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CD5" w:rsidRPr="00D23CD5" w:rsidRDefault="00D23CD5" w:rsidP="001146E5">
      <w:pPr>
        <w:spacing w:after="0" w:line="240" w:lineRule="exact"/>
        <w:ind w:firstLine="6521"/>
        <w:rPr>
          <w:rFonts w:ascii="Times New Roman" w:hAnsi="Times New Roman"/>
          <w:sz w:val="28"/>
          <w:szCs w:val="28"/>
        </w:rPr>
      </w:pPr>
      <w:r w:rsidRPr="00D23CD5">
        <w:rPr>
          <w:rFonts w:ascii="Times New Roman" w:hAnsi="Times New Roman"/>
          <w:sz w:val="28"/>
          <w:szCs w:val="28"/>
        </w:rPr>
        <w:t>УТВЕРЖДЕНО</w:t>
      </w:r>
    </w:p>
    <w:p w:rsidR="00D23CD5" w:rsidRPr="00D23CD5" w:rsidRDefault="00D23CD5" w:rsidP="00D23CD5">
      <w:pPr>
        <w:spacing w:after="0" w:line="240" w:lineRule="exact"/>
        <w:ind w:left="5392"/>
        <w:jc w:val="both"/>
        <w:rPr>
          <w:rFonts w:ascii="Times New Roman" w:hAnsi="Times New Roman"/>
          <w:sz w:val="28"/>
          <w:szCs w:val="28"/>
        </w:rPr>
      </w:pPr>
    </w:p>
    <w:p w:rsidR="00D23CD5" w:rsidRPr="00D23CD5" w:rsidRDefault="00D23CD5" w:rsidP="00D23CD5">
      <w:pPr>
        <w:spacing w:after="0" w:line="240" w:lineRule="exact"/>
        <w:ind w:left="5392" w:firstLine="25"/>
        <w:jc w:val="both"/>
        <w:rPr>
          <w:rFonts w:ascii="Times New Roman" w:hAnsi="Times New Roman"/>
          <w:sz w:val="28"/>
          <w:szCs w:val="28"/>
        </w:rPr>
      </w:pPr>
      <w:r w:rsidRPr="00D23CD5">
        <w:rPr>
          <w:rFonts w:ascii="Times New Roman" w:hAnsi="Times New Roman"/>
          <w:sz w:val="28"/>
          <w:szCs w:val="28"/>
        </w:rPr>
        <w:t>постановлением администрации Георгиевского городского</w:t>
      </w:r>
    </w:p>
    <w:p w:rsidR="00D23CD5" w:rsidRPr="00D23CD5" w:rsidRDefault="00D23CD5" w:rsidP="00D23CD5">
      <w:pPr>
        <w:spacing w:after="0" w:line="240" w:lineRule="exact"/>
        <w:ind w:left="5392" w:firstLine="25"/>
        <w:jc w:val="both"/>
        <w:rPr>
          <w:rFonts w:ascii="Times New Roman" w:hAnsi="Times New Roman"/>
          <w:sz w:val="28"/>
          <w:szCs w:val="28"/>
        </w:rPr>
      </w:pPr>
      <w:r w:rsidRPr="00D23CD5">
        <w:rPr>
          <w:rFonts w:ascii="Times New Roman" w:hAnsi="Times New Roman"/>
          <w:sz w:val="28"/>
          <w:szCs w:val="28"/>
        </w:rPr>
        <w:t xml:space="preserve">округа Ставропольского края </w:t>
      </w:r>
    </w:p>
    <w:p w:rsidR="00D23CD5" w:rsidRPr="00D23CD5" w:rsidRDefault="00D23CD5" w:rsidP="00D23CD5">
      <w:pPr>
        <w:spacing w:after="0" w:line="240" w:lineRule="exact"/>
        <w:ind w:left="5392" w:firstLine="25"/>
        <w:jc w:val="both"/>
        <w:rPr>
          <w:rFonts w:ascii="Times New Roman" w:hAnsi="Times New Roman"/>
          <w:sz w:val="28"/>
          <w:szCs w:val="28"/>
        </w:rPr>
      </w:pPr>
      <w:r w:rsidRPr="00D23CD5">
        <w:rPr>
          <w:rFonts w:ascii="Times New Roman" w:hAnsi="Times New Roman"/>
          <w:sz w:val="28"/>
          <w:szCs w:val="28"/>
        </w:rPr>
        <w:t>от</w:t>
      </w:r>
      <w:r w:rsidR="00D7268D">
        <w:rPr>
          <w:rFonts w:ascii="Times New Roman" w:hAnsi="Times New Roman"/>
          <w:sz w:val="28"/>
          <w:szCs w:val="28"/>
        </w:rPr>
        <w:t xml:space="preserve"> 17 июля </w:t>
      </w:r>
      <w:r w:rsidR="009E09E5">
        <w:rPr>
          <w:rFonts w:ascii="Times New Roman" w:hAnsi="Times New Roman"/>
          <w:sz w:val="28"/>
          <w:szCs w:val="28"/>
        </w:rPr>
        <w:t>201</w:t>
      </w:r>
      <w:r w:rsidR="00DF78EE">
        <w:rPr>
          <w:rFonts w:ascii="Times New Roman" w:hAnsi="Times New Roman"/>
          <w:sz w:val="28"/>
          <w:szCs w:val="28"/>
        </w:rPr>
        <w:t>9</w:t>
      </w:r>
      <w:r w:rsidRPr="00D23CD5">
        <w:rPr>
          <w:rFonts w:ascii="Times New Roman" w:hAnsi="Times New Roman"/>
          <w:sz w:val="28"/>
          <w:szCs w:val="28"/>
        </w:rPr>
        <w:t xml:space="preserve"> г.</w:t>
      </w:r>
      <w:r w:rsidR="00D7268D">
        <w:rPr>
          <w:rFonts w:ascii="Times New Roman" w:hAnsi="Times New Roman"/>
          <w:sz w:val="28"/>
          <w:szCs w:val="28"/>
        </w:rPr>
        <w:t xml:space="preserve"> </w:t>
      </w:r>
      <w:r w:rsidRPr="00D23CD5">
        <w:rPr>
          <w:rFonts w:ascii="Times New Roman" w:hAnsi="Times New Roman"/>
          <w:sz w:val="28"/>
          <w:szCs w:val="28"/>
        </w:rPr>
        <w:t xml:space="preserve">№ </w:t>
      </w:r>
      <w:r w:rsidR="00D7268D">
        <w:rPr>
          <w:rFonts w:ascii="Times New Roman" w:hAnsi="Times New Roman"/>
          <w:sz w:val="28"/>
          <w:szCs w:val="28"/>
        </w:rPr>
        <w:t>2287</w:t>
      </w: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exact"/>
        <w:jc w:val="center"/>
        <w:rPr>
          <w:rFonts w:ascii="Times New Roman" w:hAnsi="Times New Roman"/>
          <w:sz w:val="28"/>
          <w:szCs w:val="28"/>
        </w:rPr>
      </w:pPr>
      <w:r w:rsidRPr="00D23CD5">
        <w:rPr>
          <w:rFonts w:ascii="Times New Roman" w:hAnsi="Times New Roman"/>
          <w:sz w:val="28"/>
          <w:szCs w:val="28"/>
        </w:rPr>
        <w:t>ПОЛОЖЕНИЕ</w:t>
      </w:r>
    </w:p>
    <w:p w:rsidR="00D23CD5" w:rsidRPr="00D23CD5" w:rsidRDefault="00D23CD5" w:rsidP="00D23CD5">
      <w:pPr>
        <w:spacing w:after="0" w:line="240" w:lineRule="exact"/>
        <w:jc w:val="center"/>
        <w:rPr>
          <w:rFonts w:ascii="Times New Roman" w:hAnsi="Times New Roman"/>
          <w:sz w:val="28"/>
          <w:szCs w:val="28"/>
        </w:rPr>
      </w:pPr>
    </w:p>
    <w:p w:rsidR="00D23CD5" w:rsidRPr="00D23CD5" w:rsidRDefault="00D23CD5" w:rsidP="00D23CD5">
      <w:pPr>
        <w:spacing w:after="0" w:line="240" w:lineRule="exact"/>
        <w:jc w:val="center"/>
        <w:rPr>
          <w:rFonts w:ascii="Times New Roman" w:hAnsi="Times New Roman"/>
          <w:sz w:val="28"/>
          <w:szCs w:val="28"/>
        </w:rPr>
      </w:pPr>
      <w:r w:rsidRPr="00D23CD5">
        <w:rPr>
          <w:rFonts w:ascii="Times New Roman" w:hAnsi="Times New Roman"/>
          <w:sz w:val="28"/>
          <w:szCs w:val="28"/>
        </w:rPr>
        <w:t xml:space="preserve">о порядке размещения нестационарных торговых объектов </w:t>
      </w:r>
    </w:p>
    <w:p w:rsidR="00D23CD5" w:rsidRPr="00D23CD5" w:rsidRDefault="001146E5" w:rsidP="00D23CD5">
      <w:pPr>
        <w:spacing w:after="0" w:line="240" w:lineRule="exact"/>
        <w:jc w:val="center"/>
        <w:rPr>
          <w:rFonts w:ascii="Times New Roman" w:hAnsi="Times New Roman"/>
          <w:sz w:val="28"/>
          <w:szCs w:val="28"/>
        </w:rPr>
      </w:pPr>
      <w:r>
        <w:rPr>
          <w:rFonts w:ascii="Times New Roman" w:hAnsi="Times New Roman"/>
          <w:sz w:val="28"/>
          <w:szCs w:val="28"/>
        </w:rPr>
        <w:t xml:space="preserve">и </w:t>
      </w:r>
      <w:r w:rsidR="00D23CD5" w:rsidRPr="00D23CD5">
        <w:rPr>
          <w:rFonts w:ascii="Times New Roman" w:hAnsi="Times New Roman"/>
          <w:sz w:val="28"/>
          <w:szCs w:val="28"/>
        </w:rPr>
        <w:t xml:space="preserve">нестационарных объектов по предоставлению услуг на территории </w:t>
      </w:r>
    </w:p>
    <w:p w:rsidR="00D23CD5" w:rsidRPr="00D23CD5" w:rsidRDefault="00D23CD5" w:rsidP="00D23CD5">
      <w:pPr>
        <w:spacing w:after="0" w:line="240" w:lineRule="exact"/>
        <w:jc w:val="center"/>
        <w:rPr>
          <w:rFonts w:ascii="Times New Roman" w:hAnsi="Times New Roman"/>
          <w:sz w:val="28"/>
          <w:szCs w:val="28"/>
        </w:rPr>
      </w:pPr>
      <w:r w:rsidRPr="00D23CD5">
        <w:rPr>
          <w:rFonts w:ascii="Times New Roman" w:hAnsi="Times New Roman"/>
          <w:sz w:val="28"/>
          <w:szCs w:val="28"/>
        </w:rPr>
        <w:t>Георгиевского городского округа Ставропольского края</w:t>
      </w: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auto"/>
        <w:jc w:val="center"/>
        <w:rPr>
          <w:rFonts w:ascii="Times New Roman" w:hAnsi="Times New Roman"/>
          <w:sz w:val="28"/>
          <w:szCs w:val="28"/>
        </w:rPr>
      </w:pPr>
    </w:p>
    <w:p w:rsidR="00D23CD5" w:rsidRPr="00D23CD5" w:rsidRDefault="00D23CD5" w:rsidP="00D23CD5">
      <w:pPr>
        <w:spacing w:after="0" w:line="240" w:lineRule="exact"/>
        <w:jc w:val="center"/>
        <w:rPr>
          <w:rFonts w:ascii="Times New Roman" w:hAnsi="Times New Roman"/>
          <w:sz w:val="28"/>
          <w:szCs w:val="28"/>
        </w:rPr>
      </w:pPr>
      <w:r w:rsidRPr="00D23CD5">
        <w:rPr>
          <w:rFonts w:ascii="Times New Roman" w:hAnsi="Times New Roman"/>
          <w:sz w:val="28"/>
          <w:szCs w:val="28"/>
        </w:rPr>
        <w:t>1. Общие положения</w:t>
      </w:r>
    </w:p>
    <w:p w:rsidR="00D23CD5" w:rsidRPr="00D23CD5" w:rsidRDefault="00D23CD5" w:rsidP="00D23CD5">
      <w:pPr>
        <w:spacing w:after="0" w:line="240" w:lineRule="auto"/>
        <w:jc w:val="center"/>
        <w:rPr>
          <w:rFonts w:ascii="Times New Roman" w:hAnsi="Times New Roman"/>
          <w:sz w:val="28"/>
          <w:szCs w:val="28"/>
        </w:rPr>
      </w:pPr>
    </w:p>
    <w:p w:rsidR="00D23CD5" w:rsidRDefault="00D23CD5" w:rsidP="00D23CD5">
      <w:pPr>
        <w:spacing w:after="0" w:line="240" w:lineRule="auto"/>
        <w:ind w:firstLine="708"/>
        <w:jc w:val="both"/>
        <w:rPr>
          <w:rFonts w:ascii="Times New Roman" w:hAnsi="Times New Roman"/>
          <w:sz w:val="28"/>
          <w:szCs w:val="28"/>
        </w:rPr>
      </w:pPr>
      <w:r w:rsidRPr="00D23CD5">
        <w:rPr>
          <w:rFonts w:ascii="Times New Roman" w:hAnsi="Times New Roman"/>
          <w:sz w:val="28"/>
          <w:szCs w:val="28"/>
        </w:rPr>
        <w:t>1.1. Настоящее Положение о порядке размещении нестационарных то</w:t>
      </w:r>
      <w:r w:rsidRPr="00D23CD5">
        <w:rPr>
          <w:rFonts w:ascii="Times New Roman" w:hAnsi="Times New Roman"/>
          <w:sz w:val="28"/>
          <w:szCs w:val="28"/>
        </w:rPr>
        <w:t>р</w:t>
      </w:r>
      <w:r w:rsidRPr="00D23CD5">
        <w:rPr>
          <w:rFonts w:ascii="Times New Roman" w:hAnsi="Times New Roman"/>
          <w:sz w:val="28"/>
          <w:szCs w:val="28"/>
        </w:rPr>
        <w:t xml:space="preserve">говых объектов </w:t>
      </w:r>
      <w:r w:rsidR="001146E5">
        <w:rPr>
          <w:rFonts w:ascii="Times New Roman" w:hAnsi="Times New Roman"/>
          <w:sz w:val="28"/>
          <w:szCs w:val="28"/>
        </w:rPr>
        <w:t xml:space="preserve">и </w:t>
      </w:r>
      <w:r w:rsidRPr="00D23CD5">
        <w:rPr>
          <w:rFonts w:ascii="Times New Roman" w:hAnsi="Times New Roman"/>
          <w:sz w:val="28"/>
          <w:szCs w:val="28"/>
        </w:rPr>
        <w:t xml:space="preserve">нестационарных объектов по предоставлению услуг на территории Георгиевского городского округа Ставропольского края (далее – Положение, округ, нестационарный объект) разработано в соответствии с </w:t>
      </w:r>
      <w:r w:rsidR="00FF4F62" w:rsidRPr="00F80A2F">
        <w:rPr>
          <w:rFonts w:ascii="Times New Roman" w:hAnsi="Times New Roman"/>
          <w:sz w:val="28"/>
          <w:szCs w:val="28"/>
        </w:rPr>
        <w:t xml:space="preserve">Гражданским кодексом Российской Федерации, </w:t>
      </w:r>
      <w:r w:rsidRPr="00F80A2F">
        <w:rPr>
          <w:rFonts w:ascii="Times New Roman" w:hAnsi="Times New Roman"/>
          <w:sz w:val="28"/>
          <w:szCs w:val="28"/>
        </w:rPr>
        <w:t>федеральными</w:t>
      </w:r>
      <w:r w:rsidRPr="00D23CD5">
        <w:rPr>
          <w:rFonts w:ascii="Times New Roman" w:hAnsi="Times New Roman"/>
          <w:sz w:val="28"/>
          <w:szCs w:val="28"/>
        </w:rPr>
        <w:t xml:space="preserve"> законами от 06 октября </w:t>
      </w:r>
      <w:smartTag w:uri="urn:schemas-microsoft-com:office:smarttags" w:element="metricconverter">
        <w:smartTagPr>
          <w:attr w:name="ProductID" w:val="2009 г"/>
        </w:smartTagPr>
        <w:r w:rsidRPr="00D23CD5">
          <w:rPr>
            <w:rFonts w:ascii="Times New Roman" w:hAnsi="Times New Roman"/>
            <w:sz w:val="28"/>
            <w:szCs w:val="28"/>
          </w:rPr>
          <w:t>2003 г</w:t>
        </w:r>
      </w:smartTag>
      <w:r w:rsidRPr="00D23CD5">
        <w:rPr>
          <w:rFonts w:ascii="Times New Roman" w:hAnsi="Times New Roman"/>
          <w:sz w:val="28"/>
          <w:szCs w:val="28"/>
        </w:rPr>
        <w:t xml:space="preserve">. № 131-ФЗ «Об общих принципах организации местного самоуправления в Российской Федерации», от 26 июля </w:t>
      </w:r>
      <w:smartTag w:uri="urn:schemas-microsoft-com:office:smarttags" w:element="metricconverter">
        <w:smartTagPr>
          <w:attr w:name="ProductID" w:val="2009 г"/>
        </w:smartTagPr>
        <w:r w:rsidRPr="00D23CD5">
          <w:rPr>
            <w:rFonts w:ascii="Times New Roman" w:hAnsi="Times New Roman"/>
            <w:sz w:val="28"/>
            <w:szCs w:val="28"/>
          </w:rPr>
          <w:t>2006 г</w:t>
        </w:r>
      </w:smartTag>
      <w:r w:rsidRPr="00D23CD5">
        <w:rPr>
          <w:rFonts w:ascii="Times New Roman" w:hAnsi="Times New Roman"/>
          <w:sz w:val="28"/>
          <w:szCs w:val="28"/>
        </w:rPr>
        <w:t xml:space="preserve">. № 135-ФЗ «О защите конкуренции», от 28 декабря </w:t>
      </w:r>
      <w:smartTag w:uri="urn:schemas-microsoft-com:office:smarttags" w:element="metricconverter">
        <w:smartTagPr>
          <w:attr w:name="ProductID" w:val="2009 г"/>
        </w:smartTagPr>
        <w:r w:rsidRPr="00D23CD5">
          <w:rPr>
            <w:rFonts w:ascii="Times New Roman" w:hAnsi="Times New Roman"/>
            <w:sz w:val="28"/>
            <w:szCs w:val="28"/>
          </w:rPr>
          <w:t>2009 г</w:t>
        </w:r>
      </w:smartTag>
      <w:r w:rsidR="0067271C">
        <w:rPr>
          <w:rFonts w:ascii="Times New Roman" w:hAnsi="Times New Roman"/>
          <w:sz w:val="28"/>
          <w:szCs w:val="28"/>
        </w:rPr>
        <w:t xml:space="preserve">.  </w:t>
      </w:r>
      <w:r w:rsidRPr="00D23CD5">
        <w:rPr>
          <w:rFonts w:ascii="Times New Roman" w:hAnsi="Times New Roman"/>
          <w:sz w:val="28"/>
          <w:szCs w:val="28"/>
        </w:rPr>
        <w:t>№ 381-ФЗ «Об основах госуда</w:t>
      </w:r>
      <w:r w:rsidRPr="00D23CD5">
        <w:rPr>
          <w:rFonts w:ascii="Times New Roman" w:hAnsi="Times New Roman"/>
          <w:sz w:val="28"/>
          <w:szCs w:val="28"/>
        </w:rPr>
        <w:t>р</w:t>
      </w:r>
      <w:r w:rsidRPr="00D23CD5">
        <w:rPr>
          <w:rFonts w:ascii="Times New Roman" w:hAnsi="Times New Roman"/>
          <w:sz w:val="28"/>
          <w:szCs w:val="28"/>
        </w:rPr>
        <w:t>ственного регулирования торговой деятельности в Российской Федерации», в целях создания условий для обеспечения жителей округа услугами торговли, общественного питания, бытового обслуживания и прочими услугами, опт</w:t>
      </w:r>
      <w:r w:rsidRPr="00D23CD5">
        <w:rPr>
          <w:rFonts w:ascii="Times New Roman" w:hAnsi="Times New Roman"/>
          <w:sz w:val="28"/>
          <w:szCs w:val="28"/>
        </w:rPr>
        <w:t>и</w:t>
      </w:r>
      <w:r w:rsidRPr="00D23CD5">
        <w:rPr>
          <w:rFonts w:ascii="Times New Roman" w:hAnsi="Times New Roman"/>
          <w:sz w:val="28"/>
          <w:szCs w:val="28"/>
        </w:rPr>
        <w:t>мального размещения нестационарных объектов на территории округа, улучшения архитектурного облика, повышения культуры обслуживания, обеспечения защиты прав потребителей, улучшения санитарного состояния округа.</w:t>
      </w:r>
    </w:p>
    <w:p w:rsidR="0061697D" w:rsidRDefault="0061697D" w:rsidP="0061697D">
      <w:pPr>
        <w:spacing w:after="0" w:line="240" w:lineRule="auto"/>
        <w:ind w:firstLine="708"/>
        <w:jc w:val="both"/>
        <w:rPr>
          <w:rFonts w:ascii="Times New Roman" w:hAnsi="Times New Roman"/>
          <w:color w:val="000000"/>
          <w:sz w:val="28"/>
          <w:szCs w:val="28"/>
        </w:rPr>
      </w:pPr>
      <w:r w:rsidRPr="00D23CD5">
        <w:rPr>
          <w:rFonts w:ascii="Times New Roman" w:hAnsi="Times New Roman"/>
          <w:color w:val="000000"/>
          <w:sz w:val="28"/>
          <w:szCs w:val="28"/>
        </w:rPr>
        <w:t>Термины и понятия, используемые в настоящем Положении, примен</w:t>
      </w:r>
      <w:r w:rsidRPr="00D23CD5">
        <w:rPr>
          <w:rFonts w:ascii="Times New Roman" w:hAnsi="Times New Roman"/>
          <w:color w:val="000000"/>
          <w:sz w:val="28"/>
          <w:szCs w:val="28"/>
        </w:rPr>
        <w:t>я</w:t>
      </w:r>
      <w:r w:rsidRPr="00D23CD5">
        <w:rPr>
          <w:rFonts w:ascii="Times New Roman" w:hAnsi="Times New Roman"/>
          <w:color w:val="000000"/>
          <w:sz w:val="28"/>
          <w:szCs w:val="28"/>
        </w:rPr>
        <w:t>ются в значениях, установленных законодательством Российской Федерации и Ставропольского края.</w:t>
      </w:r>
    </w:p>
    <w:p w:rsidR="00D23CD5" w:rsidRPr="00D23CD5" w:rsidRDefault="00D23CD5" w:rsidP="00D23CD5">
      <w:pPr>
        <w:spacing w:after="0" w:line="240" w:lineRule="auto"/>
        <w:ind w:firstLine="708"/>
        <w:jc w:val="both"/>
        <w:rPr>
          <w:rFonts w:ascii="Times New Roman" w:hAnsi="Times New Roman"/>
          <w:sz w:val="28"/>
          <w:szCs w:val="28"/>
        </w:rPr>
      </w:pPr>
      <w:r w:rsidRPr="00D23CD5">
        <w:rPr>
          <w:rFonts w:ascii="Times New Roman" w:hAnsi="Times New Roman"/>
          <w:sz w:val="28"/>
          <w:szCs w:val="28"/>
        </w:rPr>
        <w:t>1.2. Настоящее Положение регламентирует порядок размещения нест</w:t>
      </w:r>
      <w:r w:rsidRPr="00D23CD5">
        <w:rPr>
          <w:rFonts w:ascii="Times New Roman" w:hAnsi="Times New Roman"/>
          <w:sz w:val="28"/>
          <w:szCs w:val="28"/>
        </w:rPr>
        <w:t>а</w:t>
      </w:r>
      <w:r w:rsidRPr="00D23CD5">
        <w:rPr>
          <w:rFonts w:ascii="Times New Roman" w:hAnsi="Times New Roman"/>
          <w:sz w:val="28"/>
          <w:szCs w:val="28"/>
        </w:rPr>
        <w:t>ционарных объектов на территории округа.</w:t>
      </w:r>
    </w:p>
    <w:p w:rsidR="00D23CD5" w:rsidRPr="00D23CD5" w:rsidRDefault="00D23CD5" w:rsidP="00D23CD5">
      <w:pPr>
        <w:autoSpaceDE w:val="0"/>
        <w:autoSpaceDN w:val="0"/>
        <w:adjustRightInd w:val="0"/>
        <w:spacing w:after="0" w:line="240" w:lineRule="auto"/>
        <w:ind w:firstLine="708"/>
        <w:jc w:val="both"/>
        <w:rPr>
          <w:rFonts w:ascii="Times New Roman" w:hAnsi="Times New Roman"/>
          <w:sz w:val="28"/>
          <w:szCs w:val="28"/>
        </w:rPr>
      </w:pPr>
      <w:r w:rsidRPr="00D23CD5">
        <w:rPr>
          <w:rFonts w:ascii="Times New Roman" w:hAnsi="Times New Roman"/>
          <w:sz w:val="28"/>
          <w:szCs w:val="28"/>
        </w:rPr>
        <w:t xml:space="preserve">1.3. Настоящее Положение распространяется на отношения, связанные с размещением нестационарных объектов </w:t>
      </w:r>
      <w:r w:rsidRPr="00D23CD5">
        <w:rPr>
          <w:rFonts w:ascii="Times New Roman" w:hAnsi="Times New Roman"/>
          <w:sz w:val="28"/>
          <w:szCs w:val="28"/>
          <w:lang w:eastAsia="ru-RU"/>
        </w:rPr>
        <w:t>на земельных участках, в зданиях, строениях, сооружениях,</w:t>
      </w:r>
      <w:r w:rsidRPr="00D23CD5">
        <w:rPr>
          <w:rFonts w:ascii="Times New Roman" w:hAnsi="Times New Roman"/>
          <w:sz w:val="28"/>
          <w:szCs w:val="28"/>
        </w:rPr>
        <w:t xml:space="preserve"> находящихся в муниципальной собственности о</w:t>
      </w:r>
      <w:r w:rsidRPr="00D23CD5">
        <w:rPr>
          <w:rFonts w:ascii="Times New Roman" w:hAnsi="Times New Roman"/>
          <w:sz w:val="28"/>
          <w:szCs w:val="28"/>
        </w:rPr>
        <w:t>к</w:t>
      </w:r>
      <w:r w:rsidRPr="00D23CD5">
        <w:rPr>
          <w:rFonts w:ascii="Times New Roman" w:hAnsi="Times New Roman"/>
          <w:sz w:val="28"/>
          <w:szCs w:val="28"/>
        </w:rPr>
        <w:t>руга и на земельных участках,</w:t>
      </w:r>
      <w:r w:rsidRPr="00D23CD5">
        <w:rPr>
          <w:rFonts w:ascii="Times New Roman" w:hAnsi="Times New Roman"/>
          <w:sz w:val="28"/>
          <w:szCs w:val="28"/>
          <w:lang w:eastAsia="ru-RU"/>
        </w:rPr>
        <w:t xml:space="preserve"> </w:t>
      </w:r>
      <w:r w:rsidRPr="00D23CD5">
        <w:rPr>
          <w:rFonts w:ascii="Times New Roman" w:hAnsi="Times New Roman"/>
          <w:sz w:val="28"/>
          <w:szCs w:val="28"/>
        </w:rPr>
        <w:t>государственная собственность на которые не разграничена, и определяет порядок и основания для размещения нестаци</w:t>
      </w:r>
      <w:r w:rsidRPr="00D23CD5">
        <w:rPr>
          <w:rFonts w:ascii="Times New Roman" w:hAnsi="Times New Roman"/>
          <w:sz w:val="28"/>
          <w:szCs w:val="28"/>
        </w:rPr>
        <w:t>о</w:t>
      </w:r>
      <w:r w:rsidRPr="00D23CD5">
        <w:rPr>
          <w:rFonts w:ascii="Times New Roman" w:hAnsi="Times New Roman"/>
          <w:sz w:val="28"/>
          <w:szCs w:val="28"/>
        </w:rPr>
        <w:t>нарных объектов.</w:t>
      </w:r>
    </w:p>
    <w:p w:rsidR="00D23CD5" w:rsidRPr="00D23CD5" w:rsidRDefault="00D23CD5" w:rsidP="00D23CD5">
      <w:pPr>
        <w:spacing w:after="0" w:line="240" w:lineRule="auto"/>
        <w:ind w:firstLine="708"/>
        <w:jc w:val="both"/>
        <w:rPr>
          <w:rFonts w:ascii="Times New Roman" w:hAnsi="Times New Roman"/>
          <w:color w:val="000000"/>
          <w:sz w:val="28"/>
          <w:szCs w:val="28"/>
        </w:rPr>
      </w:pPr>
      <w:r w:rsidRPr="00D23CD5">
        <w:rPr>
          <w:rFonts w:ascii="Times New Roman" w:hAnsi="Times New Roman"/>
          <w:sz w:val="28"/>
          <w:szCs w:val="28"/>
        </w:rPr>
        <w:lastRenderedPageBreak/>
        <w:t xml:space="preserve">1.4. Нестационарные объекты не являются недвижимым имуществом, не подлежат технической инвентаризации, </w:t>
      </w:r>
      <w:r w:rsidRPr="00D23CD5">
        <w:rPr>
          <w:rFonts w:ascii="Times New Roman" w:hAnsi="Times New Roman"/>
          <w:color w:val="000000"/>
          <w:sz w:val="28"/>
          <w:szCs w:val="28"/>
        </w:rPr>
        <w:t>права на них не подлежат регис</w:t>
      </w:r>
      <w:r w:rsidRPr="00D23CD5">
        <w:rPr>
          <w:rFonts w:ascii="Times New Roman" w:hAnsi="Times New Roman"/>
          <w:color w:val="000000"/>
          <w:sz w:val="28"/>
          <w:szCs w:val="28"/>
        </w:rPr>
        <w:t>т</w:t>
      </w:r>
      <w:r w:rsidRPr="00D23CD5">
        <w:rPr>
          <w:rFonts w:ascii="Times New Roman" w:hAnsi="Times New Roman"/>
          <w:color w:val="000000"/>
          <w:sz w:val="28"/>
          <w:szCs w:val="28"/>
        </w:rPr>
        <w:t xml:space="preserve">рации в Едином государственном реестре недвижимости. </w:t>
      </w:r>
    </w:p>
    <w:p w:rsidR="00D23CD5" w:rsidRPr="00D23CD5" w:rsidRDefault="00D23CD5" w:rsidP="00D23CD5">
      <w:pPr>
        <w:spacing w:after="0" w:line="240" w:lineRule="auto"/>
        <w:ind w:firstLine="708"/>
        <w:jc w:val="both"/>
        <w:rPr>
          <w:rFonts w:ascii="Times New Roman" w:eastAsia="Times New Roman" w:hAnsi="Times New Roman"/>
          <w:color w:val="000000"/>
          <w:sz w:val="28"/>
          <w:szCs w:val="28"/>
          <w:lang w:eastAsia="ru-RU"/>
        </w:rPr>
      </w:pPr>
      <w:r w:rsidRPr="00D23CD5">
        <w:rPr>
          <w:rFonts w:ascii="Times New Roman" w:hAnsi="Times New Roman"/>
          <w:color w:val="000000"/>
          <w:sz w:val="28"/>
          <w:szCs w:val="28"/>
        </w:rPr>
        <w:t>1.5.</w:t>
      </w:r>
      <w:bookmarkStart w:id="0" w:name="sub_1012"/>
      <w:r w:rsidRPr="00D23CD5">
        <w:rPr>
          <w:rFonts w:ascii="Times New Roman" w:hAnsi="Times New Roman"/>
          <w:color w:val="000000"/>
          <w:sz w:val="28"/>
          <w:szCs w:val="28"/>
        </w:rPr>
        <w:t xml:space="preserve"> </w:t>
      </w:r>
      <w:r w:rsidRPr="00D23CD5">
        <w:rPr>
          <w:rFonts w:ascii="Times New Roman" w:eastAsia="Times New Roman" w:hAnsi="Times New Roman"/>
          <w:color w:val="000000"/>
          <w:sz w:val="28"/>
          <w:szCs w:val="28"/>
          <w:lang w:eastAsia="ru-RU"/>
        </w:rPr>
        <w:t>К нестационарным торговым объектам относятся:</w:t>
      </w:r>
    </w:p>
    <w:p w:rsidR="00A96541" w:rsidRDefault="00912060"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торговый </w:t>
      </w:r>
      <w:r w:rsidR="00D23CD5" w:rsidRPr="00D23CD5">
        <w:rPr>
          <w:rFonts w:ascii="Times New Roman" w:eastAsia="Times New Roman" w:hAnsi="Times New Roman"/>
          <w:color w:val="000000"/>
          <w:sz w:val="28"/>
          <w:szCs w:val="28"/>
          <w:lang w:eastAsia="ru-RU"/>
        </w:rPr>
        <w:t xml:space="preserve">павильон </w:t>
      </w:r>
      <w:r>
        <w:rPr>
          <w:rFonts w:ascii="Times New Roman" w:eastAsia="Times New Roman" w:hAnsi="Times New Roman"/>
          <w:color w:val="000000"/>
          <w:sz w:val="28"/>
          <w:szCs w:val="28"/>
          <w:lang w:eastAsia="ru-RU"/>
        </w:rPr>
        <w:t xml:space="preserve">– отдельно стоящее строение (часть строения) или (часть сооружения) с замкнутым пространством, имеющее торговый зал и рассчитанное на одно или </w:t>
      </w:r>
      <w:r w:rsidR="00A96541">
        <w:rPr>
          <w:rFonts w:ascii="Times New Roman" w:eastAsia="Times New Roman" w:hAnsi="Times New Roman"/>
          <w:color w:val="000000"/>
          <w:sz w:val="28"/>
          <w:szCs w:val="28"/>
          <w:lang w:eastAsia="ru-RU"/>
        </w:rPr>
        <w:t>несколько рабочих мест продавцов</w:t>
      </w:r>
      <w:r>
        <w:rPr>
          <w:rFonts w:ascii="Times New Roman" w:eastAsia="Times New Roman" w:hAnsi="Times New Roman"/>
          <w:color w:val="000000"/>
          <w:sz w:val="28"/>
          <w:szCs w:val="28"/>
          <w:lang w:eastAsia="ru-RU"/>
        </w:rPr>
        <w:t>. Павильон м</w:t>
      </w:r>
      <w:r>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 xml:space="preserve">жет иметь помещения для хранения </w:t>
      </w:r>
      <w:r w:rsidR="00A96541">
        <w:rPr>
          <w:rFonts w:ascii="Times New Roman" w:eastAsia="Times New Roman" w:hAnsi="Times New Roman"/>
          <w:color w:val="000000"/>
          <w:sz w:val="28"/>
          <w:szCs w:val="28"/>
          <w:lang w:eastAsia="ru-RU"/>
        </w:rPr>
        <w:t>товарного запаса;</w:t>
      </w:r>
      <w:r w:rsidR="00D23CD5" w:rsidRPr="00D23CD5">
        <w:rPr>
          <w:rFonts w:ascii="Times New Roman" w:eastAsia="Times New Roman" w:hAnsi="Times New Roman"/>
          <w:color w:val="000000"/>
          <w:sz w:val="28"/>
          <w:szCs w:val="28"/>
          <w:lang w:eastAsia="ru-RU"/>
        </w:rPr>
        <w:t xml:space="preserve"> </w:t>
      </w:r>
    </w:p>
    <w:p w:rsidR="00A96541" w:rsidRDefault="00D23CD5"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D23CD5">
        <w:rPr>
          <w:rFonts w:ascii="Times New Roman" w:eastAsia="Times New Roman" w:hAnsi="Times New Roman"/>
          <w:color w:val="000000"/>
          <w:sz w:val="28"/>
          <w:szCs w:val="28"/>
          <w:lang w:eastAsia="ru-RU"/>
        </w:rPr>
        <w:t xml:space="preserve">киоск </w:t>
      </w:r>
      <w:r w:rsidR="00A96541">
        <w:rPr>
          <w:rFonts w:ascii="Times New Roman" w:eastAsia="Times New Roman" w:hAnsi="Times New Roman"/>
          <w:color w:val="000000"/>
          <w:sz w:val="28"/>
          <w:szCs w:val="28"/>
          <w:lang w:eastAsia="ru-RU"/>
        </w:rPr>
        <w:t>–</w:t>
      </w:r>
      <w:r w:rsidRPr="00D23CD5">
        <w:rPr>
          <w:rFonts w:ascii="Times New Roman" w:eastAsia="Times New Roman" w:hAnsi="Times New Roman"/>
          <w:color w:val="000000"/>
          <w:sz w:val="28"/>
          <w:szCs w:val="28"/>
          <w:lang w:eastAsia="ru-RU"/>
        </w:rPr>
        <w:t xml:space="preserve"> сооружение</w:t>
      </w:r>
      <w:r w:rsidR="00A96541">
        <w:rPr>
          <w:rFonts w:ascii="Times New Roman" w:eastAsia="Times New Roman" w:hAnsi="Times New Roman"/>
          <w:color w:val="000000"/>
          <w:sz w:val="28"/>
          <w:szCs w:val="28"/>
          <w:lang w:eastAsia="ru-RU"/>
        </w:rPr>
        <w:t xml:space="preserve"> без торгового зала с замкнутым пространством, внутри которого оборудовано одно рабочие место продавца и осуществля</w:t>
      </w:r>
      <w:r w:rsidR="00DF78EE">
        <w:rPr>
          <w:rFonts w:ascii="Times New Roman" w:eastAsia="Times New Roman" w:hAnsi="Times New Roman"/>
          <w:color w:val="000000"/>
          <w:sz w:val="28"/>
          <w:szCs w:val="28"/>
          <w:lang w:eastAsia="ru-RU"/>
        </w:rPr>
        <w:t>е</w:t>
      </w:r>
      <w:r w:rsidR="00A96541">
        <w:rPr>
          <w:rFonts w:ascii="Times New Roman" w:eastAsia="Times New Roman" w:hAnsi="Times New Roman"/>
          <w:color w:val="000000"/>
          <w:sz w:val="28"/>
          <w:szCs w:val="28"/>
          <w:lang w:eastAsia="ru-RU"/>
        </w:rPr>
        <w:t>т</w:t>
      </w:r>
      <w:r w:rsidR="00DF78EE">
        <w:rPr>
          <w:rFonts w:ascii="Times New Roman" w:eastAsia="Times New Roman" w:hAnsi="Times New Roman"/>
          <w:color w:val="000000"/>
          <w:sz w:val="28"/>
          <w:szCs w:val="28"/>
          <w:lang w:eastAsia="ru-RU"/>
        </w:rPr>
        <w:t>ся</w:t>
      </w:r>
      <w:r w:rsidR="00A96541">
        <w:rPr>
          <w:rFonts w:ascii="Times New Roman" w:eastAsia="Times New Roman" w:hAnsi="Times New Roman"/>
          <w:color w:val="000000"/>
          <w:sz w:val="28"/>
          <w:szCs w:val="28"/>
          <w:lang w:eastAsia="ru-RU"/>
        </w:rPr>
        <w:t xml:space="preserve"> хранение товарного запаса;</w:t>
      </w:r>
    </w:p>
    <w:p w:rsidR="00D23CD5" w:rsidRPr="00D23CD5" w:rsidRDefault="00D23CD5"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D23CD5">
        <w:rPr>
          <w:rFonts w:ascii="Times New Roman" w:eastAsia="Times New Roman" w:hAnsi="Times New Roman"/>
          <w:color w:val="000000"/>
          <w:sz w:val="28"/>
          <w:szCs w:val="28"/>
          <w:lang w:eastAsia="ru-RU"/>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D23CD5">
        <w:rPr>
          <w:rFonts w:ascii="Times New Roman" w:eastAsia="Times New Roman" w:hAnsi="Times New Roman"/>
          <w:color w:val="000000"/>
          <w:sz w:val="28"/>
          <w:szCs w:val="28"/>
          <w:lang w:eastAsia="ru-RU"/>
        </w:rPr>
        <w:t>светопр</w:t>
      </w:r>
      <w:r w:rsidRPr="00D23CD5">
        <w:rPr>
          <w:rFonts w:ascii="Times New Roman" w:eastAsia="Times New Roman" w:hAnsi="Times New Roman"/>
          <w:color w:val="000000"/>
          <w:sz w:val="28"/>
          <w:szCs w:val="28"/>
          <w:lang w:eastAsia="ru-RU"/>
        </w:rPr>
        <w:t>о</w:t>
      </w:r>
      <w:r w:rsidRPr="00D23CD5">
        <w:rPr>
          <w:rFonts w:ascii="Times New Roman" w:eastAsia="Times New Roman" w:hAnsi="Times New Roman"/>
          <w:color w:val="000000"/>
          <w:sz w:val="28"/>
          <w:szCs w:val="28"/>
          <w:lang w:eastAsia="ru-RU"/>
        </w:rPr>
        <w:t>зрачной</w:t>
      </w:r>
      <w:proofErr w:type="spellEnd"/>
      <w:r w:rsidRPr="00D23CD5">
        <w:rPr>
          <w:rFonts w:ascii="Times New Roman" w:eastAsia="Times New Roman" w:hAnsi="Times New Roman"/>
          <w:color w:val="000000"/>
          <w:sz w:val="28"/>
          <w:szCs w:val="28"/>
          <w:lang w:eastAsia="ru-RU"/>
        </w:rPr>
        <w:t xml:space="preserve"> кровлей, не несущей теплоизоляционную функцию;</w:t>
      </w:r>
    </w:p>
    <w:p w:rsidR="00A96541" w:rsidRDefault="000478AF"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торговая </w:t>
      </w:r>
      <w:r w:rsidR="00D23CD5" w:rsidRPr="00D23CD5">
        <w:rPr>
          <w:rFonts w:ascii="Times New Roman" w:eastAsia="Times New Roman" w:hAnsi="Times New Roman"/>
          <w:color w:val="000000"/>
          <w:sz w:val="28"/>
          <w:szCs w:val="28"/>
          <w:lang w:eastAsia="ru-RU"/>
        </w:rPr>
        <w:t>палатка - оснащенная прилавком</w:t>
      </w:r>
      <w:r w:rsidR="00A96541">
        <w:rPr>
          <w:rFonts w:ascii="Times New Roman" w:eastAsia="Times New Roman" w:hAnsi="Times New Roman"/>
          <w:color w:val="000000"/>
          <w:sz w:val="28"/>
          <w:szCs w:val="28"/>
          <w:lang w:eastAsia="ru-RU"/>
        </w:rPr>
        <w:t xml:space="preserve"> легковозводим</w:t>
      </w:r>
      <w:r>
        <w:rPr>
          <w:rFonts w:ascii="Times New Roman" w:eastAsia="Times New Roman" w:hAnsi="Times New Roman"/>
          <w:color w:val="000000"/>
          <w:sz w:val="28"/>
          <w:szCs w:val="28"/>
          <w:lang w:eastAsia="ru-RU"/>
        </w:rPr>
        <w:t>ая</w:t>
      </w:r>
      <w:r w:rsidR="00A96541">
        <w:rPr>
          <w:rFonts w:ascii="Times New Roman" w:eastAsia="Times New Roman" w:hAnsi="Times New Roman"/>
          <w:color w:val="000000"/>
          <w:sz w:val="28"/>
          <w:szCs w:val="28"/>
          <w:lang w:eastAsia="ru-RU"/>
        </w:rPr>
        <w:t xml:space="preserve"> сборно-разборн</w:t>
      </w:r>
      <w:r>
        <w:rPr>
          <w:rFonts w:ascii="Times New Roman" w:eastAsia="Times New Roman" w:hAnsi="Times New Roman"/>
          <w:color w:val="000000"/>
          <w:sz w:val="28"/>
          <w:szCs w:val="28"/>
          <w:lang w:eastAsia="ru-RU"/>
        </w:rPr>
        <w:t>ая</w:t>
      </w:r>
      <w:r w:rsidR="00A96541">
        <w:rPr>
          <w:rFonts w:ascii="Times New Roman" w:eastAsia="Times New Roman" w:hAnsi="Times New Roman"/>
          <w:color w:val="000000"/>
          <w:sz w:val="28"/>
          <w:szCs w:val="28"/>
          <w:lang w:eastAsia="ru-RU"/>
        </w:rPr>
        <w:t xml:space="preserve"> конструкци</w:t>
      </w:r>
      <w:r>
        <w:rPr>
          <w:rFonts w:ascii="Times New Roman" w:eastAsia="Times New Roman" w:hAnsi="Times New Roman"/>
          <w:color w:val="000000"/>
          <w:sz w:val="28"/>
          <w:szCs w:val="28"/>
          <w:lang w:eastAsia="ru-RU"/>
        </w:rPr>
        <w:t>я</w:t>
      </w:r>
      <w:r w:rsidR="00A96541">
        <w:rPr>
          <w:rFonts w:ascii="Times New Roman" w:eastAsia="Times New Roman" w:hAnsi="Times New Roman"/>
          <w:color w:val="000000"/>
          <w:sz w:val="28"/>
          <w:szCs w:val="28"/>
          <w:lang w:eastAsia="ru-RU"/>
        </w:rPr>
        <w:t>, образующ</w:t>
      </w:r>
      <w:r>
        <w:rPr>
          <w:rFonts w:ascii="Times New Roman" w:eastAsia="Times New Roman" w:hAnsi="Times New Roman"/>
          <w:color w:val="000000"/>
          <w:sz w:val="28"/>
          <w:szCs w:val="28"/>
          <w:lang w:eastAsia="ru-RU"/>
        </w:rPr>
        <w:t>ая</w:t>
      </w:r>
      <w:r w:rsidR="00A96541">
        <w:rPr>
          <w:rFonts w:ascii="Times New Roman" w:eastAsia="Times New Roman" w:hAnsi="Times New Roman"/>
          <w:color w:val="000000"/>
          <w:sz w:val="28"/>
          <w:szCs w:val="28"/>
          <w:lang w:eastAsia="ru-RU"/>
        </w:rPr>
        <w:t xml:space="preserve"> внутреннее пространство, не замкнутое со стороны прилавка, предназначенн</w:t>
      </w:r>
      <w:r>
        <w:rPr>
          <w:rFonts w:ascii="Times New Roman" w:eastAsia="Times New Roman" w:hAnsi="Times New Roman"/>
          <w:color w:val="000000"/>
          <w:sz w:val="28"/>
          <w:szCs w:val="28"/>
          <w:lang w:eastAsia="ru-RU"/>
        </w:rPr>
        <w:t>ая</w:t>
      </w:r>
      <w:r w:rsidR="00A96541">
        <w:rPr>
          <w:rFonts w:ascii="Times New Roman" w:eastAsia="Times New Roman" w:hAnsi="Times New Roman"/>
          <w:color w:val="000000"/>
          <w:sz w:val="28"/>
          <w:szCs w:val="28"/>
          <w:lang w:eastAsia="ru-RU"/>
        </w:rPr>
        <w:t xml:space="preserve"> для размещения</w:t>
      </w:r>
      <w:r w:rsidR="00AB6B63">
        <w:rPr>
          <w:rFonts w:ascii="Times New Roman" w:eastAsia="Times New Roman" w:hAnsi="Times New Roman"/>
          <w:color w:val="000000"/>
          <w:sz w:val="28"/>
          <w:szCs w:val="28"/>
          <w:lang w:eastAsia="ru-RU"/>
        </w:rPr>
        <w:t xml:space="preserve"> </w:t>
      </w:r>
      <w:r w:rsidR="00A96541">
        <w:rPr>
          <w:rFonts w:ascii="Times New Roman" w:eastAsia="Times New Roman" w:hAnsi="Times New Roman"/>
          <w:color w:val="000000"/>
          <w:sz w:val="28"/>
          <w:szCs w:val="28"/>
          <w:lang w:eastAsia="ru-RU"/>
        </w:rPr>
        <w:t>одного или нескол</w:t>
      </w:r>
      <w:r w:rsidR="00A96541">
        <w:rPr>
          <w:rFonts w:ascii="Times New Roman" w:eastAsia="Times New Roman" w:hAnsi="Times New Roman"/>
          <w:color w:val="000000"/>
          <w:sz w:val="28"/>
          <w:szCs w:val="28"/>
          <w:lang w:eastAsia="ru-RU"/>
        </w:rPr>
        <w:t>ь</w:t>
      </w:r>
      <w:r w:rsidR="00A96541">
        <w:rPr>
          <w:rFonts w:ascii="Times New Roman" w:eastAsia="Times New Roman" w:hAnsi="Times New Roman"/>
          <w:color w:val="000000"/>
          <w:sz w:val="28"/>
          <w:szCs w:val="28"/>
          <w:lang w:eastAsia="ru-RU"/>
        </w:rPr>
        <w:t xml:space="preserve">ких рабочих мест продавцов и товарного запаса на один день торговли; </w:t>
      </w:r>
    </w:p>
    <w:p w:rsidR="00AB6B63" w:rsidRDefault="00D23CD5"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D23CD5">
        <w:rPr>
          <w:rFonts w:ascii="Times New Roman" w:eastAsia="Times New Roman" w:hAnsi="Times New Roman"/>
          <w:color w:val="000000"/>
          <w:sz w:val="28"/>
          <w:szCs w:val="28"/>
          <w:lang w:eastAsia="ru-RU"/>
        </w:rPr>
        <w:t xml:space="preserve">торговый автомат - техническое </w:t>
      </w:r>
      <w:r w:rsidR="00AB6B63">
        <w:rPr>
          <w:rFonts w:ascii="Times New Roman" w:eastAsia="Times New Roman" w:hAnsi="Times New Roman"/>
          <w:color w:val="000000"/>
          <w:sz w:val="28"/>
          <w:szCs w:val="28"/>
          <w:lang w:eastAsia="ru-RU"/>
        </w:rPr>
        <w:t>устройство, предназначенное для а</w:t>
      </w:r>
      <w:r w:rsidR="00AB6B63">
        <w:rPr>
          <w:rFonts w:ascii="Times New Roman" w:eastAsia="Times New Roman" w:hAnsi="Times New Roman"/>
          <w:color w:val="000000"/>
          <w:sz w:val="28"/>
          <w:szCs w:val="28"/>
          <w:lang w:eastAsia="ru-RU"/>
        </w:rPr>
        <w:t>в</w:t>
      </w:r>
      <w:r w:rsidR="00AB6B63">
        <w:rPr>
          <w:rFonts w:ascii="Times New Roman" w:eastAsia="Times New Roman" w:hAnsi="Times New Roman"/>
          <w:color w:val="000000"/>
          <w:sz w:val="28"/>
          <w:szCs w:val="28"/>
          <w:lang w:eastAsia="ru-RU"/>
        </w:rPr>
        <w:t>томатизации процессов продажи, оплаты и выдачи штучных товаров в п</w:t>
      </w:r>
      <w:r w:rsidR="00AB6B63">
        <w:rPr>
          <w:rFonts w:ascii="Times New Roman" w:eastAsia="Times New Roman" w:hAnsi="Times New Roman"/>
          <w:color w:val="000000"/>
          <w:sz w:val="28"/>
          <w:szCs w:val="28"/>
          <w:lang w:eastAsia="ru-RU"/>
        </w:rPr>
        <w:t>о</w:t>
      </w:r>
      <w:r w:rsidR="00AB6B63">
        <w:rPr>
          <w:rFonts w:ascii="Times New Roman" w:eastAsia="Times New Roman" w:hAnsi="Times New Roman"/>
          <w:color w:val="000000"/>
          <w:sz w:val="28"/>
          <w:szCs w:val="28"/>
          <w:lang w:eastAsia="ru-RU"/>
        </w:rPr>
        <w:t>требительской упаковке в месте нахождения устройства без участия прода</w:t>
      </w:r>
      <w:r w:rsidR="00AB6B63">
        <w:rPr>
          <w:rFonts w:ascii="Times New Roman" w:eastAsia="Times New Roman" w:hAnsi="Times New Roman"/>
          <w:color w:val="000000"/>
          <w:sz w:val="28"/>
          <w:szCs w:val="28"/>
          <w:lang w:eastAsia="ru-RU"/>
        </w:rPr>
        <w:t>в</w:t>
      </w:r>
      <w:r w:rsidR="00AB6B63">
        <w:rPr>
          <w:rFonts w:ascii="Times New Roman" w:eastAsia="Times New Roman" w:hAnsi="Times New Roman"/>
          <w:color w:val="000000"/>
          <w:sz w:val="28"/>
          <w:szCs w:val="28"/>
          <w:lang w:eastAsia="ru-RU"/>
        </w:rPr>
        <w:t>ца;</w:t>
      </w:r>
    </w:p>
    <w:p w:rsidR="00D23CD5" w:rsidRPr="00D23CD5" w:rsidRDefault="00AB6B63"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A96541">
        <w:rPr>
          <w:rFonts w:ascii="Times New Roman" w:eastAsia="Times New Roman" w:hAnsi="Times New Roman"/>
          <w:color w:val="000000"/>
          <w:sz w:val="28"/>
          <w:szCs w:val="28"/>
          <w:lang w:eastAsia="ru-RU"/>
        </w:rPr>
        <w:t>платежны</w:t>
      </w:r>
      <w:r w:rsidR="0027453C">
        <w:rPr>
          <w:rFonts w:ascii="Times New Roman" w:eastAsia="Times New Roman" w:hAnsi="Times New Roman"/>
          <w:color w:val="000000"/>
          <w:sz w:val="28"/>
          <w:szCs w:val="28"/>
          <w:lang w:eastAsia="ru-RU"/>
        </w:rPr>
        <w:t>й</w:t>
      </w:r>
      <w:r w:rsidR="00A96541">
        <w:rPr>
          <w:rFonts w:ascii="Times New Roman" w:eastAsia="Times New Roman" w:hAnsi="Times New Roman"/>
          <w:color w:val="000000"/>
          <w:sz w:val="28"/>
          <w:szCs w:val="28"/>
          <w:lang w:eastAsia="ru-RU"/>
        </w:rPr>
        <w:t xml:space="preserve"> терминал </w:t>
      </w:r>
      <w:r w:rsidR="000478AF">
        <w:rPr>
          <w:rFonts w:ascii="Times New Roman" w:eastAsia="Times New Roman" w:hAnsi="Times New Roman"/>
          <w:color w:val="000000"/>
          <w:sz w:val="28"/>
          <w:szCs w:val="28"/>
          <w:lang w:eastAsia="ru-RU"/>
        </w:rPr>
        <w:t>–</w:t>
      </w:r>
      <w:r w:rsidR="00A96541">
        <w:rPr>
          <w:rFonts w:ascii="Times New Roman" w:eastAsia="Times New Roman" w:hAnsi="Times New Roman"/>
          <w:color w:val="000000"/>
          <w:sz w:val="28"/>
          <w:szCs w:val="28"/>
          <w:lang w:eastAsia="ru-RU"/>
        </w:rPr>
        <w:t xml:space="preserve"> </w:t>
      </w:r>
      <w:r w:rsidR="000478AF">
        <w:rPr>
          <w:rFonts w:ascii="Times New Roman" w:eastAsia="Times New Roman" w:hAnsi="Times New Roman"/>
          <w:color w:val="000000"/>
          <w:sz w:val="28"/>
          <w:szCs w:val="28"/>
          <w:lang w:eastAsia="ru-RU"/>
        </w:rPr>
        <w:t>устройство для приема денежных средств, функционирующее в автоматическом режиме</w:t>
      </w:r>
      <w:r w:rsidR="00D23CD5" w:rsidRPr="00D23CD5">
        <w:rPr>
          <w:rFonts w:ascii="Times New Roman" w:eastAsia="Times New Roman" w:hAnsi="Times New Roman"/>
          <w:color w:val="000000"/>
          <w:sz w:val="28"/>
          <w:szCs w:val="28"/>
          <w:lang w:eastAsia="ru-RU"/>
        </w:rPr>
        <w:t>;</w:t>
      </w:r>
    </w:p>
    <w:p w:rsidR="00D23CD5" w:rsidRPr="00D23CD5" w:rsidRDefault="00AB6B63"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бахчевой развал</w:t>
      </w:r>
      <w:r w:rsidR="00D23CD5" w:rsidRPr="00D23CD5">
        <w:rPr>
          <w:rFonts w:ascii="Times New Roman" w:eastAsia="Times New Roman" w:hAnsi="Times New Roman"/>
          <w:color w:val="000000"/>
          <w:sz w:val="28"/>
          <w:szCs w:val="28"/>
          <w:lang w:eastAsia="ru-RU"/>
        </w:rPr>
        <w:t xml:space="preserve"> – специально оборудованная временная конструкция, </w:t>
      </w:r>
      <w:r>
        <w:rPr>
          <w:rFonts w:ascii="Times New Roman" w:eastAsia="Times New Roman" w:hAnsi="Times New Roman"/>
          <w:color w:val="000000"/>
          <w:sz w:val="28"/>
          <w:szCs w:val="28"/>
          <w:lang w:eastAsia="ru-RU"/>
        </w:rPr>
        <w:t>в виде обособленной открытой площадки или установленной торговой пала</w:t>
      </w:r>
      <w:r>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ки, предназначенн</w:t>
      </w:r>
      <w:r w:rsidR="000478AF">
        <w:rPr>
          <w:rFonts w:ascii="Times New Roman" w:eastAsia="Times New Roman" w:hAnsi="Times New Roman"/>
          <w:color w:val="000000"/>
          <w:sz w:val="28"/>
          <w:szCs w:val="28"/>
          <w:lang w:eastAsia="ru-RU"/>
        </w:rPr>
        <w:t>ая</w:t>
      </w:r>
      <w:r>
        <w:rPr>
          <w:rFonts w:ascii="Times New Roman" w:eastAsia="Times New Roman" w:hAnsi="Times New Roman"/>
          <w:color w:val="000000"/>
          <w:sz w:val="28"/>
          <w:szCs w:val="28"/>
          <w:lang w:eastAsia="ru-RU"/>
        </w:rPr>
        <w:t xml:space="preserve"> </w:t>
      </w:r>
      <w:r w:rsidR="00D23CD5" w:rsidRPr="00D23CD5">
        <w:rPr>
          <w:rFonts w:ascii="Times New Roman" w:eastAsia="Times New Roman" w:hAnsi="Times New Roman"/>
          <w:color w:val="000000"/>
          <w:sz w:val="28"/>
          <w:szCs w:val="28"/>
          <w:lang w:eastAsia="ru-RU"/>
        </w:rPr>
        <w:t xml:space="preserve">для продажи </w:t>
      </w:r>
      <w:r>
        <w:rPr>
          <w:rFonts w:ascii="Times New Roman" w:eastAsia="Times New Roman" w:hAnsi="Times New Roman"/>
          <w:color w:val="000000"/>
          <w:sz w:val="28"/>
          <w:szCs w:val="28"/>
          <w:lang w:eastAsia="ru-RU"/>
        </w:rPr>
        <w:t xml:space="preserve">сезонных </w:t>
      </w:r>
      <w:r w:rsidR="00D23CD5" w:rsidRPr="00D23CD5">
        <w:rPr>
          <w:rFonts w:ascii="Times New Roman" w:eastAsia="Times New Roman" w:hAnsi="Times New Roman"/>
          <w:color w:val="000000"/>
          <w:sz w:val="28"/>
          <w:szCs w:val="28"/>
          <w:lang w:eastAsia="ru-RU"/>
        </w:rPr>
        <w:t>бахчевых культур;</w:t>
      </w:r>
    </w:p>
    <w:p w:rsidR="00D23CD5" w:rsidRPr="00D23CD5" w:rsidRDefault="00D23CD5"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D23CD5">
        <w:rPr>
          <w:rFonts w:ascii="Times New Roman" w:eastAsia="Times New Roman" w:hAnsi="Times New Roman"/>
          <w:color w:val="000000"/>
          <w:sz w:val="28"/>
          <w:szCs w:val="28"/>
          <w:lang w:eastAsia="ru-RU"/>
        </w:rPr>
        <w:t>елочный базар - специально оборудованная временная конструкция</w:t>
      </w:r>
      <w:r w:rsidR="00AB6B63">
        <w:rPr>
          <w:rFonts w:ascii="Times New Roman" w:eastAsia="Times New Roman" w:hAnsi="Times New Roman"/>
          <w:color w:val="000000"/>
          <w:sz w:val="28"/>
          <w:szCs w:val="28"/>
          <w:lang w:eastAsia="ru-RU"/>
        </w:rPr>
        <w:t xml:space="preserve"> в виде обособленной открытой площадки для новогодней (рождественской) продажи натуральных </w:t>
      </w:r>
      <w:r w:rsidRPr="00D23CD5">
        <w:rPr>
          <w:rFonts w:ascii="Times New Roman" w:eastAsia="Times New Roman" w:hAnsi="Times New Roman"/>
          <w:color w:val="000000"/>
          <w:sz w:val="28"/>
          <w:szCs w:val="28"/>
          <w:lang w:eastAsia="ru-RU"/>
        </w:rPr>
        <w:t>хвойных</w:t>
      </w:r>
      <w:r w:rsidR="00AB6B63">
        <w:rPr>
          <w:rFonts w:ascii="Times New Roman" w:eastAsia="Times New Roman" w:hAnsi="Times New Roman"/>
          <w:color w:val="000000"/>
          <w:sz w:val="28"/>
          <w:szCs w:val="28"/>
          <w:lang w:eastAsia="ru-RU"/>
        </w:rPr>
        <w:t xml:space="preserve"> деревьев и веток</w:t>
      </w:r>
      <w:r w:rsidR="00AB6B63" w:rsidRPr="00AB6B63">
        <w:rPr>
          <w:rFonts w:ascii="Times New Roman" w:eastAsia="Times New Roman" w:hAnsi="Times New Roman"/>
          <w:color w:val="000000"/>
          <w:sz w:val="28"/>
          <w:szCs w:val="28"/>
          <w:lang w:eastAsia="ru-RU"/>
        </w:rPr>
        <w:t xml:space="preserve"> </w:t>
      </w:r>
      <w:r w:rsidR="00AB6B63" w:rsidRPr="00D23CD5">
        <w:rPr>
          <w:rFonts w:ascii="Times New Roman" w:eastAsia="Times New Roman" w:hAnsi="Times New Roman"/>
          <w:color w:val="000000"/>
          <w:sz w:val="28"/>
          <w:szCs w:val="28"/>
          <w:lang w:eastAsia="ru-RU"/>
        </w:rPr>
        <w:t>хвойных</w:t>
      </w:r>
      <w:r w:rsidR="00AB6B63">
        <w:rPr>
          <w:rFonts w:ascii="Times New Roman" w:eastAsia="Times New Roman" w:hAnsi="Times New Roman"/>
          <w:color w:val="000000"/>
          <w:sz w:val="28"/>
          <w:szCs w:val="28"/>
          <w:lang w:eastAsia="ru-RU"/>
        </w:rPr>
        <w:t xml:space="preserve"> деревьев</w:t>
      </w:r>
      <w:r w:rsidRPr="00D23CD5">
        <w:rPr>
          <w:rFonts w:ascii="Times New Roman" w:eastAsia="Times New Roman" w:hAnsi="Times New Roman"/>
          <w:color w:val="000000"/>
          <w:sz w:val="28"/>
          <w:szCs w:val="28"/>
          <w:lang w:eastAsia="ru-RU"/>
        </w:rPr>
        <w:t>;</w:t>
      </w:r>
    </w:p>
    <w:p w:rsidR="00D23CD5" w:rsidRPr="00D23CD5" w:rsidRDefault="00B51758"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F80A2F">
        <w:rPr>
          <w:rFonts w:ascii="Times New Roman" w:eastAsia="Times New Roman" w:hAnsi="Times New Roman"/>
          <w:sz w:val="28"/>
          <w:szCs w:val="28"/>
          <w:lang w:eastAsia="ru-RU"/>
        </w:rPr>
        <w:t>сезонное</w:t>
      </w:r>
      <w:r w:rsidR="00D23CD5" w:rsidRPr="00F80A2F">
        <w:rPr>
          <w:rFonts w:ascii="Times New Roman" w:eastAsia="Times New Roman" w:hAnsi="Times New Roman"/>
          <w:sz w:val="28"/>
          <w:szCs w:val="28"/>
          <w:lang w:eastAsia="ru-RU"/>
        </w:rPr>
        <w:t xml:space="preserve"> </w:t>
      </w:r>
      <w:r w:rsidR="00D23CD5" w:rsidRPr="00D23CD5">
        <w:rPr>
          <w:rFonts w:ascii="Times New Roman" w:eastAsia="Times New Roman" w:hAnsi="Times New Roman"/>
          <w:color w:val="000000"/>
          <w:sz w:val="28"/>
          <w:szCs w:val="28"/>
          <w:lang w:eastAsia="ru-RU"/>
        </w:rPr>
        <w:t>кафе (площадка) - специально оборудованное временное с</w:t>
      </w:r>
      <w:r w:rsidR="00D23CD5" w:rsidRPr="00D23CD5">
        <w:rPr>
          <w:rFonts w:ascii="Times New Roman" w:eastAsia="Times New Roman" w:hAnsi="Times New Roman"/>
          <w:color w:val="000000"/>
          <w:sz w:val="28"/>
          <w:szCs w:val="28"/>
          <w:lang w:eastAsia="ru-RU"/>
        </w:rPr>
        <w:t>о</w:t>
      </w:r>
      <w:r w:rsidR="00D23CD5" w:rsidRPr="00D23CD5">
        <w:rPr>
          <w:rFonts w:ascii="Times New Roman" w:eastAsia="Times New Roman" w:hAnsi="Times New Roman"/>
          <w:color w:val="000000"/>
          <w:sz w:val="28"/>
          <w:szCs w:val="28"/>
          <w:lang w:eastAsia="ru-RU"/>
        </w:rPr>
        <w:t>оружение при стационарном предприятии общественного питания, предста</w:t>
      </w:r>
      <w:r w:rsidR="00D23CD5" w:rsidRPr="00D23CD5">
        <w:rPr>
          <w:rFonts w:ascii="Times New Roman" w:eastAsia="Times New Roman" w:hAnsi="Times New Roman"/>
          <w:color w:val="000000"/>
          <w:sz w:val="28"/>
          <w:szCs w:val="28"/>
          <w:lang w:eastAsia="ru-RU"/>
        </w:rPr>
        <w:t>в</w:t>
      </w:r>
      <w:r w:rsidR="00D23CD5" w:rsidRPr="00D23CD5">
        <w:rPr>
          <w:rFonts w:ascii="Times New Roman" w:eastAsia="Times New Roman" w:hAnsi="Times New Roman"/>
          <w:color w:val="000000"/>
          <w:sz w:val="28"/>
          <w:szCs w:val="28"/>
          <w:lang w:eastAsia="ru-RU"/>
        </w:rPr>
        <w:t>ляющее собой площадку для дополнительного обслуживания питанием и (или) отдыха потребителей;</w:t>
      </w:r>
    </w:p>
    <w:p w:rsidR="000478AF" w:rsidRDefault="00D23CD5"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sidRPr="00D23CD5">
        <w:rPr>
          <w:rFonts w:ascii="Times New Roman" w:eastAsia="Times New Roman" w:hAnsi="Times New Roman"/>
          <w:color w:val="000000"/>
          <w:sz w:val="28"/>
          <w:szCs w:val="28"/>
          <w:lang w:eastAsia="ru-RU"/>
        </w:rPr>
        <w:t>автомагазин (</w:t>
      </w:r>
      <w:r w:rsidR="000478AF">
        <w:rPr>
          <w:rFonts w:ascii="Times New Roman" w:eastAsia="Times New Roman" w:hAnsi="Times New Roman"/>
          <w:color w:val="000000"/>
          <w:sz w:val="28"/>
          <w:szCs w:val="28"/>
          <w:lang w:eastAsia="ru-RU"/>
        </w:rPr>
        <w:t>торговый автофу</w:t>
      </w:r>
      <w:r w:rsidR="00AD4D8F">
        <w:rPr>
          <w:rFonts w:ascii="Times New Roman" w:eastAsia="Times New Roman" w:hAnsi="Times New Roman"/>
          <w:color w:val="000000"/>
          <w:sz w:val="28"/>
          <w:szCs w:val="28"/>
          <w:lang w:eastAsia="ru-RU"/>
        </w:rPr>
        <w:t>р</w:t>
      </w:r>
      <w:r w:rsidR="000478AF">
        <w:rPr>
          <w:rFonts w:ascii="Times New Roman" w:eastAsia="Times New Roman" w:hAnsi="Times New Roman"/>
          <w:color w:val="000000"/>
          <w:sz w:val="28"/>
          <w:szCs w:val="28"/>
          <w:lang w:eastAsia="ru-RU"/>
        </w:rPr>
        <w:t xml:space="preserve">гон, </w:t>
      </w:r>
      <w:r w:rsidRPr="00D23CD5">
        <w:rPr>
          <w:rFonts w:ascii="Times New Roman" w:eastAsia="Times New Roman" w:hAnsi="Times New Roman"/>
          <w:color w:val="000000"/>
          <w:sz w:val="28"/>
          <w:szCs w:val="28"/>
          <w:lang w:eastAsia="ru-RU"/>
        </w:rPr>
        <w:t>автолавк</w:t>
      </w:r>
      <w:r w:rsidR="000478AF">
        <w:rPr>
          <w:rFonts w:ascii="Times New Roman" w:eastAsia="Times New Roman" w:hAnsi="Times New Roman"/>
          <w:color w:val="000000"/>
          <w:sz w:val="28"/>
          <w:szCs w:val="28"/>
          <w:lang w:eastAsia="ru-RU"/>
        </w:rPr>
        <w:t>а) – автотранспортное или транспортное средство (прицеп, полуприцеп) с размещенным в кузове торг</w:t>
      </w:r>
      <w:r w:rsidR="000478AF">
        <w:rPr>
          <w:rFonts w:ascii="Times New Roman" w:eastAsia="Times New Roman" w:hAnsi="Times New Roman"/>
          <w:color w:val="000000"/>
          <w:sz w:val="28"/>
          <w:szCs w:val="28"/>
          <w:lang w:eastAsia="ru-RU"/>
        </w:rPr>
        <w:t>о</w:t>
      </w:r>
      <w:r w:rsidR="000478AF">
        <w:rPr>
          <w:rFonts w:ascii="Times New Roman" w:eastAsia="Times New Roman" w:hAnsi="Times New Roman"/>
          <w:color w:val="000000"/>
          <w:sz w:val="28"/>
          <w:szCs w:val="28"/>
          <w:lang w:eastAsia="ru-RU"/>
        </w:rPr>
        <w:t>вым оборудованием, при условии образования в результате его остановки (или установки) одного или нескольких рабочих мест продавцов, на кот</w:t>
      </w:r>
      <w:r w:rsidR="000478AF">
        <w:rPr>
          <w:rFonts w:ascii="Times New Roman" w:eastAsia="Times New Roman" w:hAnsi="Times New Roman"/>
          <w:color w:val="000000"/>
          <w:sz w:val="28"/>
          <w:szCs w:val="28"/>
          <w:lang w:eastAsia="ru-RU"/>
        </w:rPr>
        <w:t>о</w:t>
      </w:r>
      <w:r w:rsidR="000478AF">
        <w:rPr>
          <w:rFonts w:ascii="Times New Roman" w:eastAsia="Times New Roman" w:hAnsi="Times New Roman"/>
          <w:color w:val="000000"/>
          <w:sz w:val="28"/>
          <w:szCs w:val="28"/>
          <w:lang w:eastAsia="ru-RU"/>
        </w:rPr>
        <w:t>ром(</w:t>
      </w:r>
      <w:proofErr w:type="spellStart"/>
      <w:r w:rsidR="000478AF">
        <w:rPr>
          <w:rFonts w:ascii="Times New Roman" w:eastAsia="Times New Roman" w:hAnsi="Times New Roman"/>
          <w:color w:val="000000"/>
          <w:sz w:val="28"/>
          <w:szCs w:val="28"/>
          <w:lang w:eastAsia="ru-RU"/>
        </w:rPr>
        <w:t>ых</w:t>
      </w:r>
      <w:proofErr w:type="spellEnd"/>
      <w:r w:rsidR="000478AF">
        <w:rPr>
          <w:rFonts w:ascii="Times New Roman" w:eastAsia="Times New Roman" w:hAnsi="Times New Roman"/>
          <w:color w:val="000000"/>
          <w:sz w:val="28"/>
          <w:szCs w:val="28"/>
          <w:lang w:eastAsia="ru-RU"/>
        </w:rPr>
        <w:t>) осуществляют предложение товаров, их отпуск и расчет с покупат</w:t>
      </w:r>
      <w:r w:rsidR="000478AF">
        <w:rPr>
          <w:rFonts w:ascii="Times New Roman" w:eastAsia="Times New Roman" w:hAnsi="Times New Roman"/>
          <w:color w:val="000000"/>
          <w:sz w:val="28"/>
          <w:szCs w:val="28"/>
          <w:lang w:eastAsia="ru-RU"/>
        </w:rPr>
        <w:t>е</w:t>
      </w:r>
      <w:r w:rsidR="000478AF">
        <w:rPr>
          <w:rFonts w:ascii="Times New Roman" w:eastAsia="Times New Roman" w:hAnsi="Times New Roman"/>
          <w:color w:val="000000"/>
          <w:sz w:val="28"/>
          <w:szCs w:val="28"/>
          <w:lang w:eastAsia="ru-RU"/>
        </w:rPr>
        <w:t>лями;</w:t>
      </w:r>
    </w:p>
    <w:p w:rsidR="00AD4D8F" w:rsidRDefault="00AD4D8F"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автоцистерна –</w:t>
      </w:r>
      <w:r w:rsidRPr="00AD4D8F">
        <w:t xml:space="preserve"> </w:t>
      </w:r>
      <w:r>
        <w:t xml:space="preserve"> </w:t>
      </w:r>
      <w:r w:rsidRPr="00AD4D8F">
        <w:rPr>
          <w:rFonts w:ascii="Times New Roman" w:eastAsia="Times New Roman" w:hAnsi="Times New Roman"/>
          <w:color w:val="000000"/>
          <w:sz w:val="28"/>
          <w:szCs w:val="28"/>
          <w:lang w:eastAsia="ru-RU"/>
        </w:rPr>
        <w:t>изотермическ</w:t>
      </w:r>
      <w:r>
        <w:rPr>
          <w:rFonts w:ascii="Times New Roman" w:eastAsia="Times New Roman" w:hAnsi="Times New Roman"/>
          <w:color w:val="000000"/>
          <w:sz w:val="28"/>
          <w:szCs w:val="28"/>
          <w:lang w:eastAsia="ru-RU"/>
        </w:rPr>
        <w:t>ая</w:t>
      </w:r>
      <w:r w:rsidRPr="00AD4D8F">
        <w:rPr>
          <w:rFonts w:ascii="Times New Roman" w:eastAsia="Times New Roman" w:hAnsi="Times New Roman"/>
          <w:color w:val="000000"/>
          <w:sz w:val="28"/>
          <w:szCs w:val="28"/>
          <w:lang w:eastAsia="ru-RU"/>
        </w:rPr>
        <w:t xml:space="preserve"> емкость, установленн</w:t>
      </w:r>
      <w:r>
        <w:rPr>
          <w:rFonts w:ascii="Times New Roman" w:eastAsia="Times New Roman" w:hAnsi="Times New Roman"/>
          <w:color w:val="000000"/>
          <w:sz w:val="28"/>
          <w:szCs w:val="28"/>
          <w:lang w:eastAsia="ru-RU"/>
        </w:rPr>
        <w:t>ая</w:t>
      </w:r>
      <w:r w:rsidRPr="00AD4D8F">
        <w:rPr>
          <w:rFonts w:ascii="Times New Roman" w:eastAsia="Times New Roman" w:hAnsi="Times New Roman"/>
          <w:color w:val="000000"/>
          <w:sz w:val="28"/>
          <w:szCs w:val="28"/>
          <w:lang w:eastAsia="ru-RU"/>
        </w:rPr>
        <w:t xml:space="preserve"> на базе авт</w:t>
      </w:r>
      <w:r w:rsidRPr="00AD4D8F">
        <w:rPr>
          <w:rFonts w:ascii="Times New Roman" w:eastAsia="Times New Roman" w:hAnsi="Times New Roman"/>
          <w:color w:val="000000"/>
          <w:sz w:val="28"/>
          <w:szCs w:val="28"/>
          <w:lang w:eastAsia="ru-RU"/>
        </w:rPr>
        <w:t>о</w:t>
      </w:r>
      <w:r w:rsidRPr="00AD4D8F">
        <w:rPr>
          <w:rFonts w:ascii="Times New Roman" w:eastAsia="Times New Roman" w:hAnsi="Times New Roman"/>
          <w:color w:val="000000"/>
          <w:sz w:val="28"/>
          <w:szCs w:val="28"/>
          <w:lang w:eastAsia="ru-RU"/>
        </w:rPr>
        <w:t>транспортного средства или прицепа (полуприцепа), предназначенн</w:t>
      </w:r>
      <w:r>
        <w:rPr>
          <w:rFonts w:ascii="Times New Roman" w:eastAsia="Times New Roman" w:hAnsi="Times New Roman"/>
          <w:color w:val="000000"/>
          <w:sz w:val="28"/>
          <w:szCs w:val="28"/>
          <w:lang w:eastAsia="ru-RU"/>
        </w:rPr>
        <w:t>ая</w:t>
      </w:r>
      <w:r w:rsidRPr="00AD4D8F">
        <w:rPr>
          <w:rFonts w:ascii="Times New Roman" w:eastAsia="Times New Roman" w:hAnsi="Times New Roman"/>
          <w:color w:val="000000"/>
          <w:sz w:val="28"/>
          <w:szCs w:val="28"/>
          <w:lang w:eastAsia="ru-RU"/>
        </w:rPr>
        <w:t xml:space="preserve"> для осуществления развозной торговли жидкими товарами в розлив (молоком, квасом и др.), живой рыбой и другими гидробионтами (ракообразными, </w:t>
      </w:r>
      <w:proofErr w:type="spellStart"/>
      <w:r w:rsidRPr="00AD4D8F">
        <w:rPr>
          <w:rFonts w:ascii="Times New Roman" w:eastAsia="Times New Roman" w:hAnsi="Times New Roman"/>
          <w:color w:val="000000"/>
          <w:sz w:val="28"/>
          <w:szCs w:val="28"/>
          <w:lang w:eastAsia="ru-RU"/>
        </w:rPr>
        <w:t>мо</w:t>
      </w:r>
      <w:r w:rsidRPr="00AD4D8F">
        <w:rPr>
          <w:rFonts w:ascii="Times New Roman" w:eastAsia="Times New Roman" w:hAnsi="Times New Roman"/>
          <w:color w:val="000000"/>
          <w:sz w:val="28"/>
          <w:szCs w:val="28"/>
          <w:lang w:eastAsia="ru-RU"/>
        </w:rPr>
        <w:t>л</w:t>
      </w:r>
      <w:r w:rsidRPr="00AD4D8F">
        <w:rPr>
          <w:rFonts w:ascii="Times New Roman" w:eastAsia="Times New Roman" w:hAnsi="Times New Roman"/>
          <w:color w:val="000000"/>
          <w:sz w:val="28"/>
          <w:szCs w:val="28"/>
          <w:lang w:eastAsia="ru-RU"/>
        </w:rPr>
        <w:t>люскамии</w:t>
      </w:r>
      <w:proofErr w:type="spellEnd"/>
      <w:r w:rsidRPr="00AD4D8F">
        <w:rPr>
          <w:rFonts w:ascii="Times New Roman" w:eastAsia="Times New Roman" w:hAnsi="Times New Roman"/>
          <w:color w:val="000000"/>
          <w:sz w:val="28"/>
          <w:szCs w:val="28"/>
          <w:lang w:eastAsia="ru-RU"/>
        </w:rPr>
        <w:t xml:space="preserve"> пр.)</w:t>
      </w:r>
      <w:r>
        <w:rPr>
          <w:rFonts w:ascii="Times New Roman" w:eastAsia="Times New Roman" w:hAnsi="Times New Roman"/>
          <w:color w:val="000000"/>
          <w:sz w:val="28"/>
          <w:szCs w:val="28"/>
          <w:lang w:eastAsia="ru-RU"/>
        </w:rPr>
        <w:t>;</w:t>
      </w:r>
    </w:p>
    <w:p w:rsidR="00AD4D8F" w:rsidRDefault="00AD4D8F"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торговая тележка - </w:t>
      </w:r>
      <w:r w:rsidRPr="00AD4D8F">
        <w:rPr>
          <w:rFonts w:ascii="Times New Roman" w:eastAsia="Times New Roman" w:hAnsi="Times New Roman"/>
          <w:color w:val="000000"/>
          <w:sz w:val="28"/>
          <w:szCs w:val="28"/>
          <w:lang w:eastAsia="ru-RU"/>
        </w:rPr>
        <w:t>оснащенн</w:t>
      </w:r>
      <w:r>
        <w:rPr>
          <w:rFonts w:ascii="Times New Roman" w:eastAsia="Times New Roman" w:hAnsi="Times New Roman"/>
          <w:color w:val="000000"/>
          <w:sz w:val="28"/>
          <w:szCs w:val="28"/>
          <w:lang w:eastAsia="ru-RU"/>
        </w:rPr>
        <w:t>ая</w:t>
      </w:r>
      <w:r w:rsidRPr="00AD4D8F">
        <w:rPr>
          <w:rFonts w:ascii="Times New Roman" w:eastAsia="Times New Roman" w:hAnsi="Times New Roman"/>
          <w:color w:val="000000"/>
          <w:sz w:val="28"/>
          <w:szCs w:val="28"/>
          <w:lang w:eastAsia="ru-RU"/>
        </w:rPr>
        <w:t xml:space="preserve"> колесным механизмом конструкци</w:t>
      </w:r>
      <w:r>
        <w:rPr>
          <w:rFonts w:ascii="Times New Roman" w:eastAsia="Times New Roman" w:hAnsi="Times New Roman"/>
          <w:color w:val="000000"/>
          <w:sz w:val="28"/>
          <w:szCs w:val="28"/>
          <w:lang w:eastAsia="ru-RU"/>
        </w:rPr>
        <w:t>я</w:t>
      </w:r>
      <w:r w:rsidRPr="00AD4D8F">
        <w:rPr>
          <w:rFonts w:ascii="Times New Roman" w:eastAsia="Times New Roman" w:hAnsi="Times New Roman"/>
          <w:color w:val="000000"/>
          <w:sz w:val="28"/>
          <w:szCs w:val="28"/>
          <w:lang w:eastAsia="ru-RU"/>
        </w:rPr>
        <w:t xml:space="preserve"> на одно рабочее место и предназначенн</w:t>
      </w:r>
      <w:r>
        <w:rPr>
          <w:rFonts w:ascii="Times New Roman" w:eastAsia="Times New Roman" w:hAnsi="Times New Roman"/>
          <w:color w:val="000000"/>
          <w:sz w:val="28"/>
          <w:szCs w:val="28"/>
          <w:lang w:eastAsia="ru-RU"/>
        </w:rPr>
        <w:t>ая</w:t>
      </w:r>
      <w:r w:rsidRPr="00AD4D8F">
        <w:rPr>
          <w:rFonts w:ascii="Times New Roman" w:eastAsia="Times New Roman" w:hAnsi="Times New Roman"/>
          <w:color w:val="000000"/>
          <w:sz w:val="28"/>
          <w:szCs w:val="28"/>
          <w:lang w:eastAsia="ru-RU"/>
        </w:rPr>
        <w:t xml:space="preserve"> для перемещения и продажи штучных товаров в потребительской упаковке</w:t>
      </w:r>
      <w:r w:rsidR="00F1229E">
        <w:rPr>
          <w:rFonts w:ascii="Times New Roman" w:eastAsia="Times New Roman" w:hAnsi="Times New Roman"/>
          <w:color w:val="000000"/>
          <w:sz w:val="28"/>
          <w:szCs w:val="28"/>
          <w:lang w:eastAsia="ru-RU"/>
        </w:rPr>
        <w:t xml:space="preserve"> в пределах обозначенной территории</w:t>
      </w:r>
      <w:r>
        <w:rPr>
          <w:rFonts w:ascii="Times New Roman" w:eastAsia="Times New Roman" w:hAnsi="Times New Roman"/>
          <w:color w:val="000000"/>
          <w:sz w:val="28"/>
          <w:szCs w:val="28"/>
          <w:lang w:eastAsia="ru-RU"/>
        </w:rPr>
        <w:t>;</w:t>
      </w:r>
    </w:p>
    <w:p w:rsidR="0099557C" w:rsidRDefault="0099557C"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выносное холодильное оборудование – холодильник с прозрачной стеклянной дверью для хранения и реализации прохладительных</w:t>
      </w:r>
      <w:r w:rsidR="00691A5E">
        <w:rPr>
          <w:rFonts w:ascii="Times New Roman" w:eastAsia="Times New Roman" w:hAnsi="Times New Roman"/>
          <w:color w:val="000000"/>
          <w:sz w:val="28"/>
          <w:szCs w:val="28"/>
          <w:lang w:eastAsia="ru-RU"/>
        </w:rPr>
        <w:t xml:space="preserve"> напитков и (или) мороженого;</w:t>
      </w:r>
    </w:p>
    <w:p w:rsidR="0061697D" w:rsidRDefault="00C8497D"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торгово-остановочный комплекс – место остановки транспортных средств</w:t>
      </w:r>
      <w:r w:rsidR="0099557C">
        <w:rPr>
          <w:rFonts w:ascii="Times New Roman" w:eastAsia="Times New Roman" w:hAnsi="Times New Roman"/>
          <w:color w:val="000000"/>
          <w:sz w:val="28"/>
          <w:szCs w:val="28"/>
          <w:lang w:eastAsia="ru-RU"/>
        </w:rPr>
        <w:t xml:space="preserve"> по маршруту регулярных перевозок, оборудованное для ожидания назе</w:t>
      </w:r>
      <w:r w:rsidR="00691A5E">
        <w:rPr>
          <w:rFonts w:ascii="Times New Roman" w:eastAsia="Times New Roman" w:hAnsi="Times New Roman"/>
          <w:color w:val="000000"/>
          <w:sz w:val="28"/>
          <w:szCs w:val="28"/>
          <w:lang w:eastAsia="ru-RU"/>
        </w:rPr>
        <w:t>много пассажирского транспорта</w:t>
      </w:r>
      <w:r w:rsidR="0099557C">
        <w:rPr>
          <w:rFonts w:ascii="Times New Roman" w:eastAsia="Times New Roman" w:hAnsi="Times New Roman"/>
          <w:color w:val="000000"/>
          <w:sz w:val="28"/>
          <w:szCs w:val="28"/>
          <w:lang w:eastAsia="ru-RU"/>
        </w:rPr>
        <w:t>, объединенное единой архитектурной композицией и (или) элементом благоустройства, с одним или несколькими нестационарными объектами</w:t>
      </w:r>
      <w:r w:rsidR="002F5F2B">
        <w:rPr>
          <w:rFonts w:ascii="Times New Roman" w:eastAsia="Times New Roman" w:hAnsi="Times New Roman"/>
          <w:color w:val="000000"/>
          <w:sz w:val="28"/>
          <w:szCs w:val="28"/>
          <w:lang w:eastAsia="ru-RU"/>
        </w:rPr>
        <w:t xml:space="preserve"> торговли</w:t>
      </w:r>
      <w:r w:rsidR="006F166B">
        <w:rPr>
          <w:rFonts w:ascii="Times New Roman" w:eastAsia="Times New Roman" w:hAnsi="Times New Roman"/>
          <w:color w:val="000000"/>
          <w:sz w:val="28"/>
          <w:szCs w:val="28"/>
          <w:lang w:eastAsia="ru-RU"/>
        </w:rPr>
        <w:t>.</w:t>
      </w:r>
      <w:r w:rsidR="002F5F2B">
        <w:rPr>
          <w:rFonts w:ascii="Times New Roman" w:eastAsia="Times New Roman" w:hAnsi="Times New Roman"/>
          <w:color w:val="000000"/>
          <w:sz w:val="28"/>
          <w:szCs w:val="28"/>
          <w:lang w:eastAsia="ru-RU"/>
        </w:rPr>
        <w:t xml:space="preserve"> </w:t>
      </w:r>
      <w:r w:rsidR="006F166B">
        <w:rPr>
          <w:rFonts w:ascii="Times New Roman" w:eastAsia="Times New Roman" w:hAnsi="Times New Roman"/>
          <w:color w:val="000000"/>
          <w:sz w:val="28"/>
          <w:szCs w:val="28"/>
          <w:lang w:eastAsia="ru-RU"/>
        </w:rPr>
        <w:t>Торгово-остановочный комплекс м</w:t>
      </w:r>
      <w:r w:rsidR="006F166B">
        <w:rPr>
          <w:rFonts w:ascii="Times New Roman" w:eastAsia="Times New Roman" w:hAnsi="Times New Roman"/>
          <w:color w:val="000000"/>
          <w:sz w:val="28"/>
          <w:szCs w:val="28"/>
          <w:lang w:eastAsia="ru-RU"/>
        </w:rPr>
        <w:t>о</w:t>
      </w:r>
      <w:r w:rsidR="006F166B">
        <w:rPr>
          <w:rFonts w:ascii="Times New Roman" w:eastAsia="Times New Roman" w:hAnsi="Times New Roman"/>
          <w:color w:val="000000"/>
          <w:sz w:val="28"/>
          <w:szCs w:val="28"/>
          <w:lang w:eastAsia="ru-RU"/>
        </w:rPr>
        <w:t>жет быть оснащен конструкцией для размещения наружной рекламы;</w:t>
      </w:r>
    </w:p>
    <w:p w:rsidR="0067271C" w:rsidRPr="00D23CD5" w:rsidRDefault="00502B76" w:rsidP="00D23CD5">
      <w:pPr>
        <w:spacing w:after="0" w:line="240" w:lineRule="auto"/>
        <w:ind w:firstLine="708"/>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нестационарная </w:t>
      </w:r>
      <w:r w:rsidR="0061697D" w:rsidRPr="0061697D">
        <w:rPr>
          <w:rFonts w:ascii="Times New Roman" w:eastAsia="Times New Roman" w:hAnsi="Times New Roman"/>
          <w:color w:val="000000"/>
          <w:sz w:val="28"/>
          <w:szCs w:val="28"/>
          <w:lang w:eastAsia="ru-RU"/>
        </w:rPr>
        <w:t>торговая сеть</w:t>
      </w:r>
      <w:r w:rsidR="0061697D">
        <w:rPr>
          <w:rFonts w:ascii="Times New Roman" w:eastAsia="Times New Roman" w:hAnsi="Times New Roman"/>
          <w:color w:val="000000"/>
          <w:sz w:val="28"/>
          <w:szCs w:val="28"/>
          <w:lang w:eastAsia="ru-RU"/>
        </w:rPr>
        <w:t xml:space="preserve"> - с</w:t>
      </w:r>
      <w:r w:rsidR="0061697D" w:rsidRPr="0061697D">
        <w:rPr>
          <w:rFonts w:ascii="Times New Roman" w:eastAsia="Times New Roman" w:hAnsi="Times New Roman"/>
          <w:color w:val="000000"/>
          <w:sz w:val="28"/>
          <w:szCs w:val="28"/>
          <w:lang w:eastAsia="ru-RU"/>
        </w:rPr>
        <w:t xml:space="preserve">овокупность двух и более </w:t>
      </w:r>
      <w:r w:rsidR="0061697D">
        <w:rPr>
          <w:rFonts w:ascii="Times New Roman" w:eastAsia="Times New Roman" w:hAnsi="Times New Roman"/>
          <w:color w:val="000000"/>
          <w:sz w:val="28"/>
          <w:szCs w:val="28"/>
          <w:lang w:eastAsia="ru-RU"/>
        </w:rPr>
        <w:t>нестаци</w:t>
      </w:r>
      <w:r w:rsidR="0061697D">
        <w:rPr>
          <w:rFonts w:ascii="Times New Roman" w:eastAsia="Times New Roman" w:hAnsi="Times New Roman"/>
          <w:color w:val="000000"/>
          <w:sz w:val="28"/>
          <w:szCs w:val="28"/>
          <w:lang w:eastAsia="ru-RU"/>
        </w:rPr>
        <w:t>о</w:t>
      </w:r>
      <w:r w:rsidR="0061697D">
        <w:rPr>
          <w:rFonts w:ascii="Times New Roman" w:eastAsia="Times New Roman" w:hAnsi="Times New Roman"/>
          <w:color w:val="000000"/>
          <w:sz w:val="28"/>
          <w:szCs w:val="28"/>
          <w:lang w:eastAsia="ru-RU"/>
        </w:rPr>
        <w:t>нарных</w:t>
      </w:r>
      <w:r w:rsidR="0061697D" w:rsidRPr="0061697D">
        <w:rPr>
          <w:rFonts w:ascii="Times New Roman" w:eastAsia="Times New Roman" w:hAnsi="Times New Roman"/>
          <w:color w:val="000000"/>
          <w:sz w:val="28"/>
          <w:szCs w:val="28"/>
          <w:lang w:eastAsia="ru-RU"/>
        </w:rPr>
        <w:t xml:space="preserve"> объектов, которые находятся под общим управлением, или совоку</w:t>
      </w:r>
      <w:r w:rsidR="0061697D" w:rsidRPr="0061697D">
        <w:rPr>
          <w:rFonts w:ascii="Times New Roman" w:eastAsia="Times New Roman" w:hAnsi="Times New Roman"/>
          <w:color w:val="000000"/>
          <w:sz w:val="28"/>
          <w:szCs w:val="28"/>
          <w:lang w:eastAsia="ru-RU"/>
        </w:rPr>
        <w:t>п</w:t>
      </w:r>
      <w:r w:rsidR="0061697D" w:rsidRPr="0061697D">
        <w:rPr>
          <w:rFonts w:ascii="Times New Roman" w:eastAsia="Times New Roman" w:hAnsi="Times New Roman"/>
          <w:color w:val="000000"/>
          <w:sz w:val="28"/>
          <w:szCs w:val="28"/>
          <w:lang w:eastAsia="ru-RU"/>
        </w:rPr>
        <w:t xml:space="preserve">ность двух и более </w:t>
      </w:r>
      <w:r w:rsidR="0061697D">
        <w:rPr>
          <w:rFonts w:ascii="Times New Roman" w:eastAsia="Times New Roman" w:hAnsi="Times New Roman"/>
          <w:color w:val="000000"/>
          <w:sz w:val="28"/>
          <w:szCs w:val="28"/>
          <w:lang w:eastAsia="ru-RU"/>
        </w:rPr>
        <w:t>нестационарных</w:t>
      </w:r>
      <w:r w:rsidR="0061697D" w:rsidRPr="0061697D">
        <w:rPr>
          <w:rFonts w:ascii="Times New Roman" w:eastAsia="Times New Roman" w:hAnsi="Times New Roman"/>
          <w:color w:val="000000"/>
          <w:sz w:val="28"/>
          <w:szCs w:val="28"/>
          <w:lang w:eastAsia="ru-RU"/>
        </w:rPr>
        <w:t xml:space="preserve"> объектов, которые используются под единым коммерческим обозначением или иным средством индивидуализ</w:t>
      </w:r>
      <w:r w:rsidR="0061697D" w:rsidRPr="0061697D">
        <w:rPr>
          <w:rFonts w:ascii="Times New Roman" w:eastAsia="Times New Roman" w:hAnsi="Times New Roman"/>
          <w:color w:val="000000"/>
          <w:sz w:val="28"/>
          <w:szCs w:val="28"/>
          <w:lang w:eastAsia="ru-RU"/>
        </w:rPr>
        <w:t>а</w:t>
      </w:r>
      <w:r w:rsidR="0061697D" w:rsidRPr="0061697D">
        <w:rPr>
          <w:rFonts w:ascii="Times New Roman" w:eastAsia="Times New Roman" w:hAnsi="Times New Roman"/>
          <w:color w:val="000000"/>
          <w:sz w:val="28"/>
          <w:szCs w:val="28"/>
          <w:lang w:eastAsia="ru-RU"/>
        </w:rPr>
        <w:t>ции</w:t>
      </w:r>
      <w:r w:rsidR="0099557C">
        <w:rPr>
          <w:rFonts w:ascii="Times New Roman" w:eastAsia="Times New Roman" w:hAnsi="Times New Roman"/>
          <w:color w:val="000000"/>
          <w:sz w:val="28"/>
          <w:szCs w:val="28"/>
          <w:lang w:eastAsia="ru-RU"/>
        </w:rPr>
        <w:t>.</w:t>
      </w:r>
    </w:p>
    <w:p w:rsidR="00D23CD5" w:rsidRPr="00D23CD5" w:rsidRDefault="00F80A2F" w:rsidP="00D23CD5">
      <w:pPr>
        <w:spacing w:after="0" w:line="240" w:lineRule="auto"/>
        <w:ind w:firstLine="708"/>
        <w:jc w:val="both"/>
        <w:rPr>
          <w:rFonts w:ascii="Times New Roman" w:eastAsia="Times New Roman" w:hAnsi="Times New Roman"/>
          <w:color w:val="000000"/>
          <w:sz w:val="28"/>
          <w:szCs w:val="28"/>
          <w:lang w:eastAsia="ru-RU"/>
        </w:rPr>
      </w:pPr>
      <w:r>
        <w:rPr>
          <w:rFonts w:ascii="Times New Roman" w:hAnsi="Times New Roman"/>
          <w:color w:val="000000"/>
          <w:sz w:val="28"/>
          <w:szCs w:val="28"/>
        </w:rPr>
        <w:t>1.6</w:t>
      </w:r>
      <w:r w:rsidR="00D23CD5" w:rsidRPr="00D23CD5">
        <w:rPr>
          <w:rFonts w:ascii="Times New Roman" w:hAnsi="Times New Roman"/>
          <w:color w:val="000000"/>
          <w:sz w:val="28"/>
          <w:szCs w:val="28"/>
        </w:rPr>
        <w:t>. Требования</w:t>
      </w:r>
      <w:r w:rsidR="0061697D">
        <w:rPr>
          <w:rFonts w:ascii="Times New Roman" w:hAnsi="Times New Roman"/>
          <w:color w:val="000000"/>
          <w:sz w:val="28"/>
          <w:szCs w:val="28"/>
        </w:rPr>
        <w:t xml:space="preserve"> настоящего</w:t>
      </w:r>
      <w:r w:rsidR="00D23CD5" w:rsidRPr="00D23CD5">
        <w:rPr>
          <w:rFonts w:ascii="Times New Roman" w:hAnsi="Times New Roman"/>
          <w:color w:val="000000"/>
          <w:sz w:val="28"/>
          <w:szCs w:val="28"/>
        </w:rPr>
        <w:t xml:space="preserve"> Положения не распространяются на отн</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 xml:space="preserve">шения, связанные с размещением нестационарных </w:t>
      </w:r>
      <w:r w:rsidR="00D23CD5" w:rsidRPr="00D23CD5">
        <w:rPr>
          <w:rFonts w:ascii="Times New Roman" w:eastAsia="Times New Roman" w:hAnsi="Times New Roman"/>
          <w:color w:val="000000"/>
          <w:sz w:val="28"/>
          <w:szCs w:val="28"/>
          <w:lang w:eastAsia="ru-RU"/>
        </w:rPr>
        <w:t>объектов</w:t>
      </w:r>
      <w:r w:rsidR="006063AE">
        <w:rPr>
          <w:rFonts w:ascii="Times New Roman" w:eastAsia="Times New Roman" w:hAnsi="Times New Roman"/>
          <w:color w:val="000000"/>
          <w:sz w:val="28"/>
          <w:szCs w:val="28"/>
          <w:lang w:eastAsia="ru-RU"/>
        </w:rPr>
        <w:t>,</w:t>
      </w:r>
      <w:r w:rsidR="00D23CD5" w:rsidRPr="00D23CD5">
        <w:rPr>
          <w:rFonts w:ascii="Times New Roman" w:eastAsia="Times New Roman" w:hAnsi="Times New Roman"/>
          <w:color w:val="000000"/>
          <w:sz w:val="28"/>
          <w:szCs w:val="28"/>
          <w:lang w:eastAsia="ru-RU"/>
        </w:rPr>
        <w:t xml:space="preserve"> находящихся в стационарных торговых объектах или на земельных участках, </w:t>
      </w:r>
      <w:r w:rsidR="0061697D">
        <w:rPr>
          <w:rFonts w:ascii="Times New Roman" w:eastAsia="Times New Roman" w:hAnsi="Times New Roman"/>
          <w:color w:val="000000"/>
          <w:sz w:val="28"/>
          <w:szCs w:val="28"/>
          <w:lang w:eastAsia="ru-RU"/>
        </w:rPr>
        <w:t>предоставле</w:t>
      </w:r>
      <w:r w:rsidR="0061697D">
        <w:rPr>
          <w:rFonts w:ascii="Times New Roman" w:eastAsia="Times New Roman" w:hAnsi="Times New Roman"/>
          <w:color w:val="000000"/>
          <w:sz w:val="28"/>
          <w:szCs w:val="28"/>
          <w:lang w:eastAsia="ru-RU"/>
        </w:rPr>
        <w:t>н</w:t>
      </w:r>
      <w:r w:rsidR="0061697D">
        <w:rPr>
          <w:rFonts w:ascii="Times New Roman" w:eastAsia="Times New Roman" w:hAnsi="Times New Roman"/>
          <w:color w:val="000000"/>
          <w:sz w:val="28"/>
          <w:szCs w:val="28"/>
          <w:lang w:eastAsia="ru-RU"/>
        </w:rPr>
        <w:t>ных в частную</w:t>
      </w:r>
      <w:r w:rsidR="00D23CD5" w:rsidRPr="00D23CD5">
        <w:rPr>
          <w:rFonts w:ascii="Times New Roman" w:eastAsia="Times New Roman" w:hAnsi="Times New Roman"/>
          <w:color w:val="000000"/>
          <w:sz w:val="28"/>
          <w:szCs w:val="28"/>
          <w:lang w:eastAsia="ru-RU"/>
        </w:rPr>
        <w:t xml:space="preserve"> собственност</w:t>
      </w:r>
      <w:r w:rsidR="0061697D">
        <w:rPr>
          <w:rFonts w:ascii="Times New Roman" w:eastAsia="Times New Roman" w:hAnsi="Times New Roman"/>
          <w:color w:val="000000"/>
          <w:sz w:val="28"/>
          <w:szCs w:val="28"/>
          <w:lang w:eastAsia="ru-RU"/>
        </w:rPr>
        <w:t>ь, во временное владение и (или) пользование</w:t>
      </w:r>
      <w:r w:rsidR="00D23CD5" w:rsidRPr="00D23CD5">
        <w:rPr>
          <w:rFonts w:ascii="Times New Roman" w:eastAsia="Times New Roman" w:hAnsi="Times New Roman"/>
          <w:color w:val="000000"/>
          <w:sz w:val="28"/>
          <w:szCs w:val="28"/>
          <w:lang w:eastAsia="ru-RU"/>
        </w:rPr>
        <w:t>, на территории ярмарок, а также при проведении праздничных и иных массовых мероприятий, имеющих временный характер (не более 30 дней).</w:t>
      </w:r>
    </w:p>
    <w:bookmarkEnd w:id="0"/>
    <w:p w:rsidR="00D23CD5" w:rsidRPr="00D23CD5" w:rsidRDefault="00A56E05" w:rsidP="00D23CD5">
      <w:pPr>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1.7.</w:t>
      </w:r>
      <w:r w:rsidR="00D23CD5" w:rsidRPr="00D23CD5">
        <w:rPr>
          <w:rFonts w:ascii="Times New Roman" w:hAnsi="Times New Roman"/>
          <w:color w:val="000000"/>
          <w:sz w:val="28"/>
          <w:szCs w:val="28"/>
          <w:lang w:eastAsia="ru-RU"/>
        </w:rPr>
        <w:t xml:space="preserve"> Размещение нестационарных объектов на территории округа ос</w:t>
      </w:r>
      <w:r w:rsidR="00D23CD5" w:rsidRPr="00D23CD5">
        <w:rPr>
          <w:rFonts w:ascii="Times New Roman" w:hAnsi="Times New Roman"/>
          <w:color w:val="000000"/>
          <w:sz w:val="28"/>
          <w:szCs w:val="28"/>
          <w:lang w:eastAsia="ru-RU"/>
        </w:rPr>
        <w:t>у</w:t>
      </w:r>
      <w:r w:rsidR="00D23CD5" w:rsidRPr="00D23CD5">
        <w:rPr>
          <w:rFonts w:ascii="Times New Roman" w:hAnsi="Times New Roman"/>
          <w:color w:val="000000"/>
          <w:sz w:val="28"/>
          <w:szCs w:val="28"/>
          <w:lang w:eastAsia="ru-RU"/>
        </w:rPr>
        <w:t>ществляется в соответствии со схем</w:t>
      </w:r>
      <w:r w:rsidR="00103BA7">
        <w:rPr>
          <w:rFonts w:ascii="Times New Roman" w:hAnsi="Times New Roman"/>
          <w:color w:val="000000"/>
          <w:sz w:val="28"/>
          <w:szCs w:val="28"/>
          <w:lang w:eastAsia="ru-RU"/>
        </w:rPr>
        <w:t>ами</w:t>
      </w:r>
      <w:r w:rsidR="00D23CD5" w:rsidRPr="00D23CD5">
        <w:rPr>
          <w:rFonts w:ascii="Times New Roman" w:hAnsi="Times New Roman"/>
          <w:color w:val="000000"/>
          <w:sz w:val="28"/>
          <w:szCs w:val="28"/>
          <w:lang w:eastAsia="ru-RU"/>
        </w:rPr>
        <w:t xml:space="preserve"> размещения нестационарных </w:t>
      </w:r>
      <w:r w:rsidR="00D23CD5" w:rsidRPr="00D23CD5">
        <w:rPr>
          <w:rFonts w:ascii="Times New Roman" w:hAnsi="Times New Roman"/>
          <w:color w:val="000000"/>
          <w:sz w:val="28"/>
          <w:szCs w:val="28"/>
        </w:rPr>
        <w:t>торг</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 xml:space="preserve">вых объектов </w:t>
      </w:r>
      <w:r w:rsidR="00103BA7">
        <w:rPr>
          <w:rFonts w:ascii="Times New Roman" w:hAnsi="Times New Roman"/>
          <w:sz w:val="28"/>
          <w:szCs w:val="28"/>
        </w:rPr>
        <w:t xml:space="preserve">и </w:t>
      </w:r>
      <w:r w:rsidR="00D23CD5" w:rsidRPr="00D23CD5">
        <w:rPr>
          <w:rFonts w:ascii="Times New Roman" w:hAnsi="Times New Roman"/>
          <w:sz w:val="28"/>
          <w:szCs w:val="28"/>
        </w:rPr>
        <w:t>нестационарных объектов по предоставлению услуг на те</w:t>
      </w:r>
      <w:r w:rsidR="00D23CD5" w:rsidRPr="00D23CD5">
        <w:rPr>
          <w:rFonts w:ascii="Times New Roman" w:hAnsi="Times New Roman"/>
          <w:sz w:val="28"/>
          <w:szCs w:val="28"/>
        </w:rPr>
        <w:t>р</w:t>
      </w:r>
      <w:r w:rsidR="00D23CD5" w:rsidRPr="00D23CD5">
        <w:rPr>
          <w:rFonts w:ascii="Times New Roman" w:hAnsi="Times New Roman"/>
          <w:sz w:val="28"/>
          <w:szCs w:val="28"/>
        </w:rPr>
        <w:t>ритории Георгиевского городского округа</w:t>
      </w:r>
      <w:r w:rsidR="00D23CD5" w:rsidRPr="00D23CD5">
        <w:rPr>
          <w:rFonts w:ascii="Times New Roman" w:hAnsi="Times New Roman"/>
          <w:sz w:val="28"/>
          <w:szCs w:val="28"/>
          <w:lang w:eastAsia="ru-RU"/>
        </w:rPr>
        <w:t xml:space="preserve"> Ставропольского края (далее - схема),</w:t>
      </w:r>
      <w:r w:rsidR="00D23CD5" w:rsidRPr="00D23CD5">
        <w:rPr>
          <w:rFonts w:ascii="Times New Roman" w:hAnsi="Times New Roman"/>
          <w:color w:val="000000"/>
          <w:sz w:val="28"/>
          <w:szCs w:val="28"/>
          <w:lang w:eastAsia="ru-RU"/>
        </w:rPr>
        <w:t xml:space="preserve"> </w:t>
      </w:r>
      <w:r w:rsidR="00D23CD5" w:rsidRPr="00D23CD5">
        <w:rPr>
          <w:rFonts w:ascii="Times New Roman" w:hAnsi="Times New Roman"/>
          <w:sz w:val="28"/>
          <w:szCs w:val="28"/>
        </w:rPr>
        <w:t>с учетом необходимости обеспечения устойчивого развития террит</w:t>
      </w:r>
      <w:r w:rsidR="00D23CD5" w:rsidRPr="00D23CD5">
        <w:rPr>
          <w:rFonts w:ascii="Times New Roman" w:hAnsi="Times New Roman"/>
          <w:sz w:val="28"/>
          <w:szCs w:val="28"/>
        </w:rPr>
        <w:t>о</w:t>
      </w:r>
      <w:r w:rsidR="00D23CD5" w:rsidRPr="00D23CD5">
        <w:rPr>
          <w:rFonts w:ascii="Times New Roman" w:hAnsi="Times New Roman"/>
          <w:sz w:val="28"/>
          <w:szCs w:val="28"/>
        </w:rPr>
        <w:t>рий и (или) достижения нормативов минимальной обеспеченности населения площадью торговых объектов и объектов по предоставлению услуг.</w:t>
      </w:r>
    </w:p>
    <w:p w:rsidR="00B51758" w:rsidRDefault="00A56E05" w:rsidP="00D23CD5">
      <w:pPr>
        <w:spacing w:after="0" w:line="240" w:lineRule="auto"/>
        <w:ind w:firstLine="709"/>
        <w:jc w:val="both"/>
        <w:rPr>
          <w:rFonts w:ascii="Times New Roman" w:hAnsi="Times New Roman"/>
          <w:sz w:val="28"/>
          <w:szCs w:val="28"/>
        </w:rPr>
      </w:pPr>
      <w:r>
        <w:rPr>
          <w:rFonts w:ascii="Times New Roman" w:hAnsi="Times New Roman"/>
          <w:color w:val="000000"/>
          <w:sz w:val="28"/>
          <w:szCs w:val="28"/>
          <w:lang w:eastAsia="ru-RU"/>
        </w:rPr>
        <w:t>1.8</w:t>
      </w:r>
      <w:r w:rsidR="00D23CD5" w:rsidRPr="00D23CD5">
        <w:rPr>
          <w:rFonts w:ascii="Times New Roman" w:hAnsi="Times New Roman"/>
          <w:color w:val="000000"/>
          <w:sz w:val="28"/>
          <w:szCs w:val="28"/>
          <w:lang w:eastAsia="ru-RU"/>
        </w:rPr>
        <w:t xml:space="preserve">. </w:t>
      </w:r>
      <w:r w:rsidR="00D23CD5" w:rsidRPr="00D23CD5">
        <w:rPr>
          <w:rFonts w:ascii="Times New Roman" w:hAnsi="Times New Roman"/>
          <w:sz w:val="28"/>
          <w:szCs w:val="28"/>
        </w:rPr>
        <w:t>Схема разрабатывается</w:t>
      </w:r>
      <w:r w:rsidR="00B51758">
        <w:rPr>
          <w:rFonts w:ascii="Times New Roman" w:hAnsi="Times New Roman"/>
          <w:sz w:val="28"/>
          <w:szCs w:val="28"/>
        </w:rPr>
        <w:t xml:space="preserve"> и утверждается</w:t>
      </w:r>
      <w:r>
        <w:rPr>
          <w:rFonts w:ascii="Times New Roman" w:hAnsi="Times New Roman"/>
          <w:sz w:val="28"/>
          <w:szCs w:val="28"/>
        </w:rPr>
        <w:t xml:space="preserve"> постановлением админис</w:t>
      </w:r>
      <w:r>
        <w:rPr>
          <w:rFonts w:ascii="Times New Roman" w:hAnsi="Times New Roman"/>
          <w:sz w:val="28"/>
          <w:szCs w:val="28"/>
        </w:rPr>
        <w:t>т</w:t>
      </w:r>
      <w:r>
        <w:rPr>
          <w:rFonts w:ascii="Times New Roman" w:hAnsi="Times New Roman"/>
          <w:sz w:val="28"/>
          <w:szCs w:val="28"/>
        </w:rPr>
        <w:t>рации Георгиевского городского округа Ставропольского края (далее - адм</w:t>
      </w:r>
      <w:r>
        <w:rPr>
          <w:rFonts w:ascii="Times New Roman" w:hAnsi="Times New Roman"/>
          <w:sz w:val="28"/>
          <w:szCs w:val="28"/>
        </w:rPr>
        <w:t>и</w:t>
      </w:r>
      <w:r>
        <w:rPr>
          <w:rFonts w:ascii="Times New Roman" w:hAnsi="Times New Roman"/>
          <w:sz w:val="28"/>
          <w:szCs w:val="28"/>
        </w:rPr>
        <w:t>нистрация</w:t>
      </w:r>
      <w:r w:rsidR="00866FDC">
        <w:rPr>
          <w:rFonts w:ascii="Times New Roman" w:hAnsi="Times New Roman"/>
          <w:sz w:val="28"/>
          <w:szCs w:val="28"/>
        </w:rPr>
        <w:t xml:space="preserve"> округа</w:t>
      </w:r>
      <w:r>
        <w:rPr>
          <w:rFonts w:ascii="Times New Roman" w:hAnsi="Times New Roman"/>
          <w:sz w:val="28"/>
          <w:szCs w:val="28"/>
        </w:rPr>
        <w:t>)  в порядке, утвержденном</w:t>
      </w:r>
      <w:r w:rsidR="00B51758">
        <w:rPr>
          <w:rFonts w:ascii="Times New Roman" w:hAnsi="Times New Roman"/>
          <w:sz w:val="28"/>
          <w:szCs w:val="28"/>
        </w:rPr>
        <w:t xml:space="preserve"> </w:t>
      </w:r>
      <w:r>
        <w:rPr>
          <w:rFonts w:ascii="Times New Roman" w:hAnsi="Times New Roman"/>
          <w:sz w:val="28"/>
          <w:szCs w:val="28"/>
        </w:rPr>
        <w:t xml:space="preserve">приказом </w:t>
      </w:r>
      <w:r w:rsidR="00B51758">
        <w:rPr>
          <w:rFonts w:ascii="Times New Roman" w:hAnsi="Times New Roman"/>
          <w:sz w:val="28"/>
          <w:szCs w:val="28"/>
        </w:rPr>
        <w:t>комитет</w:t>
      </w:r>
      <w:r>
        <w:rPr>
          <w:rFonts w:ascii="Times New Roman" w:hAnsi="Times New Roman"/>
          <w:sz w:val="28"/>
          <w:szCs w:val="28"/>
        </w:rPr>
        <w:t>а</w:t>
      </w:r>
      <w:r w:rsidR="00B51758">
        <w:rPr>
          <w:rFonts w:ascii="Times New Roman" w:hAnsi="Times New Roman"/>
          <w:sz w:val="28"/>
          <w:szCs w:val="28"/>
        </w:rPr>
        <w:t xml:space="preserve"> Ставропол</w:t>
      </w:r>
      <w:r w:rsidR="00B51758">
        <w:rPr>
          <w:rFonts w:ascii="Times New Roman" w:hAnsi="Times New Roman"/>
          <w:sz w:val="28"/>
          <w:szCs w:val="28"/>
        </w:rPr>
        <w:t>ь</w:t>
      </w:r>
      <w:r w:rsidR="00B51758">
        <w:rPr>
          <w:rFonts w:ascii="Times New Roman" w:hAnsi="Times New Roman"/>
          <w:sz w:val="28"/>
          <w:szCs w:val="28"/>
        </w:rPr>
        <w:t>ского края по пищевой и перерабатывающей промышленности от 01.07.2010 № 87</w:t>
      </w:r>
      <w:r w:rsidR="00962090">
        <w:rPr>
          <w:rFonts w:ascii="Times New Roman" w:hAnsi="Times New Roman"/>
          <w:sz w:val="28"/>
          <w:szCs w:val="28"/>
        </w:rPr>
        <w:t>-</w:t>
      </w:r>
      <w:r w:rsidR="00B51758">
        <w:rPr>
          <w:rFonts w:ascii="Times New Roman" w:hAnsi="Times New Roman"/>
          <w:sz w:val="28"/>
          <w:szCs w:val="28"/>
        </w:rPr>
        <w:t>о/д «Об утверждении Порядка разработки и утверждения схемы ра</w:t>
      </w:r>
      <w:r w:rsidR="00B51758">
        <w:rPr>
          <w:rFonts w:ascii="Times New Roman" w:hAnsi="Times New Roman"/>
          <w:sz w:val="28"/>
          <w:szCs w:val="28"/>
        </w:rPr>
        <w:t>з</w:t>
      </w:r>
      <w:r w:rsidR="00B51758">
        <w:rPr>
          <w:rFonts w:ascii="Times New Roman" w:hAnsi="Times New Roman"/>
          <w:sz w:val="28"/>
          <w:szCs w:val="28"/>
        </w:rPr>
        <w:t>мещения нестационарных торговых объектов органами местного самоупра</w:t>
      </w:r>
      <w:r w:rsidR="00B51758">
        <w:rPr>
          <w:rFonts w:ascii="Times New Roman" w:hAnsi="Times New Roman"/>
          <w:sz w:val="28"/>
          <w:szCs w:val="28"/>
        </w:rPr>
        <w:t>в</w:t>
      </w:r>
      <w:r w:rsidR="00B51758">
        <w:rPr>
          <w:rFonts w:ascii="Times New Roman" w:hAnsi="Times New Roman"/>
          <w:sz w:val="28"/>
          <w:szCs w:val="28"/>
        </w:rPr>
        <w:t>ления муниципальных образований Ставропольско</w:t>
      </w:r>
      <w:r>
        <w:rPr>
          <w:rFonts w:ascii="Times New Roman" w:hAnsi="Times New Roman"/>
          <w:sz w:val="28"/>
          <w:szCs w:val="28"/>
        </w:rPr>
        <w:t>го края».</w:t>
      </w:r>
    </w:p>
    <w:p w:rsidR="00731E5D" w:rsidRDefault="00866FDC" w:rsidP="00731E5D">
      <w:pPr>
        <w:spacing w:after="0" w:line="240" w:lineRule="auto"/>
        <w:ind w:firstLine="709"/>
        <w:jc w:val="both"/>
        <w:rPr>
          <w:rFonts w:ascii="Times New Roman" w:hAnsi="Times New Roman"/>
          <w:sz w:val="28"/>
          <w:szCs w:val="28"/>
        </w:rPr>
      </w:pPr>
      <w:r>
        <w:rPr>
          <w:rFonts w:ascii="Times New Roman" w:hAnsi="Times New Roman"/>
          <w:color w:val="000000"/>
          <w:spacing w:val="2"/>
          <w:sz w:val="28"/>
          <w:szCs w:val="28"/>
          <w:lang w:eastAsia="ru-RU"/>
        </w:rPr>
        <w:t>1.9</w:t>
      </w:r>
      <w:r w:rsidR="00D23CD5" w:rsidRPr="00D23CD5">
        <w:rPr>
          <w:rFonts w:ascii="Times New Roman" w:hAnsi="Times New Roman"/>
          <w:color w:val="000000"/>
          <w:spacing w:val="2"/>
          <w:sz w:val="28"/>
          <w:szCs w:val="28"/>
          <w:lang w:eastAsia="ru-RU"/>
        </w:rPr>
        <w:t xml:space="preserve">. </w:t>
      </w:r>
      <w:r w:rsidR="00A85A23">
        <w:rPr>
          <w:rFonts w:ascii="Times New Roman" w:hAnsi="Times New Roman"/>
          <w:color w:val="000000"/>
          <w:spacing w:val="2"/>
          <w:sz w:val="28"/>
          <w:szCs w:val="28"/>
          <w:lang w:eastAsia="ru-RU"/>
        </w:rPr>
        <w:t>Основанием для включения</w:t>
      </w:r>
      <w:r>
        <w:rPr>
          <w:rFonts w:ascii="Times New Roman" w:hAnsi="Times New Roman"/>
          <w:color w:val="000000"/>
          <w:spacing w:val="2"/>
          <w:sz w:val="28"/>
          <w:szCs w:val="28"/>
          <w:lang w:eastAsia="ru-RU"/>
        </w:rPr>
        <w:t xml:space="preserve"> нестационарного объекта в схему</w:t>
      </w:r>
      <w:r w:rsidR="00A85A23">
        <w:rPr>
          <w:rFonts w:ascii="Times New Roman" w:hAnsi="Times New Roman"/>
          <w:color w:val="000000"/>
          <w:spacing w:val="2"/>
          <w:sz w:val="28"/>
          <w:szCs w:val="28"/>
          <w:lang w:eastAsia="ru-RU"/>
        </w:rPr>
        <w:t xml:space="preserve"> я</w:t>
      </w:r>
      <w:r w:rsidR="00A85A23">
        <w:rPr>
          <w:rFonts w:ascii="Times New Roman" w:hAnsi="Times New Roman"/>
          <w:color w:val="000000"/>
          <w:spacing w:val="2"/>
          <w:sz w:val="28"/>
          <w:szCs w:val="28"/>
          <w:lang w:eastAsia="ru-RU"/>
        </w:rPr>
        <w:t>в</w:t>
      </w:r>
      <w:r w:rsidR="00A85A23">
        <w:rPr>
          <w:rFonts w:ascii="Times New Roman" w:hAnsi="Times New Roman"/>
          <w:color w:val="000000"/>
          <w:spacing w:val="2"/>
          <w:sz w:val="28"/>
          <w:szCs w:val="28"/>
          <w:lang w:eastAsia="ru-RU"/>
        </w:rPr>
        <w:t xml:space="preserve">ляется решение комиссии </w:t>
      </w:r>
      <w:r>
        <w:rPr>
          <w:rFonts w:ascii="Times New Roman" w:hAnsi="Times New Roman"/>
          <w:color w:val="000000"/>
          <w:spacing w:val="2"/>
          <w:sz w:val="28"/>
          <w:szCs w:val="28"/>
          <w:lang w:eastAsia="ru-RU"/>
        </w:rPr>
        <w:t>по вопросу упорядочения размещения нестаци</w:t>
      </w:r>
      <w:r>
        <w:rPr>
          <w:rFonts w:ascii="Times New Roman" w:hAnsi="Times New Roman"/>
          <w:color w:val="000000"/>
          <w:spacing w:val="2"/>
          <w:sz w:val="28"/>
          <w:szCs w:val="28"/>
          <w:lang w:eastAsia="ru-RU"/>
        </w:rPr>
        <w:t>о</w:t>
      </w:r>
      <w:r>
        <w:rPr>
          <w:rFonts w:ascii="Times New Roman" w:hAnsi="Times New Roman"/>
          <w:color w:val="000000"/>
          <w:spacing w:val="2"/>
          <w:sz w:val="28"/>
          <w:szCs w:val="28"/>
          <w:lang w:eastAsia="ru-RU"/>
        </w:rPr>
        <w:lastRenderedPageBreak/>
        <w:t xml:space="preserve">нарных торговых объектов </w:t>
      </w:r>
      <w:r w:rsidR="001146E5">
        <w:rPr>
          <w:rFonts w:ascii="Times New Roman" w:hAnsi="Times New Roman"/>
          <w:color w:val="000000"/>
          <w:spacing w:val="2"/>
          <w:sz w:val="28"/>
          <w:szCs w:val="28"/>
          <w:lang w:eastAsia="ru-RU"/>
        </w:rPr>
        <w:t xml:space="preserve">и </w:t>
      </w:r>
      <w:r>
        <w:rPr>
          <w:rFonts w:ascii="Times New Roman" w:hAnsi="Times New Roman"/>
          <w:color w:val="000000"/>
          <w:spacing w:val="2"/>
          <w:sz w:val="28"/>
          <w:szCs w:val="28"/>
          <w:lang w:eastAsia="ru-RU"/>
        </w:rPr>
        <w:t>нестационарных объектов по предоставлению услуг на территории Георгиевского городского округа Ставропольского края</w:t>
      </w:r>
      <w:r w:rsidR="00AF4784">
        <w:rPr>
          <w:rFonts w:ascii="Times New Roman" w:hAnsi="Times New Roman"/>
          <w:color w:val="000000"/>
          <w:spacing w:val="2"/>
          <w:sz w:val="28"/>
          <w:szCs w:val="28"/>
          <w:lang w:eastAsia="ru-RU"/>
        </w:rPr>
        <w:t xml:space="preserve"> (далее – комиссия)</w:t>
      </w:r>
      <w:r>
        <w:rPr>
          <w:rFonts w:ascii="Times New Roman" w:hAnsi="Times New Roman"/>
          <w:color w:val="000000"/>
          <w:spacing w:val="2"/>
          <w:sz w:val="28"/>
          <w:szCs w:val="28"/>
          <w:lang w:eastAsia="ru-RU"/>
        </w:rPr>
        <w:t xml:space="preserve">. </w:t>
      </w:r>
      <w:r w:rsidR="00731E5D">
        <w:rPr>
          <w:rFonts w:ascii="Times New Roman" w:hAnsi="Times New Roman"/>
          <w:sz w:val="28"/>
          <w:szCs w:val="28"/>
        </w:rPr>
        <w:t>Состав и положение о комиссии утверждается п</w:t>
      </w:r>
      <w:r w:rsidR="00731E5D">
        <w:rPr>
          <w:rFonts w:ascii="Times New Roman" w:hAnsi="Times New Roman"/>
          <w:sz w:val="28"/>
          <w:szCs w:val="28"/>
        </w:rPr>
        <w:t>о</w:t>
      </w:r>
      <w:r w:rsidR="00731E5D">
        <w:rPr>
          <w:rFonts w:ascii="Times New Roman" w:hAnsi="Times New Roman"/>
          <w:sz w:val="28"/>
          <w:szCs w:val="28"/>
        </w:rPr>
        <w:t>становлением администрации округа.</w:t>
      </w:r>
    </w:p>
    <w:p w:rsidR="00A85A23" w:rsidRDefault="00866FDC" w:rsidP="00D23CD5">
      <w:pPr>
        <w:shd w:val="clear" w:color="auto" w:fill="FFFFFF"/>
        <w:spacing w:after="0" w:line="240" w:lineRule="auto"/>
        <w:ind w:firstLine="709"/>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Х</w:t>
      </w:r>
      <w:r w:rsidR="00A85A23">
        <w:rPr>
          <w:rFonts w:ascii="Times New Roman" w:hAnsi="Times New Roman"/>
          <w:color w:val="000000"/>
          <w:spacing w:val="2"/>
          <w:sz w:val="28"/>
          <w:szCs w:val="28"/>
          <w:lang w:eastAsia="ru-RU"/>
        </w:rPr>
        <w:t>озяйствующ</w:t>
      </w:r>
      <w:r>
        <w:rPr>
          <w:rFonts w:ascii="Times New Roman" w:hAnsi="Times New Roman"/>
          <w:color w:val="000000"/>
          <w:spacing w:val="2"/>
          <w:sz w:val="28"/>
          <w:szCs w:val="28"/>
          <w:lang w:eastAsia="ru-RU"/>
        </w:rPr>
        <w:t>ие</w:t>
      </w:r>
      <w:r w:rsidR="00A85A23">
        <w:rPr>
          <w:rFonts w:ascii="Times New Roman" w:hAnsi="Times New Roman"/>
          <w:color w:val="000000"/>
          <w:spacing w:val="2"/>
          <w:sz w:val="28"/>
          <w:szCs w:val="28"/>
          <w:lang w:eastAsia="ru-RU"/>
        </w:rPr>
        <w:t xml:space="preserve"> субъект</w:t>
      </w:r>
      <w:r>
        <w:rPr>
          <w:rFonts w:ascii="Times New Roman" w:hAnsi="Times New Roman"/>
          <w:color w:val="000000"/>
          <w:spacing w:val="2"/>
          <w:sz w:val="28"/>
          <w:szCs w:val="28"/>
          <w:lang w:eastAsia="ru-RU"/>
        </w:rPr>
        <w:t>ы</w:t>
      </w:r>
      <w:r w:rsidR="0066091E">
        <w:rPr>
          <w:rFonts w:ascii="Times New Roman" w:hAnsi="Times New Roman"/>
          <w:color w:val="000000"/>
          <w:spacing w:val="2"/>
          <w:sz w:val="28"/>
          <w:szCs w:val="28"/>
          <w:lang w:eastAsia="ru-RU"/>
        </w:rPr>
        <w:t>, иные заинтересованные лица</w:t>
      </w:r>
      <w:r>
        <w:rPr>
          <w:rFonts w:ascii="Times New Roman" w:hAnsi="Times New Roman"/>
          <w:color w:val="000000"/>
          <w:spacing w:val="2"/>
          <w:sz w:val="28"/>
          <w:szCs w:val="28"/>
          <w:lang w:eastAsia="ru-RU"/>
        </w:rPr>
        <w:t xml:space="preserve"> вправе обр</w:t>
      </w:r>
      <w:r>
        <w:rPr>
          <w:rFonts w:ascii="Times New Roman" w:hAnsi="Times New Roman"/>
          <w:color w:val="000000"/>
          <w:spacing w:val="2"/>
          <w:sz w:val="28"/>
          <w:szCs w:val="28"/>
          <w:lang w:eastAsia="ru-RU"/>
        </w:rPr>
        <w:t>а</w:t>
      </w:r>
      <w:r>
        <w:rPr>
          <w:rFonts w:ascii="Times New Roman" w:hAnsi="Times New Roman"/>
          <w:color w:val="000000"/>
          <w:spacing w:val="2"/>
          <w:sz w:val="28"/>
          <w:szCs w:val="28"/>
          <w:lang w:eastAsia="ru-RU"/>
        </w:rPr>
        <w:t xml:space="preserve">щаться в администрацию округа с </w:t>
      </w:r>
      <w:r w:rsidR="00AC10B4">
        <w:rPr>
          <w:rFonts w:ascii="Times New Roman" w:hAnsi="Times New Roman"/>
          <w:color w:val="000000"/>
          <w:spacing w:val="2"/>
          <w:sz w:val="28"/>
          <w:szCs w:val="28"/>
          <w:lang w:eastAsia="ru-RU"/>
        </w:rPr>
        <w:t>заявлением</w:t>
      </w:r>
      <w:r>
        <w:rPr>
          <w:rFonts w:ascii="Times New Roman" w:hAnsi="Times New Roman"/>
          <w:color w:val="000000"/>
          <w:spacing w:val="2"/>
          <w:sz w:val="28"/>
          <w:szCs w:val="28"/>
          <w:lang w:eastAsia="ru-RU"/>
        </w:rPr>
        <w:t xml:space="preserve"> о включении нестационарных объектов в схему</w:t>
      </w:r>
      <w:r w:rsidR="00AC10B4">
        <w:rPr>
          <w:rFonts w:ascii="Times New Roman" w:hAnsi="Times New Roman"/>
          <w:color w:val="000000"/>
          <w:spacing w:val="2"/>
          <w:sz w:val="28"/>
          <w:szCs w:val="28"/>
          <w:lang w:eastAsia="ru-RU"/>
        </w:rPr>
        <w:t xml:space="preserve"> по форме согласно </w:t>
      </w:r>
      <w:r w:rsidR="00AC10B4" w:rsidRPr="001146E5">
        <w:rPr>
          <w:rFonts w:ascii="Times New Roman" w:hAnsi="Times New Roman"/>
          <w:spacing w:val="2"/>
          <w:sz w:val="28"/>
          <w:szCs w:val="28"/>
          <w:lang w:eastAsia="ru-RU"/>
        </w:rPr>
        <w:t>приложению 1</w:t>
      </w:r>
      <w:r w:rsidR="00AC10B4">
        <w:rPr>
          <w:rFonts w:ascii="Times New Roman" w:hAnsi="Times New Roman"/>
          <w:color w:val="000000"/>
          <w:spacing w:val="2"/>
          <w:sz w:val="28"/>
          <w:szCs w:val="28"/>
          <w:lang w:eastAsia="ru-RU"/>
        </w:rPr>
        <w:t xml:space="preserve"> к настоящему Полож</w:t>
      </w:r>
      <w:r w:rsidR="00AC10B4">
        <w:rPr>
          <w:rFonts w:ascii="Times New Roman" w:hAnsi="Times New Roman"/>
          <w:color w:val="000000"/>
          <w:spacing w:val="2"/>
          <w:sz w:val="28"/>
          <w:szCs w:val="28"/>
          <w:lang w:eastAsia="ru-RU"/>
        </w:rPr>
        <w:t>е</w:t>
      </w:r>
      <w:r w:rsidR="00AC10B4">
        <w:rPr>
          <w:rFonts w:ascii="Times New Roman" w:hAnsi="Times New Roman"/>
          <w:color w:val="000000"/>
          <w:spacing w:val="2"/>
          <w:sz w:val="28"/>
          <w:szCs w:val="28"/>
          <w:lang w:eastAsia="ru-RU"/>
        </w:rPr>
        <w:t>нию</w:t>
      </w:r>
      <w:r w:rsidR="00A85A23">
        <w:rPr>
          <w:rFonts w:ascii="Times New Roman" w:hAnsi="Times New Roman"/>
          <w:color w:val="000000"/>
          <w:spacing w:val="2"/>
          <w:sz w:val="28"/>
          <w:szCs w:val="28"/>
          <w:lang w:eastAsia="ru-RU"/>
        </w:rPr>
        <w:t>.</w:t>
      </w:r>
    </w:p>
    <w:p w:rsidR="00C80F36" w:rsidRDefault="00AF4784" w:rsidP="00C80F36">
      <w:pPr>
        <w:shd w:val="clear" w:color="auto" w:fill="FFFFFF"/>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1.10</w:t>
      </w:r>
      <w:r w:rsidR="00C80F36">
        <w:rPr>
          <w:rFonts w:ascii="Times New Roman" w:hAnsi="Times New Roman"/>
          <w:color w:val="000000"/>
          <w:sz w:val="28"/>
          <w:szCs w:val="28"/>
        </w:rPr>
        <w:t>. Основание</w:t>
      </w:r>
      <w:r w:rsidR="00DF78EE">
        <w:rPr>
          <w:rFonts w:ascii="Times New Roman" w:hAnsi="Times New Roman"/>
          <w:color w:val="000000"/>
          <w:sz w:val="28"/>
          <w:szCs w:val="28"/>
        </w:rPr>
        <w:t>м</w:t>
      </w:r>
      <w:r w:rsidR="00C80F36">
        <w:rPr>
          <w:rFonts w:ascii="Times New Roman" w:hAnsi="Times New Roman"/>
          <w:color w:val="000000"/>
          <w:sz w:val="28"/>
          <w:szCs w:val="28"/>
        </w:rPr>
        <w:t xml:space="preserve"> для исключения </w:t>
      </w:r>
      <w:r>
        <w:rPr>
          <w:rFonts w:ascii="Times New Roman" w:hAnsi="Times New Roman"/>
          <w:color w:val="000000"/>
          <w:sz w:val="28"/>
          <w:szCs w:val="28"/>
        </w:rPr>
        <w:t xml:space="preserve">нестационарного объекта </w:t>
      </w:r>
      <w:r w:rsidR="00C80F36">
        <w:rPr>
          <w:rFonts w:ascii="Times New Roman" w:hAnsi="Times New Roman"/>
          <w:color w:val="000000"/>
          <w:sz w:val="28"/>
          <w:szCs w:val="28"/>
        </w:rPr>
        <w:t>из схемы является решение комис</w:t>
      </w:r>
      <w:r>
        <w:rPr>
          <w:rFonts w:ascii="Times New Roman" w:hAnsi="Times New Roman"/>
          <w:color w:val="000000"/>
          <w:sz w:val="28"/>
          <w:szCs w:val="28"/>
        </w:rPr>
        <w:t>сии, принимаемое в следующих</w:t>
      </w:r>
      <w:r w:rsidR="00C80F36">
        <w:rPr>
          <w:rFonts w:ascii="Times New Roman" w:hAnsi="Times New Roman"/>
          <w:color w:val="000000"/>
          <w:sz w:val="28"/>
          <w:szCs w:val="28"/>
        </w:rPr>
        <w:t xml:space="preserve"> </w:t>
      </w:r>
      <w:r>
        <w:rPr>
          <w:rFonts w:ascii="Times New Roman" w:hAnsi="Times New Roman"/>
          <w:color w:val="000000"/>
          <w:sz w:val="28"/>
          <w:szCs w:val="28"/>
        </w:rPr>
        <w:t>случаях</w:t>
      </w:r>
      <w:r w:rsidR="00C80F36">
        <w:rPr>
          <w:rFonts w:ascii="Times New Roman" w:hAnsi="Times New Roman"/>
          <w:color w:val="000000"/>
          <w:sz w:val="28"/>
          <w:szCs w:val="28"/>
        </w:rPr>
        <w:t>:</w:t>
      </w:r>
    </w:p>
    <w:p w:rsidR="00C80F36" w:rsidRPr="00D23CD5" w:rsidRDefault="00C80F36"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rPr>
        <w:t xml:space="preserve"> </w:t>
      </w:r>
      <w:r w:rsidRPr="00D23CD5">
        <w:rPr>
          <w:rFonts w:ascii="Times New Roman" w:hAnsi="Times New Roman"/>
          <w:color w:val="000000"/>
          <w:sz w:val="28"/>
          <w:szCs w:val="28"/>
          <w:lang w:eastAsia="ru-RU"/>
        </w:rPr>
        <w:t xml:space="preserve"> </w:t>
      </w:r>
      <w:r w:rsidR="00AF4784">
        <w:rPr>
          <w:rFonts w:ascii="Times New Roman" w:hAnsi="Times New Roman"/>
          <w:color w:val="000000"/>
          <w:sz w:val="28"/>
          <w:szCs w:val="28"/>
          <w:lang w:eastAsia="ru-RU"/>
        </w:rPr>
        <w:t xml:space="preserve">1) </w:t>
      </w:r>
      <w:r w:rsidRPr="00D23CD5">
        <w:rPr>
          <w:rFonts w:ascii="Times New Roman" w:hAnsi="Times New Roman"/>
          <w:color w:val="000000"/>
          <w:sz w:val="28"/>
          <w:szCs w:val="28"/>
          <w:lang w:eastAsia="ru-RU"/>
        </w:rPr>
        <w:t>необходимости ремонта и (или) реконструкции автомобильных д</w:t>
      </w:r>
      <w:r w:rsidRPr="00D23CD5">
        <w:rPr>
          <w:rFonts w:ascii="Times New Roman" w:hAnsi="Times New Roman"/>
          <w:color w:val="000000"/>
          <w:sz w:val="28"/>
          <w:szCs w:val="28"/>
          <w:lang w:eastAsia="ru-RU"/>
        </w:rPr>
        <w:t>о</w:t>
      </w:r>
      <w:r w:rsidRPr="00D23CD5">
        <w:rPr>
          <w:rFonts w:ascii="Times New Roman" w:hAnsi="Times New Roman"/>
          <w:color w:val="000000"/>
          <w:sz w:val="28"/>
          <w:szCs w:val="28"/>
          <w:lang w:eastAsia="ru-RU"/>
        </w:rPr>
        <w:t xml:space="preserve">рог в случае, если нахождение </w:t>
      </w:r>
      <w:r w:rsidR="00AF4784">
        <w:rPr>
          <w:rFonts w:ascii="Times New Roman" w:hAnsi="Times New Roman"/>
          <w:color w:val="000000"/>
          <w:sz w:val="28"/>
          <w:szCs w:val="28"/>
          <w:lang w:eastAsia="ru-RU"/>
        </w:rPr>
        <w:t xml:space="preserve">нестационарного </w:t>
      </w:r>
      <w:r w:rsidRPr="00D23CD5">
        <w:rPr>
          <w:rFonts w:ascii="Times New Roman" w:hAnsi="Times New Roman"/>
          <w:color w:val="000000"/>
          <w:sz w:val="28"/>
          <w:szCs w:val="28"/>
          <w:lang w:eastAsia="ru-RU"/>
        </w:rPr>
        <w:t>объекта препятствует осущ</w:t>
      </w:r>
      <w:r w:rsidRPr="00D23CD5">
        <w:rPr>
          <w:rFonts w:ascii="Times New Roman" w:hAnsi="Times New Roman"/>
          <w:color w:val="000000"/>
          <w:sz w:val="28"/>
          <w:szCs w:val="28"/>
          <w:lang w:eastAsia="ru-RU"/>
        </w:rPr>
        <w:t>е</w:t>
      </w:r>
      <w:r w:rsidRPr="00D23CD5">
        <w:rPr>
          <w:rFonts w:ascii="Times New Roman" w:hAnsi="Times New Roman"/>
          <w:color w:val="000000"/>
          <w:sz w:val="28"/>
          <w:szCs w:val="28"/>
          <w:lang w:eastAsia="ru-RU"/>
        </w:rPr>
        <w:t>ствлению указанных работ;</w:t>
      </w:r>
    </w:p>
    <w:p w:rsidR="00C80F36" w:rsidRDefault="00C80F36"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D23CD5">
        <w:rPr>
          <w:rFonts w:ascii="Times New Roman" w:hAnsi="Times New Roman"/>
          <w:color w:val="000000"/>
          <w:sz w:val="28"/>
          <w:szCs w:val="28"/>
          <w:lang w:eastAsia="ru-RU"/>
        </w:rPr>
        <w:t xml:space="preserve"> </w:t>
      </w:r>
      <w:r w:rsidR="00AF4784">
        <w:rPr>
          <w:rFonts w:ascii="Times New Roman" w:hAnsi="Times New Roman"/>
          <w:color w:val="000000"/>
          <w:sz w:val="28"/>
          <w:szCs w:val="28"/>
          <w:lang w:eastAsia="ru-RU"/>
        </w:rPr>
        <w:t xml:space="preserve">2) </w:t>
      </w:r>
      <w:r w:rsidRPr="00D23CD5">
        <w:rPr>
          <w:rFonts w:ascii="Times New Roman" w:hAnsi="Times New Roman"/>
          <w:color w:val="000000"/>
          <w:sz w:val="28"/>
          <w:szCs w:val="28"/>
          <w:lang w:eastAsia="ru-RU"/>
        </w:rPr>
        <w:t>использовани</w:t>
      </w:r>
      <w:r w:rsidR="00AF4784">
        <w:rPr>
          <w:rFonts w:ascii="Times New Roman" w:hAnsi="Times New Roman"/>
          <w:color w:val="000000"/>
          <w:sz w:val="28"/>
          <w:szCs w:val="28"/>
          <w:lang w:eastAsia="ru-RU"/>
        </w:rPr>
        <w:t>я</w:t>
      </w:r>
      <w:r w:rsidRPr="00D23CD5">
        <w:rPr>
          <w:rFonts w:ascii="Times New Roman" w:hAnsi="Times New Roman"/>
          <w:color w:val="000000"/>
          <w:sz w:val="28"/>
          <w:szCs w:val="28"/>
          <w:lang w:eastAsia="ru-RU"/>
        </w:rPr>
        <w:t xml:space="preserve"> территории, занимаемой объектом, для целей, св</w:t>
      </w:r>
      <w:r w:rsidRPr="00D23CD5">
        <w:rPr>
          <w:rFonts w:ascii="Times New Roman" w:hAnsi="Times New Roman"/>
          <w:color w:val="000000"/>
          <w:sz w:val="28"/>
          <w:szCs w:val="28"/>
          <w:lang w:eastAsia="ru-RU"/>
        </w:rPr>
        <w:t>я</w:t>
      </w:r>
      <w:r w:rsidRPr="00D23CD5">
        <w:rPr>
          <w:rFonts w:ascii="Times New Roman" w:hAnsi="Times New Roman"/>
          <w:color w:val="000000"/>
          <w:sz w:val="28"/>
          <w:szCs w:val="28"/>
          <w:lang w:eastAsia="ru-RU"/>
        </w:rPr>
        <w:t>занных с развитием улично-дорожной сети, размещением остановок общес</w:t>
      </w:r>
      <w:r w:rsidRPr="00D23CD5">
        <w:rPr>
          <w:rFonts w:ascii="Times New Roman" w:hAnsi="Times New Roman"/>
          <w:color w:val="000000"/>
          <w:sz w:val="28"/>
          <w:szCs w:val="28"/>
          <w:lang w:eastAsia="ru-RU"/>
        </w:rPr>
        <w:t>т</w:t>
      </w:r>
      <w:r w:rsidRPr="00D23CD5">
        <w:rPr>
          <w:rFonts w:ascii="Times New Roman" w:hAnsi="Times New Roman"/>
          <w:color w:val="000000"/>
          <w:sz w:val="28"/>
          <w:szCs w:val="28"/>
          <w:lang w:eastAsia="ru-RU"/>
        </w:rPr>
        <w:t>венного транспорта, оборудованием бордюров, организацией парковочных  мест, иных элементов благоустройства;</w:t>
      </w:r>
    </w:p>
    <w:p w:rsidR="00C80F36" w:rsidRPr="00D23CD5" w:rsidRDefault="00161A67"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3</w:t>
      </w:r>
      <w:r w:rsidR="00AF4784">
        <w:rPr>
          <w:rFonts w:ascii="Times New Roman" w:hAnsi="Times New Roman"/>
          <w:color w:val="000000"/>
          <w:sz w:val="28"/>
          <w:szCs w:val="28"/>
          <w:lang w:eastAsia="ru-RU"/>
        </w:rPr>
        <w:t>)</w:t>
      </w:r>
      <w:r w:rsidR="00C80F36" w:rsidRPr="00D23CD5">
        <w:rPr>
          <w:rFonts w:ascii="Times New Roman" w:hAnsi="Times New Roman"/>
          <w:color w:val="000000"/>
          <w:sz w:val="28"/>
          <w:szCs w:val="28"/>
          <w:lang w:eastAsia="ru-RU"/>
        </w:rPr>
        <w:t xml:space="preserve"> размещени</w:t>
      </w:r>
      <w:r w:rsidR="00AF4784">
        <w:rPr>
          <w:rFonts w:ascii="Times New Roman" w:hAnsi="Times New Roman"/>
          <w:color w:val="000000"/>
          <w:sz w:val="28"/>
          <w:szCs w:val="28"/>
          <w:lang w:eastAsia="ru-RU"/>
        </w:rPr>
        <w:t>я</w:t>
      </w:r>
      <w:r w:rsidR="00C80F36" w:rsidRPr="00D23CD5">
        <w:rPr>
          <w:rFonts w:ascii="Times New Roman" w:hAnsi="Times New Roman"/>
          <w:color w:val="000000"/>
          <w:sz w:val="28"/>
          <w:szCs w:val="28"/>
          <w:lang w:eastAsia="ru-RU"/>
        </w:rPr>
        <w:t xml:space="preserve"> объектов капитального строительства</w:t>
      </w:r>
      <w:r w:rsidR="00C80F36">
        <w:rPr>
          <w:rFonts w:ascii="Times New Roman" w:hAnsi="Times New Roman"/>
          <w:color w:val="000000"/>
          <w:sz w:val="28"/>
          <w:szCs w:val="28"/>
          <w:lang w:eastAsia="ru-RU"/>
        </w:rPr>
        <w:t xml:space="preserve"> федерального</w:t>
      </w:r>
      <w:r w:rsidR="00C80F36" w:rsidRPr="00D23CD5">
        <w:rPr>
          <w:rFonts w:ascii="Times New Roman" w:hAnsi="Times New Roman"/>
          <w:color w:val="000000"/>
          <w:sz w:val="28"/>
          <w:szCs w:val="28"/>
          <w:lang w:eastAsia="ru-RU"/>
        </w:rPr>
        <w:t xml:space="preserve"> р</w:t>
      </w:r>
      <w:r w:rsidR="00C80F36" w:rsidRPr="00D23CD5">
        <w:rPr>
          <w:rFonts w:ascii="Times New Roman" w:hAnsi="Times New Roman"/>
          <w:color w:val="000000"/>
          <w:sz w:val="28"/>
          <w:szCs w:val="28"/>
          <w:lang w:eastAsia="ru-RU"/>
        </w:rPr>
        <w:t>е</w:t>
      </w:r>
      <w:r w:rsidR="00C80F36" w:rsidRPr="00D23CD5">
        <w:rPr>
          <w:rFonts w:ascii="Times New Roman" w:hAnsi="Times New Roman"/>
          <w:color w:val="000000"/>
          <w:sz w:val="28"/>
          <w:szCs w:val="28"/>
          <w:lang w:eastAsia="ru-RU"/>
        </w:rPr>
        <w:t>гионального и муниципального значения;</w:t>
      </w:r>
    </w:p>
    <w:p w:rsidR="00161A67" w:rsidRDefault="00161A67"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4</w:t>
      </w:r>
      <w:r w:rsidR="00AF4784">
        <w:rPr>
          <w:rFonts w:ascii="Times New Roman" w:hAnsi="Times New Roman"/>
          <w:color w:val="000000"/>
          <w:sz w:val="28"/>
          <w:szCs w:val="28"/>
          <w:lang w:eastAsia="ru-RU"/>
        </w:rPr>
        <w:t>)</w:t>
      </w:r>
      <w:r w:rsidR="00C80F36" w:rsidRPr="00D23CD5">
        <w:rPr>
          <w:rFonts w:ascii="Times New Roman" w:hAnsi="Times New Roman"/>
          <w:color w:val="000000"/>
          <w:sz w:val="28"/>
          <w:szCs w:val="28"/>
          <w:lang w:eastAsia="ru-RU"/>
        </w:rPr>
        <w:t xml:space="preserve"> заключени</w:t>
      </w:r>
      <w:r w:rsidR="00AF4784">
        <w:rPr>
          <w:rFonts w:ascii="Times New Roman" w:hAnsi="Times New Roman"/>
          <w:color w:val="000000"/>
          <w:sz w:val="28"/>
          <w:szCs w:val="28"/>
          <w:lang w:eastAsia="ru-RU"/>
        </w:rPr>
        <w:t>я</w:t>
      </w:r>
      <w:r w:rsidR="00C80F36" w:rsidRPr="00D23CD5">
        <w:rPr>
          <w:rFonts w:ascii="Times New Roman" w:hAnsi="Times New Roman"/>
          <w:color w:val="000000"/>
          <w:sz w:val="28"/>
          <w:szCs w:val="28"/>
          <w:lang w:eastAsia="ru-RU"/>
        </w:rPr>
        <w:t xml:space="preserve"> договора о развитии застроенных территорий в случае, если нахождение нестационарного объекта препятствует реализации указа</w:t>
      </w:r>
      <w:r w:rsidR="00C80F36" w:rsidRPr="00D23CD5">
        <w:rPr>
          <w:rFonts w:ascii="Times New Roman" w:hAnsi="Times New Roman"/>
          <w:color w:val="000000"/>
          <w:sz w:val="28"/>
          <w:szCs w:val="28"/>
          <w:lang w:eastAsia="ru-RU"/>
        </w:rPr>
        <w:t>н</w:t>
      </w:r>
      <w:r w:rsidR="00C80F36" w:rsidRPr="00D23CD5">
        <w:rPr>
          <w:rFonts w:ascii="Times New Roman" w:hAnsi="Times New Roman"/>
          <w:color w:val="000000"/>
          <w:sz w:val="28"/>
          <w:szCs w:val="28"/>
          <w:lang w:eastAsia="ru-RU"/>
        </w:rPr>
        <w:t>ного договора</w:t>
      </w:r>
      <w:r>
        <w:rPr>
          <w:rFonts w:ascii="Times New Roman" w:hAnsi="Times New Roman"/>
          <w:color w:val="000000"/>
          <w:sz w:val="28"/>
          <w:szCs w:val="28"/>
          <w:lang w:eastAsia="ru-RU"/>
        </w:rPr>
        <w:t>;</w:t>
      </w:r>
    </w:p>
    <w:p w:rsidR="00E41A56" w:rsidRDefault="00161A67"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sidRPr="00D66197">
        <w:rPr>
          <w:rFonts w:ascii="Times New Roman" w:hAnsi="Times New Roman"/>
          <w:color w:val="000000"/>
          <w:sz w:val="28"/>
          <w:szCs w:val="28"/>
          <w:lang w:eastAsia="ru-RU"/>
        </w:rPr>
        <w:t xml:space="preserve">5) </w:t>
      </w:r>
      <w:r w:rsidR="00E41A56">
        <w:rPr>
          <w:rFonts w:ascii="Times New Roman" w:hAnsi="Times New Roman"/>
          <w:color w:val="000000"/>
          <w:sz w:val="28"/>
          <w:szCs w:val="28"/>
          <w:lang w:eastAsia="ru-RU"/>
        </w:rPr>
        <w:t>выявления факта нарушения архитектурного облика сложившейся застройки;</w:t>
      </w:r>
    </w:p>
    <w:p w:rsidR="00C80F36" w:rsidRPr="00D23CD5" w:rsidRDefault="00E41A56" w:rsidP="00C80F36">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6) </w:t>
      </w:r>
      <w:r w:rsidR="00161A67" w:rsidRPr="00D66197">
        <w:rPr>
          <w:rFonts w:ascii="Times New Roman" w:hAnsi="Times New Roman"/>
          <w:color w:val="000000"/>
          <w:sz w:val="28"/>
          <w:szCs w:val="28"/>
          <w:lang w:eastAsia="ru-RU"/>
        </w:rPr>
        <w:t>поступления в администрацию округа требования</w:t>
      </w:r>
      <w:r w:rsidR="00D66197" w:rsidRPr="00D66197">
        <w:rPr>
          <w:rFonts w:ascii="Times New Roman" w:hAnsi="Times New Roman"/>
          <w:color w:val="000000"/>
          <w:sz w:val="28"/>
          <w:szCs w:val="28"/>
          <w:lang w:eastAsia="ru-RU"/>
        </w:rPr>
        <w:t>,</w:t>
      </w:r>
      <w:r w:rsidR="00161A67" w:rsidRPr="00D66197">
        <w:rPr>
          <w:rFonts w:ascii="Times New Roman" w:hAnsi="Times New Roman"/>
          <w:color w:val="000000"/>
          <w:sz w:val="28"/>
          <w:szCs w:val="28"/>
          <w:lang w:eastAsia="ru-RU"/>
        </w:rPr>
        <w:t xml:space="preserve"> протеста, пре</w:t>
      </w:r>
      <w:r w:rsidR="00161A67" w:rsidRPr="00D66197">
        <w:rPr>
          <w:rFonts w:ascii="Times New Roman" w:hAnsi="Times New Roman"/>
          <w:color w:val="000000"/>
          <w:sz w:val="28"/>
          <w:szCs w:val="28"/>
          <w:lang w:eastAsia="ru-RU"/>
        </w:rPr>
        <w:t>д</w:t>
      </w:r>
      <w:r w:rsidR="00161A67" w:rsidRPr="00D66197">
        <w:rPr>
          <w:rFonts w:ascii="Times New Roman" w:hAnsi="Times New Roman"/>
          <w:color w:val="000000"/>
          <w:sz w:val="28"/>
          <w:szCs w:val="28"/>
          <w:lang w:eastAsia="ru-RU"/>
        </w:rPr>
        <w:t>ставления, предписания, предупреждения контрольно - надзорных органов об устранении нарушения норм законодательства, возникшего в результате ра</w:t>
      </w:r>
      <w:r w:rsidR="00161A67" w:rsidRPr="00D66197">
        <w:rPr>
          <w:rFonts w:ascii="Times New Roman" w:hAnsi="Times New Roman"/>
          <w:color w:val="000000"/>
          <w:sz w:val="28"/>
          <w:szCs w:val="28"/>
          <w:lang w:eastAsia="ru-RU"/>
        </w:rPr>
        <w:t>з</w:t>
      </w:r>
      <w:r w:rsidR="00161A67" w:rsidRPr="00D66197">
        <w:rPr>
          <w:rFonts w:ascii="Times New Roman" w:hAnsi="Times New Roman"/>
          <w:color w:val="000000"/>
          <w:sz w:val="28"/>
          <w:szCs w:val="28"/>
          <w:lang w:eastAsia="ru-RU"/>
        </w:rPr>
        <w:t>мещения нестационарного объекта</w:t>
      </w:r>
      <w:r w:rsidR="00161A67">
        <w:rPr>
          <w:rFonts w:ascii="Times New Roman" w:hAnsi="Times New Roman"/>
          <w:color w:val="000000"/>
          <w:sz w:val="28"/>
          <w:szCs w:val="28"/>
          <w:lang w:eastAsia="ru-RU"/>
        </w:rPr>
        <w:t>.</w:t>
      </w:r>
    </w:p>
    <w:p w:rsidR="00D23CD5" w:rsidRPr="00D23CD5" w:rsidRDefault="00D23CD5" w:rsidP="00A85A23">
      <w:pPr>
        <w:shd w:val="clear" w:color="auto" w:fill="FFFFFF"/>
        <w:spacing w:after="0" w:line="240" w:lineRule="auto"/>
        <w:ind w:firstLine="709"/>
        <w:jc w:val="both"/>
        <w:rPr>
          <w:rFonts w:ascii="Times New Roman" w:hAnsi="Times New Roman"/>
          <w:color w:val="000000"/>
          <w:sz w:val="28"/>
          <w:szCs w:val="28"/>
        </w:rPr>
      </w:pPr>
    </w:p>
    <w:p w:rsidR="00D23CD5" w:rsidRPr="00D23CD5" w:rsidRDefault="00AF4784" w:rsidP="00D23CD5">
      <w:pPr>
        <w:spacing w:after="0" w:line="240" w:lineRule="exact"/>
        <w:jc w:val="center"/>
        <w:rPr>
          <w:rFonts w:ascii="Times New Roman" w:hAnsi="Times New Roman"/>
          <w:color w:val="000000"/>
          <w:sz w:val="28"/>
          <w:szCs w:val="28"/>
        </w:rPr>
      </w:pPr>
      <w:r>
        <w:rPr>
          <w:rFonts w:ascii="Times New Roman" w:hAnsi="Times New Roman"/>
          <w:color w:val="000000"/>
          <w:sz w:val="28"/>
          <w:szCs w:val="28"/>
        </w:rPr>
        <w:t>2</w:t>
      </w:r>
      <w:r w:rsidR="00D23CD5" w:rsidRPr="00D23CD5">
        <w:rPr>
          <w:rFonts w:ascii="Times New Roman" w:hAnsi="Times New Roman"/>
          <w:color w:val="000000"/>
          <w:sz w:val="28"/>
          <w:szCs w:val="28"/>
        </w:rPr>
        <w:t xml:space="preserve">. Требования к </w:t>
      </w:r>
      <w:r>
        <w:rPr>
          <w:rFonts w:ascii="Times New Roman" w:hAnsi="Times New Roman"/>
          <w:color w:val="000000"/>
          <w:sz w:val="28"/>
          <w:szCs w:val="28"/>
        </w:rPr>
        <w:t xml:space="preserve">нестационарным </w:t>
      </w:r>
      <w:r w:rsidR="00D23CD5" w:rsidRPr="00D23CD5">
        <w:rPr>
          <w:rFonts w:ascii="Times New Roman" w:hAnsi="Times New Roman"/>
          <w:color w:val="000000"/>
          <w:sz w:val="28"/>
          <w:szCs w:val="28"/>
        </w:rPr>
        <w:t>объектам</w:t>
      </w:r>
    </w:p>
    <w:p w:rsidR="00D23CD5" w:rsidRPr="00D23CD5" w:rsidRDefault="00D23CD5" w:rsidP="00D23CD5">
      <w:pPr>
        <w:spacing w:after="0" w:line="240" w:lineRule="auto"/>
        <w:ind w:firstLine="709"/>
        <w:jc w:val="both"/>
        <w:rPr>
          <w:rFonts w:ascii="Times New Roman" w:hAnsi="Times New Roman"/>
          <w:color w:val="000000"/>
          <w:sz w:val="28"/>
          <w:szCs w:val="28"/>
        </w:rPr>
      </w:pPr>
    </w:p>
    <w:p w:rsidR="00D23CD5" w:rsidRPr="00D23CD5" w:rsidRDefault="00AF4784" w:rsidP="00D23CD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D23CD5" w:rsidRPr="00D23CD5">
        <w:rPr>
          <w:rFonts w:ascii="Times New Roman" w:hAnsi="Times New Roman"/>
          <w:color w:val="000000"/>
          <w:sz w:val="28"/>
          <w:szCs w:val="28"/>
        </w:rPr>
        <w:t>.1. Размещение и функционирование нестационарных объектов дол</w:t>
      </w:r>
      <w:r w:rsidR="00D23CD5" w:rsidRPr="00D23CD5">
        <w:rPr>
          <w:rFonts w:ascii="Times New Roman" w:hAnsi="Times New Roman"/>
          <w:color w:val="000000"/>
          <w:sz w:val="28"/>
          <w:szCs w:val="28"/>
        </w:rPr>
        <w:t>ж</w:t>
      </w:r>
      <w:r w:rsidR="00D23CD5" w:rsidRPr="00D23CD5">
        <w:rPr>
          <w:rFonts w:ascii="Times New Roman" w:hAnsi="Times New Roman"/>
          <w:color w:val="000000"/>
          <w:sz w:val="28"/>
          <w:szCs w:val="28"/>
        </w:rPr>
        <w:t>но осуществляться в соответствии с требованиями, определенными</w:t>
      </w:r>
      <w:r w:rsidR="00CA626D">
        <w:rPr>
          <w:rFonts w:ascii="Times New Roman" w:hAnsi="Times New Roman"/>
          <w:color w:val="000000"/>
          <w:sz w:val="28"/>
          <w:szCs w:val="28"/>
        </w:rPr>
        <w:t xml:space="preserve"> закон</w:t>
      </w:r>
      <w:r w:rsidR="00CA626D">
        <w:rPr>
          <w:rFonts w:ascii="Times New Roman" w:hAnsi="Times New Roman"/>
          <w:color w:val="000000"/>
          <w:sz w:val="28"/>
          <w:szCs w:val="28"/>
        </w:rPr>
        <w:t>о</w:t>
      </w:r>
      <w:r w:rsidR="00CA626D">
        <w:rPr>
          <w:rFonts w:ascii="Times New Roman" w:hAnsi="Times New Roman"/>
          <w:color w:val="000000"/>
          <w:sz w:val="28"/>
          <w:szCs w:val="28"/>
        </w:rPr>
        <w:t>дательством о торговой деятельности, градостроительным и земельным зак</w:t>
      </w:r>
      <w:r w:rsidR="00CA626D">
        <w:rPr>
          <w:rFonts w:ascii="Times New Roman" w:hAnsi="Times New Roman"/>
          <w:color w:val="000000"/>
          <w:sz w:val="28"/>
          <w:szCs w:val="28"/>
        </w:rPr>
        <w:t>о</w:t>
      </w:r>
      <w:r w:rsidR="00CA626D">
        <w:rPr>
          <w:rFonts w:ascii="Times New Roman" w:hAnsi="Times New Roman"/>
          <w:color w:val="000000"/>
          <w:sz w:val="28"/>
          <w:szCs w:val="28"/>
        </w:rPr>
        <w:t xml:space="preserve">нодательством, </w:t>
      </w:r>
      <w:r w:rsidR="00D23CD5" w:rsidRPr="00D23CD5">
        <w:rPr>
          <w:rFonts w:ascii="Times New Roman" w:hAnsi="Times New Roman"/>
          <w:color w:val="000000"/>
          <w:sz w:val="28"/>
          <w:szCs w:val="28"/>
        </w:rPr>
        <w:t xml:space="preserve"> санитарными нормами и правилами, правилами благоус</w:t>
      </w:r>
      <w:r w:rsidR="00D23CD5" w:rsidRPr="00D23CD5">
        <w:rPr>
          <w:rFonts w:ascii="Times New Roman" w:hAnsi="Times New Roman"/>
          <w:color w:val="000000"/>
          <w:sz w:val="28"/>
          <w:szCs w:val="28"/>
        </w:rPr>
        <w:t>т</w:t>
      </w:r>
      <w:r w:rsidR="00D23CD5" w:rsidRPr="00D23CD5">
        <w:rPr>
          <w:rFonts w:ascii="Times New Roman" w:hAnsi="Times New Roman"/>
          <w:color w:val="000000"/>
          <w:sz w:val="28"/>
          <w:szCs w:val="28"/>
        </w:rPr>
        <w:t>ройства</w:t>
      </w:r>
      <w:r w:rsidR="00A85A23">
        <w:rPr>
          <w:rFonts w:ascii="Times New Roman" w:hAnsi="Times New Roman"/>
          <w:color w:val="000000"/>
          <w:sz w:val="28"/>
          <w:szCs w:val="28"/>
        </w:rPr>
        <w:t xml:space="preserve"> округа</w:t>
      </w:r>
      <w:r w:rsidR="00D742FA">
        <w:rPr>
          <w:rFonts w:ascii="Times New Roman" w:hAnsi="Times New Roman"/>
          <w:color w:val="000000"/>
          <w:sz w:val="28"/>
          <w:szCs w:val="28"/>
        </w:rPr>
        <w:t xml:space="preserve"> (далее – нормативные требования)</w:t>
      </w:r>
      <w:r w:rsidR="00D23CD5" w:rsidRPr="00D23CD5">
        <w:rPr>
          <w:rFonts w:ascii="Times New Roman" w:hAnsi="Times New Roman"/>
          <w:color w:val="000000"/>
          <w:sz w:val="28"/>
          <w:szCs w:val="28"/>
        </w:rPr>
        <w:t>.</w:t>
      </w:r>
    </w:p>
    <w:p w:rsidR="00D23CD5" w:rsidRPr="00D23CD5" w:rsidRDefault="00AF4784" w:rsidP="00D23CD5">
      <w:pPr>
        <w:spacing w:after="0" w:line="240" w:lineRule="auto"/>
        <w:ind w:firstLine="709"/>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2</w:t>
      </w:r>
      <w:r w:rsidR="00D23CD5" w:rsidRPr="00D23CD5">
        <w:rPr>
          <w:rFonts w:ascii="Times New Roman" w:hAnsi="Times New Roman"/>
          <w:color w:val="000000"/>
          <w:spacing w:val="2"/>
          <w:sz w:val="28"/>
          <w:szCs w:val="28"/>
          <w:lang w:eastAsia="ru-RU"/>
        </w:rPr>
        <w:t>.2. Местонахождение нестационарных объектов не должно:</w:t>
      </w:r>
    </w:p>
    <w:p w:rsidR="00D23CD5" w:rsidRPr="00D23CD5" w:rsidRDefault="00D23CD5" w:rsidP="00D23CD5">
      <w:pPr>
        <w:spacing w:after="0" w:line="240" w:lineRule="auto"/>
        <w:ind w:firstLine="709"/>
        <w:jc w:val="both"/>
        <w:rPr>
          <w:rFonts w:ascii="Times New Roman" w:hAnsi="Times New Roman"/>
          <w:color w:val="000000"/>
          <w:spacing w:val="2"/>
          <w:sz w:val="28"/>
          <w:szCs w:val="28"/>
          <w:lang w:eastAsia="ru-RU"/>
        </w:rPr>
      </w:pPr>
      <w:r w:rsidRPr="00D23CD5">
        <w:rPr>
          <w:rFonts w:ascii="Times New Roman" w:hAnsi="Times New Roman"/>
          <w:color w:val="000000"/>
          <w:spacing w:val="2"/>
          <w:sz w:val="28"/>
          <w:szCs w:val="28"/>
          <w:lang w:eastAsia="ru-RU"/>
        </w:rPr>
        <w:t>препятствовать свободному перемещению пешеходов и транспорта;</w:t>
      </w:r>
    </w:p>
    <w:p w:rsidR="00D23CD5" w:rsidRPr="00D23CD5" w:rsidRDefault="00D23CD5" w:rsidP="00D23CD5">
      <w:pPr>
        <w:spacing w:after="0" w:line="240" w:lineRule="auto"/>
        <w:ind w:firstLine="709"/>
        <w:jc w:val="both"/>
        <w:rPr>
          <w:rFonts w:ascii="Times New Roman" w:hAnsi="Times New Roman"/>
          <w:color w:val="000000"/>
          <w:spacing w:val="2"/>
          <w:sz w:val="28"/>
          <w:szCs w:val="28"/>
          <w:lang w:eastAsia="ru-RU"/>
        </w:rPr>
      </w:pPr>
      <w:r w:rsidRPr="00D23CD5">
        <w:rPr>
          <w:rFonts w:ascii="Times New Roman" w:hAnsi="Times New Roman"/>
          <w:color w:val="000000"/>
          <w:spacing w:val="2"/>
          <w:sz w:val="28"/>
          <w:szCs w:val="28"/>
          <w:lang w:eastAsia="ru-RU"/>
        </w:rPr>
        <w:t>ограничивать видимость для участников дорожного движения;</w:t>
      </w:r>
    </w:p>
    <w:p w:rsidR="00D23CD5" w:rsidRPr="00D23CD5" w:rsidRDefault="00D23CD5" w:rsidP="00D23CD5">
      <w:pPr>
        <w:spacing w:after="0" w:line="240" w:lineRule="auto"/>
        <w:ind w:firstLine="709"/>
        <w:jc w:val="both"/>
        <w:rPr>
          <w:rFonts w:ascii="Times New Roman" w:hAnsi="Times New Roman"/>
          <w:color w:val="000000"/>
          <w:spacing w:val="2"/>
          <w:sz w:val="28"/>
          <w:szCs w:val="28"/>
          <w:lang w:eastAsia="ru-RU"/>
        </w:rPr>
      </w:pPr>
      <w:r w:rsidRPr="00D23CD5">
        <w:rPr>
          <w:rFonts w:ascii="Times New Roman" w:hAnsi="Times New Roman"/>
          <w:color w:val="000000"/>
          <w:spacing w:val="2"/>
          <w:sz w:val="28"/>
          <w:szCs w:val="28"/>
          <w:lang w:eastAsia="ru-RU"/>
        </w:rPr>
        <w:t>создавать угрозу жизни и здоровью людей, окружающей среде, а та</w:t>
      </w:r>
      <w:r w:rsidRPr="00D23CD5">
        <w:rPr>
          <w:rFonts w:ascii="Times New Roman" w:hAnsi="Times New Roman"/>
          <w:color w:val="000000"/>
          <w:spacing w:val="2"/>
          <w:sz w:val="28"/>
          <w:szCs w:val="28"/>
          <w:lang w:eastAsia="ru-RU"/>
        </w:rPr>
        <w:t>к</w:t>
      </w:r>
      <w:r w:rsidRPr="00D23CD5">
        <w:rPr>
          <w:rFonts w:ascii="Times New Roman" w:hAnsi="Times New Roman"/>
          <w:color w:val="000000"/>
          <w:spacing w:val="2"/>
          <w:sz w:val="28"/>
          <w:szCs w:val="28"/>
          <w:lang w:eastAsia="ru-RU"/>
        </w:rPr>
        <w:t>же пожарной безопасности;</w:t>
      </w:r>
    </w:p>
    <w:p w:rsidR="00D23CD5" w:rsidRPr="00D23CD5" w:rsidRDefault="00D23CD5" w:rsidP="00D23CD5">
      <w:pPr>
        <w:spacing w:after="0" w:line="240" w:lineRule="auto"/>
        <w:ind w:firstLine="709"/>
        <w:jc w:val="both"/>
        <w:rPr>
          <w:rFonts w:ascii="Times New Roman" w:hAnsi="Times New Roman"/>
          <w:color w:val="000000"/>
          <w:spacing w:val="2"/>
          <w:sz w:val="28"/>
          <w:szCs w:val="28"/>
          <w:lang w:eastAsia="ru-RU"/>
        </w:rPr>
      </w:pPr>
      <w:r w:rsidRPr="00D23CD5">
        <w:rPr>
          <w:rFonts w:ascii="Times New Roman" w:hAnsi="Times New Roman"/>
          <w:color w:val="000000"/>
          <w:spacing w:val="2"/>
          <w:sz w:val="28"/>
          <w:szCs w:val="28"/>
          <w:lang w:eastAsia="ru-RU"/>
        </w:rPr>
        <w:t xml:space="preserve">нарушать </w:t>
      </w:r>
      <w:r w:rsidR="00A85A23">
        <w:rPr>
          <w:rFonts w:ascii="Times New Roman" w:hAnsi="Times New Roman"/>
          <w:color w:val="000000"/>
          <w:spacing w:val="2"/>
          <w:sz w:val="28"/>
          <w:szCs w:val="28"/>
          <w:lang w:eastAsia="ru-RU"/>
        </w:rPr>
        <w:t>архитектурный облик округа.</w:t>
      </w:r>
    </w:p>
    <w:p w:rsidR="00D23CD5" w:rsidRPr="00D23CD5" w:rsidRDefault="00A85A23" w:rsidP="00D23CD5">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pacing w:val="2"/>
          <w:sz w:val="28"/>
          <w:szCs w:val="28"/>
          <w:lang w:eastAsia="ru-RU"/>
        </w:rPr>
        <w:t>К</w:t>
      </w:r>
      <w:r w:rsidR="00D23CD5" w:rsidRPr="00D23CD5">
        <w:rPr>
          <w:rFonts w:ascii="Times New Roman" w:hAnsi="Times New Roman"/>
          <w:color w:val="000000"/>
          <w:sz w:val="28"/>
          <w:szCs w:val="28"/>
          <w:lang w:eastAsia="ru-RU"/>
        </w:rPr>
        <w:t>онструкция нестационарного объекта должна предусматривать во</w:t>
      </w:r>
      <w:r w:rsidR="00D23CD5" w:rsidRPr="00D23CD5">
        <w:rPr>
          <w:rFonts w:ascii="Times New Roman" w:hAnsi="Times New Roman"/>
          <w:color w:val="000000"/>
          <w:sz w:val="28"/>
          <w:szCs w:val="28"/>
          <w:lang w:eastAsia="ru-RU"/>
        </w:rPr>
        <w:t>з</w:t>
      </w:r>
      <w:r w:rsidR="00D23CD5" w:rsidRPr="00D23CD5">
        <w:rPr>
          <w:rFonts w:ascii="Times New Roman" w:hAnsi="Times New Roman"/>
          <w:color w:val="000000"/>
          <w:sz w:val="28"/>
          <w:szCs w:val="28"/>
          <w:lang w:eastAsia="ru-RU"/>
        </w:rPr>
        <w:t>можность демонтажа.</w:t>
      </w:r>
    </w:p>
    <w:p w:rsidR="00D23CD5" w:rsidRPr="00D23CD5" w:rsidRDefault="00AF4784" w:rsidP="001146E5">
      <w:pPr>
        <w:widowControl w:val="0"/>
        <w:autoSpaceDE w:val="0"/>
        <w:spacing w:after="0" w:line="240" w:lineRule="auto"/>
        <w:ind w:firstLine="709"/>
        <w:jc w:val="both"/>
        <w:rPr>
          <w:rFonts w:ascii="Times New Roman" w:hAnsi="Times New Roman" w:cs="Courier New"/>
          <w:color w:val="000000"/>
          <w:sz w:val="28"/>
          <w:szCs w:val="28"/>
          <w:lang w:eastAsia="ar-SA"/>
        </w:rPr>
      </w:pPr>
      <w:r>
        <w:rPr>
          <w:rFonts w:ascii="Times New Roman" w:hAnsi="Times New Roman" w:cs="Courier New"/>
          <w:color w:val="000000"/>
          <w:sz w:val="28"/>
          <w:szCs w:val="28"/>
          <w:lang w:eastAsia="ar-SA"/>
        </w:rPr>
        <w:lastRenderedPageBreak/>
        <w:t>2</w:t>
      </w:r>
      <w:r w:rsidR="00D23CD5" w:rsidRPr="00D23CD5">
        <w:rPr>
          <w:rFonts w:ascii="Times New Roman" w:hAnsi="Times New Roman" w:cs="Courier New"/>
          <w:color w:val="000000"/>
          <w:sz w:val="28"/>
          <w:szCs w:val="28"/>
          <w:lang w:eastAsia="ar-SA"/>
        </w:rPr>
        <w:t>.3. Специализация нестационарного объекта указывается в</w:t>
      </w:r>
      <w:r w:rsidR="00A85A23">
        <w:rPr>
          <w:rFonts w:ascii="Times New Roman" w:hAnsi="Times New Roman" w:cs="Courier New"/>
          <w:color w:val="000000"/>
          <w:sz w:val="28"/>
          <w:szCs w:val="28"/>
          <w:lang w:eastAsia="ar-SA"/>
        </w:rPr>
        <w:t xml:space="preserve"> схеме и в </w:t>
      </w:r>
      <w:r w:rsidR="00D23CD5" w:rsidRPr="00D23CD5">
        <w:rPr>
          <w:rFonts w:ascii="Times New Roman" w:hAnsi="Times New Roman" w:cs="Courier New"/>
          <w:color w:val="000000"/>
          <w:sz w:val="28"/>
          <w:szCs w:val="28"/>
          <w:lang w:eastAsia="ar-SA"/>
        </w:rPr>
        <w:t xml:space="preserve"> договоре </w:t>
      </w:r>
      <w:r w:rsidR="00D23CD5" w:rsidRPr="00D23CD5">
        <w:rPr>
          <w:rFonts w:ascii="Times New Roman" w:hAnsi="Times New Roman"/>
          <w:color w:val="000000"/>
          <w:sz w:val="28"/>
          <w:szCs w:val="28"/>
          <w:lang w:eastAsia="ar-SA"/>
        </w:rPr>
        <w:t>на размещение нестационарного торгового объекта</w:t>
      </w:r>
      <w:r w:rsidR="001146E5">
        <w:rPr>
          <w:rFonts w:ascii="Times New Roman" w:hAnsi="Times New Roman"/>
          <w:color w:val="000000"/>
          <w:sz w:val="28"/>
          <w:szCs w:val="28"/>
          <w:lang w:eastAsia="ar-SA"/>
        </w:rPr>
        <w:t>/</w:t>
      </w:r>
      <w:r w:rsidR="00D23CD5" w:rsidRPr="00D23CD5">
        <w:rPr>
          <w:rFonts w:ascii="Times New Roman" w:hAnsi="Times New Roman"/>
          <w:color w:val="000000"/>
          <w:sz w:val="28"/>
          <w:szCs w:val="28"/>
          <w:lang w:eastAsia="ar-SA"/>
        </w:rPr>
        <w:t xml:space="preserve"> нестационарн</w:t>
      </w:r>
      <w:r w:rsidR="00D23CD5" w:rsidRPr="00D23CD5">
        <w:rPr>
          <w:rFonts w:ascii="Times New Roman" w:hAnsi="Times New Roman"/>
          <w:color w:val="000000"/>
          <w:sz w:val="28"/>
          <w:szCs w:val="28"/>
          <w:lang w:eastAsia="ar-SA"/>
        </w:rPr>
        <w:t>о</w:t>
      </w:r>
      <w:r w:rsidR="00D23CD5" w:rsidRPr="00D23CD5">
        <w:rPr>
          <w:rFonts w:ascii="Times New Roman" w:hAnsi="Times New Roman"/>
          <w:color w:val="000000"/>
          <w:sz w:val="28"/>
          <w:szCs w:val="28"/>
          <w:lang w:eastAsia="ar-SA"/>
        </w:rPr>
        <w:t>го объекта по предоставлению услуг</w:t>
      </w:r>
      <w:r w:rsidR="001146E5">
        <w:rPr>
          <w:rFonts w:ascii="Times New Roman" w:hAnsi="Times New Roman"/>
          <w:color w:val="000000"/>
          <w:sz w:val="28"/>
          <w:szCs w:val="28"/>
          <w:lang w:eastAsia="ar-SA"/>
        </w:rPr>
        <w:t xml:space="preserve"> </w:t>
      </w:r>
      <w:r w:rsidR="00D23CD5" w:rsidRPr="00D23CD5">
        <w:rPr>
          <w:rFonts w:ascii="Times New Roman" w:hAnsi="Times New Roman"/>
          <w:color w:val="000000"/>
          <w:sz w:val="28"/>
          <w:szCs w:val="28"/>
          <w:lang w:eastAsia="ar-SA"/>
        </w:rPr>
        <w:t>на территории Георгиевского городск</w:t>
      </w:r>
      <w:r w:rsidR="00D23CD5" w:rsidRPr="00D23CD5">
        <w:rPr>
          <w:rFonts w:ascii="Times New Roman" w:hAnsi="Times New Roman"/>
          <w:color w:val="000000"/>
          <w:sz w:val="28"/>
          <w:szCs w:val="28"/>
          <w:lang w:eastAsia="ar-SA"/>
        </w:rPr>
        <w:t>о</w:t>
      </w:r>
      <w:r w:rsidR="00D23CD5" w:rsidRPr="00D23CD5">
        <w:rPr>
          <w:rFonts w:ascii="Times New Roman" w:hAnsi="Times New Roman"/>
          <w:color w:val="000000"/>
          <w:sz w:val="28"/>
          <w:szCs w:val="28"/>
          <w:lang w:eastAsia="ar-SA"/>
        </w:rPr>
        <w:t>го округа Ставропольского края (далее – договор</w:t>
      </w:r>
      <w:r w:rsidR="00A85A23">
        <w:rPr>
          <w:rFonts w:ascii="Times New Roman" w:hAnsi="Times New Roman"/>
          <w:color w:val="000000"/>
          <w:sz w:val="28"/>
          <w:szCs w:val="28"/>
          <w:lang w:eastAsia="ar-SA"/>
        </w:rPr>
        <w:t xml:space="preserve"> на размещение нестаци</w:t>
      </w:r>
      <w:r w:rsidR="00A85A23">
        <w:rPr>
          <w:rFonts w:ascii="Times New Roman" w:hAnsi="Times New Roman"/>
          <w:color w:val="000000"/>
          <w:sz w:val="28"/>
          <w:szCs w:val="28"/>
          <w:lang w:eastAsia="ar-SA"/>
        </w:rPr>
        <w:t>о</w:t>
      </w:r>
      <w:r w:rsidR="00A85A23">
        <w:rPr>
          <w:rFonts w:ascii="Times New Roman" w:hAnsi="Times New Roman"/>
          <w:color w:val="000000"/>
          <w:sz w:val="28"/>
          <w:szCs w:val="28"/>
          <w:lang w:eastAsia="ar-SA"/>
        </w:rPr>
        <w:t>нарного объекта</w:t>
      </w:r>
      <w:r w:rsidR="00D23CD5" w:rsidRPr="00D23CD5">
        <w:rPr>
          <w:rFonts w:ascii="Times New Roman" w:hAnsi="Times New Roman"/>
          <w:color w:val="000000"/>
          <w:sz w:val="28"/>
          <w:szCs w:val="28"/>
          <w:lang w:eastAsia="ar-SA"/>
        </w:rPr>
        <w:t>)</w:t>
      </w:r>
      <w:r w:rsidR="00D23CD5" w:rsidRPr="00D23CD5">
        <w:rPr>
          <w:rFonts w:ascii="Times New Roman" w:hAnsi="Times New Roman" w:cs="Courier New"/>
          <w:color w:val="000000"/>
          <w:sz w:val="28"/>
          <w:szCs w:val="28"/>
          <w:lang w:eastAsia="ar-SA"/>
        </w:rPr>
        <w:t>.</w:t>
      </w:r>
      <w:r w:rsidR="00EB07C9">
        <w:rPr>
          <w:rFonts w:ascii="Times New Roman" w:hAnsi="Times New Roman" w:cs="Courier New"/>
          <w:color w:val="000000"/>
          <w:sz w:val="28"/>
          <w:szCs w:val="28"/>
          <w:lang w:eastAsia="ar-SA"/>
        </w:rPr>
        <w:t xml:space="preserve"> Номенклатура специализаций </w:t>
      </w:r>
      <w:r w:rsidR="001146E5">
        <w:rPr>
          <w:rFonts w:ascii="Times New Roman" w:hAnsi="Times New Roman" w:cs="Courier New"/>
          <w:color w:val="000000"/>
          <w:sz w:val="28"/>
          <w:szCs w:val="28"/>
          <w:lang w:eastAsia="ar-SA"/>
        </w:rPr>
        <w:t>нестационарных</w:t>
      </w:r>
      <w:r w:rsidR="00EB07C9">
        <w:rPr>
          <w:rFonts w:ascii="Times New Roman" w:hAnsi="Times New Roman" w:cs="Courier New"/>
          <w:color w:val="000000"/>
          <w:sz w:val="28"/>
          <w:szCs w:val="28"/>
          <w:lang w:eastAsia="ar-SA"/>
        </w:rPr>
        <w:t xml:space="preserve"> объектов, приведена в </w:t>
      </w:r>
      <w:r w:rsidR="00EB07C9" w:rsidRPr="001146E5">
        <w:rPr>
          <w:rFonts w:ascii="Times New Roman" w:hAnsi="Times New Roman" w:cs="Courier New"/>
          <w:color w:val="000000"/>
          <w:sz w:val="28"/>
          <w:szCs w:val="28"/>
          <w:lang w:eastAsia="ar-SA"/>
        </w:rPr>
        <w:t>приложении 2</w:t>
      </w:r>
      <w:r w:rsidR="00EB07C9">
        <w:rPr>
          <w:rFonts w:ascii="Times New Roman" w:hAnsi="Times New Roman" w:cs="Courier New"/>
          <w:color w:val="000000"/>
          <w:sz w:val="28"/>
          <w:szCs w:val="28"/>
          <w:lang w:eastAsia="ar-SA"/>
        </w:rPr>
        <w:t xml:space="preserve"> к настоящему </w:t>
      </w:r>
      <w:r w:rsidR="001146E5">
        <w:rPr>
          <w:rFonts w:ascii="Times New Roman" w:hAnsi="Times New Roman" w:cs="Courier New"/>
          <w:color w:val="000000"/>
          <w:sz w:val="28"/>
          <w:szCs w:val="28"/>
          <w:lang w:eastAsia="ar-SA"/>
        </w:rPr>
        <w:t>Положению</w:t>
      </w:r>
      <w:r w:rsidR="00EB07C9">
        <w:rPr>
          <w:rFonts w:ascii="Times New Roman" w:hAnsi="Times New Roman" w:cs="Courier New"/>
          <w:color w:val="000000"/>
          <w:sz w:val="28"/>
          <w:szCs w:val="28"/>
          <w:lang w:eastAsia="ar-SA"/>
        </w:rPr>
        <w:t>.</w:t>
      </w:r>
    </w:p>
    <w:p w:rsidR="00552336" w:rsidRDefault="0021246E" w:rsidP="005523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eastAsia="ar-SA"/>
        </w:rPr>
        <w:t>2</w:t>
      </w:r>
      <w:r w:rsidR="00D23CD5" w:rsidRPr="00D23CD5">
        <w:rPr>
          <w:rFonts w:ascii="Times New Roman" w:hAnsi="Times New Roman"/>
          <w:color w:val="000000"/>
          <w:sz w:val="28"/>
          <w:szCs w:val="28"/>
          <w:lang w:eastAsia="ar-SA"/>
        </w:rPr>
        <w:t>.4.</w:t>
      </w:r>
      <w:r w:rsidR="00625301">
        <w:rPr>
          <w:rFonts w:ascii="Times New Roman" w:hAnsi="Times New Roman"/>
          <w:color w:val="000000"/>
          <w:sz w:val="28"/>
          <w:szCs w:val="28"/>
          <w:lang w:eastAsia="ar-SA"/>
        </w:rPr>
        <w:t xml:space="preserve"> Предельный</w:t>
      </w:r>
      <w:r w:rsidR="00D23CD5" w:rsidRPr="00D23CD5">
        <w:rPr>
          <w:rFonts w:ascii="Times New Roman" w:hAnsi="Times New Roman"/>
          <w:color w:val="000000"/>
          <w:sz w:val="28"/>
          <w:szCs w:val="28"/>
          <w:lang w:eastAsia="ar-SA"/>
        </w:rPr>
        <w:t xml:space="preserve"> </w:t>
      </w:r>
      <w:r w:rsidR="00625301">
        <w:rPr>
          <w:rFonts w:ascii="Times New Roman" w:hAnsi="Times New Roman"/>
          <w:color w:val="000000"/>
          <w:sz w:val="28"/>
          <w:szCs w:val="28"/>
          <w:lang w:eastAsia="ar-SA"/>
        </w:rPr>
        <w:t>с</w:t>
      </w:r>
      <w:r>
        <w:rPr>
          <w:rFonts w:ascii="Times New Roman" w:hAnsi="Times New Roman"/>
          <w:color w:val="000000"/>
          <w:sz w:val="28"/>
          <w:szCs w:val="28"/>
          <w:lang w:eastAsia="ar-SA"/>
        </w:rPr>
        <w:t>рок размещения нестационарного о</w:t>
      </w:r>
      <w:r w:rsidR="00D23CD5" w:rsidRPr="00D23CD5">
        <w:rPr>
          <w:rFonts w:ascii="Times New Roman" w:hAnsi="Times New Roman"/>
          <w:color w:val="000000"/>
          <w:sz w:val="28"/>
          <w:szCs w:val="28"/>
          <w:lang w:eastAsia="ar-SA"/>
        </w:rPr>
        <w:t>бъект</w:t>
      </w:r>
      <w:r>
        <w:rPr>
          <w:rFonts w:ascii="Times New Roman" w:hAnsi="Times New Roman"/>
          <w:color w:val="000000"/>
          <w:sz w:val="28"/>
          <w:szCs w:val="28"/>
          <w:lang w:eastAsia="ar-SA"/>
        </w:rPr>
        <w:t>а</w:t>
      </w:r>
      <w:r w:rsidR="00D23CD5" w:rsidRPr="00D23CD5">
        <w:rPr>
          <w:rFonts w:ascii="Times New Roman" w:hAnsi="Times New Roman"/>
          <w:color w:val="000000"/>
          <w:sz w:val="28"/>
          <w:szCs w:val="28"/>
          <w:lang w:eastAsia="ar-SA"/>
        </w:rPr>
        <w:t xml:space="preserve"> устанавл</w:t>
      </w:r>
      <w:r w:rsidR="00D23CD5" w:rsidRPr="00D23CD5">
        <w:rPr>
          <w:rFonts w:ascii="Times New Roman" w:hAnsi="Times New Roman"/>
          <w:color w:val="000000"/>
          <w:sz w:val="28"/>
          <w:szCs w:val="28"/>
          <w:lang w:eastAsia="ar-SA"/>
        </w:rPr>
        <w:t>и</w:t>
      </w:r>
      <w:r w:rsidR="00D23CD5" w:rsidRPr="00D23CD5">
        <w:rPr>
          <w:rFonts w:ascii="Times New Roman" w:hAnsi="Times New Roman"/>
          <w:color w:val="000000"/>
          <w:sz w:val="28"/>
          <w:szCs w:val="28"/>
          <w:lang w:eastAsia="ar-SA"/>
        </w:rPr>
        <w:t xml:space="preserve">вается </w:t>
      </w:r>
      <w:r w:rsidR="00552336">
        <w:rPr>
          <w:rFonts w:ascii="Times New Roman" w:hAnsi="Times New Roman"/>
          <w:color w:val="000000"/>
          <w:sz w:val="28"/>
          <w:szCs w:val="28"/>
        </w:rPr>
        <w:t>в зависимости от вида нестационарного объекта</w:t>
      </w:r>
      <w:r w:rsidR="00625301">
        <w:rPr>
          <w:rFonts w:ascii="Times New Roman" w:hAnsi="Times New Roman"/>
          <w:color w:val="000000"/>
          <w:sz w:val="28"/>
          <w:szCs w:val="28"/>
        </w:rPr>
        <w:t xml:space="preserve"> и указывается в сх</w:t>
      </w:r>
      <w:r w:rsidR="00625301">
        <w:rPr>
          <w:rFonts w:ascii="Times New Roman" w:hAnsi="Times New Roman"/>
          <w:color w:val="000000"/>
          <w:sz w:val="28"/>
          <w:szCs w:val="28"/>
        </w:rPr>
        <w:t>е</w:t>
      </w:r>
      <w:r w:rsidR="00625301">
        <w:rPr>
          <w:rFonts w:ascii="Times New Roman" w:hAnsi="Times New Roman"/>
          <w:color w:val="000000"/>
          <w:sz w:val="28"/>
          <w:szCs w:val="28"/>
        </w:rPr>
        <w:t>ме</w:t>
      </w:r>
      <w:r w:rsidR="00552336">
        <w:rPr>
          <w:rFonts w:ascii="Times New Roman" w:hAnsi="Times New Roman"/>
          <w:color w:val="000000"/>
          <w:sz w:val="28"/>
          <w:szCs w:val="28"/>
        </w:rPr>
        <w:t xml:space="preserve">: </w:t>
      </w:r>
    </w:p>
    <w:p w:rsidR="008B63E8" w:rsidRDefault="00552336" w:rsidP="005523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w:t>
      </w:r>
      <w:r w:rsidR="008B63E8">
        <w:rPr>
          <w:rFonts w:ascii="Times New Roman" w:hAnsi="Times New Roman"/>
          <w:color w:val="000000"/>
          <w:sz w:val="28"/>
          <w:szCs w:val="28"/>
        </w:rPr>
        <w:t xml:space="preserve"> торгово-остановочный комплекс</w:t>
      </w:r>
      <w:r w:rsidR="0027453C">
        <w:rPr>
          <w:rFonts w:ascii="Times New Roman" w:hAnsi="Times New Roman"/>
          <w:color w:val="000000"/>
          <w:sz w:val="28"/>
          <w:szCs w:val="28"/>
        </w:rPr>
        <w:t>, нестационарная торговая сеть</w:t>
      </w:r>
      <w:r w:rsidR="008B63E8">
        <w:rPr>
          <w:rFonts w:ascii="Times New Roman" w:hAnsi="Times New Roman"/>
          <w:color w:val="000000"/>
          <w:sz w:val="28"/>
          <w:szCs w:val="28"/>
        </w:rPr>
        <w:t xml:space="preserve"> – 10 лет;</w:t>
      </w:r>
      <w:r>
        <w:rPr>
          <w:rFonts w:ascii="Times New Roman" w:hAnsi="Times New Roman"/>
          <w:color w:val="000000"/>
          <w:sz w:val="28"/>
          <w:szCs w:val="28"/>
        </w:rPr>
        <w:t xml:space="preserve"> </w:t>
      </w:r>
    </w:p>
    <w:p w:rsidR="00552336" w:rsidRDefault="008B63E8" w:rsidP="005523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w:t>
      </w:r>
      <w:r w:rsidR="00552336">
        <w:rPr>
          <w:rFonts w:ascii="Times New Roman" w:hAnsi="Times New Roman"/>
          <w:color w:val="000000"/>
          <w:sz w:val="28"/>
          <w:szCs w:val="28"/>
        </w:rPr>
        <w:t>торговый павильон</w:t>
      </w:r>
      <w:r w:rsidR="0027453C">
        <w:rPr>
          <w:rFonts w:ascii="Times New Roman" w:hAnsi="Times New Roman"/>
          <w:color w:val="000000"/>
          <w:sz w:val="28"/>
          <w:szCs w:val="28"/>
        </w:rPr>
        <w:t>, торговая галерея</w:t>
      </w:r>
      <w:r w:rsidR="00552336">
        <w:rPr>
          <w:rFonts w:ascii="Times New Roman" w:hAnsi="Times New Roman"/>
          <w:color w:val="000000"/>
          <w:sz w:val="28"/>
          <w:szCs w:val="28"/>
        </w:rPr>
        <w:t xml:space="preserve"> – </w:t>
      </w:r>
      <w:r w:rsidR="0027453C">
        <w:rPr>
          <w:rFonts w:ascii="Times New Roman" w:hAnsi="Times New Roman"/>
          <w:color w:val="000000"/>
          <w:sz w:val="28"/>
          <w:szCs w:val="28"/>
        </w:rPr>
        <w:t>7</w:t>
      </w:r>
      <w:r w:rsidR="00552336">
        <w:rPr>
          <w:rFonts w:ascii="Times New Roman" w:hAnsi="Times New Roman"/>
          <w:color w:val="000000"/>
          <w:sz w:val="28"/>
          <w:szCs w:val="28"/>
        </w:rPr>
        <w:t xml:space="preserve"> лет;</w:t>
      </w:r>
    </w:p>
    <w:p w:rsidR="00552336" w:rsidRDefault="008B63E8" w:rsidP="005523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00552336">
        <w:rPr>
          <w:rFonts w:ascii="Times New Roman" w:hAnsi="Times New Roman"/>
          <w:color w:val="000000"/>
          <w:sz w:val="28"/>
          <w:szCs w:val="28"/>
        </w:rPr>
        <w:t xml:space="preserve">киоск – </w:t>
      </w:r>
      <w:r w:rsidR="0027453C">
        <w:rPr>
          <w:rFonts w:ascii="Times New Roman" w:hAnsi="Times New Roman"/>
          <w:color w:val="000000"/>
          <w:sz w:val="28"/>
          <w:szCs w:val="28"/>
        </w:rPr>
        <w:t>5</w:t>
      </w:r>
      <w:r w:rsidR="00552336">
        <w:rPr>
          <w:rFonts w:ascii="Times New Roman" w:hAnsi="Times New Roman"/>
          <w:color w:val="000000"/>
          <w:sz w:val="28"/>
          <w:szCs w:val="28"/>
        </w:rPr>
        <w:t xml:space="preserve"> </w:t>
      </w:r>
      <w:r w:rsidR="0027453C">
        <w:rPr>
          <w:rFonts w:ascii="Times New Roman" w:hAnsi="Times New Roman"/>
          <w:color w:val="000000"/>
          <w:sz w:val="28"/>
          <w:szCs w:val="28"/>
        </w:rPr>
        <w:t>лет</w:t>
      </w:r>
      <w:r w:rsidR="006E3A85">
        <w:rPr>
          <w:rFonts w:ascii="Times New Roman" w:hAnsi="Times New Roman"/>
          <w:color w:val="000000"/>
          <w:sz w:val="28"/>
          <w:szCs w:val="28"/>
        </w:rPr>
        <w:t>;</w:t>
      </w:r>
    </w:p>
    <w:p w:rsidR="0027453C" w:rsidRDefault="008B63E8" w:rsidP="00552336">
      <w:pPr>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4)</w:t>
      </w:r>
      <w:r w:rsidR="0027453C">
        <w:rPr>
          <w:rFonts w:ascii="Times New Roman" w:hAnsi="Times New Roman"/>
          <w:color w:val="000000"/>
          <w:sz w:val="28"/>
          <w:szCs w:val="28"/>
          <w:lang w:eastAsia="ar-SA"/>
        </w:rPr>
        <w:t xml:space="preserve"> торговая палатка, торговый автомат, платежный терминал, автомаг</w:t>
      </w:r>
      <w:r w:rsidR="0027453C">
        <w:rPr>
          <w:rFonts w:ascii="Times New Roman" w:hAnsi="Times New Roman"/>
          <w:color w:val="000000"/>
          <w:sz w:val="28"/>
          <w:szCs w:val="28"/>
          <w:lang w:eastAsia="ar-SA"/>
        </w:rPr>
        <w:t>а</w:t>
      </w:r>
      <w:r w:rsidR="0027453C">
        <w:rPr>
          <w:rFonts w:ascii="Times New Roman" w:hAnsi="Times New Roman"/>
          <w:color w:val="000000"/>
          <w:sz w:val="28"/>
          <w:szCs w:val="28"/>
          <w:lang w:eastAsia="ar-SA"/>
        </w:rPr>
        <w:t>зин (торговый автофургон, автолавка), автоцистерна, торговая тележка – 1 год;</w:t>
      </w:r>
    </w:p>
    <w:p w:rsidR="00552336" w:rsidRDefault="0027453C" w:rsidP="00552336">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 </w:t>
      </w:r>
      <w:r w:rsidR="00552336">
        <w:rPr>
          <w:rFonts w:ascii="Times New Roman" w:hAnsi="Times New Roman"/>
          <w:color w:val="000000"/>
          <w:sz w:val="28"/>
          <w:szCs w:val="28"/>
        </w:rPr>
        <w:t>сезонное кафе (площадка)</w:t>
      </w:r>
      <w:r w:rsidR="00771066">
        <w:rPr>
          <w:rFonts w:ascii="Times New Roman" w:hAnsi="Times New Roman"/>
          <w:color w:val="000000"/>
          <w:sz w:val="28"/>
          <w:szCs w:val="28"/>
        </w:rPr>
        <w:t>, выносное холодильное оборудование</w:t>
      </w:r>
      <w:r w:rsidR="00552336">
        <w:rPr>
          <w:rFonts w:ascii="Times New Roman" w:hAnsi="Times New Roman"/>
          <w:color w:val="000000"/>
          <w:sz w:val="28"/>
          <w:szCs w:val="28"/>
        </w:rPr>
        <w:t xml:space="preserve"> – </w:t>
      </w:r>
      <w:r>
        <w:rPr>
          <w:rFonts w:ascii="Times New Roman" w:hAnsi="Times New Roman"/>
          <w:color w:val="000000"/>
          <w:sz w:val="28"/>
          <w:szCs w:val="28"/>
        </w:rPr>
        <w:t>9</w:t>
      </w:r>
      <w:r w:rsidR="00552336">
        <w:rPr>
          <w:rFonts w:ascii="Times New Roman" w:hAnsi="Times New Roman"/>
          <w:color w:val="000000"/>
          <w:sz w:val="28"/>
          <w:szCs w:val="28"/>
        </w:rPr>
        <w:t xml:space="preserve"> месяцев;</w:t>
      </w:r>
    </w:p>
    <w:p w:rsidR="0027453C" w:rsidRDefault="0027453C" w:rsidP="00D23CD5">
      <w:pPr>
        <w:widowControl w:val="0"/>
        <w:suppressAutoHyphens/>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бахчевой развал – 4 месяца;</w:t>
      </w:r>
    </w:p>
    <w:p w:rsidR="00552336" w:rsidRDefault="0027453C" w:rsidP="0027453C">
      <w:pPr>
        <w:widowControl w:val="0"/>
        <w:suppressAutoHyphens/>
        <w:autoSpaceDE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 </w:t>
      </w:r>
      <w:r w:rsidR="00552336">
        <w:rPr>
          <w:rFonts w:ascii="Times New Roman" w:hAnsi="Times New Roman"/>
          <w:color w:val="000000"/>
          <w:sz w:val="28"/>
          <w:szCs w:val="28"/>
        </w:rPr>
        <w:t xml:space="preserve">елочный базар – </w:t>
      </w:r>
      <w:r>
        <w:rPr>
          <w:rFonts w:ascii="Times New Roman" w:hAnsi="Times New Roman"/>
          <w:color w:val="000000"/>
          <w:sz w:val="28"/>
          <w:szCs w:val="28"/>
        </w:rPr>
        <w:t>2 месяца</w:t>
      </w:r>
      <w:r w:rsidR="00552336">
        <w:rPr>
          <w:rFonts w:ascii="Times New Roman" w:hAnsi="Times New Roman"/>
          <w:color w:val="000000"/>
          <w:sz w:val="28"/>
          <w:szCs w:val="28"/>
        </w:rPr>
        <w:t>.</w:t>
      </w:r>
    </w:p>
    <w:p w:rsidR="00625301" w:rsidRDefault="00625301" w:rsidP="00D23CD5">
      <w:pPr>
        <w:widowControl w:val="0"/>
        <w:suppressAutoHyphens/>
        <w:autoSpaceDE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2.5. При заключении договора на размещение нестационарного объекта без проведения торгов срок размещения устанавливается по выбору хозяйствующего субъекта с учетом предельного срока, предусмотренного пунктом 2.4 настоящего Положения</w:t>
      </w:r>
      <w:r w:rsidR="0021246E">
        <w:rPr>
          <w:rFonts w:ascii="Times New Roman" w:hAnsi="Times New Roman"/>
          <w:color w:val="000000"/>
          <w:sz w:val="28"/>
          <w:szCs w:val="28"/>
          <w:lang w:eastAsia="ar-SA"/>
        </w:rPr>
        <w:t>.</w:t>
      </w:r>
      <w:r w:rsidR="00D23CD5" w:rsidRPr="00D23CD5">
        <w:rPr>
          <w:rFonts w:ascii="Times New Roman" w:hAnsi="Times New Roman"/>
          <w:color w:val="000000"/>
          <w:sz w:val="28"/>
          <w:szCs w:val="28"/>
          <w:lang w:eastAsia="ar-SA"/>
        </w:rPr>
        <w:t xml:space="preserve"> </w:t>
      </w:r>
    </w:p>
    <w:p w:rsidR="00D23CD5" w:rsidRDefault="0021246E" w:rsidP="00625301">
      <w:pPr>
        <w:widowControl w:val="0"/>
        <w:suppressAutoHyphens/>
        <w:autoSpaceDE w:val="0"/>
        <w:spacing w:after="0" w:line="240" w:lineRule="auto"/>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t>П</w:t>
      </w:r>
      <w:r w:rsidR="00D23CD5" w:rsidRPr="00D23CD5">
        <w:rPr>
          <w:rFonts w:ascii="Times New Roman" w:hAnsi="Times New Roman"/>
          <w:color w:val="000000"/>
          <w:sz w:val="28"/>
          <w:szCs w:val="28"/>
          <w:lang w:eastAsia="ar-SA"/>
        </w:rPr>
        <w:t xml:space="preserve">о истечении </w:t>
      </w:r>
      <w:r>
        <w:rPr>
          <w:rFonts w:ascii="Times New Roman" w:hAnsi="Times New Roman"/>
          <w:color w:val="000000"/>
          <w:sz w:val="28"/>
          <w:szCs w:val="28"/>
          <w:lang w:eastAsia="ar-SA"/>
        </w:rPr>
        <w:t>срока</w:t>
      </w:r>
      <w:r w:rsidR="00625301">
        <w:rPr>
          <w:rFonts w:ascii="Times New Roman" w:hAnsi="Times New Roman"/>
          <w:color w:val="000000"/>
          <w:sz w:val="28"/>
          <w:szCs w:val="28"/>
          <w:lang w:eastAsia="ar-SA"/>
        </w:rPr>
        <w:t xml:space="preserve"> размещения нестационарного объекта</w:t>
      </w:r>
      <w:r w:rsidR="00D23CD5" w:rsidRPr="00D23CD5">
        <w:rPr>
          <w:rFonts w:ascii="Times New Roman" w:hAnsi="Times New Roman"/>
          <w:color w:val="000000"/>
          <w:sz w:val="28"/>
          <w:szCs w:val="28"/>
          <w:lang w:eastAsia="ar-SA"/>
        </w:rPr>
        <w:t xml:space="preserve"> </w:t>
      </w:r>
      <w:r>
        <w:rPr>
          <w:rFonts w:ascii="Times New Roman" w:hAnsi="Times New Roman"/>
          <w:color w:val="000000"/>
          <w:sz w:val="28"/>
          <w:szCs w:val="28"/>
          <w:lang w:eastAsia="ar-SA"/>
        </w:rPr>
        <w:t>хозяйствующий субъект</w:t>
      </w:r>
      <w:r w:rsidR="00D23CD5" w:rsidRPr="00D23CD5">
        <w:rPr>
          <w:rFonts w:ascii="Times New Roman" w:hAnsi="Times New Roman"/>
          <w:color w:val="000000"/>
          <w:sz w:val="28"/>
          <w:szCs w:val="28"/>
          <w:lang w:eastAsia="ar-SA"/>
        </w:rPr>
        <w:t xml:space="preserve"> обязан освободить земельный участок и привести </w:t>
      </w:r>
      <w:r>
        <w:rPr>
          <w:rFonts w:ascii="Times New Roman" w:hAnsi="Times New Roman"/>
          <w:color w:val="000000"/>
          <w:sz w:val="28"/>
          <w:szCs w:val="28"/>
          <w:lang w:eastAsia="ar-SA"/>
        </w:rPr>
        <w:t>его</w:t>
      </w:r>
      <w:r w:rsidR="00D23CD5" w:rsidRPr="00D23CD5">
        <w:rPr>
          <w:rFonts w:ascii="Times New Roman" w:hAnsi="Times New Roman"/>
          <w:color w:val="000000"/>
          <w:sz w:val="28"/>
          <w:szCs w:val="28"/>
          <w:lang w:eastAsia="ar-SA"/>
        </w:rPr>
        <w:t xml:space="preserve"> в первоначальное состояние в течение 10 дней со дня окончания срока</w:t>
      </w:r>
      <w:r w:rsidR="00625301">
        <w:rPr>
          <w:rFonts w:ascii="Times New Roman" w:hAnsi="Times New Roman"/>
          <w:color w:val="000000"/>
          <w:sz w:val="28"/>
          <w:szCs w:val="28"/>
          <w:lang w:eastAsia="ar-SA"/>
        </w:rPr>
        <w:t>.</w:t>
      </w:r>
      <w:r w:rsidR="00D23CD5" w:rsidRPr="00D23CD5">
        <w:rPr>
          <w:rFonts w:ascii="Times New Roman" w:hAnsi="Times New Roman"/>
          <w:color w:val="000000"/>
          <w:sz w:val="28"/>
          <w:szCs w:val="28"/>
          <w:lang w:eastAsia="ar-SA"/>
        </w:rPr>
        <w:t xml:space="preserve"> </w:t>
      </w:r>
    </w:p>
    <w:p w:rsidR="00054200" w:rsidRPr="00D23CD5" w:rsidRDefault="00D742FA" w:rsidP="0005420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054200">
        <w:rPr>
          <w:rFonts w:ascii="Times New Roman" w:hAnsi="Times New Roman"/>
          <w:color w:val="000000"/>
          <w:sz w:val="28"/>
          <w:szCs w:val="28"/>
        </w:rPr>
        <w:t>.</w:t>
      </w:r>
      <w:r w:rsidR="00D7432D">
        <w:rPr>
          <w:rFonts w:ascii="Times New Roman" w:hAnsi="Times New Roman"/>
          <w:color w:val="000000"/>
          <w:sz w:val="28"/>
          <w:szCs w:val="28"/>
        </w:rPr>
        <w:t>6</w:t>
      </w:r>
      <w:r w:rsidR="00054200" w:rsidRPr="00D23CD5">
        <w:rPr>
          <w:rFonts w:ascii="Times New Roman" w:hAnsi="Times New Roman"/>
          <w:color w:val="000000"/>
          <w:sz w:val="28"/>
          <w:szCs w:val="28"/>
        </w:rPr>
        <w:t xml:space="preserve">. Требования к </w:t>
      </w:r>
      <w:r w:rsidR="00054200">
        <w:rPr>
          <w:rFonts w:ascii="Times New Roman" w:hAnsi="Times New Roman"/>
          <w:color w:val="000000"/>
          <w:sz w:val="28"/>
          <w:szCs w:val="28"/>
        </w:rPr>
        <w:t>внешнему виду нестационарного объекта</w:t>
      </w:r>
      <w:r w:rsidR="00054200" w:rsidRPr="00D23CD5">
        <w:rPr>
          <w:rFonts w:ascii="Times New Roman" w:hAnsi="Times New Roman"/>
          <w:color w:val="000000"/>
          <w:sz w:val="28"/>
          <w:szCs w:val="28"/>
        </w:rPr>
        <w:t xml:space="preserve"> определ</w:t>
      </w:r>
      <w:r w:rsidR="00054200" w:rsidRPr="00D23CD5">
        <w:rPr>
          <w:rFonts w:ascii="Times New Roman" w:hAnsi="Times New Roman"/>
          <w:color w:val="000000"/>
          <w:sz w:val="28"/>
          <w:szCs w:val="28"/>
        </w:rPr>
        <w:t>я</w:t>
      </w:r>
      <w:r w:rsidR="00054200" w:rsidRPr="00D23CD5">
        <w:rPr>
          <w:rFonts w:ascii="Times New Roman" w:hAnsi="Times New Roman"/>
          <w:color w:val="000000"/>
          <w:sz w:val="28"/>
          <w:szCs w:val="28"/>
        </w:rPr>
        <w:t xml:space="preserve">ются </w:t>
      </w:r>
      <w:r w:rsidR="00054200">
        <w:rPr>
          <w:rFonts w:ascii="Times New Roman" w:hAnsi="Times New Roman"/>
          <w:color w:val="000000"/>
          <w:sz w:val="28"/>
          <w:szCs w:val="28"/>
        </w:rPr>
        <w:t xml:space="preserve">постановлением </w:t>
      </w:r>
      <w:r w:rsidR="00054200" w:rsidRPr="00D23CD5">
        <w:rPr>
          <w:rFonts w:ascii="Times New Roman" w:hAnsi="Times New Roman"/>
          <w:color w:val="000000"/>
          <w:sz w:val="28"/>
          <w:szCs w:val="28"/>
        </w:rPr>
        <w:t>администрации округа и подлежат обязательному с</w:t>
      </w:r>
      <w:r w:rsidR="00054200" w:rsidRPr="00D23CD5">
        <w:rPr>
          <w:rFonts w:ascii="Times New Roman" w:hAnsi="Times New Roman"/>
          <w:color w:val="000000"/>
          <w:sz w:val="28"/>
          <w:szCs w:val="28"/>
        </w:rPr>
        <w:t>о</w:t>
      </w:r>
      <w:r w:rsidR="00054200" w:rsidRPr="00D23CD5">
        <w:rPr>
          <w:rFonts w:ascii="Times New Roman" w:hAnsi="Times New Roman"/>
          <w:color w:val="000000"/>
          <w:sz w:val="28"/>
          <w:szCs w:val="28"/>
        </w:rPr>
        <w:t>блюдению владельцем нестационарного объекта в течение срока действия договора.</w:t>
      </w:r>
    </w:p>
    <w:p w:rsidR="00CA626D" w:rsidRDefault="00D742FA" w:rsidP="00D23CD5">
      <w:pPr>
        <w:spacing w:after="0" w:line="240" w:lineRule="auto"/>
        <w:ind w:firstLine="709"/>
        <w:jc w:val="both"/>
        <w:rPr>
          <w:rFonts w:ascii="Times New Roman" w:hAnsi="Times New Roman"/>
          <w:color w:val="000000"/>
          <w:spacing w:val="2"/>
          <w:sz w:val="28"/>
          <w:szCs w:val="28"/>
          <w:lang w:eastAsia="ru-RU"/>
        </w:rPr>
      </w:pPr>
      <w:r>
        <w:rPr>
          <w:rFonts w:ascii="Times New Roman" w:hAnsi="Times New Roman"/>
          <w:color w:val="000000"/>
          <w:sz w:val="28"/>
          <w:szCs w:val="28"/>
        </w:rPr>
        <w:t>2</w:t>
      </w:r>
      <w:r w:rsidR="00A85A23">
        <w:rPr>
          <w:rFonts w:ascii="Times New Roman" w:hAnsi="Times New Roman"/>
          <w:color w:val="000000"/>
          <w:sz w:val="28"/>
          <w:szCs w:val="28"/>
        </w:rPr>
        <w:t>.</w:t>
      </w:r>
      <w:r w:rsidR="00D7432D">
        <w:rPr>
          <w:rFonts w:ascii="Times New Roman" w:hAnsi="Times New Roman"/>
          <w:color w:val="000000"/>
          <w:sz w:val="28"/>
          <w:szCs w:val="28"/>
        </w:rPr>
        <w:t>7</w:t>
      </w:r>
      <w:r w:rsidR="00D23CD5" w:rsidRPr="00D23CD5">
        <w:rPr>
          <w:rFonts w:ascii="Times New Roman" w:hAnsi="Times New Roman"/>
          <w:color w:val="000000"/>
          <w:sz w:val="28"/>
          <w:szCs w:val="28"/>
        </w:rPr>
        <w:t xml:space="preserve">. </w:t>
      </w:r>
      <w:r w:rsidR="00D23CD5" w:rsidRPr="00D23CD5">
        <w:rPr>
          <w:rFonts w:ascii="Times New Roman" w:hAnsi="Times New Roman"/>
          <w:color w:val="000000"/>
          <w:spacing w:val="2"/>
          <w:sz w:val="28"/>
          <w:szCs w:val="28"/>
          <w:lang w:eastAsia="ru-RU"/>
        </w:rPr>
        <w:t>При выявлении незаконно размещенных и (или) эксплуатируемых нестационарных объектов</w:t>
      </w:r>
      <w:r w:rsidR="00962090">
        <w:rPr>
          <w:rFonts w:ascii="Times New Roman" w:hAnsi="Times New Roman"/>
          <w:color w:val="000000"/>
          <w:spacing w:val="2"/>
          <w:sz w:val="28"/>
          <w:szCs w:val="28"/>
          <w:lang w:eastAsia="ru-RU"/>
        </w:rPr>
        <w:t>,</w:t>
      </w:r>
      <w:r w:rsidR="00A85A23">
        <w:rPr>
          <w:rFonts w:ascii="Times New Roman" w:hAnsi="Times New Roman"/>
          <w:color w:val="000000"/>
          <w:spacing w:val="2"/>
          <w:sz w:val="28"/>
          <w:szCs w:val="28"/>
          <w:lang w:eastAsia="ru-RU"/>
        </w:rPr>
        <w:t xml:space="preserve"> в том числе</w:t>
      </w:r>
      <w:r w:rsidR="00D23CD5" w:rsidRPr="00D23CD5">
        <w:rPr>
          <w:rFonts w:ascii="Times New Roman" w:hAnsi="Times New Roman"/>
          <w:color w:val="000000"/>
          <w:spacing w:val="2"/>
          <w:sz w:val="28"/>
          <w:szCs w:val="28"/>
          <w:lang w:eastAsia="ru-RU"/>
        </w:rPr>
        <w:t xml:space="preserve"> не включенных в схему, в течение 10 дней со дня выявления указанных фактов </w:t>
      </w:r>
      <w:r w:rsidR="00CA626D">
        <w:rPr>
          <w:rFonts w:ascii="Times New Roman" w:hAnsi="Times New Roman"/>
          <w:color w:val="000000"/>
          <w:spacing w:val="2"/>
          <w:sz w:val="28"/>
          <w:szCs w:val="28"/>
          <w:lang w:eastAsia="ru-RU"/>
        </w:rPr>
        <w:t>управлени</w:t>
      </w:r>
      <w:r w:rsidR="00771066">
        <w:rPr>
          <w:rFonts w:ascii="Times New Roman" w:hAnsi="Times New Roman"/>
          <w:color w:val="000000"/>
          <w:spacing w:val="2"/>
          <w:sz w:val="28"/>
          <w:szCs w:val="28"/>
          <w:lang w:eastAsia="ru-RU"/>
        </w:rPr>
        <w:t>е</w:t>
      </w:r>
      <w:r w:rsidR="00D23CD5" w:rsidRPr="00D23CD5">
        <w:rPr>
          <w:rFonts w:ascii="Times New Roman" w:hAnsi="Times New Roman"/>
          <w:color w:val="000000"/>
          <w:spacing w:val="2"/>
          <w:sz w:val="28"/>
          <w:szCs w:val="28"/>
          <w:lang w:eastAsia="ru-RU"/>
        </w:rPr>
        <w:t xml:space="preserve"> экономического ра</w:t>
      </w:r>
      <w:r w:rsidR="00D23CD5" w:rsidRPr="00D23CD5">
        <w:rPr>
          <w:rFonts w:ascii="Times New Roman" w:hAnsi="Times New Roman"/>
          <w:color w:val="000000"/>
          <w:spacing w:val="2"/>
          <w:sz w:val="28"/>
          <w:szCs w:val="28"/>
          <w:lang w:eastAsia="ru-RU"/>
        </w:rPr>
        <w:t>з</w:t>
      </w:r>
      <w:r w:rsidR="00D23CD5" w:rsidRPr="00D23CD5">
        <w:rPr>
          <w:rFonts w:ascii="Times New Roman" w:hAnsi="Times New Roman"/>
          <w:color w:val="000000"/>
          <w:spacing w:val="2"/>
          <w:sz w:val="28"/>
          <w:szCs w:val="28"/>
          <w:lang w:eastAsia="ru-RU"/>
        </w:rPr>
        <w:t xml:space="preserve">вития и торговли администрации Георгиевского городского округа </w:t>
      </w:r>
      <w:r w:rsidR="00D23CD5" w:rsidRPr="00D23CD5">
        <w:rPr>
          <w:rFonts w:ascii="Times New Roman" w:hAnsi="Times New Roman"/>
          <w:color w:val="000000"/>
          <w:sz w:val="28"/>
          <w:szCs w:val="28"/>
        </w:rPr>
        <w:t>Ставр</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польского края</w:t>
      </w:r>
      <w:r w:rsidR="00D23CD5" w:rsidRPr="00D23CD5">
        <w:rPr>
          <w:rFonts w:ascii="Times New Roman" w:hAnsi="Times New Roman"/>
          <w:color w:val="000000"/>
          <w:spacing w:val="2"/>
          <w:sz w:val="28"/>
          <w:szCs w:val="28"/>
          <w:lang w:eastAsia="ru-RU"/>
        </w:rPr>
        <w:t xml:space="preserve"> (далее – </w:t>
      </w:r>
      <w:r w:rsidR="00EE3CB3">
        <w:rPr>
          <w:rFonts w:ascii="Times New Roman" w:hAnsi="Times New Roman"/>
          <w:color w:val="000000"/>
          <w:spacing w:val="2"/>
          <w:sz w:val="28"/>
          <w:szCs w:val="28"/>
          <w:lang w:eastAsia="ru-RU"/>
        </w:rPr>
        <w:t>управление</w:t>
      </w:r>
      <w:r w:rsidR="00D23CD5" w:rsidRPr="00D23CD5">
        <w:rPr>
          <w:rFonts w:ascii="Times New Roman" w:hAnsi="Times New Roman"/>
          <w:color w:val="000000"/>
          <w:spacing w:val="2"/>
          <w:sz w:val="28"/>
          <w:szCs w:val="28"/>
          <w:lang w:eastAsia="ru-RU"/>
        </w:rPr>
        <w:t>) проводит фотосъемку и передает мат</w:t>
      </w:r>
      <w:r w:rsidR="00D23CD5" w:rsidRPr="00D23CD5">
        <w:rPr>
          <w:rFonts w:ascii="Times New Roman" w:hAnsi="Times New Roman"/>
          <w:color w:val="000000"/>
          <w:spacing w:val="2"/>
          <w:sz w:val="28"/>
          <w:szCs w:val="28"/>
          <w:lang w:eastAsia="ru-RU"/>
        </w:rPr>
        <w:t>е</w:t>
      </w:r>
      <w:r w:rsidR="00D23CD5" w:rsidRPr="00D23CD5">
        <w:rPr>
          <w:rFonts w:ascii="Times New Roman" w:hAnsi="Times New Roman"/>
          <w:color w:val="000000"/>
          <w:spacing w:val="2"/>
          <w:sz w:val="28"/>
          <w:szCs w:val="28"/>
          <w:lang w:eastAsia="ru-RU"/>
        </w:rPr>
        <w:t>риалы на рассмотрение</w:t>
      </w:r>
      <w:r w:rsidR="00CA626D">
        <w:rPr>
          <w:rFonts w:ascii="Times New Roman" w:hAnsi="Times New Roman"/>
          <w:color w:val="000000"/>
          <w:spacing w:val="2"/>
          <w:sz w:val="28"/>
          <w:szCs w:val="28"/>
          <w:lang w:eastAsia="ru-RU"/>
        </w:rPr>
        <w:t xml:space="preserve"> структурному подразделению администрации окр</w:t>
      </w:r>
      <w:r w:rsidR="00CA626D">
        <w:rPr>
          <w:rFonts w:ascii="Times New Roman" w:hAnsi="Times New Roman"/>
          <w:color w:val="000000"/>
          <w:spacing w:val="2"/>
          <w:sz w:val="28"/>
          <w:szCs w:val="28"/>
          <w:lang w:eastAsia="ru-RU"/>
        </w:rPr>
        <w:t>у</w:t>
      </w:r>
      <w:r w:rsidR="00CA626D">
        <w:rPr>
          <w:rFonts w:ascii="Times New Roman" w:hAnsi="Times New Roman"/>
          <w:color w:val="000000"/>
          <w:spacing w:val="2"/>
          <w:sz w:val="28"/>
          <w:szCs w:val="28"/>
          <w:lang w:eastAsia="ru-RU"/>
        </w:rPr>
        <w:t>га, осуществляющему муниципальный земельный контроль</w:t>
      </w:r>
      <w:r>
        <w:rPr>
          <w:rFonts w:ascii="Times New Roman" w:hAnsi="Times New Roman"/>
          <w:color w:val="000000"/>
          <w:spacing w:val="2"/>
          <w:sz w:val="28"/>
          <w:szCs w:val="28"/>
          <w:lang w:eastAsia="ru-RU"/>
        </w:rPr>
        <w:t>.</w:t>
      </w:r>
      <w:r w:rsidR="00D23CD5" w:rsidRPr="00D23CD5">
        <w:rPr>
          <w:rFonts w:ascii="Times New Roman" w:hAnsi="Times New Roman"/>
          <w:color w:val="000000"/>
          <w:spacing w:val="2"/>
          <w:sz w:val="28"/>
          <w:szCs w:val="28"/>
          <w:lang w:eastAsia="ru-RU"/>
        </w:rPr>
        <w:t xml:space="preserve"> </w:t>
      </w:r>
    </w:p>
    <w:p w:rsidR="00D23CD5" w:rsidRPr="00D23CD5" w:rsidRDefault="00D742FA" w:rsidP="00D23CD5">
      <w:pPr>
        <w:spacing w:after="0" w:line="240" w:lineRule="auto"/>
        <w:ind w:firstLine="709"/>
        <w:jc w:val="both"/>
        <w:rPr>
          <w:rFonts w:ascii="Times New Roman" w:hAnsi="Times New Roman"/>
          <w:color w:val="000000"/>
          <w:spacing w:val="2"/>
          <w:sz w:val="28"/>
          <w:szCs w:val="28"/>
        </w:rPr>
      </w:pPr>
      <w:r>
        <w:rPr>
          <w:rFonts w:ascii="Times New Roman" w:hAnsi="Times New Roman"/>
          <w:color w:val="000000"/>
          <w:spacing w:val="2"/>
          <w:sz w:val="28"/>
          <w:szCs w:val="28"/>
        </w:rPr>
        <w:t>2</w:t>
      </w:r>
      <w:r w:rsidR="00054200">
        <w:rPr>
          <w:rFonts w:ascii="Times New Roman" w:hAnsi="Times New Roman"/>
          <w:color w:val="000000"/>
          <w:spacing w:val="2"/>
          <w:sz w:val="28"/>
          <w:szCs w:val="28"/>
        </w:rPr>
        <w:t>.</w:t>
      </w:r>
      <w:r w:rsidR="00D7432D">
        <w:rPr>
          <w:rFonts w:ascii="Times New Roman" w:hAnsi="Times New Roman"/>
          <w:color w:val="000000"/>
          <w:spacing w:val="2"/>
          <w:sz w:val="28"/>
          <w:szCs w:val="28"/>
        </w:rPr>
        <w:t>8</w:t>
      </w:r>
      <w:r w:rsidR="00D23CD5" w:rsidRPr="00D23CD5">
        <w:rPr>
          <w:rFonts w:ascii="Times New Roman" w:hAnsi="Times New Roman"/>
          <w:color w:val="000000"/>
          <w:spacing w:val="2"/>
          <w:sz w:val="28"/>
          <w:szCs w:val="28"/>
        </w:rPr>
        <w:t xml:space="preserve">. </w:t>
      </w:r>
      <w:r>
        <w:rPr>
          <w:rFonts w:ascii="Times New Roman" w:hAnsi="Times New Roman"/>
          <w:color w:val="000000"/>
          <w:spacing w:val="2"/>
          <w:sz w:val="28"/>
          <w:szCs w:val="28"/>
        </w:rPr>
        <w:t>Допускается размещение</w:t>
      </w:r>
      <w:r w:rsidR="00D23CD5" w:rsidRPr="00D23CD5">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хозяйствующим субъектом </w:t>
      </w:r>
      <w:r w:rsidR="005A673D">
        <w:rPr>
          <w:rFonts w:ascii="Times New Roman" w:hAnsi="Times New Roman"/>
          <w:color w:val="000000"/>
          <w:spacing w:val="2"/>
          <w:sz w:val="28"/>
          <w:szCs w:val="28"/>
        </w:rPr>
        <w:t>дополн</w:t>
      </w:r>
      <w:r w:rsidR="005A673D">
        <w:rPr>
          <w:rFonts w:ascii="Times New Roman" w:hAnsi="Times New Roman"/>
          <w:color w:val="000000"/>
          <w:spacing w:val="2"/>
          <w:sz w:val="28"/>
          <w:szCs w:val="28"/>
        </w:rPr>
        <w:t>и</w:t>
      </w:r>
      <w:r w:rsidR="005A673D">
        <w:rPr>
          <w:rFonts w:ascii="Times New Roman" w:hAnsi="Times New Roman"/>
          <w:color w:val="000000"/>
          <w:spacing w:val="2"/>
          <w:sz w:val="28"/>
          <w:szCs w:val="28"/>
        </w:rPr>
        <w:t xml:space="preserve">тельно к нестационарному объекту </w:t>
      </w:r>
      <w:r>
        <w:rPr>
          <w:rFonts w:ascii="Times New Roman" w:hAnsi="Times New Roman"/>
          <w:color w:val="000000"/>
          <w:spacing w:val="2"/>
          <w:sz w:val="28"/>
          <w:szCs w:val="28"/>
        </w:rPr>
        <w:t>не более двух единиц выносного хол</w:t>
      </w:r>
      <w:r>
        <w:rPr>
          <w:rFonts w:ascii="Times New Roman" w:hAnsi="Times New Roman"/>
          <w:color w:val="000000"/>
          <w:spacing w:val="2"/>
          <w:sz w:val="28"/>
          <w:szCs w:val="28"/>
        </w:rPr>
        <w:t>о</w:t>
      </w:r>
      <w:r>
        <w:rPr>
          <w:rFonts w:ascii="Times New Roman" w:hAnsi="Times New Roman"/>
          <w:color w:val="000000"/>
          <w:spacing w:val="2"/>
          <w:sz w:val="28"/>
          <w:szCs w:val="28"/>
        </w:rPr>
        <w:t>дильного оборудования при условии возможности их размещения у</w:t>
      </w:r>
      <w:r w:rsidRPr="00D23CD5">
        <w:rPr>
          <w:rFonts w:ascii="Times New Roman" w:hAnsi="Times New Roman"/>
          <w:color w:val="000000"/>
          <w:spacing w:val="2"/>
          <w:sz w:val="28"/>
          <w:szCs w:val="28"/>
        </w:rPr>
        <w:t xml:space="preserve"> нест</w:t>
      </w:r>
      <w:r w:rsidRPr="00D23CD5">
        <w:rPr>
          <w:rFonts w:ascii="Times New Roman" w:hAnsi="Times New Roman"/>
          <w:color w:val="000000"/>
          <w:spacing w:val="2"/>
          <w:sz w:val="28"/>
          <w:szCs w:val="28"/>
        </w:rPr>
        <w:t>а</w:t>
      </w:r>
      <w:r w:rsidRPr="00D23CD5">
        <w:rPr>
          <w:rFonts w:ascii="Times New Roman" w:hAnsi="Times New Roman"/>
          <w:color w:val="000000"/>
          <w:spacing w:val="2"/>
          <w:sz w:val="28"/>
          <w:szCs w:val="28"/>
        </w:rPr>
        <w:t>ционарн</w:t>
      </w:r>
      <w:r>
        <w:rPr>
          <w:rFonts w:ascii="Times New Roman" w:hAnsi="Times New Roman"/>
          <w:color w:val="000000"/>
          <w:spacing w:val="2"/>
          <w:sz w:val="28"/>
          <w:szCs w:val="28"/>
        </w:rPr>
        <w:t>ого</w:t>
      </w:r>
      <w:r w:rsidRPr="00D23CD5">
        <w:rPr>
          <w:rFonts w:ascii="Times New Roman" w:hAnsi="Times New Roman"/>
          <w:color w:val="000000"/>
          <w:spacing w:val="2"/>
          <w:sz w:val="28"/>
          <w:szCs w:val="28"/>
        </w:rPr>
        <w:t xml:space="preserve"> объект</w:t>
      </w:r>
      <w:r>
        <w:rPr>
          <w:rFonts w:ascii="Times New Roman" w:hAnsi="Times New Roman"/>
          <w:color w:val="000000"/>
          <w:spacing w:val="2"/>
          <w:sz w:val="28"/>
          <w:szCs w:val="28"/>
        </w:rPr>
        <w:t>а в соответствии со  схемой и нормативными требов</w:t>
      </w:r>
      <w:r>
        <w:rPr>
          <w:rFonts w:ascii="Times New Roman" w:hAnsi="Times New Roman"/>
          <w:color w:val="000000"/>
          <w:spacing w:val="2"/>
          <w:sz w:val="28"/>
          <w:szCs w:val="28"/>
        </w:rPr>
        <w:t>а</w:t>
      </w:r>
      <w:r>
        <w:rPr>
          <w:rFonts w:ascii="Times New Roman" w:hAnsi="Times New Roman"/>
          <w:color w:val="000000"/>
          <w:spacing w:val="2"/>
          <w:sz w:val="28"/>
          <w:szCs w:val="28"/>
        </w:rPr>
        <w:t>ниями.</w:t>
      </w:r>
      <w:r w:rsidR="005A673D">
        <w:rPr>
          <w:rFonts w:ascii="Times New Roman" w:hAnsi="Times New Roman"/>
          <w:color w:val="000000"/>
          <w:spacing w:val="2"/>
          <w:sz w:val="28"/>
          <w:szCs w:val="28"/>
        </w:rPr>
        <w:t xml:space="preserve"> </w:t>
      </w:r>
    </w:p>
    <w:p w:rsidR="00552336" w:rsidRDefault="00D742FA" w:rsidP="00D23CD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2</w:t>
      </w:r>
      <w:r w:rsidR="00D23CD5" w:rsidRPr="00D23CD5">
        <w:rPr>
          <w:rFonts w:ascii="Times New Roman" w:hAnsi="Times New Roman"/>
          <w:color w:val="000000"/>
          <w:sz w:val="28"/>
          <w:szCs w:val="28"/>
        </w:rPr>
        <w:t>.</w:t>
      </w:r>
      <w:r w:rsidR="00D7432D">
        <w:rPr>
          <w:rFonts w:ascii="Times New Roman" w:hAnsi="Times New Roman"/>
          <w:color w:val="000000"/>
          <w:sz w:val="28"/>
          <w:szCs w:val="28"/>
        </w:rPr>
        <w:t>9</w:t>
      </w:r>
      <w:r w:rsidR="00D23CD5" w:rsidRPr="00D23CD5">
        <w:rPr>
          <w:rFonts w:ascii="Times New Roman" w:hAnsi="Times New Roman"/>
          <w:color w:val="000000"/>
          <w:sz w:val="28"/>
          <w:szCs w:val="28"/>
        </w:rPr>
        <w:t xml:space="preserve">. </w:t>
      </w:r>
      <w:r w:rsidR="00552336">
        <w:rPr>
          <w:rFonts w:ascii="Times New Roman" w:hAnsi="Times New Roman"/>
          <w:color w:val="000000"/>
          <w:sz w:val="28"/>
          <w:szCs w:val="28"/>
        </w:rPr>
        <w:t>Нестационарный объект, для которого, исходя из функционального назначения, а также по нормативным требованиям, необходимы водоснабж</w:t>
      </w:r>
      <w:r w:rsidR="00552336">
        <w:rPr>
          <w:rFonts w:ascii="Times New Roman" w:hAnsi="Times New Roman"/>
          <w:color w:val="000000"/>
          <w:sz w:val="28"/>
          <w:szCs w:val="28"/>
        </w:rPr>
        <w:t>е</w:t>
      </w:r>
      <w:r w:rsidR="00552336">
        <w:rPr>
          <w:rFonts w:ascii="Times New Roman" w:hAnsi="Times New Roman"/>
          <w:color w:val="000000"/>
          <w:sz w:val="28"/>
          <w:szCs w:val="28"/>
        </w:rPr>
        <w:t>ние и водоотведение, может размещаться только вблизи инженерных комм</w:t>
      </w:r>
      <w:r w:rsidR="00552336">
        <w:rPr>
          <w:rFonts w:ascii="Times New Roman" w:hAnsi="Times New Roman"/>
          <w:color w:val="000000"/>
          <w:sz w:val="28"/>
          <w:szCs w:val="28"/>
        </w:rPr>
        <w:t>у</w:t>
      </w:r>
      <w:r w:rsidR="00552336">
        <w:rPr>
          <w:rFonts w:ascii="Times New Roman" w:hAnsi="Times New Roman"/>
          <w:color w:val="000000"/>
          <w:sz w:val="28"/>
          <w:szCs w:val="28"/>
        </w:rPr>
        <w:t>никаций при наличии технической возможности подключения.</w:t>
      </w:r>
    </w:p>
    <w:p w:rsidR="00552336" w:rsidRDefault="00552336" w:rsidP="00D23CD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D7432D">
        <w:rPr>
          <w:rFonts w:ascii="Times New Roman" w:hAnsi="Times New Roman"/>
          <w:color w:val="000000"/>
          <w:sz w:val="28"/>
          <w:szCs w:val="28"/>
        </w:rPr>
        <w:t>10</w:t>
      </w:r>
      <w:r>
        <w:rPr>
          <w:rFonts w:ascii="Times New Roman" w:hAnsi="Times New Roman"/>
          <w:color w:val="000000"/>
          <w:sz w:val="28"/>
          <w:szCs w:val="28"/>
        </w:rPr>
        <w:t>. Размещение нестационарного объекта в охранных зонах инжене</w:t>
      </w:r>
      <w:r>
        <w:rPr>
          <w:rFonts w:ascii="Times New Roman" w:hAnsi="Times New Roman"/>
          <w:color w:val="000000"/>
          <w:sz w:val="28"/>
          <w:szCs w:val="28"/>
        </w:rPr>
        <w:t>р</w:t>
      </w:r>
      <w:r>
        <w:rPr>
          <w:rFonts w:ascii="Times New Roman" w:hAnsi="Times New Roman"/>
          <w:color w:val="000000"/>
          <w:sz w:val="28"/>
          <w:szCs w:val="28"/>
        </w:rPr>
        <w:t>ных сетей возможно только при наличии письменного согласования орган</w:t>
      </w:r>
      <w:r>
        <w:rPr>
          <w:rFonts w:ascii="Times New Roman" w:hAnsi="Times New Roman"/>
          <w:color w:val="000000"/>
          <w:sz w:val="28"/>
          <w:szCs w:val="28"/>
        </w:rPr>
        <w:t>и</w:t>
      </w:r>
      <w:r>
        <w:rPr>
          <w:rFonts w:ascii="Times New Roman" w:hAnsi="Times New Roman"/>
          <w:color w:val="000000"/>
          <w:sz w:val="28"/>
          <w:szCs w:val="28"/>
        </w:rPr>
        <w:t>заций, в ведении которых находятся сети.</w:t>
      </w:r>
    </w:p>
    <w:p w:rsidR="00D23CD5" w:rsidRDefault="00552336" w:rsidP="00D23CD5">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w:t>
      </w:r>
      <w:r w:rsidR="00D7432D">
        <w:rPr>
          <w:rFonts w:ascii="Times New Roman" w:hAnsi="Times New Roman"/>
          <w:color w:val="000000"/>
          <w:sz w:val="28"/>
          <w:szCs w:val="28"/>
        </w:rPr>
        <w:t>1</w:t>
      </w:r>
      <w:r>
        <w:rPr>
          <w:rFonts w:ascii="Times New Roman" w:hAnsi="Times New Roman"/>
          <w:color w:val="000000"/>
          <w:sz w:val="28"/>
          <w:szCs w:val="28"/>
        </w:rPr>
        <w:t xml:space="preserve">. </w:t>
      </w:r>
      <w:r w:rsidR="00D742FA">
        <w:rPr>
          <w:rFonts w:ascii="Times New Roman" w:hAnsi="Times New Roman"/>
          <w:color w:val="000000"/>
          <w:sz w:val="28"/>
          <w:szCs w:val="28"/>
        </w:rPr>
        <w:t>Х</w:t>
      </w:r>
      <w:r w:rsidR="00D23CD5" w:rsidRPr="00D23CD5">
        <w:rPr>
          <w:rFonts w:ascii="Times New Roman" w:hAnsi="Times New Roman"/>
          <w:color w:val="000000"/>
          <w:sz w:val="28"/>
          <w:szCs w:val="28"/>
        </w:rPr>
        <w:t>озяйствующий субъект дол</w:t>
      </w:r>
      <w:r w:rsidR="00C80F36">
        <w:rPr>
          <w:rFonts w:ascii="Times New Roman" w:hAnsi="Times New Roman"/>
          <w:color w:val="000000"/>
          <w:sz w:val="28"/>
          <w:szCs w:val="28"/>
        </w:rPr>
        <w:t>ж</w:t>
      </w:r>
      <w:r w:rsidR="00D742FA">
        <w:rPr>
          <w:rFonts w:ascii="Times New Roman" w:hAnsi="Times New Roman"/>
          <w:color w:val="000000"/>
          <w:sz w:val="28"/>
          <w:szCs w:val="28"/>
        </w:rPr>
        <w:t>ен</w:t>
      </w:r>
      <w:r w:rsidR="00D23CD5" w:rsidRPr="00D23CD5">
        <w:rPr>
          <w:rFonts w:ascii="Times New Roman" w:hAnsi="Times New Roman"/>
          <w:color w:val="000000"/>
          <w:sz w:val="28"/>
          <w:szCs w:val="28"/>
        </w:rPr>
        <w:t xml:space="preserve"> обеспечить уход за внешним в</w:t>
      </w:r>
      <w:r w:rsidR="00D23CD5" w:rsidRPr="00D23CD5">
        <w:rPr>
          <w:rFonts w:ascii="Times New Roman" w:hAnsi="Times New Roman"/>
          <w:color w:val="000000"/>
          <w:sz w:val="28"/>
          <w:szCs w:val="28"/>
        </w:rPr>
        <w:t>и</w:t>
      </w:r>
      <w:r w:rsidR="00D23CD5" w:rsidRPr="00D23CD5">
        <w:rPr>
          <w:rFonts w:ascii="Times New Roman" w:hAnsi="Times New Roman"/>
          <w:color w:val="000000"/>
          <w:sz w:val="28"/>
          <w:szCs w:val="28"/>
        </w:rPr>
        <w:t>дом нестационарного объекта: содержать в чистоте и порядке, своевременно красить и устранять повреждения на вывесках, конструктивных элементах и производить уборку и благоустройство прилегающей территории.</w:t>
      </w:r>
    </w:p>
    <w:p w:rsidR="00751A24" w:rsidRPr="00D23CD5" w:rsidRDefault="00751A24" w:rsidP="00751A2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color w:val="000000"/>
          <w:sz w:val="28"/>
          <w:szCs w:val="28"/>
        </w:rPr>
        <w:t>2.1</w:t>
      </w:r>
      <w:r w:rsidR="00D7432D">
        <w:rPr>
          <w:rFonts w:ascii="Times New Roman" w:hAnsi="Times New Roman"/>
          <w:color w:val="000000"/>
          <w:sz w:val="28"/>
          <w:szCs w:val="28"/>
        </w:rPr>
        <w:t>2</w:t>
      </w:r>
      <w:r>
        <w:rPr>
          <w:rFonts w:ascii="Times New Roman" w:hAnsi="Times New Roman"/>
          <w:color w:val="000000"/>
          <w:sz w:val="28"/>
          <w:szCs w:val="28"/>
        </w:rPr>
        <w:t xml:space="preserve">. </w:t>
      </w:r>
      <w:r w:rsidRPr="00D23CD5">
        <w:rPr>
          <w:rFonts w:ascii="Times New Roman" w:eastAsia="Times New Roman" w:hAnsi="Times New Roman"/>
          <w:sz w:val="28"/>
          <w:szCs w:val="28"/>
          <w:lang w:eastAsia="ru-RU"/>
        </w:rPr>
        <w:t>На каждом нестационарном объекте в течение всего времени р</w:t>
      </w:r>
      <w:r w:rsidRPr="00D23CD5">
        <w:rPr>
          <w:rFonts w:ascii="Times New Roman" w:eastAsia="Times New Roman" w:hAnsi="Times New Roman"/>
          <w:sz w:val="28"/>
          <w:szCs w:val="28"/>
          <w:lang w:eastAsia="ru-RU"/>
        </w:rPr>
        <w:t>а</w:t>
      </w:r>
      <w:r w:rsidRPr="00D23CD5">
        <w:rPr>
          <w:rFonts w:ascii="Times New Roman" w:eastAsia="Times New Roman" w:hAnsi="Times New Roman"/>
          <w:sz w:val="28"/>
          <w:szCs w:val="28"/>
          <w:lang w:eastAsia="ru-RU"/>
        </w:rPr>
        <w:t>боты в доступном для ознакомления покупателям месте должен находиться договор</w:t>
      </w:r>
      <w:r>
        <w:rPr>
          <w:rFonts w:ascii="Times New Roman" w:eastAsia="Times New Roman" w:hAnsi="Times New Roman"/>
          <w:sz w:val="28"/>
          <w:szCs w:val="28"/>
          <w:lang w:eastAsia="ru-RU"/>
        </w:rPr>
        <w:t xml:space="preserve"> на размещение нестационарного объекта</w:t>
      </w:r>
      <w:r w:rsidRPr="00D23CD5">
        <w:rPr>
          <w:rFonts w:ascii="Times New Roman" w:eastAsia="Times New Roman" w:hAnsi="Times New Roman"/>
          <w:sz w:val="28"/>
          <w:szCs w:val="28"/>
          <w:lang w:eastAsia="ru-RU"/>
        </w:rPr>
        <w:t>, который должен предъя</w:t>
      </w:r>
      <w:r w:rsidRPr="00D23CD5">
        <w:rPr>
          <w:rFonts w:ascii="Times New Roman" w:eastAsia="Times New Roman" w:hAnsi="Times New Roman"/>
          <w:sz w:val="28"/>
          <w:szCs w:val="28"/>
          <w:lang w:eastAsia="ru-RU"/>
        </w:rPr>
        <w:t>в</w:t>
      </w:r>
      <w:r w:rsidRPr="00D23CD5">
        <w:rPr>
          <w:rFonts w:ascii="Times New Roman" w:eastAsia="Times New Roman" w:hAnsi="Times New Roman"/>
          <w:sz w:val="28"/>
          <w:szCs w:val="28"/>
          <w:lang w:eastAsia="ru-RU"/>
        </w:rPr>
        <w:t xml:space="preserve">ляться по первому требованию контролирующих и надзорных органов. </w:t>
      </w:r>
    </w:p>
    <w:p w:rsidR="00D23CD5" w:rsidRPr="00D23CD5" w:rsidRDefault="00D23CD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1386F" w:rsidRDefault="0066091E" w:rsidP="00C1386F">
      <w:pPr>
        <w:autoSpaceDE w:val="0"/>
        <w:autoSpaceDN w:val="0"/>
        <w:adjustRightInd w:val="0"/>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D23CD5" w:rsidRPr="00D23CD5">
        <w:rPr>
          <w:rFonts w:ascii="Times New Roman" w:eastAsia="Times New Roman" w:hAnsi="Times New Roman"/>
          <w:sz w:val="28"/>
          <w:szCs w:val="28"/>
          <w:lang w:eastAsia="ru-RU"/>
        </w:rPr>
        <w:t xml:space="preserve">. </w:t>
      </w:r>
      <w:r w:rsidR="00C1386F">
        <w:rPr>
          <w:rFonts w:ascii="Times New Roman" w:eastAsia="Times New Roman" w:hAnsi="Times New Roman"/>
          <w:sz w:val="28"/>
          <w:szCs w:val="28"/>
          <w:lang w:eastAsia="ru-RU"/>
        </w:rPr>
        <w:t>П</w:t>
      </w:r>
      <w:r w:rsidR="00C80F36">
        <w:rPr>
          <w:rFonts w:ascii="Times New Roman" w:eastAsia="Times New Roman" w:hAnsi="Times New Roman"/>
          <w:sz w:val="28"/>
          <w:szCs w:val="28"/>
          <w:lang w:eastAsia="ru-RU"/>
        </w:rPr>
        <w:t>орядок</w:t>
      </w:r>
      <w:r w:rsidR="00D23CD5" w:rsidRPr="00D23CD5">
        <w:rPr>
          <w:rFonts w:ascii="Times New Roman" w:eastAsia="Times New Roman" w:hAnsi="Times New Roman"/>
          <w:sz w:val="28"/>
          <w:szCs w:val="28"/>
          <w:lang w:eastAsia="ru-RU"/>
        </w:rPr>
        <w:t xml:space="preserve"> заключения, изменения и </w:t>
      </w:r>
      <w:r w:rsidR="0099304F">
        <w:rPr>
          <w:rFonts w:ascii="Times New Roman" w:eastAsia="Times New Roman" w:hAnsi="Times New Roman"/>
          <w:sz w:val="28"/>
          <w:szCs w:val="28"/>
          <w:lang w:eastAsia="ru-RU"/>
        </w:rPr>
        <w:t>расторж</w:t>
      </w:r>
      <w:r w:rsidR="00D23CD5" w:rsidRPr="00D23CD5">
        <w:rPr>
          <w:rFonts w:ascii="Times New Roman" w:eastAsia="Times New Roman" w:hAnsi="Times New Roman"/>
          <w:sz w:val="28"/>
          <w:szCs w:val="28"/>
          <w:lang w:eastAsia="ru-RU"/>
        </w:rPr>
        <w:t>ения</w:t>
      </w:r>
      <w:r w:rsidR="00C1386F" w:rsidRPr="00C1386F">
        <w:rPr>
          <w:rFonts w:ascii="Times New Roman" w:eastAsia="Times New Roman" w:hAnsi="Times New Roman"/>
          <w:sz w:val="28"/>
          <w:szCs w:val="28"/>
          <w:lang w:eastAsia="ru-RU"/>
        </w:rPr>
        <w:t xml:space="preserve"> </w:t>
      </w:r>
    </w:p>
    <w:p w:rsidR="00C1386F" w:rsidRPr="00D23CD5" w:rsidRDefault="00C1386F" w:rsidP="00C1386F">
      <w:pPr>
        <w:autoSpaceDE w:val="0"/>
        <w:autoSpaceDN w:val="0"/>
        <w:adjustRightInd w:val="0"/>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D23CD5">
        <w:rPr>
          <w:rFonts w:ascii="Times New Roman" w:eastAsia="Times New Roman" w:hAnsi="Times New Roman"/>
          <w:sz w:val="28"/>
          <w:szCs w:val="28"/>
          <w:lang w:eastAsia="ru-RU"/>
        </w:rPr>
        <w:t>оговора на размещение нестационарного объекта</w:t>
      </w:r>
    </w:p>
    <w:p w:rsidR="00D23CD5" w:rsidRPr="00D23CD5" w:rsidRDefault="00D23CD5" w:rsidP="00D23CD5">
      <w:pPr>
        <w:autoSpaceDE w:val="0"/>
        <w:autoSpaceDN w:val="0"/>
        <w:adjustRightInd w:val="0"/>
        <w:spacing w:after="0" w:line="240" w:lineRule="exact"/>
        <w:jc w:val="center"/>
        <w:rPr>
          <w:rFonts w:ascii="Times New Roman" w:eastAsia="Times New Roman" w:hAnsi="Times New Roman"/>
          <w:sz w:val="28"/>
          <w:szCs w:val="28"/>
          <w:lang w:eastAsia="ru-RU"/>
        </w:rPr>
      </w:pPr>
    </w:p>
    <w:p w:rsidR="00A330C8" w:rsidRDefault="00C8598C" w:rsidP="00A330C8">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3</w:t>
      </w:r>
      <w:r w:rsidR="00A330C8">
        <w:rPr>
          <w:rFonts w:ascii="Times New Roman" w:eastAsia="Times New Roman" w:hAnsi="Times New Roman"/>
          <w:sz w:val="28"/>
          <w:szCs w:val="28"/>
          <w:lang w:eastAsia="ru-RU"/>
        </w:rPr>
        <w:t>.1.</w:t>
      </w:r>
      <w:r w:rsidR="00A330C8" w:rsidRPr="00A330C8">
        <w:rPr>
          <w:rFonts w:ascii="Times New Roman" w:hAnsi="Times New Roman"/>
          <w:sz w:val="28"/>
          <w:szCs w:val="28"/>
        </w:rPr>
        <w:t xml:space="preserve"> </w:t>
      </w:r>
      <w:r w:rsidR="00A330C8">
        <w:rPr>
          <w:rFonts w:ascii="Times New Roman" w:hAnsi="Times New Roman"/>
          <w:sz w:val="28"/>
          <w:szCs w:val="28"/>
        </w:rPr>
        <w:t>Заявителем</w:t>
      </w:r>
      <w:r>
        <w:rPr>
          <w:rFonts w:ascii="Times New Roman" w:hAnsi="Times New Roman"/>
          <w:sz w:val="28"/>
          <w:szCs w:val="28"/>
        </w:rPr>
        <w:t xml:space="preserve">, претендующим </w:t>
      </w:r>
      <w:r w:rsidR="00A330C8">
        <w:rPr>
          <w:rFonts w:ascii="Times New Roman" w:hAnsi="Times New Roman"/>
          <w:sz w:val="28"/>
          <w:szCs w:val="28"/>
        </w:rPr>
        <w:t>на заключение договора на размещ</w:t>
      </w:r>
      <w:r w:rsidR="00A330C8">
        <w:rPr>
          <w:rFonts w:ascii="Times New Roman" w:hAnsi="Times New Roman"/>
          <w:sz w:val="28"/>
          <w:szCs w:val="28"/>
        </w:rPr>
        <w:t>е</w:t>
      </w:r>
      <w:r w:rsidR="00A330C8">
        <w:rPr>
          <w:rFonts w:ascii="Times New Roman" w:hAnsi="Times New Roman"/>
          <w:sz w:val="28"/>
          <w:szCs w:val="28"/>
        </w:rPr>
        <w:t>ние нестационарного объекта</w:t>
      </w:r>
      <w:r>
        <w:rPr>
          <w:rFonts w:ascii="Times New Roman" w:hAnsi="Times New Roman"/>
          <w:sz w:val="28"/>
          <w:szCs w:val="28"/>
        </w:rPr>
        <w:t>,</w:t>
      </w:r>
      <w:r w:rsidR="00A330C8">
        <w:rPr>
          <w:rFonts w:ascii="Times New Roman" w:hAnsi="Times New Roman"/>
          <w:sz w:val="28"/>
          <w:szCs w:val="28"/>
        </w:rPr>
        <w:t xml:space="preserve"> может быть </w:t>
      </w:r>
      <w:r>
        <w:rPr>
          <w:rFonts w:ascii="Times New Roman" w:hAnsi="Times New Roman"/>
          <w:sz w:val="28"/>
          <w:szCs w:val="28"/>
        </w:rPr>
        <w:t xml:space="preserve">хозяйствующий субъект - </w:t>
      </w:r>
      <w:r w:rsidRPr="00C8598C">
        <w:rPr>
          <w:rFonts w:ascii="Times New Roman" w:hAnsi="Times New Roman"/>
          <w:sz w:val="28"/>
          <w:szCs w:val="28"/>
        </w:rPr>
        <w:t>комме</w:t>
      </w:r>
      <w:r w:rsidRPr="00C8598C">
        <w:rPr>
          <w:rFonts w:ascii="Times New Roman" w:hAnsi="Times New Roman"/>
          <w:sz w:val="28"/>
          <w:szCs w:val="28"/>
        </w:rPr>
        <w:t>р</w:t>
      </w:r>
      <w:r w:rsidRPr="00C8598C">
        <w:rPr>
          <w:rFonts w:ascii="Times New Roman" w:hAnsi="Times New Roman"/>
          <w:sz w:val="28"/>
          <w:szCs w:val="28"/>
        </w:rPr>
        <w:t>ческая организация, некоммерческая организация, осуществляющая деятел</w:t>
      </w:r>
      <w:r w:rsidRPr="00C8598C">
        <w:rPr>
          <w:rFonts w:ascii="Times New Roman" w:hAnsi="Times New Roman"/>
          <w:sz w:val="28"/>
          <w:szCs w:val="28"/>
        </w:rPr>
        <w:t>ь</w:t>
      </w:r>
      <w:r w:rsidRPr="00C8598C">
        <w:rPr>
          <w:rFonts w:ascii="Times New Roman" w:hAnsi="Times New Roman"/>
          <w:sz w:val="28"/>
          <w:szCs w:val="28"/>
        </w:rPr>
        <w:t>ность, приносящую ей доход, индивидуальный предприниматель, иное физ</w:t>
      </w:r>
      <w:r w:rsidRPr="00C8598C">
        <w:rPr>
          <w:rFonts w:ascii="Times New Roman" w:hAnsi="Times New Roman"/>
          <w:sz w:val="28"/>
          <w:szCs w:val="28"/>
        </w:rPr>
        <w:t>и</w:t>
      </w:r>
      <w:r w:rsidRPr="00C8598C">
        <w:rPr>
          <w:rFonts w:ascii="Times New Roman" w:hAnsi="Times New Roman"/>
          <w:sz w:val="28"/>
          <w:szCs w:val="28"/>
        </w:rPr>
        <w:t>ческое лицо, не зарегистрированное в качестве индивидуального предприн</w:t>
      </w:r>
      <w:r w:rsidRPr="00C8598C">
        <w:rPr>
          <w:rFonts w:ascii="Times New Roman" w:hAnsi="Times New Roman"/>
          <w:sz w:val="28"/>
          <w:szCs w:val="28"/>
        </w:rPr>
        <w:t>и</w:t>
      </w:r>
      <w:r w:rsidRPr="00C8598C">
        <w:rPr>
          <w:rFonts w:ascii="Times New Roman" w:hAnsi="Times New Roman"/>
          <w:sz w:val="28"/>
          <w:szCs w:val="28"/>
        </w:rPr>
        <w:t>мателя, но осуществляющее профессиональную деятельность, приносящую доход, в соответствии с федеральными законами на основании государстве</w:t>
      </w:r>
      <w:r w:rsidRPr="00C8598C">
        <w:rPr>
          <w:rFonts w:ascii="Times New Roman" w:hAnsi="Times New Roman"/>
          <w:sz w:val="28"/>
          <w:szCs w:val="28"/>
        </w:rPr>
        <w:t>н</w:t>
      </w:r>
      <w:r w:rsidRPr="00C8598C">
        <w:rPr>
          <w:rFonts w:ascii="Times New Roman" w:hAnsi="Times New Roman"/>
          <w:sz w:val="28"/>
          <w:szCs w:val="28"/>
        </w:rPr>
        <w:t>ной регистрации и (или) лицензии, а также в силу членства в саморегулиру</w:t>
      </w:r>
      <w:r w:rsidRPr="00C8598C">
        <w:rPr>
          <w:rFonts w:ascii="Times New Roman" w:hAnsi="Times New Roman"/>
          <w:sz w:val="28"/>
          <w:szCs w:val="28"/>
        </w:rPr>
        <w:t>е</w:t>
      </w:r>
      <w:r w:rsidRPr="00C8598C">
        <w:rPr>
          <w:rFonts w:ascii="Times New Roman" w:hAnsi="Times New Roman"/>
          <w:sz w:val="28"/>
          <w:szCs w:val="28"/>
        </w:rPr>
        <w:t>мой организа</w:t>
      </w:r>
      <w:r w:rsidR="00823015">
        <w:rPr>
          <w:rFonts w:ascii="Times New Roman" w:hAnsi="Times New Roman"/>
          <w:sz w:val="28"/>
          <w:szCs w:val="28"/>
        </w:rPr>
        <w:t xml:space="preserve">ции, </w:t>
      </w:r>
      <w:r w:rsidR="00A330C8">
        <w:rPr>
          <w:rFonts w:ascii="Times New Roman" w:hAnsi="Times New Roman"/>
          <w:sz w:val="28"/>
          <w:szCs w:val="28"/>
        </w:rPr>
        <w:t>изъявивший желание осуществлять торговую деятельность (деятельность по предоставлению услуг) в нестационарном объекте и не имеющий задолженности по налогам, сборам, страховым взносам, пеням, штрафам</w:t>
      </w:r>
      <w:r w:rsidR="00823015">
        <w:rPr>
          <w:rFonts w:ascii="Times New Roman" w:hAnsi="Times New Roman"/>
          <w:sz w:val="28"/>
          <w:szCs w:val="28"/>
        </w:rPr>
        <w:t>, подлежащим уплате в бюджет</w:t>
      </w:r>
      <w:r w:rsidR="00A330C8">
        <w:rPr>
          <w:rFonts w:ascii="Times New Roman" w:hAnsi="Times New Roman"/>
          <w:sz w:val="28"/>
          <w:szCs w:val="28"/>
        </w:rPr>
        <w:t>.</w:t>
      </w:r>
    </w:p>
    <w:p w:rsidR="001146E5" w:rsidRDefault="001146E5" w:rsidP="00A330C8">
      <w:pPr>
        <w:spacing w:after="0" w:line="240" w:lineRule="auto"/>
        <w:ind w:firstLine="709"/>
        <w:jc w:val="both"/>
        <w:rPr>
          <w:rFonts w:ascii="Times New Roman" w:hAnsi="Times New Roman"/>
          <w:sz w:val="28"/>
          <w:szCs w:val="28"/>
        </w:rPr>
      </w:pPr>
      <w:r>
        <w:rPr>
          <w:rFonts w:ascii="Times New Roman" w:hAnsi="Times New Roman"/>
          <w:sz w:val="28"/>
          <w:szCs w:val="28"/>
        </w:rPr>
        <w:t>С заявлением о заключении договора на размещение нестационарного объекта вправе обратиться представитель хозяйствующего субъекта, име</w:t>
      </w:r>
      <w:r>
        <w:rPr>
          <w:rFonts w:ascii="Times New Roman" w:hAnsi="Times New Roman"/>
          <w:sz w:val="28"/>
          <w:szCs w:val="28"/>
        </w:rPr>
        <w:t>ю</w:t>
      </w:r>
      <w:r>
        <w:rPr>
          <w:rFonts w:ascii="Times New Roman" w:hAnsi="Times New Roman"/>
          <w:sz w:val="28"/>
          <w:szCs w:val="28"/>
        </w:rPr>
        <w:t>щий надлежащим образом оформленное полномочие.</w:t>
      </w:r>
    </w:p>
    <w:p w:rsidR="00A330C8" w:rsidRPr="00D23CD5" w:rsidRDefault="00823015" w:rsidP="00A330C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330C8">
        <w:rPr>
          <w:rFonts w:ascii="Times New Roman" w:eastAsia="Times New Roman" w:hAnsi="Times New Roman"/>
          <w:sz w:val="28"/>
          <w:szCs w:val="28"/>
          <w:lang w:eastAsia="ru-RU"/>
        </w:rPr>
        <w:t>.2</w:t>
      </w:r>
      <w:r w:rsidR="00A330C8" w:rsidRPr="00D23CD5">
        <w:rPr>
          <w:rFonts w:ascii="Times New Roman" w:eastAsia="Times New Roman" w:hAnsi="Times New Roman"/>
          <w:sz w:val="28"/>
          <w:szCs w:val="28"/>
          <w:lang w:eastAsia="ru-RU"/>
        </w:rPr>
        <w:t xml:space="preserve">. Договор является подтверждением права на </w:t>
      </w:r>
      <w:r>
        <w:rPr>
          <w:rFonts w:ascii="Times New Roman" w:eastAsia="Times New Roman" w:hAnsi="Times New Roman"/>
          <w:sz w:val="28"/>
          <w:szCs w:val="28"/>
          <w:lang w:eastAsia="ru-RU"/>
        </w:rPr>
        <w:t>размещение нестаци</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нарного объекта</w:t>
      </w:r>
      <w:r w:rsidR="00A330C8" w:rsidRPr="00D23CD5">
        <w:rPr>
          <w:rFonts w:ascii="Times New Roman" w:eastAsia="Times New Roman" w:hAnsi="Times New Roman"/>
          <w:sz w:val="28"/>
          <w:szCs w:val="28"/>
          <w:lang w:eastAsia="ru-RU"/>
        </w:rPr>
        <w:t xml:space="preserve"> в месте, установленном схемой.</w:t>
      </w:r>
    </w:p>
    <w:p w:rsidR="00D23CD5" w:rsidRPr="00D23CD5" w:rsidRDefault="0082301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330C8">
        <w:rPr>
          <w:rFonts w:ascii="Times New Roman" w:eastAsia="Times New Roman" w:hAnsi="Times New Roman"/>
          <w:sz w:val="28"/>
          <w:szCs w:val="28"/>
          <w:lang w:eastAsia="ru-RU"/>
        </w:rPr>
        <w:t>.3</w:t>
      </w:r>
      <w:r w:rsidR="00D23CD5" w:rsidRPr="00D23CD5">
        <w:rPr>
          <w:rFonts w:ascii="Times New Roman" w:eastAsia="Times New Roman" w:hAnsi="Times New Roman"/>
          <w:sz w:val="28"/>
          <w:szCs w:val="28"/>
          <w:lang w:eastAsia="ru-RU"/>
        </w:rPr>
        <w:t>. Существенными условиями договора  на размещение нестациона</w:t>
      </w:r>
      <w:r w:rsidR="00D23CD5" w:rsidRPr="00D23CD5">
        <w:rPr>
          <w:rFonts w:ascii="Times New Roman" w:eastAsia="Times New Roman" w:hAnsi="Times New Roman"/>
          <w:sz w:val="28"/>
          <w:szCs w:val="28"/>
          <w:lang w:eastAsia="ru-RU"/>
        </w:rPr>
        <w:t>р</w:t>
      </w:r>
      <w:r w:rsidR="00D23CD5" w:rsidRPr="00D23CD5">
        <w:rPr>
          <w:rFonts w:ascii="Times New Roman" w:eastAsia="Times New Roman" w:hAnsi="Times New Roman"/>
          <w:sz w:val="28"/>
          <w:szCs w:val="28"/>
          <w:lang w:eastAsia="ru-RU"/>
        </w:rPr>
        <w:t>ного объекта являются:</w:t>
      </w:r>
    </w:p>
    <w:p w:rsidR="00D23CD5" w:rsidRPr="00D23CD5" w:rsidRDefault="00D23CD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основание заключения договора на размещение нестационарного об</w:t>
      </w:r>
      <w:r w:rsidRPr="00D23CD5">
        <w:rPr>
          <w:rFonts w:ascii="Times New Roman" w:eastAsia="Times New Roman" w:hAnsi="Times New Roman"/>
          <w:sz w:val="28"/>
          <w:szCs w:val="28"/>
          <w:lang w:eastAsia="ru-RU"/>
        </w:rPr>
        <w:t>ъ</w:t>
      </w:r>
      <w:r w:rsidRPr="00D23CD5">
        <w:rPr>
          <w:rFonts w:ascii="Times New Roman" w:eastAsia="Times New Roman" w:hAnsi="Times New Roman"/>
          <w:sz w:val="28"/>
          <w:szCs w:val="28"/>
          <w:lang w:eastAsia="ru-RU"/>
        </w:rPr>
        <w:t>екта;</w:t>
      </w:r>
    </w:p>
    <w:p w:rsidR="0012646C" w:rsidRPr="00D23CD5" w:rsidRDefault="0012646C" w:rsidP="0012646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адрес места ра</w:t>
      </w:r>
      <w:r w:rsidR="001146E5">
        <w:rPr>
          <w:rFonts w:ascii="Times New Roman" w:eastAsia="Times New Roman" w:hAnsi="Times New Roman"/>
          <w:sz w:val="28"/>
          <w:szCs w:val="28"/>
          <w:lang w:eastAsia="ru-RU"/>
        </w:rPr>
        <w:t>сполож</w:t>
      </w:r>
      <w:r w:rsidRPr="00D23CD5">
        <w:rPr>
          <w:rFonts w:ascii="Times New Roman" w:eastAsia="Times New Roman" w:hAnsi="Times New Roman"/>
          <w:sz w:val="28"/>
          <w:szCs w:val="28"/>
          <w:lang w:eastAsia="ru-RU"/>
        </w:rPr>
        <w:t>ения нестационарного объекта, вид, специализ</w:t>
      </w:r>
      <w:r w:rsidRPr="00D23CD5">
        <w:rPr>
          <w:rFonts w:ascii="Times New Roman" w:eastAsia="Times New Roman" w:hAnsi="Times New Roman"/>
          <w:sz w:val="28"/>
          <w:szCs w:val="28"/>
          <w:lang w:eastAsia="ru-RU"/>
        </w:rPr>
        <w:t>а</w:t>
      </w:r>
      <w:r w:rsidRPr="00D23CD5">
        <w:rPr>
          <w:rFonts w:ascii="Times New Roman" w:eastAsia="Times New Roman" w:hAnsi="Times New Roman"/>
          <w:sz w:val="28"/>
          <w:szCs w:val="28"/>
          <w:lang w:eastAsia="ru-RU"/>
        </w:rPr>
        <w:t xml:space="preserve">ция, </w:t>
      </w:r>
      <w:r>
        <w:rPr>
          <w:rFonts w:ascii="Times New Roman" w:eastAsia="Times New Roman" w:hAnsi="Times New Roman"/>
          <w:sz w:val="28"/>
          <w:szCs w:val="28"/>
          <w:lang w:eastAsia="ru-RU"/>
        </w:rPr>
        <w:t>срок</w:t>
      </w:r>
      <w:r w:rsidRPr="00D23CD5">
        <w:rPr>
          <w:rFonts w:ascii="Times New Roman" w:eastAsia="Times New Roman" w:hAnsi="Times New Roman"/>
          <w:sz w:val="28"/>
          <w:szCs w:val="28"/>
          <w:lang w:eastAsia="ru-RU"/>
        </w:rPr>
        <w:t xml:space="preserve"> размещения нестационарного объекта;</w:t>
      </w:r>
    </w:p>
    <w:p w:rsidR="00A330C8" w:rsidRDefault="00A330C8"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требования к внешнему виду и содержанию нестационарного объекта;</w:t>
      </w:r>
    </w:p>
    <w:p w:rsidR="00D23CD5" w:rsidRDefault="00D23CD5" w:rsidP="008230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размер платы за право размещения</w:t>
      </w:r>
      <w:r w:rsidR="00F14003">
        <w:rPr>
          <w:rFonts w:ascii="Times New Roman" w:eastAsia="Times New Roman" w:hAnsi="Times New Roman"/>
          <w:sz w:val="28"/>
          <w:szCs w:val="28"/>
          <w:lang w:eastAsia="ru-RU"/>
        </w:rPr>
        <w:t xml:space="preserve"> и порядок ее внесения</w:t>
      </w:r>
      <w:r w:rsidR="00823015">
        <w:rPr>
          <w:rFonts w:ascii="Times New Roman" w:eastAsia="Times New Roman" w:hAnsi="Times New Roman"/>
          <w:sz w:val="28"/>
          <w:szCs w:val="28"/>
          <w:lang w:eastAsia="ru-RU"/>
        </w:rPr>
        <w:t>.</w:t>
      </w:r>
    </w:p>
    <w:p w:rsidR="00691A5E" w:rsidRPr="00691A5E" w:rsidRDefault="00823015" w:rsidP="00691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00F14003">
        <w:rPr>
          <w:rFonts w:ascii="Times New Roman" w:eastAsia="Times New Roman" w:hAnsi="Times New Roman"/>
          <w:sz w:val="28"/>
          <w:szCs w:val="28"/>
          <w:lang w:eastAsia="ru-RU"/>
        </w:rPr>
        <w:t>.4.</w:t>
      </w:r>
      <w:r w:rsidR="00691A5E" w:rsidRPr="001146E5">
        <w:rPr>
          <w:rFonts w:ascii="Times New Roman" w:eastAsia="Times New Roman" w:hAnsi="Times New Roman"/>
          <w:sz w:val="28"/>
          <w:szCs w:val="28"/>
          <w:lang w:eastAsia="ru-RU"/>
        </w:rPr>
        <w:t xml:space="preserve"> </w:t>
      </w:r>
      <w:r w:rsidR="00691A5E">
        <w:rPr>
          <w:rFonts w:ascii="Times New Roman" w:eastAsia="Times New Roman" w:hAnsi="Times New Roman"/>
          <w:sz w:val="28"/>
          <w:szCs w:val="28"/>
          <w:lang w:eastAsia="ru-RU"/>
        </w:rPr>
        <w:t xml:space="preserve">Хозяйствующий субъект, претендующий на </w:t>
      </w:r>
      <w:r w:rsidR="00691A5E" w:rsidRPr="00691A5E">
        <w:rPr>
          <w:rFonts w:ascii="Times New Roman" w:eastAsia="Times New Roman" w:hAnsi="Times New Roman"/>
          <w:sz w:val="28"/>
          <w:szCs w:val="28"/>
          <w:lang w:eastAsia="ru-RU"/>
        </w:rPr>
        <w:t>заключени</w:t>
      </w:r>
      <w:r w:rsidR="00691A5E">
        <w:rPr>
          <w:rFonts w:ascii="Times New Roman" w:eastAsia="Times New Roman" w:hAnsi="Times New Roman"/>
          <w:sz w:val="28"/>
          <w:szCs w:val="28"/>
          <w:lang w:eastAsia="ru-RU"/>
        </w:rPr>
        <w:t>е</w:t>
      </w:r>
      <w:r w:rsidR="00691A5E" w:rsidRPr="00691A5E">
        <w:rPr>
          <w:rFonts w:ascii="Times New Roman" w:eastAsia="Times New Roman" w:hAnsi="Times New Roman"/>
          <w:sz w:val="28"/>
          <w:szCs w:val="28"/>
          <w:lang w:eastAsia="ru-RU"/>
        </w:rPr>
        <w:t xml:space="preserve"> договора на размещение нестационарного объекта</w:t>
      </w:r>
      <w:r w:rsidR="006E3A85">
        <w:rPr>
          <w:rFonts w:ascii="Times New Roman" w:eastAsia="Times New Roman" w:hAnsi="Times New Roman"/>
          <w:sz w:val="28"/>
          <w:szCs w:val="28"/>
          <w:lang w:eastAsia="ru-RU"/>
        </w:rPr>
        <w:t>,</w:t>
      </w:r>
      <w:r w:rsidR="00691A5E" w:rsidRPr="00691A5E">
        <w:rPr>
          <w:rFonts w:ascii="Times New Roman" w:eastAsia="Times New Roman" w:hAnsi="Times New Roman"/>
          <w:sz w:val="28"/>
          <w:szCs w:val="28"/>
          <w:lang w:eastAsia="ru-RU"/>
        </w:rPr>
        <w:t xml:space="preserve"> предоставляет в администрацию округа следующие документы: </w:t>
      </w:r>
    </w:p>
    <w:p w:rsidR="00691A5E" w:rsidRPr="00691A5E" w:rsidRDefault="00691A5E" w:rsidP="00691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91A5E">
        <w:rPr>
          <w:rFonts w:ascii="Times New Roman" w:eastAsia="Times New Roman" w:hAnsi="Times New Roman"/>
          <w:sz w:val="28"/>
          <w:szCs w:val="28"/>
          <w:lang w:eastAsia="ru-RU"/>
        </w:rPr>
        <w:t xml:space="preserve">1) заявление на имя Главы округа по форме согласно </w:t>
      </w:r>
      <w:r w:rsidRPr="001146E5">
        <w:rPr>
          <w:rFonts w:ascii="Times New Roman" w:eastAsia="Times New Roman" w:hAnsi="Times New Roman"/>
          <w:sz w:val="28"/>
          <w:szCs w:val="28"/>
          <w:lang w:eastAsia="ru-RU"/>
        </w:rPr>
        <w:t xml:space="preserve">приложению </w:t>
      </w:r>
      <w:r w:rsidR="00EB07C9">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к настоящему Положению;</w:t>
      </w:r>
    </w:p>
    <w:p w:rsidR="00691A5E" w:rsidRPr="00691A5E" w:rsidRDefault="00691A5E" w:rsidP="00691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91A5E">
        <w:rPr>
          <w:rFonts w:ascii="Times New Roman" w:eastAsia="Times New Roman" w:hAnsi="Times New Roman"/>
          <w:sz w:val="28"/>
          <w:szCs w:val="28"/>
          <w:lang w:eastAsia="ru-RU"/>
        </w:rPr>
        <w:t>2) документ, удостоверяющий личность заявителя</w:t>
      </w:r>
      <w:r>
        <w:rPr>
          <w:rFonts w:ascii="Times New Roman" w:eastAsia="Times New Roman" w:hAnsi="Times New Roman"/>
          <w:sz w:val="28"/>
          <w:szCs w:val="28"/>
          <w:lang w:eastAsia="ru-RU"/>
        </w:rPr>
        <w:t xml:space="preserve"> (предъявляется при личном обращении заявителя)</w:t>
      </w:r>
      <w:r w:rsidRPr="00691A5E">
        <w:rPr>
          <w:rFonts w:ascii="Times New Roman" w:eastAsia="Times New Roman" w:hAnsi="Times New Roman"/>
          <w:sz w:val="28"/>
          <w:szCs w:val="28"/>
          <w:lang w:eastAsia="ru-RU"/>
        </w:rPr>
        <w:t xml:space="preserve">. Если с заявлением обращается представитель </w:t>
      </w:r>
      <w:r w:rsidR="00AA2BF1">
        <w:rPr>
          <w:rFonts w:ascii="Times New Roman" w:eastAsia="Times New Roman" w:hAnsi="Times New Roman"/>
          <w:sz w:val="28"/>
          <w:szCs w:val="28"/>
          <w:lang w:eastAsia="ru-RU"/>
        </w:rPr>
        <w:t>хозяйствующего субъекта</w:t>
      </w:r>
      <w:r w:rsidRPr="00691A5E">
        <w:rPr>
          <w:rFonts w:ascii="Times New Roman" w:eastAsia="Times New Roman" w:hAnsi="Times New Roman"/>
          <w:sz w:val="28"/>
          <w:szCs w:val="28"/>
          <w:lang w:eastAsia="ru-RU"/>
        </w:rPr>
        <w:t>, он предъявляет документ, удостоверяющий ли</w:t>
      </w:r>
      <w:r w:rsidRPr="00691A5E">
        <w:rPr>
          <w:rFonts w:ascii="Times New Roman" w:eastAsia="Times New Roman" w:hAnsi="Times New Roman"/>
          <w:sz w:val="28"/>
          <w:szCs w:val="28"/>
          <w:lang w:eastAsia="ru-RU"/>
        </w:rPr>
        <w:t>ч</w:t>
      </w:r>
      <w:r w:rsidRPr="00691A5E">
        <w:rPr>
          <w:rFonts w:ascii="Times New Roman" w:eastAsia="Times New Roman" w:hAnsi="Times New Roman"/>
          <w:sz w:val="28"/>
          <w:szCs w:val="28"/>
          <w:lang w:eastAsia="ru-RU"/>
        </w:rPr>
        <w:t>ность</w:t>
      </w:r>
      <w:r>
        <w:rPr>
          <w:rFonts w:ascii="Times New Roman" w:eastAsia="Times New Roman" w:hAnsi="Times New Roman"/>
          <w:sz w:val="28"/>
          <w:szCs w:val="28"/>
          <w:lang w:eastAsia="ru-RU"/>
        </w:rPr>
        <w:t xml:space="preserve">, </w:t>
      </w:r>
      <w:r w:rsidRPr="00691A5E">
        <w:rPr>
          <w:rFonts w:ascii="Times New Roman" w:eastAsia="Times New Roman" w:hAnsi="Times New Roman"/>
          <w:sz w:val="28"/>
          <w:szCs w:val="28"/>
          <w:lang w:eastAsia="ru-RU"/>
        </w:rPr>
        <w:t xml:space="preserve"> и</w:t>
      </w:r>
      <w:r>
        <w:rPr>
          <w:rFonts w:ascii="Times New Roman" w:eastAsia="Times New Roman" w:hAnsi="Times New Roman"/>
          <w:sz w:val="28"/>
          <w:szCs w:val="28"/>
          <w:lang w:eastAsia="ru-RU"/>
        </w:rPr>
        <w:t xml:space="preserve"> документ, подтверждающий</w:t>
      </w:r>
      <w:r w:rsidRPr="00691A5E">
        <w:rPr>
          <w:rFonts w:ascii="Times New Roman" w:eastAsia="Times New Roman" w:hAnsi="Times New Roman"/>
          <w:sz w:val="28"/>
          <w:szCs w:val="28"/>
          <w:lang w:eastAsia="ru-RU"/>
        </w:rPr>
        <w:t xml:space="preserve"> полномочия на обращение с заявлен</w:t>
      </w:r>
      <w:r w:rsidRPr="00691A5E">
        <w:rPr>
          <w:rFonts w:ascii="Times New Roman" w:eastAsia="Times New Roman" w:hAnsi="Times New Roman"/>
          <w:sz w:val="28"/>
          <w:szCs w:val="28"/>
          <w:lang w:eastAsia="ru-RU"/>
        </w:rPr>
        <w:t>и</w:t>
      </w:r>
      <w:r w:rsidRPr="00691A5E">
        <w:rPr>
          <w:rFonts w:ascii="Times New Roman" w:eastAsia="Times New Roman" w:hAnsi="Times New Roman"/>
          <w:sz w:val="28"/>
          <w:szCs w:val="28"/>
          <w:lang w:eastAsia="ru-RU"/>
        </w:rPr>
        <w:t xml:space="preserve">ем от имени </w:t>
      </w:r>
      <w:r w:rsidR="00AA2BF1">
        <w:rPr>
          <w:rFonts w:ascii="Times New Roman" w:eastAsia="Times New Roman" w:hAnsi="Times New Roman"/>
          <w:sz w:val="28"/>
          <w:szCs w:val="28"/>
          <w:lang w:eastAsia="ru-RU"/>
        </w:rPr>
        <w:t>хозяйствующего субъекта</w:t>
      </w:r>
      <w:r>
        <w:rPr>
          <w:rFonts w:ascii="Times New Roman" w:eastAsia="Times New Roman" w:hAnsi="Times New Roman"/>
          <w:sz w:val="28"/>
          <w:szCs w:val="28"/>
          <w:lang w:eastAsia="ru-RU"/>
        </w:rPr>
        <w:t>;</w:t>
      </w:r>
    </w:p>
    <w:p w:rsidR="001146E5" w:rsidRDefault="00691A5E" w:rsidP="001146E5">
      <w:pPr>
        <w:widowControl w:val="0"/>
        <w:autoSpaceDE w:val="0"/>
        <w:spacing w:after="0" w:line="240" w:lineRule="auto"/>
        <w:ind w:firstLine="709"/>
        <w:jc w:val="both"/>
        <w:rPr>
          <w:rFonts w:ascii="Times New Roman" w:hAnsi="Times New Roman"/>
          <w:sz w:val="28"/>
          <w:szCs w:val="28"/>
        </w:rPr>
      </w:pPr>
      <w:r w:rsidRPr="00691A5E">
        <w:rPr>
          <w:rFonts w:ascii="Times New Roman" w:eastAsia="Times New Roman" w:hAnsi="Times New Roman"/>
          <w:sz w:val="28"/>
          <w:szCs w:val="28"/>
          <w:lang w:eastAsia="ru-RU"/>
        </w:rPr>
        <w:t xml:space="preserve">3) </w:t>
      </w:r>
      <w:r w:rsidR="001146E5">
        <w:rPr>
          <w:rFonts w:ascii="Times New Roman" w:hAnsi="Times New Roman"/>
          <w:sz w:val="28"/>
          <w:szCs w:val="28"/>
        </w:rPr>
        <w:t>надлежащим образом заверенный перевод на русский язык докуме</w:t>
      </w:r>
      <w:r w:rsidR="001146E5">
        <w:rPr>
          <w:rFonts w:ascii="Times New Roman" w:hAnsi="Times New Roman"/>
          <w:sz w:val="28"/>
          <w:szCs w:val="28"/>
        </w:rPr>
        <w:t>н</w:t>
      </w:r>
      <w:r w:rsidR="001146E5">
        <w:rPr>
          <w:rFonts w:ascii="Times New Roman" w:hAnsi="Times New Roman"/>
          <w:sz w:val="28"/>
          <w:szCs w:val="28"/>
        </w:rPr>
        <w:t>тов о государственной регистрации юридического лица в соответствии с з</w:t>
      </w:r>
      <w:r w:rsidR="001146E5">
        <w:rPr>
          <w:rFonts w:ascii="Times New Roman" w:hAnsi="Times New Roman"/>
          <w:sz w:val="28"/>
          <w:szCs w:val="28"/>
        </w:rPr>
        <w:t>а</w:t>
      </w:r>
      <w:r w:rsidR="001146E5">
        <w:rPr>
          <w:rFonts w:ascii="Times New Roman" w:hAnsi="Times New Roman"/>
          <w:sz w:val="28"/>
          <w:szCs w:val="28"/>
        </w:rPr>
        <w:t>конодательством иностранного государства в случае, если заявителем явл</w:t>
      </w:r>
      <w:r w:rsidR="001146E5">
        <w:rPr>
          <w:rFonts w:ascii="Times New Roman" w:hAnsi="Times New Roman"/>
          <w:sz w:val="28"/>
          <w:szCs w:val="28"/>
        </w:rPr>
        <w:t>я</w:t>
      </w:r>
      <w:r w:rsidR="001146E5">
        <w:rPr>
          <w:rFonts w:ascii="Times New Roman" w:hAnsi="Times New Roman"/>
          <w:sz w:val="28"/>
          <w:szCs w:val="28"/>
        </w:rPr>
        <w:t>ется иностранное юридическое лицо;</w:t>
      </w:r>
    </w:p>
    <w:p w:rsidR="00691A5E" w:rsidRPr="00D23CD5" w:rsidRDefault="001146E5" w:rsidP="00691A5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00691A5E" w:rsidRPr="00691A5E">
        <w:rPr>
          <w:rFonts w:ascii="Times New Roman" w:eastAsia="Times New Roman" w:hAnsi="Times New Roman"/>
          <w:sz w:val="28"/>
          <w:szCs w:val="28"/>
          <w:lang w:eastAsia="ru-RU"/>
        </w:rPr>
        <w:t>фотографии, эскизны</w:t>
      </w:r>
      <w:r w:rsidR="00691A5E">
        <w:rPr>
          <w:rFonts w:ascii="Times New Roman" w:eastAsia="Times New Roman" w:hAnsi="Times New Roman"/>
          <w:sz w:val="28"/>
          <w:szCs w:val="28"/>
          <w:lang w:eastAsia="ru-RU"/>
        </w:rPr>
        <w:t>й</w:t>
      </w:r>
      <w:r w:rsidR="00691A5E" w:rsidRPr="00691A5E">
        <w:rPr>
          <w:rFonts w:ascii="Times New Roman" w:eastAsia="Times New Roman" w:hAnsi="Times New Roman"/>
          <w:sz w:val="28"/>
          <w:szCs w:val="28"/>
          <w:lang w:eastAsia="ru-RU"/>
        </w:rPr>
        <w:t xml:space="preserve"> проект предлагаем</w:t>
      </w:r>
      <w:r w:rsidR="00691A5E">
        <w:rPr>
          <w:rFonts w:ascii="Times New Roman" w:eastAsia="Times New Roman" w:hAnsi="Times New Roman"/>
          <w:sz w:val="28"/>
          <w:szCs w:val="28"/>
          <w:lang w:eastAsia="ru-RU"/>
        </w:rPr>
        <w:t>ого</w:t>
      </w:r>
      <w:r w:rsidR="00691A5E" w:rsidRPr="00691A5E">
        <w:rPr>
          <w:rFonts w:ascii="Times New Roman" w:eastAsia="Times New Roman" w:hAnsi="Times New Roman"/>
          <w:sz w:val="28"/>
          <w:szCs w:val="28"/>
          <w:lang w:eastAsia="ru-RU"/>
        </w:rPr>
        <w:t xml:space="preserve"> к установке нестаци</w:t>
      </w:r>
      <w:r w:rsidR="00691A5E" w:rsidRPr="00691A5E">
        <w:rPr>
          <w:rFonts w:ascii="Times New Roman" w:eastAsia="Times New Roman" w:hAnsi="Times New Roman"/>
          <w:sz w:val="28"/>
          <w:szCs w:val="28"/>
          <w:lang w:eastAsia="ru-RU"/>
        </w:rPr>
        <w:t>о</w:t>
      </w:r>
      <w:r w:rsidR="00691A5E" w:rsidRPr="00691A5E">
        <w:rPr>
          <w:rFonts w:ascii="Times New Roman" w:eastAsia="Times New Roman" w:hAnsi="Times New Roman"/>
          <w:sz w:val="28"/>
          <w:szCs w:val="28"/>
          <w:lang w:eastAsia="ru-RU"/>
        </w:rPr>
        <w:t>нарн</w:t>
      </w:r>
      <w:r w:rsidR="00691A5E">
        <w:rPr>
          <w:rFonts w:ascii="Times New Roman" w:eastAsia="Times New Roman" w:hAnsi="Times New Roman"/>
          <w:sz w:val="28"/>
          <w:szCs w:val="28"/>
          <w:lang w:eastAsia="ru-RU"/>
        </w:rPr>
        <w:t>ого</w:t>
      </w:r>
      <w:r w:rsidR="00691A5E" w:rsidRPr="00691A5E">
        <w:rPr>
          <w:rFonts w:ascii="Times New Roman" w:eastAsia="Times New Roman" w:hAnsi="Times New Roman"/>
          <w:sz w:val="28"/>
          <w:szCs w:val="28"/>
          <w:lang w:eastAsia="ru-RU"/>
        </w:rPr>
        <w:t xml:space="preserve"> объект</w:t>
      </w:r>
      <w:r w:rsidR="00691A5E">
        <w:rPr>
          <w:rFonts w:ascii="Times New Roman" w:eastAsia="Times New Roman" w:hAnsi="Times New Roman"/>
          <w:sz w:val="28"/>
          <w:szCs w:val="28"/>
          <w:lang w:eastAsia="ru-RU"/>
        </w:rPr>
        <w:t>а</w:t>
      </w:r>
      <w:r w:rsidR="00691A5E" w:rsidRPr="00691A5E">
        <w:rPr>
          <w:rFonts w:ascii="Times New Roman" w:eastAsia="Times New Roman" w:hAnsi="Times New Roman"/>
          <w:sz w:val="28"/>
          <w:szCs w:val="28"/>
          <w:lang w:eastAsia="ru-RU"/>
        </w:rPr>
        <w:t>.</w:t>
      </w:r>
      <w:r w:rsidR="00691A5E">
        <w:rPr>
          <w:rFonts w:ascii="Times New Roman" w:eastAsia="Times New Roman" w:hAnsi="Times New Roman"/>
          <w:sz w:val="28"/>
          <w:szCs w:val="28"/>
          <w:lang w:eastAsia="ru-RU"/>
        </w:rPr>
        <w:t xml:space="preserve"> Эскизный проект не требуется в случае, если хозяйству</w:t>
      </w:r>
      <w:r w:rsidR="00691A5E">
        <w:rPr>
          <w:rFonts w:ascii="Times New Roman" w:eastAsia="Times New Roman" w:hAnsi="Times New Roman"/>
          <w:sz w:val="28"/>
          <w:szCs w:val="28"/>
          <w:lang w:eastAsia="ru-RU"/>
        </w:rPr>
        <w:t>ю</w:t>
      </w:r>
      <w:r w:rsidR="00691A5E">
        <w:rPr>
          <w:rFonts w:ascii="Times New Roman" w:eastAsia="Times New Roman" w:hAnsi="Times New Roman"/>
          <w:sz w:val="28"/>
          <w:szCs w:val="28"/>
          <w:lang w:eastAsia="ru-RU"/>
        </w:rPr>
        <w:t>щий субъект обращается с заявлением на заключение договора на размещ</w:t>
      </w:r>
      <w:r w:rsidR="00691A5E">
        <w:rPr>
          <w:rFonts w:ascii="Times New Roman" w:eastAsia="Times New Roman" w:hAnsi="Times New Roman"/>
          <w:sz w:val="28"/>
          <w:szCs w:val="28"/>
          <w:lang w:eastAsia="ru-RU"/>
        </w:rPr>
        <w:t>е</w:t>
      </w:r>
      <w:r w:rsidR="00691A5E">
        <w:rPr>
          <w:rFonts w:ascii="Times New Roman" w:eastAsia="Times New Roman" w:hAnsi="Times New Roman"/>
          <w:sz w:val="28"/>
          <w:szCs w:val="28"/>
          <w:lang w:eastAsia="ru-RU"/>
        </w:rPr>
        <w:t>ние нестационарного объекта на новый срок при условии, что эскизный пр</w:t>
      </w:r>
      <w:r w:rsidR="00691A5E">
        <w:rPr>
          <w:rFonts w:ascii="Times New Roman" w:eastAsia="Times New Roman" w:hAnsi="Times New Roman"/>
          <w:sz w:val="28"/>
          <w:szCs w:val="28"/>
          <w:lang w:eastAsia="ru-RU"/>
        </w:rPr>
        <w:t>о</w:t>
      </w:r>
      <w:r w:rsidR="00691A5E">
        <w:rPr>
          <w:rFonts w:ascii="Times New Roman" w:eastAsia="Times New Roman" w:hAnsi="Times New Roman"/>
          <w:sz w:val="28"/>
          <w:szCs w:val="28"/>
          <w:lang w:eastAsia="ru-RU"/>
        </w:rPr>
        <w:t>ект предоставлялся ранее</w:t>
      </w:r>
      <w:r w:rsidR="00270DA8">
        <w:rPr>
          <w:rFonts w:ascii="Times New Roman" w:eastAsia="Times New Roman" w:hAnsi="Times New Roman"/>
          <w:sz w:val="28"/>
          <w:szCs w:val="28"/>
          <w:lang w:eastAsia="ru-RU"/>
        </w:rPr>
        <w:t>,</w:t>
      </w:r>
      <w:r w:rsidR="00691A5E">
        <w:rPr>
          <w:rFonts w:ascii="Times New Roman" w:eastAsia="Times New Roman" w:hAnsi="Times New Roman"/>
          <w:sz w:val="28"/>
          <w:szCs w:val="28"/>
          <w:lang w:eastAsia="ru-RU"/>
        </w:rPr>
        <w:t xml:space="preserve"> и размещенный нестационарный объект соответс</w:t>
      </w:r>
      <w:r w:rsidR="00691A5E">
        <w:rPr>
          <w:rFonts w:ascii="Times New Roman" w:eastAsia="Times New Roman" w:hAnsi="Times New Roman"/>
          <w:sz w:val="28"/>
          <w:szCs w:val="28"/>
          <w:lang w:eastAsia="ru-RU"/>
        </w:rPr>
        <w:t>т</w:t>
      </w:r>
      <w:r w:rsidR="00691A5E">
        <w:rPr>
          <w:rFonts w:ascii="Times New Roman" w:eastAsia="Times New Roman" w:hAnsi="Times New Roman"/>
          <w:sz w:val="28"/>
          <w:szCs w:val="28"/>
          <w:lang w:eastAsia="ru-RU"/>
        </w:rPr>
        <w:t>вует нормативным требованиям</w:t>
      </w:r>
      <w:r w:rsidR="00270DA8">
        <w:rPr>
          <w:rFonts w:ascii="Times New Roman" w:eastAsia="Times New Roman" w:hAnsi="Times New Roman"/>
          <w:sz w:val="28"/>
          <w:szCs w:val="28"/>
          <w:lang w:eastAsia="ru-RU"/>
        </w:rPr>
        <w:t>;</w:t>
      </w:r>
    </w:p>
    <w:p w:rsidR="00270DA8" w:rsidRDefault="001146E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r w:rsidR="00270DA8">
        <w:rPr>
          <w:rFonts w:ascii="Times New Roman" w:eastAsia="Times New Roman" w:hAnsi="Times New Roman"/>
          <w:sz w:val="28"/>
          <w:szCs w:val="28"/>
          <w:lang w:eastAsia="ru-RU"/>
        </w:rPr>
        <w:t>документ, подтверждающий права владения и пользования зданием</w:t>
      </w:r>
      <w:r w:rsidR="00270DA8" w:rsidRPr="00270DA8">
        <w:t xml:space="preserve"> </w:t>
      </w:r>
      <w:r w:rsidR="00270DA8" w:rsidRPr="00270DA8">
        <w:rPr>
          <w:rFonts w:ascii="Times New Roman" w:eastAsia="Times New Roman" w:hAnsi="Times New Roman"/>
          <w:sz w:val="28"/>
          <w:szCs w:val="28"/>
          <w:lang w:eastAsia="ru-RU"/>
        </w:rPr>
        <w:t>стационарно</w:t>
      </w:r>
      <w:r w:rsidR="00270DA8">
        <w:rPr>
          <w:rFonts w:ascii="Times New Roman" w:eastAsia="Times New Roman" w:hAnsi="Times New Roman"/>
          <w:sz w:val="28"/>
          <w:szCs w:val="28"/>
          <w:lang w:eastAsia="ru-RU"/>
        </w:rPr>
        <w:t>го</w:t>
      </w:r>
      <w:r w:rsidR="00270DA8" w:rsidRPr="00270DA8">
        <w:rPr>
          <w:rFonts w:ascii="Times New Roman" w:eastAsia="Times New Roman" w:hAnsi="Times New Roman"/>
          <w:sz w:val="28"/>
          <w:szCs w:val="28"/>
          <w:lang w:eastAsia="ru-RU"/>
        </w:rPr>
        <w:t xml:space="preserve"> предприяти</w:t>
      </w:r>
      <w:r w:rsidR="00270DA8">
        <w:rPr>
          <w:rFonts w:ascii="Times New Roman" w:eastAsia="Times New Roman" w:hAnsi="Times New Roman"/>
          <w:sz w:val="28"/>
          <w:szCs w:val="28"/>
          <w:lang w:eastAsia="ru-RU"/>
        </w:rPr>
        <w:t>я</w:t>
      </w:r>
      <w:r w:rsidR="00270DA8" w:rsidRPr="00270DA8">
        <w:rPr>
          <w:rFonts w:ascii="Times New Roman" w:eastAsia="Times New Roman" w:hAnsi="Times New Roman"/>
          <w:sz w:val="28"/>
          <w:szCs w:val="28"/>
          <w:lang w:eastAsia="ru-RU"/>
        </w:rPr>
        <w:t xml:space="preserve"> общественного питания</w:t>
      </w:r>
      <w:r w:rsidR="00270DA8">
        <w:rPr>
          <w:rFonts w:ascii="Times New Roman" w:eastAsia="Times New Roman" w:hAnsi="Times New Roman"/>
          <w:sz w:val="28"/>
          <w:szCs w:val="28"/>
          <w:lang w:eastAsia="ru-RU"/>
        </w:rPr>
        <w:t xml:space="preserve"> – для размещения с</w:t>
      </w:r>
      <w:r w:rsidR="00270DA8">
        <w:rPr>
          <w:rFonts w:ascii="Times New Roman" w:eastAsia="Times New Roman" w:hAnsi="Times New Roman"/>
          <w:sz w:val="28"/>
          <w:szCs w:val="28"/>
          <w:lang w:eastAsia="ru-RU"/>
        </w:rPr>
        <w:t>е</w:t>
      </w:r>
      <w:r w:rsidR="00270DA8">
        <w:rPr>
          <w:rFonts w:ascii="Times New Roman" w:eastAsia="Times New Roman" w:hAnsi="Times New Roman"/>
          <w:sz w:val="28"/>
          <w:szCs w:val="28"/>
          <w:lang w:eastAsia="ru-RU"/>
        </w:rPr>
        <w:t>зонного кафе (площадки);</w:t>
      </w:r>
    </w:p>
    <w:p w:rsidR="000439FF" w:rsidRDefault="001146E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C869ED">
        <w:rPr>
          <w:rFonts w:ascii="Times New Roman" w:eastAsia="Times New Roman" w:hAnsi="Times New Roman"/>
          <w:sz w:val="28"/>
          <w:szCs w:val="28"/>
          <w:lang w:eastAsia="ru-RU"/>
        </w:rPr>
        <w:t>документы, подтверждающие статус сельскохозяйственного прои</w:t>
      </w:r>
      <w:r w:rsidR="00C869ED">
        <w:rPr>
          <w:rFonts w:ascii="Times New Roman" w:eastAsia="Times New Roman" w:hAnsi="Times New Roman"/>
          <w:sz w:val="28"/>
          <w:szCs w:val="28"/>
          <w:lang w:eastAsia="ru-RU"/>
        </w:rPr>
        <w:t>з</w:t>
      </w:r>
      <w:r w:rsidR="00C869ED">
        <w:rPr>
          <w:rFonts w:ascii="Times New Roman" w:eastAsia="Times New Roman" w:hAnsi="Times New Roman"/>
          <w:sz w:val="28"/>
          <w:szCs w:val="28"/>
          <w:lang w:eastAsia="ru-RU"/>
        </w:rPr>
        <w:t xml:space="preserve">водителя - </w:t>
      </w:r>
      <w:r w:rsidR="00270DA8" w:rsidRPr="00C869ED">
        <w:rPr>
          <w:rFonts w:ascii="Times New Roman" w:eastAsia="Times New Roman" w:hAnsi="Times New Roman"/>
          <w:sz w:val="28"/>
          <w:szCs w:val="28"/>
          <w:lang w:eastAsia="ru-RU"/>
        </w:rPr>
        <w:t>для сельхозпроизводителей</w:t>
      </w:r>
      <w:r w:rsidR="000439FF">
        <w:rPr>
          <w:rFonts w:ascii="Times New Roman" w:eastAsia="Times New Roman" w:hAnsi="Times New Roman"/>
          <w:sz w:val="28"/>
          <w:szCs w:val="28"/>
          <w:lang w:eastAsia="ru-RU"/>
        </w:rPr>
        <w:t>;</w:t>
      </w:r>
    </w:p>
    <w:p w:rsidR="00691A5E" w:rsidRDefault="001146E5" w:rsidP="000439FF">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w:t>
      </w:r>
      <w:r w:rsidR="000439FF">
        <w:rPr>
          <w:rFonts w:ascii="Times New Roman" w:eastAsia="Times New Roman" w:hAnsi="Times New Roman"/>
          <w:sz w:val="28"/>
          <w:szCs w:val="28"/>
          <w:lang w:eastAsia="ru-RU"/>
        </w:rPr>
        <w:t>документы, подтверждающие наличие собственного производства – для некоммерческих организаций</w:t>
      </w:r>
      <w:r w:rsidR="00000CF9">
        <w:rPr>
          <w:rFonts w:ascii="Times New Roman" w:eastAsia="Times New Roman" w:hAnsi="Times New Roman"/>
          <w:sz w:val="28"/>
          <w:szCs w:val="28"/>
          <w:lang w:eastAsia="ru-RU"/>
        </w:rPr>
        <w:t xml:space="preserve"> и хозяйствующих субъектов, реализующих сувенирную продукцию и изделия народных художественных промыслов.</w:t>
      </w:r>
    </w:p>
    <w:p w:rsidR="00270DA8" w:rsidRPr="00270DA8" w:rsidRDefault="00270DA8" w:rsidP="00270D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3.5. </w:t>
      </w:r>
      <w:r w:rsidR="00AA2BF1">
        <w:rPr>
          <w:rFonts w:ascii="Times New Roman" w:eastAsia="Times New Roman" w:hAnsi="Times New Roman"/>
          <w:sz w:val="28"/>
          <w:szCs w:val="28"/>
          <w:lang w:eastAsia="ru-RU"/>
        </w:rPr>
        <w:t>Хозяйствующий субъект</w:t>
      </w:r>
      <w:r w:rsidRPr="00270DA8">
        <w:rPr>
          <w:rFonts w:ascii="Times New Roman" w:eastAsia="Times New Roman" w:hAnsi="Times New Roman"/>
          <w:sz w:val="28"/>
          <w:szCs w:val="28"/>
          <w:lang w:eastAsia="ru-RU"/>
        </w:rPr>
        <w:t xml:space="preserve"> вправе предостав</w:t>
      </w:r>
      <w:r>
        <w:rPr>
          <w:rFonts w:ascii="Times New Roman" w:eastAsia="Times New Roman" w:hAnsi="Times New Roman"/>
          <w:sz w:val="28"/>
          <w:szCs w:val="28"/>
          <w:lang w:eastAsia="ru-RU"/>
        </w:rPr>
        <w:t>и</w:t>
      </w:r>
      <w:r w:rsidRPr="00270DA8">
        <w:rPr>
          <w:rFonts w:ascii="Times New Roman" w:eastAsia="Times New Roman" w:hAnsi="Times New Roman"/>
          <w:sz w:val="28"/>
          <w:szCs w:val="28"/>
          <w:lang w:eastAsia="ru-RU"/>
        </w:rPr>
        <w:t>ть следующие док</w:t>
      </w:r>
      <w:r w:rsidRPr="00270DA8">
        <w:rPr>
          <w:rFonts w:ascii="Times New Roman" w:eastAsia="Times New Roman" w:hAnsi="Times New Roman"/>
          <w:sz w:val="28"/>
          <w:szCs w:val="28"/>
          <w:lang w:eastAsia="ru-RU"/>
        </w:rPr>
        <w:t>у</w:t>
      </w:r>
      <w:r w:rsidRPr="00270DA8">
        <w:rPr>
          <w:rFonts w:ascii="Times New Roman" w:eastAsia="Times New Roman" w:hAnsi="Times New Roman"/>
          <w:sz w:val="28"/>
          <w:szCs w:val="28"/>
          <w:lang w:eastAsia="ru-RU"/>
        </w:rPr>
        <w:t xml:space="preserve">менты: </w:t>
      </w:r>
    </w:p>
    <w:p w:rsidR="00270DA8" w:rsidRPr="00270DA8" w:rsidRDefault="00270DA8" w:rsidP="00270D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270DA8">
        <w:rPr>
          <w:rFonts w:ascii="Times New Roman" w:eastAsia="Times New Roman" w:hAnsi="Times New Roman"/>
          <w:sz w:val="28"/>
          <w:szCs w:val="28"/>
          <w:lang w:eastAsia="ru-RU"/>
        </w:rPr>
        <w:t xml:space="preserve">выписку из </w:t>
      </w:r>
      <w:r w:rsidR="00AA2BF1">
        <w:rPr>
          <w:rFonts w:ascii="Times New Roman" w:eastAsia="Times New Roman" w:hAnsi="Times New Roman"/>
          <w:sz w:val="28"/>
          <w:szCs w:val="28"/>
          <w:lang w:eastAsia="ru-RU"/>
        </w:rPr>
        <w:t>Е</w:t>
      </w:r>
      <w:r w:rsidRPr="00270DA8">
        <w:rPr>
          <w:rFonts w:ascii="Times New Roman" w:eastAsia="Times New Roman" w:hAnsi="Times New Roman"/>
          <w:sz w:val="28"/>
          <w:szCs w:val="28"/>
          <w:lang w:eastAsia="ru-RU"/>
        </w:rPr>
        <w:t xml:space="preserve">диного государственного реестра юридических лиц (для юридических лиц), выписку из </w:t>
      </w:r>
      <w:r w:rsidR="00AA2BF1">
        <w:rPr>
          <w:rFonts w:ascii="Times New Roman" w:eastAsia="Times New Roman" w:hAnsi="Times New Roman"/>
          <w:sz w:val="28"/>
          <w:szCs w:val="28"/>
          <w:lang w:eastAsia="ru-RU"/>
        </w:rPr>
        <w:t>Е</w:t>
      </w:r>
      <w:r w:rsidRPr="00270DA8">
        <w:rPr>
          <w:rFonts w:ascii="Times New Roman" w:eastAsia="Times New Roman" w:hAnsi="Times New Roman"/>
          <w:sz w:val="28"/>
          <w:szCs w:val="28"/>
          <w:lang w:eastAsia="ru-RU"/>
        </w:rPr>
        <w:t>диного государственного реестра инд</w:t>
      </w:r>
      <w:r w:rsidRPr="00270DA8">
        <w:rPr>
          <w:rFonts w:ascii="Times New Roman" w:eastAsia="Times New Roman" w:hAnsi="Times New Roman"/>
          <w:sz w:val="28"/>
          <w:szCs w:val="28"/>
          <w:lang w:eastAsia="ru-RU"/>
        </w:rPr>
        <w:t>и</w:t>
      </w:r>
      <w:r w:rsidRPr="00270DA8">
        <w:rPr>
          <w:rFonts w:ascii="Times New Roman" w:eastAsia="Times New Roman" w:hAnsi="Times New Roman"/>
          <w:sz w:val="28"/>
          <w:szCs w:val="28"/>
          <w:lang w:eastAsia="ru-RU"/>
        </w:rPr>
        <w:t>видуальных предпринимателей (для индивидуальных предпринимателей, крестьянско-фермерских хозяйств), полученную не ранее чем за 30 дней до даты обращения;</w:t>
      </w:r>
    </w:p>
    <w:p w:rsidR="00270DA8" w:rsidRDefault="00270DA8" w:rsidP="00270D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270DA8">
        <w:rPr>
          <w:rFonts w:ascii="Times New Roman" w:eastAsia="Times New Roman" w:hAnsi="Times New Roman"/>
          <w:sz w:val="28"/>
          <w:szCs w:val="28"/>
          <w:lang w:eastAsia="ru-RU"/>
        </w:rPr>
        <w:t>справку об исполнении налогоплательщиком (плательщиком сборов, плательщиков страховых взносов, налоговым агентом) обязанности по упл</w:t>
      </w:r>
      <w:r w:rsidRPr="00270DA8">
        <w:rPr>
          <w:rFonts w:ascii="Times New Roman" w:eastAsia="Times New Roman" w:hAnsi="Times New Roman"/>
          <w:sz w:val="28"/>
          <w:szCs w:val="28"/>
          <w:lang w:eastAsia="ru-RU"/>
        </w:rPr>
        <w:t>а</w:t>
      </w:r>
      <w:r w:rsidRPr="00270DA8">
        <w:rPr>
          <w:rFonts w:ascii="Times New Roman" w:eastAsia="Times New Roman" w:hAnsi="Times New Roman"/>
          <w:sz w:val="28"/>
          <w:szCs w:val="28"/>
          <w:lang w:eastAsia="ru-RU"/>
        </w:rPr>
        <w:t>те налогов, сборов, страховых взносов, пеней, штрафов, выданную не ранее чем за 30 дней до дат</w:t>
      </w:r>
      <w:r w:rsidR="00B504D9">
        <w:rPr>
          <w:rFonts w:ascii="Times New Roman" w:eastAsia="Times New Roman" w:hAnsi="Times New Roman"/>
          <w:sz w:val="28"/>
          <w:szCs w:val="28"/>
          <w:lang w:eastAsia="ru-RU"/>
        </w:rPr>
        <w:t>ы обращения;</w:t>
      </w:r>
    </w:p>
    <w:p w:rsidR="00B504D9" w:rsidRPr="00270DA8" w:rsidRDefault="00B504D9" w:rsidP="00270D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0439FF">
        <w:rPr>
          <w:rFonts w:ascii="Times New Roman" w:eastAsia="Times New Roman" w:hAnsi="Times New Roman"/>
          <w:sz w:val="28"/>
          <w:szCs w:val="28"/>
          <w:lang w:eastAsia="ru-RU"/>
        </w:rPr>
        <w:t xml:space="preserve">сведения из Единого реестра </w:t>
      </w:r>
      <w:r w:rsidR="000439FF" w:rsidRPr="000439FF">
        <w:rPr>
          <w:rFonts w:ascii="Times New Roman" w:eastAsia="Times New Roman" w:hAnsi="Times New Roman"/>
          <w:sz w:val="28"/>
          <w:szCs w:val="28"/>
          <w:lang w:eastAsia="ru-RU"/>
        </w:rPr>
        <w:t>субъектов малого и среднего предпр</w:t>
      </w:r>
      <w:r w:rsidR="000439FF" w:rsidRPr="000439FF">
        <w:rPr>
          <w:rFonts w:ascii="Times New Roman" w:eastAsia="Times New Roman" w:hAnsi="Times New Roman"/>
          <w:sz w:val="28"/>
          <w:szCs w:val="28"/>
          <w:lang w:eastAsia="ru-RU"/>
        </w:rPr>
        <w:t>и</w:t>
      </w:r>
      <w:r w:rsidR="000439FF" w:rsidRPr="000439FF">
        <w:rPr>
          <w:rFonts w:ascii="Times New Roman" w:eastAsia="Times New Roman" w:hAnsi="Times New Roman"/>
          <w:sz w:val="28"/>
          <w:szCs w:val="28"/>
          <w:lang w:eastAsia="ru-RU"/>
        </w:rPr>
        <w:t>нимательства</w:t>
      </w:r>
      <w:r w:rsidR="000439FF">
        <w:rPr>
          <w:rFonts w:ascii="Times New Roman" w:eastAsia="Times New Roman" w:hAnsi="Times New Roman"/>
          <w:sz w:val="28"/>
          <w:szCs w:val="28"/>
          <w:lang w:eastAsia="ru-RU"/>
        </w:rPr>
        <w:t>.</w:t>
      </w:r>
    </w:p>
    <w:p w:rsidR="00270DA8" w:rsidRDefault="00270DA8" w:rsidP="00270DA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70DA8">
        <w:rPr>
          <w:rFonts w:ascii="Times New Roman" w:eastAsia="Times New Roman" w:hAnsi="Times New Roman"/>
          <w:sz w:val="28"/>
          <w:szCs w:val="28"/>
          <w:lang w:eastAsia="ru-RU"/>
        </w:rPr>
        <w:t>В случае непредставления указанных документов, они запрашиваются администрацией округа в порядке межведомственного взаимодействия.</w:t>
      </w:r>
    </w:p>
    <w:p w:rsidR="00731E5D" w:rsidRDefault="008B63E8" w:rsidP="008B63E8">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3.6. </w:t>
      </w:r>
      <w:r>
        <w:rPr>
          <w:rFonts w:ascii="Times New Roman" w:hAnsi="Times New Roman"/>
          <w:sz w:val="28"/>
          <w:szCs w:val="28"/>
        </w:rPr>
        <w:t xml:space="preserve">Заявление о заключении договора на размещение нестационарного объекта, документы, представленные </w:t>
      </w:r>
      <w:r w:rsidR="00731E5D">
        <w:rPr>
          <w:rFonts w:ascii="Times New Roman" w:hAnsi="Times New Roman"/>
          <w:sz w:val="28"/>
          <w:szCs w:val="28"/>
        </w:rPr>
        <w:t>хозяйствующим субъектом</w:t>
      </w:r>
      <w:r>
        <w:rPr>
          <w:rFonts w:ascii="Times New Roman" w:hAnsi="Times New Roman"/>
          <w:sz w:val="28"/>
          <w:szCs w:val="28"/>
        </w:rPr>
        <w:t xml:space="preserve"> (представ</w:t>
      </w:r>
      <w:r>
        <w:rPr>
          <w:rFonts w:ascii="Times New Roman" w:hAnsi="Times New Roman"/>
          <w:sz w:val="28"/>
          <w:szCs w:val="28"/>
        </w:rPr>
        <w:t>и</w:t>
      </w:r>
      <w:r>
        <w:rPr>
          <w:rFonts w:ascii="Times New Roman" w:hAnsi="Times New Roman"/>
          <w:sz w:val="28"/>
          <w:szCs w:val="28"/>
        </w:rPr>
        <w:t xml:space="preserve">телем </w:t>
      </w:r>
      <w:r w:rsidR="00731E5D">
        <w:rPr>
          <w:rFonts w:ascii="Times New Roman" w:hAnsi="Times New Roman"/>
          <w:sz w:val="28"/>
          <w:szCs w:val="28"/>
        </w:rPr>
        <w:t>хозяйствующего субъекта</w:t>
      </w:r>
      <w:r>
        <w:rPr>
          <w:rFonts w:ascii="Times New Roman" w:hAnsi="Times New Roman"/>
          <w:sz w:val="28"/>
          <w:szCs w:val="28"/>
        </w:rPr>
        <w:t>), документы, полученные в результате ме</w:t>
      </w:r>
      <w:r>
        <w:rPr>
          <w:rFonts w:ascii="Times New Roman" w:hAnsi="Times New Roman"/>
          <w:sz w:val="28"/>
          <w:szCs w:val="28"/>
        </w:rPr>
        <w:t>ж</w:t>
      </w:r>
      <w:r>
        <w:rPr>
          <w:rFonts w:ascii="Times New Roman" w:hAnsi="Times New Roman"/>
          <w:sz w:val="28"/>
          <w:szCs w:val="28"/>
        </w:rPr>
        <w:t>ведомственного взаимодействия, подлежат рассмотрению на заседании к</w:t>
      </w:r>
      <w:r>
        <w:rPr>
          <w:rFonts w:ascii="Times New Roman" w:hAnsi="Times New Roman"/>
          <w:sz w:val="28"/>
          <w:szCs w:val="28"/>
        </w:rPr>
        <w:t>о</w:t>
      </w:r>
      <w:r>
        <w:rPr>
          <w:rFonts w:ascii="Times New Roman" w:hAnsi="Times New Roman"/>
          <w:sz w:val="28"/>
          <w:szCs w:val="28"/>
        </w:rPr>
        <w:t xml:space="preserve">миссии. </w:t>
      </w:r>
    </w:p>
    <w:p w:rsidR="008B63E8" w:rsidRDefault="00250BE6" w:rsidP="00250BE6">
      <w:pPr>
        <w:shd w:val="clear" w:color="auto" w:fill="FFFFFF"/>
        <w:spacing w:after="0" w:line="240" w:lineRule="auto"/>
        <w:ind w:firstLine="709"/>
        <w:jc w:val="both"/>
        <w:textAlignment w:val="baseline"/>
        <w:rPr>
          <w:rFonts w:ascii="Times New Roman" w:hAnsi="Times New Roman"/>
          <w:sz w:val="28"/>
          <w:szCs w:val="28"/>
        </w:rPr>
      </w:pPr>
      <w:r>
        <w:rPr>
          <w:rFonts w:ascii="Times New Roman" w:eastAsia="Times New Roman" w:hAnsi="Times New Roman"/>
          <w:spacing w:val="2"/>
          <w:sz w:val="28"/>
          <w:szCs w:val="28"/>
          <w:lang w:eastAsia="ru-RU"/>
        </w:rPr>
        <w:t>3.</w:t>
      </w:r>
      <w:r w:rsidR="00AA2BF1">
        <w:rPr>
          <w:rFonts w:ascii="Times New Roman" w:eastAsia="Times New Roman" w:hAnsi="Times New Roman"/>
          <w:spacing w:val="2"/>
          <w:sz w:val="28"/>
          <w:szCs w:val="28"/>
          <w:lang w:eastAsia="ru-RU"/>
        </w:rPr>
        <w:t>7</w:t>
      </w:r>
      <w:r>
        <w:rPr>
          <w:rFonts w:ascii="Times New Roman" w:eastAsia="Times New Roman" w:hAnsi="Times New Roman"/>
          <w:spacing w:val="2"/>
          <w:sz w:val="28"/>
          <w:szCs w:val="28"/>
          <w:lang w:eastAsia="ru-RU"/>
        </w:rPr>
        <w:t xml:space="preserve">. </w:t>
      </w:r>
      <w:r w:rsidR="008B63E8">
        <w:rPr>
          <w:rFonts w:ascii="Times New Roman" w:hAnsi="Times New Roman"/>
          <w:sz w:val="28"/>
          <w:szCs w:val="28"/>
        </w:rPr>
        <w:t xml:space="preserve">По результатам рассмотрения заявления </w:t>
      </w:r>
      <w:r w:rsidR="008B63E8" w:rsidRPr="006A71AB">
        <w:rPr>
          <w:rFonts w:ascii="Times New Roman" w:hAnsi="Times New Roman"/>
          <w:sz w:val="28"/>
          <w:szCs w:val="28"/>
        </w:rPr>
        <w:t>о заключении договора на размещение нестационарного объекта</w:t>
      </w:r>
      <w:r w:rsidR="008B63E8">
        <w:rPr>
          <w:rFonts w:ascii="Times New Roman" w:hAnsi="Times New Roman"/>
          <w:sz w:val="28"/>
          <w:szCs w:val="28"/>
        </w:rPr>
        <w:t xml:space="preserve"> и представленных (полученных) док</w:t>
      </w:r>
      <w:r w:rsidR="008B63E8">
        <w:rPr>
          <w:rFonts w:ascii="Times New Roman" w:hAnsi="Times New Roman"/>
          <w:sz w:val="28"/>
          <w:szCs w:val="28"/>
        </w:rPr>
        <w:t>у</w:t>
      </w:r>
      <w:r w:rsidR="008B63E8">
        <w:rPr>
          <w:rFonts w:ascii="Times New Roman" w:hAnsi="Times New Roman"/>
          <w:sz w:val="28"/>
          <w:szCs w:val="28"/>
        </w:rPr>
        <w:t>ментов комисси</w:t>
      </w:r>
      <w:r w:rsidR="00ED42CA">
        <w:rPr>
          <w:rFonts w:ascii="Times New Roman" w:hAnsi="Times New Roman"/>
          <w:sz w:val="28"/>
          <w:szCs w:val="28"/>
        </w:rPr>
        <w:t>я</w:t>
      </w:r>
      <w:r w:rsidR="008B63E8">
        <w:rPr>
          <w:rFonts w:ascii="Times New Roman" w:hAnsi="Times New Roman"/>
          <w:sz w:val="28"/>
          <w:szCs w:val="28"/>
        </w:rPr>
        <w:t xml:space="preserve"> принимает одно из следующих решений:</w:t>
      </w:r>
    </w:p>
    <w:p w:rsidR="00AA2BF1" w:rsidRDefault="008B63E8" w:rsidP="008B63E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AA2BF1">
        <w:rPr>
          <w:rFonts w:ascii="Times New Roman" w:hAnsi="Times New Roman"/>
          <w:sz w:val="28"/>
          <w:szCs w:val="28"/>
        </w:rPr>
        <w:t>о размещении информационного сообщения о поступившем заявл</w:t>
      </w:r>
      <w:r w:rsidR="00AA2BF1">
        <w:rPr>
          <w:rFonts w:ascii="Times New Roman" w:hAnsi="Times New Roman"/>
          <w:sz w:val="28"/>
          <w:szCs w:val="28"/>
        </w:rPr>
        <w:t>е</w:t>
      </w:r>
      <w:r w:rsidR="00AA2BF1">
        <w:rPr>
          <w:rFonts w:ascii="Times New Roman" w:hAnsi="Times New Roman"/>
          <w:sz w:val="28"/>
          <w:szCs w:val="28"/>
        </w:rPr>
        <w:t>нии на размещение нестационарного объекта в средствах массовой информ</w:t>
      </w:r>
      <w:r w:rsidR="00AA2BF1">
        <w:rPr>
          <w:rFonts w:ascii="Times New Roman" w:hAnsi="Times New Roman"/>
          <w:sz w:val="28"/>
          <w:szCs w:val="28"/>
        </w:rPr>
        <w:t>а</w:t>
      </w:r>
      <w:r w:rsidR="00AA2BF1">
        <w:rPr>
          <w:rFonts w:ascii="Times New Roman" w:hAnsi="Times New Roman"/>
          <w:sz w:val="28"/>
          <w:szCs w:val="28"/>
        </w:rPr>
        <w:t xml:space="preserve">ции в соответствии с пунктом </w:t>
      </w:r>
      <w:r w:rsidR="00AA2BF1" w:rsidRPr="00AA2BF1">
        <w:rPr>
          <w:rFonts w:ascii="Times New Roman" w:hAnsi="Times New Roman"/>
          <w:sz w:val="28"/>
          <w:szCs w:val="28"/>
        </w:rPr>
        <w:t>3.</w:t>
      </w:r>
      <w:r w:rsidR="00AA2BF1">
        <w:rPr>
          <w:rFonts w:ascii="Times New Roman" w:hAnsi="Times New Roman"/>
          <w:sz w:val="28"/>
          <w:szCs w:val="28"/>
        </w:rPr>
        <w:t>8 настоящего Положения;</w:t>
      </w:r>
    </w:p>
    <w:p w:rsidR="008B63E8" w:rsidRDefault="00AA2BF1" w:rsidP="008B63E8">
      <w:pPr>
        <w:spacing w:after="0" w:line="240" w:lineRule="auto"/>
        <w:ind w:firstLine="709"/>
        <w:jc w:val="both"/>
        <w:rPr>
          <w:rFonts w:ascii="Times New Roman" w:hAnsi="Times New Roman"/>
          <w:sz w:val="28"/>
          <w:szCs w:val="28"/>
        </w:rPr>
      </w:pPr>
      <w:r>
        <w:rPr>
          <w:rFonts w:ascii="Times New Roman" w:hAnsi="Times New Roman"/>
          <w:sz w:val="28"/>
          <w:szCs w:val="28"/>
        </w:rPr>
        <w:t>2)</w:t>
      </w:r>
      <w:r w:rsidR="00D7432D">
        <w:rPr>
          <w:rFonts w:ascii="Times New Roman" w:hAnsi="Times New Roman"/>
          <w:sz w:val="28"/>
          <w:szCs w:val="28"/>
        </w:rPr>
        <w:t xml:space="preserve"> </w:t>
      </w:r>
      <w:r w:rsidR="008B63E8">
        <w:rPr>
          <w:rFonts w:ascii="Times New Roman" w:hAnsi="Times New Roman"/>
          <w:sz w:val="28"/>
          <w:szCs w:val="28"/>
        </w:rPr>
        <w:t xml:space="preserve">о заключении договора на размещение нестационарного объекта без проведения аукциона в случаях, указанных в </w:t>
      </w:r>
      <w:r w:rsidR="008B63E8" w:rsidRPr="00AA2BF1">
        <w:rPr>
          <w:rFonts w:ascii="Times New Roman" w:hAnsi="Times New Roman"/>
          <w:sz w:val="28"/>
          <w:szCs w:val="28"/>
        </w:rPr>
        <w:t xml:space="preserve">пункте </w:t>
      </w:r>
      <w:r w:rsidR="00751A24" w:rsidRPr="00AA2BF1">
        <w:rPr>
          <w:rFonts w:ascii="Times New Roman" w:hAnsi="Times New Roman"/>
          <w:sz w:val="28"/>
          <w:szCs w:val="28"/>
        </w:rPr>
        <w:t>3.</w:t>
      </w:r>
      <w:r w:rsidR="00250BE6" w:rsidRPr="00AA2BF1">
        <w:rPr>
          <w:rFonts w:ascii="Times New Roman" w:hAnsi="Times New Roman"/>
          <w:sz w:val="28"/>
          <w:szCs w:val="28"/>
        </w:rPr>
        <w:t>9</w:t>
      </w:r>
      <w:r w:rsidR="008B63E8">
        <w:rPr>
          <w:rFonts w:ascii="Times New Roman" w:hAnsi="Times New Roman"/>
          <w:sz w:val="28"/>
          <w:szCs w:val="28"/>
        </w:rPr>
        <w:t xml:space="preserve"> настоящего </w:t>
      </w:r>
      <w:r>
        <w:rPr>
          <w:rFonts w:ascii="Times New Roman" w:hAnsi="Times New Roman"/>
          <w:sz w:val="28"/>
          <w:szCs w:val="28"/>
        </w:rPr>
        <w:t>П</w:t>
      </w:r>
      <w:r w:rsidR="008B63E8">
        <w:rPr>
          <w:rFonts w:ascii="Times New Roman" w:hAnsi="Times New Roman"/>
          <w:sz w:val="28"/>
          <w:szCs w:val="28"/>
        </w:rPr>
        <w:t>олож</w:t>
      </w:r>
      <w:r w:rsidR="008B63E8">
        <w:rPr>
          <w:rFonts w:ascii="Times New Roman" w:hAnsi="Times New Roman"/>
          <w:sz w:val="28"/>
          <w:szCs w:val="28"/>
        </w:rPr>
        <w:t>е</w:t>
      </w:r>
      <w:r w:rsidR="008B63E8">
        <w:rPr>
          <w:rFonts w:ascii="Times New Roman" w:hAnsi="Times New Roman"/>
          <w:sz w:val="28"/>
          <w:szCs w:val="28"/>
        </w:rPr>
        <w:t>ния;</w:t>
      </w:r>
    </w:p>
    <w:p w:rsidR="008B63E8" w:rsidRDefault="00AA2BF1" w:rsidP="008B63E8">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8B63E8">
        <w:rPr>
          <w:rFonts w:ascii="Times New Roman" w:hAnsi="Times New Roman"/>
          <w:sz w:val="28"/>
          <w:szCs w:val="28"/>
        </w:rPr>
        <w:t>об отказе в заключении договора на размещение нестационарного объекта</w:t>
      </w:r>
      <w:r>
        <w:rPr>
          <w:rFonts w:ascii="Times New Roman" w:hAnsi="Times New Roman"/>
          <w:sz w:val="28"/>
          <w:szCs w:val="28"/>
        </w:rPr>
        <w:t xml:space="preserve"> по основаниям, предусмотренным пунктом 3.11 настоящего Пол</w:t>
      </w:r>
      <w:r>
        <w:rPr>
          <w:rFonts w:ascii="Times New Roman" w:hAnsi="Times New Roman"/>
          <w:sz w:val="28"/>
          <w:szCs w:val="28"/>
        </w:rPr>
        <w:t>о</w:t>
      </w:r>
      <w:r>
        <w:rPr>
          <w:rFonts w:ascii="Times New Roman" w:hAnsi="Times New Roman"/>
          <w:sz w:val="28"/>
          <w:szCs w:val="28"/>
        </w:rPr>
        <w:t>жения</w:t>
      </w:r>
      <w:r w:rsidR="008B63E8">
        <w:rPr>
          <w:rFonts w:ascii="Times New Roman" w:hAnsi="Times New Roman"/>
          <w:sz w:val="28"/>
          <w:szCs w:val="28"/>
        </w:rPr>
        <w:t>;</w:t>
      </w:r>
    </w:p>
    <w:p w:rsidR="00AA2BF1" w:rsidRDefault="00751A24"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4) о</w:t>
      </w:r>
      <w:r w:rsidR="008B63E8">
        <w:rPr>
          <w:rFonts w:ascii="Times New Roman" w:hAnsi="Times New Roman"/>
          <w:sz w:val="28"/>
          <w:szCs w:val="28"/>
        </w:rPr>
        <w:t xml:space="preserve"> проведении аукциона на право заключения договора на размещ</w:t>
      </w:r>
      <w:r w:rsidR="008B63E8">
        <w:rPr>
          <w:rFonts w:ascii="Times New Roman" w:hAnsi="Times New Roman"/>
          <w:sz w:val="28"/>
          <w:szCs w:val="28"/>
        </w:rPr>
        <w:t>е</w:t>
      </w:r>
      <w:r w:rsidR="00AA2BF1">
        <w:rPr>
          <w:rFonts w:ascii="Times New Roman" w:hAnsi="Times New Roman"/>
          <w:sz w:val="28"/>
          <w:szCs w:val="28"/>
        </w:rPr>
        <w:t>ние нестационарного объекта в порядке, установленном разделом 4 насто</w:t>
      </w:r>
      <w:r w:rsidR="00AA2BF1">
        <w:rPr>
          <w:rFonts w:ascii="Times New Roman" w:hAnsi="Times New Roman"/>
          <w:sz w:val="28"/>
          <w:szCs w:val="28"/>
        </w:rPr>
        <w:t>я</w:t>
      </w:r>
      <w:r w:rsidR="00AA2BF1">
        <w:rPr>
          <w:rFonts w:ascii="Times New Roman" w:hAnsi="Times New Roman"/>
          <w:sz w:val="28"/>
          <w:szCs w:val="28"/>
        </w:rPr>
        <w:t>щего Положения.</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3.8. </w:t>
      </w:r>
      <w:r w:rsidRPr="006B294E">
        <w:rPr>
          <w:rFonts w:ascii="Times New Roman" w:hAnsi="Times New Roman"/>
          <w:sz w:val="28"/>
          <w:szCs w:val="28"/>
        </w:rPr>
        <w:t>При поступлении от хозяйствующего субъекта заявления на ра</w:t>
      </w:r>
      <w:r w:rsidRPr="006B294E">
        <w:rPr>
          <w:rFonts w:ascii="Times New Roman" w:hAnsi="Times New Roman"/>
          <w:sz w:val="28"/>
          <w:szCs w:val="28"/>
        </w:rPr>
        <w:t>з</w:t>
      </w:r>
      <w:r w:rsidRPr="006B294E">
        <w:rPr>
          <w:rFonts w:ascii="Times New Roman" w:hAnsi="Times New Roman"/>
          <w:sz w:val="28"/>
          <w:szCs w:val="28"/>
        </w:rPr>
        <w:t xml:space="preserve">мещение нестационарного объекта, размещение которого предусмотрено по результатам аукциона, </w:t>
      </w:r>
      <w:r>
        <w:rPr>
          <w:rFonts w:ascii="Times New Roman" w:hAnsi="Times New Roman"/>
          <w:sz w:val="28"/>
          <w:szCs w:val="28"/>
        </w:rPr>
        <w:t xml:space="preserve">управление обеспечивает опубликование </w:t>
      </w:r>
      <w:r w:rsidRPr="00EE3CB3">
        <w:rPr>
          <w:rFonts w:ascii="Times New Roman" w:hAnsi="Times New Roman"/>
          <w:sz w:val="28"/>
          <w:szCs w:val="28"/>
        </w:rPr>
        <w:t>информац</w:t>
      </w:r>
      <w:r w:rsidRPr="00EE3CB3">
        <w:rPr>
          <w:rFonts w:ascii="Times New Roman" w:hAnsi="Times New Roman"/>
          <w:sz w:val="28"/>
          <w:szCs w:val="28"/>
        </w:rPr>
        <w:t>и</w:t>
      </w:r>
      <w:r w:rsidRPr="00EE3CB3">
        <w:rPr>
          <w:rFonts w:ascii="Times New Roman" w:hAnsi="Times New Roman"/>
          <w:sz w:val="28"/>
          <w:szCs w:val="28"/>
        </w:rPr>
        <w:t>онного сообщения</w:t>
      </w:r>
      <w:r>
        <w:rPr>
          <w:rFonts w:ascii="Times New Roman" w:hAnsi="Times New Roman"/>
          <w:sz w:val="28"/>
          <w:szCs w:val="28"/>
        </w:rPr>
        <w:t xml:space="preserve"> о поступившем заявлении в средствах массовой информ</w:t>
      </w:r>
      <w:r>
        <w:rPr>
          <w:rFonts w:ascii="Times New Roman" w:hAnsi="Times New Roman"/>
          <w:sz w:val="28"/>
          <w:szCs w:val="28"/>
        </w:rPr>
        <w:t>а</w:t>
      </w:r>
      <w:r>
        <w:rPr>
          <w:rFonts w:ascii="Times New Roman" w:hAnsi="Times New Roman"/>
          <w:sz w:val="28"/>
          <w:szCs w:val="28"/>
        </w:rPr>
        <w:t>ции,</w:t>
      </w:r>
      <w:r w:rsidRPr="006B294E">
        <w:t xml:space="preserve"> </w:t>
      </w:r>
      <w:r w:rsidRPr="006B294E">
        <w:rPr>
          <w:rFonts w:ascii="Times New Roman" w:hAnsi="Times New Roman"/>
          <w:sz w:val="28"/>
          <w:szCs w:val="28"/>
        </w:rPr>
        <w:t>определенных Уставом Георгиевского городского округа Ставропол</w:t>
      </w:r>
      <w:r w:rsidRPr="006B294E">
        <w:rPr>
          <w:rFonts w:ascii="Times New Roman" w:hAnsi="Times New Roman"/>
          <w:sz w:val="28"/>
          <w:szCs w:val="28"/>
        </w:rPr>
        <w:t>ь</w:t>
      </w:r>
      <w:r w:rsidRPr="006B294E">
        <w:rPr>
          <w:rFonts w:ascii="Times New Roman" w:hAnsi="Times New Roman"/>
          <w:sz w:val="28"/>
          <w:szCs w:val="28"/>
        </w:rPr>
        <w:t>ского края для опубликования муниципальных правовых актов</w:t>
      </w:r>
      <w:r>
        <w:rPr>
          <w:rFonts w:ascii="Times New Roman" w:hAnsi="Times New Roman"/>
          <w:sz w:val="28"/>
          <w:szCs w:val="28"/>
        </w:rPr>
        <w:t>, и размещ</w:t>
      </w:r>
      <w:r>
        <w:rPr>
          <w:rFonts w:ascii="Times New Roman" w:hAnsi="Times New Roman"/>
          <w:sz w:val="28"/>
          <w:szCs w:val="28"/>
        </w:rPr>
        <w:t>е</w:t>
      </w:r>
      <w:r>
        <w:rPr>
          <w:rFonts w:ascii="Times New Roman" w:hAnsi="Times New Roman"/>
          <w:sz w:val="28"/>
          <w:szCs w:val="28"/>
        </w:rPr>
        <w:t>ние его на официальном сайте Георгиевского городского округа Ставропол</w:t>
      </w:r>
      <w:r>
        <w:rPr>
          <w:rFonts w:ascii="Times New Roman" w:hAnsi="Times New Roman"/>
          <w:sz w:val="28"/>
          <w:szCs w:val="28"/>
        </w:rPr>
        <w:t>ь</w:t>
      </w:r>
      <w:r>
        <w:rPr>
          <w:rFonts w:ascii="Times New Roman" w:hAnsi="Times New Roman"/>
          <w:sz w:val="28"/>
          <w:szCs w:val="28"/>
        </w:rPr>
        <w:t xml:space="preserve">ского края в информационно-телекоммуникационной сети «Интернет». </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В информационном сообщении указывается:</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1) </w:t>
      </w:r>
      <w:r w:rsidR="00D7432D">
        <w:rPr>
          <w:rFonts w:ascii="Times New Roman" w:hAnsi="Times New Roman"/>
          <w:sz w:val="28"/>
          <w:szCs w:val="28"/>
        </w:rPr>
        <w:t xml:space="preserve">информация </w:t>
      </w:r>
      <w:r>
        <w:rPr>
          <w:rFonts w:ascii="Times New Roman" w:hAnsi="Times New Roman"/>
          <w:sz w:val="28"/>
          <w:szCs w:val="28"/>
        </w:rPr>
        <w:t>о возможности предоставления права на размещение нестационарного объекта;</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2) информация о праве хозяйствующих субъектов, заинтересованных в размещении нестационарного объекта в течение 10 дней соответственно со дня опубликования и размещения информационного сообщения подавать з</w:t>
      </w:r>
      <w:r>
        <w:rPr>
          <w:rFonts w:ascii="Times New Roman" w:hAnsi="Times New Roman"/>
          <w:sz w:val="28"/>
          <w:szCs w:val="28"/>
        </w:rPr>
        <w:t>а</w:t>
      </w:r>
      <w:r>
        <w:rPr>
          <w:rFonts w:ascii="Times New Roman" w:hAnsi="Times New Roman"/>
          <w:sz w:val="28"/>
          <w:szCs w:val="28"/>
        </w:rPr>
        <w:t>явления о намерении участвовать в аукционе;</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3) адрес и способ подачи заявлений, указанных в подпункте «2» н</w:t>
      </w:r>
      <w:r>
        <w:rPr>
          <w:rFonts w:ascii="Times New Roman" w:hAnsi="Times New Roman"/>
          <w:sz w:val="28"/>
          <w:szCs w:val="28"/>
        </w:rPr>
        <w:t>а</w:t>
      </w:r>
      <w:r>
        <w:rPr>
          <w:rFonts w:ascii="Times New Roman" w:hAnsi="Times New Roman"/>
          <w:sz w:val="28"/>
          <w:szCs w:val="28"/>
        </w:rPr>
        <w:t>стоящего пункта;</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 xml:space="preserve">4)  </w:t>
      </w:r>
      <w:r w:rsidRPr="00DB4B2C">
        <w:rPr>
          <w:rFonts w:ascii="Times New Roman" w:hAnsi="Times New Roman"/>
          <w:sz w:val="28"/>
          <w:szCs w:val="28"/>
        </w:rPr>
        <w:t xml:space="preserve">дата окончания приема указанных в подпункте </w:t>
      </w:r>
      <w:r>
        <w:rPr>
          <w:rFonts w:ascii="Times New Roman" w:hAnsi="Times New Roman"/>
          <w:sz w:val="28"/>
          <w:szCs w:val="28"/>
        </w:rPr>
        <w:t>«</w:t>
      </w:r>
      <w:r w:rsidRPr="00DB4B2C">
        <w:rPr>
          <w:rFonts w:ascii="Times New Roman" w:hAnsi="Times New Roman"/>
          <w:sz w:val="28"/>
          <w:szCs w:val="28"/>
        </w:rPr>
        <w:t>2</w:t>
      </w:r>
      <w:r>
        <w:rPr>
          <w:rFonts w:ascii="Times New Roman" w:hAnsi="Times New Roman"/>
          <w:sz w:val="28"/>
          <w:szCs w:val="28"/>
        </w:rPr>
        <w:t>»</w:t>
      </w:r>
      <w:r w:rsidRPr="00DB4B2C">
        <w:rPr>
          <w:rFonts w:ascii="Times New Roman" w:hAnsi="Times New Roman"/>
          <w:sz w:val="28"/>
          <w:szCs w:val="28"/>
        </w:rPr>
        <w:t xml:space="preserve"> настоящего пункта заявлений, которая устанавливается в соответствии с подпунктом </w:t>
      </w:r>
      <w:r>
        <w:rPr>
          <w:rFonts w:ascii="Times New Roman" w:hAnsi="Times New Roman"/>
          <w:sz w:val="28"/>
          <w:szCs w:val="28"/>
        </w:rPr>
        <w:t>«</w:t>
      </w:r>
      <w:r w:rsidRPr="00DB4B2C">
        <w:rPr>
          <w:rFonts w:ascii="Times New Roman" w:hAnsi="Times New Roman"/>
          <w:sz w:val="28"/>
          <w:szCs w:val="28"/>
        </w:rPr>
        <w:t>2</w:t>
      </w:r>
      <w:r>
        <w:rPr>
          <w:rFonts w:ascii="Times New Roman" w:hAnsi="Times New Roman"/>
          <w:sz w:val="28"/>
          <w:szCs w:val="28"/>
        </w:rPr>
        <w:t>»</w:t>
      </w:r>
      <w:r w:rsidRPr="00DB4B2C">
        <w:rPr>
          <w:rFonts w:ascii="Times New Roman" w:hAnsi="Times New Roman"/>
          <w:sz w:val="28"/>
          <w:szCs w:val="28"/>
        </w:rPr>
        <w:t xml:space="preserve"> настоящего пункта;</w:t>
      </w:r>
    </w:p>
    <w:p w:rsidR="00AA2BF1" w:rsidRDefault="00AA2BF1" w:rsidP="00AA2BF1">
      <w:pPr>
        <w:shd w:val="clear" w:color="auto" w:fill="FFFFFF"/>
        <w:spacing w:after="0" w:line="240" w:lineRule="auto"/>
        <w:ind w:firstLine="709"/>
        <w:jc w:val="both"/>
        <w:textAlignment w:val="baseline"/>
        <w:rPr>
          <w:rFonts w:ascii="Times New Roman" w:hAnsi="Times New Roman"/>
          <w:sz w:val="28"/>
          <w:szCs w:val="28"/>
        </w:rPr>
      </w:pPr>
      <w:r>
        <w:rPr>
          <w:rFonts w:ascii="Times New Roman" w:hAnsi="Times New Roman"/>
          <w:sz w:val="28"/>
          <w:szCs w:val="28"/>
        </w:rPr>
        <w:t>5) адрес места расположения, специализация, вид нестационарного объекта и срок его размещения.</w:t>
      </w:r>
    </w:p>
    <w:p w:rsidR="00AA2BF1" w:rsidRDefault="00AA2BF1" w:rsidP="00AA2BF1">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hAnsi="Times New Roman"/>
          <w:sz w:val="28"/>
          <w:szCs w:val="28"/>
        </w:rPr>
        <w:t>Если по истечении 10 дней со дня опубликования (размещения) и</w:t>
      </w:r>
      <w:r>
        <w:rPr>
          <w:rFonts w:ascii="Times New Roman" w:hAnsi="Times New Roman"/>
          <w:sz w:val="28"/>
          <w:szCs w:val="28"/>
        </w:rPr>
        <w:t>н</w:t>
      </w:r>
      <w:r>
        <w:rPr>
          <w:rFonts w:ascii="Times New Roman" w:hAnsi="Times New Roman"/>
          <w:sz w:val="28"/>
          <w:szCs w:val="28"/>
        </w:rPr>
        <w:t xml:space="preserve">формационного сообщения заявления от иных хозяйствующих субъектов о </w:t>
      </w:r>
      <w:r>
        <w:rPr>
          <w:rFonts w:ascii="Times New Roman" w:hAnsi="Times New Roman"/>
          <w:sz w:val="28"/>
          <w:szCs w:val="28"/>
        </w:rPr>
        <w:lastRenderedPageBreak/>
        <w:t>намерении участвовать в аукционе не поступили, либо по результатам</w:t>
      </w:r>
      <w:r w:rsidRPr="006B294E">
        <w:rPr>
          <w:rFonts w:ascii="Times New Roman" w:eastAsia="Times New Roman" w:hAnsi="Times New Roman"/>
          <w:spacing w:val="2"/>
          <w:sz w:val="28"/>
          <w:szCs w:val="28"/>
          <w:lang w:eastAsia="ru-RU"/>
        </w:rPr>
        <w:t xml:space="preserve"> </w:t>
      </w:r>
      <w:r>
        <w:rPr>
          <w:rFonts w:ascii="Times New Roman" w:eastAsia="Times New Roman" w:hAnsi="Times New Roman"/>
          <w:spacing w:val="2"/>
          <w:sz w:val="28"/>
          <w:szCs w:val="28"/>
          <w:lang w:eastAsia="ru-RU"/>
        </w:rPr>
        <w:t>ра</w:t>
      </w:r>
      <w:r>
        <w:rPr>
          <w:rFonts w:ascii="Times New Roman" w:eastAsia="Times New Roman" w:hAnsi="Times New Roman"/>
          <w:spacing w:val="2"/>
          <w:sz w:val="28"/>
          <w:szCs w:val="28"/>
          <w:lang w:eastAsia="ru-RU"/>
        </w:rPr>
        <w:t>с</w:t>
      </w:r>
      <w:r>
        <w:rPr>
          <w:rFonts w:ascii="Times New Roman" w:eastAsia="Times New Roman" w:hAnsi="Times New Roman"/>
          <w:spacing w:val="2"/>
          <w:sz w:val="28"/>
          <w:szCs w:val="28"/>
          <w:lang w:eastAsia="ru-RU"/>
        </w:rPr>
        <w:t xml:space="preserve">смотрения всех поступивших заявлений комиссией было отказано в приеме заявлений, поступивших в соответствии с подпунктом «2» настоящего пункта, по основаниям, предусмотренным подпунктами «7» - «8» пункта </w:t>
      </w:r>
      <w:r w:rsidRPr="00AA2BF1">
        <w:rPr>
          <w:rFonts w:ascii="Times New Roman" w:eastAsia="Times New Roman" w:hAnsi="Times New Roman"/>
          <w:spacing w:val="2"/>
          <w:sz w:val="28"/>
          <w:szCs w:val="28"/>
          <w:lang w:eastAsia="ru-RU"/>
        </w:rPr>
        <w:t>3.11</w:t>
      </w:r>
      <w:r>
        <w:rPr>
          <w:rFonts w:ascii="Times New Roman" w:eastAsia="Times New Roman" w:hAnsi="Times New Roman"/>
          <w:spacing w:val="2"/>
          <w:sz w:val="28"/>
          <w:szCs w:val="28"/>
          <w:lang w:eastAsia="ru-RU"/>
        </w:rPr>
        <w:t xml:space="preserve"> настоящего Положения, договор на размещение нестационарного об</w:t>
      </w:r>
      <w:r>
        <w:rPr>
          <w:rFonts w:ascii="Times New Roman" w:eastAsia="Times New Roman" w:hAnsi="Times New Roman"/>
          <w:spacing w:val="2"/>
          <w:sz w:val="28"/>
          <w:szCs w:val="28"/>
          <w:lang w:eastAsia="ru-RU"/>
        </w:rPr>
        <w:t>ъ</w:t>
      </w:r>
      <w:r>
        <w:rPr>
          <w:rFonts w:ascii="Times New Roman" w:eastAsia="Times New Roman" w:hAnsi="Times New Roman"/>
          <w:spacing w:val="2"/>
          <w:sz w:val="28"/>
          <w:szCs w:val="28"/>
          <w:lang w:eastAsia="ru-RU"/>
        </w:rPr>
        <w:t>екта заключается с хозяйствующим субъектом без проведения аукциона.</w:t>
      </w:r>
    </w:p>
    <w:p w:rsidR="00751A24" w:rsidRDefault="00751A24" w:rsidP="00751A24">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3.</w:t>
      </w:r>
      <w:r w:rsidR="00250BE6">
        <w:rPr>
          <w:rFonts w:ascii="Times New Roman" w:eastAsia="Times New Roman" w:hAnsi="Times New Roman"/>
          <w:sz w:val="28"/>
          <w:szCs w:val="28"/>
          <w:lang w:eastAsia="ru-RU"/>
        </w:rPr>
        <w:t>9</w:t>
      </w:r>
      <w:r>
        <w:rPr>
          <w:rFonts w:ascii="Times New Roman" w:eastAsia="Times New Roman" w:hAnsi="Times New Roman"/>
          <w:sz w:val="28"/>
          <w:szCs w:val="28"/>
          <w:lang w:eastAsia="ru-RU"/>
        </w:rPr>
        <w:t xml:space="preserve">. </w:t>
      </w:r>
      <w:r>
        <w:rPr>
          <w:rFonts w:ascii="Times New Roman" w:hAnsi="Times New Roman"/>
          <w:sz w:val="28"/>
          <w:szCs w:val="28"/>
        </w:rPr>
        <w:t>Договоры на размещение нестационарного объекта без проведения аукциона заключаются в следующих случаях:</w:t>
      </w:r>
    </w:p>
    <w:p w:rsidR="00751A24" w:rsidRDefault="00751A24" w:rsidP="00751A24">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spacing w:val="2"/>
          <w:sz w:val="28"/>
          <w:szCs w:val="28"/>
          <w:lang w:eastAsia="ru-RU"/>
        </w:rPr>
        <w:t>3.</w:t>
      </w:r>
      <w:r w:rsidR="00250BE6">
        <w:rPr>
          <w:rFonts w:ascii="Times New Roman" w:eastAsia="Times New Roman" w:hAnsi="Times New Roman"/>
          <w:spacing w:val="2"/>
          <w:sz w:val="28"/>
          <w:szCs w:val="28"/>
          <w:lang w:eastAsia="ru-RU"/>
        </w:rPr>
        <w:t>9</w:t>
      </w:r>
      <w:r>
        <w:rPr>
          <w:rFonts w:ascii="Times New Roman" w:eastAsia="Times New Roman" w:hAnsi="Times New Roman"/>
          <w:spacing w:val="2"/>
          <w:sz w:val="28"/>
          <w:szCs w:val="28"/>
          <w:lang w:eastAsia="ru-RU"/>
        </w:rPr>
        <w:t>.1.</w:t>
      </w:r>
      <w:r w:rsidRPr="004D4212">
        <w:rPr>
          <w:rFonts w:ascii="Times New Roman" w:eastAsia="Times New Roman" w:hAnsi="Times New Roman"/>
          <w:spacing w:val="2"/>
          <w:sz w:val="28"/>
          <w:szCs w:val="28"/>
          <w:lang w:eastAsia="ru-RU"/>
        </w:rPr>
        <w:t xml:space="preserve"> Размещения на новый срок </w:t>
      </w:r>
      <w:r w:rsidRPr="004D4212">
        <w:rPr>
          <w:rFonts w:ascii="Times New Roman" w:hAnsi="Times New Roman"/>
          <w:sz w:val="28"/>
          <w:szCs w:val="28"/>
        </w:rPr>
        <w:t>нестационарного объекта</w:t>
      </w:r>
      <w:r w:rsidRPr="004D4212">
        <w:rPr>
          <w:rFonts w:ascii="Times New Roman" w:eastAsia="Times New Roman" w:hAnsi="Times New Roman"/>
          <w:spacing w:val="2"/>
          <w:sz w:val="28"/>
          <w:szCs w:val="28"/>
          <w:lang w:eastAsia="ru-RU"/>
        </w:rPr>
        <w:t>, ранее ра</w:t>
      </w:r>
      <w:r w:rsidRPr="004D4212">
        <w:rPr>
          <w:rFonts w:ascii="Times New Roman" w:eastAsia="Times New Roman" w:hAnsi="Times New Roman"/>
          <w:spacing w:val="2"/>
          <w:sz w:val="28"/>
          <w:szCs w:val="28"/>
          <w:lang w:eastAsia="ru-RU"/>
        </w:rPr>
        <w:t>з</w:t>
      </w:r>
      <w:r w:rsidRPr="004D4212">
        <w:rPr>
          <w:rFonts w:ascii="Times New Roman" w:eastAsia="Times New Roman" w:hAnsi="Times New Roman"/>
          <w:spacing w:val="2"/>
          <w:sz w:val="28"/>
          <w:szCs w:val="28"/>
          <w:lang w:eastAsia="ru-RU"/>
        </w:rPr>
        <w:t>мещенного в том же месте, хозяйствующим субъектом, надлежащим обр</w:t>
      </w:r>
      <w:r w:rsidRPr="004D4212">
        <w:rPr>
          <w:rFonts w:ascii="Times New Roman" w:eastAsia="Times New Roman" w:hAnsi="Times New Roman"/>
          <w:spacing w:val="2"/>
          <w:sz w:val="28"/>
          <w:szCs w:val="28"/>
          <w:lang w:eastAsia="ru-RU"/>
        </w:rPr>
        <w:t>а</w:t>
      </w:r>
      <w:r w:rsidRPr="004D4212">
        <w:rPr>
          <w:rFonts w:ascii="Times New Roman" w:eastAsia="Times New Roman" w:hAnsi="Times New Roman"/>
          <w:spacing w:val="2"/>
          <w:sz w:val="28"/>
          <w:szCs w:val="28"/>
          <w:lang w:eastAsia="ru-RU"/>
        </w:rPr>
        <w:t>зом исполн</w:t>
      </w:r>
      <w:r>
        <w:rPr>
          <w:rFonts w:ascii="Times New Roman" w:eastAsia="Times New Roman" w:hAnsi="Times New Roman"/>
          <w:spacing w:val="2"/>
          <w:sz w:val="28"/>
          <w:szCs w:val="28"/>
          <w:lang w:eastAsia="ru-RU"/>
        </w:rPr>
        <w:t>я</w:t>
      </w:r>
      <w:r w:rsidRPr="004D4212">
        <w:rPr>
          <w:rFonts w:ascii="Times New Roman" w:eastAsia="Times New Roman" w:hAnsi="Times New Roman"/>
          <w:spacing w:val="2"/>
          <w:sz w:val="28"/>
          <w:szCs w:val="28"/>
          <w:lang w:eastAsia="ru-RU"/>
        </w:rPr>
        <w:t>вшим свои обязанности по дого</w:t>
      </w:r>
      <w:r w:rsidR="009F22C8">
        <w:rPr>
          <w:rFonts w:ascii="Times New Roman" w:eastAsia="Times New Roman" w:hAnsi="Times New Roman"/>
          <w:spacing w:val="2"/>
          <w:sz w:val="28"/>
          <w:szCs w:val="28"/>
          <w:lang w:eastAsia="ru-RU"/>
        </w:rPr>
        <w:t>вору при соблюдении условий, предусмотренных пунктом 3.16 настоящего Положения.</w:t>
      </w:r>
    </w:p>
    <w:p w:rsidR="00751A24" w:rsidRPr="004D4212"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w:t>
      </w:r>
      <w:r w:rsidR="00250BE6">
        <w:rPr>
          <w:rFonts w:ascii="Times New Roman" w:eastAsia="Times New Roman" w:hAnsi="Times New Roman"/>
          <w:spacing w:val="2"/>
          <w:sz w:val="28"/>
          <w:szCs w:val="28"/>
          <w:lang w:eastAsia="ru-RU"/>
        </w:rPr>
        <w:t>9</w:t>
      </w:r>
      <w:r>
        <w:rPr>
          <w:rFonts w:ascii="Times New Roman" w:eastAsia="Times New Roman" w:hAnsi="Times New Roman"/>
          <w:spacing w:val="2"/>
          <w:sz w:val="28"/>
          <w:szCs w:val="28"/>
          <w:lang w:eastAsia="ru-RU"/>
        </w:rPr>
        <w:t>.2.</w:t>
      </w:r>
      <w:r w:rsidRPr="004D4212">
        <w:rPr>
          <w:rFonts w:ascii="Times New Roman" w:eastAsia="Times New Roman" w:hAnsi="Times New Roman"/>
          <w:spacing w:val="2"/>
          <w:sz w:val="28"/>
          <w:szCs w:val="28"/>
          <w:lang w:eastAsia="ru-RU"/>
        </w:rPr>
        <w:t xml:space="preserve"> Размещения </w:t>
      </w:r>
      <w:r w:rsidRPr="004D4212">
        <w:rPr>
          <w:rFonts w:ascii="Times New Roman" w:hAnsi="Times New Roman"/>
          <w:sz w:val="28"/>
          <w:szCs w:val="28"/>
        </w:rPr>
        <w:t xml:space="preserve">нестационарного объекта </w:t>
      </w:r>
      <w:r w:rsidRPr="004D4212">
        <w:rPr>
          <w:rFonts w:ascii="Times New Roman" w:eastAsia="Times New Roman" w:hAnsi="Times New Roman"/>
          <w:spacing w:val="2"/>
          <w:sz w:val="28"/>
          <w:szCs w:val="28"/>
          <w:lang w:eastAsia="ru-RU"/>
        </w:rPr>
        <w:t>хозяйствующим субъе</w:t>
      </w:r>
      <w:r w:rsidRPr="004D4212">
        <w:rPr>
          <w:rFonts w:ascii="Times New Roman" w:eastAsia="Times New Roman" w:hAnsi="Times New Roman"/>
          <w:spacing w:val="2"/>
          <w:sz w:val="28"/>
          <w:szCs w:val="28"/>
          <w:lang w:eastAsia="ru-RU"/>
        </w:rPr>
        <w:t>к</w:t>
      </w:r>
      <w:r w:rsidRPr="004D4212">
        <w:rPr>
          <w:rFonts w:ascii="Times New Roman" w:eastAsia="Times New Roman" w:hAnsi="Times New Roman"/>
          <w:spacing w:val="2"/>
          <w:sz w:val="28"/>
          <w:szCs w:val="28"/>
          <w:lang w:eastAsia="ru-RU"/>
        </w:rPr>
        <w:t>том, надлежащим образом исполнявшим свои обязательства по действу</w:t>
      </w:r>
      <w:r w:rsidRPr="004D4212">
        <w:rPr>
          <w:rFonts w:ascii="Times New Roman" w:eastAsia="Times New Roman" w:hAnsi="Times New Roman"/>
          <w:spacing w:val="2"/>
          <w:sz w:val="28"/>
          <w:szCs w:val="28"/>
          <w:lang w:eastAsia="ru-RU"/>
        </w:rPr>
        <w:t>ю</w:t>
      </w:r>
      <w:r w:rsidRPr="004D4212">
        <w:rPr>
          <w:rFonts w:ascii="Times New Roman" w:eastAsia="Times New Roman" w:hAnsi="Times New Roman"/>
          <w:spacing w:val="2"/>
          <w:sz w:val="28"/>
          <w:szCs w:val="28"/>
          <w:lang w:eastAsia="ru-RU"/>
        </w:rPr>
        <w:t>щему договору аренды земельного участка</w:t>
      </w:r>
      <w:r w:rsidR="005A673D">
        <w:rPr>
          <w:rFonts w:ascii="Times New Roman" w:eastAsia="Times New Roman" w:hAnsi="Times New Roman"/>
          <w:spacing w:val="2"/>
          <w:sz w:val="28"/>
          <w:szCs w:val="28"/>
          <w:lang w:eastAsia="ru-RU"/>
        </w:rPr>
        <w:t>,</w:t>
      </w:r>
      <w:r w:rsidRPr="00485263">
        <w:rPr>
          <w:rFonts w:ascii="Times New Roman" w:eastAsia="Times New Roman" w:hAnsi="Times New Roman"/>
          <w:spacing w:val="2"/>
          <w:sz w:val="28"/>
          <w:szCs w:val="28"/>
          <w:lang w:eastAsia="ru-RU"/>
        </w:rPr>
        <w:t xml:space="preserve"> </w:t>
      </w:r>
      <w:r w:rsidRPr="004D4212">
        <w:rPr>
          <w:rFonts w:ascii="Times New Roman" w:eastAsia="Times New Roman" w:hAnsi="Times New Roman"/>
          <w:spacing w:val="2"/>
          <w:sz w:val="28"/>
          <w:szCs w:val="28"/>
          <w:lang w:eastAsia="ru-RU"/>
        </w:rPr>
        <w:t>предоставленного для размещ</w:t>
      </w:r>
      <w:r w:rsidRPr="004D4212">
        <w:rPr>
          <w:rFonts w:ascii="Times New Roman" w:eastAsia="Times New Roman" w:hAnsi="Times New Roman"/>
          <w:spacing w:val="2"/>
          <w:sz w:val="28"/>
          <w:szCs w:val="28"/>
          <w:lang w:eastAsia="ru-RU"/>
        </w:rPr>
        <w:t>е</w:t>
      </w:r>
      <w:r w:rsidRPr="004D4212">
        <w:rPr>
          <w:rFonts w:ascii="Times New Roman" w:eastAsia="Times New Roman" w:hAnsi="Times New Roman"/>
          <w:spacing w:val="2"/>
          <w:sz w:val="28"/>
          <w:szCs w:val="28"/>
          <w:lang w:eastAsia="ru-RU"/>
        </w:rPr>
        <w:t xml:space="preserve">ния </w:t>
      </w:r>
      <w:r w:rsidRPr="004D4212">
        <w:rPr>
          <w:rFonts w:ascii="Times New Roman" w:hAnsi="Times New Roman"/>
          <w:sz w:val="28"/>
          <w:szCs w:val="28"/>
        </w:rPr>
        <w:t>нестационарного объекта</w:t>
      </w:r>
      <w:r w:rsidRPr="004D4212">
        <w:rPr>
          <w:rFonts w:ascii="Times New Roman" w:eastAsia="Times New Roman" w:hAnsi="Times New Roman"/>
          <w:spacing w:val="2"/>
          <w:sz w:val="28"/>
          <w:szCs w:val="28"/>
          <w:lang w:eastAsia="ru-RU"/>
        </w:rPr>
        <w:t>, заключенному до 1 марта 2015 года</w:t>
      </w:r>
      <w:r w:rsidRPr="004D4212">
        <w:rPr>
          <w:rFonts w:ascii="Times New Roman" w:hAnsi="Times New Roman"/>
          <w:sz w:val="28"/>
          <w:szCs w:val="28"/>
        </w:rPr>
        <w:t>.</w:t>
      </w:r>
    </w:p>
    <w:p w:rsidR="00751A24" w:rsidRPr="004D4212"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w:t>
      </w:r>
      <w:r w:rsidR="00250BE6">
        <w:rPr>
          <w:rFonts w:ascii="Times New Roman" w:eastAsia="Times New Roman" w:hAnsi="Times New Roman"/>
          <w:spacing w:val="2"/>
          <w:sz w:val="28"/>
          <w:szCs w:val="28"/>
          <w:lang w:eastAsia="ru-RU"/>
        </w:rPr>
        <w:t>9</w:t>
      </w:r>
      <w:r>
        <w:rPr>
          <w:rFonts w:ascii="Times New Roman" w:eastAsia="Times New Roman" w:hAnsi="Times New Roman"/>
          <w:spacing w:val="2"/>
          <w:sz w:val="28"/>
          <w:szCs w:val="28"/>
          <w:lang w:eastAsia="ru-RU"/>
        </w:rPr>
        <w:t>.3.</w:t>
      </w:r>
      <w:r w:rsidRPr="004D4212">
        <w:rPr>
          <w:rFonts w:ascii="Times New Roman" w:eastAsia="Times New Roman" w:hAnsi="Times New Roman"/>
          <w:spacing w:val="2"/>
          <w:sz w:val="28"/>
          <w:szCs w:val="28"/>
          <w:lang w:eastAsia="ru-RU"/>
        </w:rPr>
        <w:t xml:space="preserve"> Размещения отдельных видов нестационарных объектов:</w:t>
      </w:r>
    </w:p>
    <w:p w:rsidR="00751A24" w:rsidRPr="004D4212"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1) </w:t>
      </w:r>
      <w:r w:rsidR="00ED42CA" w:rsidRPr="004D4212">
        <w:rPr>
          <w:rFonts w:ascii="Times New Roman" w:eastAsia="Times New Roman" w:hAnsi="Times New Roman"/>
          <w:spacing w:val="2"/>
          <w:sz w:val="28"/>
          <w:szCs w:val="28"/>
          <w:lang w:eastAsia="ru-RU"/>
        </w:rPr>
        <w:t>торгов</w:t>
      </w:r>
      <w:r w:rsidR="00ED42CA">
        <w:rPr>
          <w:rFonts w:ascii="Times New Roman" w:eastAsia="Times New Roman" w:hAnsi="Times New Roman"/>
          <w:spacing w:val="2"/>
          <w:sz w:val="28"/>
          <w:szCs w:val="28"/>
          <w:lang w:eastAsia="ru-RU"/>
        </w:rPr>
        <w:t>ого автомата;</w:t>
      </w:r>
    </w:p>
    <w:p w:rsidR="00751A24" w:rsidRPr="004D4212" w:rsidRDefault="00751A24" w:rsidP="00ED42CA">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2) </w:t>
      </w:r>
      <w:r w:rsidR="00ED42CA" w:rsidRPr="004D4212">
        <w:rPr>
          <w:rFonts w:ascii="Times New Roman" w:eastAsia="Times New Roman" w:hAnsi="Times New Roman"/>
          <w:spacing w:val="2"/>
          <w:sz w:val="28"/>
          <w:szCs w:val="28"/>
          <w:lang w:eastAsia="ru-RU"/>
        </w:rPr>
        <w:t>платежн</w:t>
      </w:r>
      <w:r w:rsidR="00ED42CA">
        <w:rPr>
          <w:rFonts w:ascii="Times New Roman" w:eastAsia="Times New Roman" w:hAnsi="Times New Roman"/>
          <w:spacing w:val="2"/>
          <w:sz w:val="28"/>
          <w:szCs w:val="28"/>
          <w:lang w:eastAsia="ru-RU"/>
        </w:rPr>
        <w:t>ого</w:t>
      </w:r>
      <w:r w:rsidR="00ED42CA" w:rsidRPr="004D4212">
        <w:rPr>
          <w:rFonts w:ascii="Times New Roman" w:eastAsia="Times New Roman" w:hAnsi="Times New Roman"/>
          <w:spacing w:val="2"/>
          <w:sz w:val="28"/>
          <w:szCs w:val="28"/>
          <w:lang w:eastAsia="ru-RU"/>
        </w:rPr>
        <w:t xml:space="preserve"> терминал</w:t>
      </w:r>
      <w:r w:rsidR="00ED42CA">
        <w:rPr>
          <w:rFonts w:ascii="Times New Roman" w:eastAsia="Times New Roman" w:hAnsi="Times New Roman"/>
          <w:spacing w:val="2"/>
          <w:sz w:val="28"/>
          <w:szCs w:val="28"/>
          <w:lang w:eastAsia="ru-RU"/>
        </w:rPr>
        <w:t>а</w:t>
      </w:r>
      <w:r w:rsidR="00ED42CA" w:rsidRPr="004D4212">
        <w:rPr>
          <w:rFonts w:ascii="Times New Roman" w:eastAsia="Times New Roman" w:hAnsi="Times New Roman"/>
          <w:spacing w:val="2"/>
          <w:sz w:val="28"/>
          <w:szCs w:val="28"/>
          <w:lang w:eastAsia="ru-RU"/>
        </w:rPr>
        <w:t>;</w:t>
      </w:r>
    </w:p>
    <w:p w:rsidR="00751A24"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4) </w:t>
      </w:r>
      <w:r w:rsidR="00ED42CA" w:rsidRPr="004D4212">
        <w:rPr>
          <w:rFonts w:ascii="Times New Roman" w:eastAsia="Times New Roman" w:hAnsi="Times New Roman"/>
          <w:spacing w:val="2"/>
          <w:sz w:val="28"/>
          <w:szCs w:val="28"/>
          <w:lang w:eastAsia="ru-RU"/>
        </w:rPr>
        <w:t>бахчевого развала;</w:t>
      </w:r>
    </w:p>
    <w:p w:rsidR="00751A24" w:rsidRPr="004D4212"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5)</w:t>
      </w:r>
      <w:r w:rsidRPr="004D4212">
        <w:rPr>
          <w:rFonts w:ascii="Times New Roman" w:eastAsia="Times New Roman" w:hAnsi="Times New Roman"/>
          <w:spacing w:val="2"/>
          <w:sz w:val="28"/>
          <w:szCs w:val="28"/>
          <w:lang w:eastAsia="ru-RU"/>
        </w:rPr>
        <w:t xml:space="preserve"> </w:t>
      </w:r>
      <w:r w:rsidR="00ED42CA" w:rsidRPr="004D4212">
        <w:rPr>
          <w:rFonts w:ascii="Times New Roman" w:eastAsia="Times New Roman" w:hAnsi="Times New Roman"/>
          <w:spacing w:val="2"/>
          <w:sz w:val="28"/>
          <w:szCs w:val="28"/>
          <w:lang w:eastAsia="ru-RU"/>
        </w:rPr>
        <w:t>елочного базара</w:t>
      </w:r>
      <w:r w:rsidR="00ED42CA">
        <w:rPr>
          <w:rFonts w:ascii="Times New Roman" w:eastAsia="Times New Roman" w:hAnsi="Times New Roman"/>
          <w:spacing w:val="2"/>
          <w:sz w:val="28"/>
          <w:szCs w:val="28"/>
          <w:lang w:eastAsia="ru-RU"/>
        </w:rPr>
        <w:t>;</w:t>
      </w:r>
    </w:p>
    <w:p w:rsidR="00ED42CA" w:rsidRDefault="00751A24"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6) </w:t>
      </w:r>
      <w:r w:rsidR="00ED42CA">
        <w:rPr>
          <w:rFonts w:ascii="Times New Roman" w:eastAsia="Times New Roman" w:hAnsi="Times New Roman"/>
          <w:spacing w:val="2"/>
          <w:sz w:val="28"/>
          <w:szCs w:val="28"/>
          <w:lang w:eastAsia="ru-RU"/>
        </w:rPr>
        <w:t>сезонного</w:t>
      </w:r>
      <w:r w:rsidR="00ED42CA" w:rsidRPr="004D4212">
        <w:rPr>
          <w:rFonts w:ascii="Times New Roman" w:eastAsia="Times New Roman" w:hAnsi="Times New Roman"/>
          <w:spacing w:val="2"/>
          <w:sz w:val="28"/>
          <w:szCs w:val="28"/>
          <w:lang w:eastAsia="ru-RU"/>
        </w:rPr>
        <w:t xml:space="preserve"> кафе</w:t>
      </w:r>
      <w:r w:rsidR="00ED42CA">
        <w:rPr>
          <w:rFonts w:ascii="Times New Roman" w:eastAsia="Times New Roman" w:hAnsi="Times New Roman"/>
          <w:spacing w:val="2"/>
          <w:sz w:val="28"/>
          <w:szCs w:val="28"/>
          <w:lang w:eastAsia="ru-RU"/>
        </w:rPr>
        <w:t xml:space="preserve"> (площадки);</w:t>
      </w:r>
    </w:p>
    <w:p w:rsidR="00751A24" w:rsidRDefault="005E3957"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7) </w:t>
      </w:r>
      <w:r w:rsidR="00ED42CA">
        <w:rPr>
          <w:rFonts w:ascii="Times New Roman" w:eastAsia="Times New Roman" w:hAnsi="Times New Roman"/>
          <w:spacing w:val="2"/>
          <w:sz w:val="28"/>
          <w:szCs w:val="28"/>
          <w:lang w:eastAsia="ru-RU"/>
        </w:rPr>
        <w:t>автомагазина (торгового автофургона, автолавки)</w:t>
      </w:r>
      <w:r w:rsidR="00036039">
        <w:rPr>
          <w:rFonts w:ascii="Times New Roman" w:eastAsia="Times New Roman" w:hAnsi="Times New Roman"/>
          <w:spacing w:val="2"/>
          <w:sz w:val="28"/>
          <w:szCs w:val="28"/>
          <w:lang w:eastAsia="ru-RU"/>
        </w:rPr>
        <w:t>;</w:t>
      </w:r>
    </w:p>
    <w:p w:rsidR="005E3957" w:rsidRDefault="005E3957"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8) </w:t>
      </w:r>
      <w:r w:rsidR="00ED42CA">
        <w:rPr>
          <w:rFonts w:ascii="Times New Roman" w:eastAsia="Times New Roman" w:hAnsi="Times New Roman"/>
          <w:spacing w:val="2"/>
          <w:sz w:val="28"/>
          <w:szCs w:val="28"/>
          <w:lang w:eastAsia="ru-RU"/>
        </w:rPr>
        <w:t>автоцистерны;</w:t>
      </w:r>
    </w:p>
    <w:p w:rsidR="00751A24" w:rsidRPr="004D4212" w:rsidRDefault="005E3957"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9) </w:t>
      </w:r>
      <w:r w:rsidR="00ED42CA">
        <w:rPr>
          <w:rFonts w:ascii="Times New Roman" w:eastAsia="Times New Roman" w:hAnsi="Times New Roman"/>
          <w:spacing w:val="2"/>
          <w:sz w:val="28"/>
          <w:szCs w:val="28"/>
          <w:lang w:eastAsia="ru-RU"/>
        </w:rPr>
        <w:t>торговой тележки;</w:t>
      </w:r>
    </w:p>
    <w:p w:rsidR="00751A24" w:rsidRPr="004D4212" w:rsidRDefault="005E3957"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10) </w:t>
      </w:r>
      <w:r w:rsidR="00ED42CA">
        <w:rPr>
          <w:rFonts w:ascii="Times New Roman" w:eastAsia="Times New Roman" w:hAnsi="Times New Roman"/>
          <w:spacing w:val="2"/>
          <w:sz w:val="28"/>
          <w:szCs w:val="28"/>
          <w:lang w:eastAsia="ru-RU"/>
        </w:rPr>
        <w:t>выносного холодильного оборудования.</w:t>
      </w:r>
    </w:p>
    <w:p w:rsidR="00ED42CA" w:rsidRDefault="006B294E"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w:t>
      </w:r>
      <w:r w:rsidR="00250BE6">
        <w:rPr>
          <w:rFonts w:ascii="Times New Roman" w:eastAsia="Times New Roman" w:hAnsi="Times New Roman"/>
          <w:spacing w:val="2"/>
          <w:sz w:val="28"/>
          <w:szCs w:val="28"/>
          <w:lang w:eastAsia="ru-RU"/>
        </w:rPr>
        <w:t>9</w:t>
      </w:r>
      <w:r>
        <w:rPr>
          <w:rFonts w:ascii="Times New Roman" w:eastAsia="Times New Roman" w:hAnsi="Times New Roman"/>
          <w:spacing w:val="2"/>
          <w:sz w:val="28"/>
          <w:szCs w:val="28"/>
          <w:lang w:eastAsia="ru-RU"/>
        </w:rPr>
        <w:t>.4.</w:t>
      </w:r>
      <w:r w:rsidR="00036039">
        <w:rPr>
          <w:rFonts w:ascii="Times New Roman" w:eastAsia="Times New Roman" w:hAnsi="Times New Roman"/>
          <w:spacing w:val="2"/>
          <w:sz w:val="28"/>
          <w:szCs w:val="28"/>
          <w:lang w:eastAsia="ru-RU"/>
        </w:rPr>
        <w:t xml:space="preserve"> </w:t>
      </w:r>
      <w:r w:rsidR="00ED42CA">
        <w:rPr>
          <w:rFonts w:ascii="Times New Roman" w:eastAsia="Times New Roman" w:hAnsi="Times New Roman"/>
          <w:spacing w:val="2"/>
          <w:sz w:val="28"/>
          <w:szCs w:val="28"/>
          <w:lang w:eastAsia="ru-RU"/>
        </w:rPr>
        <w:t>Размещения нестационарных объектов следующей специализ</w:t>
      </w:r>
      <w:r w:rsidR="00ED42CA">
        <w:rPr>
          <w:rFonts w:ascii="Times New Roman" w:eastAsia="Times New Roman" w:hAnsi="Times New Roman"/>
          <w:spacing w:val="2"/>
          <w:sz w:val="28"/>
          <w:szCs w:val="28"/>
          <w:lang w:eastAsia="ru-RU"/>
        </w:rPr>
        <w:t>а</w:t>
      </w:r>
      <w:r w:rsidR="00ED42CA">
        <w:rPr>
          <w:rFonts w:ascii="Times New Roman" w:eastAsia="Times New Roman" w:hAnsi="Times New Roman"/>
          <w:spacing w:val="2"/>
          <w:sz w:val="28"/>
          <w:szCs w:val="28"/>
          <w:lang w:eastAsia="ru-RU"/>
        </w:rPr>
        <w:t>ции:</w:t>
      </w:r>
    </w:p>
    <w:p w:rsidR="00ED42CA" w:rsidRDefault="00ED42CA"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1) </w:t>
      </w:r>
      <w:r w:rsidR="005A673D">
        <w:rPr>
          <w:rFonts w:ascii="Times New Roman" w:eastAsia="Times New Roman" w:hAnsi="Times New Roman"/>
          <w:spacing w:val="2"/>
          <w:sz w:val="28"/>
          <w:szCs w:val="28"/>
          <w:lang w:eastAsia="ru-RU"/>
        </w:rPr>
        <w:t>предоставление</w:t>
      </w:r>
      <w:r>
        <w:rPr>
          <w:rFonts w:ascii="Times New Roman" w:eastAsia="Times New Roman" w:hAnsi="Times New Roman"/>
          <w:spacing w:val="2"/>
          <w:sz w:val="28"/>
          <w:szCs w:val="28"/>
          <w:lang w:eastAsia="ru-RU"/>
        </w:rPr>
        <w:t xml:space="preserve"> бытовых услуг;</w:t>
      </w:r>
    </w:p>
    <w:p w:rsidR="00ED42CA" w:rsidRDefault="005A673D"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2) </w:t>
      </w:r>
      <w:r w:rsidR="00ED42CA">
        <w:rPr>
          <w:rFonts w:ascii="Times New Roman" w:eastAsia="Times New Roman" w:hAnsi="Times New Roman"/>
          <w:spacing w:val="2"/>
          <w:sz w:val="28"/>
          <w:szCs w:val="28"/>
          <w:lang w:eastAsia="ru-RU"/>
        </w:rPr>
        <w:t>реа</w:t>
      </w:r>
      <w:r>
        <w:rPr>
          <w:rFonts w:ascii="Times New Roman" w:eastAsia="Times New Roman" w:hAnsi="Times New Roman"/>
          <w:spacing w:val="2"/>
          <w:sz w:val="28"/>
          <w:szCs w:val="28"/>
          <w:lang w:eastAsia="ru-RU"/>
        </w:rPr>
        <w:t>лизация</w:t>
      </w:r>
      <w:r w:rsidR="00ED42CA">
        <w:rPr>
          <w:rFonts w:ascii="Times New Roman" w:eastAsia="Times New Roman" w:hAnsi="Times New Roman"/>
          <w:spacing w:val="2"/>
          <w:sz w:val="28"/>
          <w:szCs w:val="28"/>
          <w:lang w:eastAsia="ru-RU"/>
        </w:rPr>
        <w:t xml:space="preserve"> периодической печатной продукции;</w:t>
      </w:r>
    </w:p>
    <w:p w:rsidR="00ED42CA" w:rsidRDefault="005A673D"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 предоставление</w:t>
      </w:r>
      <w:r w:rsidR="00ED42CA">
        <w:rPr>
          <w:rFonts w:ascii="Times New Roman" w:eastAsia="Times New Roman" w:hAnsi="Times New Roman"/>
          <w:spacing w:val="2"/>
          <w:sz w:val="28"/>
          <w:szCs w:val="28"/>
          <w:lang w:eastAsia="ru-RU"/>
        </w:rPr>
        <w:t xml:space="preserve"> туристических услуг.</w:t>
      </w:r>
    </w:p>
    <w:p w:rsidR="00751A24" w:rsidRDefault="00ED42CA"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3.9.5. </w:t>
      </w:r>
      <w:r w:rsidR="006B294E">
        <w:rPr>
          <w:rFonts w:ascii="Times New Roman" w:eastAsia="Times New Roman" w:hAnsi="Times New Roman"/>
          <w:spacing w:val="2"/>
          <w:sz w:val="28"/>
          <w:szCs w:val="28"/>
          <w:lang w:eastAsia="ru-RU"/>
        </w:rPr>
        <w:t>Размещения</w:t>
      </w:r>
      <w:r w:rsidR="005E3957">
        <w:rPr>
          <w:rFonts w:ascii="Times New Roman" w:eastAsia="Times New Roman" w:hAnsi="Times New Roman"/>
          <w:spacing w:val="2"/>
          <w:sz w:val="28"/>
          <w:szCs w:val="28"/>
          <w:lang w:eastAsia="ru-RU"/>
        </w:rPr>
        <w:t xml:space="preserve"> нестационарного </w:t>
      </w:r>
      <w:r w:rsidR="00751A24" w:rsidRPr="004D4212">
        <w:rPr>
          <w:rFonts w:ascii="Times New Roman" w:eastAsia="Times New Roman" w:hAnsi="Times New Roman"/>
          <w:spacing w:val="2"/>
          <w:sz w:val="28"/>
          <w:szCs w:val="28"/>
          <w:lang w:eastAsia="ru-RU"/>
        </w:rPr>
        <w:t>объекта</w:t>
      </w:r>
      <w:r w:rsidR="006B294E">
        <w:rPr>
          <w:rFonts w:ascii="Times New Roman" w:eastAsia="Times New Roman" w:hAnsi="Times New Roman"/>
          <w:spacing w:val="2"/>
          <w:sz w:val="28"/>
          <w:szCs w:val="28"/>
          <w:lang w:eastAsia="ru-RU"/>
        </w:rPr>
        <w:t xml:space="preserve"> при </w:t>
      </w:r>
      <w:r w:rsidR="00751A24" w:rsidRPr="004D4212">
        <w:rPr>
          <w:rFonts w:ascii="Times New Roman" w:eastAsia="Times New Roman" w:hAnsi="Times New Roman"/>
          <w:spacing w:val="2"/>
          <w:sz w:val="28"/>
          <w:szCs w:val="28"/>
          <w:lang w:eastAsia="ru-RU"/>
        </w:rPr>
        <w:t>предоставл</w:t>
      </w:r>
      <w:r w:rsidR="006B294E">
        <w:rPr>
          <w:rFonts w:ascii="Times New Roman" w:eastAsia="Times New Roman" w:hAnsi="Times New Roman"/>
          <w:spacing w:val="2"/>
          <w:sz w:val="28"/>
          <w:szCs w:val="28"/>
          <w:lang w:eastAsia="ru-RU"/>
        </w:rPr>
        <w:t>ении</w:t>
      </w:r>
      <w:r w:rsidR="005E3957">
        <w:rPr>
          <w:rFonts w:ascii="Times New Roman" w:eastAsia="Times New Roman" w:hAnsi="Times New Roman"/>
          <w:spacing w:val="2"/>
          <w:sz w:val="28"/>
          <w:szCs w:val="28"/>
          <w:lang w:eastAsia="ru-RU"/>
        </w:rPr>
        <w:t xml:space="preserve"> ко</w:t>
      </w:r>
      <w:r w:rsidR="005E3957">
        <w:rPr>
          <w:rFonts w:ascii="Times New Roman" w:eastAsia="Times New Roman" w:hAnsi="Times New Roman"/>
          <w:spacing w:val="2"/>
          <w:sz w:val="28"/>
          <w:szCs w:val="28"/>
          <w:lang w:eastAsia="ru-RU"/>
        </w:rPr>
        <w:t>м</w:t>
      </w:r>
      <w:r w:rsidR="005E3957">
        <w:rPr>
          <w:rFonts w:ascii="Times New Roman" w:eastAsia="Times New Roman" w:hAnsi="Times New Roman"/>
          <w:spacing w:val="2"/>
          <w:sz w:val="28"/>
          <w:szCs w:val="28"/>
          <w:lang w:eastAsia="ru-RU"/>
        </w:rPr>
        <w:t>пенсационно</w:t>
      </w:r>
      <w:r w:rsidR="006B294E">
        <w:rPr>
          <w:rFonts w:ascii="Times New Roman" w:eastAsia="Times New Roman" w:hAnsi="Times New Roman"/>
          <w:spacing w:val="2"/>
          <w:sz w:val="28"/>
          <w:szCs w:val="28"/>
          <w:lang w:eastAsia="ru-RU"/>
        </w:rPr>
        <w:t>го</w:t>
      </w:r>
      <w:r w:rsidR="005E3957">
        <w:rPr>
          <w:rFonts w:ascii="Times New Roman" w:eastAsia="Times New Roman" w:hAnsi="Times New Roman"/>
          <w:spacing w:val="2"/>
          <w:sz w:val="28"/>
          <w:szCs w:val="28"/>
          <w:lang w:eastAsia="ru-RU"/>
        </w:rPr>
        <w:t xml:space="preserve"> мест</w:t>
      </w:r>
      <w:r w:rsidR="006B294E">
        <w:rPr>
          <w:rFonts w:ascii="Times New Roman" w:eastAsia="Times New Roman" w:hAnsi="Times New Roman"/>
          <w:spacing w:val="2"/>
          <w:sz w:val="28"/>
          <w:szCs w:val="28"/>
          <w:lang w:eastAsia="ru-RU"/>
        </w:rPr>
        <w:t>а</w:t>
      </w:r>
      <w:r w:rsidR="00751A24" w:rsidRPr="004D4212">
        <w:rPr>
          <w:rFonts w:ascii="Times New Roman" w:eastAsia="Times New Roman" w:hAnsi="Times New Roman"/>
          <w:spacing w:val="2"/>
          <w:sz w:val="28"/>
          <w:szCs w:val="28"/>
          <w:lang w:eastAsia="ru-RU"/>
        </w:rPr>
        <w:t xml:space="preserve"> в случае, предусмотренном пунктом </w:t>
      </w:r>
      <w:r w:rsidR="001C0169" w:rsidRPr="00AA2BF1">
        <w:rPr>
          <w:rFonts w:ascii="Times New Roman" w:eastAsia="Times New Roman" w:hAnsi="Times New Roman"/>
          <w:spacing w:val="2"/>
          <w:sz w:val="28"/>
          <w:szCs w:val="28"/>
          <w:lang w:eastAsia="ru-RU"/>
        </w:rPr>
        <w:t>3.20</w:t>
      </w:r>
      <w:r w:rsidR="00751A24" w:rsidRPr="004D4212">
        <w:rPr>
          <w:rFonts w:ascii="Times New Roman" w:eastAsia="Times New Roman" w:hAnsi="Times New Roman"/>
          <w:spacing w:val="2"/>
          <w:sz w:val="28"/>
          <w:szCs w:val="28"/>
          <w:lang w:eastAsia="ru-RU"/>
        </w:rPr>
        <w:t xml:space="preserve"> </w:t>
      </w:r>
      <w:r w:rsidR="005E3957">
        <w:rPr>
          <w:rFonts w:ascii="Times New Roman" w:eastAsia="Times New Roman" w:hAnsi="Times New Roman"/>
          <w:spacing w:val="2"/>
          <w:sz w:val="28"/>
          <w:szCs w:val="28"/>
          <w:lang w:eastAsia="ru-RU"/>
        </w:rPr>
        <w:t xml:space="preserve">настоящего </w:t>
      </w:r>
      <w:r w:rsidR="00751A24" w:rsidRPr="004D4212">
        <w:rPr>
          <w:rFonts w:ascii="Times New Roman" w:eastAsia="Times New Roman" w:hAnsi="Times New Roman"/>
          <w:spacing w:val="2"/>
          <w:sz w:val="28"/>
          <w:szCs w:val="28"/>
          <w:lang w:eastAsia="ru-RU"/>
        </w:rPr>
        <w:t>Положения</w:t>
      </w:r>
      <w:r w:rsidR="00C869ED">
        <w:rPr>
          <w:rFonts w:ascii="Times New Roman" w:eastAsia="Times New Roman" w:hAnsi="Times New Roman"/>
          <w:spacing w:val="2"/>
          <w:sz w:val="28"/>
          <w:szCs w:val="28"/>
          <w:lang w:eastAsia="ru-RU"/>
        </w:rPr>
        <w:t>.</w:t>
      </w:r>
    </w:p>
    <w:p w:rsidR="00ED42CA" w:rsidRDefault="00ED42CA" w:rsidP="00D66197">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3.9.6. </w:t>
      </w:r>
      <w:r w:rsidR="00D66197" w:rsidRPr="004D4212">
        <w:rPr>
          <w:rFonts w:ascii="Times New Roman" w:eastAsia="Times New Roman" w:hAnsi="Times New Roman"/>
          <w:spacing w:val="2"/>
          <w:sz w:val="28"/>
          <w:szCs w:val="28"/>
          <w:lang w:eastAsia="ru-RU"/>
        </w:rPr>
        <w:t xml:space="preserve">Размещения </w:t>
      </w:r>
      <w:r w:rsidR="00D66197" w:rsidRPr="004D4212">
        <w:rPr>
          <w:rFonts w:ascii="Times New Roman" w:hAnsi="Times New Roman"/>
          <w:sz w:val="28"/>
          <w:szCs w:val="28"/>
        </w:rPr>
        <w:t xml:space="preserve">нестационарного объекта </w:t>
      </w:r>
      <w:r w:rsidR="00D66197" w:rsidRPr="004D4212">
        <w:rPr>
          <w:rFonts w:ascii="Times New Roman" w:eastAsia="Times New Roman" w:hAnsi="Times New Roman"/>
          <w:spacing w:val="2"/>
          <w:sz w:val="28"/>
          <w:szCs w:val="28"/>
          <w:lang w:eastAsia="ru-RU"/>
        </w:rPr>
        <w:t>хозяйствующим субъе</w:t>
      </w:r>
      <w:r w:rsidR="00D66197" w:rsidRPr="004D4212">
        <w:rPr>
          <w:rFonts w:ascii="Times New Roman" w:eastAsia="Times New Roman" w:hAnsi="Times New Roman"/>
          <w:spacing w:val="2"/>
          <w:sz w:val="28"/>
          <w:szCs w:val="28"/>
          <w:lang w:eastAsia="ru-RU"/>
        </w:rPr>
        <w:t>к</w:t>
      </w:r>
      <w:r w:rsidR="00D66197" w:rsidRPr="004D4212">
        <w:rPr>
          <w:rFonts w:ascii="Times New Roman" w:eastAsia="Times New Roman" w:hAnsi="Times New Roman"/>
          <w:spacing w:val="2"/>
          <w:sz w:val="28"/>
          <w:szCs w:val="28"/>
          <w:lang w:eastAsia="ru-RU"/>
        </w:rPr>
        <w:t>том,</w:t>
      </w:r>
      <w:r w:rsidR="00D66197">
        <w:rPr>
          <w:rFonts w:ascii="Times New Roman" w:eastAsia="Times New Roman" w:hAnsi="Times New Roman"/>
          <w:spacing w:val="2"/>
          <w:sz w:val="28"/>
          <w:szCs w:val="28"/>
          <w:lang w:eastAsia="ru-RU"/>
        </w:rPr>
        <w:t xml:space="preserve"> являющимся сельскохозяйственным товаропроизводителем</w:t>
      </w:r>
      <w:r w:rsidR="00D66197" w:rsidRPr="00D66197">
        <w:t xml:space="preserve"> </w:t>
      </w:r>
      <w:r w:rsidR="00D66197">
        <w:t xml:space="preserve"> </w:t>
      </w:r>
      <w:r w:rsidR="00D66197" w:rsidRPr="00D66197">
        <w:rPr>
          <w:rFonts w:ascii="Times New Roman" w:eastAsia="Times New Roman" w:hAnsi="Times New Roman"/>
          <w:spacing w:val="2"/>
          <w:sz w:val="28"/>
          <w:szCs w:val="28"/>
          <w:lang w:eastAsia="ru-RU"/>
        </w:rPr>
        <w:t>в соотве</w:t>
      </w:r>
      <w:r w:rsidR="00D66197" w:rsidRPr="00D66197">
        <w:rPr>
          <w:rFonts w:ascii="Times New Roman" w:eastAsia="Times New Roman" w:hAnsi="Times New Roman"/>
          <w:spacing w:val="2"/>
          <w:sz w:val="28"/>
          <w:szCs w:val="28"/>
          <w:lang w:eastAsia="ru-RU"/>
        </w:rPr>
        <w:t>т</w:t>
      </w:r>
      <w:r w:rsidR="00D66197" w:rsidRPr="00D66197">
        <w:rPr>
          <w:rFonts w:ascii="Times New Roman" w:eastAsia="Times New Roman" w:hAnsi="Times New Roman"/>
          <w:spacing w:val="2"/>
          <w:sz w:val="28"/>
          <w:szCs w:val="28"/>
          <w:lang w:eastAsia="ru-RU"/>
        </w:rPr>
        <w:t>ствии с Федераль</w:t>
      </w:r>
      <w:r w:rsidR="00D66197">
        <w:rPr>
          <w:rFonts w:ascii="Times New Roman" w:eastAsia="Times New Roman" w:hAnsi="Times New Roman"/>
          <w:spacing w:val="2"/>
          <w:sz w:val="28"/>
          <w:szCs w:val="28"/>
          <w:lang w:eastAsia="ru-RU"/>
        </w:rPr>
        <w:t>ным</w:t>
      </w:r>
      <w:r w:rsidR="00D66197" w:rsidRPr="00D66197">
        <w:rPr>
          <w:rFonts w:ascii="Times New Roman" w:eastAsia="Times New Roman" w:hAnsi="Times New Roman"/>
          <w:spacing w:val="2"/>
          <w:sz w:val="28"/>
          <w:szCs w:val="28"/>
          <w:lang w:eastAsia="ru-RU"/>
        </w:rPr>
        <w:t xml:space="preserve"> закон</w:t>
      </w:r>
      <w:r w:rsidR="00D66197">
        <w:rPr>
          <w:rFonts w:ascii="Times New Roman" w:eastAsia="Times New Roman" w:hAnsi="Times New Roman"/>
          <w:spacing w:val="2"/>
          <w:sz w:val="28"/>
          <w:szCs w:val="28"/>
          <w:lang w:eastAsia="ru-RU"/>
        </w:rPr>
        <w:t>ом</w:t>
      </w:r>
      <w:r w:rsidR="00D66197" w:rsidRPr="00D66197">
        <w:rPr>
          <w:rFonts w:ascii="Times New Roman" w:eastAsia="Times New Roman" w:hAnsi="Times New Roman"/>
          <w:spacing w:val="2"/>
          <w:sz w:val="28"/>
          <w:szCs w:val="28"/>
          <w:lang w:eastAsia="ru-RU"/>
        </w:rPr>
        <w:t xml:space="preserve"> от 29.12.2006 </w:t>
      </w:r>
      <w:r w:rsidR="00D66197">
        <w:rPr>
          <w:rFonts w:ascii="Times New Roman" w:eastAsia="Times New Roman" w:hAnsi="Times New Roman"/>
          <w:spacing w:val="2"/>
          <w:sz w:val="28"/>
          <w:szCs w:val="28"/>
          <w:lang w:eastAsia="ru-RU"/>
        </w:rPr>
        <w:t>№</w:t>
      </w:r>
      <w:r w:rsidR="00D66197" w:rsidRPr="00D66197">
        <w:rPr>
          <w:rFonts w:ascii="Times New Roman" w:eastAsia="Times New Roman" w:hAnsi="Times New Roman"/>
          <w:spacing w:val="2"/>
          <w:sz w:val="28"/>
          <w:szCs w:val="28"/>
          <w:lang w:eastAsia="ru-RU"/>
        </w:rPr>
        <w:t xml:space="preserve"> 264-ФЗ</w:t>
      </w:r>
      <w:r w:rsidR="00D66197">
        <w:rPr>
          <w:rFonts w:ascii="Times New Roman" w:eastAsia="Times New Roman" w:hAnsi="Times New Roman"/>
          <w:spacing w:val="2"/>
          <w:sz w:val="28"/>
          <w:szCs w:val="28"/>
          <w:lang w:eastAsia="ru-RU"/>
        </w:rPr>
        <w:t xml:space="preserve"> «</w:t>
      </w:r>
      <w:r w:rsidR="00D66197" w:rsidRPr="00D66197">
        <w:rPr>
          <w:rFonts w:ascii="Times New Roman" w:eastAsia="Times New Roman" w:hAnsi="Times New Roman"/>
          <w:spacing w:val="2"/>
          <w:sz w:val="28"/>
          <w:szCs w:val="28"/>
          <w:lang w:eastAsia="ru-RU"/>
        </w:rPr>
        <w:t>О развитии сел</w:t>
      </w:r>
      <w:r w:rsidR="00D66197" w:rsidRPr="00D66197">
        <w:rPr>
          <w:rFonts w:ascii="Times New Roman" w:eastAsia="Times New Roman" w:hAnsi="Times New Roman"/>
          <w:spacing w:val="2"/>
          <w:sz w:val="28"/>
          <w:szCs w:val="28"/>
          <w:lang w:eastAsia="ru-RU"/>
        </w:rPr>
        <w:t>ь</w:t>
      </w:r>
      <w:r w:rsidR="00D66197" w:rsidRPr="00D66197">
        <w:rPr>
          <w:rFonts w:ascii="Times New Roman" w:eastAsia="Times New Roman" w:hAnsi="Times New Roman"/>
          <w:spacing w:val="2"/>
          <w:sz w:val="28"/>
          <w:szCs w:val="28"/>
          <w:lang w:eastAsia="ru-RU"/>
        </w:rPr>
        <w:t>ско</w:t>
      </w:r>
      <w:r w:rsidR="00D66197">
        <w:rPr>
          <w:rFonts w:ascii="Times New Roman" w:eastAsia="Times New Roman" w:hAnsi="Times New Roman"/>
          <w:spacing w:val="2"/>
          <w:sz w:val="28"/>
          <w:szCs w:val="28"/>
          <w:lang w:eastAsia="ru-RU"/>
        </w:rPr>
        <w:t>го хозяйства»,</w:t>
      </w:r>
      <w:r w:rsidR="00D37A5C">
        <w:rPr>
          <w:rFonts w:ascii="Times New Roman" w:eastAsia="Times New Roman" w:hAnsi="Times New Roman"/>
          <w:spacing w:val="2"/>
          <w:sz w:val="28"/>
          <w:szCs w:val="28"/>
          <w:lang w:eastAsia="ru-RU"/>
        </w:rPr>
        <w:t xml:space="preserve"> реализующим</w:t>
      </w:r>
      <w:r w:rsidR="00D66197">
        <w:rPr>
          <w:rFonts w:ascii="Times New Roman" w:eastAsia="Times New Roman" w:hAnsi="Times New Roman"/>
          <w:spacing w:val="2"/>
          <w:sz w:val="28"/>
          <w:szCs w:val="28"/>
          <w:lang w:eastAsia="ru-RU"/>
        </w:rPr>
        <w:t xml:space="preserve"> </w:t>
      </w:r>
      <w:r w:rsidR="009D3591">
        <w:rPr>
          <w:rFonts w:ascii="Times New Roman" w:eastAsia="Times New Roman" w:hAnsi="Times New Roman"/>
          <w:spacing w:val="2"/>
          <w:sz w:val="28"/>
          <w:szCs w:val="28"/>
          <w:lang w:eastAsia="ru-RU"/>
        </w:rPr>
        <w:t xml:space="preserve">продукцию собственного производства, </w:t>
      </w:r>
      <w:r w:rsidR="00D66197">
        <w:rPr>
          <w:rFonts w:ascii="Times New Roman" w:eastAsia="Times New Roman" w:hAnsi="Times New Roman"/>
          <w:spacing w:val="2"/>
          <w:sz w:val="28"/>
          <w:szCs w:val="28"/>
          <w:lang w:eastAsia="ru-RU"/>
        </w:rPr>
        <w:t>за исключением гражданина, ведущего личное подсобное хозяйство.</w:t>
      </w:r>
    </w:p>
    <w:p w:rsidR="00ED42CA" w:rsidRDefault="00ED42CA"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3.9.7. </w:t>
      </w:r>
      <w:r w:rsidR="000439FF" w:rsidRPr="000439FF">
        <w:rPr>
          <w:rFonts w:ascii="Times New Roman" w:eastAsia="Times New Roman" w:hAnsi="Times New Roman"/>
          <w:spacing w:val="2"/>
          <w:sz w:val="28"/>
          <w:szCs w:val="28"/>
          <w:lang w:eastAsia="ru-RU"/>
        </w:rPr>
        <w:t>Размещения нестационарного объекта хозяйствующим субъе</w:t>
      </w:r>
      <w:r w:rsidR="000439FF" w:rsidRPr="000439FF">
        <w:rPr>
          <w:rFonts w:ascii="Times New Roman" w:eastAsia="Times New Roman" w:hAnsi="Times New Roman"/>
          <w:spacing w:val="2"/>
          <w:sz w:val="28"/>
          <w:szCs w:val="28"/>
          <w:lang w:eastAsia="ru-RU"/>
        </w:rPr>
        <w:t>к</w:t>
      </w:r>
      <w:r w:rsidR="000439FF" w:rsidRPr="000439FF">
        <w:rPr>
          <w:rFonts w:ascii="Times New Roman" w:eastAsia="Times New Roman" w:hAnsi="Times New Roman"/>
          <w:spacing w:val="2"/>
          <w:sz w:val="28"/>
          <w:szCs w:val="28"/>
          <w:lang w:eastAsia="ru-RU"/>
        </w:rPr>
        <w:t>том</w:t>
      </w:r>
      <w:r w:rsidR="000439FF">
        <w:rPr>
          <w:rFonts w:ascii="Times New Roman" w:eastAsia="Times New Roman" w:hAnsi="Times New Roman"/>
          <w:spacing w:val="2"/>
          <w:sz w:val="28"/>
          <w:szCs w:val="28"/>
          <w:lang w:eastAsia="ru-RU"/>
        </w:rPr>
        <w:t>, являющимся некоммерческой организацией и реализующим проду</w:t>
      </w:r>
      <w:r w:rsidR="000439FF">
        <w:rPr>
          <w:rFonts w:ascii="Times New Roman" w:eastAsia="Times New Roman" w:hAnsi="Times New Roman"/>
          <w:spacing w:val="2"/>
          <w:sz w:val="28"/>
          <w:szCs w:val="28"/>
          <w:lang w:eastAsia="ru-RU"/>
        </w:rPr>
        <w:t>к</w:t>
      </w:r>
      <w:r w:rsidR="000439FF">
        <w:rPr>
          <w:rFonts w:ascii="Times New Roman" w:eastAsia="Times New Roman" w:hAnsi="Times New Roman"/>
          <w:spacing w:val="2"/>
          <w:sz w:val="28"/>
          <w:szCs w:val="28"/>
          <w:lang w:eastAsia="ru-RU"/>
        </w:rPr>
        <w:t>цию собственного производства.</w:t>
      </w:r>
    </w:p>
    <w:p w:rsidR="006F166B" w:rsidRDefault="00ED42CA"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lastRenderedPageBreak/>
        <w:t xml:space="preserve">3.9.8. </w:t>
      </w:r>
      <w:r w:rsidR="006F166B" w:rsidRPr="000439FF">
        <w:rPr>
          <w:rFonts w:ascii="Times New Roman" w:eastAsia="Times New Roman" w:hAnsi="Times New Roman"/>
          <w:spacing w:val="2"/>
          <w:sz w:val="28"/>
          <w:szCs w:val="28"/>
          <w:lang w:eastAsia="ru-RU"/>
        </w:rPr>
        <w:t>Размещения нестационарного объекта хозяйствующим субъе</w:t>
      </w:r>
      <w:r w:rsidR="006F166B" w:rsidRPr="000439FF">
        <w:rPr>
          <w:rFonts w:ascii="Times New Roman" w:eastAsia="Times New Roman" w:hAnsi="Times New Roman"/>
          <w:spacing w:val="2"/>
          <w:sz w:val="28"/>
          <w:szCs w:val="28"/>
          <w:lang w:eastAsia="ru-RU"/>
        </w:rPr>
        <w:t>к</w:t>
      </w:r>
      <w:r w:rsidR="006F166B" w:rsidRPr="000439FF">
        <w:rPr>
          <w:rFonts w:ascii="Times New Roman" w:eastAsia="Times New Roman" w:hAnsi="Times New Roman"/>
          <w:spacing w:val="2"/>
          <w:sz w:val="28"/>
          <w:szCs w:val="28"/>
          <w:lang w:eastAsia="ru-RU"/>
        </w:rPr>
        <w:t>том</w:t>
      </w:r>
      <w:r w:rsidR="006F166B">
        <w:rPr>
          <w:rFonts w:ascii="Times New Roman" w:eastAsia="Times New Roman" w:hAnsi="Times New Roman"/>
          <w:spacing w:val="2"/>
          <w:sz w:val="28"/>
          <w:szCs w:val="28"/>
          <w:lang w:eastAsia="ru-RU"/>
        </w:rPr>
        <w:t>,</w:t>
      </w:r>
      <w:r w:rsidR="004667BF">
        <w:rPr>
          <w:rFonts w:ascii="Times New Roman" w:eastAsia="Times New Roman" w:hAnsi="Times New Roman"/>
          <w:spacing w:val="2"/>
          <w:sz w:val="28"/>
          <w:szCs w:val="28"/>
          <w:lang w:eastAsia="ru-RU"/>
        </w:rPr>
        <w:t xml:space="preserve"> </w:t>
      </w:r>
      <w:r w:rsidR="00D37A5C">
        <w:rPr>
          <w:rFonts w:ascii="Times New Roman" w:eastAsia="Times New Roman" w:hAnsi="Times New Roman"/>
          <w:spacing w:val="2"/>
          <w:sz w:val="28"/>
          <w:szCs w:val="28"/>
          <w:lang w:eastAsia="ru-RU"/>
        </w:rPr>
        <w:t>реализующим</w:t>
      </w:r>
      <w:r w:rsidR="004667BF">
        <w:rPr>
          <w:rFonts w:ascii="Times New Roman" w:eastAsia="Times New Roman" w:hAnsi="Times New Roman"/>
          <w:spacing w:val="2"/>
          <w:sz w:val="28"/>
          <w:szCs w:val="28"/>
          <w:lang w:eastAsia="ru-RU"/>
        </w:rPr>
        <w:t xml:space="preserve"> сувенирн</w:t>
      </w:r>
      <w:r w:rsidR="00D37A5C">
        <w:rPr>
          <w:rFonts w:ascii="Times New Roman" w:eastAsia="Times New Roman" w:hAnsi="Times New Roman"/>
          <w:spacing w:val="2"/>
          <w:sz w:val="28"/>
          <w:szCs w:val="28"/>
          <w:lang w:eastAsia="ru-RU"/>
        </w:rPr>
        <w:t>ую</w:t>
      </w:r>
      <w:r w:rsidR="004667BF">
        <w:rPr>
          <w:rFonts w:ascii="Times New Roman" w:eastAsia="Times New Roman" w:hAnsi="Times New Roman"/>
          <w:spacing w:val="2"/>
          <w:sz w:val="28"/>
          <w:szCs w:val="28"/>
          <w:lang w:eastAsia="ru-RU"/>
        </w:rPr>
        <w:t xml:space="preserve"> продукци</w:t>
      </w:r>
      <w:r w:rsidR="00D37A5C">
        <w:rPr>
          <w:rFonts w:ascii="Times New Roman" w:eastAsia="Times New Roman" w:hAnsi="Times New Roman"/>
          <w:spacing w:val="2"/>
          <w:sz w:val="28"/>
          <w:szCs w:val="28"/>
          <w:lang w:eastAsia="ru-RU"/>
        </w:rPr>
        <w:t>ю</w:t>
      </w:r>
      <w:r w:rsidR="009D3591">
        <w:rPr>
          <w:rFonts w:ascii="Times New Roman" w:eastAsia="Times New Roman" w:hAnsi="Times New Roman"/>
          <w:spacing w:val="2"/>
          <w:sz w:val="28"/>
          <w:szCs w:val="28"/>
          <w:lang w:eastAsia="ru-RU"/>
        </w:rPr>
        <w:t xml:space="preserve"> и</w:t>
      </w:r>
      <w:r w:rsidR="004667BF">
        <w:rPr>
          <w:rFonts w:ascii="Times New Roman" w:eastAsia="Times New Roman" w:hAnsi="Times New Roman"/>
          <w:spacing w:val="2"/>
          <w:sz w:val="28"/>
          <w:szCs w:val="28"/>
          <w:lang w:eastAsia="ru-RU"/>
        </w:rPr>
        <w:t xml:space="preserve"> издели</w:t>
      </w:r>
      <w:r w:rsidR="009D3591">
        <w:rPr>
          <w:rFonts w:ascii="Times New Roman" w:eastAsia="Times New Roman" w:hAnsi="Times New Roman"/>
          <w:spacing w:val="2"/>
          <w:sz w:val="28"/>
          <w:szCs w:val="28"/>
          <w:lang w:eastAsia="ru-RU"/>
        </w:rPr>
        <w:t>я</w:t>
      </w:r>
      <w:r w:rsidR="004667BF">
        <w:rPr>
          <w:rFonts w:ascii="Times New Roman" w:eastAsia="Times New Roman" w:hAnsi="Times New Roman"/>
          <w:spacing w:val="2"/>
          <w:sz w:val="28"/>
          <w:szCs w:val="28"/>
          <w:lang w:eastAsia="ru-RU"/>
        </w:rPr>
        <w:t xml:space="preserve"> народных художес</w:t>
      </w:r>
      <w:r w:rsidR="004667BF">
        <w:rPr>
          <w:rFonts w:ascii="Times New Roman" w:eastAsia="Times New Roman" w:hAnsi="Times New Roman"/>
          <w:spacing w:val="2"/>
          <w:sz w:val="28"/>
          <w:szCs w:val="28"/>
          <w:lang w:eastAsia="ru-RU"/>
        </w:rPr>
        <w:t>т</w:t>
      </w:r>
      <w:r w:rsidR="004667BF">
        <w:rPr>
          <w:rFonts w:ascii="Times New Roman" w:eastAsia="Times New Roman" w:hAnsi="Times New Roman"/>
          <w:spacing w:val="2"/>
          <w:sz w:val="28"/>
          <w:szCs w:val="28"/>
          <w:lang w:eastAsia="ru-RU"/>
        </w:rPr>
        <w:t>венных промыслов собственного производства.</w:t>
      </w:r>
    </w:p>
    <w:p w:rsidR="005E3957" w:rsidRDefault="004667BF"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3.9.9. </w:t>
      </w:r>
      <w:r w:rsidR="006B294E">
        <w:rPr>
          <w:rFonts w:ascii="Times New Roman" w:eastAsia="Times New Roman" w:hAnsi="Times New Roman"/>
          <w:spacing w:val="2"/>
          <w:sz w:val="28"/>
          <w:szCs w:val="28"/>
          <w:lang w:eastAsia="ru-RU"/>
        </w:rPr>
        <w:t>Размещения нестационарного объекта при соблюдении усл</w:t>
      </w:r>
      <w:r w:rsidR="00250BE6">
        <w:rPr>
          <w:rFonts w:ascii="Times New Roman" w:eastAsia="Times New Roman" w:hAnsi="Times New Roman"/>
          <w:spacing w:val="2"/>
          <w:sz w:val="28"/>
          <w:szCs w:val="28"/>
          <w:lang w:eastAsia="ru-RU"/>
        </w:rPr>
        <w:t>о</w:t>
      </w:r>
      <w:r w:rsidR="006B294E">
        <w:rPr>
          <w:rFonts w:ascii="Times New Roman" w:eastAsia="Times New Roman" w:hAnsi="Times New Roman"/>
          <w:spacing w:val="2"/>
          <w:sz w:val="28"/>
          <w:szCs w:val="28"/>
          <w:lang w:eastAsia="ru-RU"/>
        </w:rPr>
        <w:t xml:space="preserve">вий, предусмотренных </w:t>
      </w:r>
      <w:r w:rsidR="00AA2BF1">
        <w:rPr>
          <w:rFonts w:ascii="Times New Roman" w:eastAsia="Times New Roman" w:hAnsi="Times New Roman"/>
          <w:spacing w:val="2"/>
          <w:sz w:val="28"/>
          <w:szCs w:val="28"/>
          <w:lang w:eastAsia="ru-RU"/>
        </w:rPr>
        <w:t>абзацем восьмым пункта 3.8</w:t>
      </w:r>
      <w:r w:rsidR="00250BE6">
        <w:rPr>
          <w:rFonts w:ascii="Times New Roman" w:eastAsia="Times New Roman" w:hAnsi="Times New Roman"/>
          <w:spacing w:val="2"/>
          <w:sz w:val="28"/>
          <w:szCs w:val="28"/>
          <w:lang w:eastAsia="ru-RU"/>
        </w:rPr>
        <w:t xml:space="preserve"> настоящего Положения.</w:t>
      </w:r>
    </w:p>
    <w:p w:rsidR="000E7D35" w:rsidRPr="000E7D35" w:rsidRDefault="000E7D35" w:rsidP="000E7D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3.10. </w:t>
      </w:r>
      <w:r w:rsidRPr="000E7D35">
        <w:rPr>
          <w:rFonts w:ascii="Times New Roman" w:eastAsia="Times New Roman" w:hAnsi="Times New Roman"/>
          <w:spacing w:val="2"/>
          <w:sz w:val="28"/>
          <w:szCs w:val="28"/>
          <w:lang w:eastAsia="ru-RU"/>
        </w:rPr>
        <w:t>В случае принятия решения о заключении договора на размещ</w:t>
      </w:r>
      <w:r w:rsidRPr="000E7D35">
        <w:rPr>
          <w:rFonts w:ascii="Times New Roman" w:eastAsia="Times New Roman" w:hAnsi="Times New Roman"/>
          <w:spacing w:val="2"/>
          <w:sz w:val="28"/>
          <w:szCs w:val="28"/>
          <w:lang w:eastAsia="ru-RU"/>
        </w:rPr>
        <w:t>е</w:t>
      </w:r>
      <w:r w:rsidRPr="000E7D35">
        <w:rPr>
          <w:rFonts w:ascii="Times New Roman" w:eastAsia="Times New Roman" w:hAnsi="Times New Roman"/>
          <w:spacing w:val="2"/>
          <w:sz w:val="28"/>
          <w:szCs w:val="28"/>
          <w:lang w:eastAsia="ru-RU"/>
        </w:rPr>
        <w:t xml:space="preserve">ние нестационарного объекта без проведения аукциона </w:t>
      </w:r>
      <w:r w:rsidR="005A673D">
        <w:rPr>
          <w:rFonts w:ascii="Times New Roman" w:eastAsia="Times New Roman" w:hAnsi="Times New Roman"/>
          <w:spacing w:val="2"/>
          <w:sz w:val="28"/>
          <w:szCs w:val="28"/>
          <w:lang w:eastAsia="ru-RU"/>
        </w:rPr>
        <w:t>управление</w:t>
      </w:r>
      <w:r w:rsidRPr="000E7D35">
        <w:rPr>
          <w:rFonts w:ascii="Times New Roman" w:eastAsia="Times New Roman" w:hAnsi="Times New Roman"/>
          <w:spacing w:val="2"/>
          <w:sz w:val="28"/>
          <w:szCs w:val="28"/>
          <w:lang w:eastAsia="ru-RU"/>
        </w:rPr>
        <w:t xml:space="preserve"> обесп</w:t>
      </w:r>
      <w:r w:rsidRPr="000E7D35">
        <w:rPr>
          <w:rFonts w:ascii="Times New Roman" w:eastAsia="Times New Roman" w:hAnsi="Times New Roman"/>
          <w:spacing w:val="2"/>
          <w:sz w:val="28"/>
          <w:szCs w:val="28"/>
          <w:lang w:eastAsia="ru-RU"/>
        </w:rPr>
        <w:t>е</w:t>
      </w:r>
      <w:r w:rsidRPr="000E7D35">
        <w:rPr>
          <w:rFonts w:ascii="Times New Roman" w:eastAsia="Times New Roman" w:hAnsi="Times New Roman"/>
          <w:spacing w:val="2"/>
          <w:sz w:val="28"/>
          <w:szCs w:val="28"/>
          <w:lang w:eastAsia="ru-RU"/>
        </w:rPr>
        <w:t>чивает подготовку и подписание проекта договора на размещение нест</w:t>
      </w:r>
      <w:r w:rsidRPr="000E7D35">
        <w:rPr>
          <w:rFonts w:ascii="Times New Roman" w:eastAsia="Times New Roman" w:hAnsi="Times New Roman"/>
          <w:spacing w:val="2"/>
          <w:sz w:val="28"/>
          <w:szCs w:val="28"/>
          <w:lang w:eastAsia="ru-RU"/>
        </w:rPr>
        <w:t>а</w:t>
      </w:r>
      <w:r w:rsidRPr="000E7D35">
        <w:rPr>
          <w:rFonts w:ascii="Times New Roman" w:eastAsia="Times New Roman" w:hAnsi="Times New Roman"/>
          <w:spacing w:val="2"/>
          <w:sz w:val="28"/>
          <w:szCs w:val="28"/>
          <w:lang w:eastAsia="ru-RU"/>
        </w:rPr>
        <w:t>ционарного объекта.</w:t>
      </w:r>
    </w:p>
    <w:p w:rsidR="000E7D35" w:rsidRPr="000E7D35" w:rsidRDefault="000E7D35" w:rsidP="000E7D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0E7D35">
        <w:rPr>
          <w:rFonts w:ascii="Times New Roman" w:eastAsia="Times New Roman" w:hAnsi="Times New Roman"/>
          <w:spacing w:val="2"/>
          <w:sz w:val="28"/>
          <w:szCs w:val="28"/>
          <w:lang w:eastAsia="ru-RU"/>
        </w:rPr>
        <w:t>Типовая форма договора</w:t>
      </w:r>
      <w:r w:rsidR="005A673D">
        <w:rPr>
          <w:rFonts w:ascii="Times New Roman" w:eastAsia="Times New Roman" w:hAnsi="Times New Roman"/>
          <w:spacing w:val="2"/>
          <w:sz w:val="28"/>
          <w:szCs w:val="28"/>
          <w:lang w:eastAsia="ru-RU"/>
        </w:rPr>
        <w:t xml:space="preserve"> на размещение нестационарного объекта</w:t>
      </w:r>
      <w:r w:rsidRPr="000E7D35">
        <w:rPr>
          <w:rFonts w:ascii="Times New Roman" w:eastAsia="Times New Roman" w:hAnsi="Times New Roman"/>
          <w:spacing w:val="2"/>
          <w:sz w:val="28"/>
          <w:szCs w:val="28"/>
          <w:lang w:eastAsia="ru-RU"/>
        </w:rPr>
        <w:t xml:space="preserve"> </w:t>
      </w:r>
      <w:r w:rsidRPr="003E410E">
        <w:rPr>
          <w:rFonts w:ascii="Times New Roman" w:eastAsia="Times New Roman" w:hAnsi="Times New Roman"/>
          <w:spacing w:val="2"/>
          <w:sz w:val="28"/>
          <w:szCs w:val="28"/>
          <w:lang w:eastAsia="ru-RU"/>
        </w:rPr>
        <w:t>о</w:t>
      </w:r>
      <w:r w:rsidRPr="003E410E">
        <w:rPr>
          <w:rFonts w:ascii="Times New Roman" w:eastAsia="Times New Roman" w:hAnsi="Times New Roman"/>
          <w:spacing w:val="2"/>
          <w:sz w:val="28"/>
          <w:szCs w:val="28"/>
          <w:lang w:eastAsia="ru-RU"/>
        </w:rPr>
        <w:t>п</w:t>
      </w:r>
      <w:r w:rsidRPr="003E410E">
        <w:rPr>
          <w:rFonts w:ascii="Times New Roman" w:eastAsia="Times New Roman" w:hAnsi="Times New Roman"/>
          <w:spacing w:val="2"/>
          <w:sz w:val="28"/>
          <w:szCs w:val="28"/>
          <w:lang w:eastAsia="ru-RU"/>
        </w:rPr>
        <w:t xml:space="preserve">ределяется приложением </w:t>
      </w:r>
      <w:r w:rsidR="00EB07C9">
        <w:rPr>
          <w:rFonts w:ascii="Times New Roman" w:eastAsia="Times New Roman" w:hAnsi="Times New Roman"/>
          <w:spacing w:val="2"/>
          <w:sz w:val="28"/>
          <w:szCs w:val="28"/>
          <w:lang w:eastAsia="ru-RU"/>
        </w:rPr>
        <w:t>4</w:t>
      </w:r>
      <w:r w:rsidRPr="000E7D35">
        <w:rPr>
          <w:rFonts w:ascii="Times New Roman" w:eastAsia="Times New Roman" w:hAnsi="Times New Roman"/>
          <w:spacing w:val="2"/>
          <w:sz w:val="28"/>
          <w:szCs w:val="28"/>
          <w:lang w:eastAsia="ru-RU"/>
        </w:rPr>
        <w:t xml:space="preserve"> к настоящему Положению.</w:t>
      </w:r>
    </w:p>
    <w:p w:rsidR="001D1635" w:rsidRDefault="001D1635" w:rsidP="001D1635">
      <w:pPr>
        <w:shd w:val="clear" w:color="auto" w:fill="FFFFFF"/>
        <w:spacing w:after="0" w:line="240" w:lineRule="auto"/>
        <w:ind w:firstLine="709"/>
        <w:jc w:val="both"/>
        <w:textAlignment w:val="baseline"/>
        <w:rPr>
          <w:rFonts w:ascii="Times New Roman" w:eastAsia="Times New Roman" w:hAnsi="Times New Roman"/>
          <w:color w:val="FF0000"/>
          <w:spacing w:val="2"/>
          <w:sz w:val="28"/>
          <w:szCs w:val="28"/>
          <w:lang w:eastAsia="ru-RU"/>
        </w:rPr>
      </w:pPr>
      <w:r>
        <w:rPr>
          <w:rFonts w:ascii="Times New Roman" w:eastAsia="Times New Roman" w:hAnsi="Times New Roman"/>
          <w:spacing w:val="2"/>
          <w:sz w:val="28"/>
          <w:szCs w:val="28"/>
          <w:lang w:eastAsia="ru-RU"/>
        </w:rPr>
        <w:t>3.</w:t>
      </w:r>
      <w:r w:rsidR="00250BE6">
        <w:rPr>
          <w:rFonts w:ascii="Times New Roman" w:eastAsia="Times New Roman" w:hAnsi="Times New Roman"/>
          <w:spacing w:val="2"/>
          <w:sz w:val="28"/>
          <w:szCs w:val="28"/>
          <w:lang w:eastAsia="ru-RU"/>
        </w:rPr>
        <w:t>1</w:t>
      </w:r>
      <w:r w:rsidR="000E7D35">
        <w:rPr>
          <w:rFonts w:ascii="Times New Roman" w:eastAsia="Times New Roman" w:hAnsi="Times New Roman"/>
          <w:spacing w:val="2"/>
          <w:sz w:val="28"/>
          <w:szCs w:val="28"/>
          <w:lang w:eastAsia="ru-RU"/>
        </w:rPr>
        <w:t>1</w:t>
      </w:r>
      <w:r>
        <w:rPr>
          <w:rFonts w:ascii="Times New Roman" w:eastAsia="Times New Roman" w:hAnsi="Times New Roman"/>
          <w:spacing w:val="2"/>
          <w:sz w:val="28"/>
          <w:szCs w:val="28"/>
          <w:lang w:eastAsia="ru-RU"/>
        </w:rPr>
        <w:t xml:space="preserve">. </w:t>
      </w:r>
      <w:r>
        <w:rPr>
          <w:rFonts w:ascii="Times New Roman" w:hAnsi="Times New Roman"/>
          <w:sz w:val="28"/>
          <w:szCs w:val="28"/>
        </w:rPr>
        <w:t>Комиссия принимает решение об отказе в заключении договора</w:t>
      </w:r>
      <w:r w:rsidR="003E410E">
        <w:rPr>
          <w:rFonts w:ascii="Times New Roman" w:hAnsi="Times New Roman"/>
          <w:sz w:val="28"/>
          <w:szCs w:val="28"/>
        </w:rPr>
        <w:t xml:space="preserve"> на размещение нестационарного объекта</w:t>
      </w:r>
      <w:r>
        <w:rPr>
          <w:rFonts w:ascii="Times New Roman" w:hAnsi="Times New Roman"/>
          <w:sz w:val="28"/>
          <w:szCs w:val="28"/>
        </w:rPr>
        <w:t xml:space="preserve"> с хозяйствующим субъектом без проведения аукциона, при наличии хотя бы одного из следующих оснований:</w:t>
      </w:r>
      <w:r w:rsidRPr="00485263">
        <w:rPr>
          <w:rFonts w:ascii="Times New Roman" w:eastAsia="Times New Roman" w:hAnsi="Times New Roman"/>
          <w:color w:val="FF0000"/>
          <w:spacing w:val="2"/>
          <w:sz w:val="28"/>
          <w:szCs w:val="28"/>
          <w:lang w:eastAsia="ru-RU"/>
        </w:rPr>
        <w:t xml:space="preserve"> </w:t>
      </w:r>
    </w:p>
    <w:p w:rsidR="001D1635" w:rsidRPr="00D45AA8" w:rsidRDefault="001D1635" w:rsidP="001D16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D45AA8">
        <w:rPr>
          <w:rFonts w:ascii="Times New Roman" w:eastAsia="Times New Roman" w:hAnsi="Times New Roman"/>
          <w:spacing w:val="2"/>
          <w:sz w:val="28"/>
          <w:szCs w:val="28"/>
          <w:lang w:eastAsia="ru-RU"/>
        </w:rPr>
        <w:t xml:space="preserve">1) </w:t>
      </w:r>
      <w:r w:rsidR="003E410E" w:rsidRPr="00D45AA8">
        <w:rPr>
          <w:rFonts w:ascii="Times New Roman" w:hAnsi="Times New Roman"/>
          <w:sz w:val="28"/>
          <w:szCs w:val="28"/>
        </w:rPr>
        <w:t>нестационарн</w:t>
      </w:r>
      <w:r w:rsidR="003E410E">
        <w:rPr>
          <w:rFonts w:ascii="Times New Roman" w:hAnsi="Times New Roman"/>
          <w:sz w:val="28"/>
          <w:szCs w:val="28"/>
        </w:rPr>
        <w:t>ый</w:t>
      </w:r>
      <w:r w:rsidR="003E410E" w:rsidRPr="00D45AA8">
        <w:rPr>
          <w:rFonts w:ascii="Times New Roman" w:hAnsi="Times New Roman"/>
          <w:sz w:val="28"/>
          <w:szCs w:val="28"/>
        </w:rPr>
        <w:t xml:space="preserve"> объект</w:t>
      </w:r>
      <w:r w:rsidR="003E410E">
        <w:rPr>
          <w:rFonts w:ascii="Times New Roman" w:hAnsi="Times New Roman"/>
          <w:sz w:val="28"/>
          <w:szCs w:val="28"/>
        </w:rPr>
        <w:t>, адрес</w:t>
      </w:r>
      <w:r w:rsidR="003E410E" w:rsidRPr="00D45AA8">
        <w:rPr>
          <w:rFonts w:ascii="Times New Roman" w:eastAsia="Times New Roman" w:hAnsi="Times New Roman"/>
          <w:spacing w:val="2"/>
          <w:sz w:val="28"/>
          <w:szCs w:val="28"/>
          <w:lang w:eastAsia="ru-RU"/>
        </w:rPr>
        <w:t xml:space="preserve"> </w:t>
      </w:r>
      <w:r w:rsidRPr="00D45AA8">
        <w:rPr>
          <w:rFonts w:ascii="Times New Roman" w:eastAsia="Times New Roman" w:hAnsi="Times New Roman"/>
          <w:spacing w:val="2"/>
          <w:sz w:val="28"/>
          <w:szCs w:val="28"/>
          <w:lang w:eastAsia="ru-RU"/>
        </w:rPr>
        <w:t>мест</w:t>
      </w:r>
      <w:r w:rsidR="003E410E">
        <w:rPr>
          <w:rFonts w:ascii="Times New Roman" w:eastAsia="Times New Roman" w:hAnsi="Times New Roman"/>
          <w:spacing w:val="2"/>
          <w:sz w:val="28"/>
          <w:szCs w:val="28"/>
          <w:lang w:eastAsia="ru-RU"/>
        </w:rPr>
        <w:t>а</w:t>
      </w:r>
      <w:r w:rsidRPr="00D45AA8">
        <w:rPr>
          <w:rFonts w:ascii="Times New Roman" w:eastAsia="Times New Roman" w:hAnsi="Times New Roman"/>
          <w:spacing w:val="2"/>
          <w:sz w:val="28"/>
          <w:szCs w:val="28"/>
          <w:lang w:eastAsia="ru-RU"/>
        </w:rPr>
        <w:t xml:space="preserve"> ра</w:t>
      </w:r>
      <w:r w:rsidR="003E410E">
        <w:rPr>
          <w:rFonts w:ascii="Times New Roman" w:eastAsia="Times New Roman" w:hAnsi="Times New Roman"/>
          <w:spacing w:val="2"/>
          <w:sz w:val="28"/>
          <w:szCs w:val="28"/>
          <w:lang w:eastAsia="ru-RU"/>
        </w:rPr>
        <w:t>сполож</w:t>
      </w:r>
      <w:r w:rsidRPr="00D45AA8">
        <w:rPr>
          <w:rFonts w:ascii="Times New Roman" w:eastAsia="Times New Roman" w:hAnsi="Times New Roman"/>
          <w:spacing w:val="2"/>
          <w:sz w:val="28"/>
          <w:szCs w:val="28"/>
          <w:lang w:eastAsia="ru-RU"/>
        </w:rPr>
        <w:t>ения</w:t>
      </w:r>
      <w:r w:rsidR="003E410E">
        <w:rPr>
          <w:rFonts w:ascii="Times New Roman" w:eastAsia="Times New Roman" w:hAnsi="Times New Roman"/>
          <w:spacing w:val="2"/>
          <w:sz w:val="28"/>
          <w:szCs w:val="28"/>
          <w:lang w:eastAsia="ru-RU"/>
        </w:rPr>
        <w:t xml:space="preserve"> которого</w:t>
      </w:r>
      <w:r w:rsidRPr="00D45AA8">
        <w:rPr>
          <w:rFonts w:ascii="Times New Roman" w:eastAsia="Times New Roman" w:hAnsi="Times New Roman"/>
          <w:spacing w:val="2"/>
          <w:sz w:val="28"/>
          <w:szCs w:val="28"/>
          <w:lang w:eastAsia="ru-RU"/>
        </w:rPr>
        <w:t xml:space="preserve"> указан в заявлении хозяйствующего субъекта</w:t>
      </w:r>
      <w:r>
        <w:rPr>
          <w:rFonts w:ascii="Times New Roman" w:eastAsia="Times New Roman" w:hAnsi="Times New Roman"/>
          <w:spacing w:val="2"/>
          <w:sz w:val="28"/>
          <w:szCs w:val="28"/>
          <w:lang w:eastAsia="ru-RU"/>
        </w:rPr>
        <w:t>,</w:t>
      </w:r>
      <w:r w:rsidRPr="00D45AA8">
        <w:rPr>
          <w:rFonts w:ascii="Times New Roman" w:eastAsia="Times New Roman" w:hAnsi="Times New Roman"/>
          <w:spacing w:val="2"/>
          <w:sz w:val="28"/>
          <w:szCs w:val="28"/>
          <w:lang w:eastAsia="ru-RU"/>
        </w:rPr>
        <w:t xml:space="preserve"> не включен в схему;</w:t>
      </w:r>
    </w:p>
    <w:p w:rsidR="001D1635" w:rsidRPr="00D45AA8" w:rsidRDefault="001D1635" w:rsidP="001D16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D45AA8">
        <w:rPr>
          <w:rFonts w:ascii="Times New Roman" w:eastAsia="Times New Roman" w:hAnsi="Times New Roman"/>
          <w:spacing w:val="2"/>
          <w:sz w:val="28"/>
          <w:szCs w:val="28"/>
          <w:lang w:eastAsia="ru-RU"/>
        </w:rPr>
        <w:t xml:space="preserve"> 2) наличие решения </w:t>
      </w:r>
      <w:r>
        <w:rPr>
          <w:rFonts w:ascii="Times New Roman" w:eastAsia="Times New Roman" w:hAnsi="Times New Roman"/>
          <w:spacing w:val="2"/>
          <w:sz w:val="28"/>
          <w:szCs w:val="28"/>
          <w:lang w:eastAsia="ru-RU"/>
        </w:rPr>
        <w:t xml:space="preserve">комиссии </w:t>
      </w:r>
      <w:r w:rsidRPr="00D45AA8">
        <w:rPr>
          <w:rFonts w:ascii="Times New Roman" w:eastAsia="Times New Roman" w:hAnsi="Times New Roman"/>
          <w:spacing w:val="2"/>
          <w:sz w:val="28"/>
          <w:szCs w:val="28"/>
          <w:lang w:eastAsia="ru-RU"/>
        </w:rPr>
        <w:t>о проведении аукциона, принятого р</w:t>
      </w:r>
      <w:r w:rsidRPr="00D45AA8">
        <w:rPr>
          <w:rFonts w:ascii="Times New Roman" w:eastAsia="Times New Roman" w:hAnsi="Times New Roman"/>
          <w:spacing w:val="2"/>
          <w:sz w:val="28"/>
          <w:szCs w:val="28"/>
          <w:lang w:eastAsia="ru-RU"/>
        </w:rPr>
        <w:t>а</w:t>
      </w:r>
      <w:r w:rsidRPr="00D45AA8">
        <w:rPr>
          <w:rFonts w:ascii="Times New Roman" w:eastAsia="Times New Roman" w:hAnsi="Times New Roman"/>
          <w:spacing w:val="2"/>
          <w:sz w:val="28"/>
          <w:szCs w:val="28"/>
          <w:lang w:eastAsia="ru-RU"/>
        </w:rPr>
        <w:t xml:space="preserve">нее дня подачи хозяйствующим субъектом заявления </w:t>
      </w:r>
      <w:r w:rsidR="003E410E">
        <w:rPr>
          <w:rFonts w:ascii="Times New Roman" w:eastAsia="Times New Roman" w:hAnsi="Times New Roman"/>
          <w:spacing w:val="2"/>
          <w:sz w:val="28"/>
          <w:szCs w:val="28"/>
          <w:lang w:eastAsia="ru-RU"/>
        </w:rPr>
        <w:t>о</w:t>
      </w:r>
      <w:r w:rsidRPr="00D45AA8">
        <w:rPr>
          <w:rFonts w:ascii="Times New Roman" w:eastAsia="Times New Roman" w:hAnsi="Times New Roman"/>
          <w:spacing w:val="2"/>
          <w:sz w:val="28"/>
          <w:szCs w:val="28"/>
          <w:lang w:eastAsia="ru-RU"/>
        </w:rPr>
        <w:t xml:space="preserve"> заключени</w:t>
      </w:r>
      <w:r w:rsidR="003E410E">
        <w:rPr>
          <w:rFonts w:ascii="Times New Roman" w:eastAsia="Times New Roman" w:hAnsi="Times New Roman"/>
          <w:spacing w:val="2"/>
          <w:sz w:val="28"/>
          <w:szCs w:val="28"/>
          <w:lang w:eastAsia="ru-RU"/>
        </w:rPr>
        <w:t>и</w:t>
      </w:r>
      <w:r w:rsidRPr="00D45AA8">
        <w:rPr>
          <w:rFonts w:ascii="Times New Roman" w:eastAsia="Times New Roman" w:hAnsi="Times New Roman"/>
          <w:spacing w:val="2"/>
          <w:sz w:val="28"/>
          <w:szCs w:val="28"/>
          <w:lang w:eastAsia="ru-RU"/>
        </w:rPr>
        <w:t xml:space="preserve"> до</w:t>
      </w:r>
      <w:r>
        <w:rPr>
          <w:rFonts w:ascii="Times New Roman" w:eastAsia="Times New Roman" w:hAnsi="Times New Roman"/>
          <w:spacing w:val="2"/>
          <w:sz w:val="28"/>
          <w:szCs w:val="28"/>
          <w:lang w:eastAsia="ru-RU"/>
        </w:rPr>
        <w:t>гов</w:t>
      </w:r>
      <w:r>
        <w:rPr>
          <w:rFonts w:ascii="Times New Roman" w:eastAsia="Times New Roman" w:hAnsi="Times New Roman"/>
          <w:spacing w:val="2"/>
          <w:sz w:val="28"/>
          <w:szCs w:val="28"/>
          <w:lang w:eastAsia="ru-RU"/>
        </w:rPr>
        <w:t>о</w:t>
      </w:r>
      <w:r>
        <w:rPr>
          <w:rFonts w:ascii="Times New Roman" w:eastAsia="Times New Roman" w:hAnsi="Times New Roman"/>
          <w:spacing w:val="2"/>
          <w:sz w:val="28"/>
          <w:szCs w:val="28"/>
          <w:lang w:eastAsia="ru-RU"/>
        </w:rPr>
        <w:t>ра на размещение</w:t>
      </w:r>
      <w:r w:rsidRPr="00D45AA8">
        <w:rPr>
          <w:rFonts w:ascii="Times New Roman" w:eastAsia="Times New Roman" w:hAnsi="Times New Roman"/>
          <w:spacing w:val="2"/>
          <w:sz w:val="28"/>
          <w:szCs w:val="28"/>
          <w:lang w:eastAsia="ru-RU"/>
        </w:rPr>
        <w:t xml:space="preserve"> нестационарного объекта;</w:t>
      </w:r>
    </w:p>
    <w:p w:rsidR="001D1635" w:rsidRPr="00D45AA8" w:rsidRDefault="001D1635" w:rsidP="001D16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D45AA8">
        <w:rPr>
          <w:rFonts w:ascii="Times New Roman" w:eastAsia="Times New Roman" w:hAnsi="Times New Roman"/>
          <w:spacing w:val="2"/>
          <w:sz w:val="28"/>
          <w:szCs w:val="28"/>
          <w:lang w:eastAsia="ru-RU"/>
        </w:rPr>
        <w:t xml:space="preserve">3) наличие решения </w:t>
      </w:r>
      <w:r>
        <w:rPr>
          <w:rFonts w:ascii="Times New Roman" w:eastAsia="Times New Roman" w:hAnsi="Times New Roman"/>
          <w:spacing w:val="2"/>
          <w:sz w:val="28"/>
          <w:szCs w:val="28"/>
          <w:lang w:eastAsia="ru-RU"/>
        </w:rPr>
        <w:t xml:space="preserve">комиссии </w:t>
      </w:r>
      <w:r w:rsidRPr="00D45AA8">
        <w:rPr>
          <w:rFonts w:ascii="Times New Roman" w:eastAsia="Times New Roman" w:hAnsi="Times New Roman"/>
          <w:spacing w:val="2"/>
          <w:sz w:val="28"/>
          <w:szCs w:val="28"/>
          <w:lang w:eastAsia="ru-RU"/>
        </w:rPr>
        <w:t>о зак</w:t>
      </w:r>
      <w:r>
        <w:rPr>
          <w:rFonts w:ascii="Times New Roman" w:eastAsia="Times New Roman" w:hAnsi="Times New Roman"/>
          <w:spacing w:val="2"/>
          <w:sz w:val="28"/>
          <w:szCs w:val="28"/>
          <w:lang w:eastAsia="ru-RU"/>
        </w:rPr>
        <w:t xml:space="preserve">лючении договора на размещение </w:t>
      </w:r>
      <w:r w:rsidRPr="00D45AA8">
        <w:rPr>
          <w:rFonts w:ascii="Times New Roman" w:eastAsia="Times New Roman" w:hAnsi="Times New Roman"/>
          <w:spacing w:val="2"/>
          <w:sz w:val="28"/>
          <w:szCs w:val="28"/>
          <w:lang w:eastAsia="ru-RU"/>
        </w:rPr>
        <w:t xml:space="preserve"> нестационарного объекта с иным хозяйствующим субъектом, принятого р</w:t>
      </w:r>
      <w:r w:rsidRPr="00D45AA8">
        <w:rPr>
          <w:rFonts w:ascii="Times New Roman" w:eastAsia="Times New Roman" w:hAnsi="Times New Roman"/>
          <w:spacing w:val="2"/>
          <w:sz w:val="28"/>
          <w:szCs w:val="28"/>
          <w:lang w:eastAsia="ru-RU"/>
        </w:rPr>
        <w:t>а</w:t>
      </w:r>
      <w:r w:rsidRPr="00D45AA8">
        <w:rPr>
          <w:rFonts w:ascii="Times New Roman" w:eastAsia="Times New Roman" w:hAnsi="Times New Roman"/>
          <w:spacing w:val="2"/>
          <w:sz w:val="28"/>
          <w:szCs w:val="28"/>
          <w:lang w:eastAsia="ru-RU"/>
        </w:rPr>
        <w:t xml:space="preserve">нее дня подачи </w:t>
      </w:r>
      <w:r>
        <w:rPr>
          <w:rFonts w:ascii="Times New Roman" w:eastAsia="Times New Roman" w:hAnsi="Times New Roman"/>
          <w:spacing w:val="2"/>
          <w:sz w:val="28"/>
          <w:szCs w:val="28"/>
          <w:lang w:eastAsia="ru-RU"/>
        </w:rPr>
        <w:t>заявления</w:t>
      </w:r>
      <w:r w:rsidRPr="00D45AA8">
        <w:rPr>
          <w:rFonts w:ascii="Times New Roman" w:eastAsia="Times New Roman" w:hAnsi="Times New Roman"/>
          <w:spacing w:val="2"/>
          <w:sz w:val="28"/>
          <w:szCs w:val="28"/>
          <w:lang w:eastAsia="ru-RU"/>
        </w:rPr>
        <w:t>;</w:t>
      </w:r>
    </w:p>
    <w:p w:rsidR="001D1635" w:rsidRPr="00D45AA8" w:rsidRDefault="001D1635" w:rsidP="001D1635">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D45AA8">
        <w:rPr>
          <w:rFonts w:ascii="Times New Roman" w:eastAsia="Times New Roman" w:hAnsi="Times New Roman"/>
          <w:spacing w:val="2"/>
          <w:sz w:val="28"/>
          <w:szCs w:val="28"/>
          <w:lang w:eastAsia="ru-RU"/>
        </w:rPr>
        <w:t xml:space="preserve">4) наличие договора на размещение </w:t>
      </w:r>
      <w:r w:rsidRPr="00D45AA8">
        <w:rPr>
          <w:rFonts w:ascii="Times New Roman" w:hAnsi="Times New Roman"/>
          <w:sz w:val="28"/>
          <w:szCs w:val="28"/>
        </w:rPr>
        <w:t>нестационарного объекта</w:t>
      </w:r>
      <w:r w:rsidRPr="00D45AA8">
        <w:rPr>
          <w:rFonts w:ascii="Times New Roman" w:eastAsia="Times New Roman" w:hAnsi="Times New Roman"/>
          <w:spacing w:val="2"/>
          <w:sz w:val="28"/>
          <w:szCs w:val="28"/>
          <w:lang w:eastAsia="ru-RU"/>
        </w:rPr>
        <w:t>,</w:t>
      </w:r>
      <w:r>
        <w:rPr>
          <w:rFonts w:ascii="Times New Roman" w:eastAsia="Times New Roman" w:hAnsi="Times New Roman"/>
          <w:spacing w:val="2"/>
          <w:sz w:val="28"/>
          <w:szCs w:val="28"/>
          <w:lang w:eastAsia="ru-RU"/>
        </w:rPr>
        <w:t xml:space="preserve"> закл</w:t>
      </w:r>
      <w:r>
        <w:rPr>
          <w:rFonts w:ascii="Times New Roman" w:eastAsia="Times New Roman" w:hAnsi="Times New Roman"/>
          <w:spacing w:val="2"/>
          <w:sz w:val="28"/>
          <w:szCs w:val="28"/>
          <w:lang w:eastAsia="ru-RU"/>
        </w:rPr>
        <w:t>ю</w:t>
      </w:r>
      <w:r>
        <w:rPr>
          <w:rFonts w:ascii="Times New Roman" w:eastAsia="Times New Roman" w:hAnsi="Times New Roman"/>
          <w:spacing w:val="2"/>
          <w:sz w:val="28"/>
          <w:szCs w:val="28"/>
          <w:lang w:eastAsia="ru-RU"/>
        </w:rPr>
        <w:t>ченного</w:t>
      </w:r>
      <w:r w:rsidRPr="00D45AA8">
        <w:rPr>
          <w:rFonts w:ascii="Times New Roman" w:eastAsia="Times New Roman" w:hAnsi="Times New Roman"/>
          <w:spacing w:val="2"/>
          <w:sz w:val="28"/>
          <w:szCs w:val="28"/>
          <w:lang w:eastAsia="ru-RU"/>
        </w:rPr>
        <w:t xml:space="preserve"> с иным хозяйст</w:t>
      </w:r>
      <w:r>
        <w:rPr>
          <w:rFonts w:ascii="Times New Roman" w:eastAsia="Times New Roman" w:hAnsi="Times New Roman"/>
          <w:spacing w:val="2"/>
          <w:sz w:val="28"/>
          <w:szCs w:val="28"/>
          <w:lang w:eastAsia="ru-RU"/>
        </w:rPr>
        <w:t xml:space="preserve">вующим субъектом </w:t>
      </w:r>
      <w:r w:rsidRPr="00D45AA8">
        <w:rPr>
          <w:rFonts w:ascii="Times New Roman" w:eastAsia="Times New Roman" w:hAnsi="Times New Roman"/>
          <w:spacing w:val="2"/>
          <w:sz w:val="28"/>
          <w:szCs w:val="28"/>
          <w:lang w:eastAsia="ru-RU"/>
        </w:rPr>
        <w:t>ранее дня подачи заявления;</w:t>
      </w:r>
    </w:p>
    <w:p w:rsidR="001D1635" w:rsidRPr="00D45AA8" w:rsidRDefault="001D1635" w:rsidP="001D1635">
      <w:pPr>
        <w:widowControl w:val="0"/>
        <w:suppressAutoHyphens/>
        <w:autoSpaceDE w:val="0"/>
        <w:spacing w:after="0" w:line="240" w:lineRule="auto"/>
        <w:ind w:firstLine="709"/>
        <w:jc w:val="both"/>
        <w:rPr>
          <w:rFonts w:ascii="Times New Roman" w:hAnsi="Times New Roman"/>
          <w:sz w:val="28"/>
          <w:szCs w:val="28"/>
        </w:rPr>
      </w:pPr>
      <w:r w:rsidRPr="00D45AA8">
        <w:rPr>
          <w:rFonts w:ascii="Times New Roman" w:hAnsi="Times New Roman"/>
          <w:sz w:val="28"/>
          <w:szCs w:val="28"/>
        </w:rPr>
        <w:t>5) несоблюдение хозяйствующим субъектом условий договора на размещение нестационарн</w:t>
      </w:r>
      <w:r w:rsidR="00250BE6">
        <w:rPr>
          <w:rFonts w:ascii="Times New Roman" w:hAnsi="Times New Roman"/>
          <w:sz w:val="28"/>
          <w:szCs w:val="28"/>
        </w:rPr>
        <w:t>ого объекта, заключенного ранее (при рассмотрении вопроса о предоставлении преимущественного права на заключение договора на размещение нестационарного объекта на новый срок)</w:t>
      </w:r>
      <w:r w:rsidR="00951179">
        <w:rPr>
          <w:rFonts w:ascii="Times New Roman" w:hAnsi="Times New Roman"/>
          <w:sz w:val="28"/>
          <w:szCs w:val="28"/>
        </w:rPr>
        <w:t>;</w:t>
      </w:r>
    </w:p>
    <w:p w:rsidR="001D1635" w:rsidRPr="00D45AA8" w:rsidRDefault="001D1635" w:rsidP="001D1635">
      <w:pPr>
        <w:widowControl w:val="0"/>
        <w:suppressAutoHyphens/>
        <w:autoSpaceDE w:val="0"/>
        <w:spacing w:after="0" w:line="240" w:lineRule="auto"/>
        <w:ind w:firstLine="709"/>
        <w:jc w:val="both"/>
        <w:rPr>
          <w:rFonts w:ascii="Times New Roman" w:hAnsi="Times New Roman"/>
          <w:sz w:val="28"/>
          <w:szCs w:val="28"/>
        </w:rPr>
      </w:pPr>
      <w:r w:rsidRPr="00D45AA8">
        <w:rPr>
          <w:rFonts w:ascii="Times New Roman" w:hAnsi="Times New Roman"/>
          <w:sz w:val="28"/>
          <w:szCs w:val="28"/>
        </w:rPr>
        <w:t>6) непредставление либо предоставлени</w:t>
      </w:r>
      <w:r w:rsidR="003E410E">
        <w:rPr>
          <w:rFonts w:ascii="Times New Roman" w:hAnsi="Times New Roman"/>
          <w:sz w:val="28"/>
          <w:szCs w:val="28"/>
        </w:rPr>
        <w:t>е</w:t>
      </w:r>
      <w:r w:rsidRPr="00D45AA8">
        <w:rPr>
          <w:rFonts w:ascii="Times New Roman" w:hAnsi="Times New Roman"/>
          <w:sz w:val="28"/>
          <w:szCs w:val="28"/>
        </w:rPr>
        <w:t xml:space="preserve"> не в полном объеме документов, указанных в пункте </w:t>
      </w:r>
      <w:r w:rsidR="00951179">
        <w:rPr>
          <w:rFonts w:ascii="Times New Roman" w:hAnsi="Times New Roman"/>
          <w:sz w:val="28"/>
          <w:szCs w:val="28"/>
        </w:rPr>
        <w:t>3.4 настоящего Положения;</w:t>
      </w:r>
    </w:p>
    <w:p w:rsidR="001D1635" w:rsidRDefault="001D1635" w:rsidP="001D1635">
      <w:pPr>
        <w:widowControl w:val="0"/>
        <w:suppressAutoHyphens/>
        <w:autoSpaceDE w:val="0"/>
        <w:spacing w:after="0" w:line="240" w:lineRule="auto"/>
        <w:ind w:firstLine="709"/>
        <w:jc w:val="both"/>
        <w:rPr>
          <w:rFonts w:ascii="Times New Roman" w:hAnsi="Times New Roman"/>
          <w:sz w:val="28"/>
          <w:szCs w:val="28"/>
        </w:rPr>
      </w:pPr>
      <w:r w:rsidRPr="00D45AA8">
        <w:rPr>
          <w:rFonts w:ascii="Times New Roman" w:hAnsi="Times New Roman"/>
          <w:sz w:val="28"/>
          <w:szCs w:val="28"/>
        </w:rPr>
        <w:t xml:space="preserve">7) заявитель не соответствует требованиям, установленным в пункте </w:t>
      </w:r>
      <w:r w:rsidR="00951179">
        <w:rPr>
          <w:rFonts w:ascii="Times New Roman" w:hAnsi="Times New Roman"/>
          <w:sz w:val="28"/>
          <w:szCs w:val="28"/>
        </w:rPr>
        <w:t>3.1 настоящего Положения;</w:t>
      </w:r>
    </w:p>
    <w:p w:rsidR="00D64A72" w:rsidRDefault="00951179" w:rsidP="001D1635">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D64A72">
        <w:rPr>
          <w:rFonts w:ascii="Times New Roman" w:hAnsi="Times New Roman"/>
          <w:sz w:val="28"/>
          <w:szCs w:val="28"/>
        </w:rPr>
        <w:t>хозяйствующий субъект не является субъектом малого и среднего предпринимательства</w:t>
      </w:r>
      <w:r w:rsidR="00B504D9">
        <w:rPr>
          <w:rFonts w:ascii="Times New Roman" w:hAnsi="Times New Roman"/>
          <w:sz w:val="28"/>
          <w:szCs w:val="28"/>
        </w:rPr>
        <w:t>, в случае если место размещения нестационарного объекта предусмотрено для предоставления субъектам малого и среднего предпринимательства в соответствии со схемой;</w:t>
      </w:r>
    </w:p>
    <w:p w:rsidR="00951179" w:rsidRPr="00D45AA8" w:rsidRDefault="00D64A72" w:rsidP="001D1635">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250BE6">
        <w:rPr>
          <w:rFonts w:ascii="Times New Roman" w:hAnsi="Times New Roman"/>
          <w:sz w:val="28"/>
          <w:szCs w:val="28"/>
        </w:rPr>
        <w:t>не соблюдение условий,</w:t>
      </w:r>
      <w:r w:rsidR="00951179">
        <w:rPr>
          <w:rFonts w:ascii="Times New Roman" w:hAnsi="Times New Roman"/>
          <w:sz w:val="28"/>
          <w:szCs w:val="28"/>
        </w:rPr>
        <w:t xml:space="preserve"> предусмотренн</w:t>
      </w:r>
      <w:r w:rsidR="00250BE6">
        <w:rPr>
          <w:rFonts w:ascii="Times New Roman" w:hAnsi="Times New Roman"/>
          <w:sz w:val="28"/>
          <w:szCs w:val="28"/>
        </w:rPr>
        <w:t>ых</w:t>
      </w:r>
      <w:r w:rsidR="00951179">
        <w:rPr>
          <w:rFonts w:ascii="Times New Roman" w:hAnsi="Times New Roman"/>
          <w:sz w:val="28"/>
          <w:szCs w:val="28"/>
        </w:rPr>
        <w:t xml:space="preserve"> </w:t>
      </w:r>
      <w:r w:rsidR="003E410E">
        <w:rPr>
          <w:rFonts w:ascii="Times New Roman" w:hAnsi="Times New Roman"/>
          <w:sz w:val="28"/>
          <w:szCs w:val="28"/>
        </w:rPr>
        <w:t xml:space="preserve">абзацем восьмым </w:t>
      </w:r>
      <w:r w:rsidR="00951179">
        <w:rPr>
          <w:rFonts w:ascii="Times New Roman" w:hAnsi="Times New Roman"/>
          <w:sz w:val="28"/>
          <w:szCs w:val="28"/>
        </w:rPr>
        <w:t>пункт</w:t>
      </w:r>
      <w:r w:rsidR="003E410E">
        <w:rPr>
          <w:rFonts w:ascii="Times New Roman" w:hAnsi="Times New Roman"/>
          <w:sz w:val="28"/>
          <w:szCs w:val="28"/>
        </w:rPr>
        <w:t>а</w:t>
      </w:r>
      <w:r w:rsidR="00951179">
        <w:rPr>
          <w:rFonts w:ascii="Times New Roman" w:hAnsi="Times New Roman"/>
          <w:sz w:val="28"/>
          <w:szCs w:val="28"/>
        </w:rPr>
        <w:t xml:space="preserve"> </w:t>
      </w:r>
      <w:r w:rsidR="00250BE6" w:rsidRPr="003E410E">
        <w:rPr>
          <w:rFonts w:ascii="Times New Roman" w:hAnsi="Times New Roman"/>
          <w:sz w:val="28"/>
          <w:szCs w:val="28"/>
        </w:rPr>
        <w:t>3.</w:t>
      </w:r>
      <w:r w:rsidR="003E410E">
        <w:rPr>
          <w:rFonts w:ascii="Times New Roman" w:hAnsi="Times New Roman"/>
          <w:sz w:val="28"/>
          <w:szCs w:val="28"/>
        </w:rPr>
        <w:t>8</w:t>
      </w:r>
      <w:r w:rsidR="00951179">
        <w:rPr>
          <w:rFonts w:ascii="Times New Roman" w:hAnsi="Times New Roman"/>
          <w:sz w:val="28"/>
          <w:szCs w:val="28"/>
        </w:rPr>
        <w:t xml:space="preserve"> настоящего Положения.</w:t>
      </w:r>
    </w:p>
    <w:p w:rsidR="001D1635" w:rsidRDefault="001D1635"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Днем подачи хозяйствующим субъектом заявления, указанным в по</w:t>
      </w:r>
      <w:r>
        <w:rPr>
          <w:rFonts w:ascii="Times New Roman" w:eastAsia="Times New Roman" w:hAnsi="Times New Roman"/>
          <w:spacing w:val="2"/>
          <w:sz w:val="28"/>
          <w:szCs w:val="28"/>
          <w:lang w:eastAsia="ru-RU"/>
        </w:rPr>
        <w:t>д</w:t>
      </w:r>
      <w:r>
        <w:rPr>
          <w:rFonts w:ascii="Times New Roman" w:eastAsia="Times New Roman" w:hAnsi="Times New Roman"/>
          <w:spacing w:val="2"/>
          <w:sz w:val="28"/>
          <w:szCs w:val="28"/>
          <w:lang w:eastAsia="ru-RU"/>
        </w:rPr>
        <w:t xml:space="preserve">пунктах </w:t>
      </w:r>
      <w:r w:rsidR="00951179">
        <w:rPr>
          <w:rFonts w:ascii="Times New Roman" w:eastAsia="Times New Roman" w:hAnsi="Times New Roman"/>
          <w:spacing w:val="2"/>
          <w:sz w:val="28"/>
          <w:szCs w:val="28"/>
          <w:lang w:eastAsia="ru-RU"/>
        </w:rPr>
        <w:t>«2»-«4» настоящего пункта</w:t>
      </w:r>
      <w:r w:rsidR="00250BE6">
        <w:rPr>
          <w:rFonts w:ascii="Times New Roman" w:eastAsia="Times New Roman" w:hAnsi="Times New Roman"/>
          <w:spacing w:val="2"/>
          <w:sz w:val="28"/>
          <w:szCs w:val="28"/>
          <w:lang w:eastAsia="ru-RU"/>
        </w:rPr>
        <w:t>,</w:t>
      </w:r>
      <w:r>
        <w:rPr>
          <w:rFonts w:ascii="Times New Roman" w:eastAsia="Times New Roman" w:hAnsi="Times New Roman"/>
          <w:spacing w:val="2"/>
          <w:sz w:val="28"/>
          <w:szCs w:val="28"/>
          <w:lang w:eastAsia="ru-RU"/>
        </w:rPr>
        <w:t xml:space="preserve"> является день регистрации заявления</w:t>
      </w:r>
      <w:r w:rsidR="00951179">
        <w:rPr>
          <w:rFonts w:ascii="Times New Roman" w:eastAsia="Times New Roman" w:hAnsi="Times New Roman"/>
          <w:spacing w:val="2"/>
          <w:sz w:val="28"/>
          <w:szCs w:val="28"/>
          <w:lang w:eastAsia="ru-RU"/>
        </w:rPr>
        <w:t xml:space="preserve"> в администрации округа.</w:t>
      </w:r>
    </w:p>
    <w:p w:rsidR="00E03DAD" w:rsidRDefault="00E03DAD"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3.1</w:t>
      </w:r>
      <w:r w:rsidR="000E7D35">
        <w:rPr>
          <w:rFonts w:ascii="Times New Roman" w:eastAsia="Times New Roman" w:hAnsi="Times New Roman"/>
          <w:spacing w:val="2"/>
          <w:sz w:val="28"/>
          <w:szCs w:val="28"/>
          <w:lang w:eastAsia="ru-RU"/>
        </w:rPr>
        <w:t>2</w:t>
      </w:r>
      <w:r>
        <w:rPr>
          <w:rFonts w:ascii="Times New Roman" w:eastAsia="Times New Roman" w:hAnsi="Times New Roman"/>
          <w:spacing w:val="2"/>
          <w:sz w:val="28"/>
          <w:szCs w:val="28"/>
          <w:lang w:eastAsia="ru-RU"/>
        </w:rPr>
        <w:t xml:space="preserve">. </w:t>
      </w:r>
      <w:r w:rsidRPr="00E03DAD">
        <w:rPr>
          <w:rFonts w:ascii="Times New Roman" w:eastAsia="Times New Roman" w:hAnsi="Times New Roman"/>
          <w:spacing w:val="2"/>
          <w:sz w:val="28"/>
          <w:szCs w:val="28"/>
          <w:lang w:eastAsia="ru-RU"/>
        </w:rPr>
        <w:t xml:space="preserve">В случае принятия </w:t>
      </w:r>
      <w:r>
        <w:rPr>
          <w:rFonts w:ascii="Times New Roman" w:eastAsia="Times New Roman" w:hAnsi="Times New Roman"/>
          <w:spacing w:val="2"/>
          <w:sz w:val="28"/>
          <w:szCs w:val="28"/>
          <w:lang w:eastAsia="ru-RU"/>
        </w:rPr>
        <w:t xml:space="preserve">комиссией </w:t>
      </w:r>
      <w:r w:rsidRPr="00E03DAD">
        <w:rPr>
          <w:rFonts w:ascii="Times New Roman" w:eastAsia="Times New Roman" w:hAnsi="Times New Roman"/>
          <w:spacing w:val="2"/>
          <w:sz w:val="28"/>
          <w:szCs w:val="28"/>
          <w:lang w:eastAsia="ru-RU"/>
        </w:rPr>
        <w:t xml:space="preserve">решения об отказе в заключении договора на размещение нестационарного объекта </w:t>
      </w:r>
      <w:r w:rsidR="005A673D">
        <w:rPr>
          <w:rFonts w:ascii="Times New Roman" w:eastAsia="Times New Roman" w:hAnsi="Times New Roman"/>
          <w:spacing w:val="2"/>
          <w:sz w:val="28"/>
          <w:szCs w:val="28"/>
          <w:lang w:eastAsia="ru-RU"/>
        </w:rPr>
        <w:t>управление</w:t>
      </w:r>
      <w:r w:rsidRPr="00E03DAD">
        <w:rPr>
          <w:rFonts w:ascii="Times New Roman" w:eastAsia="Times New Roman" w:hAnsi="Times New Roman"/>
          <w:spacing w:val="2"/>
          <w:sz w:val="28"/>
          <w:szCs w:val="28"/>
          <w:lang w:eastAsia="ru-RU"/>
        </w:rPr>
        <w:t xml:space="preserve"> обеспечивает </w:t>
      </w:r>
      <w:r w:rsidRPr="00E03DAD">
        <w:rPr>
          <w:rFonts w:ascii="Times New Roman" w:eastAsia="Times New Roman" w:hAnsi="Times New Roman"/>
          <w:spacing w:val="2"/>
          <w:sz w:val="28"/>
          <w:szCs w:val="28"/>
          <w:lang w:eastAsia="ru-RU"/>
        </w:rPr>
        <w:lastRenderedPageBreak/>
        <w:t>подготовку проекта уведомления об отказе в заключении договора на ра</w:t>
      </w:r>
      <w:r w:rsidRPr="00E03DAD">
        <w:rPr>
          <w:rFonts w:ascii="Times New Roman" w:eastAsia="Times New Roman" w:hAnsi="Times New Roman"/>
          <w:spacing w:val="2"/>
          <w:sz w:val="28"/>
          <w:szCs w:val="28"/>
          <w:lang w:eastAsia="ru-RU"/>
        </w:rPr>
        <w:t>з</w:t>
      </w:r>
      <w:r w:rsidRPr="00E03DAD">
        <w:rPr>
          <w:rFonts w:ascii="Times New Roman" w:eastAsia="Times New Roman" w:hAnsi="Times New Roman"/>
          <w:spacing w:val="2"/>
          <w:sz w:val="28"/>
          <w:szCs w:val="28"/>
          <w:lang w:eastAsia="ru-RU"/>
        </w:rPr>
        <w:t>мещение нестационарного объекта (далее – уведомление об отказе).</w:t>
      </w:r>
      <w:r>
        <w:rPr>
          <w:rFonts w:ascii="Times New Roman" w:eastAsia="Times New Roman" w:hAnsi="Times New Roman"/>
          <w:spacing w:val="2"/>
          <w:sz w:val="28"/>
          <w:szCs w:val="28"/>
          <w:lang w:eastAsia="ru-RU"/>
        </w:rPr>
        <w:t xml:space="preserve"> </w:t>
      </w:r>
    </w:p>
    <w:p w:rsidR="00E03DAD" w:rsidRDefault="00E03DAD"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E03DAD">
        <w:rPr>
          <w:rFonts w:ascii="Times New Roman" w:eastAsia="Times New Roman" w:hAnsi="Times New Roman"/>
          <w:spacing w:val="2"/>
          <w:sz w:val="28"/>
          <w:szCs w:val="28"/>
          <w:lang w:eastAsia="ru-RU"/>
        </w:rPr>
        <w:t>Уведомлени</w:t>
      </w:r>
      <w:r w:rsidR="00ED42CA">
        <w:rPr>
          <w:rFonts w:ascii="Times New Roman" w:eastAsia="Times New Roman" w:hAnsi="Times New Roman"/>
          <w:spacing w:val="2"/>
          <w:sz w:val="28"/>
          <w:szCs w:val="28"/>
          <w:lang w:eastAsia="ru-RU"/>
        </w:rPr>
        <w:t>е</w:t>
      </w:r>
      <w:r w:rsidRPr="00E03DAD">
        <w:rPr>
          <w:rFonts w:ascii="Times New Roman" w:eastAsia="Times New Roman" w:hAnsi="Times New Roman"/>
          <w:spacing w:val="2"/>
          <w:sz w:val="28"/>
          <w:szCs w:val="28"/>
          <w:lang w:eastAsia="ru-RU"/>
        </w:rPr>
        <w:t xml:space="preserve"> об отказе должно быть мотивированным и содержать основания отказа. </w:t>
      </w:r>
    </w:p>
    <w:p w:rsidR="00E03DAD" w:rsidRDefault="00E03DAD"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sidRPr="00E03DAD">
        <w:rPr>
          <w:rFonts w:ascii="Times New Roman" w:eastAsia="Times New Roman" w:hAnsi="Times New Roman"/>
          <w:spacing w:val="2"/>
          <w:sz w:val="28"/>
          <w:szCs w:val="28"/>
          <w:lang w:eastAsia="ru-RU"/>
        </w:rPr>
        <w:t>Уведомление об отказе  подписывается первым заместителем  (заме</w:t>
      </w:r>
      <w:r w:rsidRPr="00E03DAD">
        <w:rPr>
          <w:rFonts w:ascii="Times New Roman" w:eastAsia="Times New Roman" w:hAnsi="Times New Roman"/>
          <w:spacing w:val="2"/>
          <w:sz w:val="28"/>
          <w:szCs w:val="28"/>
          <w:lang w:eastAsia="ru-RU"/>
        </w:rPr>
        <w:t>с</w:t>
      </w:r>
      <w:r w:rsidRPr="00E03DAD">
        <w:rPr>
          <w:rFonts w:ascii="Times New Roman" w:eastAsia="Times New Roman" w:hAnsi="Times New Roman"/>
          <w:spacing w:val="2"/>
          <w:sz w:val="28"/>
          <w:szCs w:val="28"/>
          <w:lang w:eastAsia="ru-RU"/>
        </w:rPr>
        <w:t>тителем) главы администрации</w:t>
      </w:r>
      <w:r>
        <w:rPr>
          <w:rFonts w:ascii="Times New Roman" w:eastAsia="Times New Roman" w:hAnsi="Times New Roman"/>
          <w:spacing w:val="2"/>
          <w:sz w:val="28"/>
          <w:szCs w:val="28"/>
          <w:lang w:eastAsia="ru-RU"/>
        </w:rPr>
        <w:t xml:space="preserve"> округа</w:t>
      </w:r>
      <w:r w:rsidRPr="00E03DAD">
        <w:rPr>
          <w:rFonts w:ascii="Times New Roman" w:eastAsia="Times New Roman" w:hAnsi="Times New Roman"/>
          <w:spacing w:val="2"/>
          <w:sz w:val="28"/>
          <w:szCs w:val="28"/>
          <w:lang w:eastAsia="ru-RU"/>
        </w:rPr>
        <w:t xml:space="preserve">, курирующим вопросы торговли,  и направляется </w:t>
      </w:r>
      <w:r w:rsidR="000E7D35">
        <w:rPr>
          <w:rFonts w:ascii="Times New Roman" w:eastAsia="Times New Roman" w:hAnsi="Times New Roman"/>
          <w:spacing w:val="2"/>
          <w:sz w:val="28"/>
          <w:szCs w:val="28"/>
          <w:lang w:eastAsia="ru-RU"/>
        </w:rPr>
        <w:t>хозяйствующему субъекту</w:t>
      </w:r>
      <w:r w:rsidRPr="00E03DAD">
        <w:rPr>
          <w:rFonts w:ascii="Times New Roman" w:eastAsia="Times New Roman" w:hAnsi="Times New Roman"/>
          <w:spacing w:val="2"/>
          <w:sz w:val="28"/>
          <w:szCs w:val="28"/>
          <w:lang w:eastAsia="ru-RU"/>
        </w:rPr>
        <w:t xml:space="preserve"> не позднее 5 рабочих дней со дня принятия решения комиссией.</w:t>
      </w:r>
    </w:p>
    <w:p w:rsidR="000E7D35" w:rsidRDefault="000E7D35" w:rsidP="00751A24">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Хозяйствующий субъект вправе обжаловать </w:t>
      </w:r>
      <w:r w:rsidRPr="00E03DAD">
        <w:rPr>
          <w:rFonts w:ascii="Times New Roman" w:eastAsia="Times New Roman" w:hAnsi="Times New Roman"/>
          <w:spacing w:val="2"/>
          <w:sz w:val="28"/>
          <w:szCs w:val="28"/>
          <w:lang w:eastAsia="ru-RU"/>
        </w:rPr>
        <w:t>решени</w:t>
      </w:r>
      <w:r>
        <w:rPr>
          <w:rFonts w:ascii="Times New Roman" w:eastAsia="Times New Roman" w:hAnsi="Times New Roman"/>
          <w:spacing w:val="2"/>
          <w:sz w:val="28"/>
          <w:szCs w:val="28"/>
          <w:lang w:eastAsia="ru-RU"/>
        </w:rPr>
        <w:t>е</w:t>
      </w:r>
      <w:r w:rsidRPr="00E03DAD">
        <w:rPr>
          <w:rFonts w:ascii="Times New Roman" w:eastAsia="Times New Roman" w:hAnsi="Times New Roman"/>
          <w:spacing w:val="2"/>
          <w:sz w:val="28"/>
          <w:szCs w:val="28"/>
          <w:lang w:eastAsia="ru-RU"/>
        </w:rPr>
        <w:t xml:space="preserve"> об отказе в з</w:t>
      </w:r>
      <w:r w:rsidRPr="00E03DAD">
        <w:rPr>
          <w:rFonts w:ascii="Times New Roman" w:eastAsia="Times New Roman" w:hAnsi="Times New Roman"/>
          <w:spacing w:val="2"/>
          <w:sz w:val="28"/>
          <w:szCs w:val="28"/>
          <w:lang w:eastAsia="ru-RU"/>
        </w:rPr>
        <w:t>а</w:t>
      </w:r>
      <w:r w:rsidRPr="00E03DAD">
        <w:rPr>
          <w:rFonts w:ascii="Times New Roman" w:eastAsia="Times New Roman" w:hAnsi="Times New Roman"/>
          <w:spacing w:val="2"/>
          <w:sz w:val="28"/>
          <w:szCs w:val="28"/>
          <w:lang w:eastAsia="ru-RU"/>
        </w:rPr>
        <w:t>ключении договора на размещение нестационарного объекта</w:t>
      </w:r>
      <w:r>
        <w:rPr>
          <w:rFonts w:ascii="Times New Roman" w:eastAsia="Times New Roman" w:hAnsi="Times New Roman"/>
          <w:spacing w:val="2"/>
          <w:sz w:val="28"/>
          <w:szCs w:val="28"/>
          <w:lang w:eastAsia="ru-RU"/>
        </w:rPr>
        <w:t xml:space="preserve"> в </w:t>
      </w:r>
      <w:r w:rsidR="001C0169">
        <w:rPr>
          <w:rFonts w:ascii="Times New Roman" w:eastAsia="Times New Roman" w:hAnsi="Times New Roman"/>
          <w:spacing w:val="2"/>
          <w:sz w:val="28"/>
          <w:szCs w:val="28"/>
          <w:lang w:eastAsia="ru-RU"/>
        </w:rPr>
        <w:t>уста</w:t>
      </w:r>
      <w:r w:rsidR="005A673D">
        <w:rPr>
          <w:rFonts w:ascii="Times New Roman" w:eastAsia="Times New Roman" w:hAnsi="Times New Roman"/>
          <w:spacing w:val="2"/>
          <w:sz w:val="28"/>
          <w:szCs w:val="28"/>
          <w:lang w:eastAsia="ru-RU"/>
        </w:rPr>
        <w:t>новле</w:t>
      </w:r>
      <w:r w:rsidR="005A673D">
        <w:rPr>
          <w:rFonts w:ascii="Times New Roman" w:eastAsia="Times New Roman" w:hAnsi="Times New Roman"/>
          <w:spacing w:val="2"/>
          <w:sz w:val="28"/>
          <w:szCs w:val="28"/>
          <w:lang w:eastAsia="ru-RU"/>
        </w:rPr>
        <w:t>н</w:t>
      </w:r>
      <w:r w:rsidR="005A673D">
        <w:rPr>
          <w:rFonts w:ascii="Times New Roman" w:eastAsia="Times New Roman" w:hAnsi="Times New Roman"/>
          <w:spacing w:val="2"/>
          <w:sz w:val="28"/>
          <w:szCs w:val="28"/>
          <w:lang w:eastAsia="ru-RU"/>
        </w:rPr>
        <w:t>ном законодательством Российской Федерации порядке</w:t>
      </w:r>
      <w:r>
        <w:rPr>
          <w:rFonts w:ascii="Times New Roman" w:eastAsia="Times New Roman" w:hAnsi="Times New Roman"/>
          <w:spacing w:val="2"/>
          <w:sz w:val="28"/>
          <w:szCs w:val="28"/>
          <w:lang w:eastAsia="ru-RU"/>
        </w:rPr>
        <w:t>.</w:t>
      </w:r>
    </w:p>
    <w:p w:rsidR="000E7D35" w:rsidRDefault="000E7D35" w:rsidP="00B8465A">
      <w:pPr>
        <w:shd w:val="clear" w:color="auto" w:fill="FFFFFF"/>
        <w:spacing w:after="0" w:line="240" w:lineRule="auto"/>
        <w:ind w:firstLine="709"/>
        <w:jc w:val="both"/>
        <w:textAlignment w:val="baseline"/>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3.13. </w:t>
      </w:r>
      <w:r w:rsidRPr="000E7D35">
        <w:rPr>
          <w:rFonts w:ascii="Times New Roman" w:eastAsia="Times New Roman" w:hAnsi="Times New Roman"/>
          <w:spacing w:val="2"/>
          <w:sz w:val="28"/>
          <w:szCs w:val="28"/>
          <w:lang w:eastAsia="ru-RU"/>
        </w:rPr>
        <w:t xml:space="preserve">В случае принятия </w:t>
      </w:r>
      <w:r>
        <w:rPr>
          <w:rFonts w:ascii="Times New Roman" w:eastAsia="Times New Roman" w:hAnsi="Times New Roman"/>
          <w:spacing w:val="2"/>
          <w:sz w:val="28"/>
          <w:szCs w:val="28"/>
          <w:lang w:eastAsia="ru-RU"/>
        </w:rPr>
        <w:t xml:space="preserve">комиссией </w:t>
      </w:r>
      <w:r w:rsidRPr="000E7D35">
        <w:rPr>
          <w:rFonts w:ascii="Times New Roman" w:eastAsia="Times New Roman" w:hAnsi="Times New Roman"/>
          <w:spacing w:val="2"/>
          <w:sz w:val="28"/>
          <w:szCs w:val="28"/>
          <w:lang w:eastAsia="ru-RU"/>
        </w:rPr>
        <w:t>решения о проведении аукциона на право заключения договора на раз</w:t>
      </w:r>
      <w:r>
        <w:rPr>
          <w:rFonts w:ascii="Times New Roman" w:eastAsia="Times New Roman" w:hAnsi="Times New Roman"/>
          <w:spacing w:val="2"/>
          <w:sz w:val="28"/>
          <w:szCs w:val="28"/>
          <w:lang w:eastAsia="ru-RU"/>
        </w:rPr>
        <w:t xml:space="preserve">мещение нестационарного объекта </w:t>
      </w:r>
      <w:r w:rsidR="001C0169">
        <w:rPr>
          <w:rFonts w:ascii="Times New Roman" w:eastAsia="Times New Roman" w:hAnsi="Times New Roman"/>
          <w:spacing w:val="2"/>
          <w:sz w:val="28"/>
          <w:szCs w:val="28"/>
          <w:lang w:eastAsia="ru-RU"/>
        </w:rPr>
        <w:t>управление</w:t>
      </w:r>
      <w:r>
        <w:rPr>
          <w:rFonts w:ascii="Times New Roman" w:eastAsia="Times New Roman" w:hAnsi="Times New Roman"/>
          <w:spacing w:val="2"/>
          <w:sz w:val="28"/>
          <w:szCs w:val="28"/>
          <w:lang w:eastAsia="ru-RU"/>
        </w:rPr>
        <w:t xml:space="preserve"> </w:t>
      </w:r>
      <w:r w:rsidRPr="000E7D35">
        <w:rPr>
          <w:rFonts w:ascii="Times New Roman" w:eastAsia="Times New Roman" w:hAnsi="Times New Roman"/>
          <w:spacing w:val="2"/>
          <w:sz w:val="28"/>
          <w:szCs w:val="28"/>
          <w:lang w:eastAsia="ru-RU"/>
        </w:rPr>
        <w:t>обеспечивает подготовку и размещение аукционной документ</w:t>
      </w:r>
      <w:r w:rsidRPr="000E7D35">
        <w:rPr>
          <w:rFonts w:ascii="Times New Roman" w:eastAsia="Times New Roman" w:hAnsi="Times New Roman"/>
          <w:spacing w:val="2"/>
          <w:sz w:val="28"/>
          <w:szCs w:val="28"/>
          <w:lang w:eastAsia="ru-RU"/>
        </w:rPr>
        <w:t>а</w:t>
      </w:r>
      <w:r w:rsidRPr="000E7D35">
        <w:rPr>
          <w:rFonts w:ascii="Times New Roman" w:eastAsia="Times New Roman" w:hAnsi="Times New Roman"/>
          <w:spacing w:val="2"/>
          <w:sz w:val="28"/>
          <w:szCs w:val="28"/>
          <w:lang w:eastAsia="ru-RU"/>
        </w:rPr>
        <w:t>ции</w:t>
      </w:r>
      <w:r w:rsidR="001E4519">
        <w:rPr>
          <w:rFonts w:ascii="Times New Roman" w:eastAsia="Times New Roman" w:hAnsi="Times New Roman"/>
          <w:spacing w:val="2"/>
          <w:sz w:val="28"/>
          <w:szCs w:val="28"/>
          <w:lang w:eastAsia="ru-RU"/>
        </w:rPr>
        <w:t xml:space="preserve">, а также проведение аукциона </w:t>
      </w:r>
      <w:r w:rsidR="00B8465A">
        <w:rPr>
          <w:rFonts w:ascii="Times New Roman" w:eastAsia="Times New Roman" w:hAnsi="Times New Roman"/>
          <w:spacing w:val="2"/>
          <w:sz w:val="28"/>
          <w:szCs w:val="28"/>
          <w:lang w:eastAsia="ru-RU"/>
        </w:rPr>
        <w:t xml:space="preserve"> в соответствии </w:t>
      </w:r>
      <w:r w:rsidR="00B8465A" w:rsidRPr="00CE35DE">
        <w:rPr>
          <w:rFonts w:ascii="Times New Roman" w:eastAsia="Times New Roman" w:hAnsi="Times New Roman"/>
          <w:spacing w:val="2"/>
          <w:sz w:val="28"/>
          <w:szCs w:val="28"/>
          <w:lang w:eastAsia="ru-RU"/>
        </w:rPr>
        <w:t xml:space="preserve">с </w:t>
      </w:r>
      <w:r w:rsidR="00ED42CA" w:rsidRPr="00CE35DE">
        <w:rPr>
          <w:rFonts w:ascii="Times New Roman" w:eastAsia="Times New Roman" w:hAnsi="Times New Roman"/>
          <w:spacing w:val="2"/>
          <w:sz w:val="28"/>
          <w:szCs w:val="28"/>
          <w:lang w:eastAsia="ru-RU"/>
        </w:rPr>
        <w:t xml:space="preserve">разделом </w:t>
      </w:r>
      <w:r w:rsidR="00EB07C9" w:rsidRPr="00CE35DE">
        <w:rPr>
          <w:rFonts w:ascii="Times New Roman" w:eastAsia="Times New Roman" w:hAnsi="Times New Roman"/>
          <w:spacing w:val="2"/>
          <w:sz w:val="28"/>
          <w:szCs w:val="28"/>
          <w:lang w:eastAsia="ru-RU"/>
        </w:rPr>
        <w:t>4</w:t>
      </w:r>
      <w:r w:rsidR="00ED42CA" w:rsidRPr="00CE35DE">
        <w:rPr>
          <w:rFonts w:ascii="Times New Roman" w:eastAsia="Times New Roman" w:hAnsi="Times New Roman"/>
          <w:spacing w:val="2"/>
          <w:sz w:val="28"/>
          <w:szCs w:val="28"/>
          <w:lang w:eastAsia="ru-RU"/>
        </w:rPr>
        <w:t xml:space="preserve"> настоящего Положения</w:t>
      </w:r>
      <w:r w:rsidR="00B8465A" w:rsidRPr="00CE35DE">
        <w:rPr>
          <w:rFonts w:ascii="Times New Roman" w:eastAsia="Times New Roman" w:hAnsi="Times New Roman"/>
          <w:spacing w:val="2"/>
          <w:sz w:val="28"/>
          <w:szCs w:val="28"/>
          <w:lang w:eastAsia="ru-RU"/>
        </w:rPr>
        <w:t>.</w:t>
      </w:r>
    </w:p>
    <w:p w:rsidR="0059608B" w:rsidRPr="00485263" w:rsidRDefault="0059608B" w:rsidP="00EB07C9">
      <w:pPr>
        <w:widowControl w:val="0"/>
        <w:autoSpaceDE w:val="0"/>
        <w:spacing w:after="0" w:line="240" w:lineRule="auto"/>
        <w:ind w:firstLine="709"/>
        <w:jc w:val="both"/>
        <w:rPr>
          <w:rFonts w:ascii="Times New Roman" w:hAnsi="Times New Roman"/>
          <w:sz w:val="28"/>
          <w:szCs w:val="28"/>
        </w:rPr>
      </w:pPr>
      <w:r w:rsidRPr="00EB07C9">
        <w:rPr>
          <w:rFonts w:ascii="Times New Roman" w:hAnsi="Times New Roman"/>
          <w:sz w:val="28"/>
          <w:szCs w:val="28"/>
        </w:rPr>
        <w:t>3.1</w:t>
      </w:r>
      <w:r w:rsidR="000E7D35" w:rsidRPr="00EB07C9">
        <w:rPr>
          <w:rFonts w:ascii="Times New Roman" w:hAnsi="Times New Roman"/>
          <w:sz w:val="28"/>
          <w:szCs w:val="28"/>
        </w:rPr>
        <w:t>4</w:t>
      </w:r>
      <w:r w:rsidRPr="00EB07C9">
        <w:rPr>
          <w:rFonts w:ascii="Times New Roman" w:hAnsi="Times New Roman"/>
          <w:sz w:val="28"/>
          <w:szCs w:val="28"/>
        </w:rPr>
        <w:t>. Цена за право размещени</w:t>
      </w:r>
      <w:r w:rsidR="00EB07C9" w:rsidRPr="00EB07C9">
        <w:rPr>
          <w:rFonts w:ascii="Times New Roman" w:hAnsi="Times New Roman"/>
          <w:sz w:val="28"/>
          <w:szCs w:val="28"/>
        </w:rPr>
        <w:t>я</w:t>
      </w:r>
      <w:r w:rsidRPr="00EB07C9">
        <w:rPr>
          <w:rFonts w:ascii="Times New Roman" w:hAnsi="Times New Roman"/>
          <w:sz w:val="28"/>
          <w:szCs w:val="28"/>
        </w:rPr>
        <w:t xml:space="preserve"> нестационарного объекта </w:t>
      </w:r>
      <w:r w:rsidR="00E03DAD" w:rsidRPr="00EB07C9">
        <w:rPr>
          <w:rFonts w:ascii="Times New Roman" w:hAnsi="Times New Roman"/>
          <w:sz w:val="28"/>
          <w:szCs w:val="28"/>
        </w:rPr>
        <w:t xml:space="preserve">(далее - плата за размещение нестационарного объекта) </w:t>
      </w:r>
      <w:r w:rsidRPr="00EB07C9">
        <w:rPr>
          <w:rFonts w:ascii="Times New Roman" w:hAnsi="Times New Roman"/>
          <w:sz w:val="28"/>
          <w:szCs w:val="28"/>
        </w:rPr>
        <w:t xml:space="preserve">определяется </w:t>
      </w:r>
      <w:r w:rsidR="00ED42CA" w:rsidRPr="00EB07C9">
        <w:rPr>
          <w:rFonts w:ascii="Times New Roman" w:hAnsi="Times New Roman"/>
          <w:sz w:val="28"/>
          <w:szCs w:val="28"/>
        </w:rPr>
        <w:t>в соответствии с м</w:t>
      </w:r>
      <w:r w:rsidR="00ED42CA" w:rsidRPr="00EB07C9">
        <w:rPr>
          <w:rFonts w:ascii="Times New Roman" w:hAnsi="Times New Roman"/>
          <w:sz w:val="28"/>
          <w:szCs w:val="28"/>
        </w:rPr>
        <w:t>е</w:t>
      </w:r>
      <w:r w:rsidR="00ED42CA">
        <w:rPr>
          <w:rFonts w:ascii="Times New Roman" w:hAnsi="Times New Roman"/>
          <w:sz w:val="28"/>
          <w:szCs w:val="28"/>
        </w:rPr>
        <w:t xml:space="preserve">тодикой </w:t>
      </w:r>
      <w:r w:rsidR="00EB07C9" w:rsidRPr="00EB07C9">
        <w:rPr>
          <w:rFonts w:ascii="Times New Roman" w:hAnsi="Times New Roman"/>
          <w:sz w:val="28"/>
          <w:szCs w:val="28"/>
        </w:rPr>
        <w:t>определения цены за право размещения нестационарного торгового объекта</w:t>
      </w:r>
      <w:r w:rsidR="00EB07C9">
        <w:rPr>
          <w:rFonts w:ascii="Times New Roman" w:hAnsi="Times New Roman"/>
          <w:sz w:val="28"/>
          <w:szCs w:val="28"/>
        </w:rPr>
        <w:t xml:space="preserve"> </w:t>
      </w:r>
      <w:r w:rsidR="00CE35DE">
        <w:rPr>
          <w:rFonts w:ascii="Times New Roman" w:hAnsi="Times New Roman"/>
          <w:sz w:val="28"/>
          <w:szCs w:val="28"/>
        </w:rPr>
        <w:t xml:space="preserve">и </w:t>
      </w:r>
      <w:r w:rsidR="00EB07C9">
        <w:rPr>
          <w:rFonts w:ascii="Times New Roman" w:hAnsi="Times New Roman"/>
          <w:sz w:val="28"/>
          <w:szCs w:val="28"/>
        </w:rPr>
        <w:t xml:space="preserve">нестационарного объекта по предоставлению услуг </w:t>
      </w:r>
      <w:r w:rsidR="00EB07C9" w:rsidRPr="00EB07C9">
        <w:rPr>
          <w:rFonts w:ascii="Times New Roman" w:hAnsi="Times New Roman"/>
          <w:sz w:val="28"/>
          <w:szCs w:val="28"/>
        </w:rPr>
        <w:t xml:space="preserve">на территории Георгиевского городского </w:t>
      </w:r>
      <w:r w:rsidR="00EB07C9">
        <w:rPr>
          <w:rFonts w:ascii="Times New Roman" w:hAnsi="Times New Roman"/>
          <w:sz w:val="28"/>
          <w:szCs w:val="28"/>
        </w:rPr>
        <w:t xml:space="preserve"> </w:t>
      </w:r>
      <w:r w:rsidR="00EB07C9" w:rsidRPr="00EB07C9">
        <w:rPr>
          <w:rFonts w:ascii="Times New Roman" w:hAnsi="Times New Roman"/>
          <w:sz w:val="28"/>
          <w:szCs w:val="28"/>
        </w:rPr>
        <w:t>округа Ставропольского края</w:t>
      </w:r>
      <w:r w:rsidR="00ED42CA">
        <w:rPr>
          <w:rFonts w:ascii="Times New Roman" w:hAnsi="Times New Roman"/>
          <w:sz w:val="28"/>
          <w:szCs w:val="28"/>
        </w:rPr>
        <w:t xml:space="preserve"> согласно </w:t>
      </w:r>
      <w:r w:rsidR="00ED42CA" w:rsidRPr="00CE35DE">
        <w:rPr>
          <w:rFonts w:ascii="Times New Roman" w:hAnsi="Times New Roman"/>
          <w:sz w:val="28"/>
          <w:szCs w:val="28"/>
        </w:rPr>
        <w:t>прилож</w:t>
      </w:r>
      <w:r w:rsidR="00ED42CA" w:rsidRPr="00CE35DE">
        <w:rPr>
          <w:rFonts w:ascii="Times New Roman" w:hAnsi="Times New Roman"/>
          <w:sz w:val="28"/>
          <w:szCs w:val="28"/>
        </w:rPr>
        <w:t>е</w:t>
      </w:r>
      <w:r w:rsidR="00ED42CA" w:rsidRPr="00CE35DE">
        <w:rPr>
          <w:rFonts w:ascii="Times New Roman" w:hAnsi="Times New Roman"/>
          <w:sz w:val="28"/>
          <w:szCs w:val="28"/>
        </w:rPr>
        <w:t xml:space="preserve">нию </w:t>
      </w:r>
      <w:r w:rsidR="00EB07C9" w:rsidRPr="00CE35DE">
        <w:rPr>
          <w:rFonts w:ascii="Times New Roman" w:hAnsi="Times New Roman"/>
          <w:sz w:val="28"/>
          <w:szCs w:val="28"/>
        </w:rPr>
        <w:t>5</w:t>
      </w:r>
      <w:r w:rsidR="00ED42CA" w:rsidRPr="00CE35DE">
        <w:rPr>
          <w:rFonts w:ascii="Times New Roman" w:hAnsi="Times New Roman"/>
          <w:sz w:val="28"/>
          <w:szCs w:val="28"/>
        </w:rPr>
        <w:t xml:space="preserve"> к настоящему Положению.</w:t>
      </w:r>
    </w:p>
    <w:p w:rsidR="0059608B" w:rsidRDefault="0059608B" w:rsidP="0059608B">
      <w:pPr>
        <w:widowControl w:val="0"/>
        <w:autoSpaceDE w:val="0"/>
        <w:spacing w:after="0" w:line="240" w:lineRule="auto"/>
        <w:ind w:firstLine="709"/>
        <w:jc w:val="both"/>
        <w:rPr>
          <w:rFonts w:ascii="Times New Roman" w:hAnsi="Times New Roman"/>
          <w:sz w:val="28"/>
          <w:szCs w:val="28"/>
        </w:rPr>
      </w:pPr>
      <w:r w:rsidRPr="00485263">
        <w:rPr>
          <w:rFonts w:ascii="Times New Roman" w:hAnsi="Times New Roman"/>
          <w:sz w:val="28"/>
          <w:szCs w:val="28"/>
        </w:rPr>
        <w:t xml:space="preserve">Плата за размещение </w:t>
      </w:r>
      <w:r>
        <w:rPr>
          <w:rFonts w:ascii="Times New Roman" w:hAnsi="Times New Roman"/>
          <w:sz w:val="28"/>
          <w:szCs w:val="28"/>
        </w:rPr>
        <w:t>нестационарн</w:t>
      </w:r>
      <w:r w:rsidR="00E03DAD">
        <w:rPr>
          <w:rFonts w:ascii="Times New Roman" w:hAnsi="Times New Roman"/>
          <w:sz w:val="28"/>
          <w:szCs w:val="28"/>
        </w:rPr>
        <w:t>ого</w:t>
      </w:r>
      <w:r w:rsidRPr="00485263">
        <w:rPr>
          <w:rFonts w:ascii="Times New Roman" w:hAnsi="Times New Roman"/>
          <w:sz w:val="28"/>
          <w:szCs w:val="28"/>
        </w:rPr>
        <w:t xml:space="preserve"> объект</w:t>
      </w:r>
      <w:r w:rsidR="00E03DAD">
        <w:rPr>
          <w:rFonts w:ascii="Times New Roman" w:hAnsi="Times New Roman"/>
          <w:sz w:val="28"/>
          <w:szCs w:val="28"/>
        </w:rPr>
        <w:t>а</w:t>
      </w:r>
      <w:r w:rsidRPr="00485263">
        <w:rPr>
          <w:rFonts w:ascii="Times New Roman" w:hAnsi="Times New Roman"/>
          <w:sz w:val="28"/>
          <w:szCs w:val="28"/>
        </w:rPr>
        <w:t xml:space="preserve"> </w:t>
      </w:r>
      <w:r>
        <w:rPr>
          <w:rFonts w:ascii="Times New Roman" w:hAnsi="Times New Roman"/>
          <w:sz w:val="28"/>
          <w:szCs w:val="28"/>
        </w:rPr>
        <w:t xml:space="preserve">на срок </w:t>
      </w:r>
      <w:r w:rsidR="00E03DAD">
        <w:rPr>
          <w:rFonts w:ascii="Times New Roman" w:hAnsi="Times New Roman"/>
          <w:sz w:val="28"/>
          <w:szCs w:val="28"/>
        </w:rPr>
        <w:t xml:space="preserve">один год и </w:t>
      </w:r>
      <w:r>
        <w:rPr>
          <w:rFonts w:ascii="Times New Roman" w:hAnsi="Times New Roman"/>
          <w:sz w:val="28"/>
          <w:szCs w:val="28"/>
        </w:rPr>
        <w:t>м</w:t>
      </w:r>
      <w:r>
        <w:rPr>
          <w:rFonts w:ascii="Times New Roman" w:hAnsi="Times New Roman"/>
          <w:sz w:val="28"/>
          <w:szCs w:val="28"/>
        </w:rPr>
        <w:t>е</w:t>
      </w:r>
      <w:r>
        <w:rPr>
          <w:rFonts w:ascii="Times New Roman" w:hAnsi="Times New Roman"/>
          <w:sz w:val="28"/>
          <w:szCs w:val="28"/>
        </w:rPr>
        <w:t xml:space="preserve">нее года </w:t>
      </w:r>
      <w:r w:rsidRPr="00485263">
        <w:rPr>
          <w:rFonts w:ascii="Times New Roman" w:hAnsi="Times New Roman"/>
          <w:sz w:val="28"/>
          <w:szCs w:val="28"/>
        </w:rPr>
        <w:t>вносится единовременным платежом в течение 10 дней со дня з</w:t>
      </w:r>
      <w:r w:rsidRPr="00485263">
        <w:rPr>
          <w:rFonts w:ascii="Times New Roman" w:hAnsi="Times New Roman"/>
          <w:sz w:val="28"/>
          <w:szCs w:val="28"/>
        </w:rPr>
        <w:t>а</w:t>
      </w:r>
      <w:r w:rsidRPr="00485263">
        <w:rPr>
          <w:rFonts w:ascii="Times New Roman" w:hAnsi="Times New Roman"/>
          <w:sz w:val="28"/>
          <w:szCs w:val="28"/>
        </w:rPr>
        <w:t>ключения договора</w:t>
      </w:r>
      <w:r w:rsidR="00E03DAD">
        <w:rPr>
          <w:rFonts w:ascii="Times New Roman" w:hAnsi="Times New Roman"/>
          <w:sz w:val="28"/>
          <w:szCs w:val="28"/>
        </w:rPr>
        <w:t xml:space="preserve"> </w:t>
      </w:r>
      <w:r>
        <w:rPr>
          <w:rFonts w:ascii="Times New Roman" w:hAnsi="Times New Roman"/>
          <w:sz w:val="28"/>
          <w:szCs w:val="28"/>
        </w:rPr>
        <w:t xml:space="preserve">на размещение </w:t>
      </w:r>
      <w:r w:rsidR="00E03DAD">
        <w:rPr>
          <w:rFonts w:ascii="Times New Roman" w:hAnsi="Times New Roman"/>
          <w:sz w:val="28"/>
          <w:szCs w:val="28"/>
        </w:rPr>
        <w:t>нестационарного объекта</w:t>
      </w:r>
      <w:r w:rsidRPr="00485263">
        <w:rPr>
          <w:rFonts w:ascii="Times New Roman" w:hAnsi="Times New Roman"/>
          <w:sz w:val="28"/>
          <w:szCs w:val="28"/>
        </w:rPr>
        <w:t>.</w:t>
      </w:r>
    </w:p>
    <w:p w:rsidR="00E03DAD" w:rsidRDefault="00E03DAD" w:rsidP="00E03DAD">
      <w:pPr>
        <w:widowControl w:val="0"/>
        <w:autoSpaceDE w:val="0"/>
        <w:spacing w:after="0" w:line="240" w:lineRule="auto"/>
        <w:ind w:firstLine="709"/>
        <w:jc w:val="both"/>
        <w:rPr>
          <w:rFonts w:ascii="Times New Roman" w:hAnsi="Times New Roman"/>
          <w:sz w:val="28"/>
          <w:szCs w:val="28"/>
        </w:rPr>
      </w:pPr>
      <w:r w:rsidRPr="00485263">
        <w:rPr>
          <w:rFonts w:ascii="Times New Roman" w:hAnsi="Times New Roman"/>
          <w:sz w:val="28"/>
          <w:szCs w:val="28"/>
        </w:rPr>
        <w:t xml:space="preserve">Плата за размещение </w:t>
      </w:r>
      <w:r>
        <w:rPr>
          <w:rFonts w:ascii="Times New Roman" w:hAnsi="Times New Roman"/>
          <w:sz w:val="28"/>
          <w:szCs w:val="28"/>
        </w:rPr>
        <w:t>нестационарного</w:t>
      </w:r>
      <w:r w:rsidRPr="00485263">
        <w:rPr>
          <w:rFonts w:ascii="Times New Roman" w:hAnsi="Times New Roman"/>
          <w:sz w:val="28"/>
          <w:szCs w:val="28"/>
        </w:rPr>
        <w:t xml:space="preserve"> объект</w:t>
      </w:r>
      <w:r w:rsidR="00D46361">
        <w:rPr>
          <w:rFonts w:ascii="Times New Roman" w:hAnsi="Times New Roman"/>
          <w:sz w:val="28"/>
          <w:szCs w:val="28"/>
        </w:rPr>
        <w:t>а</w:t>
      </w:r>
      <w:r w:rsidRPr="00485263">
        <w:rPr>
          <w:rFonts w:ascii="Times New Roman" w:hAnsi="Times New Roman"/>
          <w:sz w:val="28"/>
          <w:szCs w:val="28"/>
        </w:rPr>
        <w:t xml:space="preserve"> </w:t>
      </w:r>
      <w:r>
        <w:rPr>
          <w:rFonts w:ascii="Times New Roman" w:hAnsi="Times New Roman"/>
          <w:sz w:val="28"/>
          <w:szCs w:val="28"/>
        </w:rPr>
        <w:t xml:space="preserve">на срок более одного года </w:t>
      </w:r>
      <w:r w:rsidRPr="00485263">
        <w:rPr>
          <w:rFonts w:ascii="Times New Roman" w:hAnsi="Times New Roman"/>
          <w:sz w:val="28"/>
          <w:szCs w:val="28"/>
        </w:rPr>
        <w:t xml:space="preserve">вносится </w:t>
      </w:r>
      <w:r>
        <w:rPr>
          <w:rFonts w:ascii="Times New Roman" w:hAnsi="Times New Roman"/>
          <w:sz w:val="28"/>
          <w:szCs w:val="28"/>
        </w:rPr>
        <w:t>путем ежегодных платежей в следующем порядке:</w:t>
      </w:r>
    </w:p>
    <w:p w:rsidR="00E03DAD" w:rsidRDefault="00E03DAD" w:rsidP="00E03DAD">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 первый год размещения - </w:t>
      </w:r>
      <w:r w:rsidRPr="00485263">
        <w:rPr>
          <w:rFonts w:ascii="Times New Roman" w:hAnsi="Times New Roman"/>
          <w:sz w:val="28"/>
          <w:szCs w:val="28"/>
        </w:rPr>
        <w:t>в течение 10 дней со дня заключения дог</w:t>
      </w:r>
      <w:r w:rsidRPr="00485263">
        <w:rPr>
          <w:rFonts w:ascii="Times New Roman" w:hAnsi="Times New Roman"/>
          <w:sz w:val="28"/>
          <w:szCs w:val="28"/>
        </w:rPr>
        <w:t>о</w:t>
      </w:r>
      <w:r w:rsidRPr="00485263">
        <w:rPr>
          <w:rFonts w:ascii="Times New Roman" w:hAnsi="Times New Roman"/>
          <w:sz w:val="28"/>
          <w:szCs w:val="28"/>
        </w:rPr>
        <w:t>вора</w:t>
      </w:r>
      <w:r>
        <w:rPr>
          <w:rFonts w:ascii="Times New Roman" w:hAnsi="Times New Roman"/>
          <w:sz w:val="28"/>
          <w:szCs w:val="28"/>
        </w:rPr>
        <w:t xml:space="preserve"> на размещение нестационарного объекта;</w:t>
      </w:r>
    </w:p>
    <w:p w:rsidR="00E03DAD" w:rsidRDefault="00E03DAD" w:rsidP="00E03DAD">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за второй и последующие годы – не позднее, чем за 10 дней до насту</w:t>
      </w:r>
      <w:r>
        <w:rPr>
          <w:rFonts w:ascii="Times New Roman" w:hAnsi="Times New Roman"/>
          <w:sz w:val="28"/>
          <w:szCs w:val="28"/>
        </w:rPr>
        <w:t>п</w:t>
      </w:r>
      <w:r>
        <w:rPr>
          <w:rFonts w:ascii="Times New Roman" w:hAnsi="Times New Roman"/>
          <w:sz w:val="28"/>
          <w:szCs w:val="28"/>
        </w:rPr>
        <w:t>ления очередного периода</w:t>
      </w:r>
      <w:r w:rsidRPr="00485263">
        <w:rPr>
          <w:rFonts w:ascii="Times New Roman" w:hAnsi="Times New Roman"/>
          <w:sz w:val="28"/>
          <w:szCs w:val="28"/>
        </w:rPr>
        <w:t>.</w:t>
      </w:r>
    </w:p>
    <w:p w:rsidR="00E03DAD" w:rsidRDefault="00E03DAD" w:rsidP="00E03DAD">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Хозяйствующий субъект вправе досрочно внести плату за размещение нестационарного объекта.</w:t>
      </w:r>
    </w:p>
    <w:p w:rsidR="00421C03" w:rsidRDefault="000E7D35"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00CC4CE9">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00421C03">
        <w:rPr>
          <w:rFonts w:ascii="Times New Roman" w:eastAsia="Times New Roman" w:hAnsi="Times New Roman"/>
          <w:sz w:val="28"/>
          <w:szCs w:val="28"/>
          <w:lang w:eastAsia="ru-RU"/>
        </w:rPr>
        <w:t>В пределах срока действия договора на размещение нестациона</w:t>
      </w:r>
      <w:r w:rsidR="00421C03">
        <w:rPr>
          <w:rFonts w:ascii="Times New Roman" w:eastAsia="Times New Roman" w:hAnsi="Times New Roman"/>
          <w:sz w:val="28"/>
          <w:szCs w:val="28"/>
          <w:lang w:eastAsia="ru-RU"/>
        </w:rPr>
        <w:t>р</w:t>
      </w:r>
      <w:r w:rsidR="00421C03">
        <w:rPr>
          <w:rFonts w:ascii="Times New Roman" w:eastAsia="Times New Roman" w:hAnsi="Times New Roman"/>
          <w:sz w:val="28"/>
          <w:szCs w:val="28"/>
          <w:lang w:eastAsia="ru-RU"/>
        </w:rPr>
        <w:t>ного объекта хозяйствующий субъект вправе переуступить права иному л</w:t>
      </w:r>
      <w:r w:rsidR="00421C03">
        <w:rPr>
          <w:rFonts w:ascii="Times New Roman" w:eastAsia="Times New Roman" w:hAnsi="Times New Roman"/>
          <w:sz w:val="28"/>
          <w:szCs w:val="28"/>
          <w:lang w:eastAsia="ru-RU"/>
        </w:rPr>
        <w:t>и</w:t>
      </w:r>
      <w:r w:rsidR="00421C03">
        <w:rPr>
          <w:rFonts w:ascii="Times New Roman" w:eastAsia="Times New Roman" w:hAnsi="Times New Roman"/>
          <w:sz w:val="28"/>
          <w:szCs w:val="28"/>
          <w:lang w:eastAsia="ru-RU"/>
        </w:rPr>
        <w:t>цу, отвечающему требованиям, установленным пунктом 3.1 настоящего П</w:t>
      </w:r>
      <w:r w:rsidR="00421C03">
        <w:rPr>
          <w:rFonts w:ascii="Times New Roman" w:eastAsia="Times New Roman" w:hAnsi="Times New Roman"/>
          <w:sz w:val="28"/>
          <w:szCs w:val="28"/>
          <w:lang w:eastAsia="ru-RU"/>
        </w:rPr>
        <w:t>о</w:t>
      </w:r>
      <w:r w:rsidR="00421C03">
        <w:rPr>
          <w:rFonts w:ascii="Times New Roman" w:eastAsia="Times New Roman" w:hAnsi="Times New Roman"/>
          <w:sz w:val="28"/>
          <w:szCs w:val="28"/>
          <w:lang w:eastAsia="ru-RU"/>
        </w:rPr>
        <w:t>ложения.</w:t>
      </w:r>
      <w:r w:rsidR="00421C03" w:rsidRPr="00421C03">
        <w:rPr>
          <w:rFonts w:ascii="Times New Roman" w:eastAsia="Times New Roman" w:hAnsi="Times New Roman"/>
          <w:sz w:val="28"/>
          <w:szCs w:val="28"/>
          <w:lang w:eastAsia="ru-RU"/>
        </w:rPr>
        <w:t xml:space="preserve"> </w:t>
      </w:r>
    </w:p>
    <w:p w:rsidR="00CE35DE" w:rsidRDefault="00CE35DE"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когда основанием для принятия решения о заключении дог</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вора на размещение нестационарного объекта являлся статус хозяйствующ</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го субъекта (сельскохозяйственный производитель, реализующий продукцию собственного производства; некоммерческая организация, реализующая пр</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дукцию собственного производства; хозяйствующий субъект, реализующий сувенирную продукцию и изделия народных художественных промыслов собственного производства), такой хозяйствующий субъект вправе переуст</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lastRenderedPageBreak/>
        <w:t>пить права по договору на размещение нестационарного объекта только х</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зяйствующему субъекту, обладающему вышеуказанным статусом. </w:t>
      </w:r>
    </w:p>
    <w:p w:rsidR="00421C03" w:rsidRDefault="00421C03"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E7D35">
        <w:rPr>
          <w:rFonts w:ascii="Times New Roman" w:eastAsia="Times New Roman" w:hAnsi="Times New Roman"/>
          <w:sz w:val="28"/>
          <w:szCs w:val="28"/>
          <w:lang w:eastAsia="ru-RU"/>
        </w:rPr>
        <w:t>При уступке прав по договору на размещени</w:t>
      </w:r>
      <w:r>
        <w:rPr>
          <w:rFonts w:ascii="Times New Roman" w:eastAsia="Times New Roman" w:hAnsi="Times New Roman"/>
          <w:sz w:val="28"/>
          <w:szCs w:val="28"/>
          <w:lang w:eastAsia="ru-RU"/>
        </w:rPr>
        <w:t>е</w:t>
      </w:r>
      <w:r w:rsidRPr="000E7D35">
        <w:rPr>
          <w:rFonts w:ascii="Times New Roman" w:eastAsia="Times New Roman" w:hAnsi="Times New Roman"/>
          <w:sz w:val="28"/>
          <w:szCs w:val="28"/>
          <w:lang w:eastAsia="ru-RU"/>
        </w:rPr>
        <w:t xml:space="preserve"> нестационарного объекта хозяйствующий субъект обязан уведомить администрацию округа  не поз</w:t>
      </w:r>
      <w:r w:rsidRPr="000E7D35">
        <w:rPr>
          <w:rFonts w:ascii="Times New Roman" w:eastAsia="Times New Roman" w:hAnsi="Times New Roman"/>
          <w:sz w:val="28"/>
          <w:szCs w:val="28"/>
          <w:lang w:eastAsia="ru-RU"/>
        </w:rPr>
        <w:t>д</w:t>
      </w:r>
      <w:r w:rsidRPr="000E7D35">
        <w:rPr>
          <w:rFonts w:ascii="Times New Roman" w:eastAsia="Times New Roman" w:hAnsi="Times New Roman"/>
          <w:sz w:val="28"/>
          <w:szCs w:val="28"/>
          <w:lang w:eastAsia="ru-RU"/>
        </w:rPr>
        <w:t>нее 10 дней со дня передачи прав путем направления письменного уведомл</w:t>
      </w:r>
      <w:r w:rsidRPr="000E7D35">
        <w:rPr>
          <w:rFonts w:ascii="Times New Roman" w:eastAsia="Times New Roman" w:hAnsi="Times New Roman"/>
          <w:sz w:val="28"/>
          <w:szCs w:val="28"/>
          <w:lang w:eastAsia="ru-RU"/>
        </w:rPr>
        <w:t>е</w:t>
      </w:r>
      <w:r w:rsidRPr="000E7D35">
        <w:rPr>
          <w:rFonts w:ascii="Times New Roman" w:eastAsia="Times New Roman" w:hAnsi="Times New Roman"/>
          <w:sz w:val="28"/>
          <w:szCs w:val="28"/>
          <w:lang w:eastAsia="ru-RU"/>
        </w:rPr>
        <w:t>ния</w:t>
      </w:r>
      <w:r w:rsidR="009F22C8">
        <w:rPr>
          <w:rFonts w:ascii="Times New Roman" w:eastAsia="Times New Roman" w:hAnsi="Times New Roman"/>
          <w:sz w:val="28"/>
          <w:szCs w:val="28"/>
          <w:lang w:eastAsia="ru-RU"/>
        </w:rPr>
        <w:t>, в котором должны быть указаны сведения о хозяйствующем субъекте, к которому перешли права по договору,</w:t>
      </w:r>
      <w:r w:rsidR="009F0243">
        <w:rPr>
          <w:rFonts w:ascii="Times New Roman" w:eastAsia="Times New Roman" w:hAnsi="Times New Roman"/>
          <w:sz w:val="28"/>
          <w:szCs w:val="28"/>
          <w:lang w:eastAsia="ru-RU"/>
        </w:rPr>
        <w:t xml:space="preserve"> и</w:t>
      </w:r>
      <w:r w:rsidR="009F22C8">
        <w:rPr>
          <w:rFonts w:ascii="Times New Roman" w:eastAsia="Times New Roman" w:hAnsi="Times New Roman"/>
          <w:sz w:val="28"/>
          <w:szCs w:val="28"/>
          <w:lang w:eastAsia="ru-RU"/>
        </w:rPr>
        <w:t xml:space="preserve"> реквизиты документа, по которому переданы права по договору</w:t>
      </w:r>
      <w:r w:rsidRPr="000E7D35">
        <w:rPr>
          <w:rFonts w:ascii="Times New Roman" w:eastAsia="Times New Roman" w:hAnsi="Times New Roman"/>
          <w:sz w:val="28"/>
          <w:szCs w:val="28"/>
          <w:lang w:eastAsia="ru-RU"/>
        </w:rPr>
        <w:t>.</w:t>
      </w:r>
    </w:p>
    <w:p w:rsidR="00B35085" w:rsidRDefault="00421C03" w:rsidP="00D23CD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3.16. </w:t>
      </w:r>
      <w:r w:rsidR="00B35085">
        <w:rPr>
          <w:rFonts w:ascii="Times New Roman" w:eastAsia="Times New Roman" w:hAnsi="Times New Roman"/>
          <w:sz w:val="28"/>
          <w:szCs w:val="28"/>
          <w:lang w:eastAsia="ru-RU"/>
        </w:rPr>
        <w:t>Хозяйствующий субъект, надлежавшим образом исполнявший свои обязанности по договору на размещение нестационарного объекта, им</w:t>
      </w:r>
      <w:r w:rsidR="00B35085">
        <w:rPr>
          <w:rFonts w:ascii="Times New Roman" w:eastAsia="Times New Roman" w:hAnsi="Times New Roman"/>
          <w:sz w:val="28"/>
          <w:szCs w:val="28"/>
          <w:lang w:eastAsia="ru-RU"/>
        </w:rPr>
        <w:t>е</w:t>
      </w:r>
      <w:r w:rsidR="00B35085">
        <w:rPr>
          <w:rFonts w:ascii="Times New Roman" w:eastAsia="Times New Roman" w:hAnsi="Times New Roman"/>
          <w:sz w:val="28"/>
          <w:szCs w:val="28"/>
          <w:lang w:eastAsia="ru-RU"/>
        </w:rPr>
        <w:t>ет преимущественное право на заключение договора на размещение нест</w:t>
      </w:r>
      <w:r w:rsidR="00B35085">
        <w:rPr>
          <w:rFonts w:ascii="Times New Roman" w:eastAsia="Times New Roman" w:hAnsi="Times New Roman"/>
          <w:sz w:val="28"/>
          <w:szCs w:val="28"/>
          <w:lang w:eastAsia="ru-RU"/>
        </w:rPr>
        <w:t>а</w:t>
      </w:r>
      <w:r w:rsidR="00B35085">
        <w:rPr>
          <w:rFonts w:ascii="Times New Roman" w:eastAsia="Times New Roman" w:hAnsi="Times New Roman"/>
          <w:sz w:val="28"/>
          <w:szCs w:val="28"/>
          <w:lang w:eastAsia="ru-RU"/>
        </w:rPr>
        <w:t>ционарного объекта на новый срок.</w:t>
      </w:r>
    </w:p>
    <w:p w:rsidR="00421C03" w:rsidRDefault="00B35085" w:rsidP="00421C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35085">
        <w:rPr>
          <w:rFonts w:ascii="Times New Roman" w:eastAsia="Times New Roman" w:hAnsi="Times New Roman"/>
          <w:sz w:val="28"/>
          <w:szCs w:val="28"/>
          <w:lang w:eastAsia="ru-RU"/>
        </w:rPr>
        <w:t>Хозяйствующий субъект вправе обратиться в администрацию округа с заявлением о заключении  договора на размещение нестационарного объекта на новый срок до окончания срока размещения нестационарного объекта, но не ранее  чем за 1 месяц.</w:t>
      </w:r>
    </w:p>
    <w:p w:rsidR="00B35085" w:rsidRDefault="00421C03" w:rsidP="00421C03">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3.17. </w:t>
      </w:r>
      <w:r w:rsidR="00B35085">
        <w:rPr>
          <w:rFonts w:ascii="Times New Roman" w:eastAsia="Times New Roman" w:hAnsi="Times New Roman"/>
          <w:sz w:val="28"/>
          <w:szCs w:val="28"/>
          <w:lang w:eastAsia="ru-RU"/>
        </w:rPr>
        <w:t>По истечении срока размещения нестационарного объекта, либо в случае расторжения договора</w:t>
      </w:r>
      <w:r w:rsidR="001C0169">
        <w:rPr>
          <w:rFonts w:ascii="Times New Roman" w:eastAsia="Times New Roman" w:hAnsi="Times New Roman"/>
          <w:sz w:val="28"/>
          <w:szCs w:val="28"/>
          <w:lang w:eastAsia="ru-RU"/>
        </w:rPr>
        <w:t xml:space="preserve"> на размещение нестационарного объекта</w:t>
      </w:r>
      <w:r w:rsidR="00B35085" w:rsidRPr="00D23CD5">
        <w:rPr>
          <w:rFonts w:ascii="Times New Roman" w:eastAsia="Times New Roman" w:hAnsi="Times New Roman"/>
          <w:sz w:val="28"/>
          <w:szCs w:val="28"/>
          <w:lang w:eastAsia="ru-RU"/>
        </w:rPr>
        <w:t>, х</w:t>
      </w:r>
      <w:r w:rsidR="00B35085" w:rsidRPr="00D23CD5">
        <w:rPr>
          <w:rFonts w:ascii="Times New Roman" w:eastAsia="Times New Roman" w:hAnsi="Times New Roman"/>
          <w:sz w:val="28"/>
          <w:szCs w:val="28"/>
          <w:lang w:eastAsia="ru-RU"/>
        </w:rPr>
        <w:t>о</w:t>
      </w:r>
      <w:r w:rsidR="00B35085" w:rsidRPr="00D23CD5">
        <w:rPr>
          <w:rFonts w:ascii="Times New Roman" w:eastAsia="Times New Roman" w:hAnsi="Times New Roman"/>
          <w:sz w:val="28"/>
          <w:szCs w:val="28"/>
          <w:lang w:eastAsia="ru-RU"/>
        </w:rPr>
        <w:t>зяйствующий субъект</w:t>
      </w:r>
      <w:r w:rsidR="00B35085" w:rsidRPr="00D23CD5">
        <w:rPr>
          <w:rFonts w:ascii="Times New Roman" w:eastAsia="Times New Roman" w:hAnsi="Times New Roman" w:cs="Courier New"/>
          <w:color w:val="555555"/>
          <w:sz w:val="28"/>
          <w:szCs w:val="28"/>
          <w:lang w:eastAsia="ru-RU"/>
        </w:rPr>
        <w:t xml:space="preserve"> </w:t>
      </w:r>
      <w:r w:rsidR="00B35085" w:rsidRPr="00D23CD5">
        <w:rPr>
          <w:rFonts w:ascii="Times New Roman" w:eastAsia="Times New Roman" w:hAnsi="Times New Roman"/>
          <w:sz w:val="28"/>
          <w:szCs w:val="28"/>
          <w:lang w:eastAsia="ru-RU"/>
        </w:rPr>
        <w:t>теряет преимущественное право на заключение дог</w:t>
      </w:r>
      <w:r w:rsidR="00B35085" w:rsidRPr="00D23CD5">
        <w:rPr>
          <w:rFonts w:ascii="Times New Roman" w:eastAsia="Times New Roman" w:hAnsi="Times New Roman"/>
          <w:sz w:val="28"/>
          <w:szCs w:val="28"/>
          <w:lang w:eastAsia="ru-RU"/>
        </w:rPr>
        <w:t>о</w:t>
      </w:r>
      <w:r w:rsidR="00B35085" w:rsidRPr="00D23CD5">
        <w:rPr>
          <w:rFonts w:ascii="Times New Roman" w:eastAsia="Times New Roman" w:hAnsi="Times New Roman"/>
          <w:sz w:val="28"/>
          <w:szCs w:val="28"/>
          <w:lang w:eastAsia="ru-RU"/>
        </w:rPr>
        <w:t xml:space="preserve">вора </w:t>
      </w:r>
      <w:r w:rsidR="00B35085">
        <w:rPr>
          <w:rFonts w:ascii="Times New Roman" w:eastAsia="Times New Roman" w:hAnsi="Times New Roman"/>
          <w:sz w:val="28"/>
          <w:szCs w:val="28"/>
          <w:lang w:eastAsia="ru-RU"/>
        </w:rPr>
        <w:t xml:space="preserve"> на размещение нестационарного объекта на новый срок.</w:t>
      </w:r>
    </w:p>
    <w:p w:rsidR="000B1F45" w:rsidRDefault="00B35085" w:rsidP="000B1F45">
      <w:pPr>
        <w:spacing w:after="0" w:line="240" w:lineRule="auto"/>
        <w:ind w:firstLine="709"/>
        <w:jc w:val="both"/>
        <w:rPr>
          <w:rFonts w:ascii="Times New Roman" w:hAnsi="Times New Roman"/>
          <w:sz w:val="28"/>
          <w:szCs w:val="28"/>
        </w:rPr>
      </w:pPr>
      <w:r>
        <w:rPr>
          <w:rFonts w:ascii="Times New Roman" w:hAnsi="Times New Roman"/>
          <w:sz w:val="28"/>
          <w:szCs w:val="28"/>
        </w:rPr>
        <w:t>3.18</w:t>
      </w:r>
      <w:r w:rsidR="000B1F45">
        <w:rPr>
          <w:rFonts w:ascii="Times New Roman" w:hAnsi="Times New Roman"/>
          <w:sz w:val="28"/>
          <w:szCs w:val="28"/>
        </w:rPr>
        <w:t>. Договор на размещение нестационарного объекта  может быть расторгнут по инициативе хозяйствующего субъекта в случае принятия им решения о прекращении осуществления торговой деятельности (деятельн</w:t>
      </w:r>
      <w:r w:rsidR="000B1F45">
        <w:rPr>
          <w:rFonts w:ascii="Times New Roman" w:hAnsi="Times New Roman"/>
          <w:sz w:val="28"/>
          <w:szCs w:val="28"/>
        </w:rPr>
        <w:t>о</w:t>
      </w:r>
      <w:r w:rsidR="000B1F45">
        <w:rPr>
          <w:rFonts w:ascii="Times New Roman" w:hAnsi="Times New Roman"/>
          <w:sz w:val="28"/>
          <w:szCs w:val="28"/>
        </w:rPr>
        <w:t>сти по предоставлению услуг) в нестационарном объекте. Дата расторжения договора на размещение нестационарного объекта определяется хозяйс</w:t>
      </w:r>
      <w:r w:rsidR="000B1F45">
        <w:rPr>
          <w:rFonts w:ascii="Times New Roman" w:hAnsi="Times New Roman"/>
          <w:sz w:val="28"/>
          <w:szCs w:val="28"/>
        </w:rPr>
        <w:t>т</w:t>
      </w:r>
      <w:r w:rsidR="000B1F45">
        <w:rPr>
          <w:rFonts w:ascii="Times New Roman" w:hAnsi="Times New Roman"/>
          <w:sz w:val="28"/>
          <w:szCs w:val="28"/>
        </w:rPr>
        <w:t xml:space="preserve">вующим субъектом в заявлении о расторжении договора. </w:t>
      </w:r>
    </w:p>
    <w:p w:rsidR="00C10B9E" w:rsidRDefault="00C10B9E" w:rsidP="000B1F45">
      <w:pPr>
        <w:spacing w:after="0" w:line="240" w:lineRule="auto"/>
        <w:ind w:firstLine="709"/>
        <w:jc w:val="both"/>
        <w:rPr>
          <w:rFonts w:ascii="Times New Roman" w:hAnsi="Times New Roman"/>
          <w:sz w:val="28"/>
          <w:szCs w:val="28"/>
        </w:rPr>
      </w:pPr>
      <w:r>
        <w:rPr>
          <w:rFonts w:ascii="Times New Roman" w:hAnsi="Times New Roman"/>
          <w:sz w:val="28"/>
          <w:szCs w:val="28"/>
        </w:rPr>
        <w:t>Плата за размещение нестационарного объекта, внесенная хозяйс</w:t>
      </w:r>
      <w:r>
        <w:rPr>
          <w:rFonts w:ascii="Times New Roman" w:hAnsi="Times New Roman"/>
          <w:sz w:val="28"/>
          <w:szCs w:val="28"/>
        </w:rPr>
        <w:t>т</w:t>
      </w:r>
      <w:r>
        <w:rPr>
          <w:rFonts w:ascii="Times New Roman" w:hAnsi="Times New Roman"/>
          <w:sz w:val="28"/>
          <w:szCs w:val="28"/>
        </w:rPr>
        <w:t>вующим субъектом, возврату не подлежит.</w:t>
      </w:r>
    </w:p>
    <w:p w:rsidR="000B1F45" w:rsidRDefault="00B35085" w:rsidP="000B1F45">
      <w:pPr>
        <w:spacing w:after="0" w:line="240" w:lineRule="auto"/>
        <w:ind w:firstLine="709"/>
        <w:jc w:val="both"/>
        <w:rPr>
          <w:rFonts w:ascii="Times New Roman" w:hAnsi="Times New Roman"/>
          <w:sz w:val="28"/>
          <w:szCs w:val="28"/>
        </w:rPr>
      </w:pPr>
      <w:r>
        <w:rPr>
          <w:rFonts w:ascii="Times New Roman" w:hAnsi="Times New Roman"/>
          <w:sz w:val="28"/>
          <w:szCs w:val="28"/>
        </w:rPr>
        <w:t>3.19</w:t>
      </w:r>
      <w:r w:rsidR="000B1F45">
        <w:rPr>
          <w:rFonts w:ascii="Times New Roman" w:hAnsi="Times New Roman"/>
          <w:sz w:val="28"/>
          <w:szCs w:val="28"/>
        </w:rPr>
        <w:t xml:space="preserve">. Договор на размещение нестационарного объекта  </w:t>
      </w:r>
      <w:r w:rsidR="001C0169">
        <w:rPr>
          <w:rFonts w:ascii="Times New Roman" w:hAnsi="Times New Roman"/>
          <w:sz w:val="28"/>
          <w:szCs w:val="28"/>
        </w:rPr>
        <w:t xml:space="preserve">подлежит </w:t>
      </w:r>
      <w:r w:rsidR="000B1F45">
        <w:rPr>
          <w:rFonts w:ascii="Times New Roman" w:hAnsi="Times New Roman"/>
          <w:sz w:val="28"/>
          <w:szCs w:val="28"/>
        </w:rPr>
        <w:t>ра</w:t>
      </w:r>
      <w:r w:rsidR="000B1F45">
        <w:rPr>
          <w:rFonts w:ascii="Times New Roman" w:hAnsi="Times New Roman"/>
          <w:sz w:val="28"/>
          <w:szCs w:val="28"/>
        </w:rPr>
        <w:t>с</w:t>
      </w:r>
      <w:r w:rsidR="000B1F45">
        <w:rPr>
          <w:rFonts w:ascii="Times New Roman" w:hAnsi="Times New Roman"/>
          <w:sz w:val="28"/>
          <w:szCs w:val="28"/>
        </w:rPr>
        <w:t>тор</w:t>
      </w:r>
      <w:r w:rsidR="001C0169">
        <w:rPr>
          <w:rFonts w:ascii="Times New Roman" w:hAnsi="Times New Roman"/>
          <w:sz w:val="28"/>
          <w:szCs w:val="28"/>
        </w:rPr>
        <w:t>жению</w:t>
      </w:r>
      <w:r w:rsidR="000B1F45">
        <w:rPr>
          <w:rFonts w:ascii="Times New Roman" w:hAnsi="Times New Roman"/>
          <w:sz w:val="28"/>
          <w:szCs w:val="28"/>
        </w:rPr>
        <w:t xml:space="preserve"> в одностороннем порядке по инициативе администрации округа на основании решения комиссии в следующих случаях:</w:t>
      </w:r>
    </w:p>
    <w:p w:rsidR="000B1F45" w:rsidRDefault="00B35085" w:rsidP="000B1F45">
      <w:pPr>
        <w:spacing w:after="0" w:line="240" w:lineRule="auto"/>
        <w:ind w:firstLine="709"/>
        <w:jc w:val="both"/>
        <w:rPr>
          <w:rFonts w:ascii="Times New Roman" w:hAnsi="Times New Roman"/>
          <w:sz w:val="28"/>
          <w:szCs w:val="28"/>
        </w:rPr>
      </w:pPr>
      <w:r>
        <w:rPr>
          <w:rFonts w:ascii="Times New Roman" w:hAnsi="Times New Roman"/>
          <w:sz w:val="28"/>
          <w:szCs w:val="28"/>
        </w:rPr>
        <w:t>3.19</w:t>
      </w:r>
      <w:r w:rsidR="000B1F45">
        <w:rPr>
          <w:rFonts w:ascii="Times New Roman" w:hAnsi="Times New Roman"/>
          <w:sz w:val="28"/>
          <w:szCs w:val="28"/>
        </w:rPr>
        <w:t>.1. Прекращение деятельности физического лица в качестве инд</w:t>
      </w:r>
      <w:r w:rsidR="000B1F45">
        <w:rPr>
          <w:rFonts w:ascii="Times New Roman" w:hAnsi="Times New Roman"/>
          <w:sz w:val="28"/>
          <w:szCs w:val="28"/>
        </w:rPr>
        <w:t>и</w:t>
      </w:r>
      <w:r w:rsidR="000B1F45">
        <w:rPr>
          <w:rFonts w:ascii="Times New Roman" w:hAnsi="Times New Roman"/>
          <w:sz w:val="28"/>
          <w:szCs w:val="28"/>
        </w:rPr>
        <w:t>видуального предпринимателя.</w:t>
      </w:r>
    </w:p>
    <w:p w:rsidR="000B1F45" w:rsidRDefault="00B35085" w:rsidP="000B1F45">
      <w:pPr>
        <w:spacing w:after="0" w:line="240" w:lineRule="auto"/>
        <w:ind w:firstLine="709"/>
        <w:jc w:val="both"/>
        <w:rPr>
          <w:rFonts w:ascii="Times New Roman" w:hAnsi="Times New Roman"/>
          <w:sz w:val="28"/>
          <w:szCs w:val="28"/>
        </w:rPr>
      </w:pPr>
      <w:r>
        <w:rPr>
          <w:rFonts w:ascii="Times New Roman" w:hAnsi="Times New Roman"/>
          <w:sz w:val="28"/>
          <w:szCs w:val="28"/>
        </w:rPr>
        <w:t>3.19</w:t>
      </w:r>
      <w:r w:rsidR="000B1F45">
        <w:rPr>
          <w:rFonts w:ascii="Times New Roman" w:hAnsi="Times New Roman"/>
          <w:sz w:val="28"/>
          <w:szCs w:val="28"/>
        </w:rPr>
        <w:t>.2. Неоднократное (два и более раза) нарушение хозяйствующим субъектом существенных условий договора</w:t>
      </w:r>
      <w:r w:rsidR="00C10B9E">
        <w:rPr>
          <w:rFonts w:ascii="Times New Roman" w:hAnsi="Times New Roman"/>
          <w:sz w:val="28"/>
          <w:szCs w:val="28"/>
        </w:rPr>
        <w:t xml:space="preserve"> на размещение нестационарного объекта</w:t>
      </w:r>
      <w:r w:rsidR="000B1F45">
        <w:rPr>
          <w:rFonts w:ascii="Times New Roman" w:hAnsi="Times New Roman"/>
          <w:sz w:val="28"/>
          <w:szCs w:val="28"/>
        </w:rPr>
        <w:t>.</w:t>
      </w:r>
    </w:p>
    <w:p w:rsidR="000B1F45" w:rsidRDefault="00B35085" w:rsidP="00B35085">
      <w:pPr>
        <w:spacing w:after="0" w:line="240" w:lineRule="auto"/>
        <w:ind w:firstLine="709"/>
        <w:jc w:val="both"/>
        <w:rPr>
          <w:rFonts w:ascii="Times New Roman" w:hAnsi="Times New Roman"/>
          <w:sz w:val="28"/>
          <w:szCs w:val="28"/>
        </w:rPr>
      </w:pPr>
      <w:r w:rsidRPr="002B0691">
        <w:rPr>
          <w:rFonts w:ascii="Times New Roman" w:hAnsi="Times New Roman"/>
          <w:sz w:val="28"/>
          <w:szCs w:val="28"/>
        </w:rPr>
        <w:t>3.19</w:t>
      </w:r>
      <w:r w:rsidR="000B1F45" w:rsidRPr="002B0691">
        <w:rPr>
          <w:rFonts w:ascii="Times New Roman" w:hAnsi="Times New Roman"/>
          <w:sz w:val="28"/>
          <w:szCs w:val="28"/>
        </w:rPr>
        <w:t>.3. Исключени</w:t>
      </w:r>
      <w:r w:rsidR="00195E74" w:rsidRPr="002B0691">
        <w:rPr>
          <w:rFonts w:ascii="Times New Roman" w:hAnsi="Times New Roman"/>
          <w:sz w:val="28"/>
          <w:szCs w:val="28"/>
        </w:rPr>
        <w:t>е</w:t>
      </w:r>
      <w:r w:rsidR="000B1F45" w:rsidRPr="002B0691">
        <w:rPr>
          <w:rFonts w:ascii="Times New Roman" w:hAnsi="Times New Roman"/>
          <w:sz w:val="28"/>
          <w:szCs w:val="28"/>
        </w:rPr>
        <w:t xml:space="preserve"> места </w:t>
      </w:r>
      <w:r w:rsidR="00E4154D" w:rsidRPr="002B0691">
        <w:rPr>
          <w:rFonts w:ascii="Times New Roman" w:hAnsi="Times New Roman"/>
          <w:sz w:val="28"/>
          <w:szCs w:val="28"/>
        </w:rPr>
        <w:t xml:space="preserve">размещения нестационарного объекта </w:t>
      </w:r>
      <w:r w:rsidR="000B1F45" w:rsidRPr="002B0691">
        <w:rPr>
          <w:rFonts w:ascii="Times New Roman" w:hAnsi="Times New Roman"/>
          <w:sz w:val="28"/>
          <w:szCs w:val="28"/>
        </w:rPr>
        <w:t>из схемы.</w:t>
      </w:r>
    </w:p>
    <w:p w:rsidR="00B35085" w:rsidRDefault="00B35085" w:rsidP="00B35085">
      <w:pPr>
        <w:spacing w:after="0" w:line="240" w:lineRule="auto"/>
        <w:ind w:firstLine="709"/>
        <w:jc w:val="both"/>
        <w:rPr>
          <w:rFonts w:ascii="Times New Roman" w:hAnsi="Times New Roman"/>
          <w:sz w:val="28"/>
          <w:szCs w:val="28"/>
        </w:rPr>
      </w:pPr>
      <w:r>
        <w:rPr>
          <w:rFonts w:ascii="Times New Roman" w:hAnsi="Times New Roman"/>
          <w:sz w:val="28"/>
          <w:szCs w:val="28"/>
        </w:rPr>
        <w:t xml:space="preserve">3.19.4. </w:t>
      </w:r>
      <w:r w:rsidR="00C10B9E">
        <w:rPr>
          <w:rFonts w:ascii="Times New Roman" w:hAnsi="Times New Roman"/>
          <w:sz w:val="28"/>
          <w:szCs w:val="28"/>
        </w:rPr>
        <w:t>Нарушение</w:t>
      </w:r>
      <w:r>
        <w:rPr>
          <w:rFonts w:ascii="Times New Roman" w:hAnsi="Times New Roman"/>
          <w:sz w:val="28"/>
          <w:szCs w:val="28"/>
        </w:rPr>
        <w:t xml:space="preserve"> хозяйствующим субъектом </w:t>
      </w:r>
      <w:r w:rsidR="00C10B9E">
        <w:rPr>
          <w:rFonts w:ascii="Times New Roman" w:hAnsi="Times New Roman"/>
          <w:sz w:val="28"/>
          <w:szCs w:val="28"/>
        </w:rPr>
        <w:t xml:space="preserve">условий и </w:t>
      </w:r>
      <w:r>
        <w:rPr>
          <w:rFonts w:ascii="Times New Roman" w:hAnsi="Times New Roman"/>
          <w:sz w:val="28"/>
          <w:szCs w:val="28"/>
        </w:rPr>
        <w:t>обязанност</w:t>
      </w:r>
      <w:r w:rsidR="0000614C">
        <w:rPr>
          <w:rFonts w:ascii="Times New Roman" w:hAnsi="Times New Roman"/>
          <w:sz w:val="28"/>
          <w:szCs w:val="28"/>
        </w:rPr>
        <w:t>ей</w:t>
      </w:r>
      <w:r>
        <w:rPr>
          <w:rFonts w:ascii="Times New Roman" w:hAnsi="Times New Roman"/>
          <w:sz w:val="28"/>
          <w:szCs w:val="28"/>
        </w:rPr>
        <w:t xml:space="preserve">, </w:t>
      </w:r>
      <w:r w:rsidR="00C10B9E">
        <w:rPr>
          <w:rFonts w:ascii="Times New Roman" w:hAnsi="Times New Roman"/>
          <w:sz w:val="28"/>
          <w:szCs w:val="28"/>
        </w:rPr>
        <w:t>установл</w:t>
      </w:r>
      <w:r>
        <w:rPr>
          <w:rFonts w:ascii="Times New Roman" w:hAnsi="Times New Roman"/>
          <w:sz w:val="28"/>
          <w:szCs w:val="28"/>
        </w:rPr>
        <w:t>енн</w:t>
      </w:r>
      <w:r w:rsidR="00C10B9E">
        <w:rPr>
          <w:rFonts w:ascii="Times New Roman" w:hAnsi="Times New Roman"/>
          <w:sz w:val="28"/>
          <w:szCs w:val="28"/>
        </w:rPr>
        <w:t>ых</w:t>
      </w:r>
      <w:r>
        <w:rPr>
          <w:rFonts w:ascii="Times New Roman" w:hAnsi="Times New Roman"/>
          <w:sz w:val="28"/>
          <w:szCs w:val="28"/>
        </w:rPr>
        <w:t xml:space="preserve"> пунктом 3.1</w:t>
      </w:r>
      <w:r w:rsidR="00C10B9E">
        <w:rPr>
          <w:rFonts w:ascii="Times New Roman" w:hAnsi="Times New Roman"/>
          <w:sz w:val="28"/>
          <w:szCs w:val="28"/>
        </w:rPr>
        <w:t>5</w:t>
      </w:r>
      <w:r>
        <w:rPr>
          <w:rFonts w:ascii="Times New Roman" w:hAnsi="Times New Roman"/>
          <w:sz w:val="28"/>
          <w:szCs w:val="28"/>
        </w:rPr>
        <w:t xml:space="preserve"> настоящего Положения.</w:t>
      </w:r>
    </w:p>
    <w:p w:rsidR="00D23CD5" w:rsidRDefault="00161A67" w:rsidP="00B13EF4">
      <w:pPr>
        <w:spacing w:after="0" w:line="240" w:lineRule="auto"/>
        <w:ind w:firstLine="709"/>
        <w:jc w:val="both"/>
        <w:rPr>
          <w:rFonts w:ascii="Times New Roman" w:hAnsi="Times New Roman"/>
          <w:color w:val="000000"/>
          <w:sz w:val="28"/>
          <w:szCs w:val="28"/>
        </w:rPr>
      </w:pPr>
      <w:r>
        <w:rPr>
          <w:rFonts w:ascii="Times New Roman" w:hAnsi="Times New Roman"/>
          <w:sz w:val="28"/>
          <w:szCs w:val="28"/>
        </w:rPr>
        <w:t>3.20</w:t>
      </w:r>
      <w:r w:rsidR="00D23CD5" w:rsidRPr="00B068F7">
        <w:rPr>
          <w:rFonts w:ascii="Times New Roman" w:hAnsi="Times New Roman"/>
          <w:sz w:val="28"/>
          <w:szCs w:val="28"/>
        </w:rPr>
        <w:t>. В</w:t>
      </w:r>
      <w:r w:rsidR="00D23CD5" w:rsidRPr="00D23CD5">
        <w:rPr>
          <w:rFonts w:ascii="Times New Roman" w:hAnsi="Times New Roman"/>
          <w:color w:val="000000"/>
          <w:sz w:val="28"/>
          <w:szCs w:val="28"/>
        </w:rPr>
        <w:t xml:space="preserve"> случае</w:t>
      </w:r>
      <w:r w:rsidR="002A6A3B">
        <w:rPr>
          <w:rFonts w:ascii="Times New Roman" w:hAnsi="Times New Roman"/>
          <w:color w:val="000000"/>
          <w:sz w:val="28"/>
          <w:szCs w:val="28"/>
        </w:rPr>
        <w:t xml:space="preserve"> расторжения </w:t>
      </w:r>
      <w:r w:rsidR="00D23CD5" w:rsidRPr="00D23CD5">
        <w:rPr>
          <w:rFonts w:ascii="Times New Roman" w:hAnsi="Times New Roman"/>
          <w:color w:val="000000"/>
          <w:sz w:val="28"/>
          <w:szCs w:val="28"/>
        </w:rPr>
        <w:t xml:space="preserve">договора </w:t>
      </w:r>
      <w:r w:rsidR="00E4154D">
        <w:rPr>
          <w:rFonts w:ascii="Times New Roman" w:hAnsi="Times New Roman"/>
          <w:color w:val="000000"/>
          <w:sz w:val="28"/>
          <w:szCs w:val="28"/>
        </w:rPr>
        <w:t xml:space="preserve">в связи с исключением </w:t>
      </w:r>
      <w:r w:rsidR="00B13EF4" w:rsidRPr="00B13EF4">
        <w:rPr>
          <w:rFonts w:ascii="Times New Roman" w:hAnsi="Times New Roman"/>
          <w:sz w:val="28"/>
          <w:szCs w:val="28"/>
        </w:rPr>
        <w:t>места ра</w:t>
      </w:r>
      <w:r w:rsidR="00B13EF4" w:rsidRPr="00B13EF4">
        <w:rPr>
          <w:rFonts w:ascii="Times New Roman" w:hAnsi="Times New Roman"/>
          <w:sz w:val="28"/>
          <w:szCs w:val="28"/>
        </w:rPr>
        <w:t>з</w:t>
      </w:r>
      <w:r w:rsidR="00B13EF4" w:rsidRPr="00B13EF4">
        <w:rPr>
          <w:rFonts w:ascii="Times New Roman" w:hAnsi="Times New Roman"/>
          <w:sz w:val="28"/>
          <w:szCs w:val="28"/>
        </w:rPr>
        <w:t>мещения нестационарного объекта из схе</w:t>
      </w:r>
      <w:r w:rsidR="00B13EF4">
        <w:rPr>
          <w:rFonts w:ascii="Times New Roman" w:hAnsi="Times New Roman"/>
          <w:sz w:val="28"/>
          <w:szCs w:val="28"/>
        </w:rPr>
        <w:t xml:space="preserve">мы </w:t>
      </w:r>
      <w:r w:rsidR="00D23CD5" w:rsidRPr="00D23CD5">
        <w:rPr>
          <w:rFonts w:ascii="Times New Roman" w:hAnsi="Times New Roman"/>
          <w:color w:val="000000"/>
          <w:sz w:val="28"/>
          <w:szCs w:val="28"/>
        </w:rPr>
        <w:t>по основаниям, предусмотре</w:t>
      </w:r>
      <w:r w:rsidR="00D23CD5" w:rsidRPr="00D23CD5">
        <w:rPr>
          <w:rFonts w:ascii="Times New Roman" w:hAnsi="Times New Roman"/>
          <w:color w:val="000000"/>
          <w:sz w:val="28"/>
          <w:szCs w:val="28"/>
        </w:rPr>
        <w:t>н</w:t>
      </w:r>
      <w:r w:rsidR="00D23CD5" w:rsidRPr="00D23CD5">
        <w:rPr>
          <w:rFonts w:ascii="Times New Roman" w:hAnsi="Times New Roman"/>
          <w:color w:val="000000"/>
          <w:sz w:val="28"/>
          <w:szCs w:val="28"/>
        </w:rPr>
        <w:t>ным подпункт</w:t>
      </w:r>
      <w:r w:rsidR="00B13EF4">
        <w:rPr>
          <w:rFonts w:ascii="Times New Roman" w:hAnsi="Times New Roman"/>
          <w:color w:val="000000"/>
          <w:sz w:val="28"/>
          <w:szCs w:val="28"/>
        </w:rPr>
        <w:t>ами «1»-«</w:t>
      </w:r>
      <w:r w:rsidR="00D7432D">
        <w:rPr>
          <w:rFonts w:ascii="Times New Roman" w:hAnsi="Times New Roman"/>
          <w:color w:val="000000"/>
          <w:sz w:val="28"/>
          <w:szCs w:val="28"/>
        </w:rPr>
        <w:t>5</w:t>
      </w:r>
      <w:r w:rsidR="00B13EF4">
        <w:rPr>
          <w:rFonts w:ascii="Times New Roman" w:hAnsi="Times New Roman"/>
          <w:color w:val="000000"/>
          <w:sz w:val="28"/>
          <w:szCs w:val="28"/>
        </w:rPr>
        <w:t>» пункта 1.10</w:t>
      </w:r>
      <w:r w:rsidR="00D23CD5" w:rsidRPr="00D23CD5">
        <w:rPr>
          <w:rFonts w:ascii="Times New Roman" w:hAnsi="Times New Roman"/>
          <w:color w:val="000000"/>
          <w:sz w:val="28"/>
          <w:szCs w:val="28"/>
        </w:rPr>
        <w:t xml:space="preserve"> настоящего </w:t>
      </w:r>
      <w:r w:rsidR="00B13EF4">
        <w:rPr>
          <w:rFonts w:ascii="Times New Roman" w:hAnsi="Times New Roman"/>
          <w:color w:val="000000"/>
          <w:sz w:val="28"/>
          <w:szCs w:val="28"/>
        </w:rPr>
        <w:t>П</w:t>
      </w:r>
      <w:r w:rsidR="00D23CD5" w:rsidRPr="00D23CD5">
        <w:rPr>
          <w:rFonts w:ascii="Times New Roman" w:hAnsi="Times New Roman"/>
          <w:color w:val="000000"/>
          <w:sz w:val="28"/>
          <w:szCs w:val="28"/>
        </w:rPr>
        <w:t>оложения, администр</w:t>
      </w:r>
      <w:r w:rsidR="00D23CD5" w:rsidRPr="00D23CD5">
        <w:rPr>
          <w:rFonts w:ascii="Times New Roman" w:hAnsi="Times New Roman"/>
          <w:color w:val="000000"/>
          <w:sz w:val="28"/>
          <w:szCs w:val="28"/>
        </w:rPr>
        <w:t>а</w:t>
      </w:r>
      <w:r w:rsidR="00D23CD5" w:rsidRPr="00D23CD5">
        <w:rPr>
          <w:rFonts w:ascii="Times New Roman" w:hAnsi="Times New Roman"/>
          <w:color w:val="000000"/>
          <w:sz w:val="28"/>
          <w:szCs w:val="28"/>
        </w:rPr>
        <w:t>ция округа обязана предложить хозяйствующему субъекту, а в случае согл</w:t>
      </w:r>
      <w:r w:rsidR="00D23CD5" w:rsidRPr="00D23CD5">
        <w:rPr>
          <w:rFonts w:ascii="Times New Roman" w:hAnsi="Times New Roman"/>
          <w:color w:val="000000"/>
          <w:sz w:val="28"/>
          <w:szCs w:val="28"/>
        </w:rPr>
        <w:t>а</w:t>
      </w:r>
      <w:r w:rsidR="00D23CD5" w:rsidRPr="00D23CD5">
        <w:rPr>
          <w:rFonts w:ascii="Times New Roman" w:hAnsi="Times New Roman"/>
          <w:color w:val="000000"/>
          <w:sz w:val="28"/>
          <w:szCs w:val="28"/>
        </w:rPr>
        <w:lastRenderedPageBreak/>
        <w:t>сия последнего, предоставить право на размещение объекта на компенсац</w:t>
      </w:r>
      <w:r w:rsidR="00D23CD5" w:rsidRPr="00D23CD5">
        <w:rPr>
          <w:rFonts w:ascii="Times New Roman" w:hAnsi="Times New Roman"/>
          <w:color w:val="000000"/>
          <w:sz w:val="28"/>
          <w:szCs w:val="28"/>
        </w:rPr>
        <w:t>и</w:t>
      </w:r>
      <w:r w:rsidR="00D23CD5" w:rsidRPr="00D23CD5">
        <w:rPr>
          <w:rFonts w:ascii="Times New Roman" w:hAnsi="Times New Roman"/>
          <w:color w:val="000000"/>
          <w:sz w:val="28"/>
          <w:szCs w:val="28"/>
        </w:rPr>
        <w:t>онном (свободном) месте, предусмотренном схемой, без проведения аукци</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на. В этом случае</w:t>
      </w:r>
      <w:r w:rsidR="00D23CD5" w:rsidRPr="00D23CD5">
        <w:rPr>
          <w:rFonts w:ascii="Times New Roman" w:hAnsi="Times New Roman"/>
          <w:bCs/>
          <w:color w:val="000000"/>
          <w:sz w:val="28"/>
          <w:szCs w:val="28"/>
        </w:rPr>
        <w:t xml:space="preserve"> с</w:t>
      </w:r>
      <w:r w:rsidR="00D23CD5" w:rsidRPr="00D23CD5">
        <w:rPr>
          <w:rFonts w:ascii="Times New Roman" w:hAnsi="Times New Roman"/>
          <w:color w:val="000000"/>
          <w:sz w:val="28"/>
          <w:szCs w:val="28"/>
        </w:rPr>
        <w:t>торонами заключается договор о размещении нестаци</w:t>
      </w:r>
      <w:r w:rsidR="00D23CD5" w:rsidRPr="00D23CD5">
        <w:rPr>
          <w:rFonts w:ascii="Times New Roman" w:hAnsi="Times New Roman"/>
          <w:color w:val="000000"/>
          <w:sz w:val="28"/>
          <w:szCs w:val="28"/>
        </w:rPr>
        <w:t>о</w:t>
      </w:r>
      <w:r w:rsidR="00D23CD5" w:rsidRPr="00D23CD5">
        <w:rPr>
          <w:rFonts w:ascii="Times New Roman" w:hAnsi="Times New Roman"/>
          <w:color w:val="000000"/>
          <w:sz w:val="28"/>
          <w:szCs w:val="28"/>
        </w:rPr>
        <w:t>нарного объекта на компенсационном (свободном) месте, на срок, равный о</w:t>
      </w:r>
      <w:r w:rsidR="00D23CD5" w:rsidRPr="00D23CD5">
        <w:rPr>
          <w:rFonts w:ascii="Times New Roman" w:hAnsi="Times New Roman"/>
          <w:color w:val="000000"/>
          <w:sz w:val="28"/>
          <w:szCs w:val="28"/>
        </w:rPr>
        <w:t>с</w:t>
      </w:r>
      <w:r w:rsidR="00D23CD5" w:rsidRPr="00D23CD5">
        <w:rPr>
          <w:rFonts w:ascii="Times New Roman" w:hAnsi="Times New Roman"/>
          <w:color w:val="000000"/>
          <w:sz w:val="28"/>
          <w:szCs w:val="28"/>
        </w:rPr>
        <w:t xml:space="preserve">тавшейся части срока </w:t>
      </w:r>
      <w:r w:rsidR="00B13EF4">
        <w:rPr>
          <w:rFonts w:ascii="Times New Roman" w:hAnsi="Times New Roman"/>
          <w:color w:val="000000"/>
          <w:sz w:val="28"/>
          <w:szCs w:val="28"/>
        </w:rPr>
        <w:t>размещения нестационарного объекта, исключенного из схемы</w:t>
      </w:r>
      <w:r w:rsidR="00D23CD5" w:rsidRPr="00D23CD5">
        <w:rPr>
          <w:rFonts w:ascii="Times New Roman" w:hAnsi="Times New Roman"/>
          <w:color w:val="000000"/>
          <w:sz w:val="28"/>
          <w:szCs w:val="28"/>
        </w:rPr>
        <w:t>.</w:t>
      </w:r>
    </w:p>
    <w:p w:rsidR="00B068F7" w:rsidRDefault="00B13EF4" w:rsidP="00B068F7">
      <w:pPr>
        <w:spacing w:after="0" w:line="240" w:lineRule="auto"/>
        <w:ind w:firstLine="709"/>
        <w:jc w:val="both"/>
        <w:rPr>
          <w:rFonts w:ascii="Times New Roman" w:hAnsi="Times New Roman"/>
          <w:sz w:val="28"/>
          <w:szCs w:val="28"/>
        </w:rPr>
      </w:pPr>
      <w:r>
        <w:rPr>
          <w:rFonts w:ascii="Times New Roman" w:hAnsi="Times New Roman"/>
          <w:sz w:val="28"/>
          <w:szCs w:val="28"/>
        </w:rPr>
        <w:t>3.21</w:t>
      </w:r>
      <w:r w:rsidR="00B068F7">
        <w:rPr>
          <w:rFonts w:ascii="Times New Roman" w:hAnsi="Times New Roman"/>
          <w:sz w:val="28"/>
          <w:szCs w:val="28"/>
        </w:rPr>
        <w:t>. Договор на размещение нестационарного объекта считается ра</w:t>
      </w:r>
      <w:r w:rsidR="00B068F7">
        <w:rPr>
          <w:rFonts w:ascii="Times New Roman" w:hAnsi="Times New Roman"/>
          <w:sz w:val="28"/>
          <w:szCs w:val="28"/>
        </w:rPr>
        <w:t>с</w:t>
      </w:r>
      <w:r w:rsidR="00B068F7">
        <w:rPr>
          <w:rFonts w:ascii="Times New Roman" w:hAnsi="Times New Roman"/>
          <w:sz w:val="28"/>
          <w:szCs w:val="28"/>
        </w:rPr>
        <w:t>торгнутым в одностороннем порядке по инициативе администрации округа в день получения хозяйствующим субъектом уведомления о расторжении, л</w:t>
      </w:r>
      <w:r w:rsidR="00B068F7">
        <w:rPr>
          <w:rFonts w:ascii="Times New Roman" w:hAnsi="Times New Roman"/>
          <w:sz w:val="28"/>
          <w:szCs w:val="28"/>
        </w:rPr>
        <w:t>и</w:t>
      </w:r>
      <w:r w:rsidR="00B068F7">
        <w:rPr>
          <w:rFonts w:ascii="Times New Roman" w:hAnsi="Times New Roman"/>
          <w:sz w:val="28"/>
          <w:szCs w:val="28"/>
        </w:rPr>
        <w:t>бо по истечении 30 дней со дня направления хозяйствующе</w:t>
      </w:r>
      <w:r>
        <w:rPr>
          <w:rFonts w:ascii="Times New Roman" w:hAnsi="Times New Roman"/>
          <w:sz w:val="28"/>
          <w:szCs w:val="28"/>
        </w:rPr>
        <w:t>му</w:t>
      </w:r>
      <w:r w:rsidR="00B068F7">
        <w:rPr>
          <w:rFonts w:ascii="Times New Roman" w:hAnsi="Times New Roman"/>
          <w:sz w:val="28"/>
          <w:szCs w:val="28"/>
        </w:rPr>
        <w:t xml:space="preserve"> субъект</w:t>
      </w:r>
      <w:r>
        <w:rPr>
          <w:rFonts w:ascii="Times New Roman" w:hAnsi="Times New Roman"/>
          <w:sz w:val="28"/>
          <w:szCs w:val="28"/>
        </w:rPr>
        <w:t>у ув</w:t>
      </w:r>
      <w:r>
        <w:rPr>
          <w:rFonts w:ascii="Times New Roman" w:hAnsi="Times New Roman"/>
          <w:sz w:val="28"/>
          <w:szCs w:val="28"/>
        </w:rPr>
        <w:t>е</w:t>
      </w:r>
      <w:r>
        <w:rPr>
          <w:rFonts w:ascii="Times New Roman" w:hAnsi="Times New Roman"/>
          <w:sz w:val="28"/>
          <w:szCs w:val="28"/>
        </w:rPr>
        <w:t>домления</w:t>
      </w:r>
      <w:r w:rsidR="00B068F7">
        <w:rPr>
          <w:rFonts w:ascii="Times New Roman" w:hAnsi="Times New Roman"/>
          <w:sz w:val="28"/>
          <w:szCs w:val="28"/>
        </w:rPr>
        <w:t xml:space="preserve"> о расторжении заказн</w:t>
      </w:r>
      <w:r>
        <w:rPr>
          <w:rFonts w:ascii="Times New Roman" w:hAnsi="Times New Roman"/>
          <w:sz w:val="28"/>
          <w:szCs w:val="28"/>
        </w:rPr>
        <w:t>ым</w:t>
      </w:r>
      <w:r w:rsidR="00B068F7">
        <w:rPr>
          <w:rFonts w:ascii="Times New Roman" w:hAnsi="Times New Roman"/>
          <w:sz w:val="28"/>
          <w:szCs w:val="28"/>
        </w:rPr>
        <w:t xml:space="preserve"> </w:t>
      </w:r>
      <w:r w:rsidR="00C10B9E">
        <w:rPr>
          <w:rFonts w:ascii="Times New Roman" w:hAnsi="Times New Roman"/>
          <w:sz w:val="28"/>
          <w:szCs w:val="28"/>
        </w:rPr>
        <w:t xml:space="preserve">почтовым </w:t>
      </w:r>
      <w:r w:rsidR="00B068F7">
        <w:rPr>
          <w:rFonts w:ascii="Times New Roman" w:hAnsi="Times New Roman"/>
          <w:sz w:val="28"/>
          <w:szCs w:val="28"/>
        </w:rPr>
        <w:t>отправлени</w:t>
      </w:r>
      <w:r>
        <w:rPr>
          <w:rFonts w:ascii="Times New Roman" w:hAnsi="Times New Roman"/>
          <w:sz w:val="28"/>
          <w:szCs w:val="28"/>
        </w:rPr>
        <w:t>ем</w:t>
      </w:r>
      <w:r w:rsidR="00B068F7">
        <w:rPr>
          <w:rFonts w:ascii="Times New Roman" w:hAnsi="Times New Roman"/>
          <w:sz w:val="28"/>
          <w:szCs w:val="28"/>
        </w:rPr>
        <w:t>.</w:t>
      </w:r>
    </w:p>
    <w:p w:rsidR="00B068F7" w:rsidRDefault="00B13EF4" w:rsidP="00B068F7">
      <w:pPr>
        <w:spacing w:after="0" w:line="240" w:lineRule="auto"/>
        <w:ind w:firstLine="709"/>
        <w:jc w:val="both"/>
        <w:rPr>
          <w:rFonts w:ascii="Times New Roman" w:hAnsi="Times New Roman"/>
          <w:sz w:val="28"/>
          <w:szCs w:val="28"/>
        </w:rPr>
      </w:pPr>
      <w:r>
        <w:rPr>
          <w:rFonts w:ascii="Times New Roman" w:hAnsi="Times New Roman"/>
          <w:sz w:val="28"/>
          <w:szCs w:val="28"/>
        </w:rPr>
        <w:t>3.22</w:t>
      </w:r>
      <w:r w:rsidR="00B068F7">
        <w:rPr>
          <w:rFonts w:ascii="Times New Roman" w:hAnsi="Times New Roman"/>
          <w:sz w:val="28"/>
          <w:szCs w:val="28"/>
        </w:rPr>
        <w:t>. В случае расторжения договора на размещение нестационарного объекта хозяйствующий субъект обязан освободить земельный участок и привести его в первоначальное состояние в течение 10 дней со дня расторж</w:t>
      </w:r>
      <w:r w:rsidR="00B068F7">
        <w:rPr>
          <w:rFonts w:ascii="Times New Roman" w:hAnsi="Times New Roman"/>
          <w:sz w:val="28"/>
          <w:szCs w:val="28"/>
        </w:rPr>
        <w:t>е</w:t>
      </w:r>
      <w:r w:rsidR="00B068F7">
        <w:rPr>
          <w:rFonts w:ascii="Times New Roman" w:hAnsi="Times New Roman"/>
          <w:sz w:val="28"/>
          <w:szCs w:val="28"/>
        </w:rPr>
        <w:t>ния договора.</w:t>
      </w:r>
    </w:p>
    <w:p w:rsidR="00B068F7" w:rsidRDefault="00B068F7" w:rsidP="00D23CD5">
      <w:pPr>
        <w:shd w:val="clear" w:color="auto" w:fill="FFFFFF"/>
        <w:spacing w:after="0" w:line="240" w:lineRule="auto"/>
        <w:ind w:firstLine="709"/>
        <w:jc w:val="both"/>
        <w:textAlignment w:val="baseline"/>
        <w:rPr>
          <w:rFonts w:ascii="Times New Roman" w:hAnsi="Times New Roman"/>
          <w:color w:val="000000"/>
          <w:sz w:val="28"/>
          <w:szCs w:val="28"/>
        </w:rPr>
      </w:pPr>
    </w:p>
    <w:p w:rsidR="004D4212" w:rsidRPr="004D4212" w:rsidRDefault="006B4162" w:rsidP="004D4212">
      <w:pPr>
        <w:widowControl w:val="0"/>
        <w:autoSpaceDE w:val="0"/>
        <w:spacing w:after="0" w:line="240" w:lineRule="exact"/>
        <w:jc w:val="center"/>
        <w:rPr>
          <w:rFonts w:ascii="Times New Roman" w:hAnsi="Times New Roman"/>
          <w:sz w:val="28"/>
          <w:szCs w:val="28"/>
        </w:rPr>
      </w:pPr>
      <w:bookmarkStart w:id="1" w:name="Par113"/>
      <w:bookmarkEnd w:id="1"/>
      <w:r>
        <w:rPr>
          <w:rFonts w:ascii="Times New Roman" w:hAnsi="Times New Roman"/>
          <w:sz w:val="28"/>
          <w:szCs w:val="28"/>
        </w:rPr>
        <w:t>4</w:t>
      </w:r>
      <w:r w:rsidR="004D4212" w:rsidRPr="004D4212">
        <w:rPr>
          <w:rFonts w:ascii="Times New Roman" w:hAnsi="Times New Roman"/>
          <w:sz w:val="28"/>
          <w:szCs w:val="28"/>
        </w:rPr>
        <w:t xml:space="preserve">. </w:t>
      </w:r>
      <w:r>
        <w:rPr>
          <w:rFonts w:ascii="Times New Roman" w:hAnsi="Times New Roman"/>
          <w:sz w:val="28"/>
          <w:szCs w:val="28"/>
        </w:rPr>
        <w:t>Порядок организации и проведения аукциона</w:t>
      </w:r>
    </w:p>
    <w:p w:rsidR="004D4212" w:rsidRPr="004D4212" w:rsidRDefault="004D4212" w:rsidP="004D4212">
      <w:pPr>
        <w:widowControl w:val="0"/>
        <w:autoSpaceDE w:val="0"/>
        <w:spacing w:after="0" w:line="240" w:lineRule="auto"/>
        <w:jc w:val="both"/>
        <w:rPr>
          <w:rFonts w:ascii="Times New Roman" w:hAnsi="Times New Roman"/>
          <w:sz w:val="28"/>
          <w:szCs w:val="28"/>
        </w:rPr>
      </w:pPr>
    </w:p>
    <w:p w:rsidR="004D4212" w:rsidRPr="004D4212" w:rsidRDefault="006B4162"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w:t>
      </w:r>
      <w:r w:rsidR="004D4212" w:rsidRPr="004D4212">
        <w:rPr>
          <w:rFonts w:ascii="Times New Roman" w:hAnsi="Times New Roman"/>
          <w:sz w:val="28"/>
          <w:szCs w:val="28"/>
        </w:rPr>
        <w:t xml:space="preserve">.1. </w:t>
      </w:r>
      <w:r>
        <w:rPr>
          <w:rFonts w:ascii="Times New Roman" w:hAnsi="Times New Roman"/>
          <w:sz w:val="28"/>
          <w:szCs w:val="28"/>
        </w:rPr>
        <w:t>А</w:t>
      </w:r>
      <w:r w:rsidR="004D4212" w:rsidRPr="004D4212">
        <w:rPr>
          <w:rFonts w:ascii="Times New Roman" w:hAnsi="Times New Roman"/>
          <w:sz w:val="28"/>
          <w:szCs w:val="28"/>
        </w:rPr>
        <w:t>укцио</w:t>
      </w:r>
      <w:r>
        <w:rPr>
          <w:rFonts w:ascii="Times New Roman" w:hAnsi="Times New Roman"/>
          <w:sz w:val="28"/>
          <w:szCs w:val="28"/>
        </w:rPr>
        <w:t>н</w:t>
      </w:r>
      <w:r w:rsidR="004D4212" w:rsidRPr="004D4212">
        <w:rPr>
          <w:rFonts w:ascii="Times New Roman" w:hAnsi="Times New Roman"/>
          <w:sz w:val="28"/>
          <w:szCs w:val="28"/>
        </w:rPr>
        <w:t xml:space="preserve"> на право заключения договора на размещение нестаци</w:t>
      </w:r>
      <w:r w:rsidR="004D4212" w:rsidRPr="004D4212">
        <w:rPr>
          <w:rFonts w:ascii="Times New Roman" w:hAnsi="Times New Roman"/>
          <w:sz w:val="28"/>
          <w:szCs w:val="28"/>
        </w:rPr>
        <w:t>о</w:t>
      </w:r>
      <w:r w:rsidR="004D4212" w:rsidRPr="004D4212">
        <w:rPr>
          <w:rFonts w:ascii="Times New Roman" w:hAnsi="Times New Roman"/>
          <w:sz w:val="28"/>
          <w:szCs w:val="28"/>
        </w:rPr>
        <w:t xml:space="preserve">нарного объекта </w:t>
      </w:r>
      <w:r w:rsidRPr="004D4212">
        <w:rPr>
          <w:rFonts w:ascii="Times New Roman" w:hAnsi="Times New Roman"/>
          <w:sz w:val="28"/>
          <w:szCs w:val="28"/>
        </w:rPr>
        <w:t xml:space="preserve">(далее - аукцион) </w:t>
      </w:r>
      <w:r w:rsidR="004D4212" w:rsidRPr="004D4212">
        <w:rPr>
          <w:rFonts w:ascii="Times New Roman" w:hAnsi="Times New Roman"/>
          <w:sz w:val="28"/>
          <w:szCs w:val="28"/>
        </w:rPr>
        <w:t>явля</w:t>
      </w:r>
      <w:r>
        <w:rPr>
          <w:rFonts w:ascii="Times New Roman" w:hAnsi="Times New Roman"/>
          <w:sz w:val="28"/>
          <w:szCs w:val="28"/>
        </w:rPr>
        <w:t>ется открытым</w:t>
      </w:r>
      <w:r w:rsidR="004D4212" w:rsidRPr="004D4212">
        <w:rPr>
          <w:rFonts w:ascii="Times New Roman" w:hAnsi="Times New Roman"/>
          <w:sz w:val="28"/>
          <w:szCs w:val="28"/>
        </w:rPr>
        <w:t xml:space="preserve"> по составу участников и форме подачи предложений</w:t>
      </w:r>
      <w:r>
        <w:rPr>
          <w:rFonts w:ascii="Times New Roman" w:hAnsi="Times New Roman"/>
          <w:sz w:val="28"/>
          <w:szCs w:val="28"/>
        </w:rPr>
        <w:t xml:space="preserve"> о цене</w:t>
      </w:r>
      <w:r w:rsidR="004D4212" w:rsidRPr="004D4212">
        <w:rPr>
          <w:rFonts w:ascii="Times New Roman" w:hAnsi="Times New Roman"/>
          <w:sz w:val="28"/>
          <w:szCs w:val="28"/>
        </w:rPr>
        <w:t>.</w:t>
      </w:r>
    </w:p>
    <w:p w:rsidR="004D4212" w:rsidRDefault="006B4162"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w:t>
      </w:r>
      <w:r w:rsidR="004D4212" w:rsidRPr="004D4212">
        <w:rPr>
          <w:rFonts w:ascii="Times New Roman" w:hAnsi="Times New Roman"/>
          <w:sz w:val="28"/>
          <w:szCs w:val="28"/>
        </w:rPr>
        <w:t>. Начал</w:t>
      </w:r>
      <w:r w:rsidR="001E4519">
        <w:rPr>
          <w:rFonts w:ascii="Times New Roman" w:hAnsi="Times New Roman"/>
          <w:sz w:val="28"/>
          <w:szCs w:val="28"/>
        </w:rPr>
        <w:t xml:space="preserve">ьная цена </w:t>
      </w:r>
      <w:r w:rsidR="00A65215">
        <w:rPr>
          <w:rFonts w:ascii="Times New Roman" w:hAnsi="Times New Roman"/>
          <w:sz w:val="28"/>
          <w:szCs w:val="28"/>
        </w:rPr>
        <w:t>предмета аукциона</w:t>
      </w:r>
      <w:r w:rsidR="00114C82">
        <w:rPr>
          <w:rFonts w:ascii="Times New Roman" w:hAnsi="Times New Roman"/>
          <w:sz w:val="28"/>
          <w:szCs w:val="28"/>
        </w:rPr>
        <w:t xml:space="preserve"> </w:t>
      </w:r>
      <w:r w:rsidR="00A65215">
        <w:rPr>
          <w:rFonts w:ascii="Times New Roman" w:hAnsi="Times New Roman"/>
          <w:sz w:val="28"/>
          <w:szCs w:val="28"/>
        </w:rPr>
        <w:t xml:space="preserve">определяется </w:t>
      </w:r>
      <w:r w:rsidR="002B0691" w:rsidRPr="002B0691">
        <w:rPr>
          <w:rFonts w:ascii="Times New Roman" w:hAnsi="Times New Roman"/>
          <w:sz w:val="28"/>
          <w:szCs w:val="28"/>
        </w:rPr>
        <w:t>в соответствии с методикой определения цены за право размещения нестационарного торгов</w:t>
      </w:r>
      <w:r w:rsidR="002B0691" w:rsidRPr="002B0691">
        <w:rPr>
          <w:rFonts w:ascii="Times New Roman" w:hAnsi="Times New Roman"/>
          <w:sz w:val="28"/>
          <w:szCs w:val="28"/>
        </w:rPr>
        <w:t>о</w:t>
      </w:r>
      <w:r w:rsidR="002B0691" w:rsidRPr="002B0691">
        <w:rPr>
          <w:rFonts w:ascii="Times New Roman" w:hAnsi="Times New Roman"/>
          <w:sz w:val="28"/>
          <w:szCs w:val="28"/>
        </w:rPr>
        <w:t xml:space="preserve">го объекта </w:t>
      </w:r>
      <w:r w:rsidR="00F1438D">
        <w:rPr>
          <w:rFonts w:ascii="Times New Roman" w:hAnsi="Times New Roman"/>
          <w:sz w:val="28"/>
          <w:szCs w:val="28"/>
        </w:rPr>
        <w:t xml:space="preserve">/ </w:t>
      </w:r>
      <w:r w:rsidR="002B0691" w:rsidRPr="002B0691">
        <w:rPr>
          <w:rFonts w:ascii="Times New Roman" w:hAnsi="Times New Roman"/>
          <w:sz w:val="28"/>
          <w:szCs w:val="28"/>
        </w:rPr>
        <w:t>нестационарного объекта по предоставлению услуг на террит</w:t>
      </w:r>
      <w:r w:rsidR="002B0691" w:rsidRPr="002B0691">
        <w:rPr>
          <w:rFonts w:ascii="Times New Roman" w:hAnsi="Times New Roman"/>
          <w:sz w:val="28"/>
          <w:szCs w:val="28"/>
        </w:rPr>
        <w:t>о</w:t>
      </w:r>
      <w:r w:rsidR="002B0691" w:rsidRPr="002B0691">
        <w:rPr>
          <w:rFonts w:ascii="Times New Roman" w:hAnsi="Times New Roman"/>
          <w:sz w:val="28"/>
          <w:szCs w:val="28"/>
        </w:rPr>
        <w:t xml:space="preserve">рии Георгиевского городского  округа Ставропольского края согласно </w:t>
      </w:r>
      <w:r w:rsidR="002B0691" w:rsidRPr="00F1438D">
        <w:rPr>
          <w:rFonts w:ascii="Times New Roman" w:hAnsi="Times New Roman"/>
          <w:sz w:val="28"/>
          <w:szCs w:val="28"/>
        </w:rPr>
        <w:t>пр</w:t>
      </w:r>
      <w:r w:rsidR="002B0691" w:rsidRPr="00F1438D">
        <w:rPr>
          <w:rFonts w:ascii="Times New Roman" w:hAnsi="Times New Roman"/>
          <w:sz w:val="28"/>
          <w:szCs w:val="28"/>
        </w:rPr>
        <w:t>и</w:t>
      </w:r>
      <w:r w:rsidR="002B0691" w:rsidRPr="00F1438D">
        <w:rPr>
          <w:rFonts w:ascii="Times New Roman" w:hAnsi="Times New Roman"/>
          <w:sz w:val="28"/>
          <w:szCs w:val="28"/>
        </w:rPr>
        <w:t>ложению 5</w:t>
      </w:r>
      <w:r w:rsidR="002B0691" w:rsidRPr="002B0691">
        <w:rPr>
          <w:rFonts w:ascii="Times New Roman" w:hAnsi="Times New Roman"/>
          <w:sz w:val="28"/>
          <w:szCs w:val="28"/>
        </w:rPr>
        <w:t xml:space="preserve"> к настоящему Положению.</w:t>
      </w:r>
    </w:p>
    <w:p w:rsidR="00114C82" w:rsidRDefault="00A65215"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результатам аукциона определяется </w:t>
      </w:r>
      <w:r w:rsidR="00114C82">
        <w:rPr>
          <w:rFonts w:ascii="Times New Roman" w:hAnsi="Times New Roman"/>
          <w:sz w:val="28"/>
          <w:szCs w:val="28"/>
        </w:rPr>
        <w:t xml:space="preserve">плата за размещение </w:t>
      </w:r>
      <w:r w:rsidR="00114C82" w:rsidRPr="00114C82">
        <w:rPr>
          <w:rFonts w:ascii="Times New Roman" w:hAnsi="Times New Roman"/>
          <w:sz w:val="28"/>
          <w:szCs w:val="28"/>
        </w:rPr>
        <w:t>нестаци</w:t>
      </w:r>
      <w:r w:rsidR="00114C82" w:rsidRPr="00114C82">
        <w:rPr>
          <w:rFonts w:ascii="Times New Roman" w:hAnsi="Times New Roman"/>
          <w:sz w:val="28"/>
          <w:szCs w:val="28"/>
        </w:rPr>
        <w:t>о</w:t>
      </w:r>
      <w:r w:rsidR="00114C82" w:rsidRPr="00114C82">
        <w:rPr>
          <w:rFonts w:ascii="Times New Roman" w:hAnsi="Times New Roman"/>
          <w:sz w:val="28"/>
          <w:szCs w:val="28"/>
        </w:rPr>
        <w:t xml:space="preserve">нарного объекта </w:t>
      </w:r>
      <w:r w:rsidR="00114C82">
        <w:rPr>
          <w:rFonts w:ascii="Times New Roman" w:hAnsi="Times New Roman"/>
          <w:sz w:val="28"/>
          <w:szCs w:val="28"/>
        </w:rPr>
        <w:t>за первый год размещения</w:t>
      </w:r>
      <w:r>
        <w:rPr>
          <w:rFonts w:ascii="Times New Roman" w:hAnsi="Times New Roman"/>
          <w:sz w:val="28"/>
          <w:szCs w:val="28"/>
        </w:rPr>
        <w:t>.</w:t>
      </w:r>
      <w:r w:rsidR="00114C82">
        <w:rPr>
          <w:rFonts w:ascii="Times New Roman" w:hAnsi="Times New Roman"/>
          <w:sz w:val="28"/>
          <w:szCs w:val="28"/>
        </w:rPr>
        <w:t xml:space="preserve"> </w:t>
      </w:r>
    </w:p>
    <w:p w:rsidR="00A65215" w:rsidRPr="004D4212" w:rsidRDefault="00114C82"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Плата за размещение </w:t>
      </w:r>
      <w:r w:rsidRPr="00114C82">
        <w:rPr>
          <w:rFonts w:ascii="Times New Roman" w:hAnsi="Times New Roman"/>
          <w:sz w:val="28"/>
          <w:szCs w:val="28"/>
        </w:rPr>
        <w:t>нестационарного объекта</w:t>
      </w:r>
      <w:r>
        <w:rPr>
          <w:rFonts w:ascii="Times New Roman" w:hAnsi="Times New Roman"/>
          <w:sz w:val="28"/>
          <w:szCs w:val="28"/>
        </w:rPr>
        <w:t xml:space="preserve"> за второй и последу</w:t>
      </w:r>
      <w:r>
        <w:rPr>
          <w:rFonts w:ascii="Times New Roman" w:hAnsi="Times New Roman"/>
          <w:sz w:val="28"/>
          <w:szCs w:val="28"/>
        </w:rPr>
        <w:t>ю</w:t>
      </w:r>
      <w:r>
        <w:rPr>
          <w:rFonts w:ascii="Times New Roman" w:hAnsi="Times New Roman"/>
          <w:sz w:val="28"/>
          <w:szCs w:val="28"/>
        </w:rPr>
        <w:t>щие годы равна н</w:t>
      </w:r>
      <w:r w:rsidRPr="004D4212">
        <w:rPr>
          <w:rFonts w:ascii="Times New Roman" w:hAnsi="Times New Roman"/>
          <w:sz w:val="28"/>
          <w:szCs w:val="28"/>
        </w:rPr>
        <w:t>ачал</w:t>
      </w:r>
      <w:r>
        <w:rPr>
          <w:rFonts w:ascii="Times New Roman" w:hAnsi="Times New Roman"/>
          <w:sz w:val="28"/>
          <w:szCs w:val="28"/>
        </w:rPr>
        <w:t>ьной цене предмета аукциона.</w:t>
      </w:r>
    </w:p>
    <w:p w:rsidR="004D4212" w:rsidRDefault="006B4162" w:rsidP="004D4212">
      <w:pPr>
        <w:widowControl w:val="0"/>
        <w:suppressAutoHyphens/>
        <w:autoSpaceDE w:val="0"/>
        <w:spacing w:after="0" w:line="240" w:lineRule="auto"/>
        <w:ind w:firstLine="709"/>
        <w:jc w:val="both"/>
        <w:rPr>
          <w:rFonts w:ascii="Times New Roman" w:eastAsia="Arial" w:hAnsi="Times New Roman" w:cs="Courier New"/>
          <w:sz w:val="28"/>
          <w:szCs w:val="28"/>
          <w:lang w:eastAsia="ar-SA"/>
        </w:rPr>
      </w:pPr>
      <w:r>
        <w:rPr>
          <w:rFonts w:ascii="Times New Roman" w:eastAsia="Arial" w:hAnsi="Times New Roman" w:cs="Courier New"/>
          <w:sz w:val="28"/>
          <w:szCs w:val="28"/>
          <w:lang w:eastAsia="ar-SA"/>
        </w:rPr>
        <w:t>4.3. Запрещается объединение двух и более нестационарных объектов в один лот, за исключением торговой галереи и нестационарной торговой сети.</w:t>
      </w:r>
    </w:p>
    <w:p w:rsidR="006B4162" w:rsidRDefault="006B4162" w:rsidP="004D4212">
      <w:pPr>
        <w:widowControl w:val="0"/>
        <w:suppressAutoHyphens/>
        <w:autoSpaceDE w:val="0"/>
        <w:spacing w:after="0" w:line="240" w:lineRule="auto"/>
        <w:ind w:firstLine="709"/>
        <w:jc w:val="both"/>
        <w:rPr>
          <w:rFonts w:ascii="Times New Roman" w:eastAsia="Arial" w:hAnsi="Times New Roman" w:cs="Courier New"/>
          <w:sz w:val="28"/>
          <w:szCs w:val="28"/>
          <w:lang w:eastAsia="ar-SA"/>
        </w:rPr>
      </w:pPr>
      <w:r>
        <w:rPr>
          <w:rFonts w:ascii="Times New Roman" w:eastAsia="Arial" w:hAnsi="Times New Roman" w:cs="Courier New"/>
          <w:sz w:val="28"/>
          <w:szCs w:val="28"/>
          <w:lang w:eastAsia="ar-SA"/>
        </w:rPr>
        <w:t xml:space="preserve">4.4. Участниками аукциона могут являться хозяйствующие субъекты, отвечающие требованиям, установленным пунктом </w:t>
      </w:r>
      <w:r w:rsidRPr="00F1438D">
        <w:rPr>
          <w:rFonts w:ascii="Times New Roman" w:eastAsia="Arial" w:hAnsi="Times New Roman" w:cs="Courier New"/>
          <w:sz w:val="28"/>
          <w:szCs w:val="28"/>
          <w:lang w:eastAsia="ar-SA"/>
        </w:rPr>
        <w:t>3.1</w:t>
      </w:r>
      <w:r>
        <w:rPr>
          <w:rFonts w:ascii="Times New Roman" w:eastAsia="Arial" w:hAnsi="Times New Roman" w:cs="Courier New"/>
          <w:sz w:val="28"/>
          <w:szCs w:val="28"/>
          <w:lang w:eastAsia="ar-SA"/>
        </w:rPr>
        <w:t xml:space="preserve"> настоящего По</w:t>
      </w:r>
      <w:r w:rsidR="00BC6188">
        <w:rPr>
          <w:rFonts w:ascii="Times New Roman" w:eastAsia="Arial" w:hAnsi="Times New Roman" w:cs="Courier New"/>
          <w:sz w:val="28"/>
          <w:szCs w:val="28"/>
          <w:lang w:eastAsia="ar-SA"/>
        </w:rPr>
        <w:t>ложения, а также нижеперечисленным:</w:t>
      </w:r>
    </w:p>
    <w:p w:rsidR="00BC6188" w:rsidRPr="004D4212" w:rsidRDefault="00BC6188" w:rsidP="00BC6188">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  являться субъектом малого и среднего предпринимательства, в сл</w:t>
      </w:r>
      <w:r w:rsidRPr="004D4212">
        <w:rPr>
          <w:rFonts w:ascii="Times New Roman" w:hAnsi="Times New Roman"/>
          <w:sz w:val="28"/>
          <w:szCs w:val="28"/>
        </w:rPr>
        <w:t>у</w:t>
      </w:r>
      <w:r w:rsidRPr="004D4212">
        <w:rPr>
          <w:rFonts w:ascii="Times New Roman" w:hAnsi="Times New Roman"/>
          <w:sz w:val="28"/>
          <w:szCs w:val="28"/>
        </w:rPr>
        <w:t>чае проведения аукциона, участниками которого могут являться только суб</w:t>
      </w:r>
      <w:r w:rsidRPr="004D4212">
        <w:rPr>
          <w:rFonts w:ascii="Times New Roman" w:hAnsi="Times New Roman"/>
          <w:sz w:val="28"/>
          <w:szCs w:val="28"/>
        </w:rPr>
        <w:t>ъ</w:t>
      </w:r>
      <w:r w:rsidRPr="004D4212">
        <w:rPr>
          <w:rFonts w:ascii="Times New Roman" w:hAnsi="Times New Roman"/>
          <w:sz w:val="28"/>
          <w:szCs w:val="28"/>
        </w:rPr>
        <w:t>екты малого и среднего предпринимательства в соответствии со статьей 4 Федерального закона «О развитии малого и среднего предпринимательства в Российской Федерации»;</w:t>
      </w:r>
    </w:p>
    <w:p w:rsidR="00BC6188" w:rsidRPr="004D4212" w:rsidRDefault="00BC6188" w:rsidP="00BC6188">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4D4212">
        <w:rPr>
          <w:rFonts w:ascii="Times New Roman" w:hAnsi="Times New Roman"/>
          <w:sz w:val="28"/>
          <w:szCs w:val="28"/>
        </w:rPr>
        <w:t>) отсутствие решения о ликвидации участника аукциона - юридич</w:t>
      </w:r>
      <w:r w:rsidRPr="004D4212">
        <w:rPr>
          <w:rFonts w:ascii="Times New Roman" w:hAnsi="Times New Roman"/>
          <w:sz w:val="28"/>
          <w:szCs w:val="28"/>
        </w:rPr>
        <w:t>е</w:t>
      </w:r>
      <w:r w:rsidRPr="004D4212">
        <w:rPr>
          <w:rFonts w:ascii="Times New Roman" w:hAnsi="Times New Roman"/>
          <w:sz w:val="28"/>
          <w:szCs w:val="28"/>
        </w:rPr>
        <w:t>ского лица или решения арбитражного суда о признании заявителя - юрид</w:t>
      </w:r>
      <w:r w:rsidRPr="004D4212">
        <w:rPr>
          <w:rFonts w:ascii="Times New Roman" w:hAnsi="Times New Roman"/>
          <w:sz w:val="28"/>
          <w:szCs w:val="28"/>
        </w:rPr>
        <w:t>и</w:t>
      </w:r>
      <w:r w:rsidRPr="004D4212">
        <w:rPr>
          <w:rFonts w:ascii="Times New Roman" w:hAnsi="Times New Roman"/>
          <w:sz w:val="28"/>
          <w:szCs w:val="28"/>
        </w:rPr>
        <w:t>ческого лица, индивидуального предпринимателя банкротом и об открытии конкурсного производства;</w:t>
      </w:r>
    </w:p>
    <w:p w:rsidR="00BC6188" w:rsidRPr="004D4212" w:rsidRDefault="00BC6188" w:rsidP="00BC6188">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Pr="004D4212">
        <w:rPr>
          <w:rFonts w:ascii="Times New Roman" w:hAnsi="Times New Roman"/>
          <w:sz w:val="28"/>
          <w:szCs w:val="28"/>
        </w:rPr>
        <w:t>) отсутствие решения о приостановлении деятельности участника ау</w:t>
      </w:r>
      <w:r w:rsidRPr="004D4212">
        <w:rPr>
          <w:rFonts w:ascii="Times New Roman" w:hAnsi="Times New Roman"/>
          <w:sz w:val="28"/>
          <w:szCs w:val="28"/>
        </w:rPr>
        <w:t>к</w:t>
      </w:r>
      <w:r w:rsidRPr="004D4212">
        <w:rPr>
          <w:rFonts w:ascii="Times New Roman" w:hAnsi="Times New Roman"/>
          <w:sz w:val="28"/>
          <w:szCs w:val="28"/>
        </w:rPr>
        <w:t>циона в порядке, предусмотренном Кодексом Российской Федерации об а</w:t>
      </w:r>
      <w:r w:rsidRPr="004D4212">
        <w:rPr>
          <w:rFonts w:ascii="Times New Roman" w:hAnsi="Times New Roman"/>
          <w:sz w:val="28"/>
          <w:szCs w:val="28"/>
        </w:rPr>
        <w:t>д</w:t>
      </w:r>
      <w:r w:rsidRPr="004D4212">
        <w:rPr>
          <w:rFonts w:ascii="Times New Roman" w:hAnsi="Times New Roman"/>
          <w:sz w:val="28"/>
          <w:szCs w:val="28"/>
        </w:rPr>
        <w:t>министративных правонарушениях, на день рассмотрен</w:t>
      </w:r>
      <w:r w:rsidR="00F1438D">
        <w:rPr>
          <w:rFonts w:ascii="Times New Roman" w:hAnsi="Times New Roman"/>
          <w:sz w:val="28"/>
          <w:szCs w:val="28"/>
        </w:rPr>
        <w:t>ия заявки на участие в аукционе.</w:t>
      </w:r>
    </w:p>
    <w:p w:rsidR="004D4212" w:rsidRPr="004D4212" w:rsidRDefault="00A65215" w:rsidP="00A65215">
      <w:pPr>
        <w:widowControl w:val="0"/>
        <w:suppressAutoHyphens/>
        <w:autoSpaceDE w:val="0"/>
        <w:spacing w:after="0" w:line="240" w:lineRule="auto"/>
        <w:ind w:firstLine="709"/>
        <w:jc w:val="both"/>
        <w:rPr>
          <w:rFonts w:ascii="Times New Roman" w:hAnsi="Times New Roman"/>
          <w:sz w:val="28"/>
          <w:szCs w:val="28"/>
        </w:rPr>
      </w:pPr>
      <w:r>
        <w:rPr>
          <w:rFonts w:ascii="Times New Roman" w:eastAsia="Arial" w:hAnsi="Times New Roman" w:cs="Courier New"/>
          <w:sz w:val="28"/>
          <w:szCs w:val="28"/>
          <w:lang w:eastAsia="ar-SA"/>
        </w:rPr>
        <w:t xml:space="preserve">4.5. </w:t>
      </w:r>
      <w:bookmarkStart w:id="2" w:name="Par128"/>
      <w:bookmarkEnd w:id="2"/>
      <w:r w:rsidR="004D4212" w:rsidRPr="004D4212">
        <w:rPr>
          <w:rFonts w:ascii="Times New Roman" w:hAnsi="Times New Roman"/>
          <w:sz w:val="28"/>
          <w:szCs w:val="28"/>
        </w:rPr>
        <w:t xml:space="preserve">Организатором аукциона является </w:t>
      </w:r>
      <w:r w:rsidR="00D45AA8">
        <w:rPr>
          <w:rFonts w:ascii="Times New Roman" w:hAnsi="Times New Roman"/>
          <w:sz w:val="28"/>
          <w:szCs w:val="28"/>
        </w:rPr>
        <w:t>управление</w:t>
      </w:r>
      <w:r>
        <w:rPr>
          <w:rFonts w:ascii="Times New Roman" w:hAnsi="Times New Roman"/>
          <w:sz w:val="28"/>
          <w:szCs w:val="28"/>
        </w:rPr>
        <w:t>.</w:t>
      </w:r>
      <w:r w:rsidR="00D45AA8">
        <w:rPr>
          <w:rFonts w:ascii="Times New Roman" w:hAnsi="Times New Roman"/>
          <w:sz w:val="28"/>
          <w:szCs w:val="28"/>
        </w:rPr>
        <w:t xml:space="preserve"> </w:t>
      </w:r>
      <w:r w:rsidR="004D4212" w:rsidRPr="004D4212">
        <w:rPr>
          <w:rFonts w:ascii="Times New Roman" w:hAnsi="Times New Roman"/>
          <w:sz w:val="28"/>
          <w:szCs w:val="28"/>
        </w:rPr>
        <w:t xml:space="preserve"> </w:t>
      </w:r>
    </w:p>
    <w:p w:rsidR="004D4212" w:rsidRPr="004D4212" w:rsidRDefault="00A65215"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4.6</w:t>
      </w:r>
      <w:r w:rsidR="004D4212" w:rsidRPr="004D4212">
        <w:rPr>
          <w:rFonts w:ascii="Times New Roman" w:hAnsi="Times New Roman"/>
          <w:sz w:val="28"/>
          <w:szCs w:val="28"/>
        </w:rPr>
        <w:t>. Организатор аукциона:</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 разрабатывает документацию об аукционе</w:t>
      </w:r>
      <w:r w:rsidR="00A65215">
        <w:rPr>
          <w:rFonts w:ascii="Times New Roman" w:hAnsi="Times New Roman"/>
          <w:sz w:val="28"/>
          <w:szCs w:val="28"/>
        </w:rPr>
        <w:t xml:space="preserve"> (далее – аукционная д</w:t>
      </w:r>
      <w:r w:rsidR="00A65215">
        <w:rPr>
          <w:rFonts w:ascii="Times New Roman" w:hAnsi="Times New Roman"/>
          <w:sz w:val="28"/>
          <w:szCs w:val="28"/>
        </w:rPr>
        <w:t>о</w:t>
      </w:r>
      <w:r w:rsidR="00A65215">
        <w:rPr>
          <w:rFonts w:ascii="Times New Roman" w:hAnsi="Times New Roman"/>
          <w:sz w:val="28"/>
          <w:szCs w:val="28"/>
        </w:rPr>
        <w:t>кументация)</w:t>
      </w:r>
      <w:r w:rsidRPr="004D4212">
        <w:rPr>
          <w:rFonts w:ascii="Times New Roman" w:hAnsi="Times New Roman"/>
          <w:sz w:val="28"/>
          <w:szCs w:val="28"/>
        </w:rPr>
        <w:t>;</w:t>
      </w:r>
    </w:p>
    <w:p w:rsidR="001E4519" w:rsidRDefault="004D4212" w:rsidP="004D4212">
      <w:pPr>
        <w:widowControl w:val="0"/>
        <w:suppressAutoHyphens/>
        <w:autoSpaceDE w:val="0"/>
        <w:spacing w:after="0" w:line="240" w:lineRule="auto"/>
        <w:ind w:firstLine="709"/>
        <w:jc w:val="both"/>
        <w:rPr>
          <w:rFonts w:ascii="Times New Roman" w:hAnsi="Times New Roman"/>
          <w:sz w:val="28"/>
          <w:szCs w:val="28"/>
          <w:lang w:eastAsia="ar-SA"/>
        </w:rPr>
      </w:pPr>
      <w:r w:rsidRPr="004D4212">
        <w:rPr>
          <w:rFonts w:ascii="Times New Roman" w:hAnsi="Times New Roman"/>
          <w:sz w:val="28"/>
          <w:szCs w:val="28"/>
          <w:lang w:eastAsia="ar-SA"/>
        </w:rPr>
        <w:t>2) определяет эскизный проект, предполагаемого к уст</w:t>
      </w:r>
      <w:r w:rsidR="001E4519">
        <w:rPr>
          <w:rFonts w:ascii="Times New Roman" w:hAnsi="Times New Roman"/>
          <w:sz w:val="28"/>
          <w:szCs w:val="28"/>
          <w:lang w:eastAsia="ar-SA"/>
        </w:rPr>
        <w:t>ановке нестационарного объекта;</w:t>
      </w:r>
    </w:p>
    <w:p w:rsidR="004D4212" w:rsidRPr="004D4212" w:rsidRDefault="004D4212" w:rsidP="004D4212">
      <w:pPr>
        <w:widowControl w:val="0"/>
        <w:suppressAutoHyphens/>
        <w:autoSpaceDE w:val="0"/>
        <w:spacing w:after="0" w:line="240" w:lineRule="auto"/>
        <w:ind w:firstLine="709"/>
        <w:jc w:val="both"/>
        <w:rPr>
          <w:rFonts w:ascii="Times New Roman" w:hAnsi="Times New Roman"/>
          <w:sz w:val="28"/>
          <w:szCs w:val="28"/>
          <w:lang w:eastAsia="ar-SA"/>
        </w:rPr>
      </w:pPr>
      <w:r w:rsidRPr="004D4212">
        <w:rPr>
          <w:rFonts w:ascii="Times New Roman" w:hAnsi="Times New Roman"/>
          <w:sz w:val="28"/>
          <w:szCs w:val="28"/>
          <w:lang w:eastAsia="ar-SA"/>
        </w:rPr>
        <w:t>3) определяет  условия по благоустройству территории, прилегающей к объекту;</w:t>
      </w:r>
    </w:p>
    <w:p w:rsidR="004D4212" w:rsidRPr="004D4212" w:rsidRDefault="004D4212" w:rsidP="004D4212">
      <w:pPr>
        <w:widowControl w:val="0"/>
        <w:suppressAutoHyphens/>
        <w:autoSpaceDE w:val="0"/>
        <w:spacing w:after="0" w:line="240" w:lineRule="auto"/>
        <w:ind w:firstLine="709"/>
        <w:jc w:val="both"/>
        <w:rPr>
          <w:rFonts w:ascii="Times New Roman" w:hAnsi="Times New Roman"/>
          <w:sz w:val="28"/>
          <w:szCs w:val="28"/>
          <w:lang w:eastAsia="ar-SA"/>
        </w:rPr>
      </w:pPr>
      <w:r w:rsidRPr="004D4212">
        <w:rPr>
          <w:rFonts w:ascii="Times New Roman" w:hAnsi="Times New Roman"/>
          <w:sz w:val="28"/>
          <w:szCs w:val="28"/>
          <w:lang w:eastAsia="ar-SA"/>
        </w:rPr>
        <w:t>4) определяет специализацию объекта;</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5) определяет место, дату и время начала и окончания приема заявок на участие в аукционе;</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6) определяет место, дату и время рассмотрения заявок на участие в аукционе;</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7) определяет место, дату и время проведения аукциона;</w:t>
      </w:r>
    </w:p>
    <w:p w:rsidR="00A65215"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 xml:space="preserve">8) </w:t>
      </w:r>
      <w:r w:rsidR="00A65215">
        <w:rPr>
          <w:rFonts w:ascii="Times New Roman" w:hAnsi="Times New Roman"/>
          <w:sz w:val="28"/>
          <w:szCs w:val="28"/>
        </w:rPr>
        <w:t>определяет начальную цену предмета аукциона и величину повыш</w:t>
      </w:r>
      <w:r w:rsidR="00A65215">
        <w:rPr>
          <w:rFonts w:ascii="Times New Roman" w:hAnsi="Times New Roman"/>
          <w:sz w:val="28"/>
          <w:szCs w:val="28"/>
        </w:rPr>
        <w:t>е</w:t>
      </w:r>
      <w:r w:rsidR="00A65215">
        <w:rPr>
          <w:rFonts w:ascii="Times New Roman" w:hAnsi="Times New Roman"/>
          <w:sz w:val="28"/>
          <w:szCs w:val="28"/>
        </w:rPr>
        <w:t>ния начальной цены аукциона</w:t>
      </w:r>
      <w:r w:rsidR="00F1438D">
        <w:rPr>
          <w:rFonts w:ascii="Times New Roman" w:hAnsi="Times New Roman"/>
          <w:sz w:val="28"/>
          <w:szCs w:val="28"/>
        </w:rPr>
        <w:t xml:space="preserve"> («</w:t>
      </w:r>
      <w:r w:rsidR="00A65215">
        <w:rPr>
          <w:rFonts w:ascii="Times New Roman" w:hAnsi="Times New Roman"/>
          <w:sz w:val="28"/>
          <w:szCs w:val="28"/>
        </w:rPr>
        <w:t>шаг аукциона</w:t>
      </w:r>
      <w:r w:rsidR="00F1438D">
        <w:rPr>
          <w:rFonts w:ascii="Times New Roman" w:hAnsi="Times New Roman"/>
          <w:sz w:val="28"/>
          <w:szCs w:val="28"/>
        </w:rPr>
        <w:t>»</w:t>
      </w:r>
      <w:r w:rsidR="00A65215">
        <w:rPr>
          <w:rFonts w:ascii="Times New Roman" w:hAnsi="Times New Roman"/>
          <w:sz w:val="28"/>
          <w:szCs w:val="28"/>
        </w:rPr>
        <w:t xml:space="preserve">), </w:t>
      </w:r>
      <w:r w:rsidR="00A65215" w:rsidRPr="00631073">
        <w:rPr>
          <w:rFonts w:ascii="Times New Roman" w:hAnsi="Times New Roman"/>
          <w:sz w:val="28"/>
          <w:szCs w:val="28"/>
        </w:rPr>
        <w:t>размер задатка, порядок его внесения и возврата.</w:t>
      </w:r>
    </w:p>
    <w:p w:rsidR="00A65215" w:rsidRDefault="00F1438D"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w:t>
      </w:r>
      <w:r w:rsidR="00A65215">
        <w:rPr>
          <w:rFonts w:ascii="Times New Roman" w:hAnsi="Times New Roman"/>
          <w:sz w:val="28"/>
          <w:szCs w:val="28"/>
        </w:rPr>
        <w:t>Шаг аукциона</w:t>
      </w:r>
      <w:r>
        <w:rPr>
          <w:rFonts w:ascii="Times New Roman" w:hAnsi="Times New Roman"/>
          <w:sz w:val="28"/>
          <w:szCs w:val="28"/>
        </w:rPr>
        <w:t>»</w:t>
      </w:r>
      <w:r w:rsidR="00A65215">
        <w:rPr>
          <w:rFonts w:ascii="Times New Roman" w:hAnsi="Times New Roman"/>
          <w:sz w:val="28"/>
          <w:szCs w:val="28"/>
        </w:rPr>
        <w:t xml:space="preserve"> устанавливается в</w:t>
      </w:r>
      <w:r w:rsidR="00387EB1">
        <w:rPr>
          <w:rFonts w:ascii="Times New Roman" w:hAnsi="Times New Roman"/>
          <w:sz w:val="28"/>
          <w:szCs w:val="28"/>
        </w:rPr>
        <w:t xml:space="preserve"> пределах </w:t>
      </w:r>
      <w:r w:rsidR="00266A3A">
        <w:rPr>
          <w:rFonts w:ascii="Times New Roman" w:hAnsi="Times New Roman"/>
          <w:sz w:val="28"/>
          <w:szCs w:val="28"/>
        </w:rPr>
        <w:t>10</w:t>
      </w:r>
      <w:r w:rsidR="00387EB1">
        <w:rPr>
          <w:rFonts w:ascii="Times New Roman" w:hAnsi="Times New Roman"/>
          <w:sz w:val="28"/>
          <w:szCs w:val="28"/>
        </w:rPr>
        <w:t xml:space="preserve"> % начальной цены предмета аукциона.</w:t>
      </w:r>
    </w:p>
    <w:p w:rsidR="00387EB1" w:rsidRDefault="00387EB1" w:rsidP="004D4212">
      <w:pPr>
        <w:widowControl w:val="0"/>
        <w:autoSpaceDE w:val="0"/>
        <w:spacing w:after="0" w:line="240" w:lineRule="auto"/>
        <w:ind w:firstLine="709"/>
        <w:jc w:val="both"/>
        <w:rPr>
          <w:rFonts w:ascii="Times New Roman" w:hAnsi="Times New Roman"/>
          <w:sz w:val="28"/>
          <w:szCs w:val="28"/>
        </w:rPr>
      </w:pPr>
      <w:r w:rsidRPr="00631073">
        <w:rPr>
          <w:rFonts w:ascii="Times New Roman" w:hAnsi="Times New Roman"/>
          <w:sz w:val="28"/>
          <w:szCs w:val="28"/>
        </w:rPr>
        <w:t>Задаток устанавливается в пределах 100 % начальной цены предмета аукциона;</w:t>
      </w:r>
    </w:p>
    <w:p w:rsidR="004D4212" w:rsidRPr="004D4212" w:rsidRDefault="00387EB1"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004D4212" w:rsidRPr="004D4212">
        <w:rPr>
          <w:rFonts w:ascii="Times New Roman" w:hAnsi="Times New Roman"/>
          <w:sz w:val="28"/>
          <w:szCs w:val="28"/>
        </w:rPr>
        <w:t>организует подготовку и публикацию информационных сообщений о проведении аукциона, внесении изменений в аукционную документацию, о</w:t>
      </w:r>
      <w:r w:rsidR="004D4212" w:rsidRPr="004D4212">
        <w:rPr>
          <w:rFonts w:ascii="Times New Roman" w:hAnsi="Times New Roman"/>
          <w:sz w:val="28"/>
          <w:szCs w:val="28"/>
        </w:rPr>
        <w:t>т</w:t>
      </w:r>
      <w:r w:rsidR="004D4212" w:rsidRPr="004D4212">
        <w:rPr>
          <w:rFonts w:ascii="Times New Roman" w:hAnsi="Times New Roman"/>
          <w:sz w:val="28"/>
          <w:szCs w:val="28"/>
        </w:rPr>
        <w:t>казе от проведения аукциона, а также о результатах аукциона;</w:t>
      </w:r>
    </w:p>
    <w:p w:rsidR="004D4212" w:rsidRPr="004D4212" w:rsidRDefault="00387EB1"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4D4212" w:rsidRPr="004D4212">
        <w:rPr>
          <w:rFonts w:ascii="Times New Roman" w:hAnsi="Times New Roman"/>
          <w:sz w:val="28"/>
          <w:szCs w:val="28"/>
        </w:rPr>
        <w:t xml:space="preserve">) предоставляет заявителям </w:t>
      </w:r>
      <w:r w:rsidR="00A65215">
        <w:rPr>
          <w:rFonts w:ascii="Times New Roman" w:hAnsi="Times New Roman"/>
          <w:sz w:val="28"/>
          <w:szCs w:val="28"/>
        </w:rPr>
        <w:t xml:space="preserve">аукционную </w:t>
      </w:r>
      <w:r w:rsidR="004D4212" w:rsidRPr="004D4212">
        <w:rPr>
          <w:rFonts w:ascii="Times New Roman" w:hAnsi="Times New Roman"/>
          <w:sz w:val="28"/>
          <w:szCs w:val="28"/>
        </w:rPr>
        <w:t>документацию без взимания платы;</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w:t>
      </w:r>
      <w:r w:rsidR="00387EB1">
        <w:rPr>
          <w:rFonts w:ascii="Times New Roman" w:hAnsi="Times New Roman"/>
          <w:sz w:val="28"/>
          <w:szCs w:val="28"/>
        </w:rPr>
        <w:t>1</w:t>
      </w:r>
      <w:r w:rsidRPr="004D4212">
        <w:rPr>
          <w:rFonts w:ascii="Times New Roman" w:hAnsi="Times New Roman"/>
          <w:sz w:val="28"/>
          <w:szCs w:val="28"/>
        </w:rPr>
        <w:t>) принимает заявки и документы на участие в аукционе, обеспечив</w:t>
      </w:r>
      <w:r w:rsidRPr="004D4212">
        <w:rPr>
          <w:rFonts w:ascii="Times New Roman" w:hAnsi="Times New Roman"/>
          <w:sz w:val="28"/>
          <w:szCs w:val="28"/>
        </w:rPr>
        <w:t>а</w:t>
      </w:r>
      <w:r w:rsidRPr="004D4212">
        <w:rPr>
          <w:rFonts w:ascii="Times New Roman" w:hAnsi="Times New Roman"/>
          <w:sz w:val="28"/>
          <w:szCs w:val="28"/>
        </w:rPr>
        <w:t>ет их сохранность, а также конфиденциальность сведений о лицах, подавших заявки, и информации, содержащейся в документах, до их оглашения при проведении аукциона;</w:t>
      </w:r>
    </w:p>
    <w:p w:rsidR="002B6676"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w:t>
      </w:r>
      <w:r w:rsidR="00387EB1">
        <w:rPr>
          <w:rFonts w:ascii="Times New Roman" w:hAnsi="Times New Roman"/>
          <w:sz w:val="28"/>
          <w:szCs w:val="28"/>
        </w:rPr>
        <w:t>2</w:t>
      </w:r>
      <w:r w:rsidRPr="004D4212">
        <w:rPr>
          <w:rFonts w:ascii="Times New Roman" w:hAnsi="Times New Roman"/>
          <w:sz w:val="28"/>
          <w:szCs w:val="28"/>
        </w:rPr>
        <w:t xml:space="preserve">) готовит проект договора по форме </w:t>
      </w:r>
      <w:r w:rsidRPr="009B6293">
        <w:rPr>
          <w:rFonts w:ascii="Times New Roman" w:hAnsi="Times New Roman"/>
          <w:sz w:val="28"/>
          <w:szCs w:val="28"/>
        </w:rPr>
        <w:t xml:space="preserve">согласно приложению </w:t>
      </w:r>
      <w:r w:rsidR="002B0691" w:rsidRPr="009B6293">
        <w:rPr>
          <w:rFonts w:ascii="Times New Roman" w:hAnsi="Times New Roman"/>
          <w:sz w:val="28"/>
          <w:szCs w:val="28"/>
        </w:rPr>
        <w:t>4</w:t>
      </w:r>
      <w:r w:rsidRPr="004D4212">
        <w:rPr>
          <w:rFonts w:ascii="Times New Roman" w:hAnsi="Times New Roman"/>
          <w:sz w:val="28"/>
          <w:szCs w:val="28"/>
        </w:rPr>
        <w:t xml:space="preserve"> </w:t>
      </w:r>
      <w:r w:rsidR="002B6676">
        <w:rPr>
          <w:rFonts w:ascii="Times New Roman" w:hAnsi="Times New Roman"/>
          <w:sz w:val="28"/>
          <w:szCs w:val="28"/>
        </w:rPr>
        <w:t xml:space="preserve">к </w:t>
      </w:r>
      <w:r w:rsidR="00A65215">
        <w:rPr>
          <w:rFonts w:ascii="Times New Roman" w:hAnsi="Times New Roman"/>
          <w:sz w:val="28"/>
          <w:szCs w:val="28"/>
        </w:rPr>
        <w:t>н</w:t>
      </w:r>
      <w:r w:rsidR="00A65215">
        <w:rPr>
          <w:rFonts w:ascii="Times New Roman" w:hAnsi="Times New Roman"/>
          <w:sz w:val="28"/>
          <w:szCs w:val="28"/>
        </w:rPr>
        <w:t>а</w:t>
      </w:r>
      <w:r w:rsidR="00A65215">
        <w:rPr>
          <w:rFonts w:ascii="Times New Roman" w:hAnsi="Times New Roman"/>
          <w:sz w:val="28"/>
          <w:szCs w:val="28"/>
        </w:rPr>
        <w:t xml:space="preserve">стоящему </w:t>
      </w:r>
      <w:r w:rsidR="002B6676" w:rsidRPr="004D4212">
        <w:rPr>
          <w:rFonts w:ascii="Times New Roman" w:hAnsi="Times New Roman"/>
          <w:sz w:val="28"/>
          <w:szCs w:val="28"/>
        </w:rPr>
        <w:t>Положению</w:t>
      </w:r>
      <w:r w:rsidR="00D45AA8">
        <w:rPr>
          <w:rFonts w:ascii="Times New Roman" w:hAnsi="Times New Roman"/>
          <w:sz w:val="28"/>
          <w:szCs w:val="28"/>
        </w:rPr>
        <w:t xml:space="preserve">; </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w:t>
      </w:r>
      <w:r w:rsidR="00387EB1">
        <w:rPr>
          <w:rFonts w:ascii="Times New Roman" w:hAnsi="Times New Roman"/>
          <w:sz w:val="28"/>
          <w:szCs w:val="28"/>
        </w:rPr>
        <w:t>3</w:t>
      </w:r>
      <w:r w:rsidRPr="004D4212">
        <w:rPr>
          <w:rFonts w:ascii="Times New Roman" w:hAnsi="Times New Roman"/>
          <w:sz w:val="28"/>
          <w:szCs w:val="28"/>
        </w:rPr>
        <w:t>) своевременно уведомляет членов аукционной комиссии о месте, д</w:t>
      </w:r>
      <w:r w:rsidRPr="004D4212">
        <w:rPr>
          <w:rFonts w:ascii="Times New Roman" w:hAnsi="Times New Roman"/>
          <w:sz w:val="28"/>
          <w:szCs w:val="28"/>
        </w:rPr>
        <w:t>а</w:t>
      </w:r>
      <w:r w:rsidRPr="004D4212">
        <w:rPr>
          <w:rFonts w:ascii="Times New Roman" w:hAnsi="Times New Roman"/>
          <w:sz w:val="28"/>
          <w:szCs w:val="28"/>
        </w:rPr>
        <w:t>те и времени проведения заседания аукционной комиссии;</w:t>
      </w:r>
    </w:p>
    <w:p w:rsid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w:t>
      </w:r>
      <w:r w:rsidR="00387EB1">
        <w:rPr>
          <w:rFonts w:ascii="Times New Roman" w:hAnsi="Times New Roman"/>
          <w:sz w:val="28"/>
          <w:szCs w:val="28"/>
        </w:rPr>
        <w:t>4</w:t>
      </w:r>
      <w:r w:rsidRPr="004D4212">
        <w:rPr>
          <w:rFonts w:ascii="Times New Roman" w:hAnsi="Times New Roman"/>
          <w:sz w:val="28"/>
          <w:szCs w:val="28"/>
        </w:rPr>
        <w:t>) осуществляет иные, предусмотренные настоящим Положением, функции.</w:t>
      </w:r>
    </w:p>
    <w:p w:rsidR="00387EB1" w:rsidRDefault="00A65215"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4.7. </w:t>
      </w:r>
      <w:bookmarkStart w:id="3" w:name="Par143"/>
      <w:bookmarkEnd w:id="3"/>
      <w:r w:rsidR="00387EB1">
        <w:rPr>
          <w:rFonts w:ascii="Times New Roman" w:hAnsi="Times New Roman"/>
          <w:sz w:val="28"/>
          <w:szCs w:val="28"/>
        </w:rPr>
        <w:t>Информационное сообщение о проведении аукциона (далее – и</w:t>
      </w:r>
      <w:r w:rsidR="00387EB1">
        <w:rPr>
          <w:rFonts w:ascii="Times New Roman" w:hAnsi="Times New Roman"/>
          <w:sz w:val="28"/>
          <w:szCs w:val="28"/>
        </w:rPr>
        <w:t>з</w:t>
      </w:r>
      <w:r w:rsidR="00387EB1">
        <w:rPr>
          <w:rFonts w:ascii="Times New Roman" w:hAnsi="Times New Roman"/>
          <w:sz w:val="28"/>
          <w:szCs w:val="28"/>
        </w:rPr>
        <w:t xml:space="preserve">вещение о проведении аукциона) опубликовывается в средствах массовой информации, </w:t>
      </w:r>
      <w:r w:rsidR="00387EB1" w:rsidRPr="006B294E">
        <w:rPr>
          <w:rFonts w:ascii="Times New Roman" w:hAnsi="Times New Roman"/>
          <w:sz w:val="28"/>
          <w:szCs w:val="28"/>
        </w:rPr>
        <w:t>определенных Уставом Георгиевского городского округа Ста</w:t>
      </w:r>
      <w:r w:rsidR="00387EB1" w:rsidRPr="006B294E">
        <w:rPr>
          <w:rFonts w:ascii="Times New Roman" w:hAnsi="Times New Roman"/>
          <w:sz w:val="28"/>
          <w:szCs w:val="28"/>
        </w:rPr>
        <w:t>в</w:t>
      </w:r>
      <w:r w:rsidR="00387EB1" w:rsidRPr="006B294E">
        <w:rPr>
          <w:rFonts w:ascii="Times New Roman" w:hAnsi="Times New Roman"/>
          <w:sz w:val="28"/>
          <w:szCs w:val="28"/>
        </w:rPr>
        <w:t>ропольского края для опубликования муниципальных правовых актов</w:t>
      </w:r>
      <w:r w:rsidR="00387EB1">
        <w:rPr>
          <w:rFonts w:ascii="Times New Roman" w:hAnsi="Times New Roman"/>
          <w:sz w:val="28"/>
          <w:szCs w:val="28"/>
        </w:rPr>
        <w:t>, и ра</w:t>
      </w:r>
      <w:r w:rsidR="00387EB1">
        <w:rPr>
          <w:rFonts w:ascii="Times New Roman" w:hAnsi="Times New Roman"/>
          <w:sz w:val="28"/>
          <w:szCs w:val="28"/>
        </w:rPr>
        <w:t>з</w:t>
      </w:r>
      <w:r w:rsidR="00387EB1">
        <w:rPr>
          <w:rFonts w:ascii="Times New Roman" w:hAnsi="Times New Roman"/>
          <w:sz w:val="28"/>
          <w:szCs w:val="28"/>
        </w:rPr>
        <w:lastRenderedPageBreak/>
        <w:t>мещается на официальном сайте Георгиевского городского округа Ставр</w:t>
      </w:r>
      <w:r w:rsidR="00387EB1">
        <w:rPr>
          <w:rFonts w:ascii="Times New Roman" w:hAnsi="Times New Roman"/>
          <w:sz w:val="28"/>
          <w:szCs w:val="28"/>
        </w:rPr>
        <w:t>о</w:t>
      </w:r>
      <w:r w:rsidR="00387EB1">
        <w:rPr>
          <w:rFonts w:ascii="Times New Roman" w:hAnsi="Times New Roman"/>
          <w:sz w:val="28"/>
          <w:szCs w:val="28"/>
        </w:rPr>
        <w:t>польского края в информационно-телекоммуникационной сети «Интернет» не менее чем за 30 дней до дня проведения аукциона.</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В извещении о проведении аукциона должны быть указаны следующие сведения:</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 наименование, место нахождения, почтовый адрес, номер контак</w:t>
      </w:r>
      <w:r w:rsidRPr="004D4212">
        <w:rPr>
          <w:rFonts w:ascii="Times New Roman" w:hAnsi="Times New Roman"/>
          <w:sz w:val="28"/>
          <w:szCs w:val="28"/>
        </w:rPr>
        <w:t>т</w:t>
      </w:r>
      <w:r w:rsidRPr="004D4212">
        <w:rPr>
          <w:rFonts w:ascii="Times New Roman" w:hAnsi="Times New Roman"/>
          <w:sz w:val="28"/>
          <w:szCs w:val="28"/>
        </w:rPr>
        <w:t>ного телефона организатора аукциона;</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2) место представления заявок на участие в аукционе;</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 xml:space="preserve">3) требование к внешнему </w:t>
      </w:r>
      <w:r>
        <w:rPr>
          <w:rFonts w:ascii="Times New Roman" w:hAnsi="Times New Roman"/>
          <w:sz w:val="28"/>
          <w:szCs w:val="28"/>
        </w:rPr>
        <w:t>виду</w:t>
      </w:r>
      <w:r w:rsidRPr="004D4212">
        <w:rPr>
          <w:rFonts w:ascii="Times New Roman" w:hAnsi="Times New Roman"/>
          <w:sz w:val="28"/>
          <w:szCs w:val="28"/>
        </w:rPr>
        <w:t xml:space="preserve"> нестационарного объекта;</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4)</w:t>
      </w:r>
      <w:r w:rsidR="00BC6188">
        <w:rPr>
          <w:rFonts w:ascii="Times New Roman" w:hAnsi="Times New Roman"/>
          <w:sz w:val="28"/>
          <w:szCs w:val="28"/>
        </w:rPr>
        <w:t xml:space="preserve"> предмет аукциона: адрес</w:t>
      </w:r>
      <w:r w:rsidRPr="004D4212">
        <w:rPr>
          <w:rFonts w:ascii="Times New Roman" w:hAnsi="Times New Roman"/>
          <w:sz w:val="28"/>
          <w:szCs w:val="28"/>
        </w:rPr>
        <w:t xml:space="preserve"> мест</w:t>
      </w:r>
      <w:r w:rsidR="00BC6188">
        <w:rPr>
          <w:rFonts w:ascii="Times New Roman" w:hAnsi="Times New Roman"/>
          <w:sz w:val="28"/>
          <w:szCs w:val="28"/>
        </w:rPr>
        <w:t>а ра</w:t>
      </w:r>
      <w:r w:rsidR="009B6293">
        <w:rPr>
          <w:rFonts w:ascii="Times New Roman" w:hAnsi="Times New Roman"/>
          <w:sz w:val="28"/>
          <w:szCs w:val="28"/>
        </w:rPr>
        <w:t>спол</w:t>
      </w:r>
      <w:r w:rsidR="001007CC">
        <w:rPr>
          <w:rFonts w:ascii="Times New Roman" w:hAnsi="Times New Roman"/>
          <w:sz w:val="28"/>
          <w:szCs w:val="28"/>
        </w:rPr>
        <w:t>о</w:t>
      </w:r>
      <w:r w:rsidR="009B6293">
        <w:rPr>
          <w:rFonts w:ascii="Times New Roman" w:hAnsi="Times New Roman"/>
          <w:sz w:val="28"/>
          <w:szCs w:val="28"/>
        </w:rPr>
        <w:t>ж</w:t>
      </w:r>
      <w:r w:rsidR="00BC6188">
        <w:rPr>
          <w:rFonts w:ascii="Times New Roman" w:hAnsi="Times New Roman"/>
          <w:sz w:val="28"/>
          <w:szCs w:val="28"/>
        </w:rPr>
        <w:t xml:space="preserve">ения </w:t>
      </w:r>
      <w:r w:rsidRPr="004D4212">
        <w:rPr>
          <w:rFonts w:ascii="Times New Roman" w:hAnsi="Times New Roman"/>
          <w:sz w:val="28"/>
          <w:szCs w:val="28"/>
        </w:rPr>
        <w:t>нестационарного об</w:t>
      </w:r>
      <w:r w:rsidRPr="004D4212">
        <w:rPr>
          <w:rFonts w:ascii="Times New Roman" w:hAnsi="Times New Roman"/>
          <w:sz w:val="28"/>
          <w:szCs w:val="28"/>
        </w:rPr>
        <w:t>ъ</w:t>
      </w:r>
      <w:r w:rsidRPr="004D4212">
        <w:rPr>
          <w:rFonts w:ascii="Times New Roman" w:hAnsi="Times New Roman"/>
          <w:sz w:val="28"/>
          <w:szCs w:val="28"/>
        </w:rPr>
        <w:t xml:space="preserve">екта, </w:t>
      </w:r>
      <w:r w:rsidR="00BC6188">
        <w:rPr>
          <w:rFonts w:ascii="Times New Roman" w:hAnsi="Times New Roman"/>
          <w:sz w:val="28"/>
          <w:szCs w:val="28"/>
        </w:rPr>
        <w:t xml:space="preserve">вид, </w:t>
      </w:r>
      <w:r w:rsidRPr="004D4212">
        <w:rPr>
          <w:rFonts w:ascii="Times New Roman" w:hAnsi="Times New Roman"/>
          <w:sz w:val="28"/>
          <w:szCs w:val="28"/>
        </w:rPr>
        <w:t>специализация</w:t>
      </w:r>
      <w:r w:rsidR="00BC6188">
        <w:rPr>
          <w:rFonts w:ascii="Times New Roman" w:hAnsi="Times New Roman"/>
          <w:sz w:val="28"/>
          <w:szCs w:val="28"/>
        </w:rPr>
        <w:t xml:space="preserve"> нестационарного объекта, срок</w:t>
      </w:r>
      <w:r w:rsidRPr="004D4212">
        <w:rPr>
          <w:rFonts w:ascii="Times New Roman" w:hAnsi="Times New Roman"/>
          <w:sz w:val="28"/>
          <w:szCs w:val="28"/>
        </w:rPr>
        <w:t xml:space="preserve"> размещ</w:t>
      </w:r>
      <w:r w:rsidR="00BC6188">
        <w:rPr>
          <w:rFonts w:ascii="Times New Roman" w:hAnsi="Times New Roman"/>
          <w:sz w:val="28"/>
          <w:szCs w:val="28"/>
        </w:rPr>
        <w:t>ения</w:t>
      </w:r>
      <w:r w:rsidRPr="004D4212">
        <w:rPr>
          <w:rFonts w:ascii="Times New Roman" w:hAnsi="Times New Roman"/>
          <w:sz w:val="28"/>
          <w:szCs w:val="28"/>
        </w:rPr>
        <w:t>;</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 xml:space="preserve">5) начальная цена </w:t>
      </w:r>
      <w:r w:rsidR="00BC6188">
        <w:rPr>
          <w:rFonts w:ascii="Times New Roman" w:hAnsi="Times New Roman"/>
          <w:sz w:val="28"/>
          <w:szCs w:val="28"/>
        </w:rPr>
        <w:t>предмета аукциона</w:t>
      </w:r>
      <w:r w:rsidRPr="004D4212">
        <w:rPr>
          <w:rFonts w:ascii="Times New Roman" w:hAnsi="Times New Roman"/>
          <w:sz w:val="28"/>
          <w:szCs w:val="28"/>
        </w:rPr>
        <w:t>;</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6) «шаг аукциона»;</w:t>
      </w:r>
    </w:p>
    <w:p w:rsidR="00BC6188" w:rsidRDefault="00387EB1" w:rsidP="00387EB1">
      <w:pPr>
        <w:widowControl w:val="0"/>
        <w:autoSpaceDE w:val="0"/>
        <w:spacing w:after="0" w:line="240" w:lineRule="auto"/>
        <w:ind w:firstLine="709"/>
        <w:jc w:val="both"/>
        <w:rPr>
          <w:rFonts w:ascii="Times New Roman" w:hAnsi="Times New Roman"/>
          <w:sz w:val="28"/>
          <w:szCs w:val="28"/>
        </w:rPr>
      </w:pPr>
      <w:r w:rsidRPr="00631073">
        <w:rPr>
          <w:rFonts w:ascii="Times New Roman" w:hAnsi="Times New Roman"/>
          <w:sz w:val="28"/>
          <w:szCs w:val="28"/>
        </w:rPr>
        <w:t>7)</w:t>
      </w:r>
      <w:r w:rsidR="00BC6188" w:rsidRPr="00631073">
        <w:rPr>
          <w:rFonts w:ascii="Times New Roman" w:hAnsi="Times New Roman"/>
          <w:sz w:val="28"/>
          <w:szCs w:val="28"/>
        </w:rPr>
        <w:t xml:space="preserve"> размер и порядок внесения задатка;</w:t>
      </w:r>
      <w:r w:rsidRPr="004D4212">
        <w:rPr>
          <w:rFonts w:ascii="Times New Roman" w:hAnsi="Times New Roman"/>
          <w:sz w:val="28"/>
          <w:szCs w:val="28"/>
        </w:rPr>
        <w:t xml:space="preserve"> </w:t>
      </w:r>
    </w:p>
    <w:p w:rsidR="00387EB1" w:rsidRPr="004D4212" w:rsidRDefault="00BC6188" w:rsidP="00387EB1">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387EB1" w:rsidRPr="004D4212">
        <w:rPr>
          <w:rFonts w:ascii="Times New Roman" w:hAnsi="Times New Roman"/>
          <w:sz w:val="28"/>
          <w:szCs w:val="28"/>
        </w:rPr>
        <w:t>даты начала и окончания подачи заявок на участие в аукционе;</w:t>
      </w:r>
    </w:p>
    <w:p w:rsidR="00387EB1" w:rsidRPr="004D4212" w:rsidRDefault="00BC6188" w:rsidP="00387EB1">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9</w:t>
      </w:r>
      <w:r w:rsidR="00387EB1" w:rsidRPr="004D4212">
        <w:rPr>
          <w:rFonts w:ascii="Times New Roman" w:hAnsi="Times New Roman"/>
          <w:sz w:val="28"/>
          <w:szCs w:val="28"/>
        </w:rPr>
        <w:t>) место, дата, время рассмотрения заявок на участие в аукционе и пр</w:t>
      </w:r>
      <w:r w:rsidR="00387EB1" w:rsidRPr="004D4212">
        <w:rPr>
          <w:rFonts w:ascii="Times New Roman" w:hAnsi="Times New Roman"/>
          <w:sz w:val="28"/>
          <w:szCs w:val="28"/>
        </w:rPr>
        <w:t>о</w:t>
      </w:r>
      <w:r w:rsidR="00387EB1" w:rsidRPr="004D4212">
        <w:rPr>
          <w:rFonts w:ascii="Times New Roman" w:hAnsi="Times New Roman"/>
          <w:sz w:val="28"/>
          <w:szCs w:val="28"/>
        </w:rPr>
        <w:t>ведения аукциона;</w:t>
      </w:r>
    </w:p>
    <w:p w:rsidR="00387EB1" w:rsidRPr="004D4212" w:rsidRDefault="00BC6188" w:rsidP="00387EB1">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10</w:t>
      </w:r>
      <w:r w:rsidR="00387EB1" w:rsidRPr="004D4212">
        <w:rPr>
          <w:rFonts w:ascii="Times New Roman" w:hAnsi="Times New Roman"/>
          <w:sz w:val="28"/>
          <w:szCs w:val="28"/>
        </w:rPr>
        <w:t xml:space="preserve">) срок, место предоставления </w:t>
      </w:r>
      <w:r w:rsidR="009B6293">
        <w:rPr>
          <w:rFonts w:ascii="Times New Roman" w:hAnsi="Times New Roman"/>
          <w:sz w:val="28"/>
          <w:szCs w:val="28"/>
        </w:rPr>
        <w:t>аукционной документации</w:t>
      </w:r>
      <w:r w:rsidR="00387EB1" w:rsidRPr="004D4212">
        <w:rPr>
          <w:rFonts w:ascii="Times New Roman" w:hAnsi="Times New Roman"/>
          <w:sz w:val="28"/>
          <w:szCs w:val="28"/>
        </w:rPr>
        <w:t>;</w:t>
      </w:r>
    </w:p>
    <w:p w:rsidR="00387EB1" w:rsidRPr="004D4212" w:rsidRDefault="00387EB1" w:rsidP="00387EB1">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w:t>
      </w:r>
      <w:r w:rsidR="00BC6188">
        <w:rPr>
          <w:rFonts w:ascii="Times New Roman" w:hAnsi="Times New Roman"/>
          <w:sz w:val="28"/>
          <w:szCs w:val="28"/>
        </w:rPr>
        <w:t>1</w:t>
      </w:r>
      <w:r w:rsidRPr="004D4212">
        <w:rPr>
          <w:rFonts w:ascii="Times New Roman" w:hAnsi="Times New Roman"/>
          <w:sz w:val="28"/>
          <w:szCs w:val="28"/>
        </w:rPr>
        <w:t xml:space="preserve">) электронный адрес официального сайта </w:t>
      </w:r>
      <w:r w:rsidR="009B6293">
        <w:rPr>
          <w:rFonts w:ascii="Times New Roman" w:hAnsi="Times New Roman"/>
          <w:sz w:val="28"/>
          <w:szCs w:val="28"/>
        </w:rPr>
        <w:t xml:space="preserve">Георгиевского городского округа Ставропольского края </w:t>
      </w:r>
      <w:r w:rsidRPr="004D4212">
        <w:rPr>
          <w:rFonts w:ascii="Times New Roman" w:hAnsi="Times New Roman"/>
          <w:sz w:val="28"/>
          <w:szCs w:val="28"/>
        </w:rPr>
        <w:t>в информационно-телекоммуникационной сети «Интернет», на котором размещена информация о проведении аукциона.</w:t>
      </w:r>
    </w:p>
    <w:p w:rsidR="00387EB1" w:rsidRDefault="00BC618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Обязательным приложением к извещению об аукционе является форма заявки на участие в аукционе и проект договора на размещение нестациона</w:t>
      </w:r>
      <w:r>
        <w:rPr>
          <w:rFonts w:ascii="Times New Roman" w:hAnsi="Times New Roman"/>
          <w:sz w:val="28"/>
          <w:szCs w:val="28"/>
        </w:rPr>
        <w:t>р</w:t>
      </w:r>
      <w:r>
        <w:rPr>
          <w:rFonts w:ascii="Times New Roman" w:hAnsi="Times New Roman"/>
          <w:sz w:val="28"/>
          <w:szCs w:val="28"/>
        </w:rPr>
        <w:t>ного объекта.</w:t>
      </w:r>
    </w:p>
    <w:p w:rsidR="004D4212" w:rsidRPr="004D4212" w:rsidRDefault="00387EB1"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4.8. </w:t>
      </w:r>
      <w:r w:rsidR="004D4212" w:rsidRPr="004D4212">
        <w:rPr>
          <w:rFonts w:ascii="Times New Roman" w:hAnsi="Times New Roman"/>
          <w:sz w:val="28"/>
          <w:szCs w:val="28"/>
        </w:rPr>
        <w:t xml:space="preserve">Функции аукционной комиссии исполняет комиссия по вопросу упорядочения размещения </w:t>
      </w:r>
      <w:r w:rsidR="004D4212" w:rsidRPr="004D4212">
        <w:rPr>
          <w:rFonts w:ascii="Times New Roman" w:hAnsi="Times New Roman"/>
          <w:bCs/>
          <w:sz w:val="28"/>
          <w:szCs w:val="28"/>
        </w:rPr>
        <w:t xml:space="preserve">нестационарных торговых объектов </w:t>
      </w:r>
      <w:r w:rsidR="00AA56B4">
        <w:rPr>
          <w:rFonts w:ascii="Times New Roman" w:hAnsi="Times New Roman"/>
          <w:bCs/>
          <w:sz w:val="28"/>
          <w:szCs w:val="28"/>
        </w:rPr>
        <w:t xml:space="preserve">и </w:t>
      </w:r>
      <w:r w:rsidR="004D4212" w:rsidRPr="004D4212">
        <w:rPr>
          <w:rFonts w:ascii="Times New Roman" w:hAnsi="Times New Roman"/>
          <w:bCs/>
          <w:sz w:val="28"/>
          <w:szCs w:val="28"/>
        </w:rPr>
        <w:t>нестаци</w:t>
      </w:r>
      <w:r w:rsidR="004D4212" w:rsidRPr="004D4212">
        <w:rPr>
          <w:rFonts w:ascii="Times New Roman" w:hAnsi="Times New Roman"/>
          <w:bCs/>
          <w:sz w:val="28"/>
          <w:szCs w:val="28"/>
        </w:rPr>
        <w:t>о</w:t>
      </w:r>
      <w:r w:rsidR="004D4212" w:rsidRPr="004D4212">
        <w:rPr>
          <w:rFonts w:ascii="Times New Roman" w:hAnsi="Times New Roman"/>
          <w:bCs/>
          <w:sz w:val="28"/>
          <w:szCs w:val="28"/>
        </w:rPr>
        <w:t>нарных объектов по предоставлению услуг</w:t>
      </w:r>
      <w:r w:rsidR="004D4212" w:rsidRPr="004D4212">
        <w:rPr>
          <w:rFonts w:ascii="Times New Roman" w:hAnsi="Times New Roman"/>
          <w:sz w:val="28"/>
          <w:szCs w:val="28"/>
        </w:rPr>
        <w:t xml:space="preserve"> на территории Георгиевского г</w:t>
      </w:r>
      <w:r w:rsidR="004D4212" w:rsidRPr="004D4212">
        <w:rPr>
          <w:rFonts w:ascii="Times New Roman" w:hAnsi="Times New Roman"/>
          <w:sz w:val="28"/>
          <w:szCs w:val="28"/>
        </w:rPr>
        <w:t>о</w:t>
      </w:r>
      <w:r w:rsidR="004D4212" w:rsidRPr="004D4212">
        <w:rPr>
          <w:rFonts w:ascii="Times New Roman" w:hAnsi="Times New Roman"/>
          <w:sz w:val="28"/>
          <w:szCs w:val="28"/>
        </w:rPr>
        <w:t>родского округа</w:t>
      </w:r>
      <w:r w:rsidR="002B6676">
        <w:rPr>
          <w:rFonts w:ascii="Times New Roman" w:hAnsi="Times New Roman"/>
          <w:sz w:val="28"/>
          <w:szCs w:val="28"/>
        </w:rPr>
        <w:t xml:space="preserve"> Ставропольского края</w:t>
      </w:r>
      <w:r w:rsidR="004D4212" w:rsidRPr="004D4212">
        <w:rPr>
          <w:rFonts w:ascii="Times New Roman" w:hAnsi="Times New Roman"/>
          <w:sz w:val="28"/>
          <w:szCs w:val="28"/>
        </w:rPr>
        <w:t>.</w:t>
      </w:r>
    </w:p>
    <w:p w:rsidR="004D4212" w:rsidRPr="004D4212" w:rsidRDefault="00387EB1"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4D4212" w:rsidRPr="004D4212">
        <w:rPr>
          <w:rFonts w:ascii="Times New Roman" w:hAnsi="Times New Roman"/>
          <w:sz w:val="28"/>
          <w:szCs w:val="28"/>
        </w:rPr>
        <w:t>. Комиссией</w:t>
      </w:r>
      <w:r w:rsidR="002B6676">
        <w:rPr>
          <w:rFonts w:ascii="Times New Roman" w:hAnsi="Times New Roman"/>
          <w:sz w:val="28"/>
          <w:szCs w:val="28"/>
        </w:rPr>
        <w:t xml:space="preserve"> при проведении аукциона</w:t>
      </w:r>
      <w:r w:rsidR="004D4212" w:rsidRPr="004D4212">
        <w:rPr>
          <w:rFonts w:ascii="Times New Roman" w:hAnsi="Times New Roman"/>
          <w:sz w:val="28"/>
          <w:szCs w:val="28"/>
        </w:rPr>
        <w:t xml:space="preserve"> осуществляются следующие функции:</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1) рассмотрение заявок на участие в аукционе,</w:t>
      </w:r>
      <w:r w:rsidR="00AA56B4">
        <w:rPr>
          <w:rFonts w:ascii="Times New Roman" w:hAnsi="Times New Roman"/>
          <w:sz w:val="28"/>
          <w:szCs w:val="28"/>
        </w:rPr>
        <w:t xml:space="preserve"> представленных и пол</w:t>
      </w:r>
      <w:r w:rsidR="00AA56B4">
        <w:rPr>
          <w:rFonts w:ascii="Times New Roman" w:hAnsi="Times New Roman"/>
          <w:sz w:val="28"/>
          <w:szCs w:val="28"/>
        </w:rPr>
        <w:t>у</w:t>
      </w:r>
      <w:r w:rsidR="00AA56B4">
        <w:rPr>
          <w:rFonts w:ascii="Times New Roman" w:hAnsi="Times New Roman"/>
          <w:sz w:val="28"/>
          <w:szCs w:val="28"/>
        </w:rPr>
        <w:t>ченных документов,</w:t>
      </w:r>
      <w:r w:rsidRPr="004D4212">
        <w:rPr>
          <w:rFonts w:ascii="Times New Roman" w:hAnsi="Times New Roman"/>
          <w:sz w:val="28"/>
          <w:szCs w:val="28"/>
        </w:rPr>
        <w:t xml:space="preserve"> принятие решений о признании лиц, подавших заявки, участниками аукциона или об отказе в допуске к участию в аукционе по о</w:t>
      </w:r>
      <w:r w:rsidRPr="004D4212">
        <w:rPr>
          <w:rFonts w:ascii="Times New Roman" w:hAnsi="Times New Roman"/>
          <w:sz w:val="28"/>
          <w:szCs w:val="28"/>
        </w:rPr>
        <w:t>с</w:t>
      </w:r>
      <w:r w:rsidRPr="004D4212">
        <w:rPr>
          <w:rFonts w:ascii="Times New Roman" w:hAnsi="Times New Roman"/>
          <w:sz w:val="28"/>
          <w:szCs w:val="28"/>
        </w:rPr>
        <w:t>нованиям, установленным настоящим Положением, объявление участникам аукциона о принятом решении, ведение протокола рассмотрения заявок на участие в аукционе;</w:t>
      </w:r>
    </w:p>
    <w:p w:rsidR="004D4212" w:rsidRPr="004D4212" w:rsidRDefault="00B65265"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w:t>
      </w:r>
      <w:r w:rsidR="004D4212" w:rsidRPr="004D4212">
        <w:rPr>
          <w:rFonts w:ascii="Times New Roman" w:hAnsi="Times New Roman"/>
          <w:sz w:val="28"/>
          <w:szCs w:val="28"/>
        </w:rPr>
        <w:t>) проведение аукциона;</w:t>
      </w:r>
    </w:p>
    <w:p w:rsidR="004D4212" w:rsidRPr="004D4212" w:rsidRDefault="00B65265" w:rsidP="004D421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4D4212" w:rsidRPr="004D4212">
        <w:rPr>
          <w:rFonts w:ascii="Times New Roman" w:eastAsia="Times New Roman" w:hAnsi="Times New Roman"/>
          <w:sz w:val="28"/>
          <w:szCs w:val="28"/>
          <w:lang w:eastAsia="ru-RU"/>
        </w:rPr>
        <w:t>) определение победителя аукциона и оформление протокола о р</w:t>
      </w:r>
      <w:r w:rsidR="004D4212" w:rsidRPr="004D4212">
        <w:rPr>
          <w:rFonts w:ascii="Times New Roman" w:eastAsia="Times New Roman" w:hAnsi="Times New Roman"/>
          <w:sz w:val="28"/>
          <w:szCs w:val="28"/>
          <w:lang w:eastAsia="ru-RU"/>
        </w:rPr>
        <w:t>е</w:t>
      </w:r>
      <w:r w:rsidR="004D4212" w:rsidRPr="004D4212">
        <w:rPr>
          <w:rFonts w:ascii="Times New Roman" w:eastAsia="Times New Roman" w:hAnsi="Times New Roman"/>
          <w:sz w:val="28"/>
          <w:szCs w:val="28"/>
          <w:lang w:eastAsia="ru-RU"/>
        </w:rPr>
        <w:t>зультатах аукциона;</w:t>
      </w:r>
    </w:p>
    <w:p w:rsidR="004D4212" w:rsidRPr="004D4212" w:rsidRDefault="00B65265" w:rsidP="002B0691">
      <w:pPr>
        <w:spacing w:after="0" w:line="240" w:lineRule="auto"/>
        <w:ind w:firstLine="720"/>
        <w:jc w:val="both"/>
        <w:rPr>
          <w:rFonts w:ascii="Times New Roman" w:hAnsi="Times New Roman"/>
          <w:sz w:val="28"/>
          <w:szCs w:val="28"/>
        </w:rPr>
      </w:pPr>
      <w:r>
        <w:rPr>
          <w:rFonts w:ascii="Times New Roman" w:hAnsi="Times New Roman"/>
          <w:sz w:val="28"/>
          <w:szCs w:val="28"/>
        </w:rPr>
        <w:t>4</w:t>
      </w:r>
      <w:r w:rsidR="004D4212" w:rsidRPr="004D4212">
        <w:rPr>
          <w:rFonts w:ascii="Times New Roman" w:hAnsi="Times New Roman"/>
          <w:sz w:val="28"/>
          <w:szCs w:val="28"/>
        </w:rPr>
        <w:t>) осуществление иных предусмотренных настоящим Положением функций.</w:t>
      </w:r>
    </w:p>
    <w:p w:rsidR="004D4212" w:rsidRPr="004D4212" w:rsidRDefault="004D4212" w:rsidP="002B0691">
      <w:pPr>
        <w:widowControl w:val="0"/>
        <w:autoSpaceDE w:val="0"/>
        <w:spacing w:after="0" w:line="240" w:lineRule="auto"/>
        <w:ind w:firstLine="709"/>
        <w:jc w:val="both"/>
        <w:rPr>
          <w:rFonts w:ascii="Times New Roman" w:hAnsi="Times New Roman"/>
          <w:sz w:val="28"/>
          <w:szCs w:val="28"/>
        </w:rPr>
      </w:pPr>
      <w:bookmarkStart w:id="4" w:name="Par152"/>
      <w:bookmarkEnd w:id="4"/>
      <w:r w:rsidRPr="004D4212">
        <w:rPr>
          <w:rFonts w:ascii="Times New Roman" w:hAnsi="Times New Roman"/>
          <w:sz w:val="28"/>
          <w:szCs w:val="28"/>
        </w:rPr>
        <w:t>4.</w:t>
      </w:r>
      <w:r w:rsidR="00BC6188">
        <w:rPr>
          <w:rFonts w:ascii="Times New Roman" w:hAnsi="Times New Roman"/>
          <w:sz w:val="28"/>
          <w:szCs w:val="28"/>
        </w:rPr>
        <w:t>10</w:t>
      </w:r>
      <w:r w:rsidRPr="004D4212">
        <w:rPr>
          <w:rFonts w:ascii="Times New Roman" w:hAnsi="Times New Roman"/>
          <w:sz w:val="28"/>
          <w:szCs w:val="28"/>
        </w:rPr>
        <w:t xml:space="preserve">. Для участия в аукционе </w:t>
      </w:r>
      <w:r w:rsidR="00BC6188">
        <w:rPr>
          <w:rFonts w:ascii="Times New Roman" w:hAnsi="Times New Roman"/>
          <w:sz w:val="28"/>
          <w:szCs w:val="28"/>
        </w:rPr>
        <w:t xml:space="preserve">хозяйствующий субъект </w:t>
      </w:r>
      <w:r w:rsidRPr="004D4212">
        <w:rPr>
          <w:rFonts w:ascii="Times New Roman" w:hAnsi="Times New Roman"/>
          <w:sz w:val="28"/>
          <w:szCs w:val="28"/>
        </w:rPr>
        <w:t>представляет з</w:t>
      </w:r>
      <w:r w:rsidRPr="004D4212">
        <w:rPr>
          <w:rFonts w:ascii="Times New Roman" w:hAnsi="Times New Roman"/>
          <w:sz w:val="28"/>
          <w:szCs w:val="28"/>
        </w:rPr>
        <w:t>а</w:t>
      </w:r>
      <w:r w:rsidRPr="004D4212">
        <w:rPr>
          <w:rFonts w:ascii="Times New Roman" w:hAnsi="Times New Roman"/>
          <w:sz w:val="28"/>
          <w:szCs w:val="28"/>
        </w:rPr>
        <w:t>явк</w:t>
      </w:r>
      <w:r w:rsidR="007B680C">
        <w:rPr>
          <w:rFonts w:ascii="Times New Roman" w:hAnsi="Times New Roman"/>
          <w:sz w:val="28"/>
          <w:szCs w:val="28"/>
        </w:rPr>
        <w:t>у</w:t>
      </w:r>
      <w:r w:rsidRPr="004D4212">
        <w:rPr>
          <w:rFonts w:ascii="Times New Roman" w:hAnsi="Times New Roman"/>
          <w:sz w:val="28"/>
          <w:szCs w:val="28"/>
        </w:rPr>
        <w:t xml:space="preserve"> на участие в аукционе по форме </w:t>
      </w:r>
      <w:r w:rsidR="00BC6188" w:rsidRPr="00AA56B4">
        <w:rPr>
          <w:rFonts w:ascii="Times New Roman" w:hAnsi="Times New Roman"/>
          <w:sz w:val="28"/>
          <w:szCs w:val="28"/>
        </w:rPr>
        <w:t xml:space="preserve">согласно приложению </w:t>
      </w:r>
      <w:r w:rsidR="002B0691" w:rsidRPr="00AA56B4">
        <w:rPr>
          <w:rFonts w:ascii="Times New Roman" w:hAnsi="Times New Roman"/>
          <w:sz w:val="28"/>
          <w:szCs w:val="28"/>
        </w:rPr>
        <w:t>6</w:t>
      </w:r>
      <w:r w:rsidR="00BC6188">
        <w:rPr>
          <w:rFonts w:ascii="Times New Roman" w:hAnsi="Times New Roman"/>
          <w:sz w:val="28"/>
          <w:szCs w:val="28"/>
        </w:rPr>
        <w:t xml:space="preserve"> к настоящему Положению</w:t>
      </w:r>
      <w:r w:rsidRPr="004D4212">
        <w:rPr>
          <w:rFonts w:ascii="Times New Roman" w:hAnsi="Times New Roman"/>
          <w:sz w:val="28"/>
          <w:szCs w:val="28"/>
        </w:rPr>
        <w:t xml:space="preserve"> и следующие документы:</w:t>
      </w:r>
    </w:p>
    <w:p w:rsidR="004D4212" w:rsidRPr="004D4212"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1) </w:t>
      </w:r>
      <w:r w:rsidR="004D4212" w:rsidRPr="004D4212">
        <w:rPr>
          <w:rFonts w:ascii="Times New Roman" w:hAnsi="Times New Roman"/>
          <w:sz w:val="28"/>
          <w:szCs w:val="28"/>
        </w:rPr>
        <w:t xml:space="preserve">копию </w:t>
      </w:r>
      <w:r w:rsidR="004A116A">
        <w:rPr>
          <w:rFonts w:ascii="Times New Roman" w:hAnsi="Times New Roman"/>
          <w:sz w:val="28"/>
          <w:szCs w:val="28"/>
        </w:rPr>
        <w:t xml:space="preserve">документа, удостоверяющего личность </w:t>
      </w:r>
      <w:r w:rsidR="004D4212" w:rsidRPr="004D4212">
        <w:rPr>
          <w:rFonts w:ascii="Times New Roman" w:hAnsi="Times New Roman"/>
          <w:sz w:val="28"/>
          <w:szCs w:val="28"/>
        </w:rPr>
        <w:t>(для индивидуальны</w:t>
      </w:r>
      <w:r w:rsidR="007B680C">
        <w:rPr>
          <w:rFonts w:ascii="Times New Roman" w:hAnsi="Times New Roman"/>
          <w:sz w:val="28"/>
          <w:szCs w:val="28"/>
        </w:rPr>
        <w:t>х</w:t>
      </w:r>
      <w:r w:rsidR="004D4212" w:rsidRPr="004D4212">
        <w:rPr>
          <w:rFonts w:ascii="Times New Roman" w:hAnsi="Times New Roman"/>
          <w:sz w:val="28"/>
          <w:szCs w:val="28"/>
        </w:rPr>
        <w:t xml:space="preserve"> предпринимателей, крестьянско-фермерских хозяйств);</w:t>
      </w:r>
    </w:p>
    <w:p w:rsidR="004E6AD8"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4D4212" w:rsidRPr="004D4212">
        <w:rPr>
          <w:rFonts w:ascii="Times New Roman" w:hAnsi="Times New Roman"/>
          <w:sz w:val="28"/>
          <w:szCs w:val="28"/>
        </w:rPr>
        <w:t xml:space="preserve">документ, подтверждающий полномочия лица на осуществление действий от имени </w:t>
      </w:r>
      <w:r w:rsidR="004A116A">
        <w:rPr>
          <w:rFonts w:ascii="Times New Roman" w:hAnsi="Times New Roman"/>
          <w:sz w:val="28"/>
          <w:szCs w:val="28"/>
        </w:rPr>
        <w:t>заявителя на участие в аукционе</w:t>
      </w:r>
      <w:r w:rsidR="007B680C">
        <w:rPr>
          <w:rFonts w:ascii="Times New Roman" w:hAnsi="Times New Roman"/>
          <w:sz w:val="28"/>
          <w:szCs w:val="28"/>
        </w:rPr>
        <w:t xml:space="preserve"> – в случае подачи заявки представителем заявителя</w:t>
      </w:r>
      <w:r>
        <w:rPr>
          <w:rFonts w:ascii="Times New Roman" w:hAnsi="Times New Roman"/>
          <w:sz w:val="28"/>
          <w:szCs w:val="28"/>
        </w:rPr>
        <w:t>;</w:t>
      </w:r>
    </w:p>
    <w:p w:rsidR="004E6AD8"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 надлежащим образом заверенный перевод на русский язык докуме</w:t>
      </w:r>
      <w:r>
        <w:rPr>
          <w:rFonts w:ascii="Times New Roman" w:hAnsi="Times New Roman"/>
          <w:sz w:val="28"/>
          <w:szCs w:val="28"/>
        </w:rPr>
        <w:t>н</w:t>
      </w:r>
      <w:r>
        <w:rPr>
          <w:rFonts w:ascii="Times New Roman" w:hAnsi="Times New Roman"/>
          <w:sz w:val="28"/>
          <w:szCs w:val="28"/>
        </w:rPr>
        <w:t>тов о государственной регистрации юридического лица в соответствии с з</w:t>
      </w:r>
      <w:r>
        <w:rPr>
          <w:rFonts w:ascii="Times New Roman" w:hAnsi="Times New Roman"/>
          <w:sz w:val="28"/>
          <w:szCs w:val="28"/>
        </w:rPr>
        <w:t>а</w:t>
      </w:r>
      <w:r>
        <w:rPr>
          <w:rFonts w:ascii="Times New Roman" w:hAnsi="Times New Roman"/>
          <w:sz w:val="28"/>
          <w:szCs w:val="28"/>
        </w:rPr>
        <w:t>конодательством иностранного государства в случае, если заявителем явл</w:t>
      </w:r>
      <w:r>
        <w:rPr>
          <w:rFonts w:ascii="Times New Roman" w:hAnsi="Times New Roman"/>
          <w:sz w:val="28"/>
          <w:szCs w:val="28"/>
        </w:rPr>
        <w:t>я</w:t>
      </w:r>
      <w:r>
        <w:rPr>
          <w:rFonts w:ascii="Times New Roman" w:hAnsi="Times New Roman"/>
          <w:sz w:val="28"/>
          <w:szCs w:val="28"/>
        </w:rPr>
        <w:t>ется иностранное юридическое лицо;</w:t>
      </w:r>
    </w:p>
    <w:p w:rsidR="004D4212" w:rsidRPr="00631073" w:rsidRDefault="004E6AD8" w:rsidP="004D4212">
      <w:pPr>
        <w:widowControl w:val="0"/>
        <w:autoSpaceDE w:val="0"/>
        <w:spacing w:after="0" w:line="240" w:lineRule="auto"/>
        <w:ind w:firstLine="709"/>
        <w:jc w:val="both"/>
        <w:rPr>
          <w:rFonts w:ascii="Times New Roman" w:hAnsi="Times New Roman"/>
          <w:sz w:val="28"/>
          <w:szCs w:val="28"/>
        </w:rPr>
      </w:pPr>
      <w:r w:rsidRPr="00631073">
        <w:rPr>
          <w:rFonts w:ascii="Times New Roman" w:hAnsi="Times New Roman"/>
          <w:sz w:val="28"/>
          <w:szCs w:val="28"/>
        </w:rPr>
        <w:t>4) документы, подтверждающие внесение задатка</w:t>
      </w:r>
      <w:r w:rsidR="007B680C" w:rsidRPr="00631073">
        <w:rPr>
          <w:rFonts w:ascii="Times New Roman" w:hAnsi="Times New Roman"/>
          <w:sz w:val="28"/>
          <w:szCs w:val="28"/>
        </w:rPr>
        <w:t>.</w:t>
      </w:r>
    </w:p>
    <w:p w:rsidR="004E6AD8" w:rsidRDefault="004E6AD8" w:rsidP="004D4212">
      <w:pPr>
        <w:widowControl w:val="0"/>
        <w:autoSpaceDE w:val="0"/>
        <w:spacing w:after="0" w:line="240" w:lineRule="auto"/>
        <w:ind w:firstLine="709"/>
        <w:jc w:val="both"/>
        <w:rPr>
          <w:rFonts w:ascii="Times New Roman" w:hAnsi="Times New Roman"/>
          <w:sz w:val="28"/>
          <w:szCs w:val="28"/>
        </w:rPr>
      </w:pPr>
      <w:r w:rsidRPr="00631073">
        <w:rPr>
          <w:rFonts w:ascii="Times New Roman" w:hAnsi="Times New Roman"/>
          <w:sz w:val="28"/>
          <w:szCs w:val="28"/>
        </w:rPr>
        <w:t>Представление документов, подтверждающих внесение задатка, пр</w:t>
      </w:r>
      <w:r w:rsidRPr="00631073">
        <w:rPr>
          <w:rFonts w:ascii="Times New Roman" w:hAnsi="Times New Roman"/>
          <w:sz w:val="28"/>
          <w:szCs w:val="28"/>
        </w:rPr>
        <w:t>и</w:t>
      </w:r>
      <w:r w:rsidRPr="00631073">
        <w:rPr>
          <w:rFonts w:ascii="Times New Roman" w:hAnsi="Times New Roman"/>
          <w:sz w:val="28"/>
          <w:szCs w:val="28"/>
        </w:rPr>
        <w:t>знается заключением соглашения о задатке.</w:t>
      </w:r>
    </w:p>
    <w:p w:rsidR="004E6AD8" w:rsidRPr="004D4212"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Организатор аукциона не вправе требовать представление иных док</w:t>
      </w:r>
      <w:r>
        <w:rPr>
          <w:rFonts w:ascii="Times New Roman" w:hAnsi="Times New Roman"/>
          <w:sz w:val="28"/>
          <w:szCs w:val="28"/>
        </w:rPr>
        <w:t>у</w:t>
      </w:r>
      <w:r>
        <w:rPr>
          <w:rFonts w:ascii="Times New Roman" w:hAnsi="Times New Roman"/>
          <w:sz w:val="28"/>
          <w:szCs w:val="28"/>
        </w:rPr>
        <w:t>ментов, за исключением указанных в настоящем пункте.</w:t>
      </w:r>
    </w:p>
    <w:p w:rsidR="004D4212" w:rsidRPr="004D4212" w:rsidRDefault="004E6AD8" w:rsidP="004D4212">
      <w:pPr>
        <w:widowControl w:val="0"/>
        <w:suppressAutoHyphens/>
        <w:autoSpaceDE w:val="0"/>
        <w:spacing w:after="0" w:line="24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4.11. </w:t>
      </w:r>
      <w:r w:rsidR="004D4212" w:rsidRPr="004D4212">
        <w:rPr>
          <w:rFonts w:ascii="Times New Roman" w:hAnsi="Times New Roman"/>
          <w:sz w:val="28"/>
          <w:szCs w:val="28"/>
          <w:lang w:eastAsia="ar-SA"/>
        </w:rPr>
        <w:t>Заявитель вправе предоставить следующие документы:</w:t>
      </w:r>
    </w:p>
    <w:p w:rsidR="004D4212" w:rsidRPr="004D4212"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4D4212" w:rsidRPr="004D4212">
        <w:rPr>
          <w:rFonts w:ascii="Times New Roman" w:hAnsi="Times New Roman"/>
          <w:sz w:val="28"/>
          <w:szCs w:val="28"/>
        </w:rPr>
        <w:t xml:space="preserve">выписку из </w:t>
      </w:r>
      <w:r>
        <w:rPr>
          <w:rFonts w:ascii="Times New Roman" w:hAnsi="Times New Roman"/>
          <w:sz w:val="28"/>
          <w:szCs w:val="28"/>
        </w:rPr>
        <w:t>Е</w:t>
      </w:r>
      <w:r w:rsidR="004D4212" w:rsidRPr="004D4212">
        <w:rPr>
          <w:rFonts w:ascii="Times New Roman" w:hAnsi="Times New Roman"/>
          <w:sz w:val="28"/>
          <w:szCs w:val="28"/>
        </w:rPr>
        <w:t xml:space="preserve">диного государственного реестра юридических лиц (для юридических лиц), выписку из </w:t>
      </w:r>
      <w:r w:rsidR="00AA56B4">
        <w:rPr>
          <w:rFonts w:ascii="Times New Roman" w:hAnsi="Times New Roman"/>
          <w:sz w:val="28"/>
          <w:szCs w:val="28"/>
        </w:rPr>
        <w:t>Е</w:t>
      </w:r>
      <w:r w:rsidR="004D4212" w:rsidRPr="004D4212">
        <w:rPr>
          <w:rFonts w:ascii="Times New Roman" w:hAnsi="Times New Roman"/>
          <w:sz w:val="28"/>
          <w:szCs w:val="28"/>
        </w:rPr>
        <w:t>диного государственного реестра инд</w:t>
      </w:r>
      <w:r w:rsidR="004D4212" w:rsidRPr="004D4212">
        <w:rPr>
          <w:rFonts w:ascii="Times New Roman" w:hAnsi="Times New Roman"/>
          <w:sz w:val="28"/>
          <w:szCs w:val="28"/>
        </w:rPr>
        <w:t>и</w:t>
      </w:r>
      <w:r w:rsidR="004D4212" w:rsidRPr="004D4212">
        <w:rPr>
          <w:rFonts w:ascii="Times New Roman" w:hAnsi="Times New Roman"/>
          <w:sz w:val="28"/>
          <w:szCs w:val="28"/>
        </w:rPr>
        <w:t xml:space="preserve">видуальных предпринимателей, полученную не ранее чем за 30 дней до даты </w:t>
      </w:r>
      <w:r w:rsidR="007B680C">
        <w:rPr>
          <w:rFonts w:ascii="Times New Roman" w:hAnsi="Times New Roman"/>
          <w:sz w:val="28"/>
          <w:szCs w:val="28"/>
        </w:rPr>
        <w:t>опубликования извещения об</w:t>
      </w:r>
      <w:r w:rsidR="004D4212" w:rsidRPr="004D4212">
        <w:rPr>
          <w:rFonts w:ascii="Times New Roman" w:hAnsi="Times New Roman"/>
          <w:sz w:val="28"/>
          <w:szCs w:val="28"/>
        </w:rPr>
        <w:t xml:space="preserve"> аукцион</w:t>
      </w:r>
      <w:r w:rsidR="007B680C">
        <w:rPr>
          <w:rFonts w:ascii="Times New Roman" w:hAnsi="Times New Roman"/>
          <w:sz w:val="28"/>
          <w:szCs w:val="28"/>
        </w:rPr>
        <w:t>е</w:t>
      </w:r>
      <w:r w:rsidR="004D4212" w:rsidRPr="004D4212">
        <w:rPr>
          <w:rFonts w:ascii="Times New Roman" w:hAnsi="Times New Roman"/>
          <w:sz w:val="28"/>
          <w:szCs w:val="28"/>
        </w:rPr>
        <w:t>;</w:t>
      </w:r>
    </w:p>
    <w:p w:rsidR="004D4212" w:rsidRDefault="004E6AD8"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4D4212" w:rsidRPr="004D4212">
        <w:rPr>
          <w:rFonts w:ascii="Times New Roman" w:hAnsi="Times New Roman"/>
          <w:sz w:val="28"/>
          <w:szCs w:val="28"/>
        </w:rPr>
        <w:t>справку об исполнении налогоп</w:t>
      </w:r>
      <w:r w:rsidR="004A116A">
        <w:rPr>
          <w:rFonts w:ascii="Times New Roman" w:hAnsi="Times New Roman"/>
          <w:sz w:val="28"/>
          <w:szCs w:val="28"/>
        </w:rPr>
        <w:t>лательщиком (плательщиком сбора</w:t>
      </w:r>
      <w:r w:rsidR="004D4212" w:rsidRPr="004D4212">
        <w:rPr>
          <w:rFonts w:ascii="Times New Roman" w:hAnsi="Times New Roman"/>
          <w:sz w:val="28"/>
          <w:szCs w:val="28"/>
        </w:rPr>
        <w:t>,</w:t>
      </w:r>
      <w:r w:rsidR="004A116A">
        <w:rPr>
          <w:rFonts w:ascii="Times New Roman" w:hAnsi="Times New Roman"/>
          <w:sz w:val="28"/>
          <w:szCs w:val="28"/>
        </w:rPr>
        <w:t xml:space="preserve"> плательщиком страховых взносов,</w:t>
      </w:r>
      <w:r w:rsidR="004D4212" w:rsidRPr="004D4212">
        <w:rPr>
          <w:rFonts w:ascii="Times New Roman" w:hAnsi="Times New Roman"/>
          <w:sz w:val="28"/>
          <w:szCs w:val="28"/>
        </w:rPr>
        <w:t xml:space="preserve"> налоговым агентом) обязанности по упл</w:t>
      </w:r>
      <w:r w:rsidR="004D4212" w:rsidRPr="004D4212">
        <w:rPr>
          <w:rFonts w:ascii="Times New Roman" w:hAnsi="Times New Roman"/>
          <w:sz w:val="28"/>
          <w:szCs w:val="28"/>
        </w:rPr>
        <w:t>а</w:t>
      </w:r>
      <w:r w:rsidR="004D4212" w:rsidRPr="004D4212">
        <w:rPr>
          <w:rFonts w:ascii="Times New Roman" w:hAnsi="Times New Roman"/>
          <w:sz w:val="28"/>
          <w:szCs w:val="28"/>
        </w:rPr>
        <w:t>те налогов,</w:t>
      </w:r>
      <w:r w:rsidR="004A116A">
        <w:rPr>
          <w:rFonts w:ascii="Times New Roman" w:hAnsi="Times New Roman"/>
          <w:sz w:val="28"/>
          <w:szCs w:val="28"/>
        </w:rPr>
        <w:t xml:space="preserve"> сборов, страховых взносов,</w:t>
      </w:r>
      <w:r w:rsidR="004D4212" w:rsidRPr="004D4212">
        <w:rPr>
          <w:rFonts w:ascii="Times New Roman" w:hAnsi="Times New Roman"/>
          <w:sz w:val="28"/>
          <w:szCs w:val="28"/>
        </w:rPr>
        <w:t xml:space="preserve"> пеней, штрафов, выданную не ранее чем за 30 дней до даты </w:t>
      </w:r>
      <w:r w:rsidR="004A116A">
        <w:rPr>
          <w:rFonts w:ascii="Times New Roman" w:hAnsi="Times New Roman"/>
          <w:sz w:val="28"/>
          <w:szCs w:val="28"/>
        </w:rPr>
        <w:t>опубликования</w:t>
      </w:r>
      <w:r w:rsidR="004D4212" w:rsidRPr="004D4212">
        <w:rPr>
          <w:rFonts w:ascii="Times New Roman" w:hAnsi="Times New Roman"/>
          <w:sz w:val="28"/>
          <w:szCs w:val="28"/>
        </w:rPr>
        <w:t xml:space="preserve"> извещения об аукционе.</w:t>
      </w:r>
    </w:p>
    <w:p w:rsidR="00BF4105" w:rsidRPr="004D4212" w:rsidRDefault="00BF4105"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случае непредставления хозяйствующим субъектом указанных док</w:t>
      </w:r>
      <w:r>
        <w:rPr>
          <w:rFonts w:ascii="Times New Roman" w:hAnsi="Times New Roman"/>
          <w:sz w:val="28"/>
          <w:szCs w:val="28"/>
        </w:rPr>
        <w:t>у</w:t>
      </w:r>
      <w:r>
        <w:rPr>
          <w:rFonts w:ascii="Times New Roman" w:hAnsi="Times New Roman"/>
          <w:sz w:val="28"/>
          <w:szCs w:val="28"/>
        </w:rPr>
        <w:t>ментов организатор аукциона запрашивает их в порядке межведомственного взаимодействия.</w:t>
      </w:r>
    </w:p>
    <w:p w:rsidR="004D4212" w:rsidRPr="004D4212" w:rsidRDefault="007B680C" w:rsidP="004D4212">
      <w:pPr>
        <w:shd w:val="clear" w:color="auto" w:fill="FFFFFF"/>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4E6AD8">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w:t>
      </w:r>
      <w:r w:rsidR="004D4212" w:rsidRPr="004D4212">
        <w:rPr>
          <w:rFonts w:ascii="Times New Roman" w:eastAsia="Times New Roman" w:hAnsi="Times New Roman"/>
          <w:sz w:val="28"/>
          <w:szCs w:val="28"/>
          <w:lang w:eastAsia="ru-RU"/>
        </w:rPr>
        <w:t>Все документы должны быть прошиты, скреплены печатью (при наличии), заверены подписью руководителя юридического лица или прош</w:t>
      </w:r>
      <w:r w:rsidR="004D4212" w:rsidRPr="004D4212">
        <w:rPr>
          <w:rFonts w:ascii="Times New Roman" w:eastAsia="Times New Roman" w:hAnsi="Times New Roman"/>
          <w:sz w:val="28"/>
          <w:szCs w:val="28"/>
          <w:lang w:eastAsia="ru-RU"/>
        </w:rPr>
        <w:t>и</w:t>
      </w:r>
      <w:r w:rsidR="004D4212" w:rsidRPr="004D4212">
        <w:rPr>
          <w:rFonts w:ascii="Times New Roman" w:eastAsia="Times New Roman" w:hAnsi="Times New Roman"/>
          <w:sz w:val="28"/>
          <w:szCs w:val="28"/>
          <w:lang w:eastAsia="ru-RU"/>
        </w:rPr>
        <w:t>ты и заверены подписью индивидуального предпринимателя и иметь скво</w:t>
      </w:r>
      <w:r w:rsidR="004D4212" w:rsidRPr="004D4212">
        <w:rPr>
          <w:rFonts w:ascii="Times New Roman" w:eastAsia="Times New Roman" w:hAnsi="Times New Roman"/>
          <w:sz w:val="28"/>
          <w:szCs w:val="28"/>
          <w:lang w:eastAsia="ru-RU"/>
        </w:rPr>
        <w:t>з</w:t>
      </w:r>
      <w:r w:rsidR="004D4212" w:rsidRPr="004D4212">
        <w:rPr>
          <w:rFonts w:ascii="Times New Roman" w:eastAsia="Times New Roman" w:hAnsi="Times New Roman"/>
          <w:sz w:val="28"/>
          <w:szCs w:val="28"/>
          <w:lang w:eastAsia="ru-RU"/>
        </w:rPr>
        <w:t>ную нумерацию страниц. Верность копий документов, представляемых в с</w:t>
      </w:r>
      <w:r w:rsidR="004D4212" w:rsidRPr="004D4212">
        <w:rPr>
          <w:rFonts w:ascii="Times New Roman" w:eastAsia="Times New Roman" w:hAnsi="Times New Roman"/>
          <w:sz w:val="28"/>
          <w:szCs w:val="28"/>
          <w:lang w:eastAsia="ru-RU"/>
        </w:rPr>
        <w:t>о</w:t>
      </w:r>
      <w:r w:rsidR="004D4212" w:rsidRPr="004D4212">
        <w:rPr>
          <w:rFonts w:ascii="Times New Roman" w:eastAsia="Times New Roman" w:hAnsi="Times New Roman"/>
          <w:sz w:val="28"/>
          <w:szCs w:val="28"/>
          <w:lang w:eastAsia="ru-RU"/>
        </w:rPr>
        <w:t>ставе заявки на участие в аукционе, должна быть подтверждена печатью (при наличии) и подписью руководителя юридического лица или подписью инд</w:t>
      </w:r>
      <w:r w:rsidR="004D4212" w:rsidRPr="004D4212">
        <w:rPr>
          <w:rFonts w:ascii="Times New Roman" w:eastAsia="Times New Roman" w:hAnsi="Times New Roman"/>
          <w:sz w:val="28"/>
          <w:szCs w:val="28"/>
          <w:lang w:eastAsia="ru-RU"/>
        </w:rPr>
        <w:t>и</w:t>
      </w:r>
      <w:r w:rsidR="004D4212" w:rsidRPr="004D4212">
        <w:rPr>
          <w:rFonts w:ascii="Times New Roman" w:eastAsia="Times New Roman" w:hAnsi="Times New Roman"/>
          <w:sz w:val="28"/>
          <w:szCs w:val="28"/>
          <w:lang w:eastAsia="ru-RU"/>
        </w:rPr>
        <w:t>видуального предпринимателя. Факсимильные подписи не допускаются.</w:t>
      </w:r>
    </w:p>
    <w:p w:rsidR="004D4212" w:rsidRDefault="004D4212" w:rsidP="004D4212">
      <w:pPr>
        <w:spacing w:after="0" w:line="240" w:lineRule="auto"/>
        <w:ind w:firstLine="720"/>
        <w:jc w:val="both"/>
        <w:rPr>
          <w:rFonts w:ascii="Times New Roman" w:hAnsi="Times New Roman"/>
          <w:sz w:val="28"/>
          <w:szCs w:val="28"/>
        </w:rPr>
      </w:pPr>
      <w:r w:rsidRPr="004D4212">
        <w:rPr>
          <w:rFonts w:ascii="Times New Roman" w:hAnsi="Times New Roman"/>
          <w:sz w:val="28"/>
          <w:szCs w:val="28"/>
        </w:rPr>
        <w:t>Один заявитель вправе подать только одну заявку</w:t>
      </w:r>
      <w:r w:rsidR="004A116A">
        <w:rPr>
          <w:rFonts w:ascii="Times New Roman" w:hAnsi="Times New Roman"/>
          <w:sz w:val="28"/>
          <w:szCs w:val="28"/>
        </w:rPr>
        <w:t xml:space="preserve"> по одному лоту</w:t>
      </w:r>
      <w:r w:rsidRPr="004D4212">
        <w:rPr>
          <w:rFonts w:ascii="Times New Roman" w:hAnsi="Times New Roman"/>
          <w:sz w:val="28"/>
          <w:szCs w:val="28"/>
        </w:rPr>
        <w:t xml:space="preserve"> на участие в аукционе.</w:t>
      </w:r>
    </w:p>
    <w:p w:rsidR="00BF4105" w:rsidRPr="004D4212" w:rsidRDefault="00BF4105" w:rsidP="004D4212">
      <w:pPr>
        <w:spacing w:after="0" w:line="240" w:lineRule="auto"/>
        <w:ind w:firstLine="720"/>
        <w:jc w:val="both"/>
        <w:rPr>
          <w:rFonts w:ascii="Times New Roman" w:hAnsi="Times New Roman"/>
          <w:sz w:val="28"/>
          <w:szCs w:val="28"/>
        </w:rPr>
      </w:pPr>
      <w:r>
        <w:rPr>
          <w:rFonts w:ascii="Times New Roman" w:hAnsi="Times New Roman"/>
          <w:sz w:val="28"/>
          <w:szCs w:val="28"/>
        </w:rPr>
        <w:t>Заявка, поступившая по истечении срок</w:t>
      </w:r>
      <w:r w:rsidR="00D7432D">
        <w:rPr>
          <w:rFonts w:ascii="Times New Roman" w:hAnsi="Times New Roman"/>
          <w:sz w:val="28"/>
          <w:szCs w:val="28"/>
        </w:rPr>
        <w:t>а</w:t>
      </w:r>
      <w:r>
        <w:rPr>
          <w:rFonts w:ascii="Times New Roman" w:hAnsi="Times New Roman"/>
          <w:sz w:val="28"/>
          <w:szCs w:val="28"/>
        </w:rPr>
        <w:t xml:space="preserve"> приема заявок, возвращается хозяйствующему субъекту в день ее поступления.</w:t>
      </w:r>
    </w:p>
    <w:p w:rsidR="004E6AD8"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4.</w:t>
      </w:r>
      <w:r w:rsidR="004E6AD8">
        <w:rPr>
          <w:rFonts w:ascii="Times New Roman" w:hAnsi="Times New Roman"/>
          <w:sz w:val="28"/>
          <w:szCs w:val="28"/>
        </w:rPr>
        <w:t>12.</w:t>
      </w:r>
      <w:r w:rsidRPr="004D4212">
        <w:rPr>
          <w:rFonts w:ascii="Times New Roman" w:hAnsi="Times New Roman"/>
          <w:sz w:val="28"/>
          <w:szCs w:val="28"/>
        </w:rPr>
        <w:t xml:space="preserve"> К участию в аукционе не допускается лицо, не соответствующее тре</w:t>
      </w:r>
      <w:r w:rsidR="004E6AD8">
        <w:rPr>
          <w:rFonts w:ascii="Times New Roman" w:hAnsi="Times New Roman"/>
          <w:sz w:val="28"/>
          <w:szCs w:val="28"/>
        </w:rPr>
        <w:t>бованиям пункта 4.4</w:t>
      </w:r>
      <w:r w:rsidRPr="004D4212">
        <w:rPr>
          <w:rFonts w:ascii="Times New Roman" w:hAnsi="Times New Roman"/>
          <w:sz w:val="28"/>
          <w:szCs w:val="28"/>
        </w:rPr>
        <w:t xml:space="preserve"> настоящего Положения, и (или) лицо, не предст</w:t>
      </w:r>
      <w:r w:rsidRPr="004D4212">
        <w:rPr>
          <w:rFonts w:ascii="Times New Roman" w:hAnsi="Times New Roman"/>
          <w:sz w:val="28"/>
          <w:szCs w:val="28"/>
        </w:rPr>
        <w:t>а</w:t>
      </w:r>
      <w:r w:rsidRPr="004D4212">
        <w:rPr>
          <w:rFonts w:ascii="Times New Roman" w:hAnsi="Times New Roman"/>
          <w:sz w:val="28"/>
          <w:szCs w:val="28"/>
        </w:rPr>
        <w:t xml:space="preserve">вившее </w:t>
      </w:r>
      <w:r w:rsidR="004E6AD8">
        <w:rPr>
          <w:rFonts w:ascii="Times New Roman" w:hAnsi="Times New Roman"/>
          <w:sz w:val="28"/>
          <w:szCs w:val="28"/>
        </w:rPr>
        <w:t>документы, указанные в пункте 4.10</w:t>
      </w:r>
      <w:r w:rsidRPr="004D4212">
        <w:rPr>
          <w:rFonts w:ascii="Times New Roman" w:hAnsi="Times New Roman"/>
          <w:sz w:val="28"/>
          <w:szCs w:val="28"/>
        </w:rPr>
        <w:t xml:space="preserve"> настоящего Положения</w:t>
      </w:r>
      <w:r w:rsidR="004E6AD8">
        <w:rPr>
          <w:rFonts w:ascii="Times New Roman" w:hAnsi="Times New Roman"/>
          <w:sz w:val="28"/>
          <w:szCs w:val="28"/>
        </w:rPr>
        <w:t>.</w:t>
      </w:r>
      <w:r w:rsidR="004A116A">
        <w:rPr>
          <w:rFonts w:ascii="Times New Roman" w:hAnsi="Times New Roman"/>
          <w:sz w:val="28"/>
          <w:szCs w:val="28"/>
        </w:rPr>
        <w:t xml:space="preserve"> </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4.</w:t>
      </w:r>
      <w:r w:rsidR="004E6AD8">
        <w:rPr>
          <w:rFonts w:ascii="Times New Roman" w:hAnsi="Times New Roman"/>
          <w:sz w:val="28"/>
          <w:szCs w:val="28"/>
        </w:rPr>
        <w:t>13</w:t>
      </w:r>
      <w:r w:rsidRPr="004D4212">
        <w:rPr>
          <w:rFonts w:ascii="Times New Roman" w:hAnsi="Times New Roman"/>
          <w:sz w:val="28"/>
          <w:szCs w:val="28"/>
        </w:rPr>
        <w:t xml:space="preserve">. </w:t>
      </w:r>
      <w:r w:rsidR="004E6AD8">
        <w:rPr>
          <w:rFonts w:ascii="Times New Roman" w:hAnsi="Times New Roman"/>
          <w:sz w:val="28"/>
          <w:szCs w:val="28"/>
        </w:rPr>
        <w:t>Хозяйствующий субъект, подавший</w:t>
      </w:r>
      <w:r w:rsidRPr="004D4212">
        <w:rPr>
          <w:rFonts w:ascii="Times New Roman" w:hAnsi="Times New Roman"/>
          <w:sz w:val="28"/>
          <w:szCs w:val="28"/>
        </w:rPr>
        <w:t xml:space="preserve"> заявку на участие в аукционе, вправе отозвать такую заявку в любое время до даты и времени начала ра</w:t>
      </w:r>
      <w:r w:rsidRPr="004D4212">
        <w:rPr>
          <w:rFonts w:ascii="Times New Roman" w:hAnsi="Times New Roman"/>
          <w:sz w:val="28"/>
          <w:szCs w:val="28"/>
        </w:rPr>
        <w:t>с</w:t>
      </w:r>
      <w:r w:rsidRPr="004D4212">
        <w:rPr>
          <w:rFonts w:ascii="Times New Roman" w:hAnsi="Times New Roman"/>
          <w:sz w:val="28"/>
          <w:szCs w:val="28"/>
        </w:rPr>
        <w:t>смотрения заявок на участие в аукционе.</w:t>
      </w:r>
    </w:p>
    <w:p w:rsidR="004E6AD8" w:rsidRPr="004D4212" w:rsidRDefault="00BF4105" w:rsidP="004E6AD8">
      <w:pPr>
        <w:widowControl w:val="0"/>
        <w:autoSpaceDE w:val="0"/>
        <w:spacing w:after="0" w:line="240" w:lineRule="auto"/>
        <w:ind w:firstLine="709"/>
        <w:jc w:val="both"/>
        <w:rPr>
          <w:rFonts w:ascii="Times New Roman" w:hAnsi="Times New Roman"/>
          <w:sz w:val="28"/>
          <w:szCs w:val="28"/>
        </w:rPr>
      </w:pPr>
      <w:bookmarkStart w:id="5" w:name="Par176"/>
      <w:bookmarkStart w:id="6" w:name="Par179"/>
      <w:bookmarkEnd w:id="5"/>
      <w:bookmarkEnd w:id="6"/>
      <w:r>
        <w:rPr>
          <w:rFonts w:ascii="Times New Roman" w:hAnsi="Times New Roman"/>
          <w:sz w:val="28"/>
          <w:szCs w:val="28"/>
        </w:rPr>
        <w:t>4.14.</w:t>
      </w:r>
      <w:r w:rsidR="004D4212" w:rsidRPr="004D4212">
        <w:rPr>
          <w:rFonts w:ascii="Times New Roman" w:hAnsi="Times New Roman"/>
          <w:sz w:val="28"/>
          <w:szCs w:val="28"/>
        </w:rPr>
        <w:t xml:space="preserve"> </w:t>
      </w:r>
      <w:r w:rsidR="004E6AD8" w:rsidRPr="004D4212">
        <w:rPr>
          <w:rFonts w:ascii="Times New Roman" w:hAnsi="Times New Roman"/>
          <w:sz w:val="28"/>
          <w:szCs w:val="28"/>
        </w:rPr>
        <w:t>Организатор аукциона вправе принять решение о внесении изм</w:t>
      </w:r>
      <w:r w:rsidR="004E6AD8" w:rsidRPr="004D4212">
        <w:rPr>
          <w:rFonts w:ascii="Times New Roman" w:hAnsi="Times New Roman"/>
          <w:sz w:val="28"/>
          <w:szCs w:val="28"/>
        </w:rPr>
        <w:t>е</w:t>
      </w:r>
      <w:r w:rsidR="004E6AD8" w:rsidRPr="004D4212">
        <w:rPr>
          <w:rFonts w:ascii="Times New Roman" w:hAnsi="Times New Roman"/>
          <w:sz w:val="28"/>
          <w:szCs w:val="28"/>
        </w:rPr>
        <w:lastRenderedPageBreak/>
        <w:t xml:space="preserve">нений в извещение о проведении аукциона или отказаться от проведения аукциона не позднее, чем за пять дней до даты окончания </w:t>
      </w:r>
      <w:r>
        <w:rPr>
          <w:rFonts w:ascii="Times New Roman" w:hAnsi="Times New Roman"/>
          <w:sz w:val="28"/>
          <w:szCs w:val="28"/>
        </w:rPr>
        <w:t>срока приема</w:t>
      </w:r>
      <w:r w:rsidR="004E6AD8" w:rsidRPr="004D4212">
        <w:rPr>
          <w:rFonts w:ascii="Times New Roman" w:hAnsi="Times New Roman"/>
          <w:sz w:val="28"/>
          <w:szCs w:val="28"/>
        </w:rPr>
        <w:t xml:space="preserve"> за</w:t>
      </w:r>
      <w:r w:rsidR="004E6AD8" w:rsidRPr="004D4212">
        <w:rPr>
          <w:rFonts w:ascii="Times New Roman" w:hAnsi="Times New Roman"/>
          <w:sz w:val="28"/>
          <w:szCs w:val="28"/>
        </w:rPr>
        <w:t>я</w:t>
      </w:r>
      <w:r w:rsidR="004E6AD8" w:rsidRPr="004D4212">
        <w:rPr>
          <w:rFonts w:ascii="Times New Roman" w:hAnsi="Times New Roman"/>
          <w:sz w:val="28"/>
          <w:szCs w:val="28"/>
        </w:rPr>
        <w:t xml:space="preserve">вок на участие в аукционе. Извещение о принятом решении </w:t>
      </w:r>
      <w:r>
        <w:rPr>
          <w:rFonts w:ascii="Times New Roman" w:hAnsi="Times New Roman"/>
          <w:sz w:val="28"/>
          <w:szCs w:val="28"/>
        </w:rPr>
        <w:t>опубликовывае</w:t>
      </w:r>
      <w:r>
        <w:rPr>
          <w:rFonts w:ascii="Times New Roman" w:hAnsi="Times New Roman"/>
          <w:sz w:val="28"/>
          <w:szCs w:val="28"/>
        </w:rPr>
        <w:t>т</w:t>
      </w:r>
      <w:r>
        <w:rPr>
          <w:rFonts w:ascii="Times New Roman" w:hAnsi="Times New Roman"/>
          <w:sz w:val="28"/>
          <w:szCs w:val="28"/>
        </w:rPr>
        <w:t xml:space="preserve">ся в средствах массовой информации, </w:t>
      </w:r>
      <w:r w:rsidRPr="006B294E">
        <w:rPr>
          <w:rFonts w:ascii="Times New Roman" w:hAnsi="Times New Roman"/>
          <w:sz w:val="28"/>
          <w:szCs w:val="28"/>
        </w:rPr>
        <w:t>определенных Уставом Георгиевского городского округа Ставропольского края для опубликования муниципальных правовых актов</w:t>
      </w:r>
      <w:r>
        <w:rPr>
          <w:rFonts w:ascii="Times New Roman" w:hAnsi="Times New Roman"/>
          <w:sz w:val="28"/>
          <w:szCs w:val="28"/>
        </w:rPr>
        <w:t>, и размещается на официальном сайте Георгиевского горо</w:t>
      </w:r>
      <w:r>
        <w:rPr>
          <w:rFonts w:ascii="Times New Roman" w:hAnsi="Times New Roman"/>
          <w:sz w:val="28"/>
          <w:szCs w:val="28"/>
        </w:rPr>
        <w:t>д</w:t>
      </w:r>
      <w:r>
        <w:rPr>
          <w:rFonts w:ascii="Times New Roman" w:hAnsi="Times New Roman"/>
          <w:sz w:val="28"/>
          <w:szCs w:val="28"/>
        </w:rPr>
        <w:t>ского округа Ставропольского края в информационно-телекоммуникационной сети «Интернет».</w:t>
      </w:r>
    </w:p>
    <w:p w:rsidR="004E6AD8" w:rsidRDefault="004E6AD8" w:rsidP="004E6AD8">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При принятии решения о внесении изменений в извещение о провед</w:t>
      </w:r>
      <w:r>
        <w:rPr>
          <w:rFonts w:ascii="Times New Roman" w:hAnsi="Times New Roman"/>
          <w:sz w:val="28"/>
          <w:szCs w:val="28"/>
        </w:rPr>
        <w:t>е</w:t>
      </w:r>
      <w:r>
        <w:rPr>
          <w:rFonts w:ascii="Times New Roman" w:hAnsi="Times New Roman"/>
          <w:sz w:val="28"/>
          <w:szCs w:val="28"/>
        </w:rPr>
        <w:t>нии аукциона срок подачи заявок продл</w:t>
      </w:r>
      <w:r w:rsidR="00916668">
        <w:rPr>
          <w:rFonts w:ascii="Times New Roman" w:hAnsi="Times New Roman"/>
          <w:sz w:val="28"/>
          <w:szCs w:val="28"/>
        </w:rPr>
        <w:t>ева</w:t>
      </w:r>
      <w:r>
        <w:rPr>
          <w:rFonts w:ascii="Times New Roman" w:hAnsi="Times New Roman"/>
          <w:sz w:val="28"/>
          <w:szCs w:val="28"/>
        </w:rPr>
        <w:t>ется таким образом, чтобы с даты опубликования изменений в извещение о проведении аукциона до даты окончания срока п</w:t>
      </w:r>
      <w:r w:rsidR="00BF4105">
        <w:rPr>
          <w:rFonts w:ascii="Times New Roman" w:hAnsi="Times New Roman"/>
          <w:sz w:val="28"/>
          <w:szCs w:val="28"/>
        </w:rPr>
        <w:t>риема</w:t>
      </w:r>
      <w:r>
        <w:rPr>
          <w:rFonts w:ascii="Times New Roman" w:hAnsi="Times New Roman"/>
          <w:sz w:val="28"/>
          <w:szCs w:val="28"/>
        </w:rPr>
        <w:t xml:space="preserve"> заявок на участие в аукционе этот срок состав</w:t>
      </w:r>
      <w:r w:rsidR="00916668">
        <w:rPr>
          <w:rFonts w:ascii="Times New Roman" w:hAnsi="Times New Roman"/>
          <w:sz w:val="28"/>
          <w:szCs w:val="28"/>
        </w:rPr>
        <w:t>и</w:t>
      </w:r>
      <w:r>
        <w:rPr>
          <w:rFonts w:ascii="Times New Roman" w:hAnsi="Times New Roman"/>
          <w:sz w:val="28"/>
          <w:szCs w:val="28"/>
        </w:rPr>
        <w:t>л не менее, чем 15 дней.</w:t>
      </w:r>
    </w:p>
    <w:p w:rsidR="004D4212" w:rsidRDefault="00BF4105" w:rsidP="004E6AD8">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принятия решения об отказе от проведения аукциона орган</w:t>
      </w:r>
      <w:r>
        <w:rPr>
          <w:rFonts w:ascii="Times New Roman" w:hAnsi="Times New Roman"/>
          <w:sz w:val="28"/>
          <w:szCs w:val="28"/>
        </w:rPr>
        <w:t>и</w:t>
      </w:r>
      <w:r>
        <w:rPr>
          <w:rFonts w:ascii="Times New Roman" w:hAnsi="Times New Roman"/>
          <w:sz w:val="28"/>
          <w:szCs w:val="28"/>
        </w:rPr>
        <w:t>затор аукциона уведомляет об этом хозяйствующих субъектов, подавших з</w:t>
      </w:r>
      <w:r>
        <w:rPr>
          <w:rFonts w:ascii="Times New Roman" w:hAnsi="Times New Roman"/>
          <w:sz w:val="28"/>
          <w:szCs w:val="28"/>
        </w:rPr>
        <w:t>а</w:t>
      </w:r>
      <w:r>
        <w:rPr>
          <w:rFonts w:ascii="Times New Roman" w:hAnsi="Times New Roman"/>
          <w:sz w:val="28"/>
          <w:szCs w:val="28"/>
        </w:rPr>
        <w:t xml:space="preserve">явки </w:t>
      </w:r>
      <w:r w:rsidRPr="00631073">
        <w:rPr>
          <w:rFonts w:ascii="Times New Roman" w:hAnsi="Times New Roman"/>
          <w:sz w:val="28"/>
          <w:szCs w:val="28"/>
        </w:rPr>
        <w:t xml:space="preserve">и обеспечивает возврат </w:t>
      </w:r>
      <w:r w:rsidR="00266A3A" w:rsidRPr="00631073">
        <w:rPr>
          <w:rFonts w:ascii="Times New Roman" w:hAnsi="Times New Roman"/>
          <w:sz w:val="28"/>
          <w:szCs w:val="28"/>
        </w:rPr>
        <w:t xml:space="preserve">внесенных </w:t>
      </w:r>
      <w:r w:rsidRPr="00631073">
        <w:rPr>
          <w:rFonts w:ascii="Times New Roman" w:hAnsi="Times New Roman"/>
          <w:sz w:val="28"/>
          <w:szCs w:val="28"/>
        </w:rPr>
        <w:t>задатков</w:t>
      </w:r>
      <w:r w:rsidR="00266A3A" w:rsidRPr="00631073">
        <w:rPr>
          <w:rFonts w:ascii="Times New Roman" w:hAnsi="Times New Roman"/>
          <w:sz w:val="28"/>
          <w:szCs w:val="28"/>
        </w:rPr>
        <w:t xml:space="preserve"> в течение 1</w:t>
      </w:r>
      <w:r w:rsidR="00D7432D" w:rsidRPr="00631073">
        <w:rPr>
          <w:rFonts w:ascii="Times New Roman" w:hAnsi="Times New Roman"/>
          <w:sz w:val="28"/>
          <w:szCs w:val="28"/>
        </w:rPr>
        <w:t>5 рабочих</w:t>
      </w:r>
      <w:r w:rsidR="00266A3A" w:rsidRPr="00631073">
        <w:rPr>
          <w:rFonts w:ascii="Times New Roman" w:hAnsi="Times New Roman"/>
          <w:sz w:val="28"/>
          <w:szCs w:val="28"/>
        </w:rPr>
        <w:t xml:space="preserve"> дней со дня принятия решения.</w:t>
      </w:r>
    </w:p>
    <w:p w:rsidR="00266A3A" w:rsidRDefault="00266A3A" w:rsidP="00266A3A">
      <w:pPr>
        <w:widowControl w:val="0"/>
        <w:autoSpaceDE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4.15.</w:t>
      </w:r>
      <w:bookmarkStart w:id="7" w:name="Par193"/>
      <w:bookmarkStart w:id="8" w:name="Par203"/>
      <w:bookmarkEnd w:id="7"/>
      <w:bookmarkEnd w:id="8"/>
      <w:r w:rsidR="004D4212" w:rsidRPr="004D4212">
        <w:rPr>
          <w:rFonts w:ascii="Times New Roman" w:eastAsia="Times New Roman" w:hAnsi="Times New Roman"/>
          <w:sz w:val="28"/>
          <w:szCs w:val="28"/>
          <w:lang w:eastAsia="ru-RU"/>
        </w:rPr>
        <w:t xml:space="preserve"> По результатам рассмотрения заявок и документов лиц, прете</w:t>
      </w:r>
      <w:r w:rsidR="004D4212" w:rsidRPr="004D4212">
        <w:rPr>
          <w:rFonts w:ascii="Times New Roman" w:eastAsia="Times New Roman" w:hAnsi="Times New Roman"/>
          <w:sz w:val="28"/>
          <w:szCs w:val="28"/>
          <w:lang w:eastAsia="ru-RU"/>
        </w:rPr>
        <w:t>н</w:t>
      </w:r>
      <w:r w:rsidR="004D4212" w:rsidRPr="004D4212">
        <w:rPr>
          <w:rFonts w:ascii="Times New Roman" w:eastAsia="Times New Roman" w:hAnsi="Times New Roman"/>
          <w:sz w:val="28"/>
          <w:szCs w:val="28"/>
          <w:lang w:eastAsia="ru-RU"/>
        </w:rPr>
        <w:t>дующих на участие в аукционе, комиссия принимает решение о</w:t>
      </w:r>
      <w:r w:rsidR="0064162F">
        <w:rPr>
          <w:rFonts w:ascii="Times New Roman" w:eastAsia="Times New Roman" w:hAnsi="Times New Roman"/>
          <w:sz w:val="28"/>
          <w:szCs w:val="28"/>
          <w:lang w:eastAsia="ru-RU"/>
        </w:rPr>
        <w:t xml:space="preserve"> признании лиц, подавших заявки, участниками аукциона либо об отказе в допуске</w:t>
      </w:r>
      <w:r w:rsidR="004D4212" w:rsidRPr="004D4212">
        <w:rPr>
          <w:rFonts w:ascii="Times New Roman" w:eastAsia="Times New Roman" w:hAnsi="Times New Roman"/>
          <w:sz w:val="28"/>
          <w:szCs w:val="28"/>
          <w:lang w:eastAsia="ru-RU"/>
        </w:rPr>
        <w:t xml:space="preserve"> к уч</w:t>
      </w:r>
      <w:r w:rsidR="004D4212" w:rsidRPr="004D4212">
        <w:rPr>
          <w:rFonts w:ascii="Times New Roman" w:eastAsia="Times New Roman" w:hAnsi="Times New Roman"/>
          <w:sz w:val="28"/>
          <w:szCs w:val="28"/>
          <w:lang w:eastAsia="ru-RU"/>
        </w:rPr>
        <w:t>а</w:t>
      </w:r>
      <w:r>
        <w:rPr>
          <w:rFonts w:ascii="Times New Roman" w:eastAsia="Times New Roman" w:hAnsi="Times New Roman"/>
          <w:sz w:val="28"/>
          <w:szCs w:val="28"/>
          <w:lang w:eastAsia="ru-RU"/>
        </w:rPr>
        <w:t>стию в аукционе</w:t>
      </w:r>
      <w:r w:rsidR="004D4212" w:rsidRPr="004D4212">
        <w:rPr>
          <w:rFonts w:ascii="Times New Roman" w:eastAsia="Times New Roman" w:hAnsi="Times New Roman"/>
          <w:sz w:val="28"/>
          <w:szCs w:val="28"/>
          <w:lang w:eastAsia="ru-RU"/>
        </w:rPr>
        <w:t xml:space="preserve">. </w:t>
      </w:r>
    </w:p>
    <w:p w:rsidR="00266A3A" w:rsidRDefault="004D4212" w:rsidP="00266A3A">
      <w:pPr>
        <w:widowControl w:val="0"/>
        <w:autoSpaceDE w:val="0"/>
        <w:spacing w:after="0" w:line="240" w:lineRule="auto"/>
        <w:ind w:firstLine="709"/>
        <w:jc w:val="both"/>
        <w:rPr>
          <w:rFonts w:ascii="Times New Roman" w:eastAsia="Times New Roman" w:hAnsi="Times New Roman"/>
          <w:sz w:val="28"/>
          <w:szCs w:val="28"/>
          <w:lang w:eastAsia="ru-RU"/>
        </w:rPr>
      </w:pPr>
      <w:r w:rsidRPr="004D4212">
        <w:rPr>
          <w:rFonts w:ascii="Times New Roman" w:eastAsia="Times New Roman" w:hAnsi="Times New Roman"/>
          <w:sz w:val="28"/>
          <w:szCs w:val="28"/>
          <w:lang w:eastAsia="ru-RU"/>
        </w:rPr>
        <w:t xml:space="preserve">Решение комиссии </w:t>
      </w:r>
      <w:r w:rsidR="00266A3A">
        <w:rPr>
          <w:rFonts w:ascii="Times New Roman" w:eastAsia="Times New Roman" w:hAnsi="Times New Roman"/>
          <w:sz w:val="28"/>
          <w:szCs w:val="28"/>
          <w:lang w:eastAsia="ru-RU"/>
        </w:rPr>
        <w:t>о</w:t>
      </w:r>
      <w:r w:rsidRPr="004D4212">
        <w:rPr>
          <w:rFonts w:ascii="Times New Roman" w:eastAsia="Times New Roman" w:hAnsi="Times New Roman"/>
          <w:sz w:val="28"/>
          <w:szCs w:val="28"/>
          <w:lang w:eastAsia="ru-RU"/>
        </w:rPr>
        <w:t xml:space="preserve">формляется протоколом </w:t>
      </w:r>
      <w:r w:rsidR="0064162F">
        <w:rPr>
          <w:rFonts w:ascii="Times New Roman" w:eastAsia="Times New Roman" w:hAnsi="Times New Roman"/>
          <w:sz w:val="28"/>
          <w:szCs w:val="28"/>
          <w:lang w:eastAsia="ru-RU"/>
        </w:rPr>
        <w:t xml:space="preserve">рассмотрения </w:t>
      </w:r>
      <w:r w:rsidRPr="004D4212">
        <w:rPr>
          <w:rFonts w:ascii="Times New Roman" w:eastAsia="Times New Roman" w:hAnsi="Times New Roman"/>
          <w:sz w:val="28"/>
          <w:szCs w:val="28"/>
          <w:lang w:eastAsia="ru-RU"/>
        </w:rPr>
        <w:t>заявок, в котором приводятся перечень всех принятых заявок с указанием имен (н</w:t>
      </w:r>
      <w:r w:rsidRPr="004D4212">
        <w:rPr>
          <w:rFonts w:ascii="Times New Roman" w:eastAsia="Times New Roman" w:hAnsi="Times New Roman"/>
          <w:sz w:val="28"/>
          <w:szCs w:val="28"/>
          <w:lang w:eastAsia="ru-RU"/>
        </w:rPr>
        <w:t>а</w:t>
      </w:r>
      <w:r w:rsidRPr="004D4212">
        <w:rPr>
          <w:rFonts w:ascii="Times New Roman" w:eastAsia="Times New Roman" w:hAnsi="Times New Roman"/>
          <w:sz w:val="28"/>
          <w:szCs w:val="28"/>
          <w:lang w:eastAsia="ru-RU"/>
        </w:rPr>
        <w:t>именований) лиц, подавших заявку на участие в аукционе, перечень отозва</w:t>
      </w:r>
      <w:r w:rsidRPr="004D4212">
        <w:rPr>
          <w:rFonts w:ascii="Times New Roman" w:eastAsia="Times New Roman" w:hAnsi="Times New Roman"/>
          <w:sz w:val="28"/>
          <w:szCs w:val="28"/>
          <w:lang w:eastAsia="ru-RU"/>
        </w:rPr>
        <w:t>н</w:t>
      </w:r>
      <w:r w:rsidRPr="004D4212">
        <w:rPr>
          <w:rFonts w:ascii="Times New Roman" w:eastAsia="Times New Roman" w:hAnsi="Times New Roman"/>
          <w:sz w:val="28"/>
          <w:szCs w:val="28"/>
          <w:lang w:eastAsia="ru-RU"/>
        </w:rPr>
        <w:t>ных заявок, имена (наименования) лиц, признанных участниками аукциона, а также имена (наименования) лиц, которым было отказано в допуске к уч</w:t>
      </w:r>
      <w:r w:rsidRPr="004D4212">
        <w:rPr>
          <w:rFonts w:ascii="Times New Roman" w:eastAsia="Times New Roman" w:hAnsi="Times New Roman"/>
          <w:sz w:val="28"/>
          <w:szCs w:val="28"/>
          <w:lang w:eastAsia="ru-RU"/>
        </w:rPr>
        <w:t>а</w:t>
      </w:r>
      <w:r w:rsidRPr="004D4212">
        <w:rPr>
          <w:rFonts w:ascii="Times New Roman" w:eastAsia="Times New Roman" w:hAnsi="Times New Roman"/>
          <w:sz w:val="28"/>
          <w:szCs w:val="28"/>
          <w:lang w:eastAsia="ru-RU"/>
        </w:rPr>
        <w:t xml:space="preserve">стию в аукционе, с указанием оснований такого отказа. </w:t>
      </w:r>
    </w:p>
    <w:p w:rsidR="00266A3A" w:rsidRDefault="00266A3A" w:rsidP="00983111">
      <w:pPr>
        <w:widowControl w:val="0"/>
        <w:autoSpaceDE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Заявители</w:t>
      </w:r>
      <w:r w:rsidR="004D4212" w:rsidRPr="004D4212">
        <w:rPr>
          <w:rFonts w:ascii="Times New Roman" w:eastAsia="Times New Roman" w:hAnsi="Times New Roman"/>
          <w:sz w:val="28"/>
          <w:szCs w:val="28"/>
          <w:lang w:eastAsia="ru-RU"/>
        </w:rPr>
        <w:t xml:space="preserve">, подавшие заявку, не допущенные к участию в аукционе, уведомляются об этом путем вручения им под расписку соответствующего уведомления либо путем направления такого уведомления заказным </w:t>
      </w:r>
      <w:r>
        <w:rPr>
          <w:rFonts w:ascii="Times New Roman" w:eastAsia="Times New Roman" w:hAnsi="Times New Roman"/>
          <w:sz w:val="28"/>
          <w:szCs w:val="28"/>
          <w:lang w:eastAsia="ru-RU"/>
        </w:rPr>
        <w:t>почт</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вым отправлением не позднее рабочего дня, следующего после дня подпис</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ния протокола рассмотрения заявок. </w:t>
      </w:r>
      <w:r w:rsidRPr="00631073">
        <w:rPr>
          <w:rFonts w:ascii="Times New Roman" w:eastAsia="Times New Roman" w:hAnsi="Times New Roman"/>
          <w:sz w:val="28"/>
          <w:szCs w:val="28"/>
          <w:lang w:eastAsia="ru-RU"/>
        </w:rPr>
        <w:t xml:space="preserve">Организатор аукциона обеспечивает </w:t>
      </w:r>
      <w:r w:rsidRPr="00631073">
        <w:rPr>
          <w:rFonts w:ascii="Times New Roman" w:hAnsi="Times New Roman"/>
          <w:sz w:val="28"/>
          <w:szCs w:val="28"/>
        </w:rPr>
        <w:t>возврат заявителям, не допущенным  к участию в аукционе, внесенных з</w:t>
      </w:r>
      <w:r w:rsidRPr="00631073">
        <w:rPr>
          <w:rFonts w:ascii="Times New Roman" w:hAnsi="Times New Roman"/>
          <w:sz w:val="28"/>
          <w:szCs w:val="28"/>
        </w:rPr>
        <w:t>а</w:t>
      </w:r>
      <w:r w:rsidRPr="00631073">
        <w:rPr>
          <w:rFonts w:ascii="Times New Roman" w:hAnsi="Times New Roman"/>
          <w:sz w:val="28"/>
          <w:szCs w:val="28"/>
        </w:rPr>
        <w:t xml:space="preserve">датков в течение </w:t>
      </w:r>
      <w:r w:rsidR="00983111" w:rsidRPr="00631073">
        <w:rPr>
          <w:rFonts w:ascii="Times New Roman" w:hAnsi="Times New Roman"/>
          <w:sz w:val="28"/>
          <w:szCs w:val="28"/>
        </w:rPr>
        <w:t xml:space="preserve">15 рабочих </w:t>
      </w:r>
      <w:r w:rsidRPr="00631073">
        <w:rPr>
          <w:rFonts w:ascii="Times New Roman" w:hAnsi="Times New Roman"/>
          <w:sz w:val="28"/>
          <w:szCs w:val="28"/>
        </w:rPr>
        <w:t>дней со дня подписания протокола рассмотр</w:t>
      </w:r>
      <w:r w:rsidRPr="00631073">
        <w:rPr>
          <w:rFonts w:ascii="Times New Roman" w:hAnsi="Times New Roman"/>
          <w:sz w:val="28"/>
          <w:szCs w:val="28"/>
        </w:rPr>
        <w:t>е</w:t>
      </w:r>
      <w:r w:rsidRPr="00631073">
        <w:rPr>
          <w:rFonts w:ascii="Times New Roman" w:hAnsi="Times New Roman"/>
          <w:sz w:val="28"/>
          <w:szCs w:val="28"/>
        </w:rPr>
        <w:t>ния заявок.</w:t>
      </w:r>
    </w:p>
    <w:p w:rsidR="004D4212" w:rsidRDefault="00617002" w:rsidP="004D421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4.16. </w:t>
      </w:r>
      <w:r w:rsidR="004D4212" w:rsidRPr="004D4212">
        <w:rPr>
          <w:rFonts w:ascii="Times New Roman" w:eastAsia="Times New Roman" w:hAnsi="Times New Roman"/>
          <w:sz w:val="28"/>
          <w:szCs w:val="28"/>
          <w:lang w:eastAsia="ru-RU"/>
        </w:rPr>
        <w:t>В случае если принято решение об отказе в допуске к участию в аукционе всех заявителей или о признании только одного заявителя участн</w:t>
      </w:r>
      <w:r w:rsidR="004D4212" w:rsidRPr="004D4212">
        <w:rPr>
          <w:rFonts w:ascii="Times New Roman" w:eastAsia="Times New Roman" w:hAnsi="Times New Roman"/>
          <w:sz w:val="28"/>
          <w:szCs w:val="28"/>
          <w:lang w:eastAsia="ru-RU"/>
        </w:rPr>
        <w:t>и</w:t>
      </w:r>
      <w:r w:rsidR="004D4212" w:rsidRPr="004D4212">
        <w:rPr>
          <w:rFonts w:ascii="Times New Roman" w:eastAsia="Times New Roman" w:hAnsi="Times New Roman"/>
          <w:sz w:val="28"/>
          <w:szCs w:val="28"/>
          <w:lang w:eastAsia="ru-RU"/>
        </w:rPr>
        <w:t>ком аукциона, аукцион признается несостоявшимся, о чем делается запись в протоколе рассмотрения заявок.</w:t>
      </w:r>
    </w:p>
    <w:p w:rsidR="00617002" w:rsidRPr="004D4212" w:rsidRDefault="00617002" w:rsidP="0061700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С единственным участником аукциона заключается договор для ра</w:t>
      </w:r>
      <w:r w:rsidRPr="004D4212">
        <w:rPr>
          <w:rFonts w:ascii="Times New Roman" w:hAnsi="Times New Roman"/>
          <w:sz w:val="28"/>
          <w:szCs w:val="28"/>
        </w:rPr>
        <w:t>з</w:t>
      </w:r>
      <w:r w:rsidRPr="004D4212">
        <w:rPr>
          <w:rFonts w:ascii="Times New Roman" w:hAnsi="Times New Roman"/>
          <w:sz w:val="28"/>
          <w:szCs w:val="28"/>
        </w:rPr>
        <w:t>мещения нестационарного объекта по начальной цене</w:t>
      </w:r>
      <w:r>
        <w:rPr>
          <w:rFonts w:ascii="Times New Roman" w:hAnsi="Times New Roman"/>
          <w:sz w:val="28"/>
          <w:szCs w:val="28"/>
        </w:rPr>
        <w:t xml:space="preserve"> предмета аукциона</w:t>
      </w:r>
      <w:r w:rsidRPr="004D4212">
        <w:rPr>
          <w:rFonts w:ascii="Times New Roman" w:hAnsi="Times New Roman"/>
          <w:sz w:val="28"/>
          <w:szCs w:val="28"/>
        </w:rPr>
        <w:t>.</w:t>
      </w:r>
    </w:p>
    <w:p w:rsidR="004D4212" w:rsidRPr="004D4212" w:rsidRDefault="00617002"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4.17</w:t>
      </w:r>
      <w:r w:rsidR="004D4212" w:rsidRPr="004D4212">
        <w:rPr>
          <w:rFonts w:ascii="Times New Roman" w:hAnsi="Times New Roman"/>
          <w:sz w:val="28"/>
          <w:szCs w:val="28"/>
        </w:rPr>
        <w:t>. В аукционе могут участвовать только лица, признанные участн</w:t>
      </w:r>
      <w:r w:rsidR="004D4212" w:rsidRPr="004D4212">
        <w:rPr>
          <w:rFonts w:ascii="Times New Roman" w:hAnsi="Times New Roman"/>
          <w:sz w:val="28"/>
          <w:szCs w:val="28"/>
        </w:rPr>
        <w:t>и</w:t>
      </w:r>
      <w:r w:rsidR="004D4212" w:rsidRPr="004D4212">
        <w:rPr>
          <w:rFonts w:ascii="Times New Roman" w:hAnsi="Times New Roman"/>
          <w:sz w:val="28"/>
          <w:szCs w:val="28"/>
        </w:rPr>
        <w:t>ками аукциона.</w:t>
      </w:r>
    </w:p>
    <w:p w:rsidR="004D4212" w:rsidRPr="004D4212" w:rsidRDefault="00617002"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4.18</w:t>
      </w:r>
      <w:r w:rsidR="004D4212" w:rsidRPr="004D4212">
        <w:rPr>
          <w:rFonts w:ascii="Times New Roman" w:hAnsi="Times New Roman"/>
          <w:sz w:val="28"/>
          <w:szCs w:val="28"/>
        </w:rPr>
        <w:t>. Аукцион проводится комиссией в присутствии участников ау</w:t>
      </w:r>
      <w:r w:rsidR="004D4212" w:rsidRPr="004D4212">
        <w:rPr>
          <w:rFonts w:ascii="Times New Roman" w:hAnsi="Times New Roman"/>
          <w:sz w:val="28"/>
          <w:szCs w:val="28"/>
        </w:rPr>
        <w:t>к</w:t>
      </w:r>
      <w:r w:rsidR="004D4212" w:rsidRPr="004D4212">
        <w:rPr>
          <w:rFonts w:ascii="Times New Roman" w:hAnsi="Times New Roman"/>
          <w:sz w:val="28"/>
          <w:szCs w:val="28"/>
        </w:rPr>
        <w:lastRenderedPageBreak/>
        <w:t>циона или их представителей. Секретарь комиссии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w:t>
      </w:r>
      <w:r w:rsidR="004D4212" w:rsidRPr="004D4212">
        <w:rPr>
          <w:rFonts w:ascii="Times New Roman" w:hAnsi="Times New Roman"/>
          <w:sz w:val="28"/>
          <w:szCs w:val="28"/>
        </w:rPr>
        <w:t>е</w:t>
      </w:r>
      <w:r w:rsidR="004D4212" w:rsidRPr="004D4212">
        <w:rPr>
          <w:rFonts w:ascii="Times New Roman" w:hAnsi="Times New Roman"/>
          <w:sz w:val="28"/>
          <w:szCs w:val="28"/>
        </w:rPr>
        <w:t>скольким лотам секретарь комиссии перед началом каждого лота регистр</w:t>
      </w:r>
      <w:r w:rsidR="004D4212" w:rsidRPr="004D4212">
        <w:rPr>
          <w:rFonts w:ascii="Times New Roman" w:hAnsi="Times New Roman"/>
          <w:sz w:val="28"/>
          <w:szCs w:val="28"/>
        </w:rPr>
        <w:t>и</w:t>
      </w:r>
      <w:r w:rsidR="004D4212" w:rsidRPr="004D4212">
        <w:rPr>
          <w:rFonts w:ascii="Times New Roman" w:hAnsi="Times New Roman"/>
          <w:sz w:val="28"/>
          <w:szCs w:val="28"/>
        </w:rPr>
        <w:t>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4D4212" w:rsidRPr="004D4212" w:rsidRDefault="00617002" w:rsidP="004D421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4.19</w:t>
      </w:r>
      <w:r w:rsidR="004D4212" w:rsidRPr="004D4212">
        <w:rPr>
          <w:rFonts w:ascii="Times New Roman" w:eastAsia="Times New Roman" w:hAnsi="Times New Roman"/>
          <w:sz w:val="28"/>
          <w:szCs w:val="28"/>
          <w:lang w:eastAsia="ru-RU"/>
        </w:rPr>
        <w:t xml:space="preserve">. Аукцион проводится путем увеличения начальной цены </w:t>
      </w:r>
      <w:r>
        <w:rPr>
          <w:rFonts w:ascii="Times New Roman" w:eastAsia="Times New Roman" w:hAnsi="Times New Roman"/>
          <w:sz w:val="28"/>
          <w:szCs w:val="28"/>
          <w:lang w:eastAsia="ru-RU"/>
        </w:rPr>
        <w:t>предмета аукциона</w:t>
      </w:r>
      <w:r w:rsidR="004D4212" w:rsidRPr="004D4212">
        <w:rPr>
          <w:rFonts w:ascii="Times New Roman" w:eastAsia="Times New Roman" w:hAnsi="Times New Roman"/>
          <w:sz w:val="28"/>
          <w:szCs w:val="28"/>
          <w:lang w:eastAsia="ru-RU"/>
        </w:rPr>
        <w:t xml:space="preserve"> на «шаг аукциона».</w:t>
      </w:r>
    </w:p>
    <w:p w:rsidR="004D4212" w:rsidRPr="004D4212" w:rsidRDefault="00617002" w:rsidP="004D42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4.20</w:t>
      </w:r>
      <w:r w:rsidR="004D4212" w:rsidRPr="004D4212">
        <w:rPr>
          <w:rFonts w:ascii="Times New Roman" w:hAnsi="Times New Roman"/>
          <w:sz w:val="28"/>
          <w:szCs w:val="28"/>
        </w:rPr>
        <w:t>. Аукционист выбирается из числа членов комиссии путем откр</w:t>
      </w:r>
      <w:r w:rsidR="004D4212" w:rsidRPr="004D4212">
        <w:rPr>
          <w:rFonts w:ascii="Times New Roman" w:hAnsi="Times New Roman"/>
          <w:sz w:val="28"/>
          <w:szCs w:val="28"/>
        </w:rPr>
        <w:t>ы</w:t>
      </w:r>
      <w:r w:rsidR="004D4212" w:rsidRPr="004D4212">
        <w:rPr>
          <w:rFonts w:ascii="Times New Roman" w:hAnsi="Times New Roman"/>
          <w:sz w:val="28"/>
          <w:szCs w:val="28"/>
        </w:rPr>
        <w:t xml:space="preserve">того голосования </w:t>
      </w:r>
      <w:r>
        <w:rPr>
          <w:rFonts w:ascii="Times New Roman" w:hAnsi="Times New Roman"/>
          <w:sz w:val="28"/>
          <w:szCs w:val="28"/>
        </w:rPr>
        <w:t>членов комиссии</w:t>
      </w:r>
      <w:r w:rsidR="004D4212" w:rsidRPr="004D4212">
        <w:rPr>
          <w:rFonts w:ascii="Times New Roman" w:hAnsi="Times New Roman"/>
          <w:sz w:val="28"/>
          <w:szCs w:val="28"/>
        </w:rPr>
        <w:t xml:space="preserve"> большинством голосов.</w:t>
      </w:r>
    </w:p>
    <w:p w:rsidR="00617002" w:rsidRDefault="00617002" w:rsidP="004D421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4.21</w:t>
      </w:r>
      <w:r w:rsidR="004D4212" w:rsidRPr="004D4212">
        <w:rPr>
          <w:rFonts w:ascii="Times New Roman" w:hAnsi="Times New Roman"/>
          <w:sz w:val="28"/>
          <w:szCs w:val="28"/>
        </w:rPr>
        <w:t>. Аукцион начинается с объявления аукционистом начала провед</w:t>
      </w:r>
      <w:r w:rsidR="004D4212" w:rsidRPr="004D4212">
        <w:rPr>
          <w:rFonts w:ascii="Times New Roman" w:hAnsi="Times New Roman"/>
          <w:sz w:val="28"/>
          <w:szCs w:val="28"/>
        </w:rPr>
        <w:t>е</w:t>
      </w:r>
      <w:r w:rsidR="004D4212" w:rsidRPr="004D4212">
        <w:rPr>
          <w:rFonts w:ascii="Times New Roman" w:hAnsi="Times New Roman"/>
          <w:sz w:val="28"/>
          <w:szCs w:val="28"/>
        </w:rPr>
        <w:t>ния аукциона (лота), номера лота (в случае проведения аукциона по нескол</w:t>
      </w:r>
      <w:r w:rsidR="004D4212" w:rsidRPr="004D4212">
        <w:rPr>
          <w:rFonts w:ascii="Times New Roman" w:hAnsi="Times New Roman"/>
          <w:sz w:val="28"/>
          <w:szCs w:val="28"/>
        </w:rPr>
        <w:t>ь</w:t>
      </w:r>
      <w:r w:rsidR="004D4212" w:rsidRPr="004D4212">
        <w:rPr>
          <w:rFonts w:ascii="Times New Roman" w:hAnsi="Times New Roman"/>
          <w:sz w:val="28"/>
          <w:szCs w:val="28"/>
        </w:rPr>
        <w:t xml:space="preserve">ким лотам), предмета </w:t>
      </w:r>
      <w:r w:rsidR="00AA56B4">
        <w:rPr>
          <w:rFonts w:ascii="Times New Roman" w:hAnsi="Times New Roman"/>
          <w:sz w:val="28"/>
          <w:szCs w:val="28"/>
        </w:rPr>
        <w:t>аукциона</w:t>
      </w:r>
      <w:r w:rsidR="004D4212" w:rsidRPr="004D4212">
        <w:rPr>
          <w:rFonts w:ascii="Times New Roman" w:hAnsi="Times New Roman"/>
          <w:sz w:val="28"/>
          <w:szCs w:val="28"/>
        </w:rPr>
        <w:t xml:space="preserve">, начальной цены </w:t>
      </w:r>
      <w:r>
        <w:rPr>
          <w:rFonts w:ascii="Times New Roman" w:hAnsi="Times New Roman"/>
          <w:sz w:val="28"/>
          <w:szCs w:val="28"/>
        </w:rPr>
        <w:t>предмета аукциона</w:t>
      </w:r>
      <w:r w:rsidR="004D4212" w:rsidRPr="004D4212">
        <w:rPr>
          <w:rFonts w:ascii="Times New Roman" w:hAnsi="Times New Roman"/>
          <w:sz w:val="28"/>
          <w:szCs w:val="28"/>
        </w:rPr>
        <w:t>, «шага аукциона», наименований участников аукци</w:t>
      </w:r>
      <w:r>
        <w:rPr>
          <w:rFonts w:ascii="Times New Roman" w:hAnsi="Times New Roman"/>
          <w:sz w:val="28"/>
          <w:szCs w:val="28"/>
        </w:rPr>
        <w:t>она</w:t>
      </w:r>
      <w:r w:rsidR="004D4212" w:rsidRPr="004D4212">
        <w:rPr>
          <w:rFonts w:ascii="Times New Roman" w:hAnsi="Times New Roman"/>
          <w:sz w:val="28"/>
          <w:szCs w:val="28"/>
        </w:rPr>
        <w:t xml:space="preserve">. </w:t>
      </w:r>
    </w:p>
    <w:p w:rsidR="004D4212" w:rsidRPr="004D4212" w:rsidRDefault="004D4212" w:rsidP="004D4212">
      <w:pPr>
        <w:autoSpaceDE w:val="0"/>
        <w:autoSpaceDN w:val="0"/>
        <w:adjustRightInd w:val="0"/>
        <w:spacing w:after="0" w:line="240" w:lineRule="auto"/>
        <w:ind w:firstLine="709"/>
        <w:jc w:val="both"/>
        <w:rPr>
          <w:rFonts w:ascii="Times New Roman" w:hAnsi="Times New Roman"/>
          <w:sz w:val="28"/>
          <w:szCs w:val="28"/>
        </w:rPr>
      </w:pPr>
      <w:r w:rsidRPr="004D4212">
        <w:rPr>
          <w:rFonts w:ascii="Times New Roman" w:hAnsi="Times New Roman"/>
          <w:sz w:val="28"/>
          <w:szCs w:val="28"/>
        </w:rPr>
        <w:t>Аукционист предлагает участникам аукциона заявлять свои предлож</w:t>
      </w:r>
      <w:r w:rsidRPr="004D4212">
        <w:rPr>
          <w:rFonts w:ascii="Times New Roman" w:hAnsi="Times New Roman"/>
          <w:sz w:val="28"/>
          <w:szCs w:val="28"/>
        </w:rPr>
        <w:t>е</w:t>
      </w:r>
      <w:r w:rsidR="00617002">
        <w:rPr>
          <w:rFonts w:ascii="Times New Roman" w:hAnsi="Times New Roman"/>
          <w:sz w:val="28"/>
          <w:szCs w:val="28"/>
        </w:rPr>
        <w:t>ния о цене</w:t>
      </w:r>
      <w:r w:rsidRPr="004D4212">
        <w:rPr>
          <w:rFonts w:ascii="Times New Roman" w:hAnsi="Times New Roman"/>
          <w:sz w:val="28"/>
          <w:szCs w:val="28"/>
        </w:rPr>
        <w:t xml:space="preserve">. Участник аукциона после объявления аукционистом начальной  цены </w:t>
      </w:r>
      <w:r w:rsidR="00617002">
        <w:rPr>
          <w:rFonts w:ascii="Times New Roman" w:hAnsi="Times New Roman"/>
          <w:sz w:val="28"/>
          <w:szCs w:val="28"/>
        </w:rPr>
        <w:t>предмета аукциона</w:t>
      </w:r>
      <w:r w:rsidRPr="004D4212">
        <w:rPr>
          <w:rFonts w:ascii="Times New Roman" w:hAnsi="Times New Roman"/>
          <w:sz w:val="28"/>
          <w:szCs w:val="28"/>
        </w:rPr>
        <w:t xml:space="preserve">, </w:t>
      </w:r>
      <w:r w:rsidR="0012650B">
        <w:rPr>
          <w:rFonts w:ascii="Times New Roman" w:hAnsi="Times New Roman"/>
          <w:sz w:val="28"/>
          <w:szCs w:val="28"/>
        </w:rPr>
        <w:t xml:space="preserve">или начальной цены предмета аукциона, </w:t>
      </w:r>
      <w:r w:rsidRPr="004D4212">
        <w:rPr>
          <w:rFonts w:ascii="Times New Roman" w:hAnsi="Times New Roman"/>
          <w:sz w:val="28"/>
          <w:szCs w:val="28"/>
        </w:rPr>
        <w:t>повыше</w:t>
      </w:r>
      <w:r w:rsidRPr="004D4212">
        <w:rPr>
          <w:rFonts w:ascii="Times New Roman" w:hAnsi="Times New Roman"/>
          <w:sz w:val="28"/>
          <w:szCs w:val="28"/>
        </w:rPr>
        <w:t>н</w:t>
      </w:r>
      <w:r w:rsidRPr="004D4212">
        <w:rPr>
          <w:rFonts w:ascii="Times New Roman" w:hAnsi="Times New Roman"/>
          <w:sz w:val="28"/>
          <w:szCs w:val="28"/>
        </w:rPr>
        <w:t xml:space="preserve">ной в соответствии с «шагом аукциона», поднимает карточку в случае, если он согласен заключить договор по объявленной цене. Аукционист объявляет номер карточки участника аукциона, который первым поднял карточку после объявления аукционистом  цены </w:t>
      </w:r>
      <w:r w:rsidR="0012650B">
        <w:rPr>
          <w:rFonts w:ascii="Times New Roman" w:hAnsi="Times New Roman"/>
          <w:sz w:val="28"/>
          <w:szCs w:val="28"/>
        </w:rPr>
        <w:t>предмета аукциона</w:t>
      </w:r>
      <w:r w:rsidRPr="004D4212">
        <w:rPr>
          <w:rFonts w:ascii="Times New Roman" w:hAnsi="Times New Roman"/>
          <w:sz w:val="28"/>
          <w:szCs w:val="28"/>
        </w:rPr>
        <w:t xml:space="preserve">, а также новую цену </w:t>
      </w:r>
      <w:r w:rsidR="0012650B">
        <w:rPr>
          <w:rFonts w:ascii="Times New Roman" w:hAnsi="Times New Roman"/>
          <w:sz w:val="28"/>
          <w:szCs w:val="28"/>
        </w:rPr>
        <w:t>предмета аукциона</w:t>
      </w:r>
      <w:r w:rsidRPr="004D4212">
        <w:rPr>
          <w:rFonts w:ascii="Times New Roman" w:hAnsi="Times New Roman"/>
          <w:sz w:val="28"/>
          <w:szCs w:val="28"/>
        </w:rPr>
        <w:t>, повышенную в соответствии с «шагом аукциона».</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 xml:space="preserve">Если после троекратного объявления последнего предложения о цене </w:t>
      </w:r>
      <w:r w:rsidR="0012650B">
        <w:rPr>
          <w:rFonts w:ascii="Times New Roman" w:hAnsi="Times New Roman"/>
          <w:sz w:val="28"/>
          <w:szCs w:val="28"/>
        </w:rPr>
        <w:t xml:space="preserve">предмета аукциона </w:t>
      </w:r>
      <w:r w:rsidRPr="004D4212">
        <w:rPr>
          <w:rFonts w:ascii="Times New Roman" w:hAnsi="Times New Roman"/>
          <w:sz w:val="28"/>
          <w:szCs w:val="28"/>
        </w:rPr>
        <w:t xml:space="preserve">ни один из участников аукциона не </w:t>
      </w:r>
      <w:r w:rsidR="0012650B">
        <w:rPr>
          <w:rFonts w:ascii="Times New Roman" w:hAnsi="Times New Roman"/>
          <w:sz w:val="28"/>
          <w:szCs w:val="28"/>
        </w:rPr>
        <w:t>поднял карточку</w:t>
      </w:r>
      <w:r w:rsidRPr="004D4212">
        <w:rPr>
          <w:rFonts w:ascii="Times New Roman" w:hAnsi="Times New Roman"/>
          <w:sz w:val="28"/>
          <w:szCs w:val="28"/>
        </w:rPr>
        <w:t xml:space="preserve">, </w:t>
      </w:r>
      <w:r w:rsidR="0012650B">
        <w:rPr>
          <w:rFonts w:ascii="Times New Roman" w:hAnsi="Times New Roman"/>
          <w:sz w:val="28"/>
          <w:szCs w:val="28"/>
        </w:rPr>
        <w:t>уч</w:t>
      </w:r>
      <w:r w:rsidR="0012650B">
        <w:rPr>
          <w:rFonts w:ascii="Times New Roman" w:hAnsi="Times New Roman"/>
          <w:sz w:val="28"/>
          <w:szCs w:val="28"/>
        </w:rPr>
        <w:t>а</w:t>
      </w:r>
      <w:r w:rsidR="0012650B">
        <w:rPr>
          <w:rFonts w:ascii="Times New Roman" w:hAnsi="Times New Roman"/>
          <w:sz w:val="28"/>
          <w:szCs w:val="28"/>
        </w:rPr>
        <w:t>стник аукциона,</w:t>
      </w:r>
      <w:r w:rsidRPr="004D4212">
        <w:rPr>
          <w:rFonts w:ascii="Times New Roman" w:hAnsi="Times New Roman"/>
          <w:sz w:val="28"/>
          <w:szCs w:val="28"/>
        </w:rPr>
        <w:t xml:space="preserve"> номер карточки которого </w:t>
      </w:r>
      <w:r w:rsidR="0012650B">
        <w:rPr>
          <w:rFonts w:ascii="Times New Roman" w:hAnsi="Times New Roman"/>
          <w:sz w:val="28"/>
          <w:szCs w:val="28"/>
        </w:rPr>
        <w:t xml:space="preserve">был </w:t>
      </w:r>
      <w:r w:rsidRPr="004D4212">
        <w:rPr>
          <w:rFonts w:ascii="Times New Roman" w:hAnsi="Times New Roman"/>
          <w:sz w:val="28"/>
          <w:szCs w:val="28"/>
        </w:rPr>
        <w:t>назван последним, признается победителем аукциона.</w:t>
      </w:r>
    </w:p>
    <w:p w:rsidR="004D4212" w:rsidRPr="004D4212" w:rsidRDefault="0012650B"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4.22</w:t>
      </w:r>
      <w:r w:rsidR="004D4212" w:rsidRPr="004D4212">
        <w:rPr>
          <w:rFonts w:ascii="Times New Roman" w:hAnsi="Times New Roman"/>
          <w:sz w:val="28"/>
          <w:szCs w:val="28"/>
        </w:rPr>
        <w:t>. При проведении аукциона секретарь комиссии в обязательном п</w:t>
      </w:r>
      <w:r w:rsidR="004D4212" w:rsidRPr="004D4212">
        <w:rPr>
          <w:rFonts w:ascii="Times New Roman" w:hAnsi="Times New Roman"/>
          <w:sz w:val="28"/>
          <w:szCs w:val="28"/>
        </w:rPr>
        <w:t>о</w:t>
      </w:r>
      <w:r w:rsidR="004D4212" w:rsidRPr="004D4212">
        <w:rPr>
          <w:rFonts w:ascii="Times New Roman" w:hAnsi="Times New Roman"/>
          <w:sz w:val="28"/>
          <w:szCs w:val="28"/>
        </w:rPr>
        <w:t xml:space="preserve">рядке ведет протокол аукциона, в котором указывается место, дата и время проведения аукциона, информация об участниках аукциона, начальной цене </w:t>
      </w:r>
      <w:r>
        <w:rPr>
          <w:rFonts w:ascii="Times New Roman" w:hAnsi="Times New Roman"/>
          <w:sz w:val="28"/>
          <w:szCs w:val="28"/>
        </w:rPr>
        <w:t>предмета аукциона,</w:t>
      </w:r>
      <w:r w:rsidR="004D4212" w:rsidRPr="004D4212">
        <w:rPr>
          <w:rFonts w:ascii="Times New Roman" w:hAnsi="Times New Roman"/>
          <w:sz w:val="28"/>
          <w:szCs w:val="28"/>
        </w:rPr>
        <w:t xml:space="preserve"> последнем и предпоследнем предложениях </w:t>
      </w:r>
      <w:r>
        <w:rPr>
          <w:rFonts w:ascii="Times New Roman" w:hAnsi="Times New Roman"/>
          <w:sz w:val="28"/>
          <w:szCs w:val="28"/>
        </w:rPr>
        <w:t xml:space="preserve">о </w:t>
      </w:r>
      <w:r w:rsidR="004D4212" w:rsidRPr="004D4212">
        <w:rPr>
          <w:rFonts w:ascii="Times New Roman" w:hAnsi="Times New Roman"/>
          <w:sz w:val="28"/>
          <w:szCs w:val="28"/>
        </w:rPr>
        <w:t>цен</w:t>
      </w:r>
      <w:r>
        <w:rPr>
          <w:rFonts w:ascii="Times New Roman" w:hAnsi="Times New Roman"/>
          <w:sz w:val="28"/>
          <w:szCs w:val="28"/>
        </w:rPr>
        <w:t>е пре</w:t>
      </w:r>
      <w:r>
        <w:rPr>
          <w:rFonts w:ascii="Times New Roman" w:hAnsi="Times New Roman"/>
          <w:sz w:val="28"/>
          <w:szCs w:val="28"/>
        </w:rPr>
        <w:t>д</w:t>
      </w:r>
      <w:r>
        <w:rPr>
          <w:rFonts w:ascii="Times New Roman" w:hAnsi="Times New Roman"/>
          <w:sz w:val="28"/>
          <w:szCs w:val="28"/>
        </w:rPr>
        <w:t>мета аукциона</w:t>
      </w:r>
      <w:r w:rsidR="004D4212" w:rsidRPr="004D4212">
        <w:rPr>
          <w:rFonts w:ascii="Times New Roman" w:hAnsi="Times New Roman"/>
          <w:sz w:val="28"/>
          <w:szCs w:val="28"/>
        </w:rPr>
        <w:t>, наименовании и месте нахождения (для юридического лица), фамилии, имени, отчестве, месте жительства (для физического лица) побед</w:t>
      </w:r>
      <w:r w:rsidR="004D4212" w:rsidRPr="004D4212">
        <w:rPr>
          <w:rFonts w:ascii="Times New Roman" w:hAnsi="Times New Roman"/>
          <w:sz w:val="28"/>
          <w:szCs w:val="28"/>
        </w:rPr>
        <w:t>и</w:t>
      </w:r>
      <w:r w:rsidR="004D4212" w:rsidRPr="004D4212">
        <w:rPr>
          <w:rFonts w:ascii="Times New Roman" w:hAnsi="Times New Roman"/>
          <w:sz w:val="28"/>
          <w:szCs w:val="28"/>
        </w:rPr>
        <w:t xml:space="preserve">теля аукциона и участника, сделавшего предпоследнее предложение о цене </w:t>
      </w:r>
      <w:r>
        <w:rPr>
          <w:rFonts w:ascii="Times New Roman" w:hAnsi="Times New Roman"/>
          <w:sz w:val="28"/>
          <w:szCs w:val="28"/>
        </w:rPr>
        <w:t>предмета аукциона</w:t>
      </w:r>
      <w:r w:rsidR="004D4212" w:rsidRPr="004D4212">
        <w:rPr>
          <w:rFonts w:ascii="Times New Roman" w:hAnsi="Times New Roman"/>
          <w:sz w:val="28"/>
          <w:szCs w:val="28"/>
        </w:rPr>
        <w:t>.</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Протокол подписывается в день проведения аукциона всеми присутс</w:t>
      </w:r>
      <w:r w:rsidRPr="004D4212">
        <w:rPr>
          <w:rFonts w:ascii="Times New Roman" w:hAnsi="Times New Roman"/>
          <w:sz w:val="28"/>
          <w:szCs w:val="28"/>
        </w:rPr>
        <w:t>т</w:t>
      </w:r>
      <w:r w:rsidRPr="004D4212">
        <w:rPr>
          <w:rFonts w:ascii="Times New Roman" w:hAnsi="Times New Roman"/>
          <w:sz w:val="28"/>
          <w:szCs w:val="28"/>
        </w:rPr>
        <w:t>вующими членами комиссии, победителем аукциона и участником аукциона, сделавшим предпоследнее предложение о цене аукциона. Протокол соста</w:t>
      </w:r>
      <w:r w:rsidRPr="004D4212">
        <w:rPr>
          <w:rFonts w:ascii="Times New Roman" w:hAnsi="Times New Roman"/>
          <w:sz w:val="28"/>
          <w:szCs w:val="28"/>
        </w:rPr>
        <w:t>в</w:t>
      </w:r>
      <w:r w:rsidRPr="004D4212">
        <w:rPr>
          <w:rFonts w:ascii="Times New Roman" w:hAnsi="Times New Roman"/>
          <w:sz w:val="28"/>
          <w:szCs w:val="28"/>
        </w:rPr>
        <w:t>ляется в двух экземплярах, один из которых, хранится у организатора ау</w:t>
      </w:r>
      <w:r w:rsidRPr="004D4212">
        <w:rPr>
          <w:rFonts w:ascii="Times New Roman" w:hAnsi="Times New Roman"/>
          <w:sz w:val="28"/>
          <w:szCs w:val="28"/>
        </w:rPr>
        <w:t>к</w:t>
      </w:r>
      <w:r w:rsidRPr="004D4212">
        <w:rPr>
          <w:rFonts w:ascii="Times New Roman" w:hAnsi="Times New Roman"/>
          <w:sz w:val="28"/>
          <w:szCs w:val="28"/>
        </w:rPr>
        <w:t>циона.</w:t>
      </w:r>
    </w:p>
    <w:p w:rsidR="004D4212" w:rsidRDefault="0012650B"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4.23. </w:t>
      </w:r>
      <w:r w:rsidR="004D4212" w:rsidRPr="004D4212">
        <w:rPr>
          <w:rFonts w:ascii="Times New Roman" w:hAnsi="Times New Roman"/>
          <w:sz w:val="28"/>
          <w:szCs w:val="28"/>
        </w:rPr>
        <w:t xml:space="preserve">Организатор аукциона в течение 3 рабочих дней </w:t>
      </w:r>
      <w:r>
        <w:rPr>
          <w:rFonts w:ascii="Times New Roman" w:hAnsi="Times New Roman"/>
          <w:sz w:val="28"/>
          <w:szCs w:val="28"/>
        </w:rPr>
        <w:t>со дня провед</w:t>
      </w:r>
      <w:r>
        <w:rPr>
          <w:rFonts w:ascii="Times New Roman" w:hAnsi="Times New Roman"/>
          <w:sz w:val="28"/>
          <w:szCs w:val="28"/>
        </w:rPr>
        <w:t>е</w:t>
      </w:r>
      <w:r>
        <w:rPr>
          <w:rFonts w:ascii="Times New Roman" w:hAnsi="Times New Roman"/>
          <w:sz w:val="28"/>
          <w:szCs w:val="28"/>
        </w:rPr>
        <w:t xml:space="preserve">ния аукциона  </w:t>
      </w:r>
      <w:r w:rsidR="004D4212" w:rsidRPr="004D4212">
        <w:rPr>
          <w:rFonts w:ascii="Times New Roman" w:hAnsi="Times New Roman"/>
          <w:sz w:val="28"/>
          <w:szCs w:val="28"/>
        </w:rPr>
        <w:t xml:space="preserve">направляет победителю </w:t>
      </w:r>
      <w:r>
        <w:rPr>
          <w:rFonts w:ascii="Times New Roman" w:hAnsi="Times New Roman"/>
          <w:sz w:val="28"/>
          <w:szCs w:val="28"/>
        </w:rPr>
        <w:t xml:space="preserve">аукциона </w:t>
      </w:r>
      <w:r w:rsidR="004D4212" w:rsidRPr="004D4212">
        <w:rPr>
          <w:rFonts w:ascii="Times New Roman" w:hAnsi="Times New Roman"/>
          <w:sz w:val="28"/>
          <w:szCs w:val="28"/>
        </w:rPr>
        <w:t>и иным участникам аукци</w:t>
      </w:r>
      <w:r w:rsidR="004D4212" w:rsidRPr="004D4212">
        <w:rPr>
          <w:rFonts w:ascii="Times New Roman" w:hAnsi="Times New Roman"/>
          <w:sz w:val="28"/>
          <w:szCs w:val="28"/>
        </w:rPr>
        <w:t>о</w:t>
      </w:r>
      <w:r w:rsidR="004D4212" w:rsidRPr="004D4212">
        <w:rPr>
          <w:rFonts w:ascii="Times New Roman" w:hAnsi="Times New Roman"/>
          <w:sz w:val="28"/>
          <w:szCs w:val="28"/>
        </w:rPr>
        <w:t>на</w:t>
      </w:r>
      <w:r w:rsidR="00AA56B4">
        <w:rPr>
          <w:rFonts w:ascii="Times New Roman" w:hAnsi="Times New Roman"/>
          <w:sz w:val="28"/>
          <w:szCs w:val="28"/>
        </w:rPr>
        <w:t>,</w:t>
      </w:r>
      <w:r w:rsidR="004D4212" w:rsidRPr="004D4212">
        <w:rPr>
          <w:rFonts w:ascii="Times New Roman" w:hAnsi="Times New Roman"/>
          <w:sz w:val="28"/>
          <w:szCs w:val="28"/>
        </w:rPr>
        <w:t xml:space="preserve"> </w:t>
      </w:r>
      <w:r w:rsidR="00AA56B4">
        <w:rPr>
          <w:rFonts w:ascii="Times New Roman" w:hAnsi="Times New Roman"/>
          <w:sz w:val="28"/>
          <w:szCs w:val="28"/>
        </w:rPr>
        <w:t xml:space="preserve">по их желанию, </w:t>
      </w:r>
      <w:r w:rsidR="004D4212" w:rsidRPr="004D4212">
        <w:rPr>
          <w:rFonts w:ascii="Times New Roman" w:hAnsi="Times New Roman"/>
          <w:sz w:val="28"/>
          <w:szCs w:val="28"/>
        </w:rPr>
        <w:t>выписку из протокола, подписанную председателем к</w:t>
      </w:r>
      <w:r w:rsidR="004D4212" w:rsidRPr="004D4212">
        <w:rPr>
          <w:rFonts w:ascii="Times New Roman" w:hAnsi="Times New Roman"/>
          <w:sz w:val="28"/>
          <w:szCs w:val="28"/>
        </w:rPr>
        <w:t>о</w:t>
      </w:r>
      <w:r w:rsidR="004D4212" w:rsidRPr="004D4212">
        <w:rPr>
          <w:rFonts w:ascii="Times New Roman" w:hAnsi="Times New Roman"/>
          <w:sz w:val="28"/>
          <w:szCs w:val="28"/>
        </w:rPr>
        <w:t>миссии или его заместителем.</w:t>
      </w:r>
    </w:p>
    <w:p w:rsidR="002B1A20" w:rsidRPr="004D4212" w:rsidRDefault="002B1A20" w:rsidP="004D4212">
      <w:pPr>
        <w:widowControl w:val="0"/>
        <w:autoSpaceDE w:val="0"/>
        <w:spacing w:after="0" w:line="240" w:lineRule="auto"/>
        <w:ind w:firstLine="709"/>
        <w:jc w:val="both"/>
        <w:rPr>
          <w:rFonts w:ascii="Times New Roman" w:hAnsi="Times New Roman"/>
          <w:sz w:val="28"/>
          <w:szCs w:val="28"/>
        </w:rPr>
      </w:pPr>
      <w:r w:rsidRPr="00631073">
        <w:rPr>
          <w:rFonts w:ascii="Times New Roman" w:hAnsi="Times New Roman"/>
          <w:sz w:val="28"/>
          <w:szCs w:val="28"/>
        </w:rPr>
        <w:lastRenderedPageBreak/>
        <w:t>Участникам аукциона, не победившим в нем, организатор аукциона обеспечивает возврат внесенных задатков в течение 1</w:t>
      </w:r>
      <w:r w:rsidR="00D7432D" w:rsidRPr="00631073">
        <w:rPr>
          <w:rFonts w:ascii="Times New Roman" w:hAnsi="Times New Roman"/>
          <w:sz w:val="28"/>
          <w:szCs w:val="28"/>
        </w:rPr>
        <w:t>5 рабочих</w:t>
      </w:r>
      <w:r w:rsidRPr="00631073">
        <w:rPr>
          <w:rFonts w:ascii="Times New Roman" w:hAnsi="Times New Roman"/>
          <w:sz w:val="28"/>
          <w:szCs w:val="28"/>
        </w:rPr>
        <w:t xml:space="preserve"> дней со дня проведения аукциона.</w:t>
      </w:r>
    </w:p>
    <w:p w:rsidR="004D4212" w:rsidRPr="004D4212" w:rsidRDefault="0012650B"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4.24</w:t>
      </w:r>
      <w:r w:rsidR="004D4212" w:rsidRPr="004D4212">
        <w:rPr>
          <w:rFonts w:ascii="Times New Roman" w:hAnsi="Times New Roman"/>
          <w:sz w:val="28"/>
          <w:szCs w:val="28"/>
        </w:rPr>
        <w:t xml:space="preserve">. Результаты аукциона </w:t>
      </w:r>
      <w:r>
        <w:rPr>
          <w:rFonts w:ascii="Times New Roman" w:hAnsi="Times New Roman"/>
          <w:sz w:val="28"/>
          <w:szCs w:val="28"/>
        </w:rPr>
        <w:t xml:space="preserve">опубликовываются организатором аукциона в средствах массовой информации, </w:t>
      </w:r>
      <w:r w:rsidRPr="006B294E">
        <w:rPr>
          <w:rFonts w:ascii="Times New Roman" w:hAnsi="Times New Roman"/>
          <w:sz w:val="28"/>
          <w:szCs w:val="28"/>
        </w:rPr>
        <w:t>определенных Уставом Георгиевского городского округа Ставропольского края для опубликования муниципальных правовых актов</w:t>
      </w:r>
      <w:r>
        <w:rPr>
          <w:rFonts w:ascii="Times New Roman" w:hAnsi="Times New Roman"/>
          <w:sz w:val="28"/>
          <w:szCs w:val="28"/>
        </w:rPr>
        <w:t>, и размещаются его на официальном сайте Георгиевского г</w:t>
      </w:r>
      <w:r>
        <w:rPr>
          <w:rFonts w:ascii="Times New Roman" w:hAnsi="Times New Roman"/>
          <w:sz w:val="28"/>
          <w:szCs w:val="28"/>
        </w:rPr>
        <w:t>о</w:t>
      </w:r>
      <w:r>
        <w:rPr>
          <w:rFonts w:ascii="Times New Roman" w:hAnsi="Times New Roman"/>
          <w:sz w:val="28"/>
          <w:szCs w:val="28"/>
        </w:rPr>
        <w:t>родского округа Ставропольского края в информационно-телекоммуникационной сети «Интернет»</w:t>
      </w:r>
      <w:r w:rsidR="004D4212" w:rsidRPr="004D4212">
        <w:rPr>
          <w:rFonts w:ascii="Times New Roman" w:hAnsi="Times New Roman"/>
          <w:sz w:val="28"/>
          <w:szCs w:val="28"/>
        </w:rPr>
        <w:t xml:space="preserve"> в течение 10 рабочих дней со дня проведения аукциона.</w:t>
      </w:r>
    </w:p>
    <w:p w:rsidR="004D4212" w:rsidRPr="004D4212" w:rsidRDefault="002B1A20"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4.25</w:t>
      </w:r>
      <w:r w:rsidR="004D4212" w:rsidRPr="004D4212">
        <w:rPr>
          <w:rFonts w:ascii="Times New Roman" w:hAnsi="Times New Roman"/>
          <w:sz w:val="28"/>
          <w:szCs w:val="28"/>
        </w:rPr>
        <w:t>. Любой участник аукциона вправе обжаловать результаты аукци</w:t>
      </w:r>
      <w:r w:rsidR="004D4212" w:rsidRPr="004D4212">
        <w:rPr>
          <w:rFonts w:ascii="Times New Roman" w:hAnsi="Times New Roman"/>
          <w:sz w:val="28"/>
          <w:szCs w:val="28"/>
        </w:rPr>
        <w:t>о</w:t>
      </w:r>
      <w:r w:rsidR="004D4212" w:rsidRPr="004D4212">
        <w:rPr>
          <w:rFonts w:ascii="Times New Roman" w:hAnsi="Times New Roman"/>
          <w:sz w:val="28"/>
          <w:szCs w:val="28"/>
        </w:rPr>
        <w:t xml:space="preserve">на в </w:t>
      </w:r>
      <w:r>
        <w:rPr>
          <w:rFonts w:ascii="Times New Roman" w:hAnsi="Times New Roman"/>
          <w:sz w:val="28"/>
          <w:szCs w:val="28"/>
        </w:rPr>
        <w:t>установленном законодательством Российской Федерации</w:t>
      </w:r>
      <w:r w:rsidR="004D4212" w:rsidRPr="004D4212">
        <w:rPr>
          <w:rFonts w:ascii="Times New Roman" w:hAnsi="Times New Roman"/>
          <w:sz w:val="28"/>
          <w:szCs w:val="28"/>
        </w:rPr>
        <w:t xml:space="preserve"> порядке.</w:t>
      </w:r>
    </w:p>
    <w:p w:rsidR="004D4212" w:rsidRPr="004D4212" w:rsidRDefault="002B1A20" w:rsidP="004D4212">
      <w:pPr>
        <w:widowControl w:val="0"/>
        <w:autoSpaceDE w:val="0"/>
        <w:spacing w:after="0" w:line="240" w:lineRule="auto"/>
        <w:ind w:firstLine="709"/>
        <w:jc w:val="both"/>
        <w:rPr>
          <w:rFonts w:ascii="Times New Roman" w:hAnsi="Times New Roman"/>
          <w:sz w:val="28"/>
          <w:szCs w:val="28"/>
        </w:rPr>
      </w:pPr>
      <w:bookmarkStart w:id="9" w:name="Par223"/>
      <w:bookmarkEnd w:id="9"/>
      <w:r>
        <w:rPr>
          <w:rFonts w:ascii="Times New Roman" w:hAnsi="Times New Roman"/>
          <w:sz w:val="28"/>
          <w:szCs w:val="28"/>
        </w:rPr>
        <w:t>4.26</w:t>
      </w:r>
      <w:r w:rsidR="004D4212" w:rsidRPr="004D4212">
        <w:rPr>
          <w:rFonts w:ascii="Times New Roman" w:hAnsi="Times New Roman"/>
          <w:sz w:val="28"/>
          <w:szCs w:val="28"/>
        </w:rPr>
        <w:t>. Победитель аукциона или единственный участник аукциона до</w:t>
      </w:r>
      <w:r w:rsidR="004D4212" w:rsidRPr="004D4212">
        <w:rPr>
          <w:rFonts w:ascii="Times New Roman" w:hAnsi="Times New Roman"/>
          <w:sz w:val="28"/>
          <w:szCs w:val="28"/>
        </w:rPr>
        <w:t>л</w:t>
      </w:r>
      <w:r w:rsidR="004D4212" w:rsidRPr="004D4212">
        <w:rPr>
          <w:rFonts w:ascii="Times New Roman" w:hAnsi="Times New Roman"/>
          <w:sz w:val="28"/>
          <w:szCs w:val="28"/>
        </w:rPr>
        <w:t>жен подписать договор на размещение</w:t>
      </w:r>
      <w:r w:rsidR="00DB3402">
        <w:rPr>
          <w:rFonts w:ascii="Times New Roman" w:hAnsi="Times New Roman"/>
          <w:sz w:val="28"/>
          <w:szCs w:val="28"/>
        </w:rPr>
        <w:t xml:space="preserve"> нестационарного</w:t>
      </w:r>
      <w:r w:rsidR="004D4212" w:rsidRPr="004D4212">
        <w:rPr>
          <w:rFonts w:ascii="Times New Roman" w:hAnsi="Times New Roman"/>
          <w:sz w:val="28"/>
          <w:szCs w:val="28"/>
        </w:rPr>
        <w:t xml:space="preserve"> объекта в день пр</w:t>
      </w:r>
      <w:r w:rsidR="004D4212" w:rsidRPr="004D4212">
        <w:rPr>
          <w:rFonts w:ascii="Times New Roman" w:hAnsi="Times New Roman"/>
          <w:sz w:val="28"/>
          <w:szCs w:val="28"/>
        </w:rPr>
        <w:t>о</w:t>
      </w:r>
      <w:r w:rsidR="004D4212" w:rsidRPr="004D4212">
        <w:rPr>
          <w:rFonts w:ascii="Times New Roman" w:hAnsi="Times New Roman"/>
          <w:sz w:val="28"/>
          <w:szCs w:val="28"/>
        </w:rPr>
        <w:t>ведения аукциона.</w:t>
      </w:r>
    </w:p>
    <w:p w:rsidR="004D4212" w:rsidRPr="004D4212" w:rsidRDefault="002B1A20"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4.27</w:t>
      </w:r>
      <w:r w:rsidR="004D4212" w:rsidRPr="004D4212">
        <w:rPr>
          <w:rFonts w:ascii="Times New Roman" w:hAnsi="Times New Roman"/>
          <w:sz w:val="28"/>
          <w:szCs w:val="28"/>
        </w:rPr>
        <w:t>. Договор на размещение</w:t>
      </w:r>
      <w:r w:rsidR="00DB3402">
        <w:rPr>
          <w:rFonts w:ascii="Times New Roman" w:hAnsi="Times New Roman"/>
          <w:sz w:val="28"/>
          <w:szCs w:val="28"/>
        </w:rPr>
        <w:t xml:space="preserve"> нестационарного</w:t>
      </w:r>
      <w:r w:rsidR="004D4212" w:rsidRPr="004D4212">
        <w:rPr>
          <w:rFonts w:ascii="Times New Roman" w:hAnsi="Times New Roman"/>
          <w:sz w:val="28"/>
          <w:szCs w:val="28"/>
        </w:rPr>
        <w:t xml:space="preserve"> объекта заключается с единственным участником аукциона по начальной цене</w:t>
      </w:r>
      <w:r w:rsidR="00DB3402">
        <w:rPr>
          <w:rFonts w:ascii="Times New Roman" w:hAnsi="Times New Roman"/>
          <w:sz w:val="28"/>
          <w:szCs w:val="28"/>
        </w:rPr>
        <w:t xml:space="preserve"> </w:t>
      </w:r>
      <w:r>
        <w:rPr>
          <w:rFonts w:ascii="Times New Roman" w:hAnsi="Times New Roman"/>
          <w:sz w:val="28"/>
          <w:szCs w:val="28"/>
        </w:rPr>
        <w:t>предмета аукциона</w:t>
      </w:r>
      <w:r w:rsidR="004D4212" w:rsidRPr="004D4212">
        <w:rPr>
          <w:rFonts w:ascii="Times New Roman" w:hAnsi="Times New Roman"/>
          <w:sz w:val="28"/>
          <w:szCs w:val="28"/>
        </w:rPr>
        <w:t xml:space="preserve">, с победителем аукциона по цене, предложенной победителем аукциона, либо в случае заключения договора на размещение </w:t>
      </w:r>
      <w:r>
        <w:rPr>
          <w:rFonts w:ascii="Times New Roman" w:hAnsi="Times New Roman"/>
          <w:sz w:val="28"/>
          <w:szCs w:val="28"/>
        </w:rPr>
        <w:t xml:space="preserve">нестационарного </w:t>
      </w:r>
      <w:r w:rsidR="004D4212" w:rsidRPr="004D4212">
        <w:rPr>
          <w:rFonts w:ascii="Times New Roman" w:hAnsi="Times New Roman"/>
          <w:sz w:val="28"/>
          <w:szCs w:val="28"/>
        </w:rPr>
        <w:t>объекта с уч</w:t>
      </w:r>
      <w:r w:rsidR="004D4212" w:rsidRPr="004D4212">
        <w:rPr>
          <w:rFonts w:ascii="Times New Roman" w:hAnsi="Times New Roman"/>
          <w:sz w:val="28"/>
          <w:szCs w:val="28"/>
        </w:rPr>
        <w:t>а</w:t>
      </w:r>
      <w:r w:rsidR="004D4212" w:rsidRPr="004D4212">
        <w:rPr>
          <w:rFonts w:ascii="Times New Roman" w:hAnsi="Times New Roman"/>
          <w:sz w:val="28"/>
          <w:szCs w:val="28"/>
        </w:rPr>
        <w:t xml:space="preserve">стником аукциона, который сделал предпоследнее предложение о цене </w:t>
      </w:r>
      <w:r>
        <w:rPr>
          <w:rFonts w:ascii="Times New Roman" w:hAnsi="Times New Roman"/>
          <w:sz w:val="28"/>
          <w:szCs w:val="28"/>
        </w:rPr>
        <w:t>пре</w:t>
      </w:r>
      <w:r>
        <w:rPr>
          <w:rFonts w:ascii="Times New Roman" w:hAnsi="Times New Roman"/>
          <w:sz w:val="28"/>
          <w:szCs w:val="28"/>
        </w:rPr>
        <w:t>д</w:t>
      </w:r>
      <w:r>
        <w:rPr>
          <w:rFonts w:ascii="Times New Roman" w:hAnsi="Times New Roman"/>
          <w:sz w:val="28"/>
          <w:szCs w:val="28"/>
        </w:rPr>
        <w:t>мета аукциона</w:t>
      </w:r>
      <w:r w:rsidR="004D4212" w:rsidRPr="004D4212">
        <w:rPr>
          <w:rFonts w:ascii="Times New Roman" w:hAnsi="Times New Roman"/>
          <w:sz w:val="28"/>
          <w:szCs w:val="28"/>
        </w:rPr>
        <w:t>, по цене, предложенной таким участником.</w:t>
      </w:r>
    </w:p>
    <w:p w:rsidR="00DB3402" w:rsidRDefault="002B1A20"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4.28. </w:t>
      </w:r>
      <w:r w:rsidRPr="00631073">
        <w:rPr>
          <w:rFonts w:ascii="Times New Roman" w:hAnsi="Times New Roman"/>
          <w:sz w:val="28"/>
          <w:szCs w:val="28"/>
        </w:rPr>
        <w:t xml:space="preserve">Задаток, внесенный участником аукциона, с которым заключен договор на размещение нестационарного объекта, засчитывается в оплату размещения нестационарного объекта. Остальная часть оплаты должна быть внесена </w:t>
      </w:r>
      <w:r w:rsidR="004D4212" w:rsidRPr="00631073">
        <w:rPr>
          <w:rFonts w:ascii="Times New Roman" w:hAnsi="Times New Roman"/>
          <w:sz w:val="28"/>
          <w:szCs w:val="28"/>
        </w:rPr>
        <w:t xml:space="preserve">в течение </w:t>
      </w:r>
      <w:r w:rsidRPr="00631073">
        <w:rPr>
          <w:rFonts w:ascii="Times New Roman" w:hAnsi="Times New Roman"/>
          <w:sz w:val="28"/>
          <w:szCs w:val="28"/>
        </w:rPr>
        <w:t>10</w:t>
      </w:r>
      <w:r w:rsidR="004D4212" w:rsidRPr="00631073">
        <w:rPr>
          <w:rFonts w:ascii="Times New Roman" w:hAnsi="Times New Roman"/>
          <w:sz w:val="28"/>
          <w:szCs w:val="28"/>
        </w:rPr>
        <w:t xml:space="preserve"> дней со дня </w:t>
      </w:r>
      <w:r w:rsidRPr="00631073">
        <w:rPr>
          <w:rFonts w:ascii="Times New Roman" w:hAnsi="Times New Roman"/>
          <w:sz w:val="28"/>
          <w:szCs w:val="28"/>
        </w:rPr>
        <w:t>заключения д</w:t>
      </w:r>
      <w:r w:rsidR="004D4212" w:rsidRPr="00631073">
        <w:rPr>
          <w:rFonts w:ascii="Times New Roman" w:hAnsi="Times New Roman"/>
          <w:sz w:val="28"/>
          <w:szCs w:val="28"/>
        </w:rPr>
        <w:t xml:space="preserve">оговора </w:t>
      </w:r>
      <w:r w:rsidRPr="00631073">
        <w:rPr>
          <w:rFonts w:ascii="Times New Roman" w:hAnsi="Times New Roman"/>
          <w:sz w:val="28"/>
          <w:szCs w:val="28"/>
        </w:rPr>
        <w:t>на размещение нест</w:t>
      </w:r>
      <w:r w:rsidRPr="00631073">
        <w:rPr>
          <w:rFonts w:ascii="Times New Roman" w:hAnsi="Times New Roman"/>
          <w:sz w:val="28"/>
          <w:szCs w:val="28"/>
        </w:rPr>
        <w:t>а</w:t>
      </w:r>
      <w:r w:rsidRPr="00631073">
        <w:rPr>
          <w:rFonts w:ascii="Times New Roman" w:hAnsi="Times New Roman"/>
          <w:sz w:val="28"/>
          <w:szCs w:val="28"/>
        </w:rPr>
        <w:t>ционарного объекта</w:t>
      </w:r>
      <w:r w:rsidR="00DB3402" w:rsidRPr="00631073">
        <w:rPr>
          <w:rFonts w:ascii="Times New Roman" w:hAnsi="Times New Roman"/>
          <w:sz w:val="28"/>
          <w:szCs w:val="28"/>
        </w:rPr>
        <w:t>.</w:t>
      </w:r>
      <w:r w:rsidR="004D4212" w:rsidRPr="004D4212">
        <w:rPr>
          <w:rFonts w:ascii="Times New Roman" w:hAnsi="Times New Roman"/>
          <w:sz w:val="28"/>
          <w:szCs w:val="28"/>
        </w:rPr>
        <w:t xml:space="preserve"> </w:t>
      </w:r>
    </w:p>
    <w:p w:rsidR="004D4212" w:rsidRPr="004D4212" w:rsidRDefault="002B1A20"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4.29</w:t>
      </w:r>
      <w:r w:rsidR="004D4212" w:rsidRPr="004D4212">
        <w:rPr>
          <w:rFonts w:ascii="Times New Roman" w:hAnsi="Times New Roman"/>
          <w:sz w:val="28"/>
          <w:szCs w:val="28"/>
        </w:rPr>
        <w:t>. В случае если победитель аукциона или единственный участник аукциона не подписал договор на размещение</w:t>
      </w:r>
      <w:r w:rsidR="00DB3402">
        <w:rPr>
          <w:rFonts w:ascii="Times New Roman" w:hAnsi="Times New Roman"/>
          <w:sz w:val="28"/>
          <w:szCs w:val="28"/>
        </w:rPr>
        <w:t xml:space="preserve"> нестационарного</w:t>
      </w:r>
      <w:r w:rsidR="004D4212" w:rsidRPr="004D4212">
        <w:rPr>
          <w:rFonts w:ascii="Times New Roman" w:hAnsi="Times New Roman"/>
          <w:sz w:val="28"/>
          <w:szCs w:val="28"/>
        </w:rPr>
        <w:t xml:space="preserve"> объекта в у</w:t>
      </w:r>
      <w:r w:rsidR="004D4212" w:rsidRPr="004D4212">
        <w:rPr>
          <w:rFonts w:ascii="Times New Roman" w:hAnsi="Times New Roman"/>
          <w:sz w:val="28"/>
          <w:szCs w:val="28"/>
        </w:rPr>
        <w:t>с</w:t>
      </w:r>
      <w:r w:rsidR="004D4212" w:rsidRPr="004D4212">
        <w:rPr>
          <w:rFonts w:ascii="Times New Roman" w:hAnsi="Times New Roman"/>
          <w:sz w:val="28"/>
          <w:szCs w:val="28"/>
        </w:rPr>
        <w:t>тановленный срок, победитель аукциона или единственный участник ау</w:t>
      </w:r>
      <w:r w:rsidR="004D4212" w:rsidRPr="004D4212">
        <w:rPr>
          <w:rFonts w:ascii="Times New Roman" w:hAnsi="Times New Roman"/>
          <w:sz w:val="28"/>
          <w:szCs w:val="28"/>
        </w:rPr>
        <w:t>к</w:t>
      </w:r>
      <w:r w:rsidR="004D4212" w:rsidRPr="004D4212">
        <w:rPr>
          <w:rFonts w:ascii="Times New Roman" w:hAnsi="Times New Roman"/>
          <w:sz w:val="28"/>
          <w:szCs w:val="28"/>
        </w:rPr>
        <w:t xml:space="preserve">циона </w:t>
      </w:r>
      <w:r>
        <w:rPr>
          <w:rFonts w:ascii="Times New Roman" w:hAnsi="Times New Roman"/>
          <w:sz w:val="28"/>
          <w:szCs w:val="28"/>
        </w:rPr>
        <w:t>считается</w:t>
      </w:r>
      <w:r w:rsidR="004D4212" w:rsidRPr="004D4212">
        <w:rPr>
          <w:rFonts w:ascii="Times New Roman" w:hAnsi="Times New Roman"/>
          <w:sz w:val="28"/>
          <w:szCs w:val="28"/>
        </w:rPr>
        <w:t xml:space="preserve"> уклонившимся от заключения договора на размещение </w:t>
      </w:r>
      <w:r>
        <w:rPr>
          <w:rFonts w:ascii="Times New Roman" w:hAnsi="Times New Roman"/>
          <w:sz w:val="28"/>
          <w:szCs w:val="28"/>
        </w:rPr>
        <w:t>н</w:t>
      </w:r>
      <w:r>
        <w:rPr>
          <w:rFonts w:ascii="Times New Roman" w:hAnsi="Times New Roman"/>
          <w:sz w:val="28"/>
          <w:szCs w:val="28"/>
        </w:rPr>
        <w:t>е</w:t>
      </w:r>
      <w:r>
        <w:rPr>
          <w:rFonts w:ascii="Times New Roman" w:hAnsi="Times New Roman"/>
          <w:sz w:val="28"/>
          <w:szCs w:val="28"/>
        </w:rPr>
        <w:t xml:space="preserve">стационарного </w:t>
      </w:r>
      <w:r w:rsidR="004D4212" w:rsidRPr="004D4212">
        <w:rPr>
          <w:rFonts w:ascii="Times New Roman" w:hAnsi="Times New Roman"/>
          <w:sz w:val="28"/>
          <w:szCs w:val="28"/>
        </w:rPr>
        <w:t>объекта</w:t>
      </w:r>
      <w:r w:rsidR="004D4212" w:rsidRPr="00631073">
        <w:rPr>
          <w:rFonts w:ascii="Times New Roman" w:hAnsi="Times New Roman"/>
          <w:sz w:val="28"/>
          <w:szCs w:val="28"/>
        </w:rPr>
        <w:t>.</w:t>
      </w:r>
      <w:r w:rsidR="00DF27F9" w:rsidRPr="00631073">
        <w:rPr>
          <w:rFonts w:ascii="Times New Roman" w:hAnsi="Times New Roman"/>
          <w:sz w:val="28"/>
          <w:szCs w:val="28"/>
        </w:rPr>
        <w:t xml:space="preserve"> Победителю аукциона или единственному участнику аукциона, уклонившемуся от заключения договора на размещение нестаци</w:t>
      </w:r>
      <w:r w:rsidR="00DF27F9" w:rsidRPr="00631073">
        <w:rPr>
          <w:rFonts w:ascii="Times New Roman" w:hAnsi="Times New Roman"/>
          <w:sz w:val="28"/>
          <w:szCs w:val="28"/>
        </w:rPr>
        <w:t>о</w:t>
      </w:r>
      <w:r w:rsidR="00DF27F9" w:rsidRPr="00631073">
        <w:rPr>
          <w:rFonts w:ascii="Times New Roman" w:hAnsi="Times New Roman"/>
          <w:sz w:val="28"/>
          <w:szCs w:val="28"/>
        </w:rPr>
        <w:t>нарного объекта, задаток не возвращается.</w:t>
      </w:r>
      <w:r w:rsidR="00D7432D" w:rsidRPr="00631073">
        <w:rPr>
          <w:rFonts w:ascii="Times New Roman" w:hAnsi="Times New Roman"/>
          <w:sz w:val="28"/>
          <w:szCs w:val="28"/>
        </w:rPr>
        <w:t xml:space="preserve"> Сумма задатка перечисляется в бюджет Георгиевского городского округа Ставропольского края.</w:t>
      </w:r>
    </w:p>
    <w:p w:rsidR="00DF27F9" w:rsidRDefault="002B1A20"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4.30.</w:t>
      </w:r>
      <w:r w:rsidR="004D4212" w:rsidRPr="004D4212">
        <w:rPr>
          <w:rFonts w:ascii="Times New Roman" w:hAnsi="Times New Roman"/>
          <w:sz w:val="28"/>
          <w:szCs w:val="28"/>
        </w:rPr>
        <w:t xml:space="preserve"> При уклонении победителя аукциона от подписания договора</w:t>
      </w:r>
      <w:r>
        <w:rPr>
          <w:rFonts w:ascii="Times New Roman" w:hAnsi="Times New Roman"/>
          <w:sz w:val="28"/>
          <w:szCs w:val="28"/>
        </w:rPr>
        <w:t xml:space="preserve"> на размещение нестационарного объекта</w:t>
      </w:r>
      <w:r w:rsidR="004D4212" w:rsidRPr="004D4212">
        <w:rPr>
          <w:rFonts w:ascii="Times New Roman" w:hAnsi="Times New Roman"/>
          <w:sz w:val="28"/>
          <w:szCs w:val="28"/>
        </w:rPr>
        <w:t xml:space="preserve"> </w:t>
      </w:r>
      <w:r w:rsidR="00DF27F9">
        <w:rPr>
          <w:rFonts w:ascii="Times New Roman" w:hAnsi="Times New Roman"/>
          <w:sz w:val="28"/>
          <w:szCs w:val="28"/>
        </w:rPr>
        <w:t>организатор аукциона предлагает з</w:t>
      </w:r>
      <w:r w:rsidR="00DF27F9">
        <w:rPr>
          <w:rFonts w:ascii="Times New Roman" w:hAnsi="Times New Roman"/>
          <w:sz w:val="28"/>
          <w:szCs w:val="28"/>
        </w:rPr>
        <w:t>а</w:t>
      </w:r>
      <w:r w:rsidR="00DF27F9">
        <w:rPr>
          <w:rFonts w:ascii="Times New Roman" w:hAnsi="Times New Roman"/>
          <w:sz w:val="28"/>
          <w:szCs w:val="28"/>
        </w:rPr>
        <w:t xml:space="preserve">ключить </w:t>
      </w:r>
      <w:r w:rsidR="004D4212" w:rsidRPr="004D4212">
        <w:rPr>
          <w:rFonts w:ascii="Times New Roman" w:hAnsi="Times New Roman"/>
          <w:sz w:val="28"/>
          <w:szCs w:val="28"/>
        </w:rPr>
        <w:t>договор на размещение</w:t>
      </w:r>
      <w:r w:rsidR="00DB3402">
        <w:rPr>
          <w:rFonts w:ascii="Times New Roman" w:hAnsi="Times New Roman"/>
          <w:sz w:val="28"/>
          <w:szCs w:val="28"/>
        </w:rPr>
        <w:t xml:space="preserve"> нестационарного</w:t>
      </w:r>
      <w:r w:rsidR="004D4212" w:rsidRPr="004D4212">
        <w:rPr>
          <w:rFonts w:ascii="Times New Roman" w:hAnsi="Times New Roman"/>
          <w:sz w:val="28"/>
          <w:szCs w:val="28"/>
        </w:rPr>
        <w:t xml:space="preserve"> объекта  участник</w:t>
      </w:r>
      <w:r w:rsidR="00DF27F9">
        <w:rPr>
          <w:rFonts w:ascii="Times New Roman" w:hAnsi="Times New Roman"/>
          <w:sz w:val="28"/>
          <w:szCs w:val="28"/>
        </w:rPr>
        <w:t>у</w:t>
      </w:r>
      <w:r w:rsidR="004D4212" w:rsidRPr="004D4212">
        <w:rPr>
          <w:rFonts w:ascii="Times New Roman" w:hAnsi="Times New Roman"/>
          <w:sz w:val="28"/>
          <w:szCs w:val="28"/>
        </w:rPr>
        <w:t xml:space="preserve"> ау</w:t>
      </w:r>
      <w:r w:rsidR="004D4212" w:rsidRPr="004D4212">
        <w:rPr>
          <w:rFonts w:ascii="Times New Roman" w:hAnsi="Times New Roman"/>
          <w:sz w:val="28"/>
          <w:szCs w:val="28"/>
        </w:rPr>
        <w:t>к</w:t>
      </w:r>
      <w:r w:rsidR="004D4212" w:rsidRPr="004D4212">
        <w:rPr>
          <w:rFonts w:ascii="Times New Roman" w:hAnsi="Times New Roman"/>
          <w:sz w:val="28"/>
          <w:szCs w:val="28"/>
        </w:rPr>
        <w:t xml:space="preserve">циона, который сделал предпоследнее предложение о цене </w:t>
      </w:r>
      <w:r w:rsidR="00DF27F9">
        <w:rPr>
          <w:rFonts w:ascii="Times New Roman" w:hAnsi="Times New Roman"/>
          <w:sz w:val="28"/>
          <w:szCs w:val="28"/>
        </w:rPr>
        <w:t>предмета аукци</w:t>
      </w:r>
      <w:r w:rsidR="00DF27F9">
        <w:rPr>
          <w:rFonts w:ascii="Times New Roman" w:hAnsi="Times New Roman"/>
          <w:sz w:val="28"/>
          <w:szCs w:val="28"/>
        </w:rPr>
        <w:t>о</w:t>
      </w:r>
      <w:r w:rsidR="00DF27F9">
        <w:rPr>
          <w:rFonts w:ascii="Times New Roman" w:hAnsi="Times New Roman"/>
          <w:sz w:val="28"/>
          <w:szCs w:val="28"/>
        </w:rPr>
        <w:t>на (</w:t>
      </w:r>
      <w:r w:rsidR="004D4212" w:rsidRPr="004D4212">
        <w:rPr>
          <w:rFonts w:ascii="Times New Roman" w:hAnsi="Times New Roman"/>
          <w:sz w:val="28"/>
          <w:szCs w:val="28"/>
        </w:rPr>
        <w:t>при его наличии)</w:t>
      </w:r>
      <w:r w:rsidR="00DF27F9">
        <w:rPr>
          <w:rFonts w:ascii="Times New Roman" w:hAnsi="Times New Roman"/>
          <w:sz w:val="28"/>
          <w:szCs w:val="28"/>
        </w:rPr>
        <w:t xml:space="preserve"> путем направления такого предложения не позднее двух рабочих дней, следующих после дня проведения аукциона</w:t>
      </w:r>
      <w:r w:rsidR="004D4212" w:rsidRPr="004D4212">
        <w:rPr>
          <w:rFonts w:ascii="Times New Roman" w:hAnsi="Times New Roman"/>
          <w:sz w:val="28"/>
          <w:szCs w:val="28"/>
        </w:rPr>
        <w:t xml:space="preserve">. </w:t>
      </w:r>
    </w:p>
    <w:p w:rsidR="004D4212" w:rsidRPr="004D4212" w:rsidRDefault="004D4212" w:rsidP="004D4212">
      <w:pPr>
        <w:widowControl w:val="0"/>
        <w:autoSpaceDE w:val="0"/>
        <w:spacing w:after="0" w:line="240" w:lineRule="auto"/>
        <w:ind w:firstLine="709"/>
        <w:jc w:val="both"/>
        <w:rPr>
          <w:rFonts w:ascii="Times New Roman" w:hAnsi="Times New Roman"/>
          <w:sz w:val="28"/>
          <w:szCs w:val="28"/>
        </w:rPr>
      </w:pPr>
      <w:r w:rsidRPr="004D4212">
        <w:rPr>
          <w:rFonts w:ascii="Times New Roman" w:hAnsi="Times New Roman"/>
          <w:sz w:val="28"/>
          <w:szCs w:val="28"/>
        </w:rPr>
        <w:t>При этом заключение договора на размещение</w:t>
      </w:r>
      <w:r w:rsidR="00DB3402">
        <w:rPr>
          <w:rFonts w:ascii="Times New Roman" w:hAnsi="Times New Roman"/>
          <w:sz w:val="28"/>
          <w:szCs w:val="28"/>
        </w:rPr>
        <w:t xml:space="preserve"> нестационарного</w:t>
      </w:r>
      <w:r w:rsidRPr="004D4212">
        <w:rPr>
          <w:rFonts w:ascii="Times New Roman" w:hAnsi="Times New Roman"/>
          <w:sz w:val="28"/>
          <w:szCs w:val="28"/>
        </w:rPr>
        <w:t xml:space="preserve"> объе</w:t>
      </w:r>
      <w:r w:rsidRPr="004D4212">
        <w:rPr>
          <w:rFonts w:ascii="Times New Roman" w:hAnsi="Times New Roman"/>
          <w:sz w:val="28"/>
          <w:szCs w:val="28"/>
        </w:rPr>
        <w:t>к</w:t>
      </w:r>
      <w:r w:rsidRPr="004D4212">
        <w:rPr>
          <w:rFonts w:ascii="Times New Roman" w:hAnsi="Times New Roman"/>
          <w:sz w:val="28"/>
          <w:szCs w:val="28"/>
        </w:rPr>
        <w:t>та с участником аукциона, который сделал предпоследнее предложение о ц</w:t>
      </w:r>
      <w:r w:rsidRPr="004D4212">
        <w:rPr>
          <w:rFonts w:ascii="Times New Roman" w:hAnsi="Times New Roman"/>
          <w:sz w:val="28"/>
          <w:szCs w:val="28"/>
        </w:rPr>
        <w:t>е</w:t>
      </w:r>
      <w:r w:rsidRPr="004D4212">
        <w:rPr>
          <w:rFonts w:ascii="Times New Roman" w:hAnsi="Times New Roman"/>
          <w:sz w:val="28"/>
          <w:szCs w:val="28"/>
        </w:rPr>
        <w:t>не договора</w:t>
      </w:r>
      <w:r w:rsidR="00DB3402">
        <w:rPr>
          <w:rFonts w:ascii="Times New Roman" w:hAnsi="Times New Roman"/>
          <w:sz w:val="28"/>
          <w:szCs w:val="28"/>
        </w:rPr>
        <w:t>,</w:t>
      </w:r>
      <w:r w:rsidRPr="004D4212">
        <w:rPr>
          <w:rFonts w:ascii="Times New Roman" w:hAnsi="Times New Roman"/>
          <w:sz w:val="28"/>
          <w:szCs w:val="28"/>
        </w:rPr>
        <w:t xml:space="preserve"> является обязательным. Договор подписывается таким участн</w:t>
      </w:r>
      <w:r w:rsidRPr="004D4212">
        <w:rPr>
          <w:rFonts w:ascii="Times New Roman" w:hAnsi="Times New Roman"/>
          <w:sz w:val="28"/>
          <w:szCs w:val="28"/>
        </w:rPr>
        <w:t>и</w:t>
      </w:r>
      <w:r w:rsidRPr="004D4212">
        <w:rPr>
          <w:rFonts w:ascii="Times New Roman" w:hAnsi="Times New Roman"/>
          <w:sz w:val="28"/>
          <w:szCs w:val="28"/>
        </w:rPr>
        <w:t xml:space="preserve">ком </w:t>
      </w:r>
      <w:r w:rsidR="00DF27F9">
        <w:rPr>
          <w:rFonts w:ascii="Times New Roman" w:hAnsi="Times New Roman"/>
          <w:sz w:val="28"/>
          <w:szCs w:val="28"/>
        </w:rPr>
        <w:t xml:space="preserve">аукциона </w:t>
      </w:r>
      <w:r w:rsidRPr="004D4212">
        <w:rPr>
          <w:rFonts w:ascii="Times New Roman" w:hAnsi="Times New Roman"/>
          <w:sz w:val="28"/>
          <w:szCs w:val="28"/>
        </w:rPr>
        <w:t xml:space="preserve">в течение трех дней со дня получения </w:t>
      </w:r>
      <w:r w:rsidR="00DF27F9">
        <w:rPr>
          <w:rFonts w:ascii="Times New Roman" w:hAnsi="Times New Roman"/>
          <w:sz w:val="28"/>
          <w:szCs w:val="28"/>
        </w:rPr>
        <w:t xml:space="preserve">предложения </w:t>
      </w:r>
      <w:r w:rsidRPr="004D4212">
        <w:rPr>
          <w:rFonts w:ascii="Times New Roman" w:hAnsi="Times New Roman"/>
          <w:sz w:val="28"/>
          <w:szCs w:val="28"/>
        </w:rPr>
        <w:t>от орган</w:t>
      </w:r>
      <w:r w:rsidRPr="004D4212">
        <w:rPr>
          <w:rFonts w:ascii="Times New Roman" w:hAnsi="Times New Roman"/>
          <w:sz w:val="28"/>
          <w:szCs w:val="28"/>
        </w:rPr>
        <w:t>и</w:t>
      </w:r>
      <w:r w:rsidRPr="004D4212">
        <w:rPr>
          <w:rFonts w:ascii="Times New Roman" w:hAnsi="Times New Roman"/>
          <w:sz w:val="28"/>
          <w:szCs w:val="28"/>
        </w:rPr>
        <w:lastRenderedPageBreak/>
        <w:t>затора аукцио</w:t>
      </w:r>
      <w:r w:rsidR="00DF27F9">
        <w:rPr>
          <w:rFonts w:ascii="Times New Roman" w:hAnsi="Times New Roman"/>
          <w:sz w:val="28"/>
          <w:szCs w:val="28"/>
        </w:rPr>
        <w:t>на</w:t>
      </w:r>
      <w:r w:rsidRPr="004D4212">
        <w:rPr>
          <w:rFonts w:ascii="Times New Roman" w:hAnsi="Times New Roman"/>
          <w:sz w:val="28"/>
          <w:szCs w:val="28"/>
        </w:rPr>
        <w:t>.</w:t>
      </w:r>
    </w:p>
    <w:p w:rsidR="004D4212" w:rsidRPr="004D4212" w:rsidRDefault="00DF27F9" w:rsidP="004D4212">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4.31</w:t>
      </w:r>
      <w:r w:rsidR="004D4212" w:rsidRPr="004D4212">
        <w:rPr>
          <w:rFonts w:ascii="Times New Roman" w:hAnsi="Times New Roman"/>
          <w:sz w:val="28"/>
          <w:szCs w:val="28"/>
        </w:rPr>
        <w:t xml:space="preserve">. Если договор </w:t>
      </w:r>
      <w:r>
        <w:rPr>
          <w:rFonts w:ascii="Times New Roman" w:hAnsi="Times New Roman"/>
          <w:sz w:val="28"/>
          <w:szCs w:val="28"/>
        </w:rPr>
        <w:t xml:space="preserve">на размещение нестационарного объекта </w:t>
      </w:r>
      <w:r w:rsidR="004D4212" w:rsidRPr="004D4212">
        <w:rPr>
          <w:rFonts w:ascii="Times New Roman" w:hAnsi="Times New Roman"/>
          <w:sz w:val="28"/>
          <w:szCs w:val="28"/>
        </w:rPr>
        <w:t>не закл</w:t>
      </w:r>
      <w:r w:rsidR="004D4212" w:rsidRPr="004D4212">
        <w:rPr>
          <w:rFonts w:ascii="Times New Roman" w:hAnsi="Times New Roman"/>
          <w:sz w:val="28"/>
          <w:szCs w:val="28"/>
        </w:rPr>
        <w:t>ю</w:t>
      </w:r>
      <w:r w:rsidR="004D4212" w:rsidRPr="004D4212">
        <w:rPr>
          <w:rFonts w:ascii="Times New Roman" w:hAnsi="Times New Roman"/>
          <w:sz w:val="28"/>
          <w:szCs w:val="28"/>
        </w:rPr>
        <w:t>чен, организатор аукциона вправе повторно объявить аукцион. При повто</w:t>
      </w:r>
      <w:r w:rsidR="004D4212" w:rsidRPr="004D4212">
        <w:rPr>
          <w:rFonts w:ascii="Times New Roman" w:hAnsi="Times New Roman"/>
          <w:sz w:val="28"/>
          <w:szCs w:val="28"/>
        </w:rPr>
        <w:t>р</w:t>
      </w:r>
      <w:r w:rsidR="004D4212" w:rsidRPr="004D4212">
        <w:rPr>
          <w:rFonts w:ascii="Times New Roman" w:hAnsi="Times New Roman"/>
          <w:sz w:val="28"/>
          <w:szCs w:val="28"/>
        </w:rPr>
        <w:t>ном объявлении аукциона организатор аукциона вправе изменить условия проведения аукциона.</w:t>
      </w:r>
    </w:p>
    <w:p w:rsidR="004D4212" w:rsidRPr="004D4212" w:rsidRDefault="004D4212" w:rsidP="004D4212">
      <w:pPr>
        <w:widowControl w:val="0"/>
        <w:autoSpaceDE w:val="0"/>
        <w:spacing w:after="0" w:line="240" w:lineRule="auto"/>
        <w:jc w:val="both"/>
        <w:rPr>
          <w:rFonts w:ascii="Times New Roman" w:hAnsi="Times New Roman"/>
          <w:sz w:val="28"/>
          <w:szCs w:val="28"/>
        </w:rPr>
      </w:pPr>
    </w:p>
    <w:p w:rsidR="004D4212" w:rsidRPr="004D4212" w:rsidRDefault="004D4212" w:rsidP="004D4212">
      <w:pPr>
        <w:widowControl w:val="0"/>
        <w:autoSpaceDE w:val="0"/>
        <w:spacing w:after="0" w:line="240" w:lineRule="auto"/>
        <w:jc w:val="both"/>
        <w:rPr>
          <w:rFonts w:ascii="Times New Roman" w:hAnsi="Times New Roman"/>
          <w:sz w:val="28"/>
          <w:szCs w:val="28"/>
        </w:rPr>
      </w:pPr>
    </w:p>
    <w:p w:rsidR="004D4212" w:rsidRPr="004D4212" w:rsidRDefault="004D4212" w:rsidP="004D4212">
      <w:pPr>
        <w:widowControl w:val="0"/>
        <w:autoSpaceDE w:val="0"/>
        <w:spacing w:after="0" w:line="240" w:lineRule="auto"/>
        <w:jc w:val="both"/>
        <w:rPr>
          <w:rFonts w:ascii="Times New Roman" w:hAnsi="Times New Roman"/>
          <w:sz w:val="28"/>
          <w:szCs w:val="28"/>
        </w:rPr>
      </w:pPr>
    </w:p>
    <w:p w:rsidR="004D4212" w:rsidRPr="004D4212" w:rsidRDefault="00DF27F9" w:rsidP="004D4212">
      <w:pPr>
        <w:spacing w:after="0" w:line="240" w:lineRule="exact"/>
        <w:jc w:val="both"/>
        <w:rPr>
          <w:rFonts w:ascii="Times New Roman" w:hAnsi="Times New Roman"/>
          <w:sz w:val="28"/>
          <w:szCs w:val="28"/>
        </w:rPr>
      </w:pPr>
      <w:r>
        <w:rPr>
          <w:rFonts w:ascii="Times New Roman" w:hAnsi="Times New Roman"/>
          <w:sz w:val="28"/>
          <w:szCs w:val="28"/>
        </w:rPr>
        <w:t>Управляющий делами</w:t>
      </w:r>
      <w:r w:rsidR="004D4212" w:rsidRPr="004D4212">
        <w:rPr>
          <w:rFonts w:ascii="Times New Roman" w:hAnsi="Times New Roman"/>
          <w:sz w:val="28"/>
          <w:szCs w:val="28"/>
        </w:rPr>
        <w:t xml:space="preserve"> администрации</w:t>
      </w:r>
    </w:p>
    <w:p w:rsidR="004D4212" w:rsidRPr="004D4212" w:rsidRDefault="004D4212" w:rsidP="004D4212">
      <w:pPr>
        <w:spacing w:after="0" w:line="240" w:lineRule="exact"/>
        <w:jc w:val="both"/>
        <w:rPr>
          <w:rFonts w:ascii="Times New Roman" w:hAnsi="Times New Roman"/>
          <w:sz w:val="28"/>
          <w:szCs w:val="28"/>
        </w:rPr>
      </w:pPr>
      <w:r w:rsidRPr="004D4212">
        <w:rPr>
          <w:rFonts w:ascii="Times New Roman" w:hAnsi="Times New Roman"/>
          <w:sz w:val="28"/>
          <w:szCs w:val="28"/>
        </w:rPr>
        <w:t>Георгиевского городского округа</w:t>
      </w:r>
    </w:p>
    <w:p w:rsidR="004D4212" w:rsidRDefault="004D4212" w:rsidP="004D4212">
      <w:pPr>
        <w:spacing w:after="0" w:line="240" w:lineRule="exact"/>
        <w:jc w:val="both"/>
        <w:rPr>
          <w:rFonts w:ascii="Times New Roman" w:hAnsi="Times New Roman"/>
          <w:sz w:val="28"/>
          <w:szCs w:val="28"/>
        </w:rPr>
      </w:pPr>
      <w:r w:rsidRPr="004D4212">
        <w:rPr>
          <w:rFonts w:ascii="Times New Roman" w:hAnsi="Times New Roman"/>
          <w:sz w:val="28"/>
          <w:szCs w:val="28"/>
        </w:rPr>
        <w:t xml:space="preserve">Ставропольского края                                                                 </w:t>
      </w:r>
      <w:r w:rsidR="00DF27F9">
        <w:rPr>
          <w:rFonts w:ascii="Times New Roman" w:hAnsi="Times New Roman"/>
          <w:sz w:val="28"/>
          <w:szCs w:val="28"/>
        </w:rPr>
        <w:t xml:space="preserve">  </w:t>
      </w:r>
      <w:r w:rsidRPr="004D4212">
        <w:rPr>
          <w:rFonts w:ascii="Times New Roman" w:hAnsi="Times New Roman"/>
          <w:sz w:val="28"/>
          <w:szCs w:val="28"/>
        </w:rPr>
        <w:t xml:space="preserve"> </w:t>
      </w:r>
      <w:r w:rsidR="00DF27F9">
        <w:rPr>
          <w:rFonts w:ascii="Times New Roman" w:hAnsi="Times New Roman"/>
          <w:sz w:val="28"/>
          <w:szCs w:val="28"/>
        </w:rPr>
        <w:t>Н.Е.Филиппова</w:t>
      </w:r>
    </w:p>
    <w:p w:rsidR="00631073" w:rsidRDefault="00631073" w:rsidP="004D4212">
      <w:pPr>
        <w:spacing w:after="0" w:line="240" w:lineRule="exact"/>
        <w:jc w:val="both"/>
        <w:rPr>
          <w:rFonts w:ascii="Times New Roman" w:hAnsi="Times New Roman"/>
          <w:sz w:val="28"/>
          <w:szCs w:val="28"/>
        </w:rPr>
      </w:pPr>
    </w:p>
    <w:p w:rsidR="00631073" w:rsidRDefault="00631073" w:rsidP="004D4212">
      <w:pPr>
        <w:spacing w:after="0" w:line="240" w:lineRule="exact"/>
        <w:jc w:val="both"/>
        <w:rPr>
          <w:rFonts w:ascii="Times New Roman" w:hAnsi="Times New Roman"/>
          <w:sz w:val="28"/>
          <w:szCs w:val="28"/>
        </w:rPr>
        <w:sectPr w:rsidR="00631073" w:rsidSect="00B564B0">
          <w:headerReference w:type="default" r:id="rId8"/>
          <w:pgSz w:w="11906" w:h="16838"/>
          <w:pgMar w:top="1418" w:right="567" w:bottom="1134" w:left="1985" w:header="709" w:footer="709" w:gutter="0"/>
          <w:pgNumType w:start="1"/>
          <w:cols w:space="708"/>
          <w:titlePg/>
          <w:docGrid w:linePitch="360"/>
        </w:sectPr>
      </w:pPr>
    </w:p>
    <w:p w:rsidR="00DA1B4D" w:rsidRPr="00041224" w:rsidRDefault="00DA1B4D" w:rsidP="00DA1B4D">
      <w:pPr>
        <w:widowControl w:val="0"/>
        <w:autoSpaceDE w:val="0"/>
        <w:spacing w:after="0" w:line="240" w:lineRule="exact"/>
        <w:ind w:left="5245"/>
        <w:jc w:val="center"/>
        <w:rPr>
          <w:rFonts w:ascii="Times New Roman" w:hAnsi="Times New Roman"/>
          <w:sz w:val="28"/>
          <w:szCs w:val="28"/>
        </w:rPr>
      </w:pPr>
      <w:r w:rsidRPr="00041224">
        <w:rPr>
          <w:rFonts w:ascii="Times New Roman" w:hAnsi="Times New Roman"/>
          <w:sz w:val="28"/>
          <w:szCs w:val="28"/>
        </w:rPr>
        <w:lastRenderedPageBreak/>
        <w:t xml:space="preserve">Приложение </w:t>
      </w:r>
      <w:r w:rsidRPr="00AA56B4">
        <w:rPr>
          <w:rFonts w:ascii="Times New Roman" w:hAnsi="Times New Roman"/>
          <w:sz w:val="28"/>
          <w:szCs w:val="28"/>
        </w:rPr>
        <w:t>1</w:t>
      </w:r>
    </w:p>
    <w:p w:rsidR="00DA1B4D" w:rsidRPr="00041224" w:rsidRDefault="00DA1B4D" w:rsidP="00DA1B4D">
      <w:pPr>
        <w:widowControl w:val="0"/>
        <w:autoSpaceDE w:val="0"/>
        <w:spacing w:after="0" w:line="240" w:lineRule="exact"/>
        <w:ind w:left="5245"/>
        <w:jc w:val="center"/>
        <w:rPr>
          <w:rFonts w:ascii="Times New Roman" w:hAnsi="Times New Roman"/>
          <w:sz w:val="28"/>
          <w:szCs w:val="28"/>
        </w:rPr>
      </w:pPr>
    </w:p>
    <w:p w:rsidR="00DA1B4D" w:rsidRPr="00041224" w:rsidRDefault="00DA1B4D" w:rsidP="00DA1B4D">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sidR="00AA56B4">
        <w:rPr>
          <w:rFonts w:ascii="Times New Roman" w:hAnsi="Times New Roman"/>
          <w:sz w:val="28"/>
          <w:szCs w:val="28"/>
        </w:rPr>
        <w:t xml:space="preserve">ых </w:t>
      </w:r>
      <w:r w:rsidRPr="00041224">
        <w:rPr>
          <w:rFonts w:ascii="Times New Roman" w:hAnsi="Times New Roman"/>
          <w:sz w:val="28"/>
          <w:szCs w:val="28"/>
        </w:rPr>
        <w:t>торгов</w:t>
      </w:r>
      <w:r w:rsidR="00AA56B4">
        <w:rPr>
          <w:rFonts w:ascii="Times New Roman" w:hAnsi="Times New Roman"/>
          <w:sz w:val="28"/>
          <w:szCs w:val="28"/>
        </w:rPr>
        <w:t>ых</w:t>
      </w:r>
      <w:r w:rsidRPr="00041224">
        <w:rPr>
          <w:rFonts w:ascii="Times New Roman" w:hAnsi="Times New Roman"/>
          <w:sz w:val="28"/>
          <w:szCs w:val="28"/>
        </w:rPr>
        <w:t xml:space="preserve"> объект</w:t>
      </w:r>
      <w:r w:rsidR="00AA56B4">
        <w:rPr>
          <w:rFonts w:ascii="Times New Roman" w:hAnsi="Times New Roman"/>
          <w:sz w:val="28"/>
          <w:szCs w:val="28"/>
        </w:rPr>
        <w:t>ов</w:t>
      </w:r>
      <w:r w:rsidRPr="00041224">
        <w:rPr>
          <w:rFonts w:ascii="Times New Roman" w:hAnsi="Times New Roman"/>
          <w:sz w:val="28"/>
          <w:szCs w:val="28"/>
        </w:rPr>
        <w:t xml:space="preserve"> </w:t>
      </w:r>
      <w:r w:rsidR="00AA56B4">
        <w:rPr>
          <w:rFonts w:ascii="Times New Roman" w:hAnsi="Times New Roman"/>
          <w:sz w:val="28"/>
          <w:szCs w:val="28"/>
        </w:rPr>
        <w:t xml:space="preserve">и </w:t>
      </w:r>
      <w:r w:rsidRPr="00041224">
        <w:rPr>
          <w:rFonts w:ascii="Times New Roman" w:hAnsi="Times New Roman"/>
          <w:sz w:val="28"/>
          <w:szCs w:val="28"/>
        </w:rPr>
        <w:t>нестационарн</w:t>
      </w:r>
      <w:r w:rsidR="00AA56B4">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sidR="00AA56B4">
        <w:rPr>
          <w:rFonts w:ascii="Times New Roman" w:hAnsi="Times New Roman"/>
          <w:sz w:val="28"/>
          <w:szCs w:val="28"/>
        </w:rPr>
        <w:t>ов</w:t>
      </w:r>
      <w:r w:rsidRPr="00041224">
        <w:rPr>
          <w:rFonts w:ascii="Times New Roman" w:hAnsi="Times New Roman"/>
          <w:sz w:val="28"/>
          <w:szCs w:val="28"/>
        </w:rPr>
        <w:t xml:space="preserve"> по предоставле</w:t>
      </w:r>
      <w:r w:rsidR="00AA56B4">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DA1B4D" w:rsidRDefault="00DA1B4D" w:rsidP="005279DC">
      <w:pPr>
        <w:widowControl w:val="0"/>
        <w:autoSpaceDE w:val="0"/>
        <w:spacing w:after="0" w:line="240" w:lineRule="auto"/>
        <w:ind w:left="5245"/>
        <w:jc w:val="center"/>
        <w:rPr>
          <w:rFonts w:ascii="Times New Roman" w:hAnsi="Times New Roman"/>
          <w:sz w:val="28"/>
          <w:szCs w:val="28"/>
        </w:rPr>
      </w:pPr>
    </w:p>
    <w:p w:rsidR="006325CB" w:rsidRDefault="006325CB" w:rsidP="005279DC">
      <w:pPr>
        <w:tabs>
          <w:tab w:val="left" w:pos="6180"/>
        </w:tabs>
        <w:spacing w:after="0" w:line="240" w:lineRule="auto"/>
        <w:rPr>
          <w:rFonts w:ascii="Times New Roman" w:hAnsi="Times New Roman"/>
          <w:sz w:val="24"/>
          <w:szCs w:val="24"/>
        </w:rPr>
      </w:pPr>
    </w:p>
    <w:p w:rsidR="006325CB" w:rsidRDefault="006325CB" w:rsidP="005279DC">
      <w:pPr>
        <w:tabs>
          <w:tab w:val="left" w:pos="6180"/>
        </w:tabs>
        <w:spacing w:after="0" w:line="240" w:lineRule="auto"/>
        <w:rPr>
          <w:rFonts w:ascii="Times New Roman" w:hAnsi="Times New Roman"/>
          <w:sz w:val="24"/>
          <w:szCs w:val="24"/>
        </w:rPr>
      </w:pPr>
    </w:p>
    <w:p w:rsidR="006325CB" w:rsidRDefault="006325CB" w:rsidP="005279DC">
      <w:pPr>
        <w:tabs>
          <w:tab w:val="left" w:pos="6180"/>
        </w:tabs>
        <w:spacing w:after="0" w:line="240" w:lineRule="auto"/>
        <w:rPr>
          <w:rFonts w:ascii="Times New Roman" w:hAnsi="Times New Roman"/>
          <w:sz w:val="24"/>
          <w:szCs w:val="24"/>
        </w:rPr>
      </w:pPr>
    </w:p>
    <w:p w:rsidR="006325CB" w:rsidRDefault="006325CB" w:rsidP="006325CB">
      <w:pPr>
        <w:tabs>
          <w:tab w:val="left" w:pos="6180"/>
        </w:tabs>
        <w:spacing w:after="0" w:line="240" w:lineRule="exact"/>
        <w:jc w:val="right"/>
        <w:rPr>
          <w:rFonts w:ascii="Times New Roman" w:hAnsi="Times New Roman"/>
          <w:sz w:val="24"/>
          <w:szCs w:val="24"/>
        </w:rPr>
      </w:pPr>
      <w:r>
        <w:rPr>
          <w:rFonts w:ascii="Times New Roman" w:hAnsi="Times New Roman"/>
          <w:sz w:val="24"/>
          <w:szCs w:val="24"/>
        </w:rPr>
        <w:t xml:space="preserve">ФОРМА </w:t>
      </w:r>
    </w:p>
    <w:p w:rsidR="006325CB" w:rsidRDefault="006325CB" w:rsidP="006325CB">
      <w:pPr>
        <w:tabs>
          <w:tab w:val="left" w:pos="6180"/>
        </w:tabs>
        <w:spacing w:after="0" w:line="240" w:lineRule="exact"/>
        <w:rPr>
          <w:rFonts w:ascii="Times New Roman" w:hAnsi="Times New Roman"/>
          <w:sz w:val="24"/>
          <w:szCs w:val="24"/>
        </w:rPr>
      </w:pPr>
    </w:p>
    <w:p w:rsidR="006325CB" w:rsidRDefault="006325CB" w:rsidP="006325CB">
      <w:pPr>
        <w:tabs>
          <w:tab w:val="left" w:pos="6180"/>
        </w:tabs>
        <w:spacing w:after="0" w:line="240" w:lineRule="auto"/>
        <w:ind w:firstLine="4395"/>
        <w:rPr>
          <w:rFonts w:ascii="Times New Roman" w:hAnsi="Times New Roman"/>
          <w:sz w:val="28"/>
          <w:szCs w:val="28"/>
        </w:rPr>
      </w:pPr>
    </w:p>
    <w:p w:rsidR="006325CB" w:rsidRDefault="006325CB"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Главе</w:t>
      </w:r>
      <w:r>
        <w:rPr>
          <w:rFonts w:ascii="Times New Roman" w:hAnsi="Times New Roman"/>
          <w:sz w:val="28"/>
          <w:szCs w:val="28"/>
        </w:rPr>
        <w:t xml:space="preserve"> </w:t>
      </w:r>
    </w:p>
    <w:p w:rsidR="006325CB" w:rsidRPr="006325CB" w:rsidRDefault="006325CB"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Георгиевского городского округа</w:t>
      </w:r>
    </w:p>
    <w:p w:rsidR="006325CB" w:rsidRPr="006325CB" w:rsidRDefault="006325CB"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Ставропольского края</w:t>
      </w:r>
    </w:p>
    <w:p w:rsidR="006325CB" w:rsidRPr="006325CB" w:rsidRDefault="006325CB" w:rsidP="006325CB">
      <w:pPr>
        <w:tabs>
          <w:tab w:val="left" w:pos="6180"/>
        </w:tabs>
        <w:spacing w:after="0" w:line="240" w:lineRule="auto"/>
        <w:ind w:firstLine="4395"/>
        <w:rPr>
          <w:rFonts w:ascii="Times New Roman" w:hAnsi="Times New Roman"/>
          <w:sz w:val="28"/>
          <w:szCs w:val="28"/>
        </w:rPr>
      </w:pPr>
      <w:r>
        <w:rPr>
          <w:rFonts w:ascii="Times New Roman" w:hAnsi="Times New Roman"/>
          <w:sz w:val="28"/>
          <w:szCs w:val="28"/>
        </w:rPr>
        <w:t>______________________________</w:t>
      </w:r>
    </w:p>
    <w:p w:rsidR="006325CB" w:rsidRDefault="006325CB" w:rsidP="006325CB">
      <w:pPr>
        <w:tabs>
          <w:tab w:val="left" w:pos="6180"/>
        </w:tabs>
        <w:spacing w:after="0" w:line="240" w:lineRule="auto"/>
        <w:ind w:firstLine="4395"/>
        <w:rPr>
          <w:rFonts w:ascii="Times New Roman" w:hAnsi="Times New Roman"/>
          <w:sz w:val="28"/>
          <w:szCs w:val="28"/>
        </w:rPr>
      </w:pPr>
    </w:p>
    <w:p w:rsidR="006325CB" w:rsidRPr="006325CB" w:rsidRDefault="006A32B1" w:rsidP="006325CB">
      <w:pPr>
        <w:tabs>
          <w:tab w:val="left" w:pos="6180"/>
        </w:tabs>
        <w:spacing w:after="0" w:line="240" w:lineRule="auto"/>
        <w:ind w:firstLine="4395"/>
        <w:rPr>
          <w:rFonts w:ascii="Times New Roman" w:hAnsi="Times New Roman"/>
          <w:sz w:val="28"/>
          <w:szCs w:val="28"/>
        </w:rPr>
      </w:pPr>
      <w:r>
        <w:rPr>
          <w:rFonts w:ascii="Times New Roman" w:hAnsi="Times New Roman"/>
          <w:sz w:val="28"/>
          <w:szCs w:val="28"/>
        </w:rPr>
        <w:t>____</w:t>
      </w:r>
      <w:r w:rsidR="006325CB" w:rsidRPr="006325CB">
        <w:rPr>
          <w:rFonts w:ascii="Times New Roman" w:hAnsi="Times New Roman"/>
          <w:sz w:val="28"/>
          <w:szCs w:val="28"/>
        </w:rPr>
        <w:t>___________________</w:t>
      </w:r>
      <w:r w:rsidR="006325CB">
        <w:rPr>
          <w:rFonts w:ascii="Times New Roman" w:hAnsi="Times New Roman"/>
          <w:sz w:val="28"/>
          <w:szCs w:val="28"/>
        </w:rPr>
        <w:t>_</w:t>
      </w:r>
      <w:r w:rsidR="006325CB" w:rsidRPr="006325CB">
        <w:rPr>
          <w:rFonts w:ascii="Times New Roman" w:hAnsi="Times New Roman"/>
          <w:sz w:val="28"/>
          <w:szCs w:val="28"/>
        </w:rPr>
        <w:t>______</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w:t>
      </w:r>
      <w:r>
        <w:rPr>
          <w:rFonts w:ascii="Times New Roman" w:hAnsi="Times New Roman"/>
          <w:sz w:val="28"/>
          <w:szCs w:val="28"/>
        </w:rPr>
        <w:t>_</w:t>
      </w:r>
      <w:r w:rsidRPr="006325CB">
        <w:rPr>
          <w:rFonts w:ascii="Times New Roman" w:hAnsi="Times New Roman"/>
          <w:sz w:val="28"/>
          <w:szCs w:val="28"/>
        </w:rPr>
        <w:t>____</w:t>
      </w:r>
    </w:p>
    <w:p w:rsidR="006325CB" w:rsidRDefault="006325CB" w:rsidP="006325CB">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(Ф.И.О.</w:t>
      </w:r>
      <w:r>
        <w:rPr>
          <w:rFonts w:ascii="Times New Roman" w:hAnsi="Times New Roman"/>
          <w:sz w:val="20"/>
          <w:szCs w:val="20"/>
        </w:rPr>
        <w:t>,</w:t>
      </w:r>
      <w:r w:rsidR="005279DC">
        <w:rPr>
          <w:rFonts w:ascii="Times New Roman" w:hAnsi="Times New Roman"/>
          <w:sz w:val="20"/>
          <w:szCs w:val="20"/>
        </w:rPr>
        <w:t xml:space="preserve"> </w:t>
      </w:r>
      <w:r w:rsidRPr="006325CB">
        <w:rPr>
          <w:rFonts w:ascii="Times New Roman" w:hAnsi="Times New Roman"/>
          <w:sz w:val="20"/>
          <w:szCs w:val="20"/>
        </w:rPr>
        <w:t>индивидуального</w:t>
      </w:r>
      <w:r>
        <w:rPr>
          <w:rFonts w:ascii="Times New Roman" w:hAnsi="Times New Roman"/>
          <w:sz w:val="20"/>
          <w:szCs w:val="20"/>
        </w:rPr>
        <w:t xml:space="preserve"> </w:t>
      </w:r>
      <w:r w:rsidRPr="006325CB">
        <w:rPr>
          <w:rFonts w:ascii="Times New Roman" w:hAnsi="Times New Roman"/>
          <w:sz w:val="20"/>
          <w:szCs w:val="20"/>
        </w:rPr>
        <w:t>предпринимателя</w:t>
      </w:r>
      <w:r>
        <w:rPr>
          <w:rFonts w:ascii="Times New Roman" w:hAnsi="Times New Roman"/>
          <w:sz w:val="20"/>
          <w:szCs w:val="20"/>
        </w:rPr>
        <w:t xml:space="preserve">, </w:t>
      </w:r>
    </w:p>
    <w:p w:rsidR="006325CB" w:rsidRPr="006325CB" w:rsidRDefault="006325CB" w:rsidP="006325CB">
      <w:pPr>
        <w:tabs>
          <w:tab w:val="left" w:pos="6180"/>
        </w:tabs>
        <w:spacing w:after="0" w:line="240" w:lineRule="auto"/>
        <w:ind w:firstLine="4395"/>
        <w:rPr>
          <w:rFonts w:ascii="Times New Roman" w:hAnsi="Times New Roman"/>
          <w:sz w:val="20"/>
          <w:szCs w:val="20"/>
        </w:rPr>
      </w:pPr>
      <w:r>
        <w:rPr>
          <w:rFonts w:ascii="Times New Roman" w:hAnsi="Times New Roman"/>
          <w:sz w:val="20"/>
          <w:szCs w:val="20"/>
        </w:rPr>
        <w:t xml:space="preserve">наименование </w:t>
      </w:r>
      <w:r w:rsidRPr="006325CB">
        <w:rPr>
          <w:rFonts w:ascii="Times New Roman" w:hAnsi="Times New Roman"/>
          <w:sz w:val="20"/>
          <w:szCs w:val="20"/>
        </w:rPr>
        <w:t xml:space="preserve"> юридического лица)</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6325CB" w:rsidRPr="006325CB" w:rsidRDefault="005279DC" w:rsidP="006325CB">
      <w:pPr>
        <w:tabs>
          <w:tab w:val="left" w:pos="6180"/>
        </w:tabs>
        <w:spacing w:after="0" w:line="240" w:lineRule="auto"/>
        <w:ind w:firstLine="4395"/>
        <w:rPr>
          <w:rFonts w:ascii="Times New Roman" w:hAnsi="Times New Roman"/>
          <w:sz w:val="20"/>
          <w:szCs w:val="20"/>
        </w:rPr>
      </w:pPr>
      <w:r>
        <w:rPr>
          <w:rFonts w:ascii="Times New Roman" w:hAnsi="Times New Roman"/>
          <w:sz w:val="20"/>
          <w:szCs w:val="20"/>
        </w:rPr>
        <w:t>(</w:t>
      </w:r>
      <w:r w:rsidR="006325CB" w:rsidRPr="006325CB">
        <w:rPr>
          <w:rFonts w:ascii="Times New Roman" w:hAnsi="Times New Roman"/>
          <w:sz w:val="20"/>
          <w:szCs w:val="20"/>
        </w:rPr>
        <w:t xml:space="preserve">ИНН, ОГРН, </w:t>
      </w:r>
      <w:r w:rsidR="00CB5465">
        <w:rPr>
          <w:rFonts w:ascii="Times New Roman" w:hAnsi="Times New Roman"/>
          <w:sz w:val="20"/>
          <w:szCs w:val="20"/>
        </w:rPr>
        <w:t xml:space="preserve">ОГРНИП, </w:t>
      </w:r>
      <w:r w:rsidR="006325CB" w:rsidRPr="006325CB">
        <w:rPr>
          <w:rFonts w:ascii="Times New Roman" w:hAnsi="Times New Roman"/>
          <w:sz w:val="20"/>
          <w:szCs w:val="20"/>
        </w:rPr>
        <w:t>дата регистрации)</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6325CB" w:rsidRPr="006325CB" w:rsidRDefault="006325CB" w:rsidP="006325CB">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(адрес места нахождения или места регистрации)</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w:t>
      </w:r>
      <w:r>
        <w:rPr>
          <w:rFonts w:ascii="Times New Roman" w:hAnsi="Times New Roman"/>
          <w:sz w:val="28"/>
          <w:szCs w:val="28"/>
        </w:rPr>
        <w:t>_____________________</w:t>
      </w:r>
    </w:p>
    <w:p w:rsidR="006325CB" w:rsidRPr="006325CB" w:rsidRDefault="006325CB" w:rsidP="006325CB">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w:t>
      </w:r>
      <w:r>
        <w:rPr>
          <w:rFonts w:ascii="Times New Roman" w:hAnsi="Times New Roman"/>
          <w:sz w:val="28"/>
          <w:szCs w:val="28"/>
        </w:rPr>
        <w:t>_____________________</w:t>
      </w:r>
    </w:p>
    <w:p w:rsidR="006325CB" w:rsidRPr="006325CB" w:rsidRDefault="006325CB" w:rsidP="006325CB">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 xml:space="preserve"> (контактный телефон, адрес электронной почты)</w:t>
      </w:r>
    </w:p>
    <w:p w:rsidR="006325CB" w:rsidRDefault="006325CB" w:rsidP="005279DC">
      <w:pPr>
        <w:pStyle w:val="a3"/>
        <w:rPr>
          <w:rFonts w:ascii="Times New Roman" w:hAnsi="Times New Roman"/>
          <w:sz w:val="28"/>
          <w:szCs w:val="28"/>
        </w:rPr>
      </w:pPr>
    </w:p>
    <w:p w:rsidR="005279DC" w:rsidRDefault="005279DC" w:rsidP="005279DC">
      <w:pPr>
        <w:pStyle w:val="a3"/>
        <w:rPr>
          <w:rFonts w:ascii="Times New Roman" w:hAnsi="Times New Roman"/>
          <w:sz w:val="28"/>
          <w:szCs w:val="28"/>
        </w:rPr>
      </w:pPr>
    </w:p>
    <w:p w:rsidR="005279DC" w:rsidRPr="005279DC" w:rsidRDefault="005279DC" w:rsidP="005279DC">
      <w:pPr>
        <w:pStyle w:val="a3"/>
        <w:rPr>
          <w:rFonts w:ascii="Times New Roman" w:hAnsi="Times New Roman"/>
          <w:sz w:val="28"/>
          <w:szCs w:val="28"/>
        </w:rPr>
      </w:pPr>
    </w:p>
    <w:p w:rsidR="006325CB" w:rsidRPr="005279DC" w:rsidRDefault="006325CB" w:rsidP="005279DC">
      <w:pPr>
        <w:pStyle w:val="a3"/>
        <w:rPr>
          <w:rFonts w:ascii="Times New Roman" w:hAnsi="Times New Roman"/>
          <w:sz w:val="28"/>
          <w:szCs w:val="28"/>
        </w:rPr>
      </w:pPr>
    </w:p>
    <w:p w:rsidR="006325CB" w:rsidRPr="006325CB" w:rsidRDefault="006325CB" w:rsidP="006325CB">
      <w:pPr>
        <w:tabs>
          <w:tab w:val="left" w:pos="3105"/>
        </w:tabs>
        <w:jc w:val="center"/>
        <w:rPr>
          <w:rFonts w:ascii="Times New Roman" w:hAnsi="Times New Roman"/>
          <w:sz w:val="28"/>
          <w:szCs w:val="28"/>
        </w:rPr>
      </w:pPr>
      <w:r w:rsidRPr="006325CB">
        <w:rPr>
          <w:rFonts w:ascii="Times New Roman" w:hAnsi="Times New Roman"/>
          <w:sz w:val="28"/>
          <w:szCs w:val="28"/>
        </w:rPr>
        <w:t>ЗАЯВЛЕНИЕ</w:t>
      </w:r>
    </w:p>
    <w:p w:rsidR="003B69D0" w:rsidRDefault="006325CB" w:rsidP="006325CB">
      <w:pPr>
        <w:tabs>
          <w:tab w:val="left" w:pos="3105"/>
        </w:tabs>
        <w:spacing w:after="0" w:line="240" w:lineRule="exact"/>
        <w:jc w:val="center"/>
        <w:rPr>
          <w:rFonts w:ascii="Times New Roman" w:hAnsi="Times New Roman"/>
          <w:sz w:val="28"/>
          <w:szCs w:val="28"/>
        </w:rPr>
      </w:pPr>
      <w:r w:rsidRPr="006325CB">
        <w:rPr>
          <w:rFonts w:ascii="Times New Roman" w:hAnsi="Times New Roman"/>
          <w:sz w:val="28"/>
          <w:szCs w:val="28"/>
        </w:rPr>
        <w:t xml:space="preserve">о включении </w:t>
      </w:r>
      <w:r w:rsidR="003B69D0">
        <w:rPr>
          <w:rFonts w:ascii="Times New Roman" w:hAnsi="Times New Roman"/>
          <w:sz w:val="28"/>
          <w:szCs w:val="28"/>
        </w:rPr>
        <w:t xml:space="preserve">нестационарного объекта </w:t>
      </w:r>
    </w:p>
    <w:p w:rsidR="006325CB" w:rsidRDefault="006325CB" w:rsidP="006325CB">
      <w:pPr>
        <w:tabs>
          <w:tab w:val="left" w:pos="3105"/>
        </w:tabs>
        <w:spacing w:after="0" w:line="240" w:lineRule="exact"/>
        <w:jc w:val="center"/>
        <w:rPr>
          <w:rFonts w:ascii="Times New Roman" w:hAnsi="Times New Roman"/>
          <w:sz w:val="28"/>
          <w:szCs w:val="28"/>
        </w:rPr>
      </w:pPr>
      <w:r w:rsidRPr="006325CB">
        <w:rPr>
          <w:rFonts w:ascii="Times New Roman" w:hAnsi="Times New Roman"/>
          <w:sz w:val="28"/>
          <w:szCs w:val="28"/>
        </w:rPr>
        <w:t>в схему размещения нестационарных торговых объектов</w:t>
      </w:r>
      <w:r w:rsidR="006A32B1">
        <w:rPr>
          <w:rFonts w:ascii="Times New Roman" w:hAnsi="Times New Roman"/>
          <w:sz w:val="28"/>
          <w:szCs w:val="28"/>
        </w:rPr>
        <w:t>/</w:t>
      </w:r>
    </w:p>
    <w:p w:rsidR="006325CB" w:rsidRDefault="006325CB" w:rsidP="006325CB">
      <w:pPr>
        <w:tabs>
          <w:tab w:val="left" w:pos="3105"/>
        </w:tabs>
        <w:spacing w:after="0" w:line="240" w:lineRule="exact"/>
        <w:jc w:val="center"/>
        <w:rPr>
          <w:rFonts w:ascii="Times New Roman" w:hAnsi="Times New Roman"/>
          <w:sz w:val="28"/>
          <w:szCs w:val="28"/>
        </w:rPr>
      </w:pPr>
      <w:r>
        <w:rPr>
          <w:rFonts w:ascii="Times New Roman" w:hAnsi="Times New Roman"/>
          <w:sz w:val="28"/>
          <w:szCs w:val="28"/>
        </w:rPr>
        <w:t xml:space="preserve"> </w:t>
      </w:r>
      <w:r w:rsidR="006A32B1">
        <w:rPr>
          <w:rFonts w:ascii="Times New Roman" w:hAnsi="Times New Roman"/>
          <w:sz w:val="28"/>
          <w:szCs w:val="28"/>
        </w:rPr>
        <w:t xml:space="preserve">схему размещения </w:t>
      </w:r>
      <w:r>
        <w:rPr>
          <w:rFonts w:ascii="Times New Roman" w:hAnsi="Times New Roman"/>
          <w:sz w:val="28"/>
          <w:szCs w:val="28"/>
        </w:rPr>
        <w:t>нестационарных объектов по предоставлению услуг</w:t>
      </w:r>
    </w:p>
    <w:p w:rsidR="006325CB" w:rsidRPr="006325CB" w:rsidRDefault="006325CB" w:rsidP="006325CB">
      <w:pPr>
        <w:tabs>
          <w:tab w:val="left" w:pos="3105"/>
        </w:tabs>
        <w:spacing w:after="0" w:line="240" w:lineRule="exact"/>
        <w:jc w:val="center"/>
        <w:rPr>
          <w:rFonts w:ascii="Times New Roman" w:hAnsi="Times New Roman"/>
          <w:sz w:val="28"/>
          <w:szCs w:val="28"/>
        </w:rPr>
      </w:pPr>
      <w:r w:rsidRPr="006325CB">
        <w:rPr>
          <w:rFonts w:ascii="Times New Roman" w:hAnsi="Times New Roman"/>
          <w:sz w:val="28"/>
          <w:szCs w:val="28"/>
        </w:rPr>
        <w:t xml:space="preserve"> на территории Георгиевского городского округа Ставропольского края</w:t>
      </w:r>
    </w:p>
    <w:p w:rsidR="006325CB" w:rsidRPr="006325CB" w:rsidRDefault="006325CB" w:rsidP="006325CB">
      <w:pPr>
        <w:tabs>
          <w:tab w:val="left" w:pos="3105"/>
        </w:tabs>
        <w:spacing w:after="0" w:line="240" w:lineRule="exact"/>
        <w:jc w:val="center"/>
        <w:rPr>
          <w:rFonts w:ascii="Times New Roman" w:hAnsi="Times New Roman"/>
          <w:sz w:val="28"/>
          <w:szCs w:val="28"/>
        </w:rPr>
      </w:pPr>
    </w:p>
    <w:p w:rsidR="006325CB" w:rsidRDefault="006325CB" w:rsidP="006325CB">
      <w:pPr>
        <w:ind w:firstLine="708"/>
        <w:rPr>
          <w:rFonts w:ascii="Times New Roman" w:hAnsi="Times New Roman"/>
          <w:sz w:val="28"/>
          <w:szCs w:val="28"/>
        </w:rPr>
      </w:pPr>
    </w:p>
    <w:p w:rsidR="006325CB" w:rsidRPr="005279DC" w:rsidRDefault="006325CB" w:rsidP="005279DC">
      <w:pPr>
        <w:pStyle w:val="a3"/>
        <w:ind w:firstLine="708"/>
        <w:jc w:val="both"/>
        <w:rPr>
          <w:rFonts w:ascii="Times New Roman" w:hAnsi="Times New Roman"/>
          <w:sz w:val="28"/>
          <w:szCs w:val="28"/>
        </w:rPr>
      </w:pPr>
      <w:r w:rsidRPr="005279DC">
        <w:rPr>
          <w:rFonts w:ascii="Times New Roman" w:hAnsi="Times New Roman"/>
          <w:sz w:val="28"/>
          <w:szCs w:val="28"/>
        </w:rPr>
        <w:t>Прошу включить нестационарный объект в схему размещения нест</w:t>
      </w:r>
      <w:r w:rsidRPr="005279DC">
        <w:rPr>
          <w:rFonts w:ascii="Times New Roman" w:hAnsi="Times New Roman"/>
          <w:sz w:val="28"/>
          <w:szCs w:val="28"/>
        </w:rPr>
        <w:t>а</w:t>
      </w:r>
      <w:r w:rsidRPr="005279DC">
        <w:rPr>
          <w:rFonts w:ascii="Times New Roman" w:hAnsi="Times New Roman"/>
          <w:sz w:val="28"/>
          <w:szCs w:val="28"/>
        </w:rPr>
        <w:t xml:space="preserve">ционарных торговых объектов / схему размещения нестационарных объектов по предоставлению услуг </w:t>
      </w:r>
      <w:r w:rsidRPr="005279DC">
        <w:rPr>
          <w:rFonts w:ascii="Times New Roman" w:hAnsi="Times New Roman"/>
          <w:i/>
          <w:sz w:val="28"/>
          <w:szCs w:val="28"/>
        </w:rPr>
        <w:t>(</w:t>
      </w:r>
      <w:proofErr w:type="gramStart"/>
      <w:r w:rsidRPr="005279DC">
        <w:rPr>
          <w:rFonts w:ascii="Times New Roman" w:hAnsi="Times New Roman"/>
          <w:i/>
          <w:sz w:val="28"/>
          <w:szCs w:val="28"/>
        </w:rPr>
        <w:t>нужное</w:t>
      </w:r>
      <w:proofErr w:type="gramEnd"/>
      <w:r w:rsidRPr="005279DC">
        <w:rPr>
          <w:rFonts w:ascii="Times New Roman" w:hAnsi="Times New Roman"/>
          <w:i/>
          <w:sz w:val="28"/>
          <w:szCs w:val="28"/>
        </w:rPr>
        <w:t xml:space="preserve"> подчеркнуть)</w:t>
      </w:r>
      <w:r w:rsidRPr="005279DC">
        <w:rPr>
          <w:rFonts w:ascii="Times New Roman" w:hAnsi="Times New Roman"/>
          <w:sz w:val="28"/>
          <w:szCs w:val="28"/>
        </w:rPr>
        <w:t xml:space="preserve">  на территории Георгие</w:t>
      </w:r>
      <w:r w:rsidRPr="005279DC">
        <w:rPr>
          <w:rFonts w:ascii="Times New Roman" w:hAnsi="Times New Roman"/>
          <w:sz w:val="28"/>
          <w:szCs w:val="28"/>
        </w:rPr>
        <w:t>в</w:t>
      </w:r>
      <w:r w:rsidRPr="005279DC">
        <w:rPr>
          <w:rFonts w:ascii="Times New Roman" w:hAnsi="Times New Roman"/>
          <w:sz w:val="28"/>
          <w:szCs w:val="28"/>
        </w:rPr>
        <w:t>ского городского округа Ставропольского края</w:t>
      </w:r>
    </w:p>
    <w:p w:rsidR="006325CB" w:rsidRDefault="006325CB" w:rsidP="00CB5465">
      <w:pPr>
        <w:spacing w:after="0" w:line="240" w:lineRule="auto"/>
        <w:ind w:firstLine="709"/>
        <w:rPr>
          <w:rFonts w:ascii="Times New Roman" w:hAnsi="Times New Roman"/>
          <w:sz w:val="28"/>
          <w:szCs w:val="28"/>
        </w:rPr>
      </w:pPr>
      <w:r w:rsidRPr="006325CB">
        <w:rPr>
          <w:rFonts w:ascii="Times New Roman" w:hAnsi="Times New Roman"/>
          <w:sz w:val="28"/>
          <w:szCs w:val="28"/>
        </w:rPr>
        <w:lastRenderedPageBreak/>
        <w:t xml:space="preserve">1. </w:t>
      </w:r>
      <w:r w:rsidR="004E71C6" w:rsidRPr="006325CB">
        <w:rPr>
          <w:rFonts w:ascii="Times New Roman" w:hAnsi="Times New Roman"/>
          <w:sz w:val="28"/>
          <w:szCs w:val="28"/>
        </w:rPr>
        <w:t>Вид нестационарного объекта</w:t>
      </w:r>
      <w:r w:rsidR="004E71C6">
        <w:rPr>
          <w:rFonts w:ascii="Times New Roman" w:hAnsi="Times New Roman"/>
          <w:sz w:val="28"/>
          <w:szCs w:val="28"/>
        </w:rPr>
        <w:t xml:space="preserve"> _________________________________</w:t>
      </w:r>
    </w:p>
    <w:p w:rsidR="004E71C6" w:rsidRPr="006325CB" w:rsidRDefault="004E71C6" w:rsidP="00CB5465">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CB5465" w:rsidRDefault="00CB5465" w:rsidP="00CB5465">
      <w:pPr>
        <w:spacing w:after="0" w:line="240" w:lineRule="auto"/>
        <w:ind w:firstLine="709"/>
        <w:rPr>
          <w:rFonts w:ascii="Times New Roman" w:hAnsi="Times New Roman"/>
          <w:sz w:val="28"/>
          <w:szCs w:val="28"/>
        </w:rPr>
      </w:pPr>
    </w:p>
    <w:p w:rsidR="004E71C6" w:rsidRDefault="006325CB" w:rsidP="00CB5465">
      <w:pPr>
        <w:spacing w:after="0" w:line="240" w:lineRule="auto"/>
        <w:ind w:firstLine="709"/>
        <w:rPr>
          <w:rFonts w:ascii="Times New Roman" w:hAnsi="Times New Roman"/>
          <w:sz w:val="28"/>
          <w:szCs w:val="28"/>
        </w:rPr>
      </w:pPr>
      <w:r w:rsidRPr="006325CB">
        <w:rPr>
          <w:rFonts w:ascii="Times New Roman" w:hAnsi="Times New Roman"/>
          <w:sz w:val="28"/>
          <w:szCs w:val="28"/>
        </w:rPr>
        <w:t xml:space="preserve">2. </w:t>
      </w:r>
      <w:r w:rsidR="004637F3">
        <w:rPr>
          <w:rFonts w:ascii="Times New Roman" w:hAnsi="Times New Roman"/>
          <w:sz w:val="28"/>
          <w:szCs w:val="28"/>
        </w:rPr>
        <w:t>Адрес м</w:t>
      </w:r>
      <w:r w:rsidRPr="006325CB">
        <w:rPr>
          <w:rFonts w:ascii="Times New Roman" w:hAnsi="Times New Roman"/>
          <w:sz w:val="28"/>
          <w:szCs w:val="28"/>
        </w:rPr>
        <w:t>ест</w:t>
      </w:r>
      <w:r w:rsidR="004637F3">
        <w:rPr>
          <w:rFonts w:ascii="Times New Roman" w:hAnsi="Times New Roman"/>
          <w:sz w:val="28"/>
          <w:szCs w:val="28"/>
        </w:rPr>
        <w:t>а</w:t>
      </w:r>
      <w:r w:rsidRPr="006325CB">
        <w:rPr>
          <w:rFonts w:ascii="Times New Roman" w:hAnsi="Times New Roman"/>
          <w:sz w:val="28"/>
          <w:szCs w:val="28"/>
        </w:rPr>
        <w:t xml:space="preserve"> ра</w:t>
      </w:r>
      <w:r w:rsidR="004637F3">
        <w:rPr>
          <w:rFonts w:ascii="Times New Roman" w:hAnsi="Times New Roman"/>
          <w:sz w:val="28"/>
          <w:szCs w:val="28"/>
        </w:rPr>
        <w:t>сположения</w:t>
      </w:r>
      <w:r w:rsidRPr="006325CB">
        <w:rPr>
          <w:rFonts w:ascii="Times New Roman" w:hAnsi="Times New Roman"/>
          <w:sz w:val="28"/>
          <w:szCs w:val="28"/>
        </w:rPr>
        <w:t xml:space="preserve"> нестационарного объекта (адресные ор</w:t>
      </w:r>
      <w:r w:rsidRPr="006325CB">
        <w:rPr>
          <w:rFonts w:ascii="Times New Roman" w:hAnsi="Times New Roman"/>
          <w:sz w:val="28"/>
          <w:szCs w:val="28"/>
        </w:rPr>
        <w:t>и</w:t>
      </w:r>
      <w:r w:rsidRPr="006325CB">
        <w:rPr>
          <w:rFonts w:ascii="Times New Roman" w:hAnsi="Times New Roman"/>
          <w:sz w:val="28"/>
          <w:szCs w:val="28"/>
        </w:rPr>
        <w:t>ентиры)</w:t>
      </w:r>
      <w:r w:rsidR="004E71C6">
        <w:rPr>
          <w:rFonts w:ascii="Times New Roman" w:hAnsi="Times New Roman"/>
          <w:sz w:val="28"/>
          <w:szCs w:val="28"/>
        </w:rPr>
        <w:t xml:space="preserve"> </w:t>
      </w:r>
      <w:r w:rsidRPr="006325CB">
        <w:rPr>
          <w:rFonts w:ascii="Times New Roman" w:hAnsi="Times New Roman"/>
          <w:sz w:val="28"/>
          <w:szCs w:val="28"/>
        </w:rPr>
        <w:t>_________________________</w:t>
      </w:r>
      <w:r w:rsidR="004E71C6">
        <w:rPr>
          <w:rFonts w:ascii="Times New Roman" w:hAnsi="Times New Roman"/>
          <w:sz w:val="28"/>
          <w:szCs w:val="28"/>
        </w:rPr>
        <w:t>________________________________</w:t>
      </w:r>
      <w:r w:rsidR="00CB5465">
        <w:rPr>
          <w:rFonts w:ascii="Times New Roman" w:hAnsi="Times New Roman"/>
          <w:sz w:val="28"/>
          <w:szCs w:val="28"/>
        </w:rPr>
        <w:t xml:space="preserve">__ </w:t>
      </w:r>
      <w:r w:rsidR="004E71C6">
        <w:rPr>
          <w:rFonts w:ascii="Times New Roman" w:hAnsi="Times New Roman"/>
          <w:sz w:val="28"/>
          <w:szCs w:val="28"/>
        </w:rPr>
        <w:t xml:space="preserve"> </w:t>
      </w:r>
      <w:r w:rsidRPr="006325CB">
        <w:rPr>
          <w:rFonts w:ascii="Times New Roman" w:hAnsi="Times New Roman"/>
          <w:sz w:val="28"/>
          <w:szCs w:val="28"/>
        </w:rPr>
        <w:t>_______________________________________________</w:t>
      </w:r>
      <w:r w:rsidR="004E71C6">
        <w:rPr>
          <w:rFonts w:ascii="Times New Roman" w:hAnsi="Times New Roman"/>
          <w:sz w:val="28"/>
          <w:szCs w:val="28"/>
        </w:rPr>
        <w:t>___________________</w:t>
      </w:r>
    </w:p>
    <w:p w:rsidR="00CB5465" w:rsidRDefault="00CB5465" w:rsidP="00CB5465">
      <w:pPr>
        <w:spacing w:after="0" w:line="240" w:lineRule="auto"/>
        <w:ind w:firstLine="709"/>
        <w:rPr>
          <w:rFonts w:ascii="Times New Roman" w:hAnsi="Times New Roman"/>
          <w:sz w:val="28"/>
          <w:szCs w:val="28"/>
        </w:rPr>
      </w:pPr>
    </w:p>
    <w:p w:rsidR="006325CB" w:rsidRPr="006325CB" w:rsidRDefault="006325CB" w:rsidP="00CB5465">
      <w:pPr>
        <w:spacing w:after="0" w:line="240" w:lineRule="auto"/>
        <w:ind w:firstLine="709"/>
        <w:rPr>
          <w:rFonts w:ascii="Times New Roman" w:hAnsi="Times New Roman"/>
          <w:sz w:val="28"/>
          <w:szCs w:val="28"/>
        </w:rPr>
      </w:pPr>
      <w:r w:rsidRPr="006325CB">
        <w:rPr>
          <w:rFonts w:ascii="Times New Roman" w:hAnsi="Times New Roman"/>
          <w:sz w:val="28"/>
          <w:szCs w:val="28"/>
        </w:rPr>
        <w:t xml:space="preserve">3. </w:t>
      </w:r>
      <w:r w:rsidR="004637F3">
        <w:rPr>
          <w:rFonts w:ascii="Times New Roman" w:hAnsi="Times New Roman"/>
          <w:sz w:val="28"/>
          <w:szCs w:val="28"/>
        </w:rPr>
        <w:t>Срок</w:t>
      </w:r>
      <w:r w:rsidRPr="006325CB">
        <w:rPr>
          <w:rFonts w:ascii="Times New Roman" w:hAnsi="Times New Roman"/>
          <w:sz w:val="28"/>
          <w:szCs w:val="28"/>
        </w:rPr>
        <w:t xml:space="preserve">  размещения нестационарного объекта ____________________________________________________________</w:t>
      </w:r>
      <w:r w:rsidR="004E71C6">
        <w:rPr>
          <w:rFonts w:ascii="Times New Roman" w:hAnsi="Times New Roman"/>
          <w:sz w:val="28"/>
          <w:szCs w:val="28"/>
        </w:rPr>
        <w:t>______</w:t>
      </w:r>
    </w:p>
    <w:p w:rsidR="00CB5465" w:rsidRDefault="00CB5465" w:rsidP="00CB5465">
      <w:pPr>
        <w:spacing w:after="0" w:line="240" w:lineRule="auto"/>
        <w:ind w:firstLine="709"/>
        <w:rPr>
          <w:rFonts w:ascii="Times New Roman" w:hAnsi="Times New Roman"/>
          <w:sz w:val="28"/>
          <w:szCs w:val="28"/>
        </w:rPr>
      </w:pPr>
    </w:p>
    <w:p w:rsidR="006325CB" w:rsidRPr="006325CB" w:rsidRDefault="004E71C6" w:rsidP="00CB5465">
      <w:pPr>
        <w:spacing w:after="0" w:line="240" w:lineRule="auto"/>
        <w:ind w:firstLine="709"/>
        <w:rPr>
          <w:rFonts w:ascii="Times New Roman" w:hAnsi="Times New Roman"/>
          <w:sz w:val="28"/>
          <w:szCs w:val="28"/>
        </w:rPr>
      </w:pPr>
      <w:r>
        <w:rPr>
          <w:rFonts w:ascii="Times New Roman" w:hAnsi="Times New Roman"/>
          <w:sz w:val="28"/>
          <w:szCs w:val="28"/>
        </w:rPr>
        <w:t>4</w:t>
      </w:r>
      <w:r w:rsidR="006325CB" w:rsidRPr="006325CB">
        <w:rPr>
          <w:rFonts w:ascii="Times New Roman" w:hAnsi="Times New Roman"/>
          <w:sz w:val="28"/>
          <w:szCs w:val="28"/>
        </w:rPr>
        <w:t>. Специализация нестационарного объекта ___________________________</w:t>
      </w:r>
      <w:r>
        <w:rPr>
          <w:rFonts w:ascii="Times New Roman" w:hAnsi="Times New Roman"/>
          <w:sz w:val="28"/>
          <w:szCs w:val="28"/>
        </w:rPr>
        <w:t>_________________________________</w:t>
      </w:r>
      <w:r w:rsidR="006325CB" w:rsidRPr="006325CB">
        <w:rPr>
          <w:rFonts w:ascii="Times New Roman" w:hAnsi="Times New Roman"/>
          <w:sz w:val="28"/>
          <w:szCs w:val="28"/>
        </w:rPr>
        <w:t>______</w:t>
      </w:r>
    </w:p>
    <w:p w:rsidR="004E71C6" w:rsidRDefault="006325CB" w:rsidP="00CB5465">
      <w:pPr>
        <w:spacing w:after="0" w:line="240" w:lineRule="auto"/>
        <w:rPr>
          <w:rFonts w:ascii="Times New Roman" w:hAnsi="Times New Roman"/>
          <w:sz w:val="28"/>
          <w:szCs w:val="28"/>
        </w:rPr>
      </w:pPr>
      <w:r w:rsidRPr="006325CB">
        <w:rPr>
          <w:rFonts w:ascii="Times New Roman" w:hAnsi="Times New Roman"/>
          <w:sz w:val="28"/>
          <w:szCs w:val="28"/>
        </w:rPr>
        <w:t>__________________________________________________________________</w:t>
      </w:r>
    </w:p>
    <w:p w:rsidR="00CB5465" w:rsidRDefault="00CB5465" w:rsidP="00CB5465">
      <w:pPr>
        <w:spacing w:after="0" w:line="240" w:lineRule="auto"/>
        <w:ind w:firstLine="709"/>
        <w:rPr>
          <w:rFonts w:ascii="Times New Roman" w:hAnsi="Times New Roman"/>
          <w:sz w:val="28"/>
          <w:szCs w:val="28"/>
        </w:rPr>
      </w:pPr>
    </w:p>
    <w:p w:rsidR="006325CB" w:rsidRPr="006325CB" w:rsidRDefault="008B7DD6" w:rsidP="00CB5465">
      <w:pPr>
        <w:spacing w:after="0" w:line="240" w:lineRule="auto"/>
        <w:ind w:firstLine="709"/>
        <w:rPr>
          <w:rFonts w:ascii="Times New Roman" w:hAnsi="Times New Roman"/>
          <w:sz w:val="28"/>
          <w:szCs w:val="28"/>
        </w:rPr>
      </w:pPr>
      <w:r>
        <w:rPr>
          <w:rFonts w:ascii="Times New Roman" w:hAnsi="Times New Roman"/>
          <w:sz w:val="28"/>
          <w:szCs w:val="28"/>
        </w:rPr>
        <w:t>5</w:t>
      </w:r>
      <w:r w:rsidR="006325CB" w:rsidRPr="006325CB">
        <w:rPr>
          <w:rFonts w:ascii="Times New Roman" w:hAnsi="Times New Roman"/>
          <w:sz w:val="28"/>
          <w:szCs w:val="28"/>
        </w:rPr>
        <w:t xml:space="preserve">. Площадь нестационарного </w:t>
      </w:r>
      <w:r w:rsidR="004E71C6">
        <w:rPr>
          <w:rFonts w:ascii="Times New Roman" w:hAnsi="Times New Roman"/>
          <w:sz w:val="28"/>
          <w:szCs w:val="28"/>
        </w:rPr>
        <w:t>объекта (кв.м.)____</w:t>
      </w:r>
      <w:r w:rsidR="006A32B1">
        <w:rPr>
          <w:rFonts w:ascii="Times New Roman" w:hAnsi="Times New Roman"/>
          <w:sz w:val="28"/>
          <w:szCs w:val="28"/>
        </w:rPr>
        <w:t>__________</w:t>
      </w:r>
      <w:r w:rsidR="004E71C6">
        <w:rPr>
          <w:rFonts w:ascii="Times New Roman" w:hAnsi="Times New Roman"/>
          <w:sz w:val="28"/>
          <w:szCs w:val="28"/>
        </w:rPr>
        <w:t>_______</w:t>
      </w:r>
      <w:r w:rsidR="006325CB" w:rsidRPr="006325CB">
        <w:rPr>
          <w:rFonts w:ascii="Times New Roman" w:hAnsi="Times New Roman"/>
          <w:sz w:val="28"/>
          <w:szCs w:val="28"/>
        </w:rPr>
        <w:t>__</w:t>
      </w:r>
    </w:p>
    <w:p w:rsidR="006325CB" w:rsidRPr="006325CB" w:rsidRDefault="006325CB" w:rsidP="00CB5465">
      <w:pPr>
        <w:spacing w:after="0" w:line="240" w:lineRule="auto"/>
        <w:rPr>
          <w:rFonts w:ascii="Times New Roman" w:hAnsi="Times New Roman"/>
          <w:sz w:val="28"/>
          <w:szCs w:val="28"/>
        </w:rPr>
      </w:pPr>
      <w:r w:rsidRPr="006325CB">
        <w:rPr>
          <w:rFonts w:ascii="Times New Roman" w:hAnsi="Times New Roman"/>
          <w:sz w:val="28"/>
          <w:szCs w:val="28"/>
        </w:rPr>
        <w:t>__________________________________________________________________</w:t>
      </w:r>
    </w:p>
    <w:p w:rsidR="00CB5465" w:rsidRDefault="004E71C6" w:rsidP="00CB5465">
      <w:pPr>
        <w:spacing w:after="0" w:line="240" w:lineRule="auto"/>
        <w:rPr>
          <w:rFonts w:ascii="Times New Roman" w:hAnsi="Times New Roman"/>
          <w:sz w:val="28"/>
          <w:szCs w:val="28"/>
        </w:rPr>
      </w:pPr>
      <w:r>
        <w:rPr>
          <w:rFonts w:ascii="Times New Roman" w:hAnsi="Times New Roman"/>
          <w:sz w:val="28"/>
          <w:szCs w:val="28"/>
        </w:rPr>
        <w:tab/>
      </w:r>
    </w:p>
    <w:p w:rsidR="00CB5465" w:rsidRDefault="00CB5465" w:rsidP="00CB5465">
      <w:pPr>
        <w:spacing w:after="0" w:line="240" w:lineRule="auto"/>
        <w:rPr>
          <w:rFonts w:ascii="Times New Roman" w:hAnsi="Times New Roman"/>
          <w:sz w:val="28"/>
          <w:szCs w:val="28"/>
        </w:rPr>
      </w:pPr>
    </w:p>
    <w:p w:rsidR="006325CB" w:rsidRDefault="004E71C6" w:rsidP="00CB5465">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w:t>
      </w:r>
    </w:p>
    <w:p w:rsidR="004637F3" w:rsidRDefault="004637F3" w:rsidP="00CB5465">
      <w:pPr>
        <w:spacing w:after="0" w:line="240" w:lineRule="auto"/>
        <w:rPr>
          <w:rFonts w:ascii="Times New Roman" w:hAnsi="Times New Roman"/>
          <w:sz w:val="28"/>
          <w:szCs w:val="28"/>
        </w:rPr>
      </w:pPr>
      <w:r>
        <w:rPr>
          <w:rFonts w:ascii="Times New Roman" w:hAnsi="Times New Roman"/>
          <w:sz w:val="28"/>
          <w:szCs w:val="28"/>
        </w:rPr>
        <w:tab/>
        <w:t>1.___________________________________________________________</w:t>
      </w:r>
    </w:p>
    <w:p w:rsidR="004637F3" w:rsidRDefault="004637F3" w:rsidP="00CB5465">
      <w:pPr>
        <w:spacing w:after="0" w:line="240" w:lineRule="auto"/>
        <w:rPr>
          <w:rFonts w:ascii="Times New Roman" w:hAnsi="Times New Roman"/>
          <w:sz w:val="28"/>
          <w:szCs w:val="28"/>
        </w:rPr>
      </w:pPr>
      <w:r>
        <w:rPr>
          <w:rFonts w:ascii="Times New Roman" w:hAnsi="Times New Roman"/>
          <w:sz w:val="28"/>
          <w:szCs w:val="28"/>
        </w:rPr>
        <w:tab/>
        <w:t>2.___________________________________________________________</w:t>
      </w:r>
    </w:p>
    <w:p w:rsidR="00CB5465" w:rsidRPr="00CB5465" w:rsidRDefault="00CB5465" w:rsidP="007B35E3">
      <w:pPr>
        <w:spacing w:after="0" w:line="240" w:lineRule="exact"/>
        <w:jc w:val="both"/>
        <w:rPr>
          <w:rFonts w:ascii="Times New Roman" w:hAnsi="Times New Roman"/>
          <w:sz w:val="20"/>
          <w:szCs w:val="20"/>
        </w:rPr>
      </w:pPr>
      <w:r w:rsidRPr="00CB5465">
        <w:rPr>
          <w:rFonts w:ascii="Times New Roman" w:hAnsi="Times New Roman"/>
          <w:sz w:val="20"/>
          <w:szCs w:val="20"/>
        </w:rPr>
        <w:t xml:space="preserve">(по желанию заявитель может приложить к заявлению схему планируемого размещения нестационарного объекта, документы о согласовании размещения нестационарного объекта с </w:t>
      </w:r>
      <w:proofErr w:type="spellStart"/>
      <w:r w:rsidRPr="00CB5465">
        <w:rPr>
          <w:rFonts w:ascii="Times New Roman" w:hAnsi="Times New Roman"/>
          <w:sz w:val="20"/>
          <w:szCs w:val="20"/>
        </w:rPr>
        <w:t>ресурсоснабжающими</w:t>
      </w:r>
      <w:proofErr w:type="spellEnd"/>
      <w:r w:rsidRPr="00CB5465">
        <w:rPr>
          <w:rFonts w:ascii="Times New Roman" w:hAnsi="Times New Roman"/>
          <w:sz w:val="20"/>
          <w:szCs w:val="20"/>
        </w:rPr>
        <w:t xml:space="preserve"> орган</w:t>
      </w:r>
      <w:r w:rsidRPr="00CB5465">
        <w:rPr>
          <w:rFonts w:ascii="Times New Roman" w:hAnsi="Times New Roman"/>
          <w:sz w:val="20"/>
          <w:szCs w:val="20"/>
        </w:rPr>
        <w:t>и</w:t>
      </w:r>
      <w:r w:rsidRPr="00CB5465">
        <w:rPr>
          <w:rFonts w:ascii="Times New Roman" w:hAnsi="Times New Roman"/>
          <w:sz w:val="20"/>
          <w:szCs w:val="20"/>
        </w:rPr>
        <w:t>зациями, владельцами автомобильных дорог и т.п.)</w:t>
      </w:r>
    </w:p>
    <w:p w:rsidR="004E71C6" w:rsidRDefault="004E71C6" w:rsidP="006325CB">
      <w:pPr>
        <w:rPr>
          <w:rFonts w:ascii="Times New Roman" w:hAnsi="Times New Roman"/>
          <w:sz w:val="28"/>
          <w:szCs w:val="28"/>
        </w:rPr>
      </w:pPr>
    </w:p>
    <w:p w:rsidR="004E71C6" w:rsidRPr="006325CB" w:rsidRDefault="004E71C6" w:rsidP="006325CB">
      <w:pPr>
        <w:rPr>
          <w:rFonts w:ascii="Times New Roman" w:hAnsi="Times New Roman"/>
          <w:sz w:val="28"/>
          <w:szCs w:val="28"/>
        </w:rPr>
      </w:pPr>
    </w:p>
    <w:p w:rsidR="006325CB" w:rsidRDefault="006325CB" w:rsidP="004637F3">
      <w:pPr>
        <w:tabs>
          <w:tab w:val="left" w:pos="6030"/>
        </w:tabs>
        <w:spacing w:after="0" w:line="240" w:lineRule="auto"/>
        <w:rPr>
          <w:rFonts w:ascii="Times New Roman" w:hAnsi="Times New Roman"/>
          <w:sz w:val="24"/>
          <w:szCs w:val="24"/>
        </w:rPr>
      </w:pPr>
      <w:r w:rsidRPr="006325CB">
        <w:rPr>
          <w:rFonts w:ascii="Times New Roman" w:hAnsi="Times New Roman"/>
          <w:sz w:val="28"/>
          <w:szCs w:val="28"/>
        </w:rPr>
        <w:t>«      »___________</w:t>
      </w:r>
      <w:r w:rsidR="004637F3">
        <w:rPr>
          <w:rFonts w:ascii="Times New Roman" w:hAnsi="Times New Roman"/>
          <w:sz w:val="28"/>
          <w:szCs w:val="28"/>
        </w:rPr>
        <w:t>___20__г.         ____________</w:t>
      </w:r>
      <w:r w:rsidR="004637F3">
        <w:rPr>
          <w:rFonts w:ascii="Times New Roman" w:hAnsi="Times New Roman"/>
          <w:sz w:val="28"/>
          <w:szCs w:val="28"/>
        </w:rPr>
        <w:tab/>
        <w:t>______________________</w:t>
      </w:r>
    </w:p>
    <w:p w:rsidR="006325CB" w:rsidRPr="001C2BB3" w:rsidRDefault="006325CB" w:rsidP="004637F3">
      <w:pPr>
        <w:tabs>
          <w:tab w:val="left" w:pos="6030"/>
        </w:tabs>
        <w:spacing w:after="0" w:line="240" w:lineRule="auto"/>
        <w:rPr>
          <w:rFonts w:ascii="Times New Roman" w:hAnsi="Times New Roman"/>
          <w:sz w:val="20"/>
          <w:szCs w:val="20"/>
        </w:rPr>
      </w:pPr>
      <w:r w:rsidRPr="001C2BB3">
        <w:rPr>
          <w:rFonts w:ascii="Times New Roman" w:hAnsi="Times New Roman"/>
          <w:sz w:val="20"/>
          <w:szCs w:val="20"/>
        </w:rPr>
        <w:t xml:space="preserve">                                                               </w:t>
      </w:r>
      <w:r>
        <w:rPr>
          <w:rFonts w:ascii="Times New Roman" w:hAnsi="Times New Roman"/>
          <w:sz w:val="20"/>
          <w:szCs w:val="20"/>
        </w:rPr>
        <w:t xml:space="preserve">                </w:t>
      </w:r>
      <w:r w:rsidRPr="001C2BB3">
        <w:rPr>
          <w:rFonts w:ascii="Times New Roman" w:hAnsi="Times New Roman"/>
          <w:sz w:val="20"/>
          <w:szCs w:val="20"/>
        </w:rPr>
        <w:t xml:space="preserve">  (подпись)</w:t>
      </w:r>
      <w:r>
        <w:rPr>
          <w:rFonts w:ascii="Times New Roman" w:hAnsi="Times New Roman"/>
          <w:sz w:val="24"/>
          <w:szCs w:val="24"/>
        </w:rPr>
        <w:tab/>
        <w:t xml:space="preserve">           </w:t>
      </w:r>
      <w:r w:rsidRPr="001C2BB3">
        <w:rPr>
          <w:rFonts w:ascii="Times New Roman" w:hAnsi="Times New Roman"/>
          <w:sz w:val="20"/>
          <w:szCs w:val="20"/>
        </w:rPr>
        <w:t>(расшифровка подписи)</w:t>
      </w:r>
    </w:p>
    <w:p w:rsidR="00DA1B4D" w:rsidRDefault="00DA1B4D" w:rsidP="006325CB">
      <w:pPr>
        <w:widowControl w:val="0"/>
        <w:autoSpaceDE w:val="0"/>
        <w:spacing w:after="0" w:line="240" w:lineRule="exact"/>
        <w:ind w:left="5245"/>
        <w:rPr>
          <w:rFonts w:ascii="Times New Roman" w:hAnsi="Times New Roman"/>
          <w:sz w:val="28"/>
          <w:szCs w:val="28"/>
        </w:rPr>
      </w:pPr>
    </w:p>
    <w:p w:rsidR="008C496A" w:rsidRDefault="008C496A" w:rsidP="00041224">
      <w:pPr>
        <w:widowControl w:val="0"/>
        <w:autoSpaceDE w:val="0"/>
        <w:spacing w:after="0" w:line="240" w:lineRule="exact"/>
        <w:ind w:left="5245"/>
        <w:jc w:val="center"/>
        <w:rPr>
          <w:rFonts w:ascii="Times New Roman" w:hAnsi="Times New Roman"/>
          <w:sz w:val="28"/>
          <w:szCs w:val="28"/>
        </w:rPr>
        <w:sectPr w:rsidR="008C496A" w:rsidSect="00733832">
          <w:pgSz w:w="11906" w:h="16838"/>
          <w:pgMar w:top="1418" w:right="567" w:bottom="1134" w:left="1985" w:header="709" w:footer="709" w:gutter="0"/>
          <w:pgNumType w:start="1"/>
          <w:cols w:space="708"/>
          <w:titlePg/>
          <w:docGrid w:linePitch="360"/>
        </w:sectPr>
      </w:pPr>
    </w:p>
    <w:p w:rsidR="008C496A" w:rsidRDefault="008C496A" w:rsidP="008C496A">
      <w:pPr>
        <w:widowControl w:val="0"/>
        <w:autoSpaceDE w:val="0"/>
        <w:spacing w:after="0" w:line="240" w:lineRule="exact"/>
        <w:ind w:left="5245"/>
        <w:jc w:val="center"/>
        <w:rPr>
          <w:rFonts w:ascii="Times New Roman" w:hAnsi="Times New Roman"/>
          <w:sz w:val="28"/>
          <w:szCs w:val="28"/>
        </w:rPr>
      </w:pPr>
      <w:r>
        <w:rPr>
          <w:rFonts w:ascii="Times New Roman" w:hAnsi="Times New Roman"/>
          <w:sz w:val="28"/>
          <w:szCs w:val="28"/>
        </w:rPr>
        <w:lastRenderedPageBreak/>
        <w:t>Приложение 2</w:t>
      </w:r>
    </w:p>
    <w:p w:rsidR="008C496A" w:rsidRDefault="008C496A" w:rsidP="008C496A">
      <w:pPr>
        <w:widowControl w:val="0"/>
        <w:autoSpaceDE w:val="0"/>
        <w:spacing w:after="0" w:line="240" w:lineRule="exact"/>
        <w:ind w:left="5245"/>
        <w:jc w:val="center"/>
        <w:rPr>
          <w:rFonts w:ascii="Times New Roman" w:hAnsi="Times New Roman"/>
          <w:sz w:val="28"/>
          <w:szCs w:val="28"/>
        </w:rPr>
      </w:pPr>
    </w:p>
    <w:p w:rsidR="00AA56B4" w:rsidRPr="00041224" w:rsidRDefault="00AA56B4" w:rsidP="00AA56B4">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Pr>
          <w:rFonts w:ascii="Times New Roman" w:hAnsi="Times New Roman"/>
          <w:sz w:val="28"/>
          <w:szCs w:val="28"/>
        </w:rPr>
        <w:t xml:space="preserve">ых </w:t>
      </w:r>
      <w:r w:rsidRPr="00041224">
        <w:rPr>
          <w:rFonts w:ascii="Times New Roman" w:hAnsi="Times New Roman"/>
          <w:sz w:val="28"/>
          <w:szCs w:val="28"/>
        </w:rPr>
        <w:t>торгов</w:t>
      </w:r>
      <w:r>
        <w:rPr>
          <w:rFonts w:ascii="Times New Roman" w:hAnsi="Times New Roman"/>
          <w:sz w:val="28"/>
          <w:szCs w:val="28"/>
        </w:rPr>
        <w:t>ых</w:t>
      </w:r>
      <w:r w:rsidRPr="00041224">
        <w:rPr>
          <w:rFonts w:ascii="Times New Roman" w:hAnsi="Times New Roman"/>
          <w:sz w:val="28"/>
          <w:szCs w:val="28"/>
        </w:rPr>
        <w:t xml:space="preserve"> объект</w:t>
      </w:r>
      <w:r>
        <w:rPr>
          <w:rFonts w:ascii="Times New Roman" w:hAnsi="Times New Roman"/>
          <w:sz w:val="28"/>
          <w:szCs w:val="28"/>
        </w:rPr>
        <w:t>ов</w:t>
      </w:r>
      <w:r w:rsidRPr="00041224">
        <w:rPr>
          <w:rFonts w:ascii="Times New Roman" w:hAnsi="Times New Roman"/>
          <w:sz w:val="28"/>
          <w:szCs w:val="28"/>
        </w:rPr>
        <w:t xml:space="preserve"> </w:t>
      </w:r>
      <w:r>
        <w:rPr>
          <w:rFonts w:ascii="Times New Roman" w:hAnsi="Times New Roman"/>
          <w:sz w:val="28"/>
          <w:szCs w:val="28"/>
        </w:rPr>
        <w:t xml:space="preserve">и </w:t>
      </w:r>
      <w:r w:rsidRPr="00041224">
        <w:rPr>
          <w:rFonts w:ascii="Times New Roman" w:hAnsi="Times New Roman"/>
          <w:sz w:val="28"/>
          <w:szCs w:val="28"/>
        </w:rPr>
        <w:t>нестационарн</w:t>
      </w:r>
      <w:r>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Pr>
          <w:rFonts w:ascii="Times New Roman" w:hAnsi="Times New Roman"/>
          <w:sz w:val="28"/>
          <w:szCs w:val="28"/>
        </w:rPr>
        <w:t>ов</w:t>
      </w:r>
      <w:r w:rsidRPr="00041224">
        <w:rPr>
          <w:rFonts w:ascii="Times New Roman" w:hAnsi="Times New Roman"/>
          <w:sz w:val="28"/>
          <w:szCs w:val="28"/>
        </w:rPr>
        <w:t xml:space="preserve"> по предоставле</w:t>
      </w:r>
      <w:r>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8C496A" w:rsidRDefault="008C496A" w:rsidP="008C496A">
      <w:pPr>
        <w:spacing w:after="0" w:line="240" w:lineRule="auto"/>
        <w:rPr>
          <w:rFonts w:ascii="Times New Roman" w:eastAsia="Times New Roman" w:hAnsi="Times New Roman"/>
          <w:sz w:val="28"/>
          <w:szCs w:val="28"/>
          <w:lang w:eastAsia="ru-RU"/>
        </w:rPr>
      </w:pPr>
    </w:p>
    <w:p w:rsidR="008C496A" w:rsidRDefault="008C496A" w:rsidP="008C496A">
      <w:pPr>
        <w:spacing w:after="0" w:line="240" w:lineRule="auto"/>
        <w:rPr>
          <w:rFonts w:ascii="Times New Roman" w:eastAsia="Times New Roman" w:hAnsi="Times New Roman"/>
          <w:sz w:val="28"/>
          <w:szCs w:val="28"/>
          <w:lang w:eastAsia="ru-RU"/>
        </w:rPr>
      </w:pPr>
    </w:p>
    <w:p w:rsidR="00AA56B4" w:rsidRDefault="00AA56B4" w:rsidP="008C496A">
      <w:pPr>
        <w:spacing w:after="0" w:line="240" w:lineRule="auto"/>
        <w:rPr>
          <w:rFonts w:ascii="Times New Roman" w:eastAsia="Times New Roman" w:hAnsi="Times New Roman"/>
          <w:sz w:val="28"/>
          <w:szCs w:val="28"/>
          <w:lang w:eastAsia="ru-RU"/>
        </w:rPr>
      </w:pPr>
    </w:p>
    <w:p w:rsidR="008C496A" w:rsidRDefault="008C496A" w:rsidP="008C496A">
      <w:pPr>
        <w:spacing w:after="0" w:line="240" w:lineRule="auto"/>
        <w:rPr>
          <w:rFonts w:ascii="Times New Roman" w:eastAsia="Times New Roman" w:hAnsi="Times New Roman"/>
          <w:sz w:val="28"/>
          <w:szCs w:val="28"/>
          <w:lang w:eastAsia="ru-RU"/>
        </w:rPr>
      </w:pPr>
    </w:p>
    <w:p w:rsidR="00106C88" w:rsidRDefault="00106C88" w:rsidP="00106C88">
      <w:pPr>
        <w:pStyle w:val="a8"/>
        <w:widowControl/>
        <w:shd w:val="clear" w:color="auto" w:fill="FFFFFF"/>
        <w:spacing w:after="0"/>
        <w:ind w:right="-710"/>
        <w:jc w:val="center"/>
        <w:rPr>
          <w:color w:val="000000"/>
          <w:sz w:val="28"/>
          <w:szCs w:val="28"/>
        </w:rPr>
      </w:pPr>
      <w:r>
        <w:rPr>
          <w:color w:val="000000"/>
          <w:sz w:val="28"/>
          <w:szCs w:val="28"/>
        </w:rPr>
        <w:t>НОМЕНКЛАТУРА</w:t>
      </w:r>
    </w:p>
    <w:p w:rsidR="00106C88" w:rsidRDefault="00106C88" w:rsidP="00106C88">
      <w:pPr>
        <w:pStyle w:val="a8"/>
        <w:widowControl/>
        <w:shd w:val="clear" w:color="auto" w:fill="FFFFFF"/>
        <w:spacing w:after="0"/>
        <w:ind w:right="-710"/>
        <w:jc w:val="center"/>
        <w:rPr>
          <w:color w:val="000000"/>
          <w:sz w:val="28"/>
          <w:szCs w:val="28"/>
        </w:rPr>
      </w:pPr>
    </w:p>
    <w:p w:rsidR="00106C88" w:rsidRDefault="00106C88" w:rsidP="00106C88">
      <w:pPr>
        <w:pStyle w:val="a8"/>
        <w:widowControl/>
        <w:shd w:val="clear" w:color="auto" w:fill="FFFFFF"/>
        <w:spacing w:after="0" w:line="240" w:lineRule="exact"/>
        <w:jc w:val="center"/>
        <w:rPr>
          <w:color w:val="000000"/>
          <w:sz w:val="28"/>
          <w:szCs w:val="28"/>
        </w:rPr>
      </w:pPr>
      <w:r>
        <w:rPr>
          <w:color w:val="000000"/>
          <w:sz w:val="28"/>
          <w:szCs w:val="28"/>
        </w:rPr>
        <w:t>специализаций нестационарных объектов</w:t>
      </w:r>
    </w:p>
    <w:p w:rsidR="00106C88" w:rsidRDefault="00106C88" w:rsidP="00106C88">
      <w:pPr>
        <w:pStyle w:val="a8"/>
        <w:widowControl/>
        <w:shd w:val="clear" w:color="auto" w:fill="FFFFFF"/>
        <w:spacing w:after="0"/>
        <w:rPr>
          <w:color w:val="000000"/>
          <w:sz w:val="28"/>
          <w:szCs w:val="28"/>
        </w:rPr>
      </w:pPr>
      <w:r w:rsidRPr="00AA56B4">
        <w:rPr>
          <w:color w:val="000000"/>
          <w:sz w:val="28"/>
          <w:szCs w:val="28"/>
        </w:rPr>
        <w:t> </w:t>
      </w:r>
    </w:p>
    <w:p w:rsidR="00106C88" w:rsidRPr="00AA56B4" w:rsidRDefault="00106C88" w:rsidP="00106C88">
      <w:pPr>
        <w:pStyle w:val="a8"/>
        <w:widowControl/>
        <w:shd w:val="clear" w:color="auto" w:fill="FFFFFF"/>
        <w:spacing w:after="0"/>
        <w:rPr>
          <w:color w:val="000000"/>
          <w:sz w:val="28"/>
          <w:szCs w:val="28"/>
        </w:rPr>
      </w:pPr>
    </w:p>
    <w:tbl>
      <w:tblPr>
        <w:tblW w:w="9838" w:type="dxa"/>
        <w:tblInd w:w="-312" w:type="dxa"/>
        <w:tblLayout w:type="fixed"/>
        <w:tblCellMar>
          <w:top w:w="28" w:type="dxa"/>
          <w:left w:w="28" w:type="dxa"/>
          <w:bottom w:w="28" w:type="dxa"/>
          <w:right w:w="28" w:type="dxa"/>
        </w:tblCellMar>
        <w:tblLook w:val="04A0"/>
      </w:tblPr>
      <w:tblGrid>
        <w:gridCol w:w="593"/>
        <w:gridCol w:w="3008"/>
        <w:gridCol w:w="2976"/>
        <w:gridCol w:w="3261"/>
      </w:tblGrid>
      <w:tr w:rsidR="00106C88" w:rsidTr="005279DC">
        <w:tc>
          <w:tcPr>
            <w:tcW w:w="593" w:type="dxa"/>
            <w:tcBorders>
              <w:top w:val="single" w:sz="2" w:space="0" w:color="000000"/>
              <w:left w:val="single" w:sz="2" w:space="0" w:color="000000"/>
              <w:bottom w:val="single" w:sz="2" w:space="0" w:color="000000"/>
              <w:right w:val="nil"/>
            </w:tcBorders>
            <w:hideMark/>
          </w:tcPr>
          <w:p w:rsidR="00106C88" w:rsidRDefault="005279DC" w:rsidP="005857D3">
            <w:pPr>
              <w:pStyle w:val="aa"/>
              <w:shd w:val="clear" w:color="auto" w:fill="FFFFFF"/>
              <w:ind w:right="51"/>
              <w:jc w:val="center"/>
              <w:rPr>
                <w:color w:val="000000"/>
                <w:sz w:val="28"/>
                <w:szCs w:val="28"/>
              </w:rPr>
            </w:pPr>
            <w:r>
              <w:rPr>
                <w:color w:val="000000"/>
                <w:sz w:val="28"/>
                <w:szCs w:val="28"/>
              </w:rPr>
              <w:t>№</w:t>
            </w:r>
            <w:r w:rsidR="00106C88">
              <w:rPr>
                <w:color w:val="000000"/>
                <w:sz w:val="28"/>
                <w:szCs w:val="28"/>
              </w:rPr>
              <w:t> п/п</w:t>
            </w:r>
          </w:p>
        </w:tc>
        <w:tc>
          <w:tcPr>
            <w:tcW w:w="3008" w:type="dxa"/>
            <w:tcBorders>
              <w:top w:val="single" w:sz="2" w:space="0" w:color="000000"/>
              <w:left w:val="single" w:sz="2" w:space="0" w:color="000000"/>
              <w:bottom w:val="single" w:sz="2" w:space="0" w:color="000000"/>
              <w:right w:val="nil"/>
            </w:tcBorders>
            <w:hideMark/>
          </w:tcPr>
          <w:p w:rsidR="00106C88" w:rsidRDefault="00106C88" w:rsidP="005857D3">
            <w:pPr>
              <w:pStyle w:val="aa"/>
              <w:shd w:val="clear" w:color="auto" w:fill="FFFFFF"/>
              <w:spacing w:after="283"/>
              <w:ind w:right="617"/>
              <w:jc w:val="center"/>
              <w:rPr>
                <w:color w:val="000000"/>
                <w:sz w:val="28"/>
                <w:szCs w:val="28"/>
              </w:rPr>
            </w:pPr>
            <w:r>
              <w:rPr>
                <w:color w:val="000000"/>
                <w:sz w:val="28"/>
                <w:szCs w:val="28"/>
              </w:rPr>
              <w:t xml:space="preserve">Номенклатура специализаций нестационарных объектов </w:t>
            </w:r>
          </w:p>
        </w:tc>
        <w:tc>
          <w:tcPr>
            <w:tcW w:w="2976" w:type="dxa"/>
            <w:tcBorders>
              <w:top w:val="single" w:sz="2" w:space="0" w:color="000000"/>
              <w:left w:val="single" w:sz="2" w:space="0" w:color="000000"/>
              <w:bottom w:val="single" w:sz="2" w:space="0" w:color="000000"/>
              <w:right w:val="nil"/>
            </w:tcBorders>
            <w:hideMark/>
          </w:tcPr>
          <w:p w:rsidR="00106C88" w:rsidRDefault="00106C88" w:rsidP="005857D3">
            <w:pPr>
              <w:pStyle w:val="aa"/>
              <w:shd w:val="clear" w:color="auto" w:fill="FFFFFF"/>
              <w:spacing w:after="283"/>
              <w:ind w:right="-28"/>
              <w:jc w:val="center"/>
              <w:rPr>
                <w:color w:val="000000"/>
                <w:sz w:val="28"/>
                <w:szCs w:val="28"/>
              </w:rPr>
            </w:pPr>
            <w:r>
              <w:rPr>
                <w:color w:val="000000"/>
                <w:sz w:val="28"/>
                <w:szCs w:val="28"/>
              </w:rPr>
              <w:t>Допустимый номенклатурный перечень товаров</w:t>
            </w:r>
          </w:p>
        </w:tc>
        <w:tc>
          <w:tcPr>
            <w:tcW w:w="3261" w:type="dxa"/>
            <w:tcBorders>
              <w:top w:val="single" w:sz="2" w:space="0" w:color="000000"/>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jc w:val="center"/>
            </w:pPr>
            <w:r>
              <w:rPr>
                <w:color w:val="000000"/>
                <w:sz w:val="28"/>
                <w:szCs w:val="28"/>
              </w:rPr>
              <w:t>Дополнительный номенклатурный перечень товаров</w:t>
            </w:r>
          </w:p>
        </w:tc>
      </w:tr>
      <w:tr w:rsidR="00106C88" w:rsidTr="005279DC">
        <w:trPr>
          <w:trHeight w:val="113"/>
        </w:trPr>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jc w:val="center"/>
              <w:rPr>
                <w:color w:val="000000"/>
                <w:sz w:val="28"/>
                <w:szCs w:val="28"/>
              </w:rPr>
            </w:pPr>
            <w:r>
              <w:rPr>
                <w:color w:val="000000"/>
                <w:sz w:val="28"/>
                <w:szCs w:val="28"/>
              </w:rPr>
              <w:t>1</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jc w:val="center"/>
              <w:rPr>
                <w:color w:val="000000"/>
                <w:sz w:val="28"/>
                <w:szCs w:val="28"/>
              </w:rPr>
            </w:pPr>
            <w:r>
              <w:rPr>
                <w:color w:val="000000"/>
                <w:sz w:val="28"/>
                <w:szCs w:val="28"/>
              </w:rPr>
              <w:t>2</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jc w:val="center"/>
              <w:rPr>
                <w:color w:val="000000"/>
                <w:sz w:val="28"/>
                <w:szCs w:val="28"/>
              </w:rPr>
            </w:pPr>
            <w:r>
              <w:rPr>
                <w:color w:val="000000"/>
                <w:sz w:val="28"/>
                <w:szCs w:val="28"/>
              </w:rPr>
              <w:t>3</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jc w:val="center"/>
            </w:pPr>
            <w:r>
              <w:rPr>
                <w:color w:val="000000"/>
                <w:sz w:val="28"/>
                <w:szCs w:val="28"/>
              </w:rPr>
              <w:t>4</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Cs/>
                <w:color w:val="000000"/>
                <w:sz w:val="28"/>
                <w:szCs w:val="28"/>
              </w:rPr>
            </w:pPr>
            <w:r>
              <w:rPr>
                <w:bCs/>
                <w:color w:val="000000"/>
                <w:sz w:val="28"/>
                <w:szCs w:val="28"/>
              </w:rPr>
              <w:t>1.</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bCs/>
                <w:color w:val="000000"/>
                <w:sz w:val="28"/>
                <w:szCs w:val="28"/>
              </w:rPr>
            </w:pPr>
            <w:r>
              <w:rPr>
                <w:bCs/>
                <w:color w:val="000000"/>
                <w:sz w:val="28"/>
                <w:szCs w:val="28"/>
              </w:rPr>
              <w:t>Продовольственные товары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ind w:right="617"/>
              <w:rPr>
                <w:color w:val="000000"/>
                <w:sz w:val="28"/>
                <w:szCs w:val="28"/>
              </w:rPr>
            </w:pPr>
            <w:r>
              <w:rPr>
                <w:color w:val="000000"/>
                <w:sz w:val="28"/>
                <w:szCs w:val="28"/>
              </w:rPr>
              <w:t xml:space="preserve">молочная, хлебобулочная, мясная, рыбная продукция, </w:t>
            </w:r>
            <w:r w:rsidR="0088614A">
              <w:rPr>
                <w:color w:val="000000"/>
                <w:sz w:val="28"/>
                <w:szCs w:val="28"/>
              </w:rPr>
              <w:t xml:space="preserve">в том числе рыба живая, гидробионты, </w:t>
            </w:r>
            <w:r>
              <w:rPr>
                <w:color w:val="000000"/>
                <w:sz w:val="28"/>
                <w:szCs w:val="28"/>
              </w:rPr>
              <w:t xml:space="preserve">кондитерские изделия, овощи и фрукты, мороженое, безалкогольные прохладительные напитки в промышленной упаковке, </w:t>
            </w:r>
            <w:r w:rsidR="0088614A">
              <w:rPr>
                <w:color w:val="000000"/>
                <w:sz w:val="28"/>
                <w:szCs w:val="28"/>
              </w:rPr>
              <w:t xml:space="preserve">квас на розлив, </w:t>
            </w:r>
            <w:r>
              <w:rPr>
                <w:color w:val="000000"/>
                <w:sz w:val="28"/>
                <w:szCs w:val="28"/>
              </w:rPr>
              <w:t>бакалея</w:t>
            </w:r>
          </w:p>
          <w:p w:rsidR="0088614A" w:rsidRDefault="0088614A" w:rsidP="005857D3">
            <w:pPr>
              <w:pStyle w:val="aa"/>
              <w:shd w:val="clear" w:color="auto" w:fill="FFFFFF"/>
              <w:ind w:right="617"/>
              <w:rPr>
                <w:color w:val="000000"/>
                <w:sz w:val="28"/>
                <w:szCs w:val="28"/>
              </w:rPr>
            </w:pP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ind w:right="617"/>
            </w:pPr>
            <w:r>
              <w:rPr>
                <w:color w:val="000000"/>
                <w:sz w:val="28"/>
                <w:szCs w:val="28"/>
              </w:rPr>
              <w:t>тара и упаковка одноразовая (бутылки, пакеты, одноразовые стаканы)</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Cs/>
                <w:color w:val="000000"/>
                <w:sz w:val="28"/>
                <w:szCs w:val="28"/>
              </w:rPr>
            </w:pPr>
            <w:r>
              <w:rPr>
                <w:bCs/>
                <w:color w:val="000000"/>
                <w:sz w:val="28"/>
                <w:szCs w:val="28"/>
              </w:rPr>
              <w:t>2.</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Непродовольственные товары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 xml:space="preserve">хозяйственные товары, бытовая химия, посуда, галантерейные </w:t>
            </w:r>
            <w:r>
              <w:rPr>
                <w:color w:val="000000"/>
                <w:sz w:val="28"/>
                <w:szCs w:val="28"/>
              </w:rPr>
              <w:lastRenderedPageBreak/>
              <w:t>товары, детские товары, подарки, одежда, обувь, парфюмерные и косметические товары</w:t>
            </w:r>
            <w:r w:rsidR="0088614A">
              <w:rPr>
                <w:color w:val="000000"/>
                <w:sz w:val="28"/>
                <w:szCs w:val="28"/>
              </w:rPr>
              <w:t>, строительные материалы</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lastRenderedPageBreak/>
              <w:t xml:space="preserve">горшечные (комнатные) растения, средства для ухода за </w:t>
            </w:r>
            <w:r>
              <w:rPr>
                <w:color w:val="000000"/>
                <w:sz w:val="28"/>
                <w:szCs w:val="28"/>
              </w:rPr>
              <w:lastRenderedPageBreak/>
              <w:t>растениями, грунт, кашпо, горшки, вазы.</w:t>
            </w:r>
          </w:p>
          <w:p w:rsidR="00106C88" w:rsidRDefault="00106C88" w:rsidP="005857D3">
            <w:pPr>
              <w:pStyle w:val="aa"/>
              <w:shd w:val="clear" w:color="auto" w:fill="FFFFFF"/>
              <w:spacing w:after="283"/>
              <w:ind w:right="617"/>
            </w:pP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Cs/>
                <w:color w:val="000000"/>
                <w:sz w:val="28"/>
                <w:szCs w:val="28"/>
              </w:rPr>
            </w:pPr>
            <w:r>
              <w:rPr>
                <w:bCs/>
                <w:color w:val="000000"/>
                <w:sz w:val="28"/>
                <w:szCs w:val="28"/>
              </w:rPr>
              <w:lastRenderedPageBreak/>
              <w:t>3.</w:t>
            </w:r>
          </w:p>
        </w:tc>
        <w:tc>
          <w:tcPr>
            <w:tcW w:w="3008" w:type="dxa"/>
            <w:tcBorders>
              <w:top w:val="nil"/>
              <w:left w:val="single" w:sz="2" w:space="0" w:color="000000"/>
              <w:bottom w:val="single" w:sz="2" w:space="0" w:color="000000"/>
              <w:right w:val="nil"/>
            </w:tcBorders>
            <w:hideMark/>
          </w:tcPr>
          <w:p w:rsidR="00106C88" w:rsidRDefault="00106C88" w:rsidP="005279DC">
            <w:pPr>
              <w:pStyle w:val="aa"/>
              <w:shd w:val="clear" w:color="auto" w:fill="FFFFFF"/>
              <w:spacing w:after="283"/>
              <w:ind w:right="617"/>
              <w:rPr>
                <w:bCs/>
                <w:color w:val="000000"/>
                <w:sz w:val="28"/>
                <w:szCs w:val="28"/>
              </w:rPr>
            </w:pPr>
            <w:r>
              <w:rPr>
                <w:bCs/>
                <w:color w:val="000000"/>
                <w:sz w:val="28"/>
                <w:szCs w:val="28"/>
              </w:rPr>
              <w:t xml:space="preserve">Продовольственные товары/ </w:t>
            </w:r>
            <w:r w:rsidR="005279DC">
              <w:rPr>
                <w:bCs/>
                <w:color w:val="000000"/>
                <w:sz w:val="28"/>
                <w:szCs w:val="28"/>
              </w:rPr>
              <w:t>н</w:t>
            </w:r>
            <w:r>
              <w:rPr>
                <w:bCs/>
                <w:color w:val="000000"/>
                <w:sz w:val="28"/>
                <w:szCs w:val="28"/>
              </w:rPr>
              <w:t>епродовольственные товары</w:t>
            </w:r>
          </w:p>
        </w:tc>
        <w:tc>
          <w:tcPr>
            <w:tcW w:w="2976" w:type="dxa"/>
            <w:tcBorders>
              <w:top w:val="nil"/>
              <w:left w:val="single" w:sz="2" w:space="0" w:color="000000"/>
              <w:bottom w:val="single" w:sz="2" w:space="0" w:color="000000"/>
              <w:right w:val="nil"/>
            </w:tcBorders>
            <w:hideMark/>
          </w:tcPr>
          <w:p w:rsidR="004A377D" w:rsidRDefault="004A377D" w:rsidP="004A377D">
            <w:pPr>
              <w:pStyle w:val="aa"/>
              <w:shd w:val="clear" w:color="auto" w:fill="FFFFFF"/>
              <w:ind w:right="617"/>
              <w:rPr>
                <w:color w:val="000000"/>
                <w:sz w:val="28"/>
                <w:szCs w:val="28"/>
              </w:rPr>
            </w:pPr>
            <w:r>
              <w:rPr>
                <w:color w:val="000000"/>
                <w:sz w:val="28"/>
                <w:szCs w:val="28"/>
              </w:rPr>
              <w:t>молочная, хлебобулочная, мясная, рыбная продукция, в том числе рыба живая, гидробионты, кондитерские изделия, овощи и фрукты, мороженое, безалкогольные прохладительные напитки в промышленной упаковке, квас на розлив, бакалея;</w:t>
            </w:r>
          </w:p>
          <w:p w:rsidR="004A377D" w:rsidRDefault="004A377D" w:rsidP="005857D3">
            <w:pPr>
              <w:pStyle w:val="aa"/>
              <w:shd w:val="clear" w:color="auto" w:fill="FFFFFF"/>
              <w:spacing w:after="283"/>
              <w:ind w:right="617"/>
              <w:rPr>
                <w:color w:val="000000"/>
                <w:sz w:val="28"/>
                <w:szCs w:val="28"/>
              </w:rPr>
            </w:pPr>
          </w:p>
          <w:p w:rsidR="00106C88" w:rsidRDefault="004A377D" w:rsidP="005857D3">
            <w:pPr>
              <w:pStyle w:val="aa"/>
              <w:shd w:val="clear" w:color="auto" w:fill="FFFFFF"/>
              <w:spacing w:after="283"/>
              <w:ind w:right="617"/>
              <w:rPr>
                <w:color w:val="000000"/>
                <w:sz w:val="28"/>
                <w:szCs w:val="28"/>
              </w:rPr>
            </w:pPr>
            <w:r>
              <w:rPr>
                <w:color w:val="000000"/>
                <w:sz w:val="28"/>
                <w:szCs w:val="28"/>
              </w:rPr>
              <w:t>хозяйственные товары, бытовая химия, посуда, галантерейные товары, детские товары, подарки, одежда, обувь, парфюмерные и косметические товары, строительные материалы</w:t>
            </w:r>
          </w:p>
        </w:tc>
        <w:tc>
          <w:tcPr>
            <w:tcW w:w="3261" w:type="dxa"/>
            <w:tcBorders>
              <w:top w:val="nil"/>
              <w:left w:val="single" w:sz="2" w:space="0" w:color="000000"/>
              <w:bottom w:val="single" w:sz="2" w:space="0" w:color="000000"/>
              <w:right w:val="single" w:sz="2" w:space="0" w:color="000000"/>
            </w:tcBorders>
          </w:tcPr>
          <w:p w:rsidR="00106C88" w:rsidRDefault="00106C88" w:rsidP="005857D3">
            <w:pPr>
              <w:pStyle w:val="aa"/>
              <w:shd w:val="clear" w:color="auto" w:fill="FFFFFF"/>
              <w:spacing w:after="283"/>
              <w:ind w:right="617"/>
              <w:rPr>
                <w:color w:val="000000"/>
                <w:sz w:val="28"/>
                <w:szCs w:val="28"/>
              </w:rPr>
            </w:pPr>
            <w:r>
              <w:rPr>
                <w:color w:val="000000"/>
                <w:sz w:val="28"/>
                <w:szCs w:val="28"/>
              </w:rPr>
              <w:t>дополнительные группы товаров специализации отсутствуют</w:t>
            </w:r>
          </w:p>
        </w:tc>
      </w:tr>
      <w:tr w:rsidR="0088614A" w:rsidTr="005279DC">
        <w:trPr>
          <w:trHeight w:val="1180"/>
        </w:trPr>
        <w:tc>
          <w:tcPr>
            <w:tcW w:w="593" w:type="dxa"/>
            <w:tcBorders>
              <w:top w:val="nil"/>
              <w:left w:val="single" w:sz="2" w:space="0" w:color="000000"/>
              <w:bottom w:val="single" w:sz="2" w:space="0" w:color="000000"/>
              <w:right w:val="nil"/>
            </w:tcBorders>
            <w:hideMark/>
          </w:tcPr>
          <w:p w:rsidR="0088614A" w:rsidRDefault="0088614A" w:rsidP="005857D3">
            <w:pPr>
              <w:pStyle w:val="aa"/>
              <w:shd w:val="clear" w:color="auto" w:fill="FFFFFF"/>
              <w:spacing w:after="283"/>
              <w:ind w:right="57"/>
              <w:rPr>
                <w:color w:val="000000"/>
                <w:sz w:val="28"/>
                <w:szCs w:val="28"/>
              </w:rPr>
            </w:pPr>
            <w:r>
              <w:rPr>
                <w:color w:val="000000"/>
                <w:sz w:val="28"/>
                <w:szCs w:val="28"/>
              </w:rPr>
              <w:t>4.</w:t>
            </w:r>
          </w:p>
        </w:tc>
        <w:tc>
          <w:tcPr>
            <w:tcW w:w="3008" w:type="dxa"/>
            <w:tcBorders>
              <w:top w:val="nil"/>
              <w:left w:val="single" w:sz="2" w:space="0" w:color="000000"/>
              <w:bottom w:val="single" w:sz="2" w:space="0" w:color="000000"/>
              <w:right w:val="nil"/>
            </w:tcBorders>
            <w:hideMark/>
          </w:tcPr>
          <w:p w:rsidR="0088614A" w:rsidRDefault="0088614A" w:rsidP="005857D3">
            <w:pPr>
              <w:pStyle w:val="aa"/>
              <w:shd w:val="clear" w:color="auto" w:fill="FFFFFF"/>
              <w:spacing w:after="283"/>
              <w:ind w:right="617"/>
              <w:rPr>
                <w:bCs/>
                <w:color w:val="000000"/>
                <w:sz w:val="28"/>
                <w:szCs w:val="28"/>
              </w:rPr>
            </w:pPr>
            <w:r>
              <w:rPr>
                <w:bCs/>
                <w:color w:val="000000"/>
                <w:sz w:val="28"/>
                <w:szCs w:val="28"/>
              </w:rPr>
              <w:t>Плодоовощная продукция</w:t>
            </w:r>
          </w:p>
        </w:tc>
        <w:tc>
          <w:tcPr>
            <w:tcW w:w="2976" w:type="dxa"/>
            <w:tcBorders>
              <w:top w:val="nil"/>
              <w:left w:val="single" w:sz="2" w:space="0" w:color="000000"/>
              <w:bottom w:val="single" w:sz="2" w:space="0" w:color="000000"/>
              <w:right w:val="nil"/>
            </w:tcBorders>
            <w:hideMark/>
          </w:tcPr>
          <w:p w:rsidR="0088614A" w:rsidRDefault="0088614A" w:rsidP="005857D3">
            <w:pPr>
              <w:pStyle w:val="aa"/>
              <w:shd w:val="clear" w:color="auto" w:fill="FFFFFF"/>
              <w:spacing w:after="283"/>
              <w:ind w:right="617"/>
              <w:rPr>
                <w:color w:val="000000"/>
                <w:sz w:val="28"/>
                <w:szCs w:val="28"/>
              </w:rPr>
            </w:pPr>
            <w:r>
              <w:rPr>
                <w:color w:val="000000"/>
                <w:sz w:val="28"/>
                <w:szCs w:val="28"/>
              </w:rPr>
              <w:t>овощи, фрукты</w:t>
            </w:r>
          </w:p>
        </w:tc>
        <w:tc>
          <w:tcPr>
            <w:tcW w:w="3261" w:type="dxa"/>
            <w:tcBorders>
              <w:top w:val="nil"/>
              <w:left w:val="single" w:sz="2" w:space="0" w:color="000000"/>
              <w:bottom w:val="single" w:sz="2" w:space="0" w:color="000000"/>
              <w:right w:val="single" w:sz="2" w:space="0" w:color="000000"/>
            </w:tcBorders>
            <w:hideMark/>
          </w:tcPr>
          <w:p w:rsidR="0088614A" w:rsidRDefault="0088614A" w:rsidP="005857D3">
            <w:pPr>
              <w:pStyle w:val="aa"/>
              <w:shd w:val="clear" w:color="auto" w:fill="FFFFFF"/>
              <w:spacing w:after="283"/>
              <w:ind w:right="617"/>
              <w:rPr>
                <w:color w:val="000000"/>
                <w:sz w:val="28"/>
                <w:szCs w:val="28"/>
              </w:rPr>
            </w:pPr>
            <w:r>
              <w:rPr>
                <w:color w:val="000000"/>
                <w:sz w:val="28"/>
                <w:szCs w:val="28"/>
              </w:rPr>
              <w:t>сопутствующие товары</w:t>
            </w:r>
            <w:r w:rsidR="004A377D">
              <w:rPr>
                <w:color w:val="000000"/>
                <w:sz w:val="28"/>
                <w:szCs w:val="28"/>
              </w:rPr>
              <w:t>, арбузы, дыни</w:t>
            </w:r>
          </w:p>
        </w:tc>
      </w:tr>
      <w:tr w:rsidR="00106C88" w:rsidTr="005279DC">
        <w:tc>
          <w:tcPr>
            <w:tcW w:w="593" w:type="dxa"/>
            <w:tcBorders>
              <w:top w:val="nil"/>
              <w:left w:val="single" w:sz="2" w:space="0" w:color="000000"/>
              <w:bottom w:val="single" w:sz="2" w:space="0" w:color="000000"/>
              <w:right w:val="nil"/>
            </w:tcBorders>
            <w:hideMark/>
          </w:tcPr>
          <w:p w:rsidR="00106C88" w:rsidRDefault="0088614A" w:rsidP="005857D3">
            <w:pPr>
              <w:pStyle w:val="aa"/>
              <w:shd w:val="clear" w:color="auto" w:fill="FFFFFF"/>
              <w:spacing w:after="283"/>
              <w:ind w:right="57"/>
              <w:rPr>
                <w:b/>
                <w:bCs/>
                <w:color w:val="000000"/>
                <w:sz w:val="28"/>
                <w:szCs w:val="28"/>
              </w:rPr>
            </w:pPr>
            <w:r>
              <w:rPr>
                <w:color w:val="000000"/>
                <w:sz w:val="28"/>
                <w:szCs w:val="28"/>
              </w:rPr>
              <w:lastRenderedPageBreak/>
              <w:t>5</w:t>
            </w:r>
            <w:r w:rsidR="00106C88">
              <w:rPr>
                <w:color w:val="000000"/>
                <w:sz w:val="28"/>
                <w:szCs w:val="28"/>
              </w:rPr>
              <w:t>.</w:t>
            </w:r>
          </w:p>
        </w:tc>
        <w:tc>
          <w:tcPr>
            <w:tcW w:w="3008" w:type="dxa"/>
            <w:tcBorders>
              <w:top w:val="nil"/>
              <w:left w:val="single" w:sz="2" w:space="0" w:color="000000"/>
              <w:bottom w:val="single" w:sz="2" w:space="0" w:color="000000"/>
              <w:right w:val="nil"/>
            </w:tcBorders>
            <w:hideMark/>
          </w:tcPr>
          <w:p w:rsidR="00106C88" w:rsidRDefault="00106C88" w:rsidP="0088614A">
            <w:pPr>
              <w:pStyle w:val="aa"/>
              <w:shd w:val="clear" w:color="auto" w:fill="FFFFFF"/>
              <w:spacing w:after="283"/>
              <w:ind w:right="617"/>
              <w:rPr>
                <w:color w:val="000000"/>
                <w:sz w:val="28"/>
                <w:szCs w:val="28"/>
              </w:rPr>
            </w:pPr>
            <w:r>
              <w:rPr>
                <w:bCs/>
                <w:color w:val="000000"/>
                <w:sz w:val="28"/>
                <w:szCs w:val="28"/>
              </w:rPr>
              <w:t>Бахчев</w:t>
            </w:r>
            <w:r w:rsidR="0088614A">
              <w:rPr>
                <w:bCs/>
                <w:color w:val="000000"/>
                <w:sz w:val="28"/>
                <w:szCs w:val="28"/>
              </w:rPr>
              <w:t>ые культуры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арбузы, дыни</w:t>
            </w:r>
          </w:p>
        </w:tc>
        <w:tc>
          <w:tcPr>
            <w:tcW w:w="3261" w:type="dxa"/>
            <w:tcBorders>
              <w:top w:val="nil"/>
              <w:left w:val="single" w:sz="2" w:space="0" w:color="000000"/>
              <w:bottom w:val="single" w:sz="2" w:space="0" w:color="000000"/>
              <w:right w:val="single" w:sz="2" w:space="0" w:color="000000"/>
            </w:tcBorders>
            <w:hideMark/>
          </w:tcPr>
          <w:p w:rsidR="00106C88" w:rsidRDefault="004A377D" w:rsidP="005857D3">
            <w:pPr>
              <w:pStyle w:val="aa"/>
              <w:shd w:val="clear" w:color="auto" w:fill="FFFFFF"/>
              <w:spacing w:after="283"/>
              <w:ind w:right="617"/>
            </w:pPr>
            <w:r>
              <w:rPr>
                <w:color w:val="000000"/>
                <w:sz w:val="28"/>
                <w:szCs w:val="28"/>
              </w:rPr>
              <w:t>сопутствующие товары</w:t>
            </w:r>
          </w:p>
        </w:tc>
      </w:tr>
      <w:tr w:rsidR="00106C88" w:rsidTr="005279DC">
        <w:tc>
          <w:tcPr>
            <w:tcW w:w="593" w:type="dxa"/>
            <w:tcBorders>
              <w:top w:val="nil"/>
              <w:left w:val="single" w:sz="2" w:space="0" w:color="000000"/>
              <w:bottom w:val="single" w:sz="2" w:space="0" w:color="000000"/>
              <w:right w:val="nil"/>
            </w:tcBorders>
            <w:hideMark/>
          </w:tcPr>
          <w:p w:rsidR="00106C88" w:rsidRDefault="004A377D" w:rsidP="005857D3">
            <w:pPr>
              <w:pStyle w:val="aa"/>
              <w:shd w:val="clear" w:color="auto" w:fill="FFFFFF"/>
              <w:spacing w:after="283"/>
              <w:ind w:right="57"/>
              <w:rPr>
                <w:b/>
                <w:bCs/>
                <w:color w:val="000000"/>
                <w:sz w:val="28"/>
                <w:szCs w:val="28"/>
              </w:rPr>
            </w:pPr>
            <w:r>
              <w:rPr>
                <w:color w:val="000000"/>
                <w:sz w:val="28"/>
                <w:szCs w:val="28"/>
              </w:rPr>
              <w:t>6</w:t>
            </w:r>
            <w:r w:rsidR="00106C88">
              <w:rPr>
                <w:color w:val="000000"/>
                <w:sz w:val="28"/>
                <w:szCs w:val="28"/>
              </w:rPr>
              <w:t>.</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Общественное питание (быстрое питание)</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28"/>
              <w:rPr>
                <w:color w:val="000000"/>
                <w:sz w:val="28"/>
                <w:szCs w:val="28"/>
              </w:rPr>
            </w:pPr>
            <w:r>
              <w:rPr>
                <w:color w:val="000000"/>
                <w:sz w:val="28"/>
                <w:szCs w:val="28"/>
              </w:rPr>
              <w:t>продукция общественного питания из полуфабрикатов высокой степени готовности, мучные кондитерские изделия, кондитерские изделия в промышленной упаковке, горячие напитки (чай, кофе и т.д.), безалкогольные прохладительные напитки в промышленной упаковке, мороженое</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соки фруктовые, овощные, безалкогольные прохладительные напитки на розлив, жевательная резинка, иная продукция общественного питания</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7.</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Цветы, посадочный материал</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28"/>
              <w:rPr>
                <w:color w:val="000000"/>
                <w:sz w:val="28"/>
                <w:szCs w:val="28"/>
              </w:rPr>
            </w:pPr>
            <w:r>
              <w:rPr>
                <w:color w:val="000000"/>
                <w:sz w:val="28"/>
                <w:szCs w:val="28"/>
              </w:rPr>
              <w:t>цветы, упаковочный материал для оформления букетов, подарочных наборов, корзин</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pPr>
            <w:r>
              <w:rPr>
                <w:color w:val="000000"/>
                <w:sz w:val="28"/>
                <w:szCs w:val="28"/>
              </w:rPr>
              <w:t>горшечные (комнатные) растения, средства для ухода за растениями, грунт, кашпо, горшки, вазы, рассада, семена, корневища, клубни, черенки, луковицы и клубнелуковицы для размножения, продукция цветоводства прочая, сувениры, открытки</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8.</w:t>
            </w:r>
          </w:p>
        </w:tc>
        <w:tc>
          <w:tcPr>
            <w:tcW w:w="3008" w:type="dxa"/>
            <w:tcBorders>
              <w:top w:val="nil"/>
              <w:left w:val="single" w:sz="2" w:space="0" w:color="000000"/>
              <w:bottom w:val="single" w:sz="2" w:space="0" w:color="000000"/>
              <w:right w:val="nil"/>
            </w:tcBorders>
          </w:tcPr>
          <w:p w:rsidR="00106C88" w:rsidRDefault="00106C88" w:rsidP="005857D3">
            <w:pPr>
              <w:pStyle w:val="aa"/>
              <w:shd w:val="clear" w:color="auto" w:fill="FFFFFF"/>
              <w:spacing w:after="283"/>
              <w:ind w:right="617"/>
              <w:rPr>
                <w:bCs/>
                <w:color w:val="000000"/>
                <w:sz w:val="28"/>
                <w:szCs w:val="28"/>
              </w:rPr>
            </w:pPr>
            <w:r>
              <w:rPr>
                <w:bCs/>
                <w:color w:val="000000"/>
                <w:sz w:val="28"/>
                <w:szCs w:val="28"/>
              </w:rPr>
              <w:t>Елочный базар</w:t>
            </w:r>
          </w:p>
          <w:p w:rsidR="00106C88" w:rsidRDefault="00106C88" w:rsidP="005857D3">
            <w:pPr>
              <w:pStyle w:val="aa"/>
              <w:shd w:val="clear" w:color="auto" w:fill="FFFFFF"/>
              <w:spacing w:after="283"/>
              <w:rPr>
                <w:bCs/>
                <w:color w:val="000000"/>
                <w:sz w:val="28"/>
                <w:szCs w:val="28"/>
              </w:rPr>
            </w:pPr>
          </w:p>
        </w:tc>
        <w:tc>
          <w:tcPr>
            <w:tcW w:w="2976" w:type="dxa"/>
            <w:tcBorders>
              <w:top w:val="nil"/>
              <w:left w:val="single" w:sz="2" w:space="0" w:color="000000"/>
              <w:bottom w:val="single" w:sz="2" w:space="0" w:color="000000"/>
              <w:right w:val="nil"/>
            </w:tcBorders>
            <w:hideMark/>
          </w:tcPr>
          <w:p w:rsidR="00106C88" w:rsidRDefault="00675F39" w:rsidP="005857D3">
            <w:pPr>
              <w:pStyle w:val="aa"/>
              <w:shd w:val="clear" w:color="auto" w:fill="FFFFFF"/>
              <w:spacing w:after="283"/>
              <w:ind w:right="617"/>
              <w:rPr>
                <w:color w:val="000000"/>
                <w:sz w:val="28"/>
                <w:szCs w:val="28"/>
              </w:rPr>
            </w:pPr>
            <w:r>
              <w:rPr>
                <w:color w:val="000000"/>
                <w:sz w:val="28"/>
                <w:szCs w:val="28"/>
              </w:rPr>
              <w:t>деревья хвойных и пихтовых пород</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28"/>
            </w:pPr>
            <w:r>
              <w:rPr>
                <w:color w:val="000000"/>
                <w:sz w:val="28"/>
                <w:szCs w:val="28"/>
              </w:rPr>
              <w:t>елочные игрушки и украшения, подставки, электрические гирлянды, сувениры</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9.</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ind w:right="617"/>
              <w:rPr>
                <w:color w:val="000000"/>
                <w:sz w:val="28"/>
                <w:szCs w:val="28"/>
              </w:rPr>
            </w:pPr>
            <w:proofErr w:type="spellStart"/>
            <w:r>
              <w:rPr>
                <w:bCs/>
                <w:color w:val="000000"/>
                <w:sz w:val="28"/>
                <w:szCs w:val="28"/>
              </w:rPr>
              <w:t>Зоотовары</w:t>
            </w:r>
            <w:proofErr w:type="spellEnd"/>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корм для домашних животных, птиц и рыб, аксессуары и одежда для животных, клетки и аквариумы</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средства по уходу за животными, птицами и рыбами, иные зоологические товары</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lastRenderedPageBreak/>
              <w:t>10.</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Театральные билеты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театральные билеты, билеты на культурно-массовые, зрелищные и спортивные мероприятия, абонементы на культурно-массовые, зрелищные и спортивные мероприятия</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ind w:right="617"/>
            </w:pPr>
            <w:r>
              <w:rPr>
                <w:color w:val="000000"/>
                <w:sz w:val="28"/>
                <w:szCs w:val="28"/>
              </w:rPr>
              <w:t>плакаты, постеры, открытки, профильные печатные издания, карты, путеводители</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11.</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Лотерейные билеты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tabs>
                <w:tab w:val="left" w:pos="3035"/>
              </w:tabs>
              <w:spacing w:after="283"/>
              <w:rPr>
                <w:color w:val="000000"/>
                <w:sz w:val="28"/>
                <w:szCs w:val="28"/>
              </w:rPr>
            </w:pPr>
            <w:r>
              <w:rPr>
                <w:color w:val="000000"/>
                <w:sz w:val="28"/>
                <w:szCs w:val="28"/>
              </w:rPr>
              <w:t>лотерейные билеты, купоны официально зарегистрированных лотерей</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дополнительные группы товаров специализации отсутствуют</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12.</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3"/>
              <w:rPr>
                <w:color w:val="000000"/>
                <w:sz w:val="28"/>
                <w:szCs w:val="28"/>
              </w:rPr>
            </w:pPr>
            <w:r>
              <w:rPr>
                <w:bCs/>
                <w:color w:val="000000"/>
                <w:sz w:val="28"/>
                <w:szCs w:val="28"/>
              </w:rPr>
              <w:t>Канцелярские товары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офисные, канцелярские товары, школьные принадлежности</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т</w:t>
            </w:r>
            <w:r w:rsidRPr="009113C0">
              <w:rPr>
                <w:color w:val="000000"/>
                <w:sz w:val="28"/>
                <w:szCs w:val="28"/>
              </w:rPr>
              <w:t>овары для творчества</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13.</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Печать</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периодические печатные издания, непериодическая печатная продукция</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ind w:right="617"/>
              <w:rPr>
                <w:color w:val="000000"/>
                <w:sz w:val="28"/>
                <w:szCs w:val="28"/>
              </w:rPr>
            </w:pPr>
            <w:r>
              <w:rPr>
                <w:color w:val="000000"/>
                <w:sz w:val="28"/>
                <w:szCs w:val="28"/>
              </w:rPr>
              <w:t xml:space="preserve">плакаты, постеры, путеводители, атласы автомобильных дорог, лотерейные билеты, купоны официально зарегистрированных лотерей, офисные, канцелярские и товары, школьно-письменные принадлежности, </w:t>
            </w:r>
          </w:p>
          <w:p w:rsidR="00106C88" w:rsidRPr="008F4E4B" w:rsidRDefault="00106C88" w:rsidP="005857D3">
            <w:pPr>
              <w:pStyle w:val="aa"/>
              <w:shd w:val="clear" w:color="auto" w:fill="FFFFFF"/>
              <w:spacing w:after="283"/>
              <w:ind w:right="617"/>
              <w:rPr>
                <w:color w:val="000000"/>
                <w:sz w:val="28"/>
                <w:szCs w:val="28"/>
              </w:rPr>
            </w:pPr>
            <w:r>
              <w:rPr>
                <w:color w:val="000000"/>
                <w:sz w:val="28"/>
                <w:szCs w:val="28"/>
              </w:rPr>
              <w:t>почтовые маркированные конверты и открытки, сувениры, услуги ксерокопирования и </w:t>
            </w:r>
            <w:proofErr w:type="spellStart"/>
            <w:r>
              <w:rPr>
                <w:color w:val="000000"/>
                <w:sz w:val="28"/>
                <w:szCs w:val="28"/>
              </w:rPr>
              <w:t>ламинирования</w:t>
            </w:r>
            <w:proofErr w:type="spellEnd"/>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lastRenderedPageBreak/>
              <w:t>14.</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Сувениры/народные промыслы</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сувенирная продукция, изделия народных (художественных) промыслов, кустарных производств, мастеров и мастерских</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предметы изобразительного искусства, упаковочный материал для подарочного оформления, услуги по оформлению и упаковке товаров</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15.</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Ремонт и изготовление металлоизделий</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услуги по ремонту и изготовлению металлоизделий</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сопутствующие товары</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16.</w:t>
            </w:r>
          </w:p>
        </w:tc>
        <w:tc>
          <w:tcPr>
            <w:tcW w:w="3008" w:type="dxa"/>
            <w:tcBorders>
              <w:top w:val="nil"/>
              <w:left w:val="single" w:sz="2" w:space="0" w:color="000000"/>
              <w:bottom w:val="single" w:sz="2" w:space="0" w:color="000000"/>
              <w:right w:val="nil"/>
            </w:tcBorders>
          </w:tcPr>
          <w:p w:rsidR="00106C88" w:rsidRDefault="00106C88" w:rsidP="005857D3">
            <w:pPr>
              <w:pStyle w:val="aa"/>
              <w:shd w:val="clear" w:color="auto" w:fill="FFFFFF"/>
              <w:spacing w:after="283"/>
              <w:ind w:right="617"/>
              <w:rPr>
                <w:bCs/>
                <w:color w:val="000000"/>
                <w:sz w:val="28"/>
                <w:szCs w:val="28"/>
              </w:rPr>
            </w:pPr>
            <w:r>
              <w:rPr>
                <w:bCs/>
                <w:color w:val="000000"/>
                <w:sz w:val="28"/>
                <w:szCs w:val="28"/>
              </w:rPr>
              <w:t>Бытовые услуги</w:t>
            </w:r>
          </w:p>
          <w:p w:rsidR="00106C88" w:rsidRDefault="00106C88" w:rsidP="005857D3">
            <w:pPr>
              <w:pStyle w:val="aa"/>
              <w:shd w:val="clear" w:color="auto" w:fill="FFFFFF"/>
              <w:ind w:right="617"/>
              <w:rPr>
                <w:color w:val="000000"/>
                <w:sz w:val="28"/>
                <w:szCs w:val="28"/>
              </w:rPr>
            </w:pPr>
          </w:p>
          <w:p w:rsidR="00106C88" w:rsidRDefault="00106C88" w:rsidP="005857D3">
            <w:pPr>
              <w:pStyle w:val="aa"/>
              <w:shd w:val="clear" w:color="auto" w:fill="FFFFFF"/>
              <w:spacing w:after="283"/>
              <w:ind w:right="617"/>
              <w:rPr>
                <w:color w:val="000000"/>
                <w:sz w:val="28"/>
                <w:szCs w:val="28"/>
              </w:rPr>
            </w:pP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 xml:space="preserve">ремонт одежды, </w:t>
            </w:r>
            <w:r w:rsidR="00F610FB">
              <w:rPr>
                <w:color w:val="000000"/>
                <w:sz w:val="28"/>
                <w:szCs w:val="28"/>
              </w:rPr>
              <w:t xml:space="preserve">часов, </w:t>
            </w:r>
            <w:r>
              <w:rPr>
                <w:color w:val="000000"/>
                <w:sz w:val="28"/>
                <w:szCs w:val="28"/>
              </w:rPr>
              <w:t>обуви и изделий из кожи, ремонт бытовых приборов</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ремонт и изготовление металлоизделий</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17.</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Прокат</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прокат спортивного и туристического инвентаря и оборудования</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t>услуги по ремонту велосипедов, роликовых коньков, скейтбордов</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18.</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Ритуальные услуги</w:t>
            </w:r>
          </w:p>
        </w:tc>
        <w:tc>
          <w:tcPr>
            <w:tcW w:w="2976" w:type="dxa"/>
            <w:tcBorders>
              <w:top w:val="nil"/>
              <w:left w:val="single" w:sz="2" w:space="0" w:color="000000"/>
              <w:bottom w:val="single" w:sz="2" w:space="0" w:color="000000"/>
              <w:right w:val="nil"/>
            </w:tcBorders>
          </w:tcPr>
          <w:p w:rsidR="00106C88" w:rsidRDefault="00106C88" w:rsidP="005857D3">
            <w:pPr>
              <w:pStyle w:val="aa"/>
              <w:shd w:val="clear" w:color="auto" w:fill="FFFFFF"/>
              <w:spacing w:after="283"/>
              <w:ind w:right="617"/>
              <w:rPr>
                <w:color w:val="000000"/>
                <w:sz w:val="28"/>
                <w:szCs w:val="28"/>
              </w:rPr>
            </w:pPr>
            <w:r>
              <w:rPr>
                <w:color w:val="000000"/>
                <w:sz w:val="28"/>
                <w:szCs w:val="28"/>
              </w:rPr>
              <w:t xml:space="preserve">ритуальные услуги, венки, гирлянды и букеты из искусственных и живых цветов </w:t>
            </w:r>
          </w:p>
          <w:p w:rsidR="00106C88" w:rsidRDefault="00106C88" w:rsidP="005857D3">
            <w:pPr>
              <w:pStyle w:val="aa"/>
              <w:shd w:val="clear" w:color="auto" w:fill="FFFFFF"/>
              <w:spacing w:after="283"/>
              <w:ind w:right="617"/>
              <w:rPr>
                <w:color w:val="000000"/>
                <w:sz w:val="28"/>
                <w:szCs w:val="28"/>
              </w:rPr>
            </w:pPr>
          </w:p>
        </w:tc>
        <w:tc>
          <w:tcPr>
            <w:tcW w:w="3261" w:type="dxa"/>
            <w:tcBorders>
              <w:top w:val="nil"/>
              <w:left w:val="single" w:sz="2" w:space="0" w:color="000000"/>
              <w:bottom w:val="single" w:sz="2" w:space="0" w:color="000000"/>
              <w:right w:val="single" w:sz="2" w:space="0" w:color="000000"/>
            </w:tcBorders>
          </w:tcPr>
          <w:p w:rsidR="00106C88" w:rsidRDefault="00106C88" w:rsidP="005857D3">
            <w:pPr>
              <w:pStyle w:val="aa"/>
              <w:shd w:val="clear" w:color="auto" w:fill="FFFFFF"/>
              <w:spacing w:after="283"/>
              <w:ind w:right="617"/>
            </w:pPr>
            <w:r>
              <w:rPr>
                <w:color w:val="000000"/>
                <w:sz w:val="28"/>
                <w:szCs w:val="28"/>
              </w:rPr>
              <w:t>сопутствующие товары</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19.</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Автозапчасти</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ind w:right="617"/>
              <w:rPr>
                <w:color w:val="000000"/>
                <w:sz w:val="28"/>
                <w:szCs w:val="28"/>
                <w:shd w:val="clear" w:color="auto" w:fill="FFFFFF"/>
              </w:rPr>
            </w:pPr>
            <w:r>
              <w:rPr>
                <w:color w:val="000000"/>
                <w:sz w:val="28"/>
                <w:szCs w:val="28"/>
              </w:rPr>
              <w:t>авто-, </w:t>
            </w:r>
            <w:proofErr w:type="spellStart"/>
            <w:r>
              <w:rPr>
                <w:color w:val="000000"/>
                <w:sz w:val="28"/>
                <w:szCs w:val="28"/>
              </w:rPr>
              <w:t>мото</w:t>
            </w:r>
            <w:proofErr w:type="spellEnd"/>
            <w:r>
              <w:rPr>
                <w:color w:val="000000"/>
                <w:sz w:val="28"/>
                <w:szCs w:val="28"/>
              </w:rPr>
              <w:t>- и вело запасные части</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ind w:right="617"/>
              <w:rPr>
                <w:color w:val="000000"/>
                <w:sz w:val="28"/>
                <w:szCs w:val="28"/>
                <w:shd w:val="clear" w:color="auto" w:fill="FFFFFF"/>
              </w:rPr>
            </w:pPr>
            <w:r>
              <w:rPr>
                <w:color w:val="000000"/>
                <w:sz w:val="28"/>
                <w:szCs w:val="28"/>
                <w:shd w:val="clear" w:color="auto" w:fill="FFFFFF"/>
              </w:rPr>
              <w:t>авто-, </w:t>
            </w:r>
            <w:proofErr w:type="spellStart"/>
            <w:r>
              <w:rPr>
                <w:color w:val="000000"/>
                <w:sz w:val="28"/>
                <w:szCs w:val="28"/>
                <w:shd w:val="clear" w:color="auto" w:fill="FFFFFF"/>
              </w:rPr>
              <w:t>мото</w:t>
            </w:r>
            <w:proofErr w:type="spellEnd"/>
            <w:r>
              <w:rPr>
                <w:color w:val="000000"/>
                <w:sz w:val="28"/>
                <w:szCs w:val="28"/>
                <w:shd w:val="clear" w:color="auto" w:fill="FFFFFF"/>
              </w:rPr>
              <w:t>-, и </w:t>
            </w:r>
            <w:proofErr w:type="spellStart"/>
            <w:r>
              <w:rPr>
                <w:color w:val="000000"/>
                <w:sz w:val="28"/>
                <w:szCs w:val="28"/>
                <w:shd w:val="clear" w:color="auto" w:fill="FFFFFF"/>
              </w:rPr>
              <w:t>велоаксессуары</w:t>
            </w:r>
            <w:proofErr w:type="spellEnd"/>
            <w:r w:rsidR="005279DC">
              <w:rPr>
                <w:color w:val="000000"/>
                <w:sz w:val="28"/>
                <w:szCs w:val="28"/>
                <w:shd w:val="clear" w:color="auto" w:fill="FFFFFF"/>
              </w:rPr>
              <w:t>,</w:t>
            </w:r>
          </w:p>
          <w:p w:rsidR="00106C88" w:rsidRPr="008F4E4B" w:rsidRDefault="00106C88" w:rsidP="005857D3">
            <w:pPr>
              <w:pStyle w:val="aa"/>
              <w:shd w:val="clear" w:color="auto" w:fill="FFFFFF"/>
              <w:spacing w:after="283"/>
              <w:ind w:right="617"/>
              <w:rPr>
                <w:color w:val="000000"/>
                <w:sz w:val="28"/>
                <w:szCs w:val="28"/>
                <w:shd w:val="clear" w:color="auto" w:fill="FFFFFF"/>
              </w:rPr>
            </w:pPr>
            <w:r>
              <w:rPr>
                <w:color w:val="000000"/>
                <w:sz w:val="28"/>
                <w:szCs w:val="28"/>
                <w:shd w:val="clear" w:color="auto" w:fill="FFFFFF"/>
              </w:rPr>
              <w:t>автомасла, тормозные жидкости и др.</w:t>
            </w:r>
          </w:p>
        </w:tc>
      </w:tr>
      <w:tr w:rsidR="00106C88" w:rsidTr="005279DC">
        <w:tc>
          <w:tcPr>
            <w:tcW w:w="593"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57"/>
              <w:rPr>
                <w:b/>
                <w:bCs/>
                <w:color w:val="000000"/>
                <w:sz w:val="28"/>
                <w:szCs w:val="28"/>
              </w:rPr>
            </w:pPr>
            <w:r>
              <w:rPr>
                <w:color w:val="000000"/>
                <w:sz w:val="28"/>
                <w:szCs w:val="28"/>
              </w:rPr>
              <w:t>20.</w:t>
            </w:r>
          </w:p>
        </w:tc>
        <w:tc>
          <w:tcPr>
            <w:tcW w:w="3008"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bCs/>
                <w:color w:val="000000"/>
                <w:sz w:val="28"/>
                <w:szCs w:val="28"/>
              </w:rPr>
              <w:t>Туристические услуги</w:t>
            </w:r>
          </w:p>
        </w:tc>
        <w:tc>
          <w:tcPr>
            <w:tcW w:w="2976" w:type="dxa"/>
            <w:tcBorders>
              <w:top w:val="nil"/>
              <w:left w:val="single" w:sz="2" w:space="0" w:color="000000"/>
              <w:bottom w:val="single" w:sz="2" w:space="0" w:color="000000"/>
              <w:right w:val="nil"/>
            </w:tcBorders>
            <w:hideMark/>
          </w:tcPr>
          <w:p w:rsidR="00106C88" w:rsidRDefault="00106C88" w:rsidP="005857D3">
            <w:pPr>
              <w:pStyle w:val="aa"/>
              <w:shd w:val="clear" w:color="auto" w:fill="FFFFFF"/>
              <w:spacing w:after="283"/>
              <w:ind w:right="617"/>
              <w:rPr>
                <w:color w:val="000000"/>
                <w:sz w:val="28"/>
                <w:szCs w:val="28"/>
              </w:rPr>
            </w:pPr>
            <w:r>
              <w:rPr>
                <w:color w:val="000000"/>
                <w:sz w:val="28"/>
                <w:szCs w:val="28"/>
              </w:rPr>
              <w:t xml:space="preserve">услуги справочно-информационной службы, </w:t>
            </w:r>
            <w:r>
              <w:rPr>
                <w:color w:val="000000"/>
                <w:sz w:val="28"/>
                <w:szCs w:val="28"/>
              </w:rPr>
              <w:lastRenderedPageBreak/>
              <w:t>туристические и экскурсионные услуги</w:t>
            </w:r>
          </w:p>
        </w:tc>
        <w:tc>
          <w:tcPr>
            <w:tcW w:w="3261" w:type="dxa"/>
            <w:tcBorders>
              <w:top w:val="nil"/>
              <w:left w:val="single" w:sz="2" w:space="0" w:color="000000"/>
              <w:bottom w:val="single" w:sz="2" w:space="0" w:color="000000"/>
              <w:right w:val="single" w:sz="2" w:space="0" w:color="000000"/>
            </w:tcBorders>
            <w:hideMark/>
          </w:tcPr>
          <w:p w:rsidR="00106C88" w:rsidRDefault="00106C88" w:rsidP="005857D3">
            <w:pPr>
              <w:pStyle w:val="aa"/>
              <w:shd w:val="clear" w:color="auto" w:fill="FFFFFF"/>
              <w:spacing w:after="283"/>
              <w:ind w:right="617"/>
            </w:pPr>
            <w:r>
              <w:rPr>
                <w:color w:val="000000"/>
                <w:sz w:val="28"/>
                <w:szCs w:val="28"/>
              </w:rPr>
              <w:lastRenderedPageBreak/>
              <w:t>сопутствующие товары</w:t>
            </w:r>
          </w:p>
        </w:tc>
      </w:tr>
    </w:tbl>
    <w:p w:rsidR="00106C88" w:rsidRDefault="00106C88" w:rsidP="00106C88">
      <w:pPr>
        <w:widowControl w:val="0"/>
        <w:autoSpaceDE w:val="0"/>
        <w:spacing w:after="0" w:line="240" w:lineRule="exact"/>
        <w:ind w:left="5245"/>
        <w:jc w:val="center"/>
        <w:rPr>
          <w:rFonts w:ascii="Times New Roman" w:hAnsi="Times New Roman"/>
          <w:sz w:val="28"/>
          <w:szCs w:val="28"/>
        </w:rPr>
      </w:pPr>
      <w:r>
        <w:rPr>
          <w:sz w:val="28"/>
          <w:szCs w:val="28"/>
        </w:rPr>
        <w:lastRenderedPageBreak/>
        <w:br/>
      </w:r>
    </w:p>
    <w:p w:rsidR="00DA1B4D" w:rsidRDefault="008C496A" w:rsidP="00041224">
      <w:pPr>
        <w:widowControl w:val="0"/>
        <w:autoSpaceDE w:val="0"/>
        <w:spacing w:after="0" w:line="240" w:lineRule="exact"/>
        <w:ind w:left="5245"/>
        <w:jc w:val="center"/>
        <w:rPr>
          <w:rFonts w:ascii="Times New Roman" w:hAnsi="Times New Roman"/>
          <w:sz w:val="28"/>
          <w:szCs w:val="28"/>
        </w:rPr>
      </w:pPr>
      <w:r>
        <w:rPr>
          <w:sz w:val="28"/>
          <w:szCs w:val="28"/>
        </w:rPr>
        <w:br/>
      </w:r>
    </w:p>
    <w:p w:rsidR="00F7245B" w:rsidRDefault="00F7245B" w:rsidP="00041224">
      <w:pPr>
        <w:widowControl w:val="0"/>
        <w:autoSpaceDE w:val="0"/>
        <w:spacing w:after="0" w:line="240" w:lineRule="exact"/>
        <w:ind w:left="5245"/>
        <w:jc w:val="center"/>
        <w:rPr>
          <w:rFonts w:ascii="Times New Roman" w:hAnsi="Times New Roman"/>
          <w:sz w:val="28"/>
          <w:szCs w:val="28"/>
        </w:rPr>
        <w:sectPr w:rsidR="00F7245B" w:rsidSect="00733832">
          <w:pgSz w:w="11906" w:h="16838"/>
          <w:pgMar w:top="1418" w:right="567" w:bottom="1134" w:left="1985" w:header="709" w:footer="709" w:gutter="0"/>
          <w:pgNumType w:start="1"/>
          <w:cols w:space="708"/>
          <w:titlePg/>
          <w:docGrid w:linePitch="360"/>
        </w:sectPr>
      </w:pPr>
    </w:p>
    <w:p w:rsidR="003B69D0" w:rsidRPr="00041224" w:rsidRDefault="003B69D0" w:rsidP="003B69D0">
      <w:pPr>
        <w:widowControl w:val="0"/>
        <w:autoSpaceDE w:val="0"/>
        <w:spacing w:after="0" w:line="240" w:lineRule="exact"/>
        <w:ind w:left="5245"/>
        <w:jc w:val="center"/>
        <w:rPr>
          <w:rFonts w:ascii="Times New Roman" w:hAnsi="Times New Roman"/>
          <w:sz w:val="28"/>
          <w:szCs w:val="28"/>
        </w:rPr>
      </w:pPr>
      <w:r w:rsidRPr="00041224">
        <w:rPr>
          <w:rFonts w:ascii="Times New Roman" w:hAnsi="Times New Roman"/>
          <w:sz w:val="28"/>
          <w:szCs w:val="28"/>
        </w:rPr>
        <w:lastRenderedPageBreak/>
        <w:t xml:space="preserve">Приложение </w:t>
      </w:r>
      <w:r>
        <w:rPr>
          <w:rFonts w:ascii="Times New Roman" w:hAnsi="Times New Roman"/>
          <w:sz w:val="28"/>
          <w:szCs w:val="28"/>
        </w:rPr>
        <w:t>3</w:t>
      </w:r>
    </w:p>
    <w:p w:rsidR="003B69D0" w:rsidRPr="00041224" w:rsidRDefault="003B69D0" w:rsidP="003B69D0">
      <w:pPr>
        <w:widowControl w:val="0"/>
        <w:autoSpaceDE w:val="0"/>
        <w:spacing w:after="0" w:line="240" w:lineRule="exact"/>
        <w:ind w:left="5245"/>
        <w:jc w:val="center"/>
        <w:rPr>
          <w:rFonts w:ascii="Times New Roman" w:hAnsi="Times New Roman"/>
          <w:sz w:val="28"/>
          <w:szCs w:val="28"/>
        </w:rPr>
      </w:pPr>
    </w:p>
    <w:p w:rsidR="00F7245B" w:rsidRPr="00041224" w:rsidRDefault="00F7245B" w:rsidP="00F7245B">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Pr>
          <w:rFonts w:ascii="Times New Roman" w:hAnsi="Times New Roman"/>
          <w:sz w:val="28"/>
          <w:szCs w:val="28"/>
        </w:rPr>
        <w:t xml:space="preserve">ых </w:t>
      </w:r>
      <w:r w:rsidRPr="00041224">
        <w:rPr>
          <w:rFonts w:ascii="Times New Roman" w:hAnsi="Times New Roman"/>
          <w:sz w:val="28"/>
          <w:szCs w:val="28"/>
        </w:rPr>
        <w:t>торгов</w:t>
      </w:r>
      <w:r>
        <w:rPr>
          <w:rFonts w:ascii="Times New Roman" w:hAnsi="Times New Roman"/>
          <w:sz w:val="28"/>
          <w:szCs w:val="28"/>
        </w:rPr>
        <w:t>ых</w:t>
      </w:r>
      <w:r w:rsidRPr="00041224">
        <w:rPr>
          <w:rFonts w:ascii="Times New Roman" w:hAnsi="Times New Roman"/>
          <w:sz w:val="28"/>
          <w:szCs w:val="28"/>
        </w:rPr>
        <w:t xml:space="preserve"> объект</w:t>
      </w:r>
      <w:r>
        <w:rPr>
          <w:rFonts w:ascii="Times New Roman" w:hAnsi="Times New Roman"/>
          <w:sz w:val="28"/>
          <w:szCs w:val="28"/>
        </w:rPr>
        <w:t>ов</w:t>
      </w:r>
      <w:r w:rsidRPr="00041224">
        <w:rPr>
          <w:rFonts w:ascii="Times New Roman" w:hAnsi="Times New Roman"/>
          <w:sz w:val="28"/>
          <w:szCs w:val="28"/>
        </w:rPr>
        <w:t xml:space="preserve"> </w:t>
      </w:r>
      <w:r>
        <w:rPr>
          <w:rFonts w:ascii="Times New Roman" w:hAnsi="Times New Roman"/>
          <w:sz w:val="28"/>
          <w:szCs w:val="28"/>
        </w:rPr>
        <w:t xml:space="preserve">и </w:t>
      </w:r>
      <w:r w:rsidRPr="00041224">
        <w:rPr>
          <w:rFonts w:ascii="Times New Roman" w:hAnsi="Times New Roman"/>
          <w:sz w:val="28"/>
          <w:szCs w:val="28"/>
        </w:rPr>
        <w:t>нестационарн</w:t>
      </w:r>
      <w:r>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Pr>
          <w:rFonts w:ascii="Times New Roman" w:hAnsi="Times New Roman"/>
          <w:sz w:val="28"/>
          <w:szCs w:val="28"/>
        </w:rPr>
        <w:t>ов</w:t>
      </w:r>
      <w:r w:rsidRPr="00041224">
        <w:rPr>
          <w:rFonts w:ascii="Times New Roman" w:hAnsi="Times New Roman"/>
          <w:sz w:val="28"/>
          <w:szCs w:val="28"/>
        </w:rPr>
        <w:t xml:space="preserve"> по предоставле</w:t>
      </w:r>
      <w:r>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3B69D0" w:rsidRPr="005279DC" w:rsidRDefault="003B69D0" w:rsidP="005279DC">
      <w:pPr>
        <w:pStyle w:val="a3"/>
        <w:rPr>
          <w:rFonts w:ascii="Times New Roman" w:hAnsi="Times New Roman"/>
          <w:sz w:val="28"/>
          <w:szCs w:val="28"/>
        </w:rPr>
      </w:pPr>
    </w:p>
    <w:p w:rsidR="003B69D0" w:rsidRPr="005279DC" w:rsidRDefault="003B69D0" w:rsidP="005279DC">
      <w:pPr>
        <w:pStyle w:val="a3"/>
        <w:rPr>
          <w:rFonts w:ascii="Times New Roman" w:hAnsi="Times New Roman"/>
          <w:sz w:val="28"/>
          <w:szCs w:val="28"/>
        </w:rPr>
      </w:pPr>
    </w:p>
    <w:p w:rsidR="003B69D0" w:rsidRPr="005279DC" w:rsidRDefault="003B69D0" w:rsidP="005279DC">
      <w:pPr>
        <w:pStyle w:val="a3"/>
        <w:rPr>
          <w:rFonts w:ascii="Times New Roman" w:hAnsi="Times New Roman"/>
          <w:sz w:val="28"/>
          <w:szCs w:val="28"/>
        </w:rPr>
      </w:pPr>
    </w:p>
    <w:p w:rsidR="003B69D0" w:rsidRPr="005279DC" w:rsidRDefault="003B69D0" w:rsidP="005279DC">
      <w:pPr>
        <w:pStyle w:val="a3"/>
        <w:rPr>
          <w:rFonts w:ascii="Times New Roman" w:hAnsi="Times New Roman"/>
          <w:sz w:val="28"/>
          <w:szCs w:val="28"/>
        </w:rPr>
      </w:pPr>
    </w:p>
    <w:p w:rsidR="003B69D0" w:rsidRDefault="003B69D0" w:rsidP="003B69D0">
      <w:pPr>
        <w:tabs>
          <w:tab w:val="left" w:pos="6180"/>
        </w:tabs>
        <w:spacing w:after="0" w:line="240" w:lineRule="exact"/>
        <w:jc w:val="right"/>
        <w:rPr>
          <w:rFonts w:ascii="Times New Roman" w:hAnsi="Times New Roman"/>
          <w:sz w:val="24"/>
          <w:szCs w:val="24"/>
        </w:rPr>
      </w:pPr>
      <w:r>
        <w:rPr>
          <w:rFonts w:ascii="Times New Roman" w:hAnsi="Times New Roman"/>
          <w:sz w:val="24"/>
          <w:szCs w:val="24"/>
        </w:rPr>
        <w:t xml:space="preserve">ФОРМА </w:t>
      </w:r>
    </w:p>
    <w:p w:rsidR="003B69D0" w:rsidRDefault="003B69D0" w:rsidP="003B69D0">
      <w:pPr>
        <w:tabs>
          <w:tab w:val="left" w:pos="6180"/>
        </w:tabs>
        <w:spacing w:after="0" w:line="240" w:lineRule="exact"/>
        <w:rPr>
          <w:rFonts w:ascii="Times New Roman" w:hAnsi="Times New Roman"/>
          <w:sz w:val="24"/>
          <w:szCs w:val="24"/>
        </w:rPr>
      </w:pPr>
    </w:p>
    <w:p w:rsidR="003B69D0" w:rsidRDefault="003B69D0" w:rsidP="003B69D0">
      <w:pPr>
        <w:tabs>
          <w:tab w:val="left" w:pos="6180"/>
        </w:tabs>
        <w:spacing w:after="0" w:line="240" w:lineRule="auto"/>
        <w:ind w:firstLine="4395"/>
        <w:rPr>
          <w:rFonts w:ascii="Times New Roman" w:hAnsi="Times New Roman"/>
          <w:sz w:val="28"/>
          <w:szCs w:val="28"/>
        </w:rPr>
      </w:pPr>
    </w:p>
    <w:p w:rsidR="003B69D0" w:rsidRDefault="003B69D0"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Главе</w:t>
      </w:r>
      <w:r>
        <w:rPr>
          <w:rFonts w:ascii="Times New Roman" w:hAnsi="Times New Roman"/>
          <w:sz w:val="28"/>
          <w:szCs w:val="28"/>
        </w:rPr>
        <w:t xml:space="preserve"> </w:t>
      </w:r>
    </w:p>
    <w:p w:rsidR="003B69D0" w:rsidRPr="006325CB" w:rsidRDefault="003B69D0"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Георгиевского городского  округа</w:t>
      </w:r>
    </w:p>
    <w:p w:rsidR="003B69D0" w:rsidRPr="006325CB" w:rsidRDefault="003B69D0" w:rsidP="005279DC">
      <w:pPr>
        <w:tabs>
          <w:tab w:val="left" w:pos="6180"/>
        </w:tabs>
        <w:spacing w:after="0" w:line="240" w:lineRule="exact"/>
        <w:ind w:firstLine="4394"/>
        <w:rPr>
          <w:rFonts w:ascii="Times New Roman" w:hAnsi="Times New Roman"/>
          <w:sz w:val="28"/>
          <w:szCs w:val="28"/>
        </w:rPr>
      </w:pPr>
      <w:r w:rsidRPr="006325CB">
        <w:rPr>
          <w:rFonts w:ascii="Times New Roman" w:hAnsi="Times New Roman"/>
          <w:sz w:val="28"/>
          <w:szCs w:val="28"/>
        </w:rPr>
        <w:t>Ставропольского края</w:t>
      </w:r>
    </w:p>
    <w:p w:rsidR="003B69D0" w:rsidRPr="006325CB" w:rsidRDefault="003B69D0" w:rsidP="003B69D0">
      <w:pPr>
        <w:tabs>
          <w:tab w:val="left" w:pos="6180"/>
        </w:tabs>
        <w:spacing w:after="0" w:line="240" w:lineRule="auto"/>
        <w:ind w:firstLine="4395"/>
        <w:rPr>
          <w:rFonts w:ascii="Times New Roman" w:hAnsi="Times New Roman"/>
          <w:sz w:val="28"/>
          <w:szCs w:val="28"/>
        </w:rPr>
      </w:pPr>
      <w:r>
        <w:rPr>
          <w:rFonts w:ascii="Times New Roman" w:hAnsi="Times New Roman"/>
          <w:sz w:val="28"/>
          <w:szCs w:val="28"/>
        </w:rPr>
        <w:t>______________________________</w:t>
      </w:r>
    </w:p>
    <w:p w:rsidR="003B69D0" w:rsidRDefault="003B69D0" w:rsidP="003B69D0">
      <w:pPr>
        <w:tabs>
          <w:tab w:val="left" w:pos="6180"/>
        </w:tabs>
        <w:spacing w:after="0" w:line="240" w:lineRule="auto"/>
        <w:ind w:firstLine="4395"/>
        <w:rPr>
          <w:rFonts w:ascii="Times New Roman" w:hAnsi="Times New Roman"/>
          <w:sz w:val="28"/>
          <w:szCs w:val="28"/>
        </w:rPr>
      </w:pPr>
    </w:p>
    <w:p w:rsidR="003B69D0" w:rsidRPr="006325CB" w:rsidRDefault="003B69D0" w:rsidP="003B69D0">
      <w:pPr>
        <w:tabs>
          <w:tab w:val="left" w:pos="6180"/>
        </w:tabs>
        <w:spacing w:after="0" w:line="240" w:lineRule="auto"/>
        <w:ind w:firstLine="4395"/>
        <w:rPr>
          <w:rFonts w:ascii="Times New Roman" w:hAnsi="Times New Roman"/>
          <w:sz w:val="28"/>
          <w:szCs w:val="28"/>
        </w:rPr>
      </w:pPr>
      <w:r>
        <w:rPr>
          <w:rFonts w:ascii="Times New Roman" w:hAnsi="Times New Roman"/>
          <w:sz w:val="28"/>
          <w:szCs w:val="28"/>
        </w:rPr>
        <w:t>____</w:t>
      </w:r>
      <w:r w:rsidRPr="006325CB">
        <w:rPr>
          <w:rFonts w:ascii="Times New Roman" w:hAnsi="Times New Roman"/>
          <w:sz w:val="28"/>
          <w:szCs w:val="28"/>
        </w:rPr>
        <w:t>___________________</w:t>
      </w:r>
      <w:r>
        <w:rPr>
          <w:rFonts w:ascii="Times New Roman" w:hAnsi="Times New Roman"/>
          <w:sz w:val="28"/>
          <w:szCs w:val="28"/>
        </w:rPr>
        <w:t>_</w:t>
      </w:r>
      <w:r w:rsidRPr="006325CB">
        <w:rPr>
          <w:rFonts w:ascii="Times New Roman" w:hAnsi="Times New Roman"/>
          <w:sz w:val="28"/>
          <w:szCs w:val="28"/>
        </w:rPr>
        <w:t>______</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w:t>
      </w:r>
      <w:r>
        <w:rPr>
          <w:rFonts w:ascii="Times New Roman" w:hAnsi="Times New Roman"/>
          <w:sz w:val="28"/>
          <w:szCs w:val="28"/>
        </w:rPr>
        <w:t>_</w:t>
      </w:r>
      <w:r w:rsidRPr="006325CB">
        <w:rPr>
          <w:rFonts w:ascii="Times New Roman" w:hAnsi="Times New Roman"/>
          <w:sz w:val="28"/>
          <w:szCs w:val="28"/>
        </w:rPr>
        <w:t>____</w:t>
      </w:r>
    </w:p>
    <w:p w:rsidR="003B69D0" w:rsidRDefault="003B69D0" w:rsidP="003B69D0">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(Ф.И.О.</w:t>
      </w:r>
      <w:r>
        <w:rPr>
          <w:rFonts w:ascii="Times New Roman" w:hAnsi="Times New Roman"/>
          <w:sz w:val="20"/>
          <w:szCs w:val="20"/>
        </w:rPr>
        <w:t>,</w:t>
      </w:r>
      <w:r w:rsidR="005279DC">
        <w:rPr>
          <w:rFonts w:ascii="Times New Roman" w:hAnsi="Times New Roman"/>
          <w:sz w:val="20"/>
          <w:szCs w:val="20"/>
        </w:rPr>
        <w:t xml:space="preserve"> </w:t>
      </w:r>
      <w:r w:rsidRPr="006325CB">
        <w:rPr>
          <w:rFonts w:ascii="Times New Roman" w:hAnsi="Times New Roman"/>
          <w:sz w:val="20"/>
          <w:szCs w:val="20"/>
        </w:rPr>
        <w:t>индивидуального</w:t>
      </w:r>
      <w:r>
        <w:rPr>
          <w:rFonts w:ascii="Times New Roman" w:hAnsi="Times New Roman"/>
          <w:sz w:val="20"/>
          <w:szCs w:val="20"/>
        </w:rPr>
        <w:t xml:space="preserve"> </w:t>
      </w:r>
      <w:r w:rsidRPr="006325CB">
        <w:rPr>
          <w:rFonts w:ascii="Times New Roman" w:hAnsi="Times New Roman"/>
          <w:sz w:val="20"/>
          <w:szCs w:val="20"/>
        </w:rPr>
        <w:t>предпринимателя</w:t>
      </w:r>
      <w:r>
        <w:rPr>
          <w:rFonts w:ascii="Times New Roman" w:hAnsi="Times New Roman"/>
          <w:sz w:val="20"/>
          <w:szCs w:val="20"/>
        </w:rPr>
        <w:t xml:space="preserve">, </w:t>
      </w:r>
    </w:p>
    <w:p w:rsidR="003B69D0" w:rsidRPr="006325CB" w:rsidRDefault="003B69D0" w:rsidP="003B69D0">
      <w:pPr>
        <w:tabs>
          <w:tab w:val="left" w:pos="6180"/>
        </w:tabs>
        <w:spacing w:after="0" w:line="240" w:lineRule="auto"/>
        <w:ind w:firstLine="4395"/>
        <w:rPr>
          <w:rFonts w:ascii="Times New Roman" w:hAnsi="Times New Roman"/>
          <w:sz w:val="20"/>
          <w:szCs w:val="20"/>
        </w:rPr>
      </w:pPr>
      <w:r>
        <w:rPr>
          <w:rFonts w:ascii="Times New Roman" w:hAnsi="Times New Roman"/>
          <w:sz w:val="20"/>
          <w:szCs w:val="20"/>
        </w:rPr>
        <w:t xml:space="preserve">наименование </w:t>
      </w:r>
      <w:r w:rsidRPr="006325CB">
        <w:rPr>
          <w:rFonts w:ascii="Times New Roman" w:hAnsi="Times New Roman"/>
          <w:sz w:val="20"/>
          <w:szCs w:val="20"/>
        </w:rPr>
        <w:t xml:space="preserve"> юридического лица)</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3B69D0" w:rsidRPr="006325CB" w:rsidRDefault="005279DC" w:rsidP="003B69D0">
      <w:pPr>
        <w:tabs>
          <w:tab w:val="left" w:pos="6180"/>
        </w:tabs>
        <w:spacing w:after="0" w:line="240" w:lineRule="auto"/>
        <w:ind w:firstLine="4395"/>
        <w:rPr>
          <w:rFonts w:ascii="Times New Roman" w:hAnsi="Times New Roman"/>
          <w:sz w:val="20"/>
          <w:szCs w:val="20"/>
        </w:rPr>
      </w:pPr>
      <w:r>
        <w:rPr>
          <w:rFonts w:ascii="Times New Roman" w:hAnsi="Times New Roman"/>
          <w:sz w:val="20"/>
          <w:szCs w:val="20"/>
        </w:rPr>
        <w:t>(</w:t>
      </w:r>
      <w:r w:rsidR="003B69D0" w:rsidRPr="006325CB">
        <w:rPr>
          <w:rFonts w:ascii="Times New Roman" w:hAnsi="Times New Roman"/>
          <w:sz w:val="20"/>
          <w:szCs w:val="20"/>
        </w:rPr>
        <w:t xml:space="preserve">ИНН, ОГРН, </w:t>
      </w:r>
      <w:r w:rsidR="003B69D0">
        <w:rPr>
          <w:rFonts w:ascii="Times New Roman" w:hAnsi="Times New Roman"/>
          <w:sz w:val="20"/>
          <w:szCs w:val="20"/>
        </w:rPr>
        <w:t xml:space="preserve">ОГРНИП, </w:t>
      </w:r>
      <w:r w:rsidR="003B69D0" w:rsidRPr="006325CB">
        <w:rPr>
          <w:rFonts w:ascii="Times New Roman" w:hAnsi="Times New Roman"/>
          <w:sz w:val="20"/>
          <w:szCs w:val="20"/>
        </w:rPr>
        <w:t>дата регистрации)</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______________________________</w:t>
      </w:r>
    </w:p>
    <w:p w:rsidR="003B69D0" w:rsidRPr="006325CB" w:rsidRDefault="003B69D0" w:rsidP="003B69D0">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(адрес места нахождения или места регистрации)</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w:t>
      </w:r>
      <w:r>
        <w:rPr>
          <w:rFonts w:ascii="Times New Roman" w:hAnsi="Times New Roman"/>
          <w:sz w:val="28"/>
          <w:szCs w:val="28"/>
        </w:rPr>
        <w:t>_____________________</w:t>
      </w:r>
    </w:p>
    <w:p w:rsidR="003B69D0" w:rsidRPr="006325CB" w:rsidRDefault="003B69D0" w:rsidP="003B69D0">
      <w:pPr>
        <w:tabs>
          <w:tab w:val="left" w:pos="6180"/>
        </w:tabs>
        <w:spacing w:after="0" w:line="240" w:lineRule="auto"/>
        <w:ind w:firstLine="4395"/>
        <w:rPr>
          <w:rFonts w:ascii="Times New Roman" w:hAnsi="Times New Roman"/>
          <w:sz w:val="28"/>
          <w:szCs w:val="28"/>
        </w:rPr>
      </w:pPr>
      <w:r w:rsidRPr="006325CB">
        <w:rPr>
          <w:rFonts w:ascii="Times New Roman" w:hAnsi="Times New Roman"/>
          <w:sz w:val="28"/>
          <w:szCs w:val="28"/>
        </w:rPr>
        <w:t>_________</w:t>
      </w:r>
      <w:r>
        <w:rPr>
          <w:rFonts w:ascii="Times New Roman" w:hAnsi="Times New Roman"/>
          <w:sz w:val="28"/>
          <w:szCs w:val="28"/>
        </w:rPr>
        <w:t>_____________________</w:t>
      </w:r>
    </w:p>
    <w:p w:rsidR="003B69D0" w:rsidRPr="006325CB" w:rsidRDefault="003B69D0" w:rsidP="003B69D0">
      <w:pPr>
        <w:tabs>
          <w:tab w:val="left" w:pos="6180"/>
        </w:tabs>
        <w:spacing w:after="0" w:line="240" w:lineRule="auto"/>
        <w:ind w:firstLine="4395"/>
        <w:rPr>
          <w:rFonts w:ascii="Times New Roman" w:hAnsi="Times New Roman"/>
          <w:sz w:val="20"/>
          <w:szCs w:val="20"/>
        </w:rPr>
      </w:pPr>
      <w:r w:rsidRPr="006325CB">
        <w:rPr>
          <w:rFonts w:ascii="Times New Roman" w:hAnsi="Times New Roman"/>
          <w:sz w:val="20"/>
          <w:szCs w:val="20"/>
        </w:rPr>
        <w:t xml:space="preserve"> (контактный телефон, адрес электронной почты)</w:t>
      </w:r>
    </w:p>
    <w:p w:rsidR="003B69D0" w:rsidRDefault="003B69D0" w:rsidP="005279DC">
      <w:pPr>
        <w:pStyle w:val="a3"/>
        <w:rPr>
          <w:rFonts w:ascii="Times New Roman" w:hAnsi="Times New Roman"/>
          <w:sz w:val="28"/>
          <w:szCs w:val="28"/>
        </w:rPr>
      </w:pPr>
    </w:p>
    <w:p w:rsidR="005279DC" w:rsidRDefault="005279DC" w:rsidP="005279DC">
      <w:pPr>
        <w:pStyle w:val="a3"/>
        <w:rPr>
          <w:rFonts w:ascii="Times New Roman" w:hAnsi="Times New Roman"/>
          <w:sz w:val="28"/>
          <w:szCs w:val="28"/>
        </w:rPr>
      </w:pPr>
    </w:p>
    <w:p w:rsidR="005279DC" w:rsidRPr="005279DC" w:rsidRDefault="005279DC" w:rsidP="005279DC">
      <w:pPr>
        <w:pStyle w:val="a3"/>
        <w:rPr>
          <w:rFonts w:ascii="Times New Roman" w:hAnsi="Times New Roman"/>
          <w:sz w:val="28"/>
          <w:szCs w:val="28"/>
        </w:rPr>
      </w:pPr>
    </w:p>
    <w:p w:rsidR="003B69D0" w:rsidRPr="005279DC" w:rsidRDefault="003B69D0" w:rsidP="005279DC">
      <w:pPr>
        <w:pStyle w:val="a3"/>
        <w:rPr>
          <w:rFonts w:ascii="Times New Roman" w:hAnsi="Times New Roman"/>
          <w:sz w:val="28"/>
          <w:szCs w:val="28"/>
        </w:rPr>
      </w:pPr>
    </w:p>
    <w:p w:rsidR="003B69D0" w:rsidRPr="006325CB" w:rsidRDefault="003B69D0" w:rsidP="003B69D0">
      <w:pPr>
        <w:tabs>
          <w:tab w:val="left" w:pos="3105"/>
        </w:tabs>
        <w:jc w:val="center"/>
        <w:rPr>
          <w:rFonts w:ascii="Times New Roman" w:hAnsi="Times New Roman"/>
          <w:sz w:val="28"/>
          <w:szCs w:val="28"/>
        </w:rPr>
      </w:pPr>
      <w:r w:rsidRPr="006325CB">
        <w:rPr>
          <w:rFonts w:ascii="Times New Roman" w:hAnsi="Times New Roman"/>
          <w:sz w:val="28"/>
          <w:szCs w:val="28"/>
        </w:rPr>
        <w:t>ЗАЯВЛЕНИЕ</w:t>
      </w:r>
    </w:p>
    <w:p w:rsidR="003B69D0" w:rsidRDefault="003B69D0" w:rsidP="003B69D0">
      <w:pPr>
        <w:tabs>
          <w:tab w:val="left" w:pos="3105"/>
        </w:tabs>
        <w:spacing w:after="0" w:line="240" w:lineRule="exact"/>
        <w:jc w:val="center"/>
        <w:rPr>
          <w:rFonts w:ascii="Times New Roman" w:hAnsi="Times New Roman"/>
          <w:sz w:val="28"/>
          <w:szCs w:val="28"/>
        </w:rPr>
      </w:pPr>
      <w:r w:rsidRPr="006325CB">
        <w:rPr>
          <w:rFonts w:ascii="Times New Roman" w:hAnsi="Times New Roman"/>
          <w:sz w:val="28"/>
          <w:szCs w:val="28"/>
        </w:rPr>
        <w:t xml:space="preserve">о </w:t>
      </w:r>
      <w:r>
        <w:rPr>
          <w:rFonts w:ascii="Times New Roman" w:hAnsi="Times New Roman"/>
          <w:sz w:val="28"/>
          <w:szCs w:val="28"/>
        </w:rPr>
        <w:t>заключении договора на</w:t>
      </w:r>
      <w:r w:rsidRPr="006325CB">
        <w:rPr>
          <w:rFonts w:ascii="Times New Roman" w:hAnsi="Times New Roman"/>
          <w:sz w:val="28"/>
          <w:szCs w:val="28"/>
        </w:rPr>
        <w:t xml:space="preserve"> размещени</w:t>
      </w:r>
      <w:r>
        <w:rPr>
          <w:rFonts w:ascii="Times New Roman" w:hAnsi="Times New Roman"/>
          <w:sz w:val="28"/>
          <w:szCs w:val="28"/>
        </w:rPr>
        <w:t>е</w:t>
      </w:r>
      <w:r w:rsidRPr="006325CB">
        <w:rPr>
          <w:rFonts w:ascii="Times New Roman" w:hAnsi="Times New Roman"/>
          <w:sz w:val="28"/>
          <w:szCs w:val="28"/>
        </w:rPr>
        <w:t xml:space="preserve"> нестационарн</w:t>
      </w:r>
      <w:r>
        <w:rPr>
          <w:rFonts w:ascii="Times New Roman" w:hAnsi="Times New Roman"/>
          <w:sz w:val="28"/>
          <w:szCs w:val="28"/>
        </w:rPr>
        <w:t>ого</w:t>
      </w:r>
      <w:r w:rsidRPr="006325CB">
        <w:rPr>
          <w:rFonts w:ascii="Times New Roman" w:hAnsi="Times New Roman"/>
          <w:sz w:val="28"/>
          <w:szCs w:val="28"/>
        </w:rPr>
        <w:t xml:space="preserve"> торгов</w:t>
      </w:r>
      <w:r>
        <w:rPr>
          <w:rFonts w:ascii="Times New Roman" w:hAnsi="Times New Roman"/>
          <w:sz w:val="28"/>
          <w:szCs w:val="28"/>
        </w:rPr>
        <w:t>ого</w:t>
      </w:r>
      <w:r w:rsidRPr="006325CB">
        <w:rPr>
          <w:rFonts w:ascii="Times New Roman" w:hAnsi="Times New Roman"/>
          <w:sz w:val="28"/>
          <w:szCs w:val="28"/>
        </w:rPr>
        <w:t xml:space="preserve"> объект</w:t>
      </w:r>
      <w:r>
        <w:rPr>
          <w:rFonts w:ascii="Times New Roman" w:hAnsi="Times New Roman"/>
          <w:sz w:val="28"/>
          <w:szCs w:val="28"/>
        </w:rPr>
        <w:t>а/</w:t>
      </w:r>
    </w:p>
    <w:p w:rsidR="003B69D0" w:rsidRDefault="003B69D0" w:rsidP="003B69D0">
      <w:pPr>
        <w:tabs>
          <w:tab w:val="left" w:pos="3105"/>
        </w:tabs>
        <w:spacing w:after="0" w:line="240" w:lineRule="exact"/>
        <w:jc w:val="center"/>
        <w:rPr>
          <w:rFonts w:ascii="Times New Roman" w:hAnsi="Times New Roman"/>
          <w:sz w:val="28"/>
          <w:szCs w:val="28"/>
        </w:rPr>
      </w:pPr>
      <w:r>
        <w:rPr>
          <w:rFonts w:ascii="Times New Roman" w:hAnsi="Times New Roman"/>
          <w:sz w:val="28"/>
          <w:szCs w:val="28"/>
        </w:rPr>
        <w:t xml:space="preserve"> нестационарного объект</w:t>
      </w:r>
      <w:r w:rsidR="00F7245B">
        <w:rPr>
          <w:rFonts w:ascii="Times New Roman" w:hAnsi="Times New Roman"/>
          <w:sz w:val="28"/>
          <w:szCs w:val="28"/>
        </w:rPr>
        <w:t xml:space="preserve">а </w:t>
      </w:r>
      <w:r>
        <w:rPr>
          <w:rFonts w:ascii="Times New Roman" w:hAnsi="Times New Roman"/>
          <w:sz w:val="28"/>
          <w:szCs w:val="28"/>
        </w:rPr>
        <w:t>по предоставлению услуг</w:t>
      </w:r>
    </w:p>
    <w:p w:rsidR="003B69D0" w:rsidRPr="006325CB" w:rsidRDefault="003B69D0" w:rsidP="003B69D0">
      <w:pPr>
        <w:tabs>
          <w:tab w:val="left" w:pos="3105"/>
        </w:tabs>
        <w:spacing w:after="0" w:line="240" w:lineRule="exact"/>
        <w:jc w:val="center"/>
        <w:rPr>
          <w:rFonts w:ascii="Times New Roman" w:hAnsi="Times New Roman"/>
          <w:sz w:val="28"/>
          <w:szCs w:val="28"/>
        </w:rPr>
      </w:pPr>
      <w:r w:rsidRPr="006325CB">
        <w:rPr>
          <w:rFonts w:ascii="Times New Roman" w:hAnsi="Times New Roman"/>
          <w:sz w:val="28"/>
          <w:szCs w:val="28"/>
        </w:rPr>
        <w:t xml:space="preserve"> на территории Георгиевского городского округа Ставропольского края</w:t>
      </w:r>
    </w:p>
    <w:p w:rsidR="003B69D0" w:rsidRPr="006325CB" w:rsidRDefault="003B69D0" w:rsidP="003B69D0">
      <w:pPr>
        <w:tabs>
          <w:tab w:val="left" w:pos="3105"/>
        </w:tabs>
        <w:spacing w:after="0" w:line="240" w:lineRule="exact"/>
        <w:jc w:val="center"/>
        <w:rPr>
          <w:rFonts w:ascii="Times New Roman" w:hAnsi="Times New Roman"/>
          <w:sz w:val="28"/>
          <w:szCs w:val="28"/>
        </w:rPr>
      </w:pPr>
    </w:p>
    <w:p w:rsidR="003B69D0" w:rsidRDefault="003B69D0" w:rsidP="003B69D0">
      <w:pPr>
        <w:ind w:firstLine="708"/>
        <w:rPr>
          <w:rFonts w:ascii="Times New Roman" w:hAnsi="Times New Roman"/>
          <w:sz w:val="28"/>
          <w:szCs w:val="28"/>
        </w:rPr>
      </w:pPr>
    </w:p>
    <w:p w:rsidR="003B69D0" w:rsidRPr="005279DC" w:rsidRDefault="003B69D0" w:rsidP="005279DC">
      <w:pPr>
        <w:pStyle w:val="a3"/>
        <w:ind w:firstLine="708"/>
        <w:jc w:val="both"/>
        <w:rPr>
          <w:rFonts w:ascii="Times New Roman" w:hAnsi="Times New Roman"/>
          <w:sz w:val="28"/>
          <w:szCs w:val="28"/>
        </w:rPr>
      </w:pPr>
      <w:r w:rsidRPr="005279DC">
        <w:rPr>
          <w:rFonts w:ascii="Times New Roman" w:hAnsi="Times New Roman"/>
          <w:sz w:val="28"/>
          <w:szCs w:val="28"/>
        </w:rPr>
        <w:t xml:space="preserve">Прошу </w:t>
      </w:r>
      <w:r w:rsidR="00990EE4" w:rsidRPr="005279DC">
        <w:rPr>
          <w:rFonts w:ascii="Times New Roman" w:hAnsi="Times New Roman"/>
          <w:sz w:val="28"/>
          <w:szCs w:val="28"/>
        </w:rPr>
        <w:t>заключить со мной договор на размещение</w:t>
      </w:r>
      <w:r w:rsidRPr="005279DC">
        <w:rPr>
          <w:rFonts w:ascii="Times New Roman" w:hAnsi="Times New Roman"/>
          <w:sz w:val="28"/>
          <w:szCs w:val="28"/>
        </w:rPr>
        <w:t xml:space="preserve"> нестационарн</w:t>
      </w:r>
      <w:r w:rsidR="00990EE4" w:rsidRPr="005279DC">
        <w:rPr>
          <w:rFonts w:ascii="Times New Roman" w:hAnsi="Times New Roman"/>
          <w:sz w:val="28"/>
          <w:szCs w:val="28"/>
        </w:rPr>
        <w:t xml:space="preserve">ого торгового объекта/ </w:t>
      </w:r>
      <w:r w:rsidRPr="005279DC">
        <w:rPr>
          <w:rFonts w:ascii="Times New Roman" w:hAnsi="Times New Roman"/>
          <w:sz w:val="28"/>
          <w:szCs w:val="28"/>
        </w:rPr>
        <w:t>нестационарн</w:t>
      </w:r>
      <w:r w:rsidR="00990EE4" w:rsidRPr="005279DC">
        <w:rPr>
          <w:rFonts w:ascii="Times New Roman" w:hAnsi="Times New Roman"/>
          <w:sz w:val="28"/>
          <w:szCs w:val="28"/>
        </w:rPr>
        <w:t>ого</w:t>
      </w:r>
      <w:r w:rsidRPr="005279DC">
        <w:rPr>
          <w:rFonts w:ascii="Times New Roman" w:hAnsi="Times New Roman"/>
          <w:sz w:val="28"/>
          <w:szCs w:val="28"/>
        </w:rPr>
        <w:t xml:space="preserve"> объект</w:t>
      </w:r>
      <w:r w:rsidR="00990EE4" w:rsidRPr="005279DC">
        <w:rPr>
          <w:rFonts w:ascii="Times New Roman" w:hAnsi="Times New Roman"/>
          <w:sz w:val="28"/>
          <w:szCs w:val="28"/>
        </w:rPr>
        <w:t>а</w:t>
      </w:r>
      <w:r w:rsidRPr="005279DC">
        <w:rPr>
          <w:rFonts w:ascii="Times New Roman" w:hAnsi="Times New Roman"/>
          <w:sz w:val="28"/>
          <w:szCs w:val="28"/>
        </w:rPr>
        <w:t xml:space="preserve"> по предоставлению услуг </w:t>
      </w:r>
      <w:r w:rsidRPr="005279DC">
        <w:rPr>
          <w:rFonts w:ascii="Times New Roman" w:hAnsi="Times New Roman"/>
          <w:i/>
          <w:sz w:val="28"/>
          <w:szCs w:val="28"/>
        </w:rPr>
        <w:t>(ну</w:t>
      </w:r>
      <w:r w:rsidRPr="005279DC">
        <w:rPr>
          <w:rFonts w:ascii="Times New Roman" w:hAnsi="Times New Roman"/>
          <w:i/>
          <w:sz w:val="28"/>
          <w:szCs w:val="28"/>
        </w:rPr>
        <w:t>ж</w:t>
      </w:r>
      <w:r w:rsidRPr="005279DC">
        <w:rPr>
          <w:rFonts w:ascii="Times New Roman" w:hAnsi="Times New Roman"/>
          <w:i/>
          <w:sz w:val="28"/>
          <w:szCs w:val="28"/>
        </w:rPr>
        <w:t>ное подчеркнуть)</w:t>
      </w:r>
      <w:r w:rsidRPr="005279DC">
        <w:rPr>
          <w:rFonts w:ascii="Times New Roman" w:hAnsi="Times New Roman"/>
          <w:sz w:val="28"/>
          <w:szCs w:val="28"/>
        </w:rPr>
        <w:t xml:space="preserve"> на территории Георгиевского городского округа Ставр</w:t>
      </w:r>
      <w:r w:rsidRPr="005279DC">
        <w:rPr>
          <w:rFonts w:ascii="Times New Roman" w:hAnsi="Times New Roman"/>
          <w:sz w:val="28"/>
          <w:szCs w:val="28"/>
        </w:rPr>
        <w:t>о</w:t>
      </w:r>
      <w:r w:rsidRPr="005279DC">
        <w:rPr>
          <w:rFonts w:ascii="Times New Roman" w:hAnsi="Times New Roman"/>
          <w:sz w:val="28"/>
          <w:szCs w:val="28"/>
        </w:rPr>
        <w:t>польского края</w:t>
      </w:r>
    </w:p>
    <w:p w:rsidR="003B69D0" w:rsidRDefault="003B69D0" w:rsidP="003B69D0">
      <w:pPr>
        <w:spacing w:after="0" w:line="240" w:lineRule="auto"/>
        <w:ind w:firstLine="709"/>
        <w:rPr>
          <w:rFonts w:ascii="Times New Roman" w:hAnsi="Times New Roman"/>
          <w:sz w:val="28"/>
          <w:szCs w:val="28"/>
        </w:rPr>
      </w:pPr>
      <w:r w:rsidRPr="006325CB">
        <w:rPr>
          <w:rFonts w:ascii="Times New Roman" w:hAnsi="Times New Roman"/>
          <w:sz w:val="28"/>
          <w:szCs w:val="28"/>
        </w:rPr>
        <w:lastRenderedPageBreak/>
        <w:t>1. Вид нестационарного объекта</w:t>
      </w:r>
      <w:r>
        <w:rPr>
          <w:rFonts w:ascii="Times New Roman" w:hAnsi="Times New Roman"/>
          <w:sz w:val="28"/>
          <w:szCs w:val="28"/>
        </w:rPr>
        <w:t xml:space="preserve"> _________________________________</w:t>
      </w:r>
    </w:p>
    <w:p w:rsidR="003B69D0" w:rsidRPr="006325CB" w:rsidRDefault="003B69D0" w:rsidP="003B69D0">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3B69D0" w:rsidRDefault="003B69D0" w:rsidP="003B69D0">
      <w:pPr>
        <w:spacing w:after="0" w:line="240" w:lineRule="auto"/>
        <w:ind w:firstLine="709"/>
        <w:rPr>
          <w:rFonts w:ascii="Times New Roman" w:hAnsi="Times New Roman"/>
          <w:sz w:val="28"/>
          <w:szCs w:val="28"/>
        </w:rPr>
      </w:pPr>
    </w:p>
    <w:p w:rsidR="003B69D0" w:rsidRDefault="003B69D0" w:rsidP="003B69D0">
      <w:pPr>
        <w:spacing w:after="0" w:line="240" w:lineRule="auto"/>
        <w:ind w:firstLine="709"/>
        <w:rPr>
          <w:rFonts w:ascii="Times New Roman" w:hAnsi="Times New Roman"/>
          <w:sz w:val="28"/>
          <w:szCs w:val="28"/>
        </w:rPr>
      </w:pPr>
      <w:r w:rsidRPr="006325CB">
        <w:rPr>
          <w:rFonts w:ascii="Times New Roman" w:hAnsi="Times New Roman"/>
          <w:sz w:val="28"/>
          <w:szCs w:val="28"/>
        </w:rPr>
        <w:t xml:space="preserve">2. </w:t>
      </w:r>
      <w:r>
        <w:rPr>
          <w:rFonts w:ascii="Times New Roman" w:hAnsi="Times New Roman"/>
          <w:sz w:val="28"/>
          <w:szCs w:val="28"/>
        </w:rPr>
        <w:t>Адрес м</w:t>
      </w:r>
      <w:r w:rsidRPr="006325CB">
        <w:rPr>
          <w:rFonts w:ascii="Times New Roman" w:hAnsi="Times New Roman"/>
          <w:sz w:val="28"/>
          <w:szCs w:val="28"/>
        </w:rPr>
        <w:t>ест</w:t>
      </w:r>
      <w:r>
        <w:rPr>
          <w:rFonts w:ascii="Times New Roman" w:hAnsi="Times New Roman"/>
          <w:sz w:val="28"/>
          <w:szCs w:val="28"/>
        </w:rPr>
        <w:t>а</w:t>
      </w:r>
      <w:r w:rsidRPr="006325CB">
        <w:rPr>
          <w:rFonts w:ascii="Times New Roman" w:hAnsi="Times New Roman"/>
          <w:sz w:val="28"/>
          <w:szCs w:val="28"/>
        </w:rPr>
        <w:t xml:space="preserve"> ра</w:t>
      </w:r>
      <w:r>
        <w:rPr>
          <w:rFonts w:ascii="Times New Roman" w:hAnsi="Times New Roman"/>
          <w:sz w:val="28"/>
          <w:szCs w:val="28"/>
        </w:rPr>
        <w:t>сположения</w:t>
      </w:r>
      <w:r w:rsidRPr="006325CB">
        <w:rPr>
          <w:rFonts w:ascii="Times New Roman" w:hAnsi="Times New Roman"/>
          <w:sz w:val="28"/>
          <w:szCs w:val="28"/>
        </w:rPr>
        <w:t xml:space="preserve"> нестационарного объекта (адресные ор</w:t>
      </w:r>
      <w:r w:rsidRPr="006325CB">
        <w:rPr>
          <w:rFonts w:ascii="Times New Roman" w:hAnsi="Times New Roman"/>
          <w:sz w:val="28"/>
          <w:szCs w:val="28"/>
        </w:rPr>
        <w:t>и</w:t>
      </w:r>
      <w:r w:rsidRPr="006325CB">
        <w:rPr>
          <w:rFonts w:ascii="Times New Roman" w:hAnsi="Times New Roman"/>
          <w:sz w:val="28"/>
          <w:szCs w:val="28"/>
        </w:rPr>
        <w:t>ентиры)</w:t>
      </w:r>
      <w:r>
        <w:rPr>
          <w:rFonts w:ascii="Times New Roman" w:hAnsi="Times New Roman"/>
          <w:sz w:val="28"/>
          <w:szCs w:val="28"/>
        </w:rPr>
        <w:t xml:space="preserve"> </w:t>
      </w:r>
      <w:r w:rsidRPr="006325CB">
        <w:rPr>
          <w:rFonts w:ascii="Times New Roman" w:hAnsi="Times New Roman"/>
          <w:sz w:val="28"/>
          <w:szCs w:val="28"/>
        </w:rPr>
        <w:t>_________________________</w:t>
      </w:r>
      <w:r>
        <w:rPr>
          <w:rFonts w:ascii="Times New Roman" w:hAnsi="Times New Roman"/>
          <w:sz w:val="28"/>
          <w:szCs w:val="28"/>
        </w:rPr>
        <w:t xml:space="preserve">__________________________________  </w:t>
      </w:r>
      <w:r w:rsidRPr="006325CB">
        <w:rPr>
          <w:rFonts w:ascii="Times New Roman" w:hAnsi="Times New Roman"/>
          <w:sz w:val="28"/>
          <w:szCs w:val="28"/>
        </w:rPr>
        <w:t>_______________________________________________</w:t>
      </w:r>
      <w:r>
        <w:rPr>
          <w:rFonts w:ascii="Times New Roman" w:hAnsi="Times New Roman"/>
          <w:sz w:val="28"/>
          <w:szCs w:val="28"/>
        </w:rPr>
        <w:t>___________________</w:t>
      </w:r>
    </w:p>
    <w:p w:rsidR="003B69D0" w:rsidRDefault="003B69D0" w:rsidP="003B69D0">
      <w:pPr>
        <w:spacing w:after="0" w:line="240" w:lineRule="auto"/>
        <w:ind w:firstLine="709"/>
        <w:rPr>
          <w:rFonts w:ascii="Times New Roman" w:hAnsi="Times New Roman"/>
          <w:sz w:val="28"/>
          <w:szCs w:val="28"/>
        </w:rPr>
      </w:pPr>
    </w:p>
    <w:p w:rsidR="003B69D0" w:rsidRPr="006325CB" w:rsidRDefault="003B69D0" w:rsidP="003B69D0">
      <w:pPr>
        <w:spacing w:after="0" w:line="240" w:lineRule="auto"/>
        <w:ind w:firstLine="709"/>
        <w:rPr>
          <w:rFonts w:ascii="Times New Roman" w:hAnsi="Times New Roman"/>
          <w:sz w:val="28"/>
          <w:szCs w:val="28"/>
        </w:rPr>
      </w:pPr>
      <w:r w:rsidRPr="006325CB">
        <w:rPr>
          <w:rFonts w:ascii="Times New Roman" w:hAnsi="Times New Roman"/>
          <w:sz w:val="28"/>
          <w:szCs w:val="28"/>
        </w:rPr>
        <w:t xml:space="preserve">3. </w:t>
      </w:r>
      <w:r>
        <w:rPr>
          <w:rFonts w:ascii="Times New Roman" w:hAnsi="Times New Roman"/>
          <w:sz w:val="28"/>
          <w:szCs w:val="28"/>
        </w:rPr>
        <w:t>Срок</w:t>
      </w:r>
      <w:r w:rsidRPr="006325CB">
        <w:rPr>
          <w:rFonts w:ascii="Times New Roman" w:hAnsi="Times New Roman"/>
          <w:sz w:val="28"/>
          <w:szCs w:val="28"/>
        </w:rPr>
        <w:t xml:space="preserve">  размещения нестационарного объекта ____________________________________________________________</w:t>
      </w:r>
      <w:r>
        <w:rPr>
          <w:rFonts w:ascii="Times New Roman" w:hAnsi="Times New Roman"/>
          <w:sz w:val="28"/>
          <w:szCs w:val="28"/>
        </w:rPr>
        <w:t>______</w:t>
      </w:r>
    </w:p>
    <w:p w:rsidR="003B69D0" w:rsidRDefault="003B69D0" w:rsidP="003B69D0">
      <w:pPr>
        <w:spacing w:after="0" w:line="240" w:lineRule="auto"/>
        <w:ind w:firstLine="709"/>
        <w:rPr>
          <w:rFonts w:ascii="Times New Roman" w:hAnsi="Times New Roman"/>
          <w:sz w:val="28"/>
          <w:szCs w:val="28"/>
        </w:rPr>
      </w:pPr>
    </w:p>
    <w:p w:rsidR="003B69D0" w:rsidRPr="006325CB" w:rsidRDefault="003B69D0" w:rsidP="003B69D0">
      <w:pPr>
        <w:spacing w:after="0" w:line="240" w:lineRule="auto"/>
        <w:ind w:firstLine="709"/>
        <w:rPr>
          <w:rFonts w:ascii="Times New Roman" w:hAnsi="Times New Roman"/>
          <w:sz w:val="28"/>
          <w:szCs w:val="28"/>
        </w:rPr>
      </w:pPr>
      <w:r>
        <w:rPr>
          <w:rFonts w:ascii="Times New Roman" w:hAnsi="Times New Roman"/>
          <w:sz w:val="28"/>
          <w:szCs w:val="28"/>
        </w:rPr>
        <w:t>4</w:t>
      </w:r>
      <w:r w:rsidRPr="006325CB">
        <w:rPr>
          <w:rFonts w:ascii="Times New Roman" w:hAnsi="Times New Roman"/>
          <w:sz w:val="28"/>
          <w:szCs w:val="28"/>
        </w:rPr>
        <w:t>. Специализация нестационарного объекта ___________________________</w:t>
      </w:r>
      <w:r>
        <w:rPr>
          <w:rFonts w:ascii="Times New Roman" w:hAnsi="Times New Roman"/>
          <w:sz w:val="28"/>
          <w:szCs w:val="28"/>
        </w:rPr>
        <w:t>_________________________________</w:t>
      </w:r>
      <w:r w:rsidRPr="006325CB">
        <w:rPr>
          <w:rFonts w:ascii="Times New Roman" w:hAnsi="Times New Roman"/>
          <w:sz w:val="28"/>
          <w:szCs w:val="28"/>
        </w:rPr>
        <w:t>______</w:t>
      </w:r>
    </w:p>
    <w:p w:rsidR="003B69D0" w:rsidRDefault="003B69D0" w:rsidP="003B69D0">
      <w:pPr>
        <w:spacing w:after="0" w:line="240" w:lineRule="auto"/>
        <w:rPr>
          <w:rFonts w:ascii="Times New Roman" w:hAnsi="Times New Roman"/>
          <w:sz w:val="28"/>
          <w:szCs w:val="28"/>
        </w:rPr>
      </w:pPr>
      <w:r w:rsidRPr="006325CB">
        <w:rPr>
          <w:rFonts w:ascii="Times New Roman" w:hAnsi="Times New Roman"/>
          <w:sz w:val="28"/>
          <w:szCs w:val="28"/>
        </w:rPr>
        <w:t>__________________________________________________________________</w:t>
      </w:r>
    </w:p>
    <w:p w:rsidR="003B69D0" w:rsidRDefault="003B69D0" w:rsidP="003B69D0">
      <w:pPr>
        <w:spacing w:after="0" w:line="240" w:lineRule="auto"/>
        <w:ind w:firstLine="709"/>
        <w:rPr>
          <w:rFonts w:ascii="Times New Roman" w:hAnsi="Times New Roman"/>
          <w:sz w:val="28"/>
          <w:szCs w:val="28"/>
        </w:rPr>
      </w:pPr>
    </w:p>
    <w:p w:rsidR="003B69D0" w:rsidRPr="006325CB" w:rsidRDefault="008B7DD6" w:rsidP="003B69D0">
      <w:pPr>
        <w:spacing w:after="0" w:line="240" w:lineRule="auto"/>
        <w:ind w:firstLine="709"/>
        <w:rPr>
          <w:rFonts w:ascii="Times New Roman" w:hAnsi="Times New Roman"/>
          <w:sz w:val="28"/>
          <w:szCs w:val="28"/>
        </w:rPr>
      </w:pPr>
      <w:r>
        <w:rPr>
          <w:rFonts w:ascii="Times New Roman" w:hAnsi="Times New Roman"/>
          <w:sz w:val="28"/>
          <w:szCs w:val="28"/>
        </w:rPr>
        <w:t>5</w:t>
      </w:r>
      <w:r w:rsidR="003B69D0" w:rsidRPr="006325CB">
        <w:rPr>
          <w:rFonts w:ascii="Times New Roman" w:hAnsi="Times New Roman"/>
          <w:sz w:val="28"/>
          <w:szCs w:val="28"/>
        </w:rPr>
        <w:t xml:space="preserve">. Площадь нестационарного </w:t>
      </w:r>
      <w:r w:rsidR="003B69D0">
        <w:rPr>
          <w:rFonts w:ascii="Times New Roman" w:hAnsi="Times New Roman"/>
          <w:sz w:val="28"/>
          <w:szCs w:val="28"/>
        </w:rPr>
        <w:t>объекта (кв.м.)_____________________</w:t>
      </w:r>
      <w:r w:rsidR="003B69D0" w:rsidRPr="006325CB">
        <w:rPr>
          <w:rFonts w:ascii="Times New Roman" w:hAnsi="Times New Roman"/>
          <w:sz w:val="28"/>
          <w:szCs w:val="28"/>
        </w:rPr>
        <w:t>__</w:t>
      </w:r>
    </w:p>
    <w:p w:rsidR="003B69D0" w:rsidRPr="006325CB" w:rsidRDefault="003B69D0" w:rsidP="003B69D0">
      <w:pPr>
        <w:spacing w:after="0" w:line="240" w:lineRule="auto"/>
        <w:rPr>
          <w:rFonts w:ascii="Times New Roman" w:hAnsi="Times New Roman"/>
          <w:sz w:val="28"/>
          <w:szCs w:val="28"/>
        </w:rPr>
      </w:pPr>
      <w:r w:rsidRPr="006325CB">
        <w:rPr>
          <w:rFonts w:ascii="Times New Roman" w:hAnsi="Times New Roman"/>
          <w:sz w:val="28"/>
          <w:szCs w:val="28"/>
        </w:rPr>
        <w:t>__________________________________________________________________</w:t>
      </w:r>
    </w:p>
    <w:p w:rsidR="003B69D0" w:rsidRDefault="003B69D0" w:rsidP="003B69D0">
      <w:pPr>
        <w:spacing w:after="0" w:line="240" w:lineRule="auto"/>
        <w:rPr>
          <w:rFonts w:ascii="Times New Roman" w:hAnsi="Times New Roman"/>
          <w:sz w:val="28"/>
          <w:szCs w:val="28"/>
        </w:rPr>
      </w:pPr>
      <w:r>
        <w:rPr>
          <w:rFonts w:ascii="Times New Roman" w:hAnsi="Times New Roman"/>
          <w:sz w:val="28"/>
          <w:szCs w:val="28"/>
        </w:rPr>
        <w:tab/>
      </w:r>
    </w:p>
    <w:p w:rsidR="003B69D0" w:rsidRDefault="003B69D0" w:rsidP="003B69D0">
      <w:pPr>
        <w:spacing w:after="0" w:line="240" w:lineRule="auto"/>
        <w:rPr>
          <w:rFonts w:ascii="Times New Roman" w:hAnsi="Times New Roman"/>
          <w:sz w:val="28"/>
          <w:szCs w:val="28"/>
        </w:rPr>
      </w:pPr>
    </w:p>
    <w:p w:rsidR="003B69D0" w:rsidRDefault="003B69D0" w:rsidP="003B69D0">
      <w:pPr>
        <w:spacing w:after="0" w:line="240" w:lineRule="auto"/>
        <w:ind w:firstLine="709"/>
        <w:rPr>
          <w:rFonts w:ascii="Times New Roman" w:hAnsi="Times New Roman"/>
          <w:sz w:val="28"/>
          <w:szCs w:val="28"/>
        </w:rPr>
      </w:pPr>
      <w:r>
        <w:rPr>
          <w:rFonts w:ascii="Times New Roman" w:hAnsi="Times New Roman"/>
          <w:sz w:val="28"/>
          <w:szCs w:val="28"/>
        </w:rPr>
        <w:t>К заявлению прилагаю:</w:t>
      </w:r>
    </w:p>
    <w:p w:rsidR="003B69D0" w:rsidRDefault="003B69D0" w:rsidP="003B69D0">
      <w:pPr>
        <w:spacing w:after="0" w:line="240" w:lineRule="auto"/>
        <w:rPr>
          <w:rFonts w:ascii="Times New Roman" w:hAnsi="Times New Roman"/>
          <w:sz w:val="28"/>
          <w:szCs w:val="28"/>
        </w:rPr>
      </w:pPr>
      <w:r>
        <w:rPr>
          <w:rFonts w:ascii="Times New Roman" w:hAnsi="Times New Roman"/>
          <w:sz w:val="28"/>
          <w:szCs w:val="28"/>
        </w:rPr>
        <w:tab/>
        <w:t>1.___________________________________________________________</w:t>
      </w:r>
    </w:p>
    <w:p w:rsidR="003B69D0" w:rsidRDefault="003B69D0" w:rsidP="003B69D0">
      <w:pPr>
        <w:spacing w:after="0" w:line="240" w:lineRule="auto"/>
        <w:rPr>
          <w:rFonts w:ascii="Times New Roman" w:hAnsi="Times New Roman"/>
          <w:sz w:val="28"/>
          <w:szCs w:val="28"/>
        </w:rPr>
      </w:pPr>
      <w:r>
        <w:rPr>
          <w:rFonts w:ascii="Times New Roman" w:hAnsi="Times New Roman"/>
          <w:sz w:val="28"/>
          <w:szCs w:val="28"/>
        </w:rPr>
        <w:tab/>
        <w:t>2.___________________________________________________________</w:t>
      </w:r>
    </w:p>
    <w:p w:rsidR="00990EE4" w:rsidRDefault="00990EE4" w:rsidP="003B69D0">
      <w:pPr>
        <w:spacing w:after="0" w:line="240" w:lineRule="auto"/>
        <w:rPr>
          <w:rFonts w:ascii="Times New Roman" w:hAnsi="Times New Roman"/>
          <w:sz w:val="28"/>
          <w:szCs w:val="28"/>
        </w:rPr>
      </w:pPr>
      <w:r>
        <w:rPr>
          <w:rFonts w:ascii="Times New Roman" w:hAnsi="Times New Roman"/>
          <w:sz w:val="28"/>
          <w:szCs w:val="28"/>
        </w:rPr>
        <w:tab/>
        <w:t>3. ___________________________________________________________</w:t>
      </w:r>
    </w:p>
    <w:p w:rsidR="00990EE4" w:rsidRDefault="00990EE4" w:rsidP="003B69D0">
      <w:pPr>
        <w:spacing w:after="0" w:line="240" w:lineRule="auto"/>
        <w:rPr>
          <w:rFonts w:ascii="Times New Roman" w:hAnsi="Times New Roman"/>
          <w:sz w:val="28"/>
          <w:szCs w:val="28"/>
        </w:rPr>
      </w:pPr>
      <w:r>
        <w:rPr>
          <w:rFonts w:ascii="Times New Roman" w:hAnsi="Times New Roman"/>
          <w:sz w:val="28"/>
          <w:szCs w:val="28"/>
        </w:rPr>
        <w:tab/>
        <w:t>…</w:t>
      </w:r>
    </w:p>
    <w:p w:rsidR="003B69D0" w:rsidRPr="00CB5465" w:rsidRDefault="003B69D0" w:rsidP="007B35E3">
      <w:pPr>
        <w:spacing w:after="0" w:line="240" w:lineRule="exact"/>
        <w:jc w:val="both"/>
        <w:rPr>
          <w:rFonts w:ascii="Times New Roman" w:hAnsi="Times New Roman"/>
          <w:sz w:val="20"/>
          <w:szCs w:val="20"/>
        </w:rPr>
      </w:pPr>
      <w:r w:rsidRPr="00CB5465">
        <w:rPr>
          <w:rFonts w:ascii="Times New Roman" w:hAnsi="Times New Roman"/>
          <w:sz w:val="20"/>
          <w:szCs w:val="20"/>
        </w:rPr>
        <w:t>(</w:t>
      </w:r>
      <w:r w:rsidR="00990EE4">
        <w:rPr>
          <w:rFonts w:ascii="Times New Roman" w:hAnsi="Times New Roman"/>
          <w:sz w:val="20"/>
          <w:szCs w:val="20"/>
        </w:rPr>
        <w:t>перечень документов, прилагаемых к заявлению</w:t>
      </w:r>
      <w:r w:rsidR="006C0795">
        <w:rPr>
          <w:rFonts w:ascii="Times New Roman" w:hAnsi="Times New Roman"/>
          <w:sz w:val="20"/>
          <w:szCs w:val="20"/>
        </w:rPr>
        <w:t>,</w:t>
      </w:r>
      <w:r w:rsidR="00990EE4">
        <w:rPr>
          <w:rFonts w:ascii="Times New Roman" w:hAnsi="Times New Roman"/>
          <w:sz w:val="20"/>
          <w:szCs w:val="20"/>
        </w:rPr>
        <w:t xml:space="preserve"> </w:t>
      </w:r>
      <w:r w:rsidR="006C0795">
        <w:rPr>
          <w:rFonts w:ascii="Times New Roman" w:hAnsi="Times New Roman"/>
          <w:sz w:val="20"/>
          <w:szCs w:val="20"/>
        </w:rPr>
        <w:t>определен</w:t>
      </w:r>
      <w:r w:rsidR="00990EE4">
        <w:rPr>
          <w:rFonts w:ascii="Times New Roman" w:hAnsi="Times New Roman"/>
          <w:sz w:val="20"/>
          <w:szCs w:val="20"/>
        </w:rPr>
        <w:t xml:space="preserve"> пунктом 3.4 Положения о порядке размещения нестационарн</w:t>
      </w:r>
      <w:r w:rsidR="00F7245B">
        <w:rPr>
          <w:rFonts w:ascii="Times New Roman" w:hAnsi="Times New Roman"/>
          <w:sz w:val="20"/>
          <w:szCs w:val="20"/>
        </w:rPr>
        <w:t>ых</w:t>
      </w:r>
      <w:r w:rsidR="00990EE4">
        <w:rPr>
          <w:rFonts w:ascii="Times New Roman" w:hAnsi="Times New Roman"/>
          <w:sz w:val="20"/>
          <w:szCs w:val="20"/>
        </w:rPr>
        <w:t xml:space="preserve"> торгов</w:t>
      </w:r>
      <w:r w:rsidR="00F7245B">
        <w:rPr>
          <w:rFonts w:ascii="Times New Roman" w:hAnsi="Times New Roman"/>
          <w:sz w:val="20"/>
          <w:szCs w:val="20"/>
        </w:rPr>
        <w:t>ых</w:t>
      </w:r>
      <w:r w:rsidR="00990EE4">
        <w:rPr>
          <w:rFonts w:ascii="Times New Roman" w:hAnsi="Times New Roman"/>
          <w:sz w:val="20"/>
          <w:szCs w:val="20"/>
        </w:rPr>
        <w:t xml:space="preserve"> объект</w:t>
      </w:r>
      <w:r w:rsidR="00F7245B">
        <w:rPr>
          <w:rFonts w:ascii="Times New Roman" w:hAnsi="Times New Roman"/>
          <w:sz w:val="20"/>
          <w:szCs w:val="20"/>
        </w:rPr>
        <w:t xml:space="preserve">ов и </w:t>
      </w:r>
      <w:r w:rsidR="00990EE4">
        <w:rPr>
          <w:rFonts w:ascii="Times New Roman" w:hAnsi="Times New Roman"/>
          <w:sz w:val="20"/>
          <w:szCs w:val="20"/>
        </w:rPr>
        <w:t>нестационарн</w:t>
      </w:r>
      <w:r w:rsidR="00F7245B">
        <w:rPr>
          <w:rFonts w:ascii="Times New Roman" w:hAnsi="Times New Roman"/>
          <w:sz w:val="20"/>
          <w:szCs w:val="20"/>
        </w:rPr>
        <w:t>ых</w:t>
      </w:r>
      <w:r w:rsidR="00990EE4">
        <w:rPr>
          <w:rFonts w:ascii="Times New Roman" w:hAnsi="Times New Roman"/>
          <w:sz w:val="20"/>
          <w:szCs w:val="20"/>
        </w:rPr>
        <w:t xml:space="preserve"> объект</w:t>
      </w:r>
      <w:r w:rsidR="00F7245B">
        <w:rPr>
          <w:rFonts w:ascii="Times New Roman" w:hAnsi="Times New Roman"/>
          <w:sz w:val="20"/>
          <w:szCs w:val="20"/>
        </w:rPr>
        <w:t>ов</w:t>
      </w:r>
      <w:r w:rsidR="00990EE4">
        <w:rPr>
          <w:rFonts w:ascii="Times New Roman" w:hAnsi="Times New Roman"/>
          <w:sz w:val="20"/>
          <w:szCs w:val="20"/>
        </w:rPr>
        <w:t xml:space="preserve"> по предоставлению услуг на территории Георгиевского городского округа </w:t>
      </w:r>
      <w:r w:rsidR="006C0795">
        <w:rPr>
          <w:rFonts w:ascii="Times New Roman" w:hAnsi="Times New Roman"/>
          <w:sz w:val="20"/>
          <w:szCs w:val="20"/>
        </w:rPr>
        <w:t>Ставропольского края</w:t>
      </w:r>
      <w:r w:rsidRPr="00CB5465">
        <w:rPr>
          <w:rFonts w:ascii="Times New Roman" w:hAnsi="Times New Roman"/>
          <w:sz w:val="20"/>
          <w:szCs w:val="20"/>
        </w:rPr>
        <w:t>)</w:t>
      </w:r>
    </w:p>
    <w:p w:rsidR="003B69D0" w:rsidRDefault="003B69D0" w:rsidP="003B69D0">
      <w:pPr>
        <w:rPr>
          <w:rFonts w:ascii="Times New Roman" w:hAnsi="Times New Roman"/>
          <w:sz w:val="28"/>
          <w:szCs w:val="28"/>
        </w:rPr>
      </w:pPr>
    </w:p>
    <w:p w:rsidR="003B69D0" w:rsidRPr="006325CB" w:rsidRDefault="003B69D0" w:rsidP="003B69D0">
      <w:pPr>
        <w:rPr>
          <w:rFonts w:ascii="Times New Roman" w:hAnsi="Times New Roman"/>
          <w:sz w:val="28"/>
          <w:szCs w:val="28"/>
        </w:rPr>
      </w:pPr>
    </w:p>
    <w:p w:rsidR="003B69D0" w:rsidRDefault="003B69D0" w:rsidP="003B69D0">
      <w:pPr>
        <w:tabs>
          <w:tab w:val="left" w:pos="6030"/>
        </w:tabs>
        <w:spacing w:after="0" w:line="240" w:lineRule="auto"/>
        <w:rPr>
          <w:rFonts w:ascii="Times New Roman" w:hAnsi="Times New Roman"/>
          <w:sz w:val="24"/>
          <w:szCs w:val="24"/>
        </w:rPr>
      </w:pPr>
      <w:r w:rsidRPr="006325CB">
        <w:rPr>
          <w:rFonts w:ascii="Times New Roman" w:hAnsi="Times New Roman"/>
          <w:sz w:val="28"/>
          <w:szCs w:val="28"/>
        </w:rPr>
        <w:t>«      »___________</w:t>
      </w:r>
      <w:r>
        <w:rPr>
          <w:rFonts w:ascii="Times New Roman" w:hAnsi="Times New Roman"/>
          <w:sz w:val="28"/>
          <w:szCs w:val="28"/>
        </w:rPr>
        <w:t>___20__г.         ____________</w:t>
      </w:r>
      <w:r>
        <w:rPr>
          <w:rFonts w:ascii="Times New Roman" w:hAnsi="Times New Roman"/>
          <w:sz w:val="28"/>
          <w:szCs w:val="28"/>
        </w:rPr>
        <w:tab/>
        <w:t>______________________</w:t>
      </w:r>
    </w:p>
    <w:p w:rsidR="003B69D0" w:rsidRPr="001C2BB3" w:rsidRDefault="003B69D0" w:rsidP="003B69D0">
      <w:pPr>
        <w:tabs>
          <w:tab w:val="left" w:pos="6030"/>
        </w:tabs>
        <w:spacing w:after="0" w:line="240" w:lineRule="auto"/>
        <w:rPr>
          <w:rFonts w:ascii="Times New Roman" w:hAnsi="Times New Roman"/>
          <w:sz w:val="20"/>
          <w:szCs w:val="20"/>
        </w:rPr>
      </w:pPr>
      <w:r w:rsidRPr="001C2BB3">
        <w:rPr>
          <w:rFonts w:ascii="Times New Roman" w:hAnsi="Times New Roman"/>
          <w:sz w:val="20"/>
          <w:szCs w:val="20"/>
        </w:rPr>
        <w:t xml:space="preserve">                                                               </w:t>
      </w:r>
      <w:r>
        <w:rPr>
          <w:rFonts w:ascii="Times New Roman" w:hAnsi="Times New Roman"/>
          <w:sz w:val="20"/>
          <w:szCs w:val="20"/>
        </w:rPr>
        <w:t xml:space="preserve">                </w:t>
      </w:r>
      <w:r w:rsidRPr="001C2BB3">
        <w:rPr>
          <w:rFonts w:ascii="Times New Roman" w:hAnsi="Times New Roman"/>
          <w:sz w:val="20"/>
          <w:szCs w:val="20"/>
        </w:rPr>
        <w:t xml:space="preserve">  (подпись)</w:t>
      </w:r>
      <w:r>
        <w:rPr>
          <w:rFonts w:ascii="Times New Roman" w:hAnsi="Times New Roman"/>
          <w:sz w:val="24"/>
          <w:szCs w:val="24"/>
        </w:rPr>
        <w:tab/>
        <w:t xml:space="preserve">           </w:t>
      </w:r>
      <w:r w:rsidRPr="001C2BB3">
        <w:rPr>
          <w:rFonts w:ascii="Times New Roman" w:hAnsi="Times New Roman"/>
          <w:sz w:val="20"/>
          <w:szCs w:val="20"/>
        </w:rPr>
        <w:t>(расшифровка подписи)</w:t>
      </w:r>
    </w:p>
    <w:p w:rsidR="003B69D0" w:rsidRDefault="003B69D0" w:rsidP="003B69D0">
      <w:pPr>
        <w:widowControl w:val="0"/>
        <w:autoSpaceDE w:val="0"/>
        <w:spacing w:after="0" w:line="240" w:lineRule="exact"/>
        <w:ind w:left="5245"/>
        <w:rPr>
          <w:rFonts w:ascii="Times New Roman" w:hAnsi="Times New Roman"/>
          <w:sz w:val="28"/>
          <w:szCs w:val="28"/>
        </w:rPr>
      </w:pPr>
    </w:p>
    <w:p w:rsidR="00DA1B4D" w:rsidRDefault="00DA1B4D" w:rsidP="00041224">
      <w:pPr>
        <w:widowControl w:val="0"/>
        <w:autoSpaceDE w:val="0"/>
        <w:spacing w:after="0" w:line="240" w:lineRule="exact"/>
        <w:ind w:left="5245"/>
        <w:jc w:val="center"/>
        <w:rPr>
          <w:rFonts w:ascii="Times New Roman" w:hAnsi="Times New Roman"/>
          <w:sz w:val="28"/>
          <w:szCs w:val="28"/>
        </w:rPr>
      </w:pPr>
    </w:p>
    <w:p w:rsidR="008C496A" w:rsidRDefault="008C496A" w:rsidP="00041224">
      <w:pPr>
        <w:widowControl w:val="0"/>
        <w:autoSpaceDE w:val="0"/>
        <w:spacing w:after="0" w:line="240" w:lineRule="exact"/>
        <w:ind w:left="5245"/>
        <w:jc w:val="center"/>
        <w:rPr>
          <w:rFonts w:ascii="Times New Roman" w:hAnsi="Times New Roman"/>
          <w:sz w:val="28"/>
          <w:szCs w:val="28"/>
        </w:rPr>
        <w:sectPr w:rsidR="008C496A" w:rsidSect="00733832">
          <w:pgSz w:w="11906" w:h="16838"/>
          <w:pgMar w:top="1418" w:right="567" w:bottom="1134" w:left="1985" w:header="709" w:footer="709" w:gutter="0"/>
          <w:pgNumType w:start="1"/>
          <w:cols w:space="708"/>
          <w:titlePg/>
          <w:docGrid w:linePitch="360"/>
        </w:sectPr>
      </w:pPr>
    </w:p>
    <w:p w:rsidR="00041224" w:rsidRPr="00041224" w:rsidRDefault="00041224" w:rsidP="00041224">
      <w:pPr>
        <w:widowControl w:val="0"/>
        <w:autoSpaceDE w:val="0"/>
        <w:spacing w:after="0" w:line="240" w:lineRule="exact"/>
        <w:ind w:left="5245"/>
        <w:jc w:val="center"/>
        <w:rPr>
          <w:rFonts w:ascii="Times New Roman" w:hAnsi="Times New Roman"/>
          <w:sz w:val="28"/>
          <w:szCs w:val="28"/>
        </w:rPr>
      </w:pPr>
      <w:r w:rsidRPr="00041224">
        <w:rPr>
          <w:rFonts w:ascii="Times New Roman" w:hAnsi="Times New Roman"/>
          <w:sz w:val="28"/>
          <w:szCs w:val="28"/>
        </w:rPr>
        <w:lastRenderedPageBreak/>
        <w:t xml:space="preserve">Приложение </w:t>
      </w:r>
      <w:r w:rsidR="002B0691">
        <w:rPr>
          <w:rFonts w:ascii="Times New Roman" w:hAnsi="Times New Roman"/>
          <w:sz w:val="28"/>
          <w:szCs w:val="28"/>
        </w:rPr>
        <w:t>4</w:t>
      </w:r>
    </w:p>
    <w:p w:rsidR="00041224" w:rsidRPr="00041224" w:rsidRDefault="00041224" w:rsidP="00041224">
      <w:pPr>
        <w:widowControl w:val="0"/>
        <w:autoSpaceDE w:val="0"/>
        <w:spacing w:after="0" w:line="240" w:lineRule="exact"/>
        <w:ind w:left="5245"/>
        <w:jc w:val="center"/>
        <w:rPr>
          <w:rFonts w:ascii="Times New Roman" w:hAnsi="Times New Roman"/>
          <w:sz w:val="28"/>
          <w:szCs w:val="28"/>
        </w:rPr>
      </w:pPr>
    </w:p>
    <w:p w:rsidR="00F7245B" w:rsidRPr="00041224" w:rsidRDefault="00F7245B" w:rsidP="00F7245B">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Pr>
          <w:rFonts w:ascii="Times New Roman" w:hAnsi="Times New Roman"/>
          <w:sz w:val="28"/>
          <w:szCs w:val="28"/>
        </w:rPr>
        <w:t xml:space="preserve">ых </w:t>
      </w:r>
      <w:r w:rsidRPr="00041224">
        <w:rPr>
          <w:rFonts w:ascii="Times New Roman" w:hAnsi="Times New Roman"/>
          <w:sz w:val="28"/>
          <w:szCs w:val="28"/>
        </w:rPr>
        <w:t>торгов</w:t>
      </w:r>
      <w:r>
        <w:rPr>
          <w:rFonts w:ascii="Times New Roman" w:hAnsi="Times New Roman"/>
          <w:sz w:val="28"/>
          <w:szCs w:val="28"/>
        </w:rPr>
        <w:t>ых</w:t>
      </w:r>
      <w:r w:rsidRPr="00041224">
        <w:rPr>
          <w:rFonts w:ascii="Times New Roman" w:hAnsi="Times New Roman"/>
          <w:sz w:val="28"/>
          <w:szCs w:val="28"/>
        </w:rPr>
        <w:t xml:space="preserve"> объект</w:t>
      </w:r>
      <w:r>
        <w:rPr>
          <w:rFonts w:ascii="Times New Roman" w:hAnsi="Times New Roman"/>
          <w:sz w:val="28"/>
          <w:szCs w:val="28"/>
        </w:rPr>
        <w:t>ов</w:t>
      </w:r>
      <w:r w:rsidRPr="00041224">
        <w:rPr>
          <w:rFonts w:ascii="Times New Roman" w:hAnsi="Times New Roman"/>
          <w:sz w:val="28"/>
          <w:szCs w:val="28"/>
        </w:rPr>
        <w:t xml:space="preserve"> </w:t>
      </w:r>
      <w:r>
        <w:rPr>
          <w:rFonts w:ascii="Times New Roman" w:hAnsi="Times New Roman"/>
          <w:sz w:val="28"/>
          <w:szCs w:val="28"/>
        </w:rPr>
        <w:t xml:space="preserve">и </w:t>
      </w:r>
      <w:r w:rsidRPr="00041224">
        <w:rPr>
          <w:rFonts w:ascii="Times New Roman" w:hAnsi="Times New Roman"/>
          <w:sz w:val="28"/>
          <w:szCs w:val="28"/>
        </w:rPr>
        <w:t>нестационарн</w:t>
      </w:r>
      <w:r>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Pr>
          <w:rFonts w:ascii="Times New Roman" w:hAnsi="Times New Roman"/>
          <w:sz w:val="28"/>
          <w:szCs w:val="28"/>
        </w:rPr>
        <w:t>ов</w:t>
      </w:r>
      <w:r w:rsidRPr="00041224">
        <w:rPr>
          <w:rFonts w:ascii="Times New Roman" w:hAnsi="Times New Roman"/>
          <w:sz w:val="28"/>
          <w:szCs w:val="28"/>
        </w:rPr>
        <w:t xml:space="preserve"> по предоставле</w:t>
      </w:r>
      <w:r>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041224" w:rsidRPr="00041224"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ind w:left="4820"/>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exact"/>
        <w:jc w:val="center"/>
        <w:rPr>
          <w:rFonts w:ascii="Times New Roman" w:hAnsi="Times New Roman"/>
          <w:sz w:val="28"/>
          <w:szCs w:val="28"/>
          <w:lang w:eastAsia="ar-SA"/>
        </w:rPr>
      </w:pPr>
      <w:r w:rsidRPr="00041224">
        <w:rPr>
          <w:rFonts w:ascii="Times New Roman" w:hAnsi="Times New Roman"/>
          <w:sz w:val="28"/>
          <w:szCs w:val="28"/>
          <w:lang w:eastAsia="ar-SA"/>
        </w:rPr>
        <w:t xml:space="preserve">ТИПОВАЯ ФОРМА ДОГОВОРА </w:t>
      </w:r>
    </w:p>
    <w:p w:rsidR="00041224" w:rsidRPr="00041224" w:rsidRDefault="00041224" w:rsidP="00041224">
      <w:pPr>
        <w:widowControl w:val="0"/>
        <w:suppressAutoHyphens/>
        <w:autoSpaceDE w:val="0"/>
        <w:spacing w:after="0" w:line="240" w:lineRule="exact"/>
        <w:jc w:val="center"/>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exact"/>
        <w:jc w:val="center"/>
        <w:rPr>
          <w:rFonts w:ascii="Times New Roman" w:hAnsi="Times New Roman"/>
          <w:sz w:val="28"/>
          <w:szCs w:val="28"/>
          <w:lang w:eastAsia="ar-SA"/>
        </w:rPr>
      </w:pPr>
      <w:r w:rsidRPr="00041224">
        <w:rPr>
          <w:rFonts w:ascii="Times New Roman" w:hAnsi="Times New Roman"/>
          <w:sz w:val="28"/>
          <w:szCs w:val="28"/>
          <w:lang w:eastAsia="ar-SA"/>
        </w:rPr>
        <w:t>на размещение нестационарного торгового объекта</w:t>
      </w:r>
    </w:p>
    <w:p w:rsidR="00041224" w:rsidRPr="00041224" w:rsidRDefault="00F7245B" w:rsidP="00041224">
      <w:pPr>
        <w:widowControl w:val="0"/>
        <w:suppressAutoHyphens/>
        <w:autoSpaceDE w:val="0"/>
        <w:spacing w:after="0" w:line="240" w:lineRule="exact"/>
        <w:jc w:val="center"/>
        <w:rPr>
          <w:rFonts w:ascii="Times New Roman" w:hAnsi="Times New Roman"/>
          <w:sz w:val="28"/>
          <w:szCs w:val="28"/>
          <w:lang w:eastAsia="ar-SA"/>
        </w:rPr>
      </w:pPr>
      <w:r>
        <w:rPr>
          <w:rFonts w:ascii="Times New Roman" w:hAnsi="Times New Roman"/>
          <w:sz w:val="28"/>
          <w:szCs w:val="28"/>
          <w:lang w:eastAsia="ar-SA"/>
        </w:rPr>
        <w:t>/</w:t>
      </w:r>
      <w:r w:rsidR="00041224" w:rsidRPr="00041224">
        <w:rPr>
          <w:rFonts w:ascii="Times New Roman" w:hAnsi="Times New Roman"/>
          <w:sz w:val="28"/>
          <w:szCs w:val="28"/>
          <w:lang w:eastAsia="ar-SA"/>
        </w:rPr>
        <w:t>нестационарного объекта по предоставлению услуг на территории Георгиевского городского округа</w:t>
      </w:r>
      <w:r w:rsidR="007B35E3">
        <w:rPr>
          <w:rFonts w:ascii="Times New Roman" w:hAnsi="Times New Roman"/>
          <w:sz w:val="28"/>
          <w:szCs w:val="28"/>
          <w:lang w:eastAsia="ar-SA"/>
        </w:rPr>
        <w:t xml:space="preserve"> Ставропольского края</w:t>
      </w:r>
    </w:p>
    <w:p w:rsidR="00041224" w:rsidRPr="00041224" w:rsidRDefault="00041224" w:rsidP="00041224">
      <w:pPr>
        <w:widowControl w:val="0"/>
        <w:suppressAutoHyphens/>
        <w:autoSpaceDE w:val="0"/>
        <w:spacing w:after="0" w:line="240" w:lineRule="auto"/>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rPr>
          <w:rFonts w:ascii="Times New Roman" w:hAnsi="Times New Roman"/>
          <w:sz w:val="28"/>
          <w:szCs w:val="28"/>
          <w:lang w:eastAsia="ar-SA"/>
        </w:rPr>
      </w:pPr>
      <w:r w:rsidRPr="00041224">
        <w:rPr>
          <w:rFonts w:ascii="Times New Roman" w:hAnsi="Times New Roman"/>
          <w:sz w:val="28"/>
          <w:szCs w:val="28"/>
          <w:lang w:eastAsia="ar-SA"/>
        </w:rPr>
        <w:t>«___»__________ 20__ г.                                                                    г. Георгиевск</w:t>
      </w:r>
    </w:p>
    <w:p w:rsidR="00041224" w:rsidRPr="00041224" w:rsidRDefault="00041224" w:rsidP="00041224">
      <w:pPr>
        <w:widowControl w:val="0"/>
        <w:suppressAutoHyphens/>
        <w:autoSpaceDE w:val="0"/>
        <w:spacing w:after="0" w:line="240" w:lineRule="auto"/>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auto"/>
        <w:ind w:firstLine="709"/>
        <w:jc w:val="both"/>
        <w:rPr>
          <w:rFonts w:ascii="Times New Roman" w:hAnsi="Times New Roman"/>
          <w:sz w:val="28"/>
          <w:szCs w:val="28"/>
          <w:lang w:eastAsia="ar-SA"/>
        </w:rPr>
      </w:pPr>
      <w:r w:rsidRPr="00041224">
        <w:rPr>
          <w:rFonts w:ascii="Times New Roman" w:hAnsi="Times New Roman"/>
          <w:sz w:val="28"/>
          <w:szCs w:val="28"/>
          <w:lang w:eastAsia="ar-SA"/>
        </w:rPr>
        <w:t>Администрация Георгиевского городского округа Ставропольского края, именуемая в дальнейшем «Администрация округа», в лице __________________________________________________________________ ____________________________________________________________________________________________________________________________________</w:t>
      </w:r>
    </w:p>
    <w:p w:rsidR="00041224" w:rsidRPr="00041224" w:rsidRDefault="00041224" w:rsidP="00041224">
      <w:pPr>
        <w:widowControl w:val="0"/>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действующего на основании Устава Георгиевского городского округа Ставропольского края, с одной стороны, и _____________________ __________________________________________________________________________________________________________________________________,</w:t>
      </w:r>
    </w:p>
    <w:p w:rsidR="00041224" w:rsidRPr="00041224" w:rsidRDefault="00041224" w:rsidP="00041224">
      <w:pPr>
        <w:widowControl w:val="0"/>
        <w:suppressAutoHyphens/>
        <w:autoSpaceDE w:val="0"/>
        <w:spacing w:after="0" w:line="240" w:lineRule="auto"/>
        <w:ind w:firstLine="709"/>
        <w:jc w:val="center"/>
        <w:rPr>
          <w:rFonts w:ascii="Times New Roman" w:hAnsi="Times New Roman"/>
          <w:lang w:eastAsia="ar-SA"/>
        </w:rPr>
      </w:pPr>
    </w:p>
    <w:p w:rsidR="00041224" w:rsidRPr="00041224" w:rsidRDefault="00041224" w:rsidP="00D515A4">
      <w:pPr>
        <w:widowControl w:val="0"/>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именуемый в дал</w:t>
      </w:r>
      <w:r w:rsidR="0055031D">
        <w:rPr>
          <w:rFonts w:ascii="Times New Roman" w:hAnsi="Times New Roman"/>
          <w:sz w:val="28"/>
          <w:szCs w:val="28"/>
          <w:lang w:eastAsia="ar-SA"/>
        </w:rPr>
        <w:t>ьнейшем «Хозяйствующий субъект»</w:t>
      </w:r>
      <w:r w:rsidRPr="00041224">
        <w:rPr>
          <w:rFonts w:ascii="Times New Roman" w:hAnsi="Times New Roman"/>
          <w:sz w:val="28"/>
          <w:szCs w:val="28"/>
          <w:lang w:eastAsia="ar-SA"/>
        </w:rPr>
        <w:t xml:space="preserve"> с другой стороны, далее совместно именуемые «Стороны», на основании_________________________________________________________</w:t>
      </w:r>
    </w:p>
    <w:p w:rsidR="00041224" w:rsidRPr="00041224" w:rsidRDefault="00041224" w:rsidP="00041224">
      <w:pPr>
        <w:widowControl w:val="0"/>
        <w:suppressAutoHyphens/>
        <w:autoSpaceDE w:val="0"/>
        <w:spacing w:after="0" w:line="240" w:lineRule="auto"/>
        <w:ind w:firstLine="709"/>
        <w:jc w:val="both"/>
        <w:rPr>
          <w:rFonts w:ascii="Times New Roman" w:hAnsi="Times New Roman"/>
          <w:lang w:eastAsia="ar-SA"/>
        </w:rPr>
      </w:pPr>
      <w:r w:rsidRPr="00041224">
        <w:rPr>
          <w:rFonts w:ascii="Times New Roman" w:hAnsi="Times New Roman"/>
          <w:lang w:eastAsia="ar-SA"/>
        </w:rPr>
        <w:t xml:space="preserve">                                                    (основание для заключения договора)</w:t>
      </w:r>
    </w:p>
    <w:p w:rsidR="00041224" w:rsidRPr="00041224" w:rsidRDefault="00041224" w:rsidP="00D515A4">
      <w:pPr>
        <w:widowControl w:val="0"/>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_________</w:t>
      </w:r>
      <w:r w:rsidR="00D515A4">
        <w:rPr>
          <w:rFonts w:ascii="Times New Roman" w:hAnsi="Times New Roman"/>
          <w:sz w:val="28"/>
          <w:szCs w:val="28"/>
          <w:lang w:eastAsia="ar-SA"/>
        </w:rPr>
        <w:t>____</w:t>
      </w:r>
      <w:r w:rsidRPr="00041224">
        <w:rPr>
          <w:rFonts w:ascii="Times New Roman" w:hAnsi="Times New Roman"/>
          <w:sz w:val="28"/>
          <w:szCs w:val="28"/>
          <w:lang w:eastAsia="ar-SA"/>
        </w:rPr>
        <w:t>______________________________________________________________________________________________________________________________________________________________________________________</w:t>
      </w:r>
    </w:p>
    <w:p w:rsidR="00041224" w:rsidRPr="00041224" w:rsidRDefault="00041224" w:rsidP="00F7245B">
      <w:pPr>
        <w:widowControl w:val="0"/>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заключили настоящий договор</w:t>
      </w:r>
      <w:r w:rsidR="00F7245B">
        <w:rPr>
          <w:rFonts w:ascii="Times New Roman" w:hAnsi="Times New Roman"/>
          <w:sz w:val="28"/>
          <w:szCs w:val="28"/>
          <w:lang w:eastAsia="ar-SA"/>
        </w:rPr>
        <w:t xml:space="preserve"> в соответствии с Положением о порядке ра</w:t>
      </w:r>
      <w:r w:rsidR="00F7245B">
        <w:rPr>
          <w:rFonts w:ascii="Times New Roman" w:hAnsi="Times New Roman"/>
          <w:sz w:val="28"/>
          <w:szCs w:val="28"/>
          <w:lang w:eastAsia="ar-SA"/>
        </w:rPr>
        <w:t>з</w:t>
      </w:r>
      <w:r w:rsidR="00F7245B">
        <w:rPr>
          <w:rFonts w:ascii="Times New Roman" w:hAnsi="Times New Roman"/>
          <w:sz w:val="28"/>
          <w:szCs w:val="28"/>
          <w:lang w:eastAsia="ar-SA"/>
        </w:rPr>
        <w:t>мещения нестационарных торговых объектов и нестационарных объектов по предоставлению услуг</w:t>
      </w:r>
      <w:r w:rsidR="007D5AE7">
        <w:rPr>
          <w:rFonts w:ascii="Times New Roman" w:hAnsi="Times New Roman"/>
          <w:sz w:val="28"/>
          <w:szCs w:val="28"/>
          <w:lang w:eastAsia="ar-SA"/>
        </w:rPr>
        <w:t xml:space="preserve"> на территории Георгиевского городского округа Ста</w:t>
      </w:r>
      <w:r w:rsidR="007D5AE7">
        <w:rPr>
          <w:rFonts w:ascii="Times New Roman" w:hAnsi="Times New Roman"/>
          <w:sz w:val="28"/>
          <w:szCs w:val="28"/>
          <w:lang w:eastAsia="ar-SA"/>
        </w:rPr>
        <w:t>в</w:t>
      </w:r>
      <w:r w:rsidR="007D5AE7">
        <w:rPr>
          <w:rFonts w:ascii="Times New Roman" w:hAnsi="Times New Roman"/>
          <w:sz w:val="28"/>
          <w:szCs w:val="28"/>
          <w:lang w:eastAsia="ar-SA"/>
        </w:rPr>
        <w:t>ропольского края</w:t>
      </w:r>
      <w:r w:rsidR="00F7245B">
        <w:rPr>
          <w:rFonts w:ascii="Times New Roman" w:hAnsi="Times New Roman"/>
          <w:sz w:val="28"/>
          <w:szCs w:val="28"/>
          <w:lang w:eastAsia="ar-SA"/>
        </w:rPr>
        <w:t xml:space="preserve">, утвержденным постановлением администрации округа от _______________ № _____ (далее – Положение), </w:t>
      </w:r>
      <w:r w:rsidRPr="00041224">
        <w:rPr>
          <w:rFonts w:ascii="Times New Roman" w:hAnsi="Times New Roman"/>
          <w:sz w:val="28"/>
          <w:szCs w:val="28"/>
          <w:lang w:eastAsia="ar-SA"/>
        </w:rPr>
        <w:t xml:space="preserve"> о нижеследующем:</w:t>
      </w:r>
    </w:p>
    <w:p w:rsidR="007D5AE7" w:rsidRDefault="007D5AE7" w:rsidP="00041224">
      <w:pPr>
        <w:widowControl w:val="0"/>
        <w:suppressAutoHyphens/>
        <w:autoSpaceDE w:val="0"/>
        <w:spacing w:after="0" w:line="240" w:lineRule="exact"/>
        <w:jc w:val="center"/>
        <w:rPr>
          <w:rFonts w:ascii="Times New Roman" w:hAnsi="Times New Roman"/>
          <w:sz w:val="28"/>
          <w:szCs w:val="28"/>
          <w:lang w:eastAsia="ar-SA"/>
        </w:rPr>
      </w:pPr>
    </w:p>
    <w:p w:rsidR="00041224" w:rsidRPr="00041224" w:rsidRDefault="00041224" w:rsidP="00041224">
      <w:pPr>
        <w:widowControl w:val="0"/>
        <w:suppressAutoHyphens/>
        <w:autoSpaceDE w:val="0"/>
        <w:spacing w:after="0" w:line="240" w:lineRule="exact"/>
        <w:jc w:val="center"/>
        <w:rPr>
          <w:rFonts w:ascii="Times New Roman" w:hAnsi="Times New Roman"/>
          <w:sz w:val="28"/>
          <w:szCs w:val="28"/>
          <w:lang w:eastAsia="ar-SA"/>
        </w:rPr>
      </w:pPr>
      <w:r w:rsidRPr="00041224">
        <w:rPr>
          <w:rFonts w:ascii="Times New Roman" w:hAnsi="Times New Roman"/>
          <w:sz w:val="28"/>
          <w:szCs w:val="28"/>
          <w:lang w:eastAsia="ar-SA"/>
        </w:rPr>
        <w:t>1. Предмет договора</w:t>
      </w:r>
    </w:p>
    <w:p w:rsidR="00041224" w:rsidRPr="00041224" w:rsidRDefault="00041224" w:rsidP="00041224">
      <w:pPr>
        <w:widowControl w:val="0"/>
        <w:suppressAutoHyphens/>
        <w:autoSpaceDE w:val="0"/>
        <w:spacing w:after="0" w:line="240" w:lineRule="auto"/>
        <w:ind w:firstLine="709"/>
        <w:rPr>
          <w:rFonts w:ascii="Times New Roman" w:hAnsi="Times New Roman"/>
          <w:sz w:val="28"/>
          <w:szCs w:val="28"/>
          <w:lang w:eastAsia="ar-SA"/>
        </w:rPr>
      </w:pPr>
    </w:p>
    <w:p w:rsidR="00041224" w:rsidRPr="00041224" w:rsidRDefault="00041224" w:rsidP="00041224">
      <w:pPr>
        <w:widowControl w:val="0"/>
        <w:tabs>
          <w:tab w:val="left" w:pos="284"/>
        </w:tabs>
        <w:suppressAutoHyphens/>
        <w:autoSpaceDE w:val="0"/>
        <w:spacing w:after="0" w:line="240" w:lineRule="auto"/>
        <w:ind w:firstLine="709"/>
        <w:jc w:val="both"/>
        <w:rPr>
          <w:rFonts w:ascii="Times New Roman" w:hAnsi="Times New Roman"/>
          <w:sz w:val="28"/>
          <w:szCs w:val="28"/>
          <w:lang w:eastAsia="ar-SA"/>
        </w:rPr>
      </w:pPr>
      <w:r w:rsidRPr="00041224">
        <w:rPr>
          <w:rFonts w:ascii="Times New Roman" w:hAnsi="Times New Roman"/>
          <w:sz w:val="28"/>
          <w:szCs w:val="28"/>
          <w:lang w:eastAsia="ar-SA"/>
        </w:rPr>
        <w:t xml:space="preserve">1.1. Администрация округа предоставляет Хозяйствующему субъекту </w:t>
      </w:r>
      <w:r w:rsidRPr="00041224">
        <w:rPr>
          <w:rFonts w:ascii="Times New Roman" w:hAnsi="Times New Roman"/>
          <w:sz w:val="28"/>
          <w:szCs w:val="28"/>
          <w:lang w:eastAsia="ar-SA"/>
        </w:rPr>
        <w:lastRenderedPageBreak/>
        <w:t xml:space="preserve">право на размещение нестационарного торгового объекта </w:t>
      </w:r>
      <w:r w:rsidR="00F7245B">
        <w:rPr>
          <w:rFonts w:ascii="Times New Roman" w:hAnsi="Times New Roman"/>
          <w:sz w:val="28"/>
          <w:szCs w:val="28"/>
          <w:lang w:eastAsia="ar-SA"/>
        </w:rPr>
        <w:t xml:space="preserve">/ </w:t>
      </w:r>
      <w:r w:rsidRPr="00041224">
        <w:rPr>
          <w:rFonts w:ascii="Times New Roman" w:hAnsi="Times New Roman"/>
          <w:sz w:val="28"/>
          <w:szCs w:val="28"/>
          <w:lang w:eastAsia="ar-SA"/>
        </w:rPr>
        <w:t>нестационарного объекта по предоставлению услуг - (далее - Объект)  ________________________________________________________________</w:t>
      </w:r>
    </w:p>
    <w:p w:rsidR="00041224" w:rsidRPr="00041224" w:rsidRDefault="00041224" w:rsidP="00041224">
      <w:pPr>
        <w:widowControl w:val="0"/>
        <w:tabs>
          <w:tab w:val="left" w:pos="284"/>
        </w:tabs>
        <w:suppressAutoHyphens/>
        <w:autoSpaceDE w:val="0"/>
        <w:spacing w:after="0" w:line="240" w:lineRule="auto"/>
        <w:ind w:firstLine="709"/>
        <w:jc w:val="center"/>
        <w:rPr>
          <w:rFonts w:ascii="Times New Roman" w:hAnsi="Times New Roman"/>
          <w:sz w:val="28"/>
          <w:szCs w:val="28"/>
          <w:lang w:eastAsia="ar-SA"/>
        </w:rPr>
      </w:pPr>
      <w:r w:rsidRPr="00041224">
        <w:rPr>
          <w:rFonts w:ascii="Times New Roman" w:hAnsi="Times New Roman"/>
          <w:sz w:val="24"/>
          <w:szCs w:val="24"/>
          <w:lang w:eastAsia="ar-SA"/>
        </w:rPr>
        <w:t xml:space="preserve">(вид </w:t>
      </w:r>
      <w:r w:rsidR="007E4D9A">
        <w:rPr>
          <w:rFonts w:ascii="Times New Roman" w:hAnsi="Times New Roman"/>
          <w:sz w:val="24"/>
          <w:szCs w:val="24"/>
          <w:lang w:eastAsia="ar-SA"/>
        </w:rPr>
        <w:t>нестационарного объекта, специализация</w:t>
      </w:r>
      <w:r w:rsidRPr="00041224">
        <w:rPr>
          <w:rFonts w:ascii="Times New Roman" w:hAnsi="Times New Roman"/>
          <w:sz w:val="24"/>
          <w:szCs w:val="24"/>
          <w:lang w:eastAsia="ar-SA"/>
        </w:rPr>
        <w:t>)</w:t>
      </w:r>
    </w:p>
    <w:p w:rsidR="00041224" w:rsidRPr="00041224" w:rsidRDefault="00041224" w:rsidP="00041224">
      <w:pPr>
        <w:widowControl w:val="0"/>
        <w:tabs>
          <w:tab w:val="left" w:pos="284"/>
        </w:tabs>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по адрес</w:t>
      </w:r>
      <w:r w:rsidR="007E4D9A">
        <w:rPr>
          <w:rFonts w:ascii="Times New Roman" w:hAnsi="Times New Roman"/>
          <w:sz w:val="28"/>
          <w:szCs w:val="28"/>
          <w:lang w:eastAsia="ar-SA"/>
        </w:rPr>
        <w:t>у места расположения</w:t>
      </w:r>
      <w:r w:rsidRPr="00041224">
        <w:rPr>
          <w:rFonts w:ascii="Times New Roman" w:hAnsi="Times New Roman"/>
          <w:sz w:val="28"/>
          <w:szCs w:val="28"/>
          <w:lang w:eastAsia="ar-SA"/>
        </w:rPr>
        <w:t xml:space="preserve"> в </w:t>
      </w:r>
      <w:r w:rsidRPr="00041224">
        <w:rPr>
          <w:rFonts w:ascii="Times New Roman" w:hAnsi="Times New Roman" w:cs="Courier New"/>
          <w:color w:val="000000"/>
          <w:sz w:val="28"/>
          <w:szCs w:val="28"/>
          <w:lang w:eastAsia="ru-RU"/>
        </w:rPr>
        <w:t xml:space="preserve">соответствии со схемой размещения нестационарных </w:t>
      </w:r>
      <w:r w:rsidRPr="00041224">
        <w:rPr>
          <w:rFonts w:ascii="Times New Roman" w:hAnsi="Times New Roman" w:cs="Courier New"/>
          <w:sz w:val="28"/>
          <w:szCs w:val="28"/>
          <w:lang w:eastAsia="ar-SA"/>
        </w:rPr>
        <w:t>торговых объектов (нестационарных объектов по предоставлению услуг) на территории Георгиевского городского округа Ставропольского края (</w:t>
      </w:r>
      <w:r w:rsidRPr="00041224">
        <w:rPr>
          <w:rFonts w:ascii="Times New Roman" w:hAnsi="Times New Roman" w:cs="Courier New"/>
          <w:color w:val="000000"/>
          <w:sz w:val="28"/>
          <w:szCs w:val="28"/>
          <w:lang w:eastAsia="ru-RU"/>
        </w:rPr>
        <w:t>далее - Схема)</w:t>
      </w:r>
    </w:p>
    <w:p w:rsidR="00041224" w:rsidRPr="00041224" w:rsidRDefault="00041224" w:rsidP="00041224">
      <w:pPr>
        <w:widowControl w:val="0"/>
        <w:tabs>
          <w:tab w:val="left" w:pos="284"/>
        </w:tabs>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_________________________________________________________________,</w:t>
      </w:r>
    </w:p>
    <w:p w:rsidR="00041224" w:rsidRPr="00041224" w:rsidRDefault="00041224" w:rsidP="00041224">
      <w:pPr>
        <w:widowControl w:val="0"/>
        <w:tabs>
          <w:tab w:val="left" w:pos="284"/>
        </w:tabs>
        <w:suppressAutoHyphens/>
        <w:autoSpaceDE w:val="0"/>
        <w:spacing w:after="0" w:line="240" w:lineRule="auto"/>
        <w:ind w:firstLine="709"/>
        <w:jc w:val="center"/>
        <w:rPr>
          <w:rFonts w:ascii="Times New Roman" w:hAnsi="Times New Roman"/>
          <w:sz w:val="28"/>
          <w:szCs w:val="28"/>
          <w:lang w:eastAsia="ar-SA"/>
        </w:rPr>
      </w:pPr>
      <w:r w:rsidRPr="00041224">
        <w:rPr>
          <w:rFonts w:ascii="Times New Roman" w:hAnsi="Times New Roman"/>
          <w:lang w:eastAsia="ar-SA"/>
        </w:rPr>
        <w:t>(</w:t>
      </w:r>
      <w:r w:rsidR="007E4D9A">
        <w:rPr>
          <w:rFonts w:ascii="Times New Roman" w:hAnsi="Times New Roman"/>
          <w:lang w:eastAsia="ar-SA"/>
        </w:rPr>
        <w:t xml:space="preserve">адрес </w:t>
      </w:r>
      <w:r w:rsidRPr="00041224">
        <w:rPr>
          <w:rFonts w:ascii="Times New Roman" w:hAnsi="Times New Roman"/>
          <w:lang w:eastAsia="ar-SA"/>
        </w:rPr>
        <w:t>мест</w:t>
      </w:r>
      <w:r w:rsidR="007E4D9A">
        <w:rPr>
          <w:rFonts w:ascii="Times New Roman" w:hAnsi="Times New Roman"/>
          <w:lang w:eastAsia="ar-SA"/>
        </w:rPr>
        <w:t>а</w:t>
      </w:r>
      <w:r w:rsidRPr="00041224">
        <w:rPr>
          <w:rFonts w:ascii="Times New Roman" w:hAnsi="Times New Roman"/>
          <w:lang w:eastAsia="ar-SA"/>
        </w:rPr>
        <w:t xml:space="preserve"> расположения объекта)</w:t>
      </w:r>
    </w:p>
    <w:p w:rsidR="00041224" w:rsidRPr="00041224" w:rsidRDefault="00041224" w:rsidP="00041224">
      <w:pPr>
        <w:widowControl w:val="0"/>
        <w:suppressAutoHyphens/>
        <w:autoSpaceDE w:val="0"/>
        <w:spacing w:after="0" w:line="240" w:lineRule="auto"/>
        <w:jc w:val="both"/>
        <w:rPr>
          <w:rFonts w:ascii="Times New Roman" w:hAnsi="Times New Roman"/>
          <w:sz w:val="28"/>
          <w:szCs w:val="28"/>
          <w:lang w:eastAsia="ar-SA"/>
        </w:rPr>
      </w:pPr>
      <w:r w:rsidRPr="00041224">
        <w:rPr>
          <w:rFonts w:ascii="Times New Roman" w:hAnsi="Times New Roman"/>
          <w:sz w:val="28"/>
          <w:szCs w:val="28"/>
          <w:lang w:eastAsia="ar-SA"/>
        </w:rPr>
        <w:t>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Георгиевского городского округа</w:t>
      </w:r>
      <w:r w:rsidR="0055031D">
        <w:rPr>
          <w:rFonts w:ascii="Times New Roman" w:hAnsi="Times New Roman"/>
          <w:sz w:val="28"/>
          <w:szCs w:val="28"/>
          <w:lang w:eastAsia="ar-SA"/>
        </w:rPr>
        <w:t xml:space="preserve"> Ставропольского края</w:t>
      </w:r>
      <w:r w:rsidRPr="00041224">
        <w:rPr>
          <w:rFonts w:ascii="Times New Roman" w:hAnsi="Times New Roman"/>
          <w:sz w:val="28"/>
          <w:szCs w:val="28"/>
          <w:lang w:eastAsia="ar-SA"/>
        </w:rPr>
        <w:t xml:space="preserve">. </w:t>
      </w:r>
    </w:p>
    <w:p w:rsidR="00041224" w:rsidRPr="00041224" w:rsidRDefault="00041224" w:rsidP="00041224">
      <w:pPr>
        <w:widowControl w:val="0"/>
        <w:tabs>
          <w:tab w:val="left" w:pos="284"/>
        </w:tabs>
        <w:suppressAutoHyphens/>
        <w:autoSpaceDE w:val="0"/>
        <w:spacing w:after="0" w:line="240" w:lineRule="auto"/>
        <w:ind w:firstLine="709"/>
        <w:jc w:val="both"/>
        <w:rPr>
          <w:rFonts w:ascii="Times New Roman" w:hAnsi="Times New Roman"/>
          <w:sz w:val="28"/>
          <w:szCs w:val="28"/>
          <w:lang w:eastAsia="ar-SA"/>
        </w:rPr>
      </w:pPr>
      <w:r w:rsidRPr="00041224">
        <w:rPr>
          <w:rFonts w:ascii="Times New Roman" w:hAnsi="Times New Roman"/>
          <w:sz w:val="28"/>
          <w:szCs w:val="28"/>
          <w:lang w:eastAsia="ar-SA"/>
        </w:rPr>
        <w:t xml:space="preserve">1.2. Настоящий договор на размещение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w:t>
      </w:r>
      <w:r w:rsidR="007E4D9A">
        <w:rPr>
          <w:rFonts w:ascii="Times New Roman" w:hAnsi="Times New Roman"/>
          <w:sz w:val="28"/>
          <w:szCs w:val="28"/>
          <w:lang w:eastAsia="ar-SA"/>
        </w:rPr>
        <w:t>С</w:t>
      </w:r>
      <w:r w:rsidRPr="00041224">
        <w:rPr>
          <w:rFonts w:ascii="Times New Roman" w:hAnsi="Times New Roman"/>
          <w:sz w:val="28"/>
          <w:szCs w:val="28"/>
          <w:lang w:eastAsia="ar-SA"/>
        </w:rPr>
        <w:t>хемой  и пунктом 1.1 настоящего договора.</w:t>
      </w:r>
    </w:p>
    <w:p w:rsidR="00041224" w:rsidRPr="00041224" w:rsidRDefault="00041224" w:rsidP="007B35E3">
      <w:pPr>
        <w:widowControl w:val="0"/>
        <w:suppressAutoHyphens/>
        <w:autoSpaceDE w:val="0"/>
        <w:spacing w:after="0" w:line="240" w:lineRule="auto"/>
        <w:ind w:firstLine="709"/>
        <w:rPr>
          <w:rFonts w:ascii="Times New Roman" w:hAnsi="Times New Roman"/>
          <w:sz w:val="28"/>
          <w:szCs w:val="28"/>
          <w:lang w:eastAsia="ar-SA"/>
        </w:rPr>
      </w:pPr>
      <w:r w:rsidRPr="00041224">
        <w:rPr>
          <w:rFonts w:ascii="Times New Roman" w:hAnsi="Times New Roman"/>
          <w:sz w:val="28"/>
          <w:szCs w:val="28"/>
          <w:lang w:eastAsia="ar-SA"/>
        </w:rPr>
        <w:t xml:space="preserve">1.3. </w:t>
      </w:r>
      <w:r w:rsidR="007E4D9A">
        <w:rPr>
          <w:rFonts w:ascii="Times New Roman" w:hAnsi="Times New Roman"/>
          <w:sz w:val="28"/>
          <w:szCs w:val="28"/>
          <w:lang w:eastAsia="ar-SA"/>
        </w:rPr>
        <w:t>Срок</w:t>
      </w:r>
      <w:r w:rsidRPr="00041224">
        <w:rPr>
          <w:rFonts w:ascii="Times New Roman" w:hAnsi="Times New Roman"/>
          <w:sz w:val="28"/>
          <w:szCs w:val="28"/>
          <w:lang w:eastAsia="ar-SA"/>
        </w:rPr>
        <w:t xml:space="preserve"> размещения Объекта устанавливается с «___» __________ _____ </w:t>
      </w:r>
      <w:proofErr w:type="gramStart"/>
      <w:r w:rsidRPr="00041224">
        <w:rPr>
          <w:rFonts w:ascii="Times New Roman" w:hAnsi="Times New Roman"/>
          <w:sz w:val="28"/>
          <w:szCs w:val="28"/>
          <w:lang w:eastAsia="ar-SA"/>
        </w:rPr>
        <w:t>г</w:t>
      </w:r>
      <w:proofErr w:type="gramEnd"/>
      <w:r w:rsidRPr="00041224">
        <w:rPr>
          <w:rFonts w:ascii="Times New Roman" w:hAnsi="Times New Roman"/>
          <w:sz w:val="28"/>
          <w:szCs w:val="28"/>
          <w:lang w:eastAsia="ar-SA"/>
        </w:rPr>
        <w:t>. по « ___» _________ ______ г.</w:t>
      </w:r>
    </w:p>
    <w:p w:rsidR="00041224" w:rsidRPr="00041224" w:rsidRDefault="00041224" w:rsidP="00041224">
      <w:pPr>
        <w:widowControl w:val="0"/>
        <w:suppressAutoHyphens/>
        <w:autoSpaceDE w:val="0"/>
        <w:spacing w:after="0" w:line="240" w:lineRule="auto"/>
        <w:ind w:firstLine="709"/>
        <w:rPr>
          <w:rFonts w:ascii="Times New Roman" w:hAnsi="Times New Roman"/>
          <w:sz w:val="28"/>
          <w:szCs w:val="28"/>
          <w:lang w:eastAsia="ar-SA"/>
        </w:rPr>
      </w:pPr>
    </w:p>
    <w:p w:rsidR="00041224" w:rsidRPr="00041224" w:rsidRDefault="0055031D" w:rsidP="00041224">
      <w:pPr>
        <w:spacing w:after="0" w:line="240" w:lineRule="auto"/>
        <w:jc w:val="center"/>
        <w:rPr>
          <w:rFonts w:ascii="Times New Roman" w:hAnsi="Times New Roman"/>
          <w:sz w:val="28"/>
          <w:szCs w:val="28"/>
        </w:rPr>
      </w:pPr>
      <w:r>
        <w:rPr>
          <w:rFonts w:ascii="Times New Roman" w:hAnsi="Times New Roman"/>
          <w:sz w:val="28"/>
          <w:szCs w:val="28"/>
        </w:rPr>
        <w:t>2. Плата за размещение О</w:t>
      </w:r>
      <w:r w:rsidR="00041224" w:rsidRPr="00041224">
        <w:rPr>
          <w:rFonts w:ascii="Times New Roman" w:hAnsi="Times New Roman"/>
          <w:sz w:val="28"/>
          <w:szCs w:val="28"/>
        </w:rPr>
        <w:t>бъекта и порядок расчетов</w:t>
      </w:r>
    </w:p>
    <w:p w:rsidR="00041224" w:rsidRPr="00041224" w:rsidRDefault="00041224" w:rsidP="00041224">
      <w:pPr>
        <w:spacing w:after="0" w:line="240" w:lineRule="auto"/>
        <w:ind w:firstLine="709"/>
        <w:jc w:val="both"/>
        <w:rPr>
          <w:rFonts w:ascii="Times New Roman" w:hAnsi="Times New Roman"/>
          <w:sz w:val="28"/>
          <w:szCs w:val="28"/>
        </w:rPr>
      </w:pPr>
    </w:p>
    <w:p w:rsidR="00041224" w:rsidRPr="000B5835" w:rsidRDefault="00041224" w:rsidP="000B5835">
      <w:pPr>
        <w:spacing w:after="0" w:line="240" w:lineRule="auto"/>
        <w:ind w:firstLine="709"/>
        <w:jc w:val="both"/>
        <w:rPr>
          <w:rFonts w:ascii="Times New Roman" w:hAnsi="Times New Roman"/>
          <w:i/>
          <w:sz w:val="28"/>
          <w:szCs w:val="28"/>
        </w:rPr>
      </w:pPr>
      <w:r w:rsidRPr="00041224">
        <w:rPr>
          <w:rFonts w:ascii="Times New Roman" w:hAnsi="Times New Roman"/>
          <w:sz w:val="28"/>
          <w:szCs w:val="28"/>
        </w:rPr>
        <w:t xml:space="preserve">2.1. Плата за размещение </w:t>
      </w:r>
      <w:r w:rsidR="007E4D9A">
        <w:rPr>
          <w:rFonts w:ascii="Times New Roman" w:hAnsi="Times New Roman"/>
          <w:sz w:val="28"/>
          <w:szCs w:val="28"/>
        </w:rPr>
        <w:t>О</w:t>
      </w:r>
      <w:r w:rsidR="000B5835">
        <w:rPr>
          <w:rFonts w:ascii="Times New Roman" w:hAnsi="Times New Roman"/>
          <w:sz w:val="28"/>
          <w:szCs w:val="28"/>
        </w:rPr>
        <w:t xml:space="preserve">бъекта устанавливается </w:t>
      </w:r>
      <w:r w:rsidR="000B5835" w:rsidRPr="000B5835">
        <w:rPr>
          <w:rFonts w:ascii="Times New Roman" w:hAnsi="Times New Roman"/>
          <w:i/>
          <w:sz w:val="28"/>
          <w:szCs w:val="28"/>
        </w:rPr>
        <w:t>(выбрать нужный вариант)</w:t>
      </w:r>
    </w:p>
    <w:p w:rsidR="00F7245B" w:rsidRDefault="000B5835" w:rsidP="00041224">
      <w:pPr>
        <w:spacing w:after="0" w:line="240" w:lineRule="auto"/>
        <w:ind w:firstLine="709"/>
        <w:jc w:val="both"/>
        <w:rPr>
          <w:rFonts w:ascii="Times New Roman" w:hAnsi="Times New Roman"/>
          <w:sz w:val="28"/>
          <w:szCs w:val="28"/>
        </w:rPr>
      </w:pPr>
      <w:r>
        <w:rPr>
          <w:rFonts w:ascii="Times New Roman" w:hAnsi="Times New Roman"/>
          <w:sz w:val="28"/>
          <w:szCs w:val="28"/>
        </w:rPr>
        <w:t>(</w:t>
      </w:r>
      <w:r w:rsidR="00041224" w:rsidRPr="00041224">
        <w:rPr>
          <w:rFonts w:ascii="Times New Roman" w:hAnsi="Times New Roman"/>
          <w:sz w:val="28"/>
          <w:szCs w:val="28"/>
        </w:rPr>
        <w:t>1</w:t>
      </w:r>
      <w:r>
        <w:rPr>
          <w:rFonts w:ascii="Times New Roman" w:hAnsi="Times New Roman"/>
          <w:sz w:val="28"/>
          <w:szCs w:val="28"/>
        </w:rPr>
        <w:t>)</w:t>
      </w:r>
      <w:r w:rsidR="00041224" w:rsidRPr="00041224">
        <w:rPr>
          <w:rFonts w:ascii="Times New Roman" w:hAnsi="Times New Roman"/>
          <w:sz w:val="28"/>
          <w:szCs w:val="28"/>
        </w:rPr>
        <w:t xml:space="preserve"> </w:t>
      </w:r>
      <w:r w:rsidR="008373DB">
        <w:rPr>
          <w:rFonts w:ascii="Times New Roman" w:hAnsi="Times New Roman"/>
          <w:sz w:val="28"/>
          <w:szCs w:val="28"/>
        </w:rPr>
        <w:t xml:space="preserve">в форме ежегодного размера платы за размещение Объекта </w:t>
      </w:r>
      <w:r>
        <w:rPr>
          <w:rFonts w:ascii="Times New Roman" w:hAnsi="Times New Roman"/>
          <w:sz w:val="28"/>
          <w:szCs w:val="28"/>
        </w:rPr>
        <w:t>п</w:t>
      </w:r>
      <w:r w:rsidR="00041224" w:rsidRPr="00041224">
        <w:rPr>
          <w:rFonts w:ascii="Times New Roman" w:hAnsi="Times New Roman"/>
          <w:sz w:val="28"/>
          <w:szCs w:val="28"/>
        </w:rPr>
        <w:t>о р</w:t>
      </w:r>
      <w:r w:rsidR="00041224" w:rsidRPr="00041224">
        <w:rPr>
          <w:rFonts w:ascii="Times New Roman" w:hAnsi="Times New Roman"/>
          <w:sz w:val="28"/>
          <w:szCs w:val="28"/>
        </w:rPr>
        <w:t>е</w:t>
      </w:r>
      <w:r w:rsidR="00041224" w:rsidRPr="00041224">
        <w:rPr>
          <w:rFonts w:ascii="Times New Roman" w:hAnsi="Times New Roman"/>
          <w:sz w:val="28"/>
          <w:szCs w:val="28"/>
        </w:rPr>
        <w:t>зультатам проведенного аукциона</w:t>
      </w:r>
      <w:r w:rsidR="00F7245B">
        <w:rPr>
          <w:rFonts w:ascii="Times New Roman" w:hAnsi="Times New Roman"/>
          <w:sz w:val="28"/>
          <w:szCs w:val="28"/>
        </w:rPr>
        <w:t>:</w:t>
      </w:r>
    </w:p>
    <w:p w:rsidR="00041224" w:rsidRDefault="00F7245B" w:rsidP="00041224">
      <w:pPr>
        <w:spacing w:after="0" w:line="240" w:lineRule="auto"/>
        <w:ind w:firstLine="709"/>
        <w:jc w:val="both"/>
        <w:rPr>
          <w:rFonts w:ascii="Times New Roman" w:hAnsi="Times New Roman"/>
          <w:sz w:val="28"/>
          <w:szCs w:val="28"/>
        </w:rPr>
      </w:pPr>
      <w:r>
        <w:rPr>
          <w:rFonts w:ascii="Times New Roman" w:hAnsi="Times New Roman"/>
          <w:sz w:val="28"/>
          <w:szCs w:val="28"/>
        </w:rPr>
        <w:t>за первый год размещения</w:t>
      </w:r>
      <w:r w:rsidR="00041224" w:rsidRPr="00041224">
        <w:rPr>
          <w:rFonts w:ascii="Times New Roman" w:hAnsi="Times New Roman"/>
          <w:sz w:val="28"/>
          <w:szCs w:val="28"/>
        </w:rPr>
        <w:t xml:space="preserve"> в размере цены, предложенной </w:t>
      </w:r>
      <w:r w:rsidR="0055031D">
        <w:rPr>
          <w:rFonts w:ascii="Times New Roman" w:hAnsi="Times New Roman"/>
          <w:sz w:val="28"/>
          <w:szCs w:val="28"/>
        </w:rPr>
        <w:t>участником</w:t>
      </w:r>
      <w:r w:rsidR="00041224" w:rsidRPr="00041224">
        <w:rPr>
          <w:rFonts w:ascii="Times New Roman" w:hAnsi="Times New Roman"/>
          <w:sz w:val="28"/>
          <w:szCs w:val="28"/>
        </w:rPr>
        <w:t xml:space="preserve"> аукциона в сумме_________________________</w:t>
      </w:r>
      <w:r w:rsidR="000B5835">
        <w:rPr>
          <w:rFonts w:ascii="Times New Roman" w:hAnsi="Times New Roman"/>
          <w:sz w:val="28"/>
          <w:szCs w:val="28"/>
        </w:rPr>
        <w:t>___________________</w:t>
      </w:r>
      <w:r w:rsidR="00041224" w:rsidRPr="00041224">
        <w:rPr>
          <w:rFonts w:ascii="Times New Roman" w:hAnsi="Times New Roman"/>
          <w:sz w:val="28"/>
          <w:szCs w:val="28"/>
        </w:rPr>
        <w:t>____ __________________________________________________________________</w:t>
      </w:r>
    </w:p>
    <w:p w:rsidR="00F7245B" w:rsidRDefault="00F7245B" w:rsidP="00041224">
      <w:pPr>
        <w:spacing w:after="0" w:line="240" w:lineRule="auto"/>
        <w:ind w:firstLine="709"/>
        <w:jc w:val="both"/>
        <w:rPr>
          <w:rFonts w:ascii="Times New Roman" w:hAnsi="Times New Roman"/>
          <w:sz w:val="28"/>
          <w:szCs w:val="28"/>
        </w:rPr>
      </w:pPr>
      <w:r>
        <w:rPr>
          <w:rFonts w:ascii="Times New Roman" w:hAnsi="Times New Roman"/>
          <w:sz w:val="28"/>
          <w:szCs w:val="28"/>
        </w:rPr>
        <w:t>за второй и последующие годы в размере начальной цены предмета аукциона в сумме ________________________________________________ _________________________________________________________________</w:t>
      </w:r>
    </w:p>
    <w:p w:rsidR="000B5835" w:rsidRDefault="000B5835" w:rsidP="0004122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8373DB">
        <w:rPr>
          <w:rFonts w:ascii="Times New Roman" w:hAnsi="Times New Roman"/>
          <w:sz w:val="28"/>
          <w:szCs w:val="28"/>
        </w:rPr>
        <w:t xml:space="preserve">в форме ежегодного размера платы за размещение Объекта </w:t>
      </w:r>
      <w:r>
        <w:rPr>
          <w:rFonts w:ascii="Times New Roman" w:hAnsi="Times New Roman"/>
          <w:sz w:val="28"/>
          <w:szCs w:val="28"/>
        </w:rPr>
        <w:t>по р</w:t>
      </w:r>
      <w:r>
        <w:rPr>
          <w:rFonts w:ascii="Times New Roman" w:hAnsi="Times New Roman"/>
          <w:sz w:val="28"/>
          <w:szCs w:val="28"/>
        </w:rPr>
        <w:t>е</w:t>
      </w:r>
      <w:r>
        <w:rPr>
          <w:rFonts w:ascii="Times New Roman" w:hAnsi="Times New Roman"/>
          <w:sz w:val="28"/>
          <w:szCs w:val="28"/>
        </w:rPr>
        <w:t xml:space="preserve">зультатам аукциона, признанного несостоявшимся, по  начальной  цене предмета аукциона </w:t>
      </w:r>
      <w:r w:rsidR="008373DB">
        <w:rPr>
          <w:rFonts w:ascii="Times New Roman" w:hAnsi="Times New Roman"/>
          <w:sz w:val="28"/>
          <w:szCs w:val="28"/>
        </w:rPr>
        <w:t>в</w:t>
      </w:r>
      <w:r>
        <w:rPr>
          <w:rFonts w:ascii="Times New Roman" w:hAnsi="Times New Roman"/>
          <w:sz w:val="28"/>
          <w:szCs w:val="28"/>
        </w:rPr>
        <w:t xml:space="preserve"> сумме _________________________________________</w:t>
      </w:r>
    </w:p>
    <w:p w:rsidR="000B5835" w:rsidRPr="00041224" w:rsidRDefault="000B5835" w:rsidP="000B5835">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rsidR="00041224" w:rsidRDefault="000B5835" w:rsidP="002B0691">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041224" w:rsidRPr="00041224">
        <w:rPr>
          <w:rFonts w:ascii="Times New Roman" w:hAnsi="Times New Roman"/>
          <w:sz w:val="28"/>
          <w:szCs w:val="28"/>
        </w:rPr>
        <w:t xml:space="preserve"> в</w:t>
      </w:r>
      <w:r w:rsidR="008373DB">
        <w:rPr>
          <w:rFonts w:ascii="Times New Roman" w:hAnsi="Times New Roman"/>
          <w:sz w:val="28"/>
          <w:szCs w:val="28"/>
        </w:rPr>
        <w:t xml:space="preserve"> форме единовременного платежа</w:t>
      </w:r>
      <w:r w:rsidR="00041224" w:rsidRPr="00041224">
        <w:rPr>
          <w:rFonts w:ascii="Times New Roman" w:hAnsi="Times New Roman"/>
          <w:sz w:val="28"/>
          <w:szCs w:val="28"/>
        </w:rPr>
        <w:t xml:space="preserve"> </w:t>
      </w:r>
      <w:r w:rsidR="008373DB">
        <w:rPr>
          <w:rFonts w:ascii="Times New Roman" w:hAnsi="Times New Roman"/>
          <w:sz w:val="28"/>
          <w:szCs w:val="28"/>
        </w:rPr>
        <w:t xml:space="preserve">за размещение Объекта в </w:t>
      </w:r>
      <w:r w:rsidR="00041224" w:rsidRPr="00041224">
        <w:rPr>
          <w:rFonts w:ascii="Times New Roman" w:hAnsi="Times New Roman"/>
          <w:sz w:val="28"/>
          <w:szCs w:val="28"/>
        </w:rPr>
        <w:t>соо</w:t>
      </w:r>
      <w:r w:rsidR="00041224" w:rsidRPr="00041224">
        <w:rPr>
          <w:rFonts w:ascii="Times New Roman" w:hAnsi="Times New Roman"/>
          <w:sz w:val="28"/>
          <w:szCs w:val="28"/>
        </w:rPr>
        <w:t>т</w:t>
      </w:r>
      <w:r w:rsidR="00041224" w:rsidRPr="00041224">
        <w:rPr>
          <w:rFonts w:ascii="Times New Roman" w:hAnsi="Times New Roman"/>
          <w:sz w:val="28"/>
          <w:szCs w:val="28"/>
        </w:rPr>
        <w:t xml:space="preserve">ветствии </w:t>
      </w:r>
      <w:r w:rsidR="002B0691">
        <w:rPr>
          <w:rFonts w:ascii="Times New Roman" w:hAnsi="Times New Roman"/>
          <w:sz w:val="28"/>
          <w:szCs w:val="28"/>
        </w:rPr>
        <w:t xml:space="preserve">с методикой </w:t>
      </w:r>
      <w:r w:rsidR="002B0691" w:rsidRPr="002B0691">
        <w:rPr>
          <w:rFonts w:ascii="Times New Roman" w:hAnsi="Times New Roman"/>
          <w:sz w:val="28"/>
          <w:szCs w:val="28"/>
        </w:rPr>
        <w:t>определения цены за право размещения нестациона</w:t>
      </w:r>
      <w:r w:rsidR="002B0691" w:rsidRPr="002B0691">
        <w:rPr>
          <w:rFonts w:ascii="Times New Roman" w:hAnsi="Times New Roman"/>
          <w:sz w:val="28"/>
          <w:szCs w:val="28"/>
        </w:rPr>
        <w:t>р</w:t>
      </w:r>
      <w:r w:rsidR="002B0691" w:rsidRPr="002B0691">
        <w:rPr>
          <w:rFonts w:ascii="Times New Roman" w:hAnsi="Times New Roman"/>
          <w:sz w:val="28"/>
          <w:szCs w:val="28"/>
        </w:rPr>
        <w:t>ного торгового объекта</w:t>
      </w:r>
      <w:r w:rsidR="002B0691">
        <w:rPr>
          <w:rFonts w:ascii="Times New Roman" w:hAnsi="Times New Roman"/>
          <w:sz w:val="28"/>
          <w:szCs w:val="28"/>
        </w:rPr>
        <w:t xml:space="preserve"> </w:t>
      </w:r>
      <w:r w:rsidR="00F7245B">
        <w:rPr>
          <w:rFonts w:ascii="Times New Roman" w:hAnsi="Times New Roman"/>
          <w:sz w:val="28"/>
          <w:szCs w:val="28"/>
        </w:rPr>
        <w:t xml:space="preserve">/ </w:t>
      </w:r>
      <w:r w:rsidR="002B0691" w:rsidRPr="002B0691">
        <w:rPr>
          <w:rFonts w:ascii="Times New Roman" w:hAnsi="Times New Roman"/>
          <w:sz w:val="28"/>
          <w:szCs w:val="28"/>
        </w:rPr>
        <w:t>нестационарного объекта по предоставлению услуг на территории Георгиевского городского</w:t>
      </w:r>
      <w:r w:rsidR="002B0691">
        <w:rPr>
          <w:rFonts w:ascii="Times New Roman" w:hAnsi="Times New Roman"/>
          <w:sz w:val="28"/>
          <w:szCs w:val="28"/>
        </w:rPr>
        <w:t xml:space="preserve"> </w:t>
      </w:r>
      <w:r w:rsidR="002B0691" w:rsidRPr="002B0691">
        <w:rPr>
          <w:rFonts w:ascii="Times New Roman" w:hAnsi="Times New Roman"/>
          <w:sz w:val="28"/>
          <w:szCs w:val="28"/>
        </w:rPr>
        <w:t>округа Ставропольского края</w:t>
      </w:r>
      <w:r w:rsidR="002B0691">
        <w:rPr>
          <w:rFonts w:ascii="Times New Roman" w:hAnsi="Times New Roman"/>
          <w:sz w:val="28"/>
          <w:szCs w:val="28"/>
        </w:rPr>
        <w:t xml:space="preserve"> в сумме _________________________________________________________</w:t>
      </w:r>
      <w:r w:rsidR="008373DB">
        <w:rPr>
          <w:rFonts w:ascii="Times New Roman" w:hAnsi="Times New Roman"/>
          <w:sz w:val="28"/>
          <w:szCs w:val="28"/>
        </w:rPr>
        <w:t xml:space="preserve"> </w:t>
      </w:r>
      <w:r w:rsidR="008373DB">
        <w:rPr>
          <w:rFonts w:ascii="Times New Roman" w:hAnsi="Times New Roman"/>
          <w:sz w:val="28"/>
          <w:szCs w:val="28"/>
        </w:rPr>
        <w:lastRenderedPageBreak/>
        <w:t>_______________________________________________________________</w:t>
      </w:r>
    </w:p>
    <w:p w:rsidR="008373DB" w:rsidRPr="00041224" w:rsidRDefault="008373DB"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(4) в форме ежегодного размера платы за размещение Объекта</w:t>
      </w:r>
      <w:r w:rsidRPr="008373DB">
        <w:rPr>
          <w:rFonts w:ascii="Times New Roman" w:hAnsi="Times New Roman"/>
          <w:sz w:val="28"/>
          <w:szCs w:val="28"/>
        </w:rPr>
        <w:t xml:space="preserve"> </w:t>
      </w:r>
      <w:r>
        <w:rPr>
          <w:rFonts w:ascii="Times New Roman" w:hAnsi="Times New Roman"/>
          <w:sz w:val="28"/>
          <w:szCs w:val="28"/>
        </w:rPr>
        <w:t xml:space="preserve">в </w:t>
      </w:r>
      <w:r w:rsidRPr="00041224">
        <w:rPr>
          <w:rFonts w:ascii="Times New Roman" w:hAnsi="Times New Roman"/>
          <w:sz w:val="28"/>
          <w:szCs w:val="28"/>
        </w:rPr>
        <w:t>соо</w:t>
      </w:r>
      <w:r w:rsidRPr="00041224">
        <w:rPr>
          <w:rFonts w:ascii="Times New Roman" w:hAnsi="Times New Roman"/>
          <w:sz w:val="28"/>
          <w:szCs w:val="28"/>
        </w:rPr>
        <w:t>т</w:t>
      </w:r>
      <w:r w:rsidRPr="00041224">
        <w:rPr>
          <w:rFonts w:ascii="Times New Roman" w:hAnsi="Times New Roman"/>
          <w:sz w:val="28"/>
          <w:szCs w:val="28"/>
        </w:rPr>
        <w:t xml:space="preserve">ветствии </w:t>
      </w:r>
      <w:r w:rsidR="002B0691" w:rsidRPr="002B0691">
        <w:rPr>
          <w:rFonts w:ascii="Times New Roman" w:hAnsi="Times New Roman"/>
          <w:sz w:val="28"/>
          <w:szCs w:val="28"/>
        </w:rPr>
        <w:t>с методикой определения цены за право размещения нестациона</w:t>
      </w:r>
      <w:r w:rsidR="002B0691" w:rsidRPr="002B0691">
        <w:rPr>
          <w:rFonts w:ascii="Times New Roman" w:hAnsi="Times New Roman"/>
          <w:sz w:val="28"/>
          <w:szCs w:val="28"/>
        </w:rPr>
        <w:t>р</w:t>
      </w:r>
      <w:r w:rsidR="002B0691" w:rsidRPr="002B0691">
        <w:rPr>
          <w:rFonts w:ascii="Times New Roman" w:hAnsi="Times New Roman"/>
          <w:sz w:val="28"/>
          <w:szCs w:val="28"/>
        </w:rPr>
        <w:t xml:space="preserve">ного торгового объекта </w:t>
      </w:r>
      <w:r w:rsidR="00F7245B">
        <w:rPr>
          <w:rFonts w:ascii="Times New Roman" w:hAnsi="Times New Roman"/>
          <w:sz w:val="28"/>
          <w:szCs w:val="28"/>
        </w:rPr>
        <w:t xml:space="preserve">/ </w:t>
      </w:r>
      <w:r w:rsidR="002B0691" w:rsidRPr="002B0691">
        <w:rPr>
          <w:rFonts w:ascii="Times New Roman" w:hAnsi="Times New Roman"/>
          <w:sz w:val="28"/>
          <w:szCs w:val="28"/>
        </w:rPr>
        <w:t>нестационарного объекта по предоставлению услуг  на территории Георгиевского городского округа Ставропольского края в сумме</w:t>
      </w:r>
      <w:r w:rsidR="002B0691">
        <w:rPr>
          <w:rFonts w:ascii="Times New Roman" w:hAnsi="Times New Roman"/>
          <w:sz w:val="28"/>
          <w:szCs w:val="28"/>
        </w:rPr>
        <w:t xml:space="preserve"> _______________________________</w:t>
      </w:r>
      <w:r>
        <w:rPr>
          <w:rFonts w:ascii="Times New Roman" w:hAnsi="Times New Roman"/>
          <w:sz w:val="28"/>
          <w:szCs w:val="28"/>
        </w:rPr>
        <w:t>__________________________ _______________________________________________________________</w:t>
      </w:r>
    </w:p>
    <w:p w:rsidR="000B5835" w:rsidRPr="000B5835" w:rsidRDefault="007E4D9A" w:rsidP="000B5835">
      <w:pPr>
        <w:spacing w:after="0" w:line="240" w:lineRule="auto"/>
        <w:ind w:firstLine="709"/>
        <w:jc w:val="both"/>
        <w:rPr>
          <w:rFonts w:ascii="Times New Roman" w:hAnsi="Times New Roman"/>
          <w:i/>
          <w:sz w:val="28"/>
          <w:szCs w:val="28"/>
        </w:rPr>
      </w:pPr>
      <w:r>
        <w:rPr>
          <w:rFonts w:ascii="Times New Roman" w:hAnsi="Times New Roman"/>
          <w:sz w:val="28"/>
          <w:szCs w:val="28"/>
        </w:rPr>
        <w:t>2.2. Плата за размещение Объекта вносится в следующем порядке:</w:t>
      </w:r>
      <w:r w:rsidR="000B5835">
        <w:rPr>
          <w:rFonts w:ascii="Times New Roman" w:hAnsi="Times New Roman"/>
          <w:sz w:val="28"/>
          <w:szCs w:val="28"/>
        </w:rPr>
        <w:t xml:space="preserve"> </w:t>
      </w:r>
      <w:r w:rsidR="000B5835" w:rsidRPr="000B5835">
        <w:rPr>
          <w:rFonts w:ascii="Times New Roman" w:hAnsi="Times New Roman"/>
          <w:i/>
          <w:sz w:val="28"/>
          <w:szCs w:val="28"/>
        </w:rPr>
        <w:t>(в</w:t>
      </w:r>
      <w:r w:rsidR="000B5835" w:rsidRPr="000B5835">
        <w:rPr>
          <w:rFonts w:ascii="Times New Roman" w:hAnsi="Times New Roman"/>
          <w:i/>
          <w:sz w:val="28"/>
          <w:szCs w:val="28"/>
        </w:rPr>
        <w:t>ы</w:t>
      </w:r>
      <w:r w:rsidR="000B5835" w:rsidRPr="000B5835">
        <w:rPr>
          <w:rFonts w:ascii="Times New Roman" w:hAnsi="Times New Roman"/>
          <w:i/>
          <w:sz w:val="28"/>
          <w:szCs w:val="28"/>
        </w:rPr>
        <w:t>брать нужный вариант)</w:t>
      </w:r>
    </w:p>
    <w:p w:rsidR="008373DB" w:rsidRDefault="000B5835" w:rsidP="000B5835">
      <w:pPr>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в форме ежегодных платежей: </w:t>
      </w:r>
    </w:p>
    <w:p w:rsidR="000B5835" w:rsidRPr="000B5835" w:rsidRDefault="000B5835" w:rsidP="000B5835">
      <w:pPr>
        <w:autoSpaceDE w:val="0"/>
        <w:autoSpaceDN w:val="0"/>
        <w:spacing w:after="0" w:line="240" w:lineRule="auto"/>
        <w:ind w:firstLine="709"/>
        <w:contextualSpacing/>
        <w:jc w:val="both"/>
        <w:rPr>
          <w:rFonts w:ascii="Times New Roman" w:hAnsi="Times New Roman"/>
          <w:sz w:val="28"/>
          <w:szCs w:val="28"/>
        </w:rPr>
      </w:pPr>
      <w:r w:rsidRPr="000B5835">
        <w:rPr>
          <w:rFonts w:ascii="Times New Roman" w:hAnsi="Times New Roman"/>
          <w:sz w:val="28"/>
          <w:szCs w:val="28"/>
        </w:rPr>
        <w:t>за первый год размещения - в течение 10 дней со дня заключения</w:t>
      </w:r>
      <w:r w:rsidR="008373DB">
        <w:rPr>
          <w:rFonts w:ascii="Times New Roman" w:hAnsi="Times New Roman"/>
          <w:sz w:val="28"/>
          <w:szCs w:val="28"/>
        </w:rPr>
        <w:t xml:space="preserve"> н</w:t>
      </w:r>
      <w:r w:rsidR="008373DB">
        <w:rPr>
          <w:rFonts w:ascii="Times New Roman" w:hAnsi="Times New Roman"/>
          <w:sz w:val="28"/>
          <w:szCs w:val="28"/>
        </w:rPr>
        <w:t>а</w:t>
      </w:r>
      <w:r w:rsidR="008373DB">
        <w:rPr>
          <w:rFonts w:ascii="Times New Roman" w:hAnsi="Times New Roman"/>
          <w:sz w:val="28"/>
          <w:szCs w:val="28"/>
        </w:rPr>
        <w:t>стоящего</w:t>
      </w:r>
      <w:r w:rsidRPr="000B5835">
        <w:rPr>
          <w:rFonts w:ascii="Times New Roman" w:hAnsi="Times New Roman"/>
          <w:sz w:val="28"/>
          <w:szCs w:val="28"/>
        </w:rPr>
        <w:t xml:space="preserve"> договора;</w:t>
      </w:r>
    </w:p>
    <w:p w:rsidR="007E4D9A" w:rsidRDefault="000B5835" w:rsidP="000B5835">
      <w:pPr>
        <w:autoSpaceDE w:val="0"/>
        <w:autoSpaceDN w:val="0"/>
        <w:spacing w:after="0" w:line="240" w:lineRule="auto"/>
        <w:ind w:firstLine="709"/>
        <w:contextualSpacing/>
        <w:jc w:val="both"/>
        <w:rPr>
          <w:rFonts w:ascii="Times New Roman" w:hAnsi="Times New Roman"/>
          <w:sz w:val="28"/>
          <w:szCs w:val="28"/>
        </w:rPr>
      </w:pPr>
      <w:r w:rsidRPr="000B5835">
        <w:rPr>
          <w:rFonts w:ascii="Times New Roman" w:hAnsi="Times New Roman"/>
          <w:sz w:val="28"/>
          <w:szCs w:val="28"/>
        </w:rPr>
        <w:t>за второй и последующие годы – не позднее, чем за 10 дней до насту</w:t>
      </w:r>
      <w:r w:rsidRPr="000B5835">
        <w:rPr>
          <w:rFonts w:ascii="Times New Roman" w:hAnsi="Times New Roman"/>
          <w:sz w:val="28"/>
          <w:szCs w:val="28"/>
        </w:rPr>
        <w:t>п</w:t>
      </w:r>
      <w:r w:rsidRPr="000B5835">
        <w:rPr>
          <w:rFonts w:ascii="Times New Roman" w:hAnsi="Times New Roman"/>
          <w:sz w:val="28"/>
          <w:szCs w:val="28"/>
        </w:rPr>
        <w:t>ления очередного периода.</w:t>
      </w:r>
    </w:p>
    <w:p w:rsidR="008373DB" w:rsidRDefault="008373DB" w:rsidP="000B5835">
      <w:pPr>
        <w:autoSpaceDE w:val="0"/>
        <w:autoSpaceDN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8373DB">
        <w:rPr>
          <w:rFonts w:ascii="Times New Roman" w:hAnsi="Times New Roman"/>
          <w:sz w:val="28"/>
          <w:szCs w:val="28"/>
        </w:rPr>
        <w:t xml:space="preserve">единовременным платежом в течение 10 дней со дня заключения </w:t>
      </w:r>
      <w:r>
        <w:rPr>
          <w:rFonts w:ascii="Times New Roman" w:hAnsi="Times New Roman"/>
          <w:sz w:val="28"/>
          <w:szCs w:val="28"/>
        </w:rPr>
        <w:t>настоящего договора.</w:t>
      </w:r>
    </w:p>
    <w:p w:rsidR="008373DB" w:rsidRDefault="008373DB" w:rsidP="000B5835">
      <w:pPr>
        <w:autoSpaceDE w:val="0"/>
        <w:autoSpaceDN w:val="0"/>
        <w:spacing w:after="0" w:line="240" w:lineRule="auto"/>
        <w:ind w:firstLine="709"/>
        <w:contextualSpacing/>
        <w:jc w:val="both"/>
        <w:rPr>
          <w:rFonts w:ascii="Times New Roman" w:hAnsi="Times New Roman"/>
          <w:sz w:val="28"/>
          <w:szCs w:val="28"/>
        </w:rPr>
      </w:pPr>
      <w:r w:rsidRPr="00631073">
        <w:rPr>
          <w:rFonts w:ascii="Times New Roman" w:hAnsi="Times New Roman"/>
          <w:sz w:val="28"/>
          <w:szCs w:val="28"/>
        </w:rPr>
        <w:t>2.3. В случае внесения Хозяйствующим субъектом задатка, задаток з</w:t>
      </w:r>
      <w:r w:rsidRPr="00631073">
        <w:rPr>
          <w:rFonts w:ascii="Times New Roman" w:hAnsi="Times New Roman"/>
          <w:sz w:val="28"/>
          <w:szCs w:val="28"/>
        </w:rPr>
        <w:t>а</w:t>
      </w:r>
      <w:r w:rsidRPr="00631073">
        <w:rPr>
          <w:rFonts w:ascii="Times New Roman" w:hAnsi="Times New Roman"/>
          <w:sz w:val="28"/>
          <w:szCs w:val="28"/>
        </w:rPr>
        <w:t>считывается в счет платы за размещение Объекта.</w:t>
      </w:r>
    </w:p>
    <w:p w:rsidR="00A951B2" w:rsidRDefault="008373DB" w:rsidP="008373DB">
      <w:pPr>
        <w:autoSpaceDE w:val="0"/>
        <w:autoSpaceDN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2.4. </w:t>
      </w:r>
      <w:r w:rsidR="00A951B2">
        <w:rPr>
          <w:rFonts w:ascii="Times New Roman" w:hAnsi="Times New Roman"/>
          <w:sz w:val="28"/>
          <w:szCs w:val="28"/>
        </w:rPr>
        <w:t xml:space="preserve">Реквизиты для зачисления </w:t>
      </w:r>
      <w:r>
        <w:rPr>
          <w:rFonts w:ascii="Times New Roman" w:hAnsi="Times New Roman"/>
          <w:sz w:val="28"/>
          <w:szCs w:val="28"/>
        </w:rPr>
        <w:t>п</w:t>
      </w:r>
      <w:r w:rsidR="00A951B2">
        <w:rPr>
          <w:rFonts w:ascii="Times New Roman" w:hAnsi="Times New Roman"/>
          <w:sz w:val="28"/>
          <w:szCs w:val="28"/>
        </w:rPr>
        <w:t>латы</w:t>
      </w:r>
      <w:r>
        <w:rPr>
          <w:rFonts w:ascii="Times New Roman" w:hAnsi="Times New Roman"/>
          <w:sz w:val="28"/>
          <w:szCs w:val="28"/>
        </w:rPr>
        <w:t xml:space="preserve"> за размещение Объекта</w:t>
      </w:r>
      <w:r w:rsidR="00A951B2">
        <w:rPr>
          <w:rFonts w:ascii="Times New Roman" w:hAnsi="Times New Roman"/>
          <w:sz w:val="28"/>
          <w:szCs w:val="28"/>
        </w:rPr>
        <w:t xml:space="preserve"> указаны в </w:t>
      </w:r>
      <w:r w:rsidR="00A951B2" w:rsidRPr="008C496A">
        <w:rPr>
          <w:rFonts w:ascii="Times New Roman" w:hAnsi="Times New Roman"/>
          <w:sz w:val="28"/>
          <w:szCs w:val="28"/>
        </w:rPr>
        <w:t xml:space="preserve">разделе </w:t>
      </w:r>
      <w:r>
        <w:rPr>
          <w:rFonts w:ascii="Times New Roman" w:hAnsi="Times New Roman"/>
          <w:sz w:val="28"/>
          <w:szCs w:val="28"/>
        </w:rPr>
        <w:t>8</w:t>
      </w:r>
      <w:r w:rsidR="00A951B2">
        <w:rPr>
          <w:rFonts w:ascii="Times New Roman" w:hAnsi="Times New Roman"/>
          <w:sz w:val="28"/>
          <w:szCs w:val="28"/>
        </w:rPr>
        <w:t xml:space="preserve"> настоящего </w:t>
      </w:r>
      <w:r w:rsidR="004B521C">
        <w:rPr>
          <w:rFonts w:ascii="Times New Roman" w:hAnsi="Times New Roman"/>
          <w:sz w:val="28"/>
          <w:szCs w:val="28"/>
        </w:rPr>
        <w:t>д</w:t>
      </w:r>
      <w:r w:rsidR="00A951B2">
        <w:rPr>
          <w:rFonts w:ascii="Times New Roman" w:hAnsi="Times New Roman"/>
          <w:sz w:val="28"/>
          <w:szCs w:val="28"/>
        </w:rPr>
        <w:t>оговора.</w:t>
      </w:r>
    </w:p>
    <w:p w:rsidR="004F1674" w:rsidRDefault="004F1674" w:rsidP="008373DB">
      <w:pPr>
        <w:autoSpaceDE w:val="0"/>
        <w:autoSpaceDN w:val="0"/>
        <w:spacing w:after="0" w:line="240" w:lineRule="auto"/>
        <w:ind w:firstLine="708"/>
        <w:contextualSpacing/>
        <w:jc w:val="both"/>
        <w:rPr>
          <w:rFonts w:ascii="Times New Roman" w:hAnsi="Times New Roman"/>
          <w:sz w:val="28"/>
          <w:szCs w:val="28"/>
        </w:rPr>
      </w:pPr>
      <w:r>
        <w:rPr>
          <w:rFonts w:ascii="Times New Roman" w:hAnsi="Times New Roman"/>
          <w:sz w:val="28"/>
          <w:szCs w:val="28"/>
        </w:rPr>
        <w:t>2.5. При изменении базовой цены за право размещения нестационарн</w:t>
      </w:r>
      <w:r>
        <w:rPr>
          <w:rFonts w:ascii="Times New Roman" w:hAnsi="Times New Roman"/>
          <w:sz w:val="28"/>
          <w:szCs w:val="28"/>
        </w:rPr>
        <w:t>о</w:t>
      </w:r>
      <w:r>
        <w:rPr>
          <w:rFonts w:ascii="Times New Roman" w:hAnsi="Times New Roman"/>
          <w:sz w:val="28"/>
          <w:szCs w:val="28"/>
        </w:rPr>
        <w:t>го объекта</w:t>
      </w:r>
      <w:r w:rsidRPr="004F1674">
        <w:rPr>
          <w:rFonts w:ascii="Times New Roman" w:hAnsi="Times New Roman"/>
          <w:sz w:val="28"/>
          <w:szCs w:val="28"/>
        </w:rPr>
        <w:t xml:space="preserve"> </w:t>
      </w:r>
      <w:r>
        <w:rPr>
          <w:rFonts w:ascii="Times New Roman" w:hAnsi="Times New Roman"/>
          <w:sz w:val="28"/>
          <w:szCs w:val="28"/>
        </w:rPr>
        <w:t>плата за размещение Объекта подлежит перерасчету. Перерасчет может быть сделан не чаще 1 раза в год и не ранее, чем по истечении 1 года со дня заключения настоящего договора.</w:t>
      </w:r>
    </w:p>
    <w:p w:rsidR="007E4D9A" w:rsidRDefault="007E4D9A" w:rsidP="00041224">
      <w:pPr>
        <w:widowControl w:val="0"/>
        <w:autoSpaceDE w:val="0"/>
        <w:spacing w:after="0" w:line="240" w:lineRule="auto"/>
        <w:jc w:val="center"/>
        <w:rPr>
          <w:rFonts w:ascii="Times New Roman" w:hAnsi="Times New Roman"/>
          <w:sz w:val="28"/>
          <w:szCs w:val="28"/>
        </w:rPr>
      </w:pPr>
    </w:p>
    <w:p w:rsidR="00041224" w:rsidRPr="00041224" w:rsidRDefault="00041224" w:rsidP="00041224">
      <w:pPr>
        <w:widowControl w:val="0"/>
        <w:autoSpaceDE w:val="0"/>
        <w:spacing w:after="0" w:line="240" w:lineRule="auto"/>
        <w:jc w:val="center"/>
        <w:rPr>
          <w:rFonts w:ascii="Times New Roman" w:hAnsi="Times New Roman"/>
          <w:sz w:val="28"/>
          <w:szCs w:val="28"/>
        </w:rPr>
      </w:pPr>
      <w:r w:rsidRPr="00041224">
        <w:rPr>
          <w:rFonts w:ascii="Times New Roman" w:hAnsi="Times New Roman"/>
          <w:sz w:val="28"/>
          <w:szCs w:val="28"/>
        </w:rPr>
        <w:t>3. Права и обязанности Сторон</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1</w:t>
      </w:r>
      <w:r w:rsidR="00041224" w:rsidRPr="00041224">
        <w:rPr>
          <w:rFonts w:ascii="Times New Roman" w:hAnsi="Times New Roman"/>
          <w:sz w:val="28"/>
          <w:szCs w:val="28"/>
        </w:rPr>
        <w:t>. Хозяйствующий субъект имеет право:</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1.1. Разместить О</w:t>
      </w:r>
      <w:r w:rsidR="00041224" w:rsidRPr="00041224">
        <w:rPr>
          <w:rFonts w:ascii="Times New Roman" w:hAnsi="Times New Roman"/>
          <w:sz w:val="28"/>
          <w:szCs w:val="28"/>
        </w:rPr>
        <w:t xml:space="preserve">бъект по </w:t>
      </w:r>
      <w:r w:rsidR="004B521C">
        <w:rPr>
          <w:rFonts w:ascii="Times New Roman" w:hAnsi="Times New Roman"/>
          <w:sz w:val="28"/>
          <w:szCs w:val="28"/>
        </w:rPr>
        <w:t>адресу места</w:t>
      </w:r>
      <w:r w:rsidR="00041224" w:rsidRPr="00041224">
        <w:rPr>
          <w:rFonts w:ascii="Times New Roman" w:hAnsi="Times New Roman"/>
          <w:sz w:val="28"/>
          <w:szCs w:val="28"/>
        </w:rPr>
        <w:t xml:space="preserve"> ра</w:t>
      </w:r>
      <w:r w:rsidR="00F7245B">
        <w:rPr>
          <w:rFonts w:ascii="Times New Roman" w:hAnsi="Times New Roman"/>
          <w:sz w:val="28"/>
          <w:szCs w:val="28"/>
        </w:rPr>
        <w:t>сполож</w:t>
      </w:r>
      <w:r w:rsidR="004B521C">
        <w:rPr>
          <w:rFonts w:ascii="Times New Roman" w:hAnsi="Times New Roman"/>
          <w:sz w:val="28"/>
          <w:szCs w:val="28"/>
        </w:rPr>
        <w:t>ения</w:t>
      </w:r>
      <w:r w:rsidR="00041224" w:rsidRPr="00041224">
        <w:rPr>
          <w:rFonts w:ascii="Times New Roman" w:hAnsi="Times New Roman"/>
          <w:sz w:val="28"/>
          <w:szCs w:val="28"/>
        </w:rPr>
        <w:t xml:space="preserve"> в соответствии с пунктом 1.1 настоящего договора.</w:t>
      </w:r>
    </w:p>
    <w:p w:rsid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1</w:t>
      </w:r>
      <w:r w:rsidR="00041224" w:rsidRPr="00041224">
        <w:rPr>
          <w:rFonts w:ascii="Times New Roman" w:hAnsi="Times New Roman"/>
          <w:sz w:val="28"/>
          <w:szCs w:val="28"/>
        </w:rPr>
        <w:t>.2. Использовать Объект для осуществления торговой деятельности (</w:t>
      </w:r>
      <w:r w:rsidR="004B521C">
        <w:rPr>
          <w:rFonts w:ascii="Times New Roman" w:hAnsi="Times New Roman"/>
          <w:sz w:val="28"/>
          <w:szCs w:val="28"/>
        </w:rPr>
        <w:t xml:space="preserve">деятельности </w:t>
      </w:r>
      <w:r w:rsidR="00041224" w:rsidRPr="00041224">
        <w:rPr>
          <w:rFonts w:ascii="Times New Roman" w:hAnsi="Times New Roman"/>
          <w:sz w:val="28"/>
          <w:szCs w:val="28"/>
        </w:rPr>
        <w:t>по предоставлению услуг) в соответствии с требованиями ф</w:t>
      </w:r>
      <w:r w:rsidR="00041224" w:rsidRPr="00041224">
        <w:rPr>
          <w:rFonts w:ascii="Times New Roman" w:hAnsi="Times New Roman"/>
          <w:sz w:val="28"/>
          <w:szCs w:val="28"/>
        </w:rPr>
        <w:t>е</w:t>
      </w:r>
      <w:r w:rsidR="00041224" w:rsidRPr="00041224">
        <w:rPr>
          <w:rFonts w:ascii="Times New Roman" w:hAnsi="Times New Roman"/>
          <w:sz w:val="28"/>
          <w:szCs w:val="28"/>
        </w:rPr>
        <w:t>дерального законодательства, нормативных правовых актов Ставропольского края, муниципальных правовых актов  Георгиевского городского округа</w:t>
      </w:r>
      <w:r>
        <w:rPr>
          <w:rFonts w:ascii="Times New Roman" w:hAnsi="Times New Roman"/>
          <w:sz w:val="28"/>
          <w:szCs w:val="28"/>
        </w:rPr>
        <w:t xml:space="preserve"> Ставропольского края</w:t>
      </w:r>
      <w:r w:rsidR="00041224" w:rsidRPr="00041224">
        <w:rPr>
          <w:rFonts w:ascii="Times New Roman" w:hAnsi="Times New Roman"/>
          <w:sz w:val="28"/>
          <w:szCs w:val="28"/>
        </w:rPr>
        <w:t>, Положения.</w:t>
      </w:r>
    </w:p>
    <w:p w:rsidR="008373DB" w:rsidRDefault="00015852" w:rsidP="000158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3.1.3. </w:t>
      </w:r>
      <w:r w:rsidR="008373DB">
        <w:rPr>
          <w:rFonts w:ascii="Times New Roman" w:hAnsi="Times New Roman"/>
          <w:sz w:val="28"/>
          <w:szCs w:val="28"/>
        </w:rPr>
        <w:t>Д</w:t>
      </w:r>
      <w:r w:rsidR="008373DB" w:rsidRPr="008373DB">
        <w:rPr>
          <w:rFonts w:ascii="Times New Roman" w:hAnsi="Times New Roman"/>
          <w:sz w:val="28"/>
          <w:szCs w:val="28"/>
        </w:rPr>
        <w:t xml:space="preserve">осрочно внести плату за размещение </w:t>
      </w:r>
      <w:r w:rsidR="008373DB">
        <w:rPr>
          <w:rFonts w:ascii="Times New Roman" w:hAnsi="Times New Roman"/>
          <w:sz w:val="28"/>
          <w:szCs w:val="28"/>
        </w:rPr>
        <w:t>О</w:t>
      </w:r>
      <w:r w:rsidR="008373DB" w:rsidRPr="008373DB">
        <w:rPr>
          <w:rFonts w:ascii="Times New Roman" w:hAnsi="Times New Roman"/>
          <w:sz w:val="28"/>
          <w:szCs w:val="28"/>
        </w:rPr>
        <w:t>бъекта</w:t>
      </w:r>
      <w:r w:rsidR="008373DB">
        <w:rPr>
          <w:rFonts w:ascii="Times New Roman" w:hAnsi="Times New Roman"/>
          <w:sz w:val="28"/>
          <w:szCs w:val="28"/>
        </w:rPr>
        <w:t>.</w:t>
      </w:r>
    </w:p>
    <w:p w:rsidR="00015852" w:rsidRDefault="008373DB" w:rsidP="0001585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3.1.4. </w:t>
      </w:r>
      <w:r w:rsidR="00015852">
        <w:rPr>
          <w:rFonts w:ascii="Times New Roman" w:eastAsia="Times New Roman" w:hAnsi="Times New Roman"/>
          <w:sz w:val="28"/>
          <w:szCs w:val="28"/>
          <w:lang w:eastAsia="ru-RU"/>
        </w:rPr>
        <w:t>Переуступить права по настоящему договору иному лицу, отв</w:t>
      </w:r>
      <w:r w:rsidR="00015852">
        <w:rPr>
          <w:rFonts w:ascii="Times New Roman" w:eastAsia="Times New Roman" w:hAnsi="Times New Roman"/>
          <w:sz w:val="28"/>
          <w:szCs w:val="28"/>
          <w:lang w:eastAsia="ru-RU"/>
        </w:rPr>
        <w:t>е</w:t>
      </w:r>
      <w:r w:rsidR="00015852">
        <w:rPr>
          <w:rFonts w:ascii="Times New Roman" w:eastAsia="Times New Roman" w:hAnsi="Times New Roman"/>
          <w:sz w:val="28"/>
          <w:szCs w:val="28"/>
          <w:lang w:eastAsia="ru-RU"/>
        </w:rPr>
        <w:t>чающему требованиям к хозяйствующим субъектам, установленным админ</w:t>
      </w:r>
      <w:r w:rsidR="00015852">
        <w:rPr>
          <w:rFonts w:ascii="Times New Roman" w:eastAsia="Times New Roman" w:hAnsi="Times New Roman"/>
          <w:sz w:val="28"/>
          <w:szCs w:val="28"/>
          <w:lang w:eastAsia="ru-RU"/>
        </w:rPr>
        <w:t>и</w:t>
      </w:r>
      <w:r w:rsidR="00015852">
        <w:rPr>
          <w:rFonts w:ascii="Times New Roman" w:eastAsia="Times New Roman" w:hAnsi="Times New Roman"/>
          <w:sz w:val="28"/>
          <w:szCs w:val="28"/>
          <w:lang w:eastAsia="ru-RU"/>
        </w:rPr>
        <w:t>страцией округа.</w:t>
      </w:r>
      <w:r w:rsidR="00015852" w:rsidRPr="00421C03">
        <w:rPr>
          <w:rFonts w:ascii="Times New Roman" w:eastAsia="Times New Roman" w:hAnsi="Times New Roman"/>
          <w:sz w:val="28"/>
          <w:szCs w:val="28"/>
          <w:lang w:eastAsia="ru-RU"/>
        </w:rPr>
        <w:t xml:space="preserve"> </w:t>
      </w:r>
    </w:p>
    <w:p w:rsidR="002B62C6" w:rsidRDefault="008373DB" w:rsidP="0001585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3.1.5. </w:t>
      </w:r>
      <w:r w:rsidR="002B62C6">
        <w:rPr>
          <w:rFonts w:ascii="Times New Roman" w:eastAsia="Times New Roman" w:hAnsi="Times New Roman"/>
          <w:sz w:val="28"/>
          <w:szCs w:val="28"/>
          <w:lang w:eastAsia="ru-RU"/>
        </w:rPr>
        <w:t>Расторгнуть настоящий договор, направив в администрацию о</w:t>
      </w:r>
      <w:r w:rsidR="002B62C6">
        <w:rPr>
          <w:rFonts w:ascii="Times New Roman" w:eastAsia="Times New Roman" w:hAnsi="Times New Roman"/>
          <w:sz w:val="28"/>
          <w:szCs w:val="28"/>
          <w:lang w:eastAsia="ru-RU"/>
        </w:rPr>
        <w:t>к</w:t>
      </w:r>
      <w:r w:rsidR="002B62C6">
        <w:rPr>
          <w:rFonts w:ascii="Times New Roman" w:eastAsia="Times New Roman" w:hAnsi="Times New Roman"/>
          <w:sz w:val="28"/>
          <w:szCs w:val="28"/>
          <w:lang w:eastAsia="ru-RU"/>
        </w:rPr>
        <w:t>руга письменное уведомление.</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2</w:t>
      </w:r>
      <w:r w:rsidR="00041224" w:rsidRPr="00041224">
        <w:rPr>
          <w:rFonts w:ascii="Times New Roman" w:hAnsi="Times New Roman"/>
          <w:sz w:val="28"/>
          <w:szCs w:val="28"/>
        </w:rPr>
        <w:t>. Хозяйствующий субъект обязан:</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2</w:t>
      </w:r>
      <w:r w:rsidR="00041224" w:rsidRPr="00041224">
        <w:rPr>
          <w:rFonts w:ascii="Times New Roman" w:hAnsi="Times New Roman"/>
          <w:sz w:val="28"/>
          <w:szCs w:val="28"/>
        </w:rPr>
        <w:t>.1. Сохранять вид и специализацию, место ра</w:t>
      </w:r>
      <w:r w:rsidR="004B521C">
        <w:rPr>
          <w:rFonts w:ascii="Times New Roman" w:hAnsi="Times New Roman"/>
          <w:sz w:val="28"/>
          <w:szCs w:val="28"/>
        </w:rPr>
        <w:t>змещения</w:t>
      </w:r>
      <w:r w:rsidR="00041224" w:rsidRPr="00041224">
        <w:rPr>
          <w:rFonts w:ascii="Times New Roman" w:hAnsi="Times New Roman"/>
          <w:sz w:val="28"/>
          <w:szCs w:val="28"/>
        </w:rPr>
        <w:t xml:space="preserve"> Объекта в течение установленного </w:t>
      </w:r>
      <w:r w:rsidR="004B521C">
        <w:rPr>
          <w:rFonts w:ascii="Times New Roman" w:hAnsi="Times New Roman"/>
          <w:sz w:val="28"/>
          <w:szCs w:val="28"/>
        </w:rPr>
        <w:t>срока</w:t>
      </w:r>
      <w:r w:rsidR="00041224" w:rsidRPr="00041224">
        <w:rPr>
          <w:rFonts w:ascii="Times New Roman" w:hAnsi="Times New Roman"/>
          <w:sz w:val="28"/>
          <w:szCs w:val="28"/>
        </w:rPr>
        <w:t xml:space="preserve"> размещения Объекта.</w:t>
      </w:r>
    </w:p>
    <w:p w:rsidR="004B521C" w:rsidRDefault="004B521C"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3.2.2. Своевременно вносить плату за размещение Объекта.</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4B521C">
        <w:rPr>
          <w:rFonts w:ascii="Times New Roman" w:hAnsi="Times New Roman"/>
          <w:sz w:val="28"/>
          <w:szCs w:val="28"/>
        </w:rPr>
        <w:t>2</w:t>
      </w:r>
      <w:r w:rsidR="00041224" w:rsidRPr="00041224">
        <w:rPr>
          <w:rFonts w:ascii="Times New Roman" w:hAnsi="Times New Roman"/>
          <w:sz w:val="28"/>
          <w:szCs w:val="28"/>
        </w:rPr>
        <w:t>.3. Обеспечивать функционирование Объекта в соответствии с тр</w:t>
      </w:r>
      <w:r w:rsidR="00041224" w:rsidRPr="00041224">
        <w:rPr>
          <w:rFonts w:ascii="Times New Roman" w:hAnsi="Times New Roman"/>
          <w:sz w:val="28"/>
          <w:szCs w:val="28"/>
        </w:rPr>
        <w:t>е</w:t>
      </w:r>
      <w:r w:rsidR="00041224" w:rsidRPr="00041224">
        <w:rPr>
          <w:rFonts w:ascii="Times New Roman" w:hAnsi="Times New Roman"/>
          <w:sz w:val="28"/>
          <w:szCs w:val="28"/>
        </w:rPr>
        <w:t>бованиями настоящего договора, требованиями</w:t>
      </w:r>
      <w:r w:rsidR="002F2546" w:rsidRPr="00D23CD5">
        <w:rPr>
          <w:rFonts w:ascii="Times New Roman" w:hAnsi="Times New Roman"/>
          <w:color w:val="000000"/>
          <w:sz w:val="28"/>
          <w:szCs w:val="28"/>
        </w:rPr>
        <w:t>, определенными</w:t>
      </w:r>
      <w:r w:rsidR="002F2546">
        <w:rPr>
          <w:rFonts w:ascii="Times New Roman" w:hAnsi="Times New Roman"/>
          <w:color w:val="000000"/>
          <w:sz w:val="28"/>
          <w:szCs w:val="28"/>
        </w:rPr>
        <w:t xml:space="preserve"> законод</w:t>
      </w:r>
      <w:r w:rsidR="002F2546">
        <w:rPr>
          <w:rFonts w:ascii="Times New Roman" w:hAnsi="Times New Roman"/>
          <w:color w:val="000000"/>
          <w:sz w:val="28"/>
          <w:szCs w:val="28"/>
        </w:rPr>
        <w:t>а</w:t>
      </w:r>
      <w:r w:rsidR="002F2546">
        <w:rPr>
          <w:rFonts w:ascii="Times New Roman" w:hAnsi="Times New Roman"/>
          <w:color w:val="000000"/>
          <w:sz w:val="28"/>
          <w:szCs w:val="28"/>
        </w:rPr>
        <w:t>тельством о торговой деятельности, градостроительным и земельным зак</w:t>
      </w:r>
      <w:r w:rsidR="002F2546">
        <w:rPr>
          <w:rFonts w:ascii="Times New Roman" w:hAnsi="Times New Roman"/>
          <w:color w:val="000000"/>
          <w:sz w:val="28"/>
          <w:szCs w:val="28"/>
        </w:rPr>
        <w:t>о</w:t>
      </w:r>
      <w:r w:rsidR="002F2546">
        <w:rPr>
          <w:rFonts w:ascii="Times New Roman" w:hAnsi="Times New Roman"/>
          <w:color w:val="000000"/>
          <w:sz w:val="28"/>
          <w:szCs w:val="28"/>
        </w:rPr>
        <w:t>нодательством,</w:t>
      </w:r>
      <w:r w:rsidR="00041224" w:rsidRPr="00041224">
        <w:rPr>
          <w:rFonts w:ascii="Times New Roman" w:hAnsi="Times New Roman"/>
          <w:sz w:val="28"/>
          <w:szCs w:val="28"/>
        </w:rPr>
        <w:t xml:space="preserve"> </w:t>
      </w:r>
      <w:r w:rsidR="004B521C">
        <w:rPr>
          <w:rFonts w:ascii="Times New Roman" w:hAnsi="Times New Roman"/>
          <w:sz w:val="28"/>
          <w:szCs w:val="28"/>
        </w:rPr>
        <w:t xml:space="preserve">нормативными правовыми актами Ставропольского края и </w:t>
      </w:r>
      <w:r w:rsidR="00041224" w:rsidRPr="00041224">
        <w:rPr>
          <w:rFonts w:ascii="Times New Roman" w:hAnsi="Times New Roman"/>
          <w:sz w:val="28"/>
          <w:szCs w:val="28"/>
        </w:rPr>
        <w:t>муниципальными правовыми актами Георгиевского городского округа</w:t>
      </w:r>
      <w:r w:rsidR="004B521C">
        <w:rPr>
          <w:rFonts w:ascii="Times New Roman" w:hAnsi="Times New Roman"/>
          <w:sz w:val="28"/>
          <w:szCs w:val="28"/>
        </w:rPr>
        <w:t xml:space="preserve"> Ста</w:t>
      </w:r>
      <w:r w:rsidR="004B521C">
        <w:rPr>
          <w:rFonts w:ascii="Times New Roman" w:hAnsi="Times New Roman"/>
          <w:sz w:val="28"/>
          <w:szCs w:val="28"/>
        </w:rPr>
        <w:t>в</w:t>
      </w:r>
      <w:r w:rsidR="004B521C">
        <w:rPr>
          <w:rFonts w:ascii="Times New Roman" w:hAnsi="Times New Roman"/>
          <w:sz w:val="28"/>
          <w:szCs w:val="28"/>
        </w:rPr>
        <w:t>ропольского края</w:t>
      </w:r>
      <w:r w:rsidR="00041224" w:rsidRPr="00041224">
        <w:rPr>
          <w:rFonts w:ascii="Times New Roman" w:hAnsi="Times New Roman"/>
          <w:sz w:val="28"/>
          <w:szCs w:val="28"/>
        </w:rPr>
        <w:t>.</w:t>
      </w:r>
    </w:p>
    <w:p w:rsidR="004B521C" w:rsidRDefault="004B521C"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3.2</w:t>
      </w:r>
      <w:r w:rsidR="00041224" w:rsidRPr="00041224">
        <w:rPr>
          <w:rFonts w:ascii="Times New Roman" w:hAnsi="Times New Roman"/>
          <w:sz w:val="28"/>
          <w:szCs w:val="28"/>
        </w:rPr>
        <w:t xml:space="preserve">.4. Обеспечивать </w:t>
      </w:r>
      <w:r>
        <w:rPr>
          <w:rFonts w:ascii="Times New Roman" w:hAnsi="Times New Roman"/>
          <w:sz w:val="28"/>
          <w:szCs w:val="28"/>
        </w:rPr>
        <w:t>соответствие внешнего вида Объекта эскизному проект</w:t>
      </w:r>
      <w:r w:rsidR="00600454">
        <w:rPr>
          <w:rFonts w:ascii="Times New Roman" w:hAnsi="Times New Roman"/>
          <w:sz w:val="28"/>
          <w:szCs w:val="28"/>
        </w:rPr>
        <w:t>у и требованиям к внешнему виду</w:t>
      </w:r>
      <w:r w:rsidR="00600454">
        <w:rPr>
          <w:rFonts w:ascii="Times New Roman" w:hAnsi="Times New Roman"/>
          <w:color w:val="000000"/>
          <w:sz w:val="28"/>
          <w:szCs w:val="28"/>
        </w:rPr>
        <w:t xml:space="preserve"> нестационарного объекта,</w:t>
      </w:r>
      <w:r w:rsidR="00600454" w:rsidRPr="00D23CD5">
        <w:rPr>
          <w:rFonts w:ascii="Times New Roman" w:hAnsi="Times New Roman"/>
          <w:color w:val="000000"/>
          <w:sz w:val="28"/>
          <w:szCs w:val="28"/>
        </w:rPr>
        <w:t xml:space="preserve"> </w:t>
      </w:r>
      <w:r w:rsidR="00C42EC8">
        <w:rPr>
          <w:rFonts w:ascii="Times New Roman" w:hAnsi="Times New Roman"/>
          <w:color w:val="000000"/>
          <w:sz w:val="28"/>
          <w:szCs w:val="28"/>
        </w:rPr>
        <w:t>утве</w:t>
      </w:r>
      <w:r w:rsidR="00C42EC8">
        <w:rPr>
          <w:rFonts w:ascii="Times New Roman" w:hAnsi="Times New Roman"/>
          <w:color w:val="000000"/>
          <w:sz w:val="28"/>
          <w:szCs w:val="28"/>
        </w:rPr>
        <w:t>р</w:t>
      </w:r>
      <w:r w:rsidR="00C42EC8">
        <w:rPr>
          <w:rFonts w:ascii="Times New Roman" w:hAnsi="Times New Roman"/>
          <w:color w:val="000000"/>
          <w:sz w:val="28"/>
          <w:szCs w:val="28"/>
        </w:rPr>
        <w:t>жденным</w:t>
      </w:r>
      <w:r w:rsidR="00600454" w:rsidRPr="00D23CD5">
        <w:rPr>
          <w:rFonts w:ascii="Times New Roman" w:hAnsi="Times New Roman"/>
          <w:color w:val="000000"/>
          <w:sz w:val="28"/>
          <w:szCs w:val="28"/>
        </w:rPr>
        <w:t xml:space="preserve"> </w:t>
      </w:r>
      <w:r w:rsidR="00600454">
        <w:rPr>
          <w:rFonts w:ascii="Times New Roman" w:hAnsi="Times New Roman"/>
          <w:color w:val="000000"/>
          <w:sz w:val="28"/>
          <w:szCs w:val="28"/>
        </w:rPr>
        <w:t xml:space="preserve">постановлением </w:t>
      </w:r>
      <w:r w:rsidR="00600454" w:rsidRPr="00D23CD5">
        <w:rPr>
          <w:rFonts w:ascii="Times New Roman" w:hAnsi="Times New Roman"/>
          <w:color w:val="000000"/>
          <w:sz w:val="28"/>
          <w:szCs w:val="28"/>
        </w:rPr>
        <w:t>администрации</w:t>
      </w:r>
      <w:r w:rsidR="00C42EC8">
        <w:rPr>
          <w:rFonts w:ascii="Times New Roman" w:hAnsi="Times New Roman"/>
          <w:color w:val="000000"/>
          <w:sz w:val="28"/>
          <w:szCs w:val="28"/>
        </w:rPr>
        <w:t xml:space="preserve"> Георгиевского городского </w:t>
      </w:r>
      <w:r w:rsidR="00600454" w:rsidRPr="00D23CD5">
        <w:rPr>
          <w:rFonts w:ascii="Times New Roman" w:hAnsi="Times New Roman"/>
          <w:color w:val="000000"/>
          <w:sz w:val="28"/>
          <w:szCs w:val="28"/>
        </w:rPr>
        <w:t>округа</w:t>
      </w:r>
      <w:r w:rsidR="00C42EC8">
        <w:rPr>
          <w:rFonts w:ascii="Times New Roman" w:hAnsi="Times New Roman"/>
          <w:color w:val="000000"/>
          <w:sz w:val="28"/>
          <w:szCs w:val="28"/>
        </w:rPr>
        <w:t xml:space="preserve"> Ставропольского края от _____ №____</w:t>
      </w:r>
      <w:r w:rsidR="00600454">
        <w:rPr>
          <w:rFonts w:ascii="Times New Roman" w:hAnsi="Times New Roman"/>
          <w:color w:val="000000"/>
          <w:sz w:val="28"/>
          <w:szCs w:val="28"/>
        </w:rPr>
        <w:t>.</w:t>
      </w:r>
    </w:p>
    <w:p w:rsidR="00041224" w:rsidRPr="00041224" w:rsidRDefault="00C42EC8"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3.2.5. Обеспечивать </w:t>
      </w:r>
      <w:r w:rsidR="00041224" w:rsidRPr="00041224">
        <w:rPr>
          <w:rFonts w:ascii="Times New Roman" w:hAnsi="Times New Roman"/>
          <w:sz w:val="28"/>
          <w:szCs w:val="28"/>
        </w:rPr>
        <w:t>сохранение эстетичного внешнего вида и оформл</w:t>
      </w:r>
      <w:r w:rsidR="00041224" w:rsidRPr="00041224">
        <w:rPr>
          <w:rFonts w:ascii="Times New Roman" w:hAnsi="Times New Roman"/>
          <w:sz w:val="28"/>
          <w:szCs w:val="28"/>
        </w:rPr>
        <w:t>е</w:t>
      </w:r>
      <w:r w:rsidR="00041224" w:rsidRPr="00041224">
        <w:rPr>
          <w:rFonts w:ascii="Times New Roman" w:hAnsi="Times New Roman"/>
          <w:sz w:val="28"/>
          <w:szCs w:val="28"/>
        </w:rPr>
        <w:t>ния Объекта в течение всего срока действия настоящего договора</w:t>
      </w:r>
      <w:r w:rsidR="002F2546">
        <w:rPr>
          <w:rFonts w:ascii="Times New Roman" w:hAnsi="Times New Roman"/>
          <w:sz w:val="28"/>
          <w:szCs w:val="28"/>
        </w:rPr>
        <w:t>, произв</w:t>
      </w:r>
      <w:r w:rsidR="002F2546">
        <w:rPr>
          <w:rFonts w:ascii="Times New Roman" w:hAnsi="Times New Roman"/>
          <w:sz w:val="28"/>
          <w:szCs w:val="28"/>
        </w:rPr>
        <w:t>о</w:t>
      </w:r>
      <w:r w:rsidR="002F2546">
        <w:rPr>
          <w:rFonts w:ascii="Times New Roman" w:hAnsi="Times New Roman"/>
          <w:sz w:val="28"/>
          <w:szCs w:val="28"/>
        </w:rPr>
        <w:t>дить ремонт, покраску Объекта, содержать Объект в чистоте</w:t>
      </w:r>
      <w:r w:rsidR="00041224" w:rsidRPr="00041224">
        <w:rPr>
          <w:rFonts w:ascii="Times New Roman" w:hAnsi="Times New Roman"/>
          <w:sz w:val="28"/>
          <w:szCs w:val="28"/>
        </w:rPr>
        <w:t>.</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42EC8">
        <w:rPr>
          <w:rFonts w:ascii="Times New Roman" w:hAnsi="Times New Roman"/>
          <w:sz w:val="28"/>
          <w:szCs w:val="28"/>
        </w:rPr>
        <w:t>2.6</w:t>
      </w:r>
      <w:r w:rsidR="00041224" w:rsidRPr="00041224">
        <w:rPr>
          <w:rFonts w:ascii="Times New Roman" w:hAnsi="Times New Roman"/>
          <w:sz w:val="28"/>
          <w:szCs w:val="28"/>
        </w:rPr>
        <w:t xml:space="preserve">. Обеспечивать соблюдение санитарных норм и правил, Правил благоустройства </w:t>
      </w:r>
      <w:r w:rsidR="00C42EC8">
        <w:rPr>
          <w:rFonts w:ascii="Times New Roman" w:hAnsi="Times New Roman"/>
          <w:sz w:val="28"/>
          <w:szCs w:val="28"/>
        </w:rPr>
        <w:t>Георгиевского городского округа Ставропольского края</w:t>
      </w:r>
      <w:r w:rsidR="00041224" w:rsidRPr="00041224">
        <w:rPr>
          <w:rFonts w:ascii="Times New Roman" w:hAnsi="Times New Roman"/>
          <w:sz w:val="28"/>
          <w:szCs w:val="28"/>
        </w:rPr>
        <w:t xml:space="preserve">, в том числе заключать на весь срок </w:t>
      </w:r>
      <w:r w:rsidR="00C42EC8">
        <w:rPr>
          <w:rFonts w:ascii="Times New Roman" w:hAnsi="Times New Roman"/>
          <w:sz w:val="28"/>
          <w:szCs w:val="28"/>
        </w:rPr>
        <w:t>размещения</w:t>
      </w:r>
      <w:r w:rsidR="00041224" w:rsidRPr="00041224">
        <w:rPr>
          <w:rFonts w:ascii="Times New Roman" w:hAnsi="Times New Roman"/>
          <w:sz w:val="28"/>
          <w:szCs w:val="28"/>
        </w:rPr>
        <w:t xml:space="preserve"> Объекта договор на вывоз твердых </w:t>
      </w:r>
      <w:r w:rsidR="00C42EC8">
        <w:rPr>
          <w:rFonts w:ascii="Times New Roman" w:hAnsi="Times New Roman"/>
          <w:sz w:val="28"/>
          <w:szCs w:val="28"/>
        </w:rPr>
        <w:t>коммунальных</w:t>
      </w:r>
      <w:r w:rsidR="00041224" w:rsidRPr="00041224">
        <w:rPr>
          <w:rFonts w:ascii="Times New Roman" w:hAnsi="Times New Roman"/>
          <w:sz w:val="28"/>
          <w:szCs w:val="28"/>
        </w:rPr>
        <w:t xml:space="preserve"> отходов со специализированной организацией.</w:t>
      </w:r>
    </w:p>
    <w:p w:rsidR="00041224" w:rsidRPr="00041224" w:rsidRDefault="0055031D" w:rsidP="00041224">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42EC8">
        <w:rPr>
          <w:rFonts w:ascii="Times New Roman" w:hAnsi="Times New Roman"/>
          <w:sz w:val="28"/>
          <w:szCs w:val="28"/>
        </w:rPr>
        <w:t>2</w:t>
      </w:r>
      <w:r w:rsidR="00041224" w:rsidRPr="00041224">
        <w:rPr>
          <w:rFonts w:ascii="Times New Roman" w:hAnsi="Times New Roman"/>
          <w:sz w:val="28"/>
          <w:szCs w:val="28"/>
        </w:rPr>
        <w:t>.</w:t>
      </w:r>
      <w:r w:rsidR="00C42EC8">
        <w:rPr>
          <w:rFonts w:ascii="Times New Roman" w:hAnsi="Times New Roman"/>
          <w:sz w:val="28"/>
          <w:szCs w:val="28"/>
        </w:rPr>
        <w:t>7</w:t>
      </w:r>
      <w:r w:rsidR="00041224" w:rsidRPr="00041224">
        <w:rPr>
          <w:rFonts w:ascii="Times New Roman" w:hAnsi="Times New Roman"/>
          <w:sz w:val="28"/>
          <w:szCs w:val="28"/>
        </w:rPr>
        <w:t xml:space="preserve">. </w:t>
      </w:r>
      <w:r w:rsidR="00F349D7">
        <w:rPr>
          <w:rFonts w:ascii="Times New Roman" w:hAnsi="Times New Roman"/>
          <w:sz w:val="28"/>
          <w:szCs w:val="28"/>
        </w:rPr>
        <w:t>Обеспечить благоустройство прилегающей территории, н</w:t>
      </w:r>
      <w:r w:rsidR="00041224" w:rsidRPr="00041224">
        <w:rPr>
          <w:rFonts w:ascii="Times New Roman" w:hAnsi="Times New Roman"/>
          <w:sz w:val="28"/>
          <w:szCs w:val="28"/>
        </w:rPr>
        <w:t>е д</w:t>
      </w:r>
      <w:r w:rsidR="00041224" w:rsidRPr="00041224">
        <w:rPr>
          <w:rFonts w:ascii="Times New Roman" w:hAnsi="Times New Roman"/>
          <w:sz w:val="28"/>
          <w:szCs w:val="28"/>
        </w:rPr>
        <w:t>о</w:t>
      </w:r>
      <w:r w:rsidR="00041224" w:rsidRPr="00041224">
        <w:rPr>
          <w:rFonts w:ascii="Times New Roman" w:hAnsi="Times New Roman"/>
          <w:sz w:val="28"/>
          <w:szCs w:val="28"/>
        </w:rPr>
        <w:t>пускать загрязнение, захламление и складирование материалов на прил</w:t>
      </w:r>
      <w:r w:rsidR="00041224" w:rsidRPr="00041224">
        <w:rPr>
          <w:rFonts w:ascii="Times New Roman" w:hAnsi="Times New Roman"/>
          <w:sz w:val="28"/>
          <w:szCs w:val="28"/>
        </w:rPr>
        <w:t>е</w:t>
      </w:r>
      <w:r w:rsidR="00041224" w:rsidRPr="00041224">
        <w:rPr>
          <w:rFonts w:ascii="Times New Roman" w:hAnsi="Times New Roman"/>
          <w:sz w:val="28"/>
          <w:szCs w:val="28"/>
        </w:rPr>
        <w:t>гающей территории места размещения Объекта.</w:t>
      </w:r>
    </w:p>
    <w:p w:rsidR="00015852" w:rsidRDefault="0055031D" w:rsidP="0001585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3.</w:t>
      </w:r>
      <w:r w:rsidR="00C42EC8">
        <w:rPr>
          <w:rFonts w:ascii="Times New Roman" w:hAnsi="Times New Roman"/>
          <w:sz w:val="28"/>
          <w:szCs w:val="28"/>
        </w:rPr>
        <w:t>2</w:t>
      </w:r>
      <w:r w:rsidR="00041224" w:rsidRPr="00041224">
        <w:rPr>
          <w:rFonts w:ascii="Times New Roman" w:hAnsi="Times New Roman"/>
          <w:sz w:val="28"/>
          <w:szCs w:val="28"/>
        </w:rPr>
        <w:t>.</w:t>
      </w:r>
      <w:r w:rsidR="00C42EC8">
        <w:rPr>
          <w:rFonts w:ascii="Times New Roman" w:hAnsi="Times New Roman"/>
          <w:sz w:val="28"/>
          <w:szCs w:val="28"/>
        </w:rPr>
        <w:t>8</w:t>
      </w:r>
      <w:r w:rsidR="00041224" w:rsidRPr="00041224">
        <w:rPr>
          <w:rFonts w:ascii="Times New Roman" w:hAnsi="Times New Roman"/>
          <w:sz w:val="28"/>
          <w:szCs w:val="28"/>
        </w:rPr>
        <w:t>.</w:t>
      </w:r>
      <w:r w:rsidR="00015852" w:rsidRPr="00015852">
        <w:rPr>
          <w:rFonts w:ascii="Times New Roman" w:eastAsia="Times New Roman" w:hAnsi="Times New Roman"/>
          <w:sz w:val="28"/>
          <w:szCs w:val="28"/>
          <w:lang w:eastAsia="ru-RU"/>
        </w:rPr>
        <w:t xml:space="preserve"> </w:t>
      </w:r>
      <w:r w:rsidR="00015852">
        <w:rPr>
          <w:rFonts w:ascii="Times New Roman" w:eastAsia="Times New Roman" w:hAnsi="Times New Roman"/>
          <w:sz w:val="28"/>
          <w:szCs w:val="28"/>
          <w:lang w:eastAsia="ru-RU"/>
        </w:rPr>
        <w:t>У</w:t>
      </w:r>
      <w:r w:rsidR="00015852" w:rsidRPr="000E7D35">
        <w:rPr>
          <w:rFonts w:ascii="Times New Roman" w:eastAsia="Times New Roman" w:hAnsi="Times New Roman"/>
          <w:sz w:val="28"/>
          <w:szCs w:val="28"/>
          <w:lang w:eastAsia="ru-RU"/>
        </w:rPr>
        <w:t>ведомить администрацию округа  не позднее 10 дней со дня п</w:t>
      </w:r>
      <w:r w:rsidR="00015852" w:rsidRPr="000E7D35">
        <w:rPr>
          <w:rFonts w:ascii="Times New Roman" w:eastAsia="Times New Roman" w:hAnsi="Times New Roman"/>
          <w:sz w:val="28"/>
          <w:szCs w:val="28"/>
          <w:lang w:eastAsia="ru-RU"/>
        </w:rPr>
        <w:t>е</w:t>
      </w:r>
      <w:r w:rsidR="00015852" w:rsidRPr="000E7D35">
        <w:rPr>
          <w:rFonts w:ascii="Times New Roman" w:eastAsia="Times New Roman" w:hAnsi="Times New Roman"/>
          <w:sz w:val="28"/>
          <w:szCs w:val="28"/>
          <w:lang w:eastAsia="ru-RU"/>
        </w:rPr>
        <w:t xml:space="preserve">редачи прав </w:t>
      </w:r>
      <w:r w:rsidR="00015852">
        <w:rPr>
          <w:rFonts w:ascii="Times New Roman" w:eastAsia="Times New Roman" w:hAnsi="Times New Roman"/>
          <w:sz w:val="28"/>
          <w:szCs w:val="28"/>
          <w:lang w:eastAsia="ru-RU"/>
        </w:rPr>
        <w:t xml:space="preserve">по настоящему договору иному хозяйствующему субъекту </w:t>
      </w:r>
      <w:r w:rsidR="00015852" w:rsidRPr="000E7D35">
        <w:rPr>
          <w:rFonts w:ascii="Times New Roman" w:eastAsia="Times New Roman" w:hAnsi="Times New Roman"/>
          <w:sz w:val="28"/>
          <w:szCs w:val="28"/>
          <w:lang w:eastAsia="ru-RU"/>
        </w:rPr>
        <w:t>путем направления письменного уведомления.</w:t>
      </w:r>
    </w:p>
    <w:p w:rsidR="00C42EC8" w:rsidRDefault="00041224" w:rsidP="00C42EC8">
      <w:pPr>
        <w:autoSpaceDN w:val="0"/>
        <w:adjustRightInd w:val="0"/>
        <w:spacing w:after="0" w:line="240" w:lineRule="auto"/>
        <w:ind w:firstLine="709"/>
        <w:jc w:val="both"/>
        <w:rPr>
          <w:rFonts w:ascii="Times New Roman" w:hAnsi="Times New Roman"/>
          <w:sz w:val="28"/>
          <w:szCs w:val="28"/>
        </w:rPr>
      </w:pPr>
      <w:r w:rsidRPr="00041224">
        <w:rPr>
          <w:rFonts w:ascii="Times New Roman" w:hAnsi="Times New Roman"/>
          <w:sz w:val="28"/>
          <w:szCs w:val="28"/>
        </w:rPr>
        <w:t xml:space="preserve"> </w:t>
      </w:r>
      <w:r w:rsidR="00015852">
        <w:rPr>
          <w:rFonts w:ascii="Times New Roman" w:hAnsi="Times New Roman"/>
          <w:sz w:val="28"/>
          <w:szCs w:val="28"/>
        </w:rPr>
        <w:t xml:space="preserve">3.2.9. </w:t>
      </w:r>
      <w:r w:rsidR="00C42EC8">
        <w:rPr>
          <w:rFonts w:ascii="Times New Roman" w:hAnsi="Times New Roman"/>
          <w:sz w:val="28"/>
          <w:szCs w:val="28"/>
        </w:rPr>
        <w:t xml:space="preserve">В течение 10 дней со дня окончания срока размещения Объекта или со дня расторжения настоящего договора </w:t>
      </w:r>
      <w:r w:rsidRPr="00041224">
        <w:rPr>
          <w:rFonts w:ascii="Times New Roman" w:hAnsi="Times New Roman"/>
          <w:sz w:val="28"/>
          <w:szCs w:val="28"/>
        </w:rPr>
        <w:t xml:space="preserve"> освободить земельный участок от Объекта и привести земельный участок, на котором </w:t>
      </w:r>
      <w:r w:rsidR="00C42EC8">
        <w:rPr>
          <w:rFonts w:ascii="Times New Roman" w:hAnsi="Times New Roman"/>
          <w:sz w:val="28"/>
          <w:szCs w:val="28"/>
        </w:rPr>
        <w:t xml:space="preserve">был </w:t>
      </w:r>
      <w:r w:rsidRPr="00041224">
        <w:rPr>
          <w:rFonts w:ascii="Times New Roman" w:hAnsi="Times New Roman"/>
          <w:sz w:val="28"/>
          <w:szCs w:val="28"/>
        </w:rPr>
        <w:t>размещен Объект в первоначальное состоя</w:t>
      </w:r>
      <w:r w:rsidR="00C42EC8">
        <w:rPr>
          <w:rFonts w:ascii="Times New Roman" w:hAnsi="Times New Roman"/>
          <w:sz w:val="28"/>
          <w:szCs w:val="28"/>
        </w:rPr>
        <w:t xml:space="preserve">ние. </w:t>
      </w:r>
    </w:p>
    <w:p w:rsidR="00C42EC8" w:rsidRDefault="00C42EC8"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 Администрация округа имеет право:</w:t>
      </w:r>
    </w:p>
    <w:p w:rsidR="00C42EC8" w:rsidRDefault="00C42EC8"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 В любое время проверять соблюдение хозяйствующим субъектом требований настоящего договора на месте размещения Объекта.</w:t>
      </w:r>
    </w:p>
    <w:p w:rsidR="00C42EC8" w:rsidRDefault="00C42EC8"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3.3.2. Расторгнуть договор в одностороннем порядке в соответствии с разделом </w:t>
      </w:r>
      <w:r w:rsidR="00F349D7">
        <w:rPr>
          <w:rFonts w:ascii="Times New Roman" w:hAnsi="Times New Roman"/>
          <w:sz w:val="28"/>
          <w:szCs w:val="28"/>
        </w:rPr>
        <w:t>6</w:t>
      </w:r>
      <w:r>
        <w:rPr>
          <w:rFonts w:ascii="Times New Roman" w:hAnsi="Times New Roman"/>
          <w:sz w:val="28"/>
          <w:szCs w:val="28"/>
        </w:rPr>
        <w:t xml:space="preserve"> настоящего договора.</w:t>
      </w:r>
    </w:p>
    <w:p w:rsidR="00B54ABA" w:rsidRDefault="00B54ABA"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3.3.3. В одностороннем порядке </w:t>
      </w:r>
      <w:r w:rsidR="00727151">
        <w:rPr>
          <w:rFonts w:ascii="Times New Roman" w:hAnsi="Times New Roman"/>
          <w:sz w:val="28"/>
          <w:szCs w:val="28"/>
        </w:rPr>
        <w:t xml:space="preserve">осуществлять перерасчет </w:t>
      </w:r>
      <w:r>
        <w:rPr>
          <w:rFonts w:ascii="Times New Roman" w:hAnsi="Times New Roman"/>
          <w:sz w:val="28"/>
          <w:szCs w:val="28"/>
        </w:rPr>
        <w:t>плат</w:t>
      </w:r>
      <w:r w:rsidR="00727151">
        <w:rPr>
          <w:rFonts w:ascii="Times New Roman" w:hAnsi="Times New Roman"/>
          <w:sz w:val="28"/>
          <w:szCs w:val="28"/>
        </w:rPr>
        <w:t>ы</w:t>
      </w:r>
      <w:r>
        <w:rPr>
          <w:rFonts w:ascii="Times New Roman" w:hAnsi="Times New Roman"/>
          <w:sz w:val="28"/>
          <w:szCs w:val="28"/>
        </w:rPr>
        <w:t xml:space="preserve"> за размещение Объекта</w:t>
      </w:r>
      <w:r w:rsidR="004F1674">
        <w:rPr>
          <w:rFonts w:ascii="Times New Roman" w:hAnsi="Times New Roman"/>
          <w:sz w:val="28"/>
          <w:szCs w:val="28"/>
        </w:rPr>
        <w:t xml:space="preserve"> в соответствии с пунктом </w:t>
      </w:r>
      <w:r w:rsidR="004F1674" w:rsidRPr="00631073">
        <w:rPr>
          <w:rFonts w:ascii="Times New Roman" w:hAnsi="Times New Roman"/>
          <w:sz w:val="28"/>
          <w:szCs w:val="28"/>
        </w:rPr>
        <w:t>2.5</w:t>
      </w:r>
      <w:r w:rsidR="004F1674">
        <w:rPr>
          <w:rFonts w:ascii="Times New Roman" w:hAnsi="Times New Roman"/>
          <w:sz w:val="28"/>
          <w:szCs w:val="28"/>
        </w:rPr>
        <w:t xml:space="preserve"> настоящего договора.</w:t>
      </w:r>
    </w:p>
    <w:p w:rsidR="00C42EC8" w:rsidRDefault="00C42EC8"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 Администрация округа обязана:</w:t>
      </w:r>
    </w:p>
    <w:p w:rsidR="00C42EC8" w:rsidRDefault="00C42EC8"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3.4.1. Предоставить хозяйствующему субъекту право на размещение Объекта в соответствии с условиями настоящего договора.</w:t>
      </w:r>
    </w:p>
    <w:p w:rsidR="00015852" w:rsidRDefault="00015852" w:rsidP="00C42EC8">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3.4.2. П</w:t>
      </w:r>
      <w:r w:rsidRPr="00D23CD5">
        <w:rPr>
          <w:rFonts w:ascii="Times New Roman" w:hAnsi="Times New Roman"/>
          <w:color w:val="000000"/>
          <w:sz w:val="28"/>
          <w:szCs w:val="28"/>
        </w:rPr>
        <w:t>редложить хозяйствующему субъекту, а в случае согласия п</w:t>
      </w:r>
      <w:r w:rsidRPr="00D23CD5">
        <w:rPr>
          <w:rFonts w:ascii="Times New Roman" w:hAnsi="Times New Roman"/>
          <w:color w:val="000000"/>
          <w:sz w:val="28"/>
          <w:szCs w:val="28"/>
        </w:rPr>
        <w:t>о</w:t>
      </w:r>
      <w:r w:rsidRPr="00D23CD5">
        <w:rPr>
          <w:rFonts w:ascii="Times New Roman" w:hAnsi="Times New Roman"/>
          <w:color w:val="000000"/>
          <w:sz w:val="28"/>
          <w:szCs w:val="28"/>
        </w:rPr>
        <w:t>следнего, предоставить право на размещение объекта на компенсационном (свободном) месте, предусмотренном схемой, без проведения аукциона</w:t>
      </w:r>
      <w:r>
        <w:rPr>
          <w:rFonts w:ascii="Times New Roman" w:hAnsi="Times New Roman"/>
          <w:color w:val="000000"/>
          <w:sz w:val="28"/>
          <w:szCs w:val="28"/>
        </w:rPr>
        <w:t xml:space="preserve"> в случае, указанном в пункте </w:t>
      </w:r>
      <w:r w:rsidR="001D3569" w:rsidRPr="00F349D7">
        <w:rPr>
          <w:rFonts w:ascii="Times New Roman" w:hAnsi="Times New Roman"/>
          <w:color w:val="000000"/>
          <w:sz w:val="28"/>
          <w:szCs w:val="28"/>
        </w:rPr>
        <w:t>6.4</w:t>
      </w:r>
      <w:r>
        <w:rPr>
          <w:rFonts w:ascii="Times New Roman" w:hAnsi="Times New Roman"/>
          <w:color w:val="000000"/>
          <w:sz w:val="28"/>
          <w:szCs w:val="28"/>
        </w:rPr>
        <w:t xml:space="preserve"> настоящего договора</w:t>
      </w:r>
      <w:r w:rsidRPr="00D23CD5">
        <w:rPr>
          <w:rFonts w:ascii="Times New Roman" w:hAnsi="Times New Roman"/>
          <w:color w:val="000000"/>
          <w:sz w:val="28"/>
          <w:szCs w:val="28"/>
        </w:rPr>
        <w:t>.</w:t>
      </w:r>
    </w:p>
    <w:p w:rsidR="00C42EC8" w:rsidRDefault="00C42EC8" w:rsidP="00C42EC8">
      <w:pPr>
        <w:autoSpaceDN w:val="0"/>
        <w:adjustRightInd w:val="0"/>
        <w:spacing w:after="0" w:line="240" w:lineRule="auto"/>
        <w:ind w:firstLine="709"/>
        <w:jc w:val="both"/>
        <w:rPr>
          <w:rFonts w:ascii="Times New Roman" w:hAnsi="Times New Roman"/>
          <w:sz w:val="28"/>
          <w:szCs w:val="28"/>
        </w:rPr>
      </w:pPr>
    </w:p>
    <w:p w:rsidR="007B35E3" w:rsidRDefault="007B35E3" w:rsidP="00041224">
      <w:pPr>
        <w:widowControl w:val="0"/>
        <w:autoSpaceDE w:val="0"/>
        <w:spacing w:after="0" w:line="240" w:lineRule="auto"/>
        <w:jc w:val="center"/>
        <w:rPr>
          <w:rFonts w:ascii="Times New Roman" w:hAnsi="Times New Roman"/>
          <w:sz w:val="28"/>
          <w:szCs w:val="28"/>
        </w:rPr>
      </w:pPr>
    </w:p>
    <w:p w:rsidR="00041224" w:rsidRPr="00041224" w:rsidRDefault="00041224" w:rsidP="00041224">
      <w:pPr>
        <w:widowControl w:val="0"/>
        <w:autoSpaceDE w:val="0"/>
        <w:spacing w:after="0" w:line="240" w:lineRule="auto"/>
        <w:jc w:val="center"/>
        <w:rPr>
          <w:rFonts w:ascii="Times New Roman" w:hAnsi="Times New Roman"/>
          <w:sz w:val="28"/>
          <w:szCs w:val="28"/>
        </w:rPr>
      </w:pPr>
      <w:r w:rsidRPr="00041224">
        <w:rPr>
          <w:rFonts w:ascii="Times New Roman" w:hAnsi="Times New Roman"/>
          <w:sz w:val="28"/>
          <w:szCs w:val="28"/>
        </w:rPr>
        <w:lastRenderedPageBreak/>
        <w:t>4. Срок действия договора</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r w:rsidRPr="00041224">
        <w:rPr>
          <w:rFonts w:ascii="Times New Roman" w:hAnsi="Times New Roman"/>
          <w:sz w:val="28"/>
          <w:szCs w:val="28"/>
        </w:rPr>
        <w:t xml:space="preserve">4.1. </w:t>
      </w:r>
      <w:r w:rsidR="00015852">
        <w:rPr>
          <w:rFonts w:ascii="Times New Roman" w:hAnsi="Times New Roman"/>
          <w:sz w:val="28"/>
          <w:szCs w:val="28"/>
        </w:rPr>
        <w:t>Срок действия настоящего договора соответствует сроку размещ</w:t>
      </w:r>
      <w:r w:rsidR="00015852">
        <w:rPr>
          <w:rFonts w:ascii="Times New Roman" w:hAnsi="Times New Roman"/>
          <w:sz w:val="28"/>
          <w:szCs w:val="28"/>
        </w:rPr>
        <w:t>е</w:t>
      </w:r>
      <w:r w:rsidR="00015852">
        <w:rPr>
          <w:rFonts w:ascii="Times New Roman" w:hAnsi="Times New Roman"/>
          <w:sz w:val="28"/>
          <w:szCs w:val="28"/>
        </w:rPr>
        <w:t>ния Объекта, указанному в пункте 1.3 настоящего договора</w:t>
      </w:r>
      <w:r w:rsidRPr="00041224">
        <w:rPr>
          <w:rFonts w:ascii="Times New Roman" w:hAnsi="Times New Roman"/>
          <w:sz w:val="28"/>
          <w:szCs w:val="28"/>
        </w:rPr>
        <w:t>.</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p w:rsidR="00041224" w:rsidRPr="00041224" w:rsidRDefault="00041224" w:rsidP="00041224">
      <w:pPr>
        <w:widowControl w:val="0"/>
        <w:autoSpaceDE w:val="0"/>
        <w:spacing w:after="0" w:line="240" w:lineRule="auto"/>
        <w:jc w:val="center"/>
        <w:rPr>
          <w:rFonts w:ascii="Times New Roman" w:hAnsi="Times New Roman"/>
          <w:sz w:val="28"/>
          <w:szCs w:val="28"/>
        </w:rPr>
      </w:pPr>
      <w:r w:rsidRPr="00041224">
        <w:rPr>
          <w:rFonts w:ascii="Times New Roman" w:hAnsi="Times New Roman"/>
          <w:sz w:val="28"/>
          <w:szCs w:val="28"/>
        </w:rPr>
        <w:t>5. Ответственность Сторон</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r w:rsidRPr="00041224">
        <w:rPr>
          <w:rFonts w:ascii="Times New Roman" w:hAnsi="Times New Roman"/>
          <w:sz w:val="28"/>
          <w:szCs w:val="28"/>
        </w:rPr>
        <w:t>5.1. В случае неисполнения или ненадлежащего исполнения обяз</w:t>
      </w:r>
      <w:r w:rsidRPr="00041224">
        <w:rPr>
          <w:rFonts w:ascii="Times New Roman" w:hAnsi="Times New Roman"/>
          <w:sz w:val="28"/>
          <w:szCs w:val="28"/>
        </w:rPr>
        <w:t>а</w:t>
      </w:r>
      <w:r w:rsidRPr="00041224">
        <w:rPr>
          <w:rFonts w:ascii="Times New Roman" w:hAnsi="Times New Roman"/>
          <w:sz w:val="28"/>
          <w:szCs w:val="28"/>
        </w:rPr>
        <w:t>тельств по настоящему договору Стороны несут ответственность в соотве</w:t>
      </w:r>
      <w:r w:rsidRPr="00041224">
        <w:rPr>
          <w:rFonts w:ascii="Times New Roman" w:hAnsi="Times New Roman"/>
          <w:sz w:val="28"/>
          <w:szCs w:val="28"/>
        </w:rPr>
        <w:t>т</w:t>
      </w:r>
      <w:r w:rsidRPr="00041224">
        <w:rPr>
          <w:rFonts w:ascii="Times New Roman" w:hAnsi="Times New Roman"/>
          <w:sz w:val="28"/>
          <w:szCs w:val="28"/>
        </w:rPr>
        <w:t>ствии с действующим законодательством Российской Федерации и насто</w:t>
      </w:r>
      <w:r w:rsidRPr="00041224">
        <w:rPr>
          <w:rFonts w:ascii="Times New Roman" w:hAnsi="Times New Roman"/>
          <w:sz w:val="28"/>
          <w:szCs w:val="28"/>
        </w:rPr>
        <w:t>я</w:t>
      </w:r>
      <w:r w:rsidRPr="00041224">
        <w:rPr>
          <w:rFonts w:ascii="Times New Roman" w:hAnsi="Times New Roman"/>
          <w:sz w:val="28"/>
          <w:szCs w:val="28"/>
        </w:rPr>
        <w:t>щим договором.</w:t>
      </w:r>
    </w:p>
    <w:p w:rsidR="00041224" w:rsidRDefault="00041224" w:rsidP="002B62C6">
      <w:pPr>
        <w:widowControl w:val="0"/>
        <w:autoSpaceDE w:val="0"/>
        <w:spacing w:after="0" w:line="240" w:lineRule="auto"/>
        <w:ind w:firstLine="709"/>
        <w:jc w:val="both"/>
        <w:rPr>
          <w:rFonts w:ascii="Times New Roman" w:hAnsi="Times New Roman"/>
          <w:sz w:val="28"/>
          <w:szCs w:val="28"/>
        </w:rPr>
      </w:pPr>
      <w:r w:rsidRPr="00041224">
        <w:rPr>
          <w:rFonts w:ascii="Times New Roman" w:hAnsi="Times New Roman"/>
          <w:sz w:val="28"/>
          <w:szCs w:val="28"/>
        </w:rPr>
        <w:t xml:space="preserve">5.2. </w:t>
      </w:r>
      <w:r w:rsidR="002B62C6">
        <w:rPr>
          <w:rFonts w:ascii="Times New Roman" w:hAnsi="Times New Roman"/>
          <w:sz w:val="28"/>
          <w:szCs w:val="28"/>
        </w:rPr>
        <w:t>За несвоевременное внесение платы за размещение Объекта Хозя</w:t>
      </w:r>
      <w:r w:rsidR="002B62C6">
        <w:rPr>
          <w:rFonts w:ascii="Times New Roman" w:hAnsi="Times New Roman"/>
          <w:sz w:val="28"/>
          <w:szCs w:val="28"/>
        </w:rPr>
        <w:t>й</w:t>
      </w:r>
      <w:r w:rsidR="002B62C6">
        <w:rPr>
          <w:rFonts w:ascii="Times New Roman" w:hAnsi="Times New Roman"/>
          <w:sz w:val="28"/>
          <w:szCs w:val="28"/>
        </w:rPr>
        <w:t>ствующий субъект обязан выплатить администрации округа неустойку (п</w:t>
      </w:r>
      <w:r w:rsidR="002B62C6">
        <w:rPr>
          <w:rFonts w:ascii="Times New Roman" w:hAnsi="Times New Roman"/>
          <w:sz w:val="28"/>
          <w:szCs w:val="28"/>
        </w:rPr>
        <w:t>е</w:t>
      </w:r>
      <w:r w:rsidR="002B62C6">
        <w:rPr>
          <w:rFonts w:ascii="Times New Roman" w:hAnsi="Times New Roman"/>
          <w:sz w:val="28"/>
          <w:szCs w:val="28"/>
        </w:rPr>
        <w:t>ню) в размене 0,1 % от неоплаченной суммы за каждый день просрочки</w:t>
      </w:r>
      <w:r w:rsidRPr="00041224">
        <w:rPr>
          <w:rFonts w:ascii="Times New Roman" w:hAnsi="Times New Roman"/>
          <w:sz w:val="28"/>
          <w:szCs w:val="28"/>
        </w:rPr>
        <w:t>.</w:t>
      </w:r>
    </w:p>
    <w:p w:rsidR="002B62C6" w:rsidRDefault="002B62C6" w:rsidP="002B62C6">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5.3. </w:t>
      </w:r>
      <w:r w:rsidR="00D7432D">
        <w:rPr>
          <w:rFonts w:ascii="Times New Roman" w:hAnsi="Times New Roman"/>
          <w:sz w:val="28"/>
          <w:szCs w:val="28"/>
        </w:rPr>
        <w:t>В случае</w:t>
      </w:r>
      <w:r>
        <w:rPr>
          <w:rFonts w:ascii="Times New Roman" w:hAnsi="Times New Roman"/>
          <w:sz w:val="28"/>
          <w:szCs w:val="28"/>
        </w:rPr>
        <w:t xml:space="preserve"> несвоевременно</w:t>
      </w:r>
      <w:r w:rsidR="00D7432D">
        <w:rPr>
          <w:rFonts w:ascii="Times New Roman" w:hAnsi="Times New Roman"/>
          <w:sz w:val="28"/>
          <w:szCs w:val="28"/>
        </w:rPr>
        <w:t>го</w:t>
      </w:r>
      <w:r>
        <w:rPr>
          <w:rFonts w:ascii="Times New Roman" w:hAnsi="Times New Roman"/>
          <w:sz w:val="28"/>
          <w:szCs w:val="28"/>
        </w:rPr>
        <w:t xml:space="preserve"> освобождени</w:t>
      </w:r>
      <w:r w:rsidR="00D7432D">
        <w:rPr>
          <w:rFonts w:ascii="Times New Roman" w:hAnsi="Times New Roman"/>
          <w:sz w:val="28"/>
          <w:szCs w:val="28"/>
        </w:rPr>
        <w:t>я</w:t>
      </w:r>
      <w:r>
        <w:rPr>
          <w:rFonts w:ascii="Times New Roman" w:hAnsi="Times New Roman"/>
          <w:sz w:val="28"/>
          <w:szCs w:val="28"/>
        </w:rPr>
        <w:t xml:space="preserve"> земельного участка </w:t>
      </w:r>
      <w:r w:rsidR="00D7432D">
        <w:rPr>
          <w:rFonts w:ascii="Times New Roman" w:hAnsi="Times New Roman"/>
          <w:sz w:val="28"/>
          <w:szCs w:val="28"/>
        </w:rPr>
        <w:t xml:space="preserve">при </w:t>
      </w:r>
      <w:r>
        <w:rPr>
          <w:rFonts w:ascii="Times New Roman" w:hAnsi="Times New Roman"/>
          <w:sz w:val="28"/>
          <w:szCs w:val="28"/>
        </w:rPr>
        <w:t>прекращени</w:t>
      </w:r>
      <w:r w:rsidR="00D7432D">
        <w:rPr>
          <w:rFonts w:ascii="Times New Roman" w:hAnsi="Times New Roman"/>
          <w:sz w:val="28"/>
          <w:szCs w:val="28"/>
        </w:rPr>
        <w:t>и</w:t>
      </w:r>
      <w:r>
        <w:rPr>
          <w:rFonts w:ascii="Times New Roman" w:hAnsi="Times New Roman"/>
          <w:sz w:val="28"/>
          <w:szCs w:val="28"/>
        </w:rPr>
        <w:t xml:space="preserve"> или расторжени</w:t>
      </w:r>
      <w:r w:rsidR="00D7432D">
        <w:rPr>
          <w:rFonts w:ascii="Times New Roman" w:hAnsi="Times New Roman"/>
          <w:sz w:val="28"/>
          <w:szCs w:val="28"/>
        </w:rPr>
        <w:t>и</w:t>
      </w:r>
      <w:r>
        <w:rPr>
          <w:rFonts w:ascii="Times New Roman" w:hAnsi="Times New Roman"/>
          <w:sz w:val="28"/>
          <w:szCs w:val="28"/>
        </w:rPr>
        <w:t xml:space="preserve"> договора </w:t>
      </w:r>
      <w:r w:rsidR="00D7432D">
        <w:rPr>
          <w:rFonts w:ascii="Times New Roman" w:hAnsi="Times New Roman"/>
          <w:sz w:val="28"/>
          <w:szCs w:val="28"/>
        </w:rPr>
        <w:t>администрация округа самосто</w:t>
      </w:r>
      <w:r w:rsidR="00D7432D">
        <w:rPr>
          <w:rFonts w:ascii="Times New Roman" w:hAnsi="Times New Roman"/>
          <w:sz w:val="28"/>
          <w:szCs w:val="28"/>
        </w:rPr>
        <w:t>я</w:t>
      </w:r>
      <w:r w:rsidR="00D7432D">
        <w:rPr>
          <w:rFonts w:ascii="Times New Roman" w:hAnsi="Times New Roman"/>
          <w:sz w:val="28"/>
          <w:szCs w:val="28"/>
        </w:rPr>
        <w:t>тельно обеспечивает снос Объекта с взысканием расходов по сносу с хозя</w:t>
      </w:r>
      <w:r w:rsidR="00D7432D">
        <w:rPr>
          <w:rFonts w:ascii="Times New Roman" w:hAnsi="Times New Roman"/>
          <w:sz w:val="28"/>
          <w:szCs w:val="28"/>
        </w:rPr>
        <w:t>й</w:t>
      </w:r>
      <w:r w:rsidR="00D7432D">
        <w:rPr>
          <w:rFonts w:ascii="Times New Roman" w:hAnsi="Times New Roman"/>
          <w:sz w:val="28"/>
          <w:szCs w:val="28"/>
        </w:rPr>
        <w:t>ствующего субъекта.</w:t>
      </w:r>
    </w:p>
    <w:p w:rsidR="007B35E3" w:rsidRDefault="007B35E3" w:rsidP="00041224">
      <w:pPr>
        <w:widowControl w:val="0"/>
        <w:autoSpaceDE w:val="0"/>
        <w:spacing w:after="0" w:line="240" w:lineRule="auto"/>
        <w:jc w:val="center"/>
        <w:rPr>
          <w:rFonts w:ascii="Times New Roman" w:hAnsi="Times New Roman"/>
          <w:sz w:val="28"/>
          <w:szCs w:val="28"/>
        </w:rPr>
      </w:pPr>
    </w:p>
    <w:p w:rsidR="00041224" w:rsidRPr="00041224" w:rsidRDefault="00041224" w:rsidP="00041224">
      <w:pPr>
        <w:widowControl w:val="0"/>
        <w:autoSpaceDE w:val="0"/>
        <w:spacing w:after="0" w:line="240" w:lineRule="auto"/>
        <w:jc w:val="center"/>
        <w:rPr>
          <w:rFonts w:ascii="Times New Roman" w:hAnsi="Times New Roman"/>
          <w:sz w:val="28"/>
          <w:szCs w:val="28"/>
        </w:rPr>
      </w:pPr>
      <w:r w:rsidRPr="00041224">
        <w:rPr>
          <w:rFonts w:ascii="Times New Roman" w:hAnsi="Times New Roman"/>
          <w:sz w:val="28"/>
          <w:szCs w:val="28"/>
        </w:rPr>
        <w:t xml:space="preserve">6. Изменение и </w:t>
      </w:r>
      <w:r w:rsidR="0099304F">
        <w:rPr>
          <w:rFonts w:ascii="Times New Roman" w:hAnsi="Times New Roman"/>
          <w:sz w:val="28"/>
          <w:szCs w:val="28"/>
        </w:rPr>
        <w:t>расторжение</w:t>
      </w:r>
      <w:r w:rsidRPr="00041224">
        <w:rPr>
          <w:rFonts w:ascii="Times New Roman" w:hAnsi="Times New Roman"/>
          <w:sz w:val="28"/>
          <w:szCs w:val="28"/>
        </w:rPr>
        <w:t xml:space="preserve"> договора</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p w:rsidR="00041224" w:rsidRPr="00041224" w:rsidRDefault="00041224" w:rsidP="00041224">
      <w:pPr>
        <w:spacing w:after="0" w:line="240" w:lineRule="auto"/>
        <w:ind w:firstLine="709"/>
        <w:jc w:val="both"/>
        <w:rPr>
          <w:rFonts w:ascii="Times New Roman" w:hAnsi="Times New Roman"/>
          <w:sz w:val="28"/>
          <w:szCs w:val="28"/>
        </w:rPr>
      </w:pPr>
      <w:r w:rsidRPr="00041224">
        <w:rPr>
          <w:rFonts w:ascii="Times New Roman" w:hAnsi="Times New Roman"/>
          <w:sz w:val="28"/>
          <w:szCs w:val="28"/>
        </w:rPr>
        <w:t>6.1.</w:t>
      </w:r>
      <w:r w:rsidR="007B35E3">
        <w:rPr>
          <w:rFonts w:ascii="Times New Roman" w:hAnsi="Times New Roman"/>
          <w:sz w:val="28"/>
          <w:szCs w:val="28"/>
        </w:rPr>
        <w:t xml:space="preserve"> </w:t>
      </w:r>
      <w:r w:rsidR="002B62C6">
        <w:rPr>
          <w:rFonts w:ascii="Times New Roman" w:hAnsi="Times New Roman"/>
          <w:sz w:val="28"/>
          <w:szCs w:val="28"/>
        </w:rPr>
        <w:t>И</w:t>
      </w:r>
      <w:r w:rsidRPr="00041224">
        <w:rPr>
          <w:rFonts w:ascii="Times New Roman" w:hAnsi="Times New Roman"/>
          <w:sz w:val="28"/>
          <w:szCs w:val="28"/>
        </w:rPr>
        <w:t>зменение существенных условий договора</w:t>
      </w:r>
      <w:r w:rsidR="002B62C6">
        <w:rPr>
          <w:rFonts w:ascii="Times New Roman" w:hAnsi="Times New Roman"/>
          <w:sz w:val="28"/>
          <w:szCs w:val="28"/>
        </w:rPr>
        <w:t xml:space="preserve"> не допускается.</w:t>
      </w:r>
    </w:p>
    <w:p w:rsidR="00CB1A12" w:rsidRPr="00D23CD5" w:rsidRDefault="00CB1A12" w:rsidP="00CB1A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Существенными условиями договора  на размещение нестационарного объекта являются:</w:t>
      </w:r>
    </w:p>
    <w:p w:rsidR="00CB1A12" w:rsidRPr="00D23CD5" w:rsidRDefault="00CB1A12" w:rsidP="00CB1A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основание заключения договора на размещение нестационарного об</w:t>
      </w:r>
      <w:r w:rsidRPr="00D23CD5">
        <w:rPr>
          <w:rFonts w:ascii="Times New Roman" w:eastAsia="Times New Roman" w:hAnsi="Times New Roman"/>
          <w:sz w:val="28"/>
          <w:szCs w:val="28"/>
          <w:lang w:eastAsia="ru-RU"/>
        </w:rPr>
        <w:t>ъ</w:t>
      </w:r>
      <w:r w:rsidRPr="00D23CD5">
        <w:rPr>
          <w:rFonts w:ascii="Times New Roman" w:eastAsia="Times New Roman" w:hAnsi="Times New Roman"/>
          <w:sz w:val="28"/>
          <w:szCs w:val="28"/>
          <w:lang w:eastAsia="ru-RU"/>
        </w:rPr>
        <w:t>екта;</w:t>
      </w:r>
    </w:p>
    <w:p w:rsidR="00CB1A12" w:rsidRPr="00D23CD5" w:rsidRDefault="00CB1A12" w:rsidP="00CB1A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 xml:space="preserve">адрес места размещения нестационарного объекта, вид, специализация, </w:t>
      </w:r>
      <w:r>
        <w:rPr>
          <w:rFonts w:ascii="Times New Roman" w:eastAsia="Times New Roman" w:hAnsi="Times New Roman"/>
          <w:sz w:val="28"/>
          <w:szCs w:val="28"/>
          <w:lang w:eastAsia="ru-RU"/>
        </w:rPr>
        <w:t>срок</w:t>
      </w:r>
      <w:r w:rsidRPr="00D23CD5">
        <w:rPr>
          <w:rFonts w:ascii="Times New Roman" w:eastAsia="Times New Roman" w:hAnsi="Times New Roman"/>
          <w:sz w:val="28"/>
          <w:szCs w:val="28"/>
          <w:lang w:eastAsia="ru-RU"/>
        </w:rPr>
        <w:t xml:space="preserve"> размещения нестационарного объекта;</w:t>
      </w:r>
    </w:p>
    <w:p w:rsidR="00CB1A12" w:rsidRDefault="00CB1A12" w:rsidP="00CB1A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требования к внешнему виду и содержанию нестационарного объекта;</w:t>
      </w:r>
    </w:p>
    <w:p w:rsidR="00CB1A12" w:rsidRDefault="00CB1A12" w:rsidP="00CB1A1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23CD5">
        <w:rPr>
          <w:rFonts w:ascii="Times New Roman" w:eastAsia="Times New Roman" w:hAnsi="Times New Roman"/>
          <w:sz w:val="28"/>
          <w:szCs w:val="28"/>
          <w:lang w:eastAsia="ru-RU"/>
        </w:rPr>
        <w:t>размер платы за право размещения</w:t>
      </w:r>
      <w:r>
        <w:rPr>
          <w:rFonts w:ascii="Times New Roman" w:eastAsia="Times New Roman" w:hAnsi="Times New Roman"/>
          <w:sz w:val="28"/>
          <w:szCs w:val="28"/>
          <w:lang w:eastAsia="ru-RU"/>
        </w:rPr>
        <w:t xml:space="preserve"> и порядок ее внесения.</w:t>
      </w:r>
    </w:p>
    <w:p w:rsidR="00041224" w:rsidRDefault="00CB1A12" w:rsidP="00041224">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Иные условия договора </w:t>
      </w:r>
      <w:r w:rsidR="00ED02E2">
        <w:rPr>
          <w:rFonts w:ascii="Times New Roman" w:hAnsi="Times New Roman"/>
          <w:sz w:val="28"/>
          <w:szCs w:val="28"/>
        </w:rPr>
        <w:t>могут быть измены по соглашению сторон п</w:t>
      </w:r>
      <w:r w:rsidR="00ED02E2">
        <w:rPr>
          <w:rFonts w:ascii="Times New Roman" w:hAnsi="Times New Roman"/>
          <w:sz w:val="28"/>
          <w:szCs w:val="28"/>
        </w:rPr>
        <w:t>у</w:t>
      </w:r>
      <w:r w:rsidR="00ED02E2">
        <w:rPr>
          <w:rFonts w:ascii="Times New Roman" w:hAnsi="Times New Roman"/>
          <w:sz w:val="28"/>
          <w:szCs w:val="28"/>
        </w:rPr>
        <w:t>тем</w:t>
      </w:r>
      <w:r w:rsidR="00041224" w:rsidRPr="00041224">
        <w:rPr>
          <w:rFonts w:ascii="Times New Roman" w:hAnsi="Times New Roman"/>
          <w:sz w:val="28"/>
          <w:szCs w:val="28"/>
        </w:rPr>
        <w:t xml:space="preserve"> заключения дополнительного соглашения, подписываемого Сторонами.</w:t>
      </w:r>
    </w:p>
    <w:p w:rsidR="00ED02E2" w:rsidRDefault="00ED02E2" w:rsidP="00041224">
      <w:pPr>
        <w:spacing w:after="0" w:line="240" w:lineRule="auto"/>
        <w:ind w:firstLine="709"/>
        <w:jc w:val="both"/>
        <w:rPr>
          <w:rFonts w:ascii="Times New Roman" w:hAnsi="Times New Roman"/>
          <w:sz w:val="28"/>
          <w:szCs w:val="28"/>
        </w:rPr>
      </w:pPr>
      <w:r>
        <w:rPr>
          <w:rFonts w:ascii="Times New Roman" w:hAnsi="Times New Roman"/>
          <w:sz w:val="28"/>
          <w:szCs w:val="28"/>
        </w:rPr>
        <w:t>Изменение условий договора, заключенного по результатам аукциона не допускается в любом случае.</w:t>
      </w:r>
    </w:p>
    <w:p w:rsidR="0099304F" w:rsidRDefault="0099304F" w:rsidP="00041224">
      <w:pPr>
        <w:spacing w:after="0" w:line="240" w:lineRule="auto"/>
        <w:ind w:firstLine="709"/>
        <w:jc w:val="both"/>
        <w:rPr>
          <w:rFonts w:ascii="Times New Roman" w:hAnsi="Times New Roman"/>
          <w:sz w:val="28"/>
          <w:szCs w:val="28"/>
        </w:rPr>
      </w:pPr>
      <w:r>
        <w:rPr>
          <w:rFonts w:ascii="Times New Roman" w:hAnsi="Times New Roman"/>
          <w:sz w:val="28"/>
          <w:szCs w:val="28"/>
        </w:rPr>
        <w:t xml:space="preserve">6.2. </w:t>
      </w:r>
      <w:r w:rsidR="00D95CD1">
        <w:rPr>
          <w:rFonts w:ascii="Times New Roman" w:hAnsi="Times New Roman"/>
          <w:sz w:val="28"/>
          <w:szCs w:val="28"/>
        </w:rPr>
        <w:t>Договор может быть расторгнут по инициативе хозяйствующего субъекта путем направления в администрацию округа заявления о расторж</w:t>
      </w:r>
      <w:r w:rsidR="00D95CD1">
        <w:rPr>
          <w:rFonts w:ascii="Times New Roman" w:hAnsi="Times New Roman"/>
          <w:sz w:val="28"/>
          <w:szCs w:val="28"/>
        </w:rPr>
        <w:t>е</w:t>
      </w:r>
      <w:r w:rsidR="00D95CD1">
        <w:rPr>
          <w:rFonts w:ascii="Times New Roman" w:hAnsi="Times New Roman"/>
          <w:sz w:val="28"/>
          <w:szCs w:val="28"/>
        </w:rPr>
        <w:t>нии. Дата расторжения договора определяется хозяйствующим субъектом в заявлении.</w:t>
      </w:r>
    </w:p>
    <w:p w:rsidR="00041224" w:rsidRPr="00041224" w:rsidRDefault="00041224" w:rsidP="00041224">
      <w:pPr>
        <w:spacing w:after="0" w:line="240" w:lineRule="auto"/>
        <w:ind w:firstLine="709"/>
        <w:jc w:val="both"/>
        <w:rPr>
          <w:rFonts w:ascii="Times New Roman" w:hAnsi="Times New Roman"/>
          <w:sz w:val="28"/>
          <w:szCs w:val="28"/>
        </w:rPr>
      </w:pPr>
      <w:r w:rsidRPr="00041224">
        <w:rPr>
          <w:rFonts w:ascii="Times New Roman" w:hAnsi="Times New Roman"/>
          <w:sz w:val="28"/>
          <w:szCs w:val="28"/>
        </w:rPr>
        <w:t xml:space="preserve">6.3. Настоящий договор расторгается </w:t>
      </w:r>
      <w:r w:rsidR="00ED02E2">
        <w:rPr>
          <w:rFonts w:ascii="Times New Roman" w:hAnsi="Times New Roman"/>
          <w:sz w:val="28"/>
          <w:szCs w:val="28"/>
        </w:rPr>
        <w:t>в одностороннем порядке по ин</w:t>
      </w:r>
      <w:r w:rsidR="00ED02E2">
        <w:rPr>
          <w:rFonts w:ascii="Times New Roman" w:hAnsi="Times New Roman"/>
          <w:sz w:val="28"/>
          <w:szCs w:val="28"/>
        </w:rPr>
        <w:t>и</w:t>
      </w:r>
      <w:r w:rsidR="00ED02E2">
        <w:rPr>
          <w:rFonts w:ascii="Times New Roman" w:hAnsi="Times New Roman"/>
          <w:sz w:val="28"/>
          <w:szCs w:val="28"/>
        </w:rPr>
        <w:t>циативе администрации округа в следующих случаях</w:t>
      </w:r>
      <w:r w:rsidRPr="00041224">
        <w:rPr>
          <w:rFonts w:ascii="Times New Roman" w:hAnsi="Times New Roman"/>
          <w:sz w:val="28"/>
          <w:szCs w:val="28"/>
        </w:rPr>
        <w:t>:</w:t>
      </w:r>
    </w:p>
    <w:p w:rsidR="00ED02E2" w:rsidRDefault="00D95CD1" w:rsidP="00ED02E2">
      <w:pPr>
        <w:spacing w:after="0" w:line="240" w:lineRule="auto"/>
        <w:ind w:firstLine="709"/>
        <w:jc w:val="both"/>
        <w:rPr>
          <w:rFonts w:ascii="Times New Roman" w:hAnsi="Times New Roman"/>
          <w:sz w:val="28"/>
          <w:szCs w:val="28"/>
        </w:rPr>
      </w:pPr>
      <w:r>
        <w:rPr>
          <w:rFonts w:ascii="Times New Roman" w:hAnsi="Times New Roman"/>
          <w:sz w:val="28"/>
          <w:szCs w:val="28"/>
        </w:rPr>
        <w:t xml:space="preserve">6.3.1. </w:t>
      </w:r>
      <w:r w:rsidR="00ED02E2">
        <w:rPr>
          <w:rFonts w:ascii="Times New Roman" w:hAnsi="Times New Roman"/>
          <w:sz w:val="28"/>
          <w:szCs w:val="28"/>
        </w:rPr>
        <w:t>Прекращение деятельности физического лица в качестве индив</w:t>
      </w:r>
      <w:r w:rsidR="00ED02E2">
        <w:rPr>
          <w:rFonts w:ascii="Times New Roman" w:hAnsi="Times New Roman"/>
          <w:sz w:val="28"/>
          <w:szCs w:val="28"/>
        </w:rPr>
        <w:t>и</w:t>
      </w:r>
      <w:r w:rsidR="00ED02E2">
        <w:rPr>
          <w:rFonts w:ascii="Times New Roman" w:hAnsi="Times New Roman"/>
          <w:sz w:val="28"/>
          <w:szCs w:val="28"/>
        </w:rPr>
        <w:t>дуального предпринимателя.</w:t>
      </w:r>
    </w:p>
    <w:p w:rsidR="00ED02E2" w:rsidRDefault="00D95CD1" w:rsidP="00ED02E2">
      <w:pPr>
        <w:spacing w:after="0" w:line="240" w:lineRule="auto"/>
        <w:ind w:firstLine="709"/>
        <w:jc w:val="both"/>
        <w:rPr>
          <w:rFonts w:ascii="Times New Roman" w:hAnsi="Times New Roman"/>
          <w:sz w:val="28"/>
          <w:szCs w:val="28"/>
        </w:rPr>
      </w:pPr>
      <w:r>
        <w:rPr>
          <w:rFonts w:ascii="Times New Roman" w:hAnsi="Times New Roman"/>
          <w:sz w:val="28"/>
          <w:szCs w:val="28"/>
        </w:rPr>
        <w:t xml:space="preserve">6.3.2. </w:t>
      </w:r>
      <w:r w:rsidR="00ED02E2">
        <w:rPr>
          <w:rFonts w:ascii="Times New Roman" w:hAnsi="Times New Roman"/>
          <w:sz w:val="28"/>
          <w:szCs w:val="28"/>
        </w:rPr>
        <w:t>Неоднократное (два и более раза) нарушение хозяйствующим субъектом существенных условий договора.</w:t>
      </w:r>
    </w:p>
    <w:p w:rsidR="00ED02E2" w:rsidRDefault="00D95CD1" w:rsidP="00ED02E2">
      <w:pPr>
        <w:spacing w:after="0" w:line="240" w:lineRule="auto"/>
        <w:ind w:firstLine="709"/>
        <w:jc w:val="both"/>
        <w:rPr>
          <w:rFonts w:ascii="Times New Roman" w:hAnsi="Times New Roman"/>
          <w:sz w:val="28"/>
          <w:szCs w:val="28"/>
        </w:rPr>
      </w:pPr>
      <w:r w:rsidRPr="00D95CD1">
        <w:rPr>
          <w:rFonts w:ascii="Times New Roman" w:hAnsi="Times New Roman"/>
          <w:sz w:val="28"/>
          <w:szCs w:val="28"/>
        </w:rPr>
        <w:lastRenderedPageBreak/>
        <w:t xml:space="preserve">6.3.3. </w:t>
      </w:r>
      <w:r w:rsidR="00ED02E2" w:rsidRPr="00D95CD1">
        <w:rPr>
          <w:rFonts w:ascii="Times New Roman" w:hAnsi="Times New Roman"/>
          <w:sz w:val="28"/>
          <w:szCs w:val="28"/>
        </w:rPr>
        <w:t>Исключение места размещения нестационарного объекта из сх</w:t>
      </w:r>
      <w:r w:rsidR="00ED02E2" w:rsidRPr="00D95CD1">
        <w:rPr>
          <w:rFonts w:ascii="Times New Roman" w:hAnsi="Times New Roman"/>
          <w:sz w:val="28"/>
          <w:szCs w:val="28"/>
        </w:rPr>
        <w:t>е</w:t>
      </w:r>
      <w:r w:rsidR="00ED02E2" w:rsidRPr="00D95CD1">
        <w:rPr>
          <w:rFonts w:ascii="Times New Roman" w:hAnsi="Times New Roman"/>
          <w:sz w:val="28"/>
          <w:szCs w:val="28"/>
        </w:rPr>
        <w:t>мы.</w:t>
      </w:r>
    </w:p>
    <w:p w:rsidR="00D95CD1" w:rsidRDefault="00D95CD1" w:rsidP="00ED02E2">
      <w:pPr>
        <w:spacing w:after="0" w:line="240" w:lineRule="auto"/>
        <w:ind w:firstLine="709"/>
        <w:jc w:val="both"/>
        <w:rPr>
          <w:rFonts w:ascii="Times New Roman" w:hAnsi="Times New Roman"/>
          <w:sz w:val="28"/>
          <w:szCs w:val="28"/>
        </w:rPr>
      </w:pPr>
      <w:r>
        <w:rPr>
          <w:rFonts w:ascii="Times New Roman" w:hAnsi="Times New Roman"/>
          <w:sz w:val="28"/>
          <w:szCs w:val="28"/>
        </w:rPr>
        <w:t xml:space="preserve">6.3.4. </w:t>
      </w:r>
      <w:r w:rsidRPr="00D95CD1">
        <w:rPr>
          <w:rFonts w:ascii="Times New Roman" w:hAnsi="Times New Roman"/>
          <w:sz w:val="28"/>
          <w:szCs w:val="28"/>
        </w:rPr>
        <w:t>Неисполнение хозяйствующим субъектом обязанности, пред</w:t>
      </w:r>
      <w:r w:rsidRPr="00D95CD1">
        <w:rPr>
          <w:rFonts w:ascii="Times New Roman" w:hAnsi="Times New Roman"/>
          <w:sz w:val="28"/>
          <w:szCs w:val="28"/>
        </w:rPr>
        <w:t>у</w:t>
      </w:r>
      <w:r w:rsidRPr="00D95CD1">
        <w:rPr>
          <w:rFonts w:ascii="Times New Roman" w:hAnsi="Times New Roman"/>
          <w:sz w:val="28"/>
          <w:szCs w:val="28"/>
        </w:rPr>
        <w:t>смотренной пунктом 3.</w:t>
      </w:r>
      <w:r>
        <w:rPr>
          <w:rFonts w:ascii="Times New Roman" w:hAnsi="Times New Roman"/>
          <w:sz w:val="28"/>
          <w:szCs w:val="28"/>
        </w:rPr>
        <w:t>2.8</w:t>
      </w:r>
      <w:r w:rsidRPr="00D95CD1">
        <w:rPr>
          <w:rFonts w:ascii="Times New Roman" w:hAnsi="Times New Roman"/>
          <w:sz w:val="28"/>
          <w:szCs w:val="28"/>
        </w:rPr>
        <w:t xml:space="preserve"> настоящего </w:t>
      </w:r>
      <w:r>
        <w:rPr>
          <w:rFonts w:ascii="Times New Roman" w:hAnsi="Times New Roman"/>
          <w:sz w:val="28"/>
          <w:szCs w:val="28"/>
        </w:rPr>
        <w:t>договора</w:t>
      </w:r>
      <w:r w:rsidRPr="00D95CD1">
        <w:rPr>
          <w:rFonts w:ascii="Times New Roman" w:hAnsi="Times New Roman"/>
          <w:sz w:val="28"/>
          <w:szCs w:val="28"/>
        </w:rPr>
        <w:t>.</w:t>
      </w:r>
    </w:p>
    <w:p w:rsidR="00ED02E2" w:rsidRDefault="00D95CD1" w:rsidP="00ED02E2">
      <w:pPr>
        <w:spacing w:after="0" w:line="240" w:lineRule="auto"/>
        <w:ind w:firstLine="709"/>
        <w:jc w:val="both"/>
        <w:rPr>
          <w:rFonts w:ascii="Times New Roman" w:hAnsi="Times New Roman"/>
          <w:sz w:val="28"/>
          <w:szCs w:val="28"/>
        </w:rPr>
      </w:pPr>
      <w:r>
        <w:rPr>
          <w:rFonts w:ascii="Times New Roman" w:hAnsi="Times New Roman"/>
          <w:sz w:val="28"/>
          <w:szCs w:val="28"/>
        </w:rPr>
        <w:t>6.3.5</w:t>
      </w:r>
      <w:r w:rsidR="00ED02E2">
        <w:rPr>
          <w:rFonts w:ascii="Times New Roman" w:hAnsi="Times New Roman"/>
          <w:sz w:val="28"/>
          <w:szCs w:val="28"/>
        </w:rPr>
        <w:t xml:space="preserve">. </w:t>
      </w:r>
      <w:r w:rsidR="00F349D7">
        <w:rPr>
          <w:rFonts w:ascii="Times New Roman" w:hAnsi="Times New Roman"/>
          <w:sz w:val="28"/>
          <w:szCs w:val="28"/>
        </w:rPr>
        <w:t>Нарушение</w:t>
      </w:r>
      <w:r w:rsidR="00ED02E2">
        <w:rPr>
          <w:rFonts w:ascii="Times New Roman" w:hAnsi="Times New Roman"/>
          <w:sz w:val="28"/>
          <w:szCs w:val="28"/>
        </w:rPr>
        <w:t xml:space="preserve"> хозяйствующим субъектом </w:t>
      </w:r>
      <w:r w:rsidR="00F349D7">
        <w:rPr>
          <w:rFonts w:ascii="Times New Roman" w:hAnsi="Times New Roman"/>
          <w:sz w:val="28"/>
          <w:szCs w:val="28"/>
        </w:rPr>
        <w:t xml:space="preserve">условий и </w:t>
      </w:r>
      <w:r w:rsidR="00ED02E2">
        <w:rPr>
          <w:rFonts w:ascii="Times New Roman" w:hAnsi="Times New Roman"/>
          <w:sz w:val="28"/>
          <w:szCs w:val="28"/>
        </w:rPr>
        <w:t xml:space="preserve">обязанности, </w:t>
      </w:r>
      <w:r w:rsidR="00F349D7">
        <w:rPr>
          <w:rFonts w:ascii="Times New Roman" w:hAnsi="Times New Roman"/>
          <w:sz w:val="28"/>
          <w:szCs w:val="28"/>
        </w:rPr>
        <w:t>установленной</w:t>
      </w:r>
      <w:r w:rsidR="00ED02E2">
        <w:rPr>
          <w:rFonts w:ascii="Times New Roman" w:hAnsi="Times New Roman"/>
          <w:sz w:val="28"/>
          <w:szCs w:val="28"/>
        </w:rPr>
        <w:t xml:space="preserve"> пунктом 3.1</w:t>
      </w:r>
      <w:r w:rsidR="00F349D7">
        <w:rPr>
          <w:rFonts w:ascii="Times New Roman" w:hAnsi="Times New Roman"/>
          <w:sz w:val="28"/>
          <w:szCs w:val="28"/>
        </w:rPr>
        <w:t>5</w:t>
      </w:r>
      <w:r w:rsidR="00ED02E2">
        <w:rPr>
          <w:rFonts w:ascii="Times New Roman" w:hAnsi="Times New Roman"/>
          <w:sz w:val="28"/>
          <w:szCs w:val="28"/>
        </w:rPr>
        <w:t xml:space="preserve"> Положения.</w:t>
      </w:r>
    </w:p>
    <w:p w:rsidR="00041224" w:rsidRPr="00041224" w:rsidRDefault="00041224" w:rsidP="00041224">
      <w:pPr>
        <w:spacing w:after="0" w:line="240" w:lineRule="auto"/>
        <w:ind w:firstLine="709"/>
        <w:jc w:val="both"/>
        <w:rPr>
          <w:rFonts w:ascii="Times New Roman" w:hAnsi="Times New Roman"/>
          <w:sz w:val="28"/>
          <w:szCs w:val="28"/>
        </w:rPr>
      </w:pPr>
      <w:r w:rsidRPr="00041224">
        <w:rPr>
          <w:rFonts w:ascii="Times New Roman" w:hAnsi="Times New Roman"/>
          <w:sz w:val="28"/>
          <w:szCs w:val="28"/>
        </w:rPr>
        <w:t>6.3.</w:t>
      </w:r>
      <w:r w:rsidR="00D95CD1">
        <w:rPr>
          <w:rFonts w:ascii="Times New Roman" w:hAnsi="Times New Roman"/>
          <w:sz w:val="28"/>
          <w:szCs w:val="28"/>
        </w:rPr>
        <w:t>6</w:t>
      </w:r>
      <w:r w:rsidRPr="00041224">
        <w:rPr>
          <w:rFonts w:ascii="Times New Roman" w:hAnsi="Times New Roman"/>
          <w:sz w:val="28"/>
          <w:szCs w:val="28"/>
        </w:rPr>
        <w:t>. По соглашению сторон договора.</w:t>
      </w:r>
    </w:p>
    <w:p w:rsidR="00D95CD1" w:rsidRDefault="00041224" w:rsidP="00041224">
      <w:pPr>
        <w:widowControl w:val="0"/>
        <w:autoSpaceDE w:val="0"/>
        <w:autoSpaceDN w:val="0"/>
        <w:adjustRightInd w:val="0"/>
        <w:spacing w:after="0" w:line="240" w:lineRule="auto"/>
        <w:ind w:firstLine="709"/>
        <w:jc w:val="both"/>
        <w:rPr>
          <w:rFonts w:ascii="Times New Roman" w:hAnsi="Times New Roman"/>
          <w:sz w:val="28"/>
          <w:szCs w:val="28"/>
        </w:rPr>
      </w:pPr>
      <w:r w:rsidRPr="00041224">
        <w:rPr>
          <w:rFonts w:ascii="Times New Roman" w:hAnsi="Times New Roman"/>
          <w:sz w:val="28"/>
          <w:szCs w:val="28"/>
        </w:rPr>
        <w:t>6.</w:t>
      </w:r>
      <w:r w:rsidR="00D95CD1">
        <w:rPr>
          <w:rFonts w:ascii="Times New Roman" w:hAnsi="Times New Roman"/>
          <w:sz w:val="28"/>
          <w:szCs w:val="28"/>
        </w:rPr>
        <w:t>4</w:t>
      </w:r>
      <w:r w:rsidRPr="00041224">
        <w:rPr>
          <w:rFonts w:ascii="Times New Roman" w:hAnsi="Times New Roman"/>
          <w:sz w:val="28"/>
          <w:szCs w:val="28"/>
        </w:rPr>
        <w:t xml:space="preserve">. </w:t>
      </w:r>
      <w:r w:rsidR="00D95CD1">
        <w:rPr>
          <w:rFonts w:ascii="Times New Roman" w:hAnsi="Times New Roman"/>
          <w:sz w:val="28"/>
          <w:szCs w:val="28"/>
        </w:rPr>
        <w:t>При расторжении договора в связи с исключением места размещ</w:t>
      </w:r>
      <w:r w:rsidR="00D95CD1">
        <w:rPr>
          <w:rFonts w:ascii="Times New Roman" w:hAnsi="Times New Roman"/>
          <w:sz w:val="28"/>
          <w:szCs w:val="28"/>
        </w:rPr>
        <w:t>е</w:t>
      </w:r>
      <w:r w:rsidR="00D95CD1">
        <w:rPr>
          <w:rFonts w:ascii="Times New Roman" w:hAnsi="Times New Roman"/>
          <w:sz w:val="28"/>
          <w:szCs w:val="28"/>
        </w:rPr>
        <w:t>ния Объекта из схемы по следующим основаниям:</w:t>
      </w:r>
    </w:p>
    <w:p w:rsidR="00041224" w:rsidRPr="00041224" w:rsidRDefault="001D3569" w:rsidP="000412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041224" w:rsidRPr="00041224">
        <w:rPr>
          <w:rFonts w:ascii="Times New Roman" w:hAnsi="Times New Roman"/>
          <w:sz w:val="28"/>
          <w:szCs w:val="28"/>
        </w:rPr>
        <w:t>необходимост</w:t>
      </w:r>
      <w:r w:rsidR="00D95CD1">
        <w:rPr>
          <w:rFonts w:ascii="Times New Roman" w:hAnsi="Times New Roman"/>
          <w:sz w:val="28"/>
          <w:szCs w:val="28"/>
        </w:rPr>
        <w:t>ь</w:t>
      </w:r>
      <w:r w:rsidR="00041224" w:rsidRPr="00041224">
        <w:rPr>
          <w:rFonts w:ascii="Times New Roman" w:hAnsi="Times New Roman"/>
          <w:sz w:val="28"/>
          <w:szCs w:val="28"/>
        </w:rPr>
        <w:t xml:space="preserve"> ремонта и (или) реконструкции автомобильных д</w:t>
      </w:r>
      <w:r w:rsidR="00041224" w:rsidRPr="00041224">
        <w:rPr>
          <w:rFonts w:ascii="Times New Roman" w:hAnsi="Times New Roman"/>
          <w:sz w:val="28"/>
          <w:szCs w:val="28"/>
        </w:rPr>
        <w:t>о</w:t>
      </w:r>
      <w:r w:rsidR="00041224" w:rsidRPr="00041224">
        <w:rPr>
          <w:rFonts w:ascii="Times New Roman" w:hAnsi="Times New Roman"/>
          <w:sz w:val="28"/>
          <w:szCs w:val="28"/>
        </w:rPr>
        <w:t>рог, в случае если нахождение Объекта препятствует осуществлению указа</w:t>
      </w:r>
      <w:r w:rsidR="00041224" w:rsidRPr="00041224">
        <w:rPr>
          <w:rFonts w:ascii="Times New Roman" w:hAnsi="Times New Roman"/>
          <w:sz w:val="28"/>
          <w:szCs w:val="28"/>
        </w:rPr>
        <w:t>н</w:t>
      </w:r>
      <w:r w:rsidR="00041224" w:rsidRPr="00041224">
        <w:rPr>
          <w:rFonts w:ascii="Times New Roman" w:hAnsi="Times New Roman"/>
          <w:sz w:val="28"/>
          <w:szCs w:val="28"/>
        </w:rPr>
        <w:t>ных работ;</w:t>
      </w:r>
    </w:p>
    <w:p w:rsidR="00041224" w:rsidRPr="00041224" w:rsidRDefault="001D3569" w:rsidP="000412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041224" w:rsidRPr="00041224">
        <w:rPr>
          <w:rFonts w:ascii="Times New Roman" w:hAnsi="Times New Roman"/>
          <w:sz w:val="28"/>
          <w:szCs w:val="28"/>
        </w:rPr>
        <w:t>использовани</w:t>
      </w:r>
      <w:r w:rsidR="00D95CD1">
        <w:rPr>
          <w:rFonts w:ascii="Times New Roman" w:hAnsi="Times New Roman"/>
          <w:sz w:val="28"/>
          <w:szCs w:val="28"/>
        </w:rPr>
        <w:t>е</w:t>
      </w:r>
      <w:r w:rsidR="00041224" w:rsidRPr="00041224">
        <w:rPr>
          <w:rFonts w:ascii="Times New Roman" w:hAnsi="Times New Roman"/>
          <w:sz w:val="28"/>
          <w:szCs w:val="28"/>
        </w:rPr>
        <w:t xml:space="preserve"> территории, занимаемой Объектом, для целей, св</w:t>
      </w:r>
      <w:r w:rsidR="00041224" w:rsidRPr="00041224">
        <w:rPr>
          <w:rFonts w:ascii="Times New Roman" w:hAnsi="Times New Roman"/>
          <w:sz w:val="28"/>
          <w:szCs w:val="28"/>
        </w:rPr>
        <w:t>я</w:t>
      </w:r>
      <w:r w:rsidR="00041224" w:rsidRPr="00041224">
        <w:rPr>
          <w:rFonts w:ascii="Times New Roman" w:hAnsi="Times New Roman"/>
          <w:sz w:val="28"/>
          <w:szCs w:val="28"/>
        </w:rPr>
        <w:t>занных с развитием улично-дорожной сети, размещением остановок горо</w:t>
      </w:r>
      <w:r w:rsidR="00041224" w:rsidRPr="00041224">
        <w:rPr>
          <w:rFonts w:ascii="Times New Roman" w:hAnsi="Times New Roman"/>
          <w:sz w:val="28"/>
          <w:szCs w:val="28"/>
        </w:rPr>
        <w:t>д</w:t>
      </w:r>
      <w:r w:rsidR="00041224" w:rsidRPr="00041224">
        <w:rPr>
          <w:rFonts w:ascii="Times New Roman" w:hAnsi="Times New Roman"/>
          <w:sz w:val="28"/>
          <w:szCs w:val="28"/>
        </w:rPr>
        <w:t>ского общественного транспорта, оборудованием бордюров, организацией парковочных мест, иных элементов благоустройства;</w:t>
      </w:r>
    </w:p>
    <w:p w:rsidR="00041224" w:rsidRPr="00041224" w:rsidRDefault="001D3569" w:rsidP="0004122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041224" w:rsidRPr="00041224">
        <w:rPr>
          <w:rFonts w:ascii="Times New Roman" w:hAnsi="Times New Roman"/>
          <w:sz w:val="28"/>
          <w:szCs w:val="28"/>
        </w:rPr>
        <w:t>размещени</w:t>
      </w:r>
      <w:r>
        <w:rPr>
          <w:rFonts w:ascii="Times New Roman" w:hAnsi="Times New Roman"/>
          <w:sz w:val="28"/>
          <w:szCs w:val="28"/>
        </w:rPr>
        <w:t>е</w:t>
      </w:r>
      <w:r w:rsidR="00041224" w:rsidRPr="00041224">
        <w:rPr>
          <w:rFonts w:ascii="Times New Roman" w:hAnsi="Times New Roman"/>
          <w:sz w:val="28"/>
          <w:szCs w:val="28"/>
        </w:rPr>
        <w:t xml:space="preserve"> объектов капитального строительства регионального и муниципального значения;</w:t>
      </w:r>
    </w:p>
    <w:p w:rsidR="00041224" w:rsidRDefault="001D3569" w:rsidP="00041224">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 xml:space="preserve">4) </w:t>
      </w:r>
      <w:r w:rsidR="00041224" w:rsidRPr="00041224">
        <w:rPr>
          <w:rFonts w:ascii="Times New Roman" w:hAnsi="Times New Roman"/>
          <w:color w:val="000000"/>
          <w:sz w:val="28"/>
          <w:szCs w:val="28"/>
          <w:lang w:eastAsia="ru-RU"/>
        </w:rPr>
        <w:t>заключени</w:t>
      </w:r>
      <w:r>
        <w:rPr>
          <w:rFonts w:ascii="Times New Roman" w:hAnsi="Times New Roman"/>
          <w:color w:val="000000"/>
          <w:sz w:val="28"/>
          <w:szCs w:val="28"/>
          <w:lang w:eastAsia="ru-RU"/>
        </w:rPr>
        <w:t>е</w:t>
      </w:r>
      <w:r w:rsidR="00041224" w:rsidRPr="00041224">
        <w:rPr>
          <w:rFonts w:ascii="Times New Roman" w:hAnsi="Times New Roman"/>
          <w:color w:val="000000"/>
          <w:sz w:val="28"/>
          <w:szCs w:val="28"/>
          <w:lang w:eastAsia="ru-RU"/>
        </w:rPr>
        <w:t xml:space="preserve"> договора о развитии застроенных территорий в случае, если нахождение </w:t>
      </w:r>
      <w:r>
        <w:rPr>
          <w:rFonts w:ascii="Times New Roman" w:hAnsi="Times New Roman"/>
          <w:color w:val="000000"/>
          <w:sz w:val="28"/>
          <w:szCs w:val="28"/>
          <w:lang w:eastAsia="ru-RU"/>
        </w:rPr>
        <w:t>О</w:t>
      </w:r>
      <w:r w:rsidR="00041224" w:rsidRPr="00041224">
        <w:rPr>
          <w:rFonts w:ascii="Times New Roman" w:hAnsi="Times New Roman"/>
          <w:color w:val="000000"/>
          <w:sz w:val="28"/>
          <w:szCs w:val="28"/>
          <w:lang w:eastAsia="ru-RU"/>
        </w:rPr>
        <w:t>бъекта препятствует реализации указанного до</w:t>
      </w:r>
      <w:r>
        <w:rPr>
          <w:rFonts w:ascii="Times New Roman" w:hAnsi="Times New Roman"/>
          <w:color w:val="000000"/>
          <w:sz w:val="28"/>
          <w:szCs w:val="28"/>
          <w:lang w:eastAsia="ru-RU"/>
        </w:rPr>
        <w:t>говора;</w:t>
      </w:r>
    </w:p>
    <w:p w:rsidR="001D3569" w:rsidRPr="00041224" w:rsidRDefault="001D3569" w:rsidP="00041224">
      <w:pPr>
        <w:shd w:val="clear" w:color="auto" w:fill="FFFFFF"/>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администрация округа обязана предложить хозяйствующему субъекту компенсационное место.</w:t>
      </w:r>
    </w:p>
    <w:p w:rsidR="00041224" w:rsidRPr="00041224" w:rsidRDefault="00041224" w:rsidP="001D3569">
      <w:pPr>
        <w:shd w:val="clear" w:color="auto" w:fill="FFFFFF"/>
        <w:spacing w:after="0" w:line="240" w:lineRule="auto"/>
        <w:ind w:firstLine="709"/>
        <w:jc w:val="both"/>
        <w:rPr>
          <w:rFonts w:ascii="Times New Roman" w:eastAsia="Times New Roman" w:hAnsi="Times New Roman"/>
          <w:sz w:val="28"/>
          <w:szCs w:val="28"/>
          <w:lang w:eastAsia="ru-RU"/>
        </w:rPr>
      </w:pPr>
      <w:r w:rsidRPr="00041224">
        <w:rPr>
          <w:rFonts w:ascii="Times New Roman" w:eastAsia="Times New Roman" w:hAnsi="Times New Roman"/>
          <w:sz w:val="28"/>
          <w:szCs w:val="28"/>
          <w:lang w:eastAsia="ru-RU"/>
        </w:rPr>
        <w:t xml:space="preserve">6.5. При </w:t>
      </w:r>
      <w:r w:rsidR="001D3569">
        <w:rPr>
          <w:rFonts w:ascii="Times New Roman" w:eastAsia="Times New Roman" w:hAnsi="Times New Roman"/>
          <w:sz w:val="28"/>
          <w:szCs w:val="28"/>
          <w:lang w:eastAsia="ru-RU"/>
        </w:rPr>
        <w:t>расторжении договора по инициативе администрации округа договор считается расторгнутым в день получения хозяйствующим</w:t>
      </w:r>
      <w:r w:rsidR="001D3569" w:rsidRPr="001D3569">
        <w:t xml:space="preserve"> </w:t>
      </w:r>
      <w:r w:rsidR="001D3569" w:rsidRPr="001D3569">
        <w:rPr>
          <w:rFonts w:ascii="Times New Roman" w:eastAsia="Times New Roman" w:hAnsi="Times New Roman"/>
          <w:sz w:val="28"/>
          <w:szCs w:val="28"/>
          <w:lang w:eastAsia="ru-RU"/>
        </w:rPr>
        <w:t>субъе</w:t>
      </w:r>
      <w:r w:rsidR="001D3569" w:rsidRPr="001D3569">
        <w:rPr>
          <w:rFonts w:ascii="Times New Roman" w:eastAsia="Times New Roman" w:hAnsi="Times New Roman"/>
          <w:sz w:val="28"/>
          <w:szCs w:val="28"/>
          <w:lang w:eastAsia="ru-RU"/>
        </w:rPr>
        <w:t>к</w:t>
      </w:r>
      <w:r w:rsidR="001D3569" w:rsidRPr="001D3569">
        <w:rPr>
          <w:rFonts w:ascii="Times New Roman" w:eastAsia="Times New Roman" w:hAnsi="Times New Roman"/>
          <w:sz w:val="28"/>
          <w:szCs w:val="28"/>
          <w:lang w:eastAsia="ru-RU"/>
        </w:rPr>
        <w:t>том уведомления о расторжении, либо по истечении 30 дней со дня напра</w:t>
      </w:r>
      <w:r w:rsidR="001D3569" w:rsidRPr="001D3569">
        <w:rPr>
          <w:rFonts w:ascii="Times New Roman" w:eastAsia="Times New Roman" w:hAnsi="Times New Roman"/>
          <w:sz w:val="28"/>
          <w:szCs w:val="28"/>
          <w:lang w:eastAsia="ru-RU"/>
        </w:rPr>
        <w:t>в</w:t>
      </w:r>
      <w:r w:rsidR="001D3569" w:rsidRPr="001D3569">
        <w:rPr>
          <w:rFonts w:ascii="Times New Roman" w:eastAsia="Times New Roman" w:hAnsi="Times New Roman"/>
          <w:sz w:val="28"/>
          <w:szCs w:val="28"/>
          <w:lang w:eastAsia="ru-RU"/>
        </w:rPr>
        <w:t xml:space="preserve">ления хозяйствующему субъекту уведомления о расторжении заказным </w:t>
      </w:r>
      <w:r w:rsidR="00F349D7">
        <w:rPr>
          <w:rFonts w:ascii="Times New Roman" w:eastAsia="Times New Roman" w:hAnsi="Times New Roman"/>
          <w:sz w:val="28"/>
          <w:szCs w:val="28"/>
          <w:lang w:eastAsia="ru-RU"/>
        </w:rPr>
        <w:t>по</w:t>
      </w:r>
      <w:r w:rsidR="00F349D7">
        <w:rPr>
          <w:rFonts w:ascii="Times New Roman" w:eastAsia="Times New Roman" w:hAnsi="Times New Roman"/>
          <w:sz w:val="28"/>
          <w:szCs w:val="28"/>
          <w:lang w:eastAsia="ru-RU"/>
        </w:rPr>
        <w:t>ч</w:t>
      </w:r>
      <w:r w:rsidR="00F349D7">
        <w:rPr>
          <w:rFonts w:ascii="Times New Roman" w:eastAsia="Times New Roman" w:hAnsi="Times New Roman"/>
          <w:sz w:val="28"/>
          <w:szCs w:val="28"/>
          <w:lang w:eastAsia="ru-RU"/>
        </w:rPr>
        <w:t xml:space="preserve">товым </w:t>
      </w:r>
      <w:r w:rsidR="001D3569" w:rsidRPr="001D3569">
        <w:rPr>
          <w:rFonts w:ascii="Times New Roman" w:eastAsia="Times New Roman" w:hAnsi="Times New Roman"/>
          <w:sz w:val="28"/>
          <w:szCs w:val="28"/>
          <w:lang w:eastAsia="ru-RU"/>
        </w:rPr>
        <w:t>отправлением.</w:t>
      </w:r>
    </w:p>
    <w:p w:rsidR="00041224" w:rsidRPr="00041224" w:rsidRDefault="00041224" w:rsidP="00041224">
      <w:pPr>
        <w:autoSpaceDN w:val="0"/>
        <w:adjustRightInd w:val="0"/>
        <w:spacing w:after="0" w:line="240" w:lineRule="auto"/>
        <w:ind w:firstLine="709"/>
        <w:jc w:val="both"/>
        <w:rPr>
          <w:rFonts w:ascii="Times New Roman" w:hAnsi="Times New Roman"/>
          <w:i/>
          <w:sz w:val="28"/>
          <w:szCs w:val="28"/>
        </w:rPr>
      </w:pPr>
    </w:p>
    <w:p w:rsidR="00041224" w:rsidRPr="00041224" w:rsidRDefault="00041224" w:rsidP="00041224">
      <w:pPr>
        <w:autoSpaceDN w:val="0"/>
        <w:adjustRightInd w:val="0"/>
        <w:spacing w:after="0" w:line="240" w:lineRule="auto"/>
        <w:jc w:val="center"/>
        <w:outlineLvl w:val="1"/>
        <w:rPr>
          <w:rFonts w:ascii="Times New Roman" w:hAnsi="Times New Roman"/>
          <w:sz w:val="28"/>
          <w:szCs w:val="28"/>
        </w:rPr>
      </w:pPr>
      <w:r w:rsidRPr="00041224">
        <w:rPr>
          <w:rFonts w:ascii="Times New Roman" w:hAnsi="Times New Roman"/>
          <w:sz w:val="28"/>
          <w:szCs w:val="28"/>
        </w:rPr>
        <w:t>7. Прочие условия</w:t>
      </w:r>
    </w:p>
    <w:p w:rsidR="00041224" w:rsidRPr="00041224" w:rsidRDefault="00041224" w:rsidP="00041224">
      <w:pPr>
        <w:autoSpaceDN w:val="0"/>
        <w:adjustRightInd w:val="0"/>
        <w:spacing w:after="0" w:line="240" w:lineRule="auto"/>
        <w:ind w:firstLine="709"/>
        <w:jc w:val="center"/>
        <w:outlineLvl w:val="1"/>
        <w:rPr>
          <w:rFonts w:ascii="Times New Roman" w:hAnsi="Times New Roman"/>
          <w:sz w:val="28"/>
          <w:szCs w:val="28"/>
        </w:rPr>
      </w:pPr>
    </w:p>
    <w:p w:rsidR="004B2E1F" w:rsidRPr="004B2E1F" w:rsidRDefault="00041224" w:rsidP="004B2E1F">
      <w:pPr>
        <w:widowControl w:val="0"/>
        <w:autoSpaceDE w:val="0"/>
        <w:spacing w:after="0" w:line="240" w:lineRule="auto"/>
        <w:ind w:firstLine="709"/>
        <w:jc w:val="both"/>
        <w:rPr>
          <w:rFonts w:ascii="Times New Roman" w:hAnsi="Times New Roman"/>
          <w:sz w:val="28"/>
          <w:szCs w:val="28"/>
        </w:rPr>
      </w:pPr>
      <w:r w:rsidRPr="00041224">
        <w:rPr>
          <w:rFonts w:ascii="Times New Roman" w:hAnsi="Times New Roman"/>
          <w:sz w:val="28"/>
          <w:szCs w:val="28"/>
        </w:rPr>
        <w:t xml:space="preserve">7.1. </w:t>
      </w:r>
      <w:r w:rsidR="004B2E1F" w:rsidRPr="004B2E1F">
        <w:rPr>
          <w:rFonts w:ascii="Times New Roman" w:hAnsi="Times New Roman"/>
          <w:sz w:val="28"/>
          <w:szCs w:val="28"/>
        </w:rPr>
        <w:t>Стороны обязуются устранять возможные разногласия путем пер</w:t>
      </w:r>
      <w:r w:rsidR="004B2E1F" w:rsidRPr="004B2E1F">
        <w:rPr>
          <w:rFonts w:ascii="Times New Roman" w:hAnsi="Times New Roman"/>
          <w:sz w:val="28"/>
          <w:szCs w:val="28"/>
        </w:rPr>
        <w:t>е</w:t>
      </w:r>
      <w:r w:rsidR="004B2E1F" w:rsidRPr="004B2E1F">
        <w:rPr>
          <w:rFonts w:ascii="Times New Roman" w:hAnsi="Times New Roman"/>
          <w:sz w:val="28"/>
          <w:szCs w:val="28"/>
        </w:rPr>
        <w:t xml:space="preserve">говоров </w:t>
      </w:r>
      <w:r w:rsidR="00F349D7">
        <w:rPr>
          <w:rFonts w:ascii="Times New Roman" w:hAnsi="Times New Roman"/>
          <w:sz w:val="28"/>
          <w:szCs w:val="28"/>
        </w:rPr>
        <w:t xml:space="preserve">и </w:t>
      </w:r>
      <w:r w:rsidR="004B2E1F" w:rsidRPr="004B2E1F">
        <w:rPr>
          <w:rFonts w:ascii="Times New Roman" w:hAnsi="Times New Roman"/>
          <w:sz w:val="28"/>
          <w:szCs w:val="28"/>
        </w:rPr>
        <w:t xml:space="preserve">в претензионном порядке. Претензия оформляется в письменной форме и направляется той Стороне, по </w:t>
      </w:r>
      <w:r w:rsidR="004B2E1F">
        <w:rPr>
          <w:rFonts w:ascii="Times New Roman" w:hAnsi="Times New Roman"/>
          <w:sz w:val="28"/>
          <w:szCs w:val="28"/>
        </w:rPr>
        <w:t>д</w:t>
      </w:r>
      <w:r w:rsidR="004B2E1F" w:rsidRPr="004B2E1F">
        <w:rPr>
          <w:rFonts w:ascii="Times New Roman" w:hAnsi="Times New Roman"/>
          <w:sz w:val="28"/>
          <w:szCs w:val="28"/>
        </w:rPr>
        <w:t>оговору которой допущены наруш</w:t>
      </w:r>
      <w:r w:rsidR="004B2E1F" w:rsidRPr="004B2E1F">
        <w:rPr>
          <w:rFonts w:ascii="Times New Roman" w:hAnsi="Times New Roman"/>
          <w:sz w:val="28"/>
          <w:szCs w:val="28"/>
        </w:rPr>
        <w:t>е</w:t>
      </w:r>
      <w:r w:rsidR="004B2E1F" w:rsidRPr="004B2E1F">
        <w:rPr>
          <w:rFonts w:ascii="Times New Roman" w:hAnsi="Times New Roman"/>
          <w:sz w:val="28"/>
          <w:szCs w:val="28"/>
        </w:rPr>
        <w:t xml:space="preserve">ния его условий. В претензии перечисляются допущенные при исполнении </w:t>
      </w:r>
      <w:r w:rsidR="004B2E1F">
        <w:rPr>
          <w:rFonts w:ascii="Times New Roman" w:hAnsi="Times New Roman"/>
          <w:sz w:val="28"/>
          <w:szCs w:val="28"/>
        </w:rPr>
        <w:t>д</w:t>
      </w:r>
      <w:r w:rsidR="004B2E1F" w:rsidRPr="004B2E1F">
        <w:rPr>
          <w:rFonts w:ascii="Times New Roman" w:hAnsi="Times New Roman"/>
          <w:sz w:val="28"/>
          <w:szCs w:val="28"/>
        </w:rPr>
        <w:t xml:space="preserve">оговора нарушения со ссылкой на соответствующие положения </w:t>
      </w:r>
      <w:r w:rsidR="004B2E1F">
        <w:rPr>
          <w:rFonts w:ascii="Times New Roman" w:hAnsi="Times New Roman"/>
          <w:sz w:val="28"/>
          <w:szCs w:val="28"/>
        </w:rPr>
        <w:t>д</w:t>
      </w:r>
      <w:r w:rsidR="004B2E1F" w:rsidRPr="004B2E1F">
        <w:rPr>
          <w:rFonts w:ascii="Times New Roman" w:hAnsi="Times New Roman"/>
          <w:sz w:val="28"/>
          <w:szCs w:val="28"/>
        </w:rPr>
        <w:t>оговора или его приложений, отражаются стоимостная оценка ответственности (н</w:t>
      </w:r>
      <w:r w:rsidR="004B2E1F" w:rsidRPr="004B2E1F">
        <w:rPr>
          <w:rFonts w:ascii="Times New Roman" w:hAnsi="Times New Roman"/>
          <w:sz w:val="28"/>
          <w:szCs w:val="28"/>
        </w:rPr>
        <w:t>е</w:t>
      </w:r>
      <w:r w:rsidR="004B2E1F" w:rsidRPr="004B2E1F">
        <w:rPr>
          <w:rFonts w:ascii="Times New Roman" w:hAnsi="Times New Roman"/>
          <w:sz w:val="28"/>
          <w:szCs w:val="28"/>
        </w:rPr>
        <w:t>устойки), а также действия, которые должны быть произведены Стороной для устранения нарушений. Срок ответа на претензию - 5 рабочих дней с д</w:t>
      </w:r>
      <w:r w:rsidR="004B2E1F" w:rsidRPr="004B2E1F">
        <w:rPr>
          <w:rFonts w:ascii="Times New Roman" w:hAnsi="Times New Roman"/>
          <w:sz w:val="28"/>
          <w:szCs w:val="28"/>
        </w:rPr>
        <w:t>а</w:t>
      </w:r>
      <w:r w:rsidR="004B2E1F" w:rsidRPr="004B2E1F">
        <w:rPr>
          <w:rFonts w:ascii="Times New Roman" w:hAnsi="Times New Roman"/>
          <w:sz w:val="28"/>
          <w:szCs w:val="28"/>
        </w:rPr>
        <w:t>ты получения.</w:t>
      </w:r>
    </w:p>
    <w:p w:rsidR="004B2E1F" w:rsidRDefault="004B2E1F" w:rsidP="004B2E1F">
      <w:pPr>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7.2</w:t>
      </w:r>
      <w:r w:rsidRPr="004B2E1F">
        <w:rPr>
          <w:rFonts w:ascii="Times New Roman" w:hAnsi="Times New Roman"/>
          <w:sz w:val="28"/>
          <w:szCs w:val="28"/>
        </w:rPr>
        <w:t>. После соблюдения сторонами претензионного порядка урегулир</w:t>
      </w:r>
      <w:r w:rsidRPr="004B2E1F">
        <w:rPr>
          <w:rFonts w:ascii="Times New Roman" w:hAnsi="Times New Roman"/>
          <w:sz w:val="28"/>
          <w:szCs w:val="28"/>
        </w:rPr>
        <w:t>о</w:t>
      </w:r>
      <w:r w:rsidRPr="004B2E1F">
        <w:rPr>
          <w:rFonts w:ascii="Times New Roman" w:hAnsi="Times New Roman"/>
          <w:sz w:val="28"/>
          <w:szCs w:val="28"/>
        </w:rPr>
        <w:t>вания споров, все споры по Договору разрешаются сторонами в Арбитра</w:t>
      </w:r>
      <w:r w:rsidRPr="004B2E1F">
        <w:rPr>
          <w:rFonts w:ascii="Times New Roman" w:hAnsi="Times New Roman"/>
          <w:sz w:val="28"/>
          <w:szCs w:val="28"/>
        </w:rPr>
        <w:t>ж</w:t>
      </w:r>
      <w:r w:rsidRPr="004B2E1F">
        <w:rPr>
          <w:rFonts w:ascii="Times New Roman" w:hAnsi="Times New Roman"/>
          <w:sz w:val="28"/>
          <w:szCs w:val="28"/>
        </w:rPr>
        <w:t>ном суде, в соответствии с действующим законодательством, по месту нах</w:t>
      </w:r>
      <w:r w:rsidRPr="004B2E1F">
        <w:rPr>
          <w:rFonts w:ascii="Times New Roman" w:hAnsi="Times New Roman"/>
          <w:sz w:val="28"/>
          <w:szCs w:val="28"/>
        </w:rPr>
        <w:t>о</w:t>
      </w:r>
      <w:r w:rsidRPr="004B2E1F">
        <w:rPr>
          <w:rFonts w:ascii="Times New Roman" w:hAnsi="Times New Roman"/>
          <w:sz w:val="28"/>
          <w:szCs w:val="28"/>
        </w:rPr>
        <w:t xml:space="preserve">ждения </w:t>
      </w:r>
      <w:r w:rsidR="00F349D7">
        <w:rPr>
          <w:rFonts w:ascii="Times New Roman" w:hAnsi="Times New Roman"/>
          <w:sz w:val="28"/>
          <w:szCs w:val="28"/>
        </w:rPr>
        <w:t>А</w:t>
      </w:r>
      <w:r>
        <w:rPr>
          <w:rFonts w:ascii="Times New Roman" w:hAnsi="Times New Roman"/>
          <w:sz w:val="28"/>
          <w:szCs w:val="28"/>
        </w:rPr>
        <w:t>дминистрации округа</w:t>
      </w:r>
      <w:r w:rsidRPr="004B2E1F">
        <w:rPr>
          <w:rFonts w:ascii="Times New Roman" w:hAnsi="Times New Roman"/>
          <w:sz w:val="28"/>
          <w:szCs w:val="28"/>
        </w:rPr>
        <w:t>.</w:t>
      </w:r>
    </w:p>
    <w:p w:rsidR="00041224" w:rsidRPr="00041224" w:rsidRDefault="00041224" w:rsidP="00041224">
      <w:pPr>
        <w:autoSpaceDN w:val="0"/>
        <w:adjustRightInd w:val="0"/>
        <w:spacing w:after="0" w:line="240" w:lineRule="auto"/>
        <w:ind w:firstLine="709"/>
        <w:jc w:val="both"/>
        <w:rPr>
          <w:sz w:val="28"/>
          <w:szCs w:val="28"/>
        </w:rPr>
      </w:pPr>
      <w:r w:rsidRPr="00041224">
        <w:rPr>
          <w:rFonts w:ascii="Times New Roman" w:hAnsi="Times New Roman"/>
          <w:sz w:val="28"/>
          <w:szCs w:val="28"/>
        </w:rPr>
        <w:lastRenderedPageBreak/>
        <w:t>7.3. Хозяйствующий субъект дает согласие на осуществление по св</w:t>
      </w:r>
      <w:r w:rsidRPr="00041224">
        <w:rPr>
          <w:rFonts w:ascii="Times New Roman" w:hAnsi="Times New Roman"/>
          <w:sz w:val="28"/>
          <w:szCs w:val="28"/>
        </w:rPr>
        <w:t>о</w:t>
      </w:r>
      <w:r w:rsidRPr="00041224">
        <w:rPr>
          <w:rFonts w:ascii="Times New Roman" w:hAnsi="Times New Roman"/>
          <w:sz w:val="28"/>
          <w:szCs w:val="28"/>
        </w:rPr>
        <w:t xml:space="preserve">ему усмотрению </w:t>
      </w:r>
      <w:r w:rsidR="004B2E1F">
        <w:rPr>
          <w:rFonts w:ascii="Times New Roman" w:hAnsi="Times New Roman"/>
          <w:sz w:val="28"/>
          <w:szCs w:val="28"/>
        </w:rPr>
        <w:t>А</w:t>
      </w:r>
      <w:r w:rsidRPr="00041224">
        <w:rPr>
          <w:rFonts w:ascii="Times New Roman" w:hAnsi="Times New Roman"/>
          <w:sz w:val="28"/>
          <w:szCs w:val="28"/>
        </w:rPr>
        <w:t>дминистрацией округа контроля исполнения Хозяйс</w:t>
      </w:r>
      <w:r w:rsidRPr="00041224">
        <w:rPr>
          <w:rFonts w:ascii="Times New Roman" w:hAnsi="Times New Roman"/>
          <w:sz w:val="28"/>
          <w:szCs w:val="28"/>
        </w:rPr>
        <w:t>т</w:t>
      </w:r>
      <w:r w:rsidRPr="00041224">
        <w:rPr>
          <w:rFonts w:ascii="Times New Roman" w:hAnsi="Times New Roman"/>
          <w:sz w:val="28"/>
          <w:szCs w:val="28"/>
        </w:rPr>
        <w:t>вующим субъектом условий настоящего Договора</w:t>
      </w:r>
      <w:r w:rsidRPr="00041224">
        <w:rPr>
          <w:sz w:val="28"/>
          <w:szCs w:val="28"/>
        </w:rPr>
        <w:t>.</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r w:rsidRPr="00041224">
        <w:rPr>
          <w:rFonts w:ascii="Times New Roman" w:hAnsi="Times New Roman"/>
          <w:sz w:val="28"/>
          <w:szCs w:val="28"/>
        </w:rPr>
        <w:t>7.4. Настоящий договор составлен в двух экземплярах, имеющих од</w:t>
      </w:r>
      <w:r w:rsidRPr="00041224">
        <w:rPr>
          <w:rFonts w:ascii="Times New Roman" w:hAnsi="Times New Roman"/>
          <w:sz w:val="28"/>
          <w:szCs w:val="28"/>
        </w:rPr>
        <w:t>и</w:t>
      </w:r>
      <w:r w:rsidRPr="00041224">
        <w:rPr>
          <w:rFonts w:ascii="Times New Roman" w:hAnsi="Times New Roman"/>
          <w:sz w:val="28"/>
          <w:szCs w:val="28"/>
        </w:rPr>
        <w:t xml:space="preserve">наковую юридическую силу, один из которых находится у Хозяйствующего субъекта, второй у </w:t>
      </w:r>
      <w:r w:rsidR="004B2E1F">
        <w:rPr>
          <w:rFonts w:ascii="Times New Roman" w:hAnsi="Times New Roman"/>
          <w:sz w:val="28"/>
          <w:szCs w:val="28"/>
        </w:rPr>
        <w:t>А</w:t>
      </w:r>
      <w:r w:rsidRPr="00041224">
        <w:rPr>
          <w:rFonts w:ascii="Times New Roman" w:hAnsi="Times New Roman"/>
          <w:sz w:val="28"/>
          <w:szCs w:val="28"/>
        </w:rPr>
        <w:t>дминистрации округа.</w:t>
      </w:r>
    </w:p>
    <w:p w:rsidR="00041224" w:rsidRPr="00041224" w:rsidRDefault="00041224" w:rsidP="00041224">
      <w:pPr>
        <w:autoSpaceDN w:val="0"/>
        <w:adjustRightInd w:val="0"/>
        <w:spacing w:after="0" w:line="240" w:lineRule="auto"/>
        <w:ind w:firstLine="709"/>
        <w:jc w:val="both"/>
        <w:rPr>
          <w:rFonts w:ascii="Times New Roman" w:hAnsi="Times New Roman"/>
          <w:sz w:val="28"/>
          <w:szCs w:val="28"/>
        </w:rPr>
      </w:pPr>
      <w:r w:rsidRPr="00041224">
        <w:rPr>
          <w:rFonts w:ascii="Times New Roman" w:hAnsi="Times New Roman"/>
          <w:sz w:val="28"/>
          <w:szCs w:val="28"/>
        </w:rPr>
        <w:t>7.5. Все изменения и дополнения к Договору оформляются Сторонами дополнительными соглашениями, совершенными в письменной форме, кот</w:t>
      </w:r>
      <w:r w:rsidRPr="00041224">
        <w:rPr>
          <w:rFonts w:ascii="Times New Roman" w:hAnsi="Times New Roman"/>
          <w:sz w:val="28"/>
          <w:szCs w:val="28"/>
        </w:rPr>
        <w:t>о</w:t>
      </w:r>
      <w:r w:rsidRPr="00041224">
        <w:rPr>
          <w:rFonts w:ascii="Times New Roman" w:hAnsi="Times New Roman"/>
          <w:sz w:val="28"/>
          <w:szCs w:val="28"/>
        </w:rPr>
        <w:t>рые являются неотъемлемой частью Договора.</w:t>
      </w:r>
    </w:p>
    <w:p w:rsidR="00041224" w:rsidRPr="00041224" w:rsidRDefault="00041224" w:rsidP="00041224">
      <w:pPr>
        <w:autoSpaceDN w:val="0"/>
        <w:adjustRightInd w:val="0"/>
        <w:spacing w:after="0" w:line="240" w:lineRule="auto"/>
        <w:ind w:firstLine="709"/>
        <w:jc w:val="both"/>
        <w:rPr>
          <w:rFonts w:ascii="Times New Roman" w:hAnsi="Times New Roman"/>
          <w:sz w:val="28"/>
          <w:szCs w:val="28"/>
        </w:rPr>
      </w:pPr>
    </w:p>
    <w:p w:rsidR="00041224" w:rsidRPr="00041224" w:rsidRDefault="00041224" w:rsidP="00041224">
      <w:pPr>
        <w:autoSpaceDN w:val="0"/>
        <w:adjustRightInd w:val="0"/>
        <w:spacing w:after="0" w:line="240" w:lineRule="auto"/>
        <w:jc w:val="center"/>
        <w:rPr>
          <w:rFonts w:ascii="Times New Roman" w:hAnsi="Times New Roman"/>
          <w:sz w:val="28"/>
          <w:szCs w:val="28"/>
        </w:rPr>
      </w:pPr>
      <w:r w:rsidRPr="00041224">
        <w:rPr>
          <w:rFonts w:ascii="Times New Roman" w:hAnsi="Times New Roman"/>
          <w:sz w:val="28"/>
          <w:szCs w:val="28"/>
        </w:rPr>
        <w:t>8. Адреса, банковские реквизиты и подписи Сторон</w:t>
      </w:r>
    </w:p>
    <w:p w:rsidR="00041224" w:rsidRPr="00041224" w:rsidRDefault="00041224" w:rsidP="00041224">
      <w:pPr>
        <w:widowControl w:val="0"/>
        <w:autoSpaceDE w:val="0"/>
        <w:spacing w:after="0" w:line="240" w:lineRule="auto"/>
        <w:ind w:firstLine="709"/>
        <w:jc w:val="both"/>
        <w:rPr>
          <w:rFonts w:ascii="Times New Roman" w:hAnsi="Times New Roman"/>
          <w:sz w:val="28"/>
          <w:szCs w:val="28"/>
        </w:rPr>
      </w:pPr>
    </w:p>
    <w:tbl>
      <w:tblPr>
        <w:tblW w:w="9315" w:type="dxa"/>
        <w:tblLayout w:type="fixed"/>
        <w:tblLook w:val="04A0"/>
      </w:tblPr>
      <w:tblGrid>
        <w:gridCol w:w="4783"/>
        <w:gridCol w:w="4532"/>
      </w:tblGrid>
      <w:tr w:rsidR="00041224" w:rsidRPr="00041224" w:rsidTr="001427BC">
        <w:tc>
          <w:tcPr>
            <w:tcW w:w="4787" w:type="dxa"/>
          </w:tcPr>
          <w:p w:rsidR="00041224" w:rsidRPr="00041224" w:rsidRDefault="00041224" w:rsidP="00041224">
            <w:pPr>
              <w:spacing w:after="0" w:line="240" w:lineRule="auto"/>
              <w:jc w:val="both"/>
              <w:rPr>
                <w:rFonts w:ascii="Times New Roman" w:hAnsi="Times New Roman"/>
                <w:b/>
                <w:bCs/>
                <w:sz w:val="28"/>
                <w:szCs w:val="28"/>
              </w:rPr>
            </w:pPr>
          </w:p>
        </w:tc>
        <w:tc>
          <w:tcPr>
            <w:tcW w:w="4535" w:type="dxa"/>
          </w:tcPr>
          <w:p w:rsidR="00041224" w:rsidRPr="00041224" w:rsidRDefault="00041224" w:rsidP="00041224">
            <w:pPr>
              <w:spacing w:after="0" w:line="240" w:lineRule="auto"/>
              <w:jc w:val="both"/>
              <w:rPr>
                <w:rFonts w:ascii="Times New Roman" w:hAnsi="Times New Roman"/>
                <w:b/>
                <w:bCs/>
                <w:sz w:val="28"/>
                <w:szCs w:val="28"/>
              </w:rPr>
            </w:pPr>
          </w:p>
        </w:tc>
      </w:tr>
      <w:tr w:rsidR="00041224" w:rsidRPr="00041224" w:rsidTr="001427BC">
        <w:tc>
          <w:tcPr>
            <w:tcW w:w="4787" w:type="dxa"/>
            <w:hideMark/>
          </w:tcPr>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Администрация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tc>
        <w:tc>
          <w:tcPr>
            <w:tcW w:w="4535" w:type="dxa"/>
            <w:hideMark/>
          </w:tcPr>
          <w:p w:rsidR="00041224" w:rsidRPr="00041224" w:rsidRDefault="00041224" w:rsidP="00041224">
            <w:pPr>
              <w:spacing w:after="0" w:line="240" w:lineRule="auto"/>
              <w:rPr>
                <w:rFonts w:ascii="Times New Roman" w:hAnsi="Times New Roman"/>
                <w:sz w:val="28"/>
                <w:szCs w:val="28"/>
              </w:rPr>
            </w:pPr>
            <w:r w:rsidRPr="00041224">
              <w:rPr>
                <w:rFonts w:ascii="Times New Roman" w:hAnsi="Times New Roman"/>
                <w:sz w:val="28"/>
                <w:szCs w:val="28"/>
              </w:rPr>
              <w:t xml:space="preserve"> ФИО (наименование юридическ</w:t>
            </w:r>
            <w:r w:rsidRPr="00041224">
              <w:rPr>
                <w:rFonts w:ascii="Times New Roman" w:hAnsi="Times New Roman"/>
                <w:sz w:val="28"/>
                <w:szCs w:val="28"/>
              </w:rPr>
              <w:t>о</w:t>
            </w:r>
            <w:r w:rsidRPr="00041224">
              <w:rPr>
                <w:rFonts w:ascii="Times New Roman" w:hAnsi="Times New Roman"/>
                <w:sz w:val="28"/>
                <w:szCs w:val="28"/>
              </w:rPr>
              <w:t>го лица)</w:t>
            </w:r>
          </w:p>
        </w:tc>
      </w:tr>
      <w:tr w:rsidR="00041224" w:rsidRPr="00041224" w:rsidTr="001427BC">
        <w:tc>
          <w:tcPr>
            <w:tcW w:w="4787" w:type="dxa"/>
            <w:hideMark/>
          </w:tcPr>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4535" w:type="dxa"/>
          </w:tcPr>
          <w:p w:rsidR="00041224" w:rsidRPr="00041224" w:rsidRDefault="00041224" w:rsidP="00041224">
            <w:pPr>
              <w:spacing w:after="0" w:line="240" w:lineRule="auto"/>
              <w:rPr>
                <w:rFonts w:ascii="Times New Roman" w:hAnsi="Times New Roman"/>
                <w:sz w:val="28"/>
                <w:szCs w:val="28"/>
              </w:rPr>
            </w:pPr>
          </w:p>
        </w:tc>
      </w:tr>
      <w:tr w:rsidR="00041224" w:rsidRPr="00041224" w:rsidTr="001427BC">
        <w:tc>
          <w:tcPr>
            <w:tcW w:w="4787" w:type="dxa"/>
          </w:tcPr>
          <w:p w:rsidR="00041224" w:rsidRPr="00041224" w:rsidRDefault="00041224" w:rsidP="00041224">
            <w:pPr>
              <w:spacing w:after="0" w:line="240" w:lineRule="auto"/>
              <w:jc w:val="both"/>
              <w:rPr>
                <w:rFonts w:ascii="Times New Roman" w:eastAsia="Times New Roman" w:hAnsi="Times New Roman"/>
                <w:sz w:val="28"/>
                <w:szCs w:val="28"/>
                <w:lang w:eastAsia="ru-RU"/>
              </w:rPr>
            </w:pPr>
            <w:r w:rsidRPr="00041224">
              <w:rPr>
                <w:rFonts w:ascii="Times New Roman" w:hAnsi="Times New Roman"/>
                <w:sz w:val="28"/>
                <w:szCs w:val="28"/>
              </w:rPr>
              <w:t>Глава Георгиевского городского</w:t>
            </w: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округа Ставропольского края</w:t>
            </w:r>
          </w:p>
          <w:p w:rsidR="00041224" w:rsidRPr="00041224" w:rsidRDefault="00041224" w:rsidP="00041224">
            <w:pPr>
              <w:spacing w:after="0" w:line="240" w:lineRule="auto"/>
              <w:jc w:val="both"/>
              <w:rPr>
                <w:rFonts w:ascii="Times New Roman" w:hAnsi="Times New Roman"/>
                <w:sz w:val="28"/>
                <w:szCs w:val="28"/>
              </w:rPr>
            </w:pP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__________________ (__________)</w:t>
            </w: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 xml:space="preserve">                             М.П.</w:t>
            </w:r>
          </w:p>
        </w:tc>
        <w:tc>
          <w:tcPr>
            <w:tcW w:w="4535" w:type="dxa"/>
          </w:tcPr>
          <w:p w:rsidR="00041224" w:rsidRPr="00041224" w:rsidRDefault="00041224" w:rsidP="00041224">
            <w:pPr>
              <w:spacing w:after="0" w:line="240" w:lineRule="auto"/>
              <w:jc w:val="both"/>
              <w:rPr>
                <w:rFonts w:ascii="Times New Roman" w:eastAsia="Times New Roman" w:hAnsi="Times New Roman"/>
                <w:sz w:val="28"/>
                <w:szCs w:val="28"/>
                <w:lang w:eastAsia="ru-RU"/>
              </w:rPr>
            </w:pP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 xml:space="preserve">                          </w:t>
            </w: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 xml:space="preserve">                           __________________</w:t>
            </w:r>
            <w:r w:rsidRPr="00041224">
              <w:rPr>
                <w:rFonts w:ascii="Times New Roman" w:hAnsi="Times New Roman"/>
                <w:sz w:val="28"/>
                <w:szCs w:val="28"/>
                <w:lang w:val="en-US"/>
              </w:rPr>
              <w:t>(___________)</w:t>
            </w:r>
          </w:p>
          <w:p w:rsidR="00041224" w:rsidRPr="00041224" w:rsidRDefault="00041224" w:rsidP="00041224">
            <w:pPr>
              <w:spacing w:after="0" w:line="240" w:lineRule="auto"/>
              <w:jc w:val="both"/>
              <w:rPr>
                <w:rFonts w:ascii="Times New Roman" w:hAnsi="Times New Roman"/>
                <w:sz w:val="28"/>
                <w:szCs w:val="28"/>
              </w:rPr>
            </w:pPr>
            <w:r w:rsidRPr="00041224">
              <w:rPr>
                <w:rFonts w:ascii="Times New Roman" w:hAnsi="Times New Roman"/>
                <w:sz w:val="28"/>
                <w:szCs w:val="28"/>
              </w:rPr>
              <w:t xml:space="preserve">                                                 М.П.</w:t>
            </w:r>
          </w:p>
        </w:tc>
      </w:tr>
    </w:tbl>
    <w:p w:rsidR="00041224" w:rsidRPr="00041224" w:rsidRDefault="00041224" w:rsidP="00041224">
      <w:pPr>
        <w:spacing w:after="0" w:line="240" w:lineRule="auto"/>
        <w:rPr>
          <w:rFonts w:ascii="Times New Roman" w:hAnsi="Times New Roman"/>
          <w:sz w:val="28"/>
          <w:szCs w:val="28"/>
        </w:rPr>
      </w:pPr>
    </w:p>
    <w:p w:rsidR="008B222A" w:rsidRDefault="008C496A" w:rsidP="008C496A">
      <w:pPr>
        <w:widowControl w:val="0"/>
        <w:autoSpaceDE w:val="0"/>
        <w:spacing w:after="0" w:line="240" w:lineRule="exact"/>
        <w:ind w:left="5245"/>
        <w:jc w:val="center"/>
        <w:rPr>
          <w:rFonts w:ascii="Times New Roman" w:hAnsi="Times New Roman"/>
          <w:sz w:val="28"/>
          <w:szCs w:val="28"/>
        </w:rPr>
      </w:pPr>
      <w:bookmarkStart w:id="10" w:name="Par392"/>
      <w:bookmarkEnd w:id="10"/>
      <w:r>
        <w:rPr>
          <w:rFonts w:ascii="Times New Roman" w:hAnsi="Times New Roman"/>
          <w:sz w:val="28"/>
          <w:szCs w:val="28"/>
        </w:rPr>
        <w:t xml:space="preserve"> </w:t>
      </w:r>
    </w:p>
    <w:p w:rsidR="008B222A" w:rsidRDefault="008B222A" w:rsidP="008B222A">
      <w:pPr>
        <w:spacing w:after="0" w:line="240" w:lineRule="exact"/>
        <w:jc w:val="both"/>
        <w:rPr>
          <w:rFonts w:ascii="Times New Roman" w:hAnsi="Times New Roman"/>
          <w:sz w:val="28"/>
          <w:szCs w:val="28"/>
        </w:rPr>
      </w:pPr>
    </w:p>
    <w:p w:rsidR="00965AAA" w:rsidRDefault="00A11289" w:rsidP="00965AAA">
      <w:pPr>
        <w:widowControl w:val="0"/>
        <w:autoSpaceDE w:val="0"/>
        <w:spacing w:after="0" w:line="240" w:lineRule="exact"/>
        <w:ind w:left="5245"/>
        <w:jc w:val="center"/>
        <w:rPr>
          <w:rFonts w:ascii="Times New Roman" w:hAnsi="Times New Roman"/>
          <w:sz w:val="28"/>
          <w:szCs w:val="28"/>
        </w:rPr>
      </w:pPr>
      <w:r>
        <w:rPr>
          <w:rFonts w:ascii="Times New Roman" w:hAnsi="Times New Roman"/>
          <w:sz w:val="28"/>
          <w:szCs w:val="28"/>
        </w:rPr>
        <w:br w:type="page"/>
      </w:r>
      <w:r w:rsidR="00965AAA">
        <w:rPr>
          <w:rFonts w:ascii="Times New Roman" w:hAnsi="Times New Roman"/>
          <w:sz w:val="28"/>
          <w:szCs w:val="28"/>
        </w:rPr>
        <w:lastRenderedPageBreak/>
        <w:t xml:space="preserve">Приложение </w:t>
      </w:r>
      <w:r w:rsidR="002B0691">
        <w:rPr>
          <w:rFonts w:ascii="Times New Roman" w:hAnsi="Times New Roman"/>
          <w:sz w:val="28"/>
          <w:szCs w:val="28"/>
        </w:rPr>
        <w:t>5</w:t>
      </w:r>
    </w:p>
    <w:p w:rsidR="00965AAA" w:rsidRDefault="00965AAA" w:rsidP="00965AAA">
      <w:pPr>
        <w:widowControl w:val="0"/>
        <w:autoSpaceDE w:val="0"/>
        <w:spacing w:after="0" w:line="240" w:lineRule="exact"/>
        <w:ind w:left="5245"/>
        <w:jc w:val="center"/>
        <w:rPr>
          <w:rFonts w:ascii="Times New Roman" w:hAnsi="Times New Roman"/>
          <w:sz w:val="28"/>
          <w:szCs w:val="28"/>
        </w:rPr>
      </w:pPr>
    </w:p>
    <w:p w:rsidR="00AD318A" w:rsidRPr="00041224" w:rsidRDefault="00AD318A" w:rsidP="00AD318A">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Pr>
          <w:rFonts w:ascii="Times New Roman" w:hAnsi="Times New Roman"/>
          <w:sz w:val="28"/>
          <w:szCs w:val="28"/>
        </w:rPr>
        <w:t xml:space="preserve">ых </w:t>
      </w:r>
      <w:r w:rsidRPr="00041224">
        <w:rPr>
          <w:rFonts w:ascii="Times New Roman" w:hAnsi="Times New Roman"/>
          <w:sz w:val="28"/>
          <w:szCs w:val="28"/>
        </w:rPr>
        <w:t>торгов</w:t>
      </w:r>
      <w:r>
        <w:rPr>
          <w:rFonts w:ascii="Times New Roman" w:hAnsi="Times New Roman"/>
          <w:sz w:val="28"/>
          <w:szCs w:val="28"/>
        </w:rPr>
        <w:t>ых</w:t>
      </w:r>
      <w:r w:rsidRPr="00041224">
        <w:rPr>
          <w:rFonts w:ascii="Times New Roman" w:hAnsi="Times New Roman"/>
          <w:sz w:val="28"/>
          <w:szCs w:val="28"/>
        </w:rPr>
        <w:t xml:space="preserve"> объект</w:t>
      </w:r>
      <w:r>
        <w:rPr>
          <w:rFonts w:ascii="Times New Roman" w:hAnsi="Times New Roman"/>
          <w:sz w:val="28"/>
          <w:szCs w:val="28"/>
        </w:rPr>
        <w:t>ов</w:t>
      </w:r>
      <w:r w:rsidRPr="00041224">
        <w:rPr>
          <w:rFonts w:ascii="Times New Roman" w:hAnsi="Times New Roman"/>
          <w:sz w:val="28"/>
          <w:szCs w:val="28"/>
        </w:rPr>
        <w:t xml:space="preserve"> </w:t>
      </w:r>
      <w:r>
        <w:rPr>
          <w:rFonts w:ascii="Times New Roman" w:hAnsi="Times New Roman"/>
          <w:sz w:val="28"/>
          <w:szCs w:val="28"/>
        </w:rPr>
        <w:t xml:space="preserve">и </w:t>
      </w:r>
      <w:r w:rsidRPr="00041224">
        <w:rPr>
          <w:rFonts w:ascii="Times New Roman" w:hAnsi="Times New Roman"/>
          <w:sz w:val="28"/>
          <w:szCs w:val="28"/>
        </w:rPr>
        <w:t>нестационарн</w:t>
      </w:r>
      <w:r>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Pr>
          <w:rFonts w:ascii="Times New Roman" w:hAnsi="Times New Roman"/>
          <w:sz w:val="28"/>
          <w:szCs w:val="28"/>
        </w:rPr>
        <w:t>ов</w:t>
      </w:r>
      <w:r w:rsidRPr="00041224">
        <w:rPr>
          <w:rFonts w:ascii="Times New Roman" w:hAnsi="Times New Roman"/>
          <w:sz w:val="28"/>
          <w:szCs w:val="28"/>
        </w:rPr>
        <w:t xml:space="preserve"> по предоставле</w:t>
      </w:r>
      <w:r>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A11289" w:rsidRPr="00A11289" w:rsidRDefault="00A11289" w:rsidP="000F542D">
      <w:pPr>
        <w:spacing w:line="240" w:lineRule="auto"/>
        <w:ind w:left="5392"/>
        <w:jc w:val="center"/>
        <w:rPr>
          <w:rFonts w:ascii="Times New Roman" w:hAnsi="Times New Roman"/>
          <w:sz w:val="28"/>
          <w:szCs w:val="28"/>
        </w:rPr>
      </w:pPr>
    </w:p>
    <w:p w:rsidR="00A11289" w:rsidRDefault="00A11289" w:rsidP="000F542D">
      <w:pPr>
        <w:spacing w:after="0" w:line="240" w:lineRule="auto"/>
        <w:jc w:val="center"/>
        <w:rPr>
          <w:rFonts w:ascii="Times New Roman" w:hAnsi="Times New Roman"/>
          <w:sz w:val="28"/>
          <w:szCs w:val="28"/>
        </w:rPr>
      </w:pPr>
    </w:p>
    <w:p w:rsidR="00AD318A" w:rsidRPr="00A11289" w:rsidRDefault="00AD318A" w:rsidP="000F542D">
      <w:pPr>
        <w:spacing w:after="0" w:line="240" w:lineRule="auto"/>
        <w:jc w:val="center"/>
        <w:rPr>
          <w:rFonts w:ascii="Times New Roman" w:hAnsi="Times New Roman"/>
          <w:sz w:val="28"/>
          <w:szCs w:val="28"/>
        </w:rPr>
      </w:pPr>
    </w:p>
    <w:p w:rsidR="00A11289" w:rsidRPr="00A11289" w:rsidRDefault="00A11289" w:rsidP="000F542D">
      <w:pPr>
        <w:spacing w:after="0" w:line="240" w:lineRule="auto"/>
        <w:jc w:val="center"/>
        <w:rPr>
          <w:rFonts w:ascii="Times New Roman" w:hAnsi="Times New Roman"/>
          <w:sz w:val="28"/>
          <w:szCs w:val="28"/>
        </w:rPr>
      </w:pPr>
    </w:p>
    <w:p w:rsidR="00A11289" w:rsidRPr="00A11289" w:rsidRDefault="00A11289" w:rsidP="00A11289">
      <w:pPr>
        <w:spacing w:after="0" w:line="240" w:lineRule="exact"/>
        <w:jc w:val="center"/>
        <w:rPr>
          <w:rFonts w:ascii="Times New Roman" w:eastAsia="Times New Roman" w:hAnsi="Times New Roman"/>
          <w:sz w:val="28"/>
          <w:szCs w:val="28"/>
          <w:lang w:eastAsia="ru-RU"/>
        </w:rPr>
      </w:pPr>
      <w:r w:rsidRPr="00A11289">
        <w:rPr>
          <w:rFonts w:ascii="Times New Roman" w:eastAsia="Times New Roman" w:hAnsi="Times New Roman"/>
          <w:sz w:val="28"/>
          <w:szCs w:val="28"/>
          <w:lang w:eastAsia="ru-RU"/>
        </w:rPr>
        <w:t xml:space="preserve">МЕТОДИКА </w:t>
      </w:r>
    </w:p>
    <w:p w:rsidR="00A11289" w:rsidRPr="00A11289" w:rsidRDefault="00A11289" w:rsidP="00A11289">
      <w:pPr>
        <w:spacing w:after="0" w:line="240" w:lineRule="exact"/>
        <w:jc w:val="center"/>
        <w:rPr>
          <w:rFonts w:ascii="Times New Roman" w:eastAsia="Times New Roman" w:hAnsi="Times New Roman"/>
          <w:sz w:val="28"/>
          <w:szCs w:val="28"/>
          <w:lang w:eastAsia="ru-RU"/>
        </w:rPr>
      </w:pPr>
    </w:p>
    <w:p w:rsidR="0050481E" w:rsidRDefault="00A11289" w:rsidP="00A11289">
      <w:pPr>
        <w:spacing w:after="0" w:line="240" w:lineRule="exact"/>
        <w:jc w:val="center"/>
        <w:rPr>
          <w:rFonts w:ascii="Times New Roman" w:eastAsia="Times New Roman" w:hAnsi="Times New Roman"/>
          <w:sz w:val="28"/>
          <w:szCs w:val="28"/>
          <w:lang w:eastAsia="ru-RU"/>
        </w:rPr>
      </w:pPr>
      <w:r w:rsidRPr="00A11289">
        <w:rPr>
          <w:rFonts w:ascii="Times New Roman" w:eastAsia="Times New Roman" w:hAnsi="Times New Roman"/>
          <w:sz w:val="28"/>
          <w:szCs w:val="28"/>
          <w:lang w:eastAsia="ru-RU"/>
        </w:rPr>
        <w:t xml:space="preserve">определения цены за право </w:t>
      </w:r>
      <w:r w:rsidR="0050481E">
        <w:rPr>
          <w:rFonts w:ascii="Times New Roman" w:eastAsia="Times New Roman" w:hAnsi="Times New Roman"/>
          <w:sz w:val="28"/>
          <w:szCs w:val="28"/>
          <w:lang w:eastAsia="ru-RU"/>
        </w:rPr>
        <w:t>размещения нестационарного торгового объекта</w:t>
      </w:r>
    </w:p>
    <w:p w:rsidR="00EB07C9" w:rsidRDefault="00AD318A" w:rsidP="00EB07C9">
      <w:pPr>
        <w:spacing w:after="0" w:line="24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B07C9" w:rsidRPr="00EB07C9">
        <w:rPr>
          <w:rFonts w:ascii="Times New Roman" w:eastAsia="Times New Roman" w:hAnsi="Times New Roman"/>
          <w:sz w:val="28"/>
          <w:szCs w:val="28"/>
          <w:lang w:eastAsia="ru-RU"/>
        </w:rPr>
        <w:t>нестационарного объекта по предоставлению услуг</w:t>
      </w:r>
    </w:p>
    <w:p w:rsidR="00A11289" w:rsidRPr="00A11289" w:rsidRDefault="00EB07C9" w:rsidP="00EB07C9">
      <w:pPr>
        <w:spacing w:after="0" w:line="240" w:lineRule="exact"/>
        <w:jc w:val="center"/>
        <w:rPr>
          <w:rFonts w:ascii="Times New Roman" w:eastAsia="Times New Roman" w:hAnsi="Times New Roman"/>
          <w:sz w:val="28"/>
          <w:szCs w:val="28"/>
          <w:lang w:eastAsia="ru-RU"/>
        </w:rPr>
      </w:pPr>
      <w:r w:rsidRPr="00EB07C9">
        <w:rPr>
          <w:rFonts w:ascii="Times New Roman" w:eastAsia="Times New Roman" w:hAnsi="Times New Roman"/>
          <w:sz w:val="28"/>
          <w:szCs w:val="28"/>
          <w:lang w:eastAsia="ru-RU"/>
        </w:rPr>
        <w:t xml:space="preserve"> </w:t>
      </w:r>
      <w:r w:rsidR="00A11289" w:rsidRPr="00A11289">
        <w:rPr>
          <w:rFonts w:ascii="Times New Roman" w:eastAsia="Times New Roman" w:hAnsi="Times New Roman"/>
          <w:sz w:val="28"/>
          <w:szCs w:val="28"/>
          <w:lang w:eastAsia="ru-RU"/>
        </w:rPr>
        <w:t>на территории Георгиевского городского</w:t>
      </w:r>
    </w:p>
    <w:p w:rsidR="00A11289" w:rsidRPr="00A11289" w:rsidRDefault="00A11289" w:rsidP="00A11289">
      <w:pPr>
        <w:spacing w:after="0" w:line="240" w:lineRule="exact"/>
        <w:jc w:val="center"/>
        <w:rPr>
          <w:rFonts w:ascii="Times New Roman" w:eastAsia="Times New Roman" w:hAnsi="Times New Roman"/>
          <w:sz w:val="28"/>
          <w:szCs w:val="28"/>
          <w:lang w:eastAsia="ru-RU"/>
        </w:rPr>
      </w:pPr>
      <w:r w:rsidRPr="00A11289">
        <w:rPr>
          <w:rFonts w:ascii="Times New Roman" w:eastAsia="Times New Roman" w:hAnsi="Times New Roman"/>
          <w:sz w:val="28"/>
          <w:szCs w:val="28"/>
          <w:lang w:eastAsia="ru-RU"/>
        </w:rPr>
        <w:t>округа Ставропольского края</w:t>
      </w:r>
    </w:p>
    <w:p w:rsidR="00A11289" w:rsidRPr="00A11289" w:rsidRDefault="00A11289" w:rsidP="00A11289">
      <w:pPr>
        <w:spacing w:after="0" w:line="240" w:lineRule="auto"/>
        <w:rPr>
          <w:rFonts w:ascii="Times New Roman" w:eastAsia="Times New Roman" w:hAnsi="Times New Roman"/>
          <w:sz w:val="28"/>
          <w:szCs w:val="28"/>
          <w:lang w:eastAsia="ru-RU"/>
        </w:rPr>
      </w:pPr>
    </w:p>
    <w:p w:rsidR="008C496A" w:rsidRDefault="008C496A" w:rsidP="008C496A">
      <w:pPr>
        <w:spacing w:after="0" w:line="240" w:lineRule="auto"/>
        <w:jc w:val="both"/>
        <w:rPr>
          <w:rFonts w:ascii="Times New Roman" w:eastAsia="Times New Roman" w:hAnsi="Times New Roman"/>
          <w:sz w:val="28"/>
          <w:szCs w:val="28"/>
          <w:lang w:eastAsia="ru-RU"/>
        </w:rPr>
      </w:pPr>
    </w:p>
    <w:p w:rsidR="00A11289" w:rsidRPr="00A11289" w:rsidRDefault="008C496A" w:rsidP="00E143C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A11289" w:rsidRPr="00A11289">
        <w:rPr>
          <w:rFonts w:ascii="Times New Roman" w:eastAsia="Times New Roman" w:hAnsi="Times New Roman"/>
          <w:sz w:val="28"/>
          <w:szCs w:val="28"/>
          <w:lang w:eastAsia="ru-RU"/>
        </w:rPr>
        <w:t xml:space="preserve">Цена за право </w:t>
      </w:r>
      <w:r w:rsidR="0050481E">
        <w:rPr>
          <w:rFonts w:ascii="Times New Roman" w:eastAsia="Times New Roman" w:hAnsi="Times New Roman"/>
          <w:sz w:val="28"/>
          <w:szCs w:val="28"/>
          <w:lang w:eastAsia="ru-RU"/>
        </w:rPr>
        <w:t xml:space="preserve">размещения </w:t>
      </w:r>
      <w:r w:rsidR="00E143C1">
        <w:rPr>
          <w:rFonts w:ascii="Times New Roman" w:eastAsia="Times New Roman" w:hAnsi="Times New Roman"/>
          <w:sz w:val="28"/>
          <w:szCs w:val="28"/>
          <w:lang w:eastAsia="ru-RU"/>
        </w:rPr>
        <w:t xml:space="preserve">отдельных видов </w:t>
      </w:r>
      <w:r w:rsidR="0050481E">
        <w:rPr>
          <w:rFonts w:ascii="Times New Roman" w:eastAsia="Times New Roman" w:hAnsi="Times New Roman"/>
          <w:sz w:val="28"/>
          <w:szCs w:val="28"/>
          <w:lang w:eastAsia="ru-RU"/>
        </w:rPr>
        <w:t>нестационарн</w:t>
      </w:r>
      <w:r w:rsidR="00E143C1">
        <w:rPr>
          <w:rFonts w:ascii="Times New Roman" w:eastAsia="Times New Roman" w:hAnsi="Times New Roman"/>
          <w:sz w:val="28"/>
          <w:szCs w:val="28"/>
          <w:lang w:eastAsia="ru-RU"/>
        </w:rPr>
        <w:t>ых</w:t>
      </w:r>
      <w:r>
        <w:rPr>
          <w:rFonts w:ascii="Times New Roman" w:eastAsia="Times New Roman" w:hAnsi="Times New Roman"/>
          <w:sz w:val="28"/>
          <w:szCs w:val="28"/>
          <w:lang w:eastAsia="ru-RU"/>
        </w:rPr>
        <w:t xml:space="preserve"> торг</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w:t>
      </w:r>
      <w:r w:rsidR="00E143C1">
        <w:rPr>
          <w:rFonts w:ascii="Times New Roman" w:eastAsia="Times New Roman" w:hAnsi="Times New Roman"/>
          <w:sz w:val="28"/>
          <w:szCs w:val="28"/>
          <w:lang w:eastAsia="ru-RU"/>
        </w:rPr>
        <w:t>ых</w:t>
      </w:r>
      <w:r w:rsidR="0050481E">
        <w:rPr>
          <w:rFonts w:ascii="Times New Roman" w:eastAsia="Times New Roman" w:hAnsi="Times New Roman"/>
          <w:sz w:val="28"/>
          <w:szCs w:val="28"/>
          <w:lang w:eastAsia="ru-RU"/>
        </w:rPr>
        <w:t xml:space="preserve"> </w:t>
      </w:r>
      <w:r w:rsidR="0050481E" w:rsidRPr="00E143C1">
        <w:rPr>
          <w:rFonts w:ascii="Times New Roman" w:eastAsia="Times New Roman" w:hAnsi="Times New Roman"/>
          <w:sz w:val="28"/>
          <w:szCs w:val="28"/>
          <w:lang w:eastAsia="ru-RU"/>
        </w:rPr>
        <w:t>объект</w:t>
      </w:r>
      <w:r w:rsidR="00E143C1" w:rsidRPr="00E143C1">
        <w:rPr>
          <w:rFonts w:ascii="Times New Roman" w:eastAsia="Times New Roman" w:hAnsi="Times New Roman"/>
          <w:sz w:val="28"/>
          <w:szCs w:val="28"/>
          <w:lang w:eastAsia="ru-RU"/>
        </w:rPr>
        <w:t>ов</w:t>
      </w:r>
      <w:r w:rsidR="00E143C1">
        <w:rPr>
          <w:rFonts w:ascii="Times New Roman" w:eastAsia="Times New Roman" w:hAnsi="Times New Roman"/>
          <w:sz w:val="28"/>
          <w:szCs w:val="28"/>
          <w:lang w:eastAsia="ru-RU"/>
        </w:rPr>
        <w:t xml:space="preserve"> </w:t>
      </w:r>
      <w:r w:rsidR="00AD318A">
        <w:rPr>
          <w:rFonts w:ascii="Times New Roman" w:eastAsia="Times New Roman" w:hAnsi="Times New Roman"/>
          <w:sz w:val="28"/>
          <w:szCs w:val="28"/>
          <w:lang w:eastAsia="ru-RU"/>
        </w:rPr>
        <w:t xml:space="preserve">/ нестационарных </w:t>
      </w:r>
      <w:r w:rsidR="00E143C1">
        <w:rPr>
          <w:rFonts w:ascii="Times New Roman" w:eastAsia="Times New Roman" w:hAnsi="Times New Roman"/>
          <w:sz w:val="28"/>
          <w:szCs w:val="28"/>
          <w:lang w:eastAsia="ru-RU"/>
        </w:rPr>
        <w:t>объектов по предоставлению услуг</w:t>
      </w:r>
      <w:r w:rsidR="0050481E" w:rsidRPr="00E143C1">
        <w:rPr>
          <w:rFonts w:ascii="Times New Roman" w:eastAsia="Times New Roman" w:hAnsi="Times New Roman"/>
          <w:sz w:val="28"/>
          <w:szCs w:val="28"/>
          <w:lang w:eastAsia="ru-RU"/>
        </w:rPr>
        <w:t>, указа</w:t>
      </w:r>
      <w:r w:rsidR="0050481E" w:rsidRPr="00E143C1">
        <w:rPr>
          <w:rFonts w:ascii="Times New Roman" w:eastAsia="Times New Roman" w:hAnsi="Times New Roman"/>
          <w:sz w:val="28"/>
          <w:szCs w:val="28"/>
          <w:lang w:eastAsia="ru-RU"/>
        </w:rPr>
        <w:t>н</w:t>
      </w:r>
      <w:r w:rsidR="0050481E" w:rsidRPr="00E143C1">
        <w:rPr>
          <w:rFonts w:ascii="Times New Roman" w:eastAsia="Times New Roman" w:hAnsi="Times New Roman"/>
          <w:sz w:val="28"/>
          <w:szCs w:val="28"/>
          <w:lang w:eastAsia="ru-RU"/>
        </w:rPr>
        <w:t xml:space="preserve">ных в </w:t>
      </w:r>
      <w:r w:rsidR="00E143C1" w:rsidRPr="00E143C1">
        <w:rPr>
          <w:rFonts w:ascii="Times New Roman" w:eastAsia="Times New Roman" w:hAnsi="Times New Roman"/>
          <w:sz w:val="28"/>
          <w:szCs w:val="28"/>
          <w:lang w:eastAsia="ru-RU"/>
        </w:rPr>
        <w:t xml:space="preserve">подпункте </w:t>
      </w:r>
      <w:r w:rsidR="0050481E" w:rsidRPr="00E143C1">
        <w:rPr>
          <w:rFonts w:ascii="Times New Roman" w:eastAsia="Times New Roman" w:hAnsi="Times New Roman"/>
          <w:sz w:val="28"/>
          <w:szCs w:val="28"/>
          <w:lang w:eastAsia="ru-RU"/>
        </w:rPr>
        <w:t xml:space="preserve">3.9.3 Положения </w:t>
      </w:r>
      <w:r w:rsidR="00E143C1" w:rsidRPr="00E143C1">
        <w:rPr>
          <w:rFonts w:ascii="Times New Roman" w:eastAsia="Times New Roman" w:hAnsi="Times New Roman"/>
          <w:sz w:val="28"/>
          <w:szCs w:val="28"/>
          <w:lang w:eastAsia="ru-RU"/>
        </w:rPr>
        <w:t>о порядке размещения нестационарн</w:t>
      </w:r>
      <w:r w:rsidR="00AD318A">
        <w:rPr>
          <w:rFonts w:ascii="Times New Roman" w:eastAsia="Times New Roman" w:hAnsi="Times New Roman"/>
          <w:sz w:val="28"/>
          <w:szCs w:val="28"/>
          <w:lang w:eastAsia="ru-RU"/>
        </w:rPr>
        <w:t>ых</w:t>
      </w:r>
      <w:r w:rsidR="00E143C1">
        <w:rPr>
          <w:rFonts w:ascii="Times New Roman" w:eastAsia="Times New Roman" w:hAnsi="Times New Roman"/>
          <w:sz w:val="28"/>
          <w:szCs w:val="28"/>
          <w:lang w:eastAsia="ru-RU"/>
        </w:rPr>
        <w:t xml:space="preserve"> </w:t>
      </w:r>
      <w:r w:rsidR="00E143C1" w:rsidRPr="00E143C1">
        <w:rPr>
          <w:rFonts w:ascii="Times New Roman" w:eastAsia="Times New Roman" w:hAnsi="Times New Roman"/>
          <w:sz w:val="28"/>
          <w:szCs w:val="28"/>
          <w:lang w:eastAsia="ru-RU"/>
        </w:rPr>
        <w:t>торгов</w:t>
      </w:r>
      <w:r w:rsidR="00AD318A">
        <w:rPr>
          <w:rFonts w:ascii="Times New Roman" w:eastAsia="Times New Roman" w:hAnsi="Times New Roman"/>
          <w:sz w:val="28"/>
          <w:szCs w:val="28"/>
          <w:lang w:eastAsia="ru-RU"/>
        </w:rPr>
        <w:t>ых</w:t>
      </w:r>
      <w:r w:rsidR="00E143C1" w:rsidRPr="00E143C1">
        <w:rPr>
          <w:rFonts w:ascii="Times New Roman" w:eastAsia="Times New Roman" w:hAnsi="Times New Roman"/>
          <w:sz w:val="28"/>
          <w:szCs w:val="28"/>
          <w:lang w:eastAsia="ru-RU"/>
        </w:rPr>
        <w:t xml:space="preserve"> объект</w:t>
      </w:r>
      <w:r w:rsidR="00AD318A">
        <w:rPr>
          <w:rFonts w:ascii="Times New Roman" w:eastAsia="Times New Roman" w:hAnsi="Times New Roman"/>
          <w:sz w:val="28"/>
          <w:szCs w:val="28"/>
          <w:lang w:eastAsia="ru-RU"/>
        </w:rPr>
        <w:t xml:space="preserve">ов и </w:t>
      </w:r>
      <w:r w:rsidR="00E143C1" w:rsidRPr="00E143C1">
        <w:rPr>
          <w:rFonts w:ascii="Times New Roman" w:eastAsia="Times New Roman" w:hAnsi="Times New Roman"/>
          <w:sz w:val="28"/>
          <w:szCs w:val="28"/>
          <w:lang w:eastAsia="ru-RU"/>
        </w:rPr>
        <w:t>нестационарн</w:t>
      </w:r>
      <w:r w:rsidR="00AD318A">
        <w:rPr>
          <w:rFonts w:ascii="Times New Roman" w:eastAsia="Times New Roman" w:hAnsi="Times New Roman"/>
          <w:sz w:val="28"/>
          <w:szCs w:val="28"/>
          <w:lang w:eastAsia="ru-RU"/>
        </w:rPr>
        <w:t>ых</w:t>
      </w:r>
      <w:r w:rsidR="00E143C1" w:rsidRPr="00E143C1">
        <w:rPr>
          <w:rFonts w:ascii="Times New Roman" w:eastAsia="Times New Roman" w:hAnsi="Times New Roman"/>
          <w:sz w:val="28"/>
          <w:szCs w:val="28"/>
          <w:lang w:eastAsia="ru-RU"/>
        </w:rPr>
        <w:t xml:space="preserve"> объект</w:t>
      </w:r>
      <w:r w:rsidR="00AD318A">
        <w:rPr>
          <w:rFonts w:ascii="Times New Roman" w:eastAsia="Times New Roman" w:hAnsi="Times New Roman"/>
          <w:sz w:val="28"/>
          <w:szCs w:val="28"/>
          <w:lang w:eastAsia="ru-RU"/>
        </w:rPr>
        <w:t xml:space="preserve">ов </w:t>
      </w:r>
      <w:r w:rsidR="00E143C1" w:rsidRPr="00E143C1">
        <w:rPr>
          <w:rFonts w:ascii="Times New Roman" w:eastAsia="Times New Roman" w:hAnsi="Times New Roman"/>
          <w:sz w:val="28"/>
          <w:szCs w:val="28"/>
          <w:lang w:eastAsia="ru-RU"/>
        </w:rPr>
        <w:t xml:space="preserve"> по предоставлению услуг на территории Георгиевского городского округа Ставропольского края</w:t>
      </w:r>
      <w:r w:rsidR="00E143C1">
        <w:rPr>
          <w:rFonts w:ascii="Times New Roman" w:eastAsia="Times New Roman" w:hAnsi="Times New Roman"/>
          <w:sz w:val="28"/>
          <w:szCs w:val="28"/>
          <w:lang w:eastAsia="ru-RU"/>
        </w:rPr>
        <w:t xml:space="preserve">, </w:t>
      </w:r>
      <w:r w:rsidR="00A11289" w:rsidRPr="00A11289">
        <w:rPr>
          <w:rFonts w:ascii="Times New Roman" w:eastAsia="Times New Roman" w:hAnsi="Times New Roman"/>
          <w:sz w:val="28"/>
          <w:szCs w:val="28"/>
          <w:lang w:eastAsia="ru-RU"/>
        </w:rPr>
        <w:t>опред</w:t>
      </w:r>
      <w:r w:rsidR="00A11289" w:rsidRPr="00A11289">
        <w:rPr>
          <w:rFonts w:ascii="Times New Roman" w:eastAsia="Times New Roman" w:hAnsi="Times New Roman"/>
          <w:sz w:val="28"/>
          <w:szCs w:val="28"/>
          <w:lang w:eastAsia="ru-RU"/>
        </w:rPr>
        <w:t>е</w:t>
      </w:r>
      <w:r w:rsidR="00A11289" w:rsidRPr="00A11289">
        <w:rPr>
          <w:rFonts w:ascii="Times New Roman" w:eastAsia="Times New Roman" w:hAnsi="Times New Roman"/>
          <w:sz w:val="28"/>
          <w:szCs w:val="28"/>
          <w:lang w:eastAsia="ru-RU"/>
        </w:rPr>
        <w:t>ляется по следующей формуле:</w:t>
      </w:r>
    </w:p>
    <w:p w:rsidR="00EA2664" w:rsidRDefault="00EA2664" w:rsidP="00A11289">
      <w:pPr>
        <w:spacing w:after="0" w:line="240" w:lineRule="auto"/>
        <w:jc w:val="center"/>
        <w:rPr>
          <w:rFonts w:ascii="Times New Roman" w:eastAsia="Times New Roman" w:hAnsi="Times New Roman"/>
          <w:sz w:val="28"/>
          <w:szCs w:val="28"/>
          <w:lang w:eastAsia="ru-RU"/>
        </w:rPr>
      </w:pPr>
    </w:p>
    <w:p w:rsidR="00A11289" w:rsidRPr="00A11289" w:rsidRDefault="00A11289" w:rsidP="00A11289">
      <w:pPr>
        <w:spacing w:after="0" w:line="240" w:lineRule="auto"/>
        <w:jc w:val="center"/>
        <w:rPr>
          <w:rFonts w:ascii="Times New Roman" w:eastAsia="Times New Roman" w:hAnsi="Times New Roman"/>
          <w:sz w:val="28"/>
          <w:szCs w:val="28"/>
          <w:lang w:eastAsia="ru-RU"/>
        </w:rPr>
      </w:pPr>
      <w:r w:rsidRPr="00A11289">
        <w:rPr>
          <w:rFonts w:ascii="Times New Roman" w:eastAsia="Times New Roman" w:hAnsi="Times New Roman"/>
          <w:sz w:val="28"/>
          <w:szCs w:val="28"/>
          <w:lang w:eastAsia="ru-RU"/>
        </w:rPr>
        <w:t xml:space="preserve">А= </w:t>
      </w:r>
      <w:r w:rsidR="00491388">
        <w:rPr>
          <w:rFonts w:ascii="Times New Roman" w:eastAsia="Times New Roman" w:hAnsi="Times New Roman"/>
          <w:sz w:val="28"/>
          <w:szCs w:val="28"/>
          <w:lang w:eastAsia="ru-RU"/>
        </w:rPr>
        <w:t>С</w:t>
      </w:r>
      <w:r w:rsidRPr="00A11289">
        <w:rPr>
          <w:rFonts w:ascii="Times New Roman" w:eastAsia="Times New Roman" w:hAnsi="Times New Roman"/>
          <w:sz w:val="28"/>
          <w:szCs w:val="28"/>
          <w:lang w:eastAsia="ru-RU"/>
        </w:rPr>
        <w:t xml:space="preserve"> х Т,</w:t>
      </w:r>
    </w:p>
    <w:p w:rsidR="00A11289" w:rsidRPr="00A11289" w:rsidRDefault="00A11289" w:rsidP="00A11289">
      <w:pPr>
        <w:suppressAutoHyphens/>
        <w:spacing w:after="0" w:line="240" w:lineRule="auto"/>
        <w:ind w:firstLine="540"/>
        <w:jc w:val="both"/>
        <w:rPr>
          <w:rFonts w:ascii="Times New Roman" w:hAnsi="Times New Roman"/>
          <w:sz w:val="28"/>
          <w:szCs w:val="28"/>
          <w:lang w:eastAsia="ar-SA"/>
        </w:rPr>
      </w:pPr>
      <w:r w:rsidRPr="00A11289">
        <w:rPr>
          <w:rFonts w:ascii="Times New Roman" w:hAnsi="Times New Roman"/>
          <w:sz w:val="28"/>
          <w:szCs w:val="28"/>
          <w:lang w:eastAsia="ar-SA"/>
        </w:rPr>
        <w:t>где:</w:t>
      </w:r>
    </w:p>
    <w:p w:rsidR="00A11289" w:rsidRPr="00A11289" w:rsidRDefault="00A11289" w:rsidP="00A11289">
      <w:pPr>
        <w:suppressAutoHyphens/>
        <w:spacing w:after="0" w:line="240" w:lineRule="auto"/>
        <w:ind w:firstLine="540"/>
        <w:jc w:val="both"/>
        <w:rPr>
          <w:rFonts w:ascii="Times New Roman" w:hAnsi="Times New Roman"/>
          <w:sz w:val="28"/>
          <w:szCs w:val="28"/>
          <w:lang w:eastAsia="ar-SA"/>
        </w:rPr>
      </w:pPr>
      <w:r w:rsidRPr="00A11289">
        <w:rPr>
          <w:rFonts w:ascii="Times New Roman" w:hAnsi="Times New Roman"/>
          <w:sz w:val="28"/>
          <w:szCs w:val="28"/>
          <w:lang w:eastAsia="ar-SA"/>
        </w:rPr>
        <w:t>A - цена за право размещени</w:t>
      </w:r>
      <w:r w:rsidR="001A309C">
        <w:rPr>
          <w:rFonts w:ascii="Times New Roman" w:hAnsi="Times New Roman"/>
          <w:sz w:val="28"/>
          <w:szCs w:val="28"/>
          <w:lang w:eastAsia="ar-SA"/>
        </w:rPr>
        <w:t xml:space="preserve">я </w:t>
      </w:r>
      <w:r w:rsidR="001A309C">
        <w:rPr>
          <w:rFonts w:ascii="Times New Roman" w:eastAsia="Times New Roman" w:hAnsi="Times New Roman"/>
          <w:sz w:val="28"/>
          <w:szCs w:val="28"/>
          <w:lang w:eastAsia="ru-RU"/>
        </w:rPr>
        <w:t xml:space="preserve">нестационарного </w:t>
      </w:r>
      <w:r w:rsidRPr="00A11289">
        <w:rPr>
          <w:rFonts w:ascii="Times New Roman" w:hAnsi="Times New Roman"/>
          <w:sz w:val="28"/>
          <w:szCs w:val="28"/>
          <w:lang w:eastAsia="ar-SA"/>
        </w:rPr>
        <w:t>объекта</w:t>
      </w:r>
      <w:r w:rsidR="0050481E">
        <w:rPr>
          <w:rFonts w:ascii="Times New Roman" w:hAnsi="Times New Roman"/>
          <w:sz w:val="28"/>
          <w:szCs w:val="28"/>
          <w:lang w:eastAsia="ar-SA"/>
        </w:rPr>
        <w:t xml:space="preserve"> за </w:t>
      </w:r>
      <w:r w:rsidR="00E143C1">
        <w:rPr>
          <w:rFonts w:ascii="Times New Roman" w:hAnsi="Times New Roman"/>
          <w:sz w:val="28"/>
          <w:szCs w:val="28"/>
          <w:lang w:eastAsia="ar-SA"/>
        </w:rPr>
        <w:t>определенный</w:t>
      </w:r>
      <w:r w:rsidR="0050481E">
        <w:rPr>
          <w:rFonts w:ascii="Times New Roman" w:hAnsi="Times New Roman"/>
          <w:sz w:val="28"/>
          <w:szCs w:val="28"/>
          <w:lang w:eastAsia="ar-SA"/>
        </w:rPr>
        <w:t xml:space="preserve"> </w:t>
      </w:r>
      <w:r w:rsidR="00AD318A">
        <w:rPr>
          <w:rFonts w:ascii="Times New Roman" w:hAnsi="Times New Roman"/>
          <w:sz w:val="28"/>
          <w:szCs w:val="28"/>
          <w:lang w:eastAsia="ar-SA"/>
        </w:rPr>
        <w:t>срок</w:t>
      </w:r>
      <w:r w:rsidR="0050481E">
        <w:rPr>
          <w:rFonts w:ascii="Times New Roman" w:hAnsi="Times New Roman"/>
          <w:sz w:val="28"/>
          <w:szCs w:val="28"/>
          <w:lang w:eastAsia="ar-SA"/>
        </w:rPr>
        <w:t xml:space="preserve"> его размещения, руб.;</w:t>
      </w:r>
    </w:p>
    <w:p w:rsidR="00A11289" w:rsidRPr="00A11289" w:rsidRDefault="00491388" w:rsidP="00A11289">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E143C1">
        <w:rPr>
          <w:rFonts w:ascii="Times New Roman" w:eastAsia="Times New Roman" w:hAnsi="Times New Roman"/>
          <w:sz w:val="28"/>
          <w:szCs w:val="28"/>
          <w:lang w:eastAsia="ru-RU"/>
        </w:rPr>
        <w:t xml:space="preserve"> </w:t>
      </w:r>
      <w:r w:rsidR="00380550">
        <w:rPr>
          <w:rFonts w:ascii="Times New Roman" w:eastAsia="Times New Roman" w:hAnsi="Times New Roman"/>
          <w:sz w:val="28"/>
          <w:szCs w:val="28"/>
          <w:lang w:eastAsia="ru-RU"/>
        </w:rPr>
        <w:t xml:space="preserve">- </w:t>
      </w:r>
      <w:r w:rsidR="001A309C">
        <w:rPr>
          <w:rFonts w:ascii="Times New Roman" w:eastAsia="Times New Roman" w:hAnsi="Times New Roman"/>
          <w:sz w:val="28"/>
          <w:szCs w:val="28"/>
          <w:lang w:eastAsia="ru-RU"/>
        </w:rPr>
        <w:t xml:space="preserve">базовая </w:t>
      </w:r>
      <w:r w:rsidR="00380550">
        <w:rPr>
          <w:rFonts w:ascii="Times New Roman" w:eastAsia="Times New Roman" w:hAnsi="Times New Roman"/>
          <w:sz w:val="28"/>
          <w:szCs w:val="28"/>
          <w:lang w:eastAsia="ru-RU"/>
        </w:rPr>
        <w:t xml:space="preserve">цена </w:t>
      </w:r>
      <w:r w:rsidR="00380550" w:rsidRPr="00A11289">
        <w:rPr>
          <w:rFonts w:ascii="Times New Roman" w:eastAsia="Times New Roman" w:hAnsi="Times New Roman"/>
          <w:sz w:val="28"/>
          <w:szCs w:val="28"/>
          <w:lang w:eastAsia="ru-RU"/>
        </w:rPr>
        <w:t xml:space="preserve">за право </w:t>
      </w:r>
      <w:r w:rsidR="00A11289" w:rsidRPr="00A11289">
        <w:rPr>
          <w:rFonts w:ascii="Times New Roman" w:eastAsia="Times New Roman" w:hAnsi="Times New Roman"/>
          <w:sz w:val="28"/>
          <w:szCs w:val="28"/>
          <w:lang w:eastAsia="ru-RU"/>
        </w:rPr>
        <w:t>размещения нестационарног</w:t>
      </w:r>
      <w:r w:rsidR="0050481E">
        <w:rPr>
          <w:rFonts w:ascii="Times New Roman" w:eastAsia="Times New Roman" w:hAnsi="Times New Roman"/>
          <w:sz w:val="28"/>
          <w:szCs w:val="28"/>
          <w:lang w:eastAsia="ru-RU"/>
        </w:rPr>
        <w:t>о объекта в расч</w:t>
      </w:r>
      <w:r w:rsidR="0050481E">
        <w:rPr>
          <w:rFonts w:ascii="Times New Roman" w:eastAsia="Times New Roman" w:hAnsi="Times New Roman"/>
          <w:sz w:val="28"/>
          <w:szCs w:val="28"/>
          <w:lang w:eastAsia="ru-RU"/>
        </w:rPr>
        <w:t>е</w:t>
      </w:r>
      <w:r w:rsidR="0050481E">
        <w:rPr>
          <w:rFonts w:ascii="Times New Roman" w:eastAsia="Times New Roman" w:hAnsi="Times New Roman"/>
          <w:sz w:val="28"/>
          <w:szCs w:val="28"/>
          <w:lang w:eastAsia="ru-RU"/>
        </w:rPr>
        <w:t>те за 1 месяц, руб.;</w:t>
      </w:r>
    </w:p>
    <w:p w:rsidR="00631956" w:rsidRDefault="00A11289" w:rsidP="00631956">
      <w:pPr>
        <w:spacing w:after="0" w:line="240" w:lineRule="auto"/>
        <w:ind w:firstLine="567"/>
        <w:rPr>
          <w:rFonts w:ascii="Times New Roman" w:eastAsia="Times New Roman" w:hAnsi="Times New Roman"/>
          <w:sz w:val="28"/>
          <w:szCs w:val="28"/>
          <w:lang w:eastAsia="ru-RU"/>
        </w:rPr>
      </w:pPr>
      <w:r w:rsidRPr="00A11289">
        <w:rPr>
          <w:rFonts w:ascii="Times New Roman" w:eastAsia="Times New Roman" w:hAnsi="Times New Roman"/>
          <w:sz w:val="28"/>
          <w:szCs w:val="28"/>
          <w:lang w:eastAsia="ru-RU"/>
        </w:rPr>
        <w:t xml:space="preserve">Т -  </w:t>
      </w:r>
      <w:r w:rsidR="00C95D94">
        <w:rPr>
          <w:rFonts w:ascii="Times New Roman" w:eastAsia="Times New Roman" w:hAnsi="Times New Roman"/>
          <w:sz w:val="28"/>
          <w:szCs w:val="28"/>
          <w:lang w:eastAsia="ru-RU"/>
        </w:rPr>
        <w:t>срок</w:t>
      </w:r>
      <w:r w:rsidRPr="00A11289">
        <w:rPr>
          <w:rFonts w:ascii="Times New Roman" w:eastAsia="Times New Roman" w:hAnsi="Times New Roman"/>
          <w:sz w:val="28"/>
          <w:szCs w:val="28"/>
          <w:lang w:eastAsia="ru-RU"/>
        </w:rPr>
        <w:t xml:space="preserve"> размещения н</w:t>
      </w:r>
      <w:r w:rsidR="00E143C1">
        <w:rPr>
          <w:rFonts w:ascii="Times New Roman" w:eastAsia="Times New Roman" w:hAnsi="Times New Roman"/>
          <w:sz w:val="28"/>
          <w:szCs w:val="28"/>
          <w:lang w:eastAsia="ru-RU"/>
        </w:rPr>
        <w:t>естационарного объекта</w:t>
      </w:r>
      <w:r w:rsidR="0050481E">
        <w:rPr>
          <w:rFonts w:ascii="Times New Roman" w:eastAsia="Times New Roman" w:hAnsi="Times New Roman"/>
          <w:sz w:val="28"/>
          <w:szCs w:val="28"/>
          <w:lang w:eastAsia="ru-RU"/>
        </w:rPr>
        <w:t xml:space="preserve"> </w:t>
      </w:r>
      <w:r w:rsidR="00E143C1">
        <w:rPr>
          <w:rFonts w:ascii="Times New Roman" w:eastAsia="Times New Roman" w:hAnsi="Times New Roman"/>
          <w:sz w:val="28"/>
          <w:szCs w:val="28"/>
          <w:lang w:eastAsia="ru-RU"/>
        </w:rPr>
        <w:t xml:space="preserve">(количество </w:t>
      </w:r>
      <w:r w:rsidR="0050481E">
        <w:rPr>
          <w:rFonts w:ascii="Times New Roman" w:eastAsia="Times New Roman" w:hAnsi="Times New Roman"/>
          <w:sz w:val="28"/>
          <w:szCs w:val="28"/>
          <w:lang w:eastAsia="ru-RU"/>
        </w:rPr>
        <w:t>мес</w:t>
      </w:r>
      <w:r w:rsidR="00E143C1">
        <w:rPr>
          <w:rFonts w:ascii="Times New Roman" w:eastAsia="Times New Roman" w:hAnsi="Times New Roman"/>
          <w:sz w:val="28"/>
          <w:szCs w:val="28"/>
          <w:lang w:eastAsia="ru-RU"/>
        </w:rPr>
        <w:t>яцев)</w:t>
      </w:r>
      <w:r w:rsidRPr="00A11289">
        <w:rPr>
          <w:rFonts w:ascii="Times New Roman" w:eastAsia="Times New Roman" w:hAnsi="Times New Roman"/>
          <w:sz w:val="28"/>
          <w:szCs w:val="28"/>
          <w:lang w:eastAsia="ru-RU"/>
        </w:rPr>
        <w:t>.</w:t>
      </w:r>
    </w:p>
    <w:p w:rsidR="00631956" w:rsidRDefault="00631956" w:rsidP="00631956">
      <w:pPr>
        <w:spacing w:after="0" w:line="240" w:lineRule="auto"/>
        <w:ind w:firstLine="567"/>
        <w:jc w:val="center"/>
        <w:rPr>
          <w:rFonts w:ascii="Times New Roman" w:eastAsia="Times New Roman" w:hAnsi="Times New Roman"/>
          <w:sz w:val="28"/>
          <w:szCs w:val="28"/>
          <w:lang w:eastAsia="ru-RU"/>
        </w:rPr>
      </w:pPr>
    </w:p>
    <w:p w:rsidR="00A11289" w:rsidRPr="00A11289" w:rsidRDefault="0037236E" w:rsidP="00631956">
      <w:pPr>
        <w:spacing w:after="0" w:line="240" w:lineRule="auto"/>
        <w:ind w:firstLine="567"/>
        <w:jc w:val="center"/>
        <w:rPr>
          <w:rFonts w:ascii="Times New Roman" w:eastAsia="Times New Roman" w:hAnsi="Times New Roman"/>
          <w:sz w:val="28"/>
          <w:szCs w:val="28"/>
          <w:lang w:eastAsia="ru-RU"/>
        </w:rPr>
      </w:pPr>
      <w:r w:rsidRPr="00E143C1">
        <w:rPr>
          <w:rFonts w:ascii="Times New Roman" w:eastAsia="Times New Roman" w:hAnsi="Times New Roman"/>
          <w:sz w:val="28"/>
          <w:szCs w:val="28"/>
          <w:lang w:eastAsia="ru-RU"/>
        </w:rPr>
        <w:t>Базовая</w:t>
      </w:r>
      <w:r w:rsidR="00631956" w:rsidRPr="00E143C1">
        <w:rPr>
          <w:rFonts w:ascii="Times New Roman" w:eastAsia="Times New Roman" w:hAnsi="Times New Roman"/>
          <w:sz w:val="28"/>
          <w:szCs w:val="28"/>
          <w:lang w:eastAsia="ru-RU"/>
        </w:rPr>
        <w:t xml:space="preserve"> </w:t>
      </w:r>
      <w:r w:rsidR="0050481E" w:rsidRPr="00E143C1">
        <w:rPr>
          <w:rFonts w:ascii="Times New Roman" w:eastAsia="Times New Roman" w:hAnsi="Times New Roman"/>
          <w:sz w:val="28"/>
          <w:szCs w:val="28"/>
          <w:lang w:eastAsia="ru-RU"/>
        </w:rPr>
        <w:t>цен</w:t>
      </w:r>
      <w:r w:rsidRPr="00E143C1">
        <w:rPr>
          <w:rFonts w:ascii="Times New Roman" w:eastAsia="Times New Roman" w:hAnsi="Times New Roman"/>
          <w:sz w:val="28"/>
          <w:szCs w:val="28"/>
          <w:lang w:eastAsia="ru-RU"/>
        </w:rPr>
        <w:t>а за право размещения нестационарн</w:t>
      </w:r>
      <w:r w:rsidR="00E143C1" w:rsidRPr="00E143C1">
        <w:rPr>
          <w:rFonts w:ascii="Times New Roman" w:eastAsia="Times New Roman" w:hAnsi="Times New Roman"/>
          <w:sz w:val="28"/>
          <w:szCs w:val="28"/>
          <w:lang w:eastAsia="ru-RU"/>
        </w:rPr>
        <w:t>ого</w:t>
      </w:r>
      <w:r w:rsidRPr="00E143C1">
        <w:rPr>
          <w:rFonts w:ascii="Times New Roman" w:eastAsia="Times New Roman" w:hAnsi="Times New Roman"/>
          <w:sz w:val="28"/>
          <w:szCs w:val="28"/>
          <w:lang w:eastAsia="ru-RU"/>
        </w:rPr>
        <w:t xml:space="preserve"> объект</w:t>
      </w:r>
      <w:r w:rsidR="00E143C1" w:rsidRPr="00E143C1">
        <w:rPr>
          <w:rFonts w:ascii="Times New Roman" w:eastAsia="Times New Roman" w:hAnsi="Times New Roman"/>
          <w:sz w:val="28"/>
          <w:szCs w:val="28"/>
          <w:lang w:eastAsia="ru-RU"/>
        </w:rPr>
        <w:t>а</w:t>
      </w:r>
      <w:r w:rsidR="0050481E" w:rsidRPr="00E143C1">
        <w:rPr>
          <w:rFonts w:ascii="Times New Roman" w:eastAsia="Times New Roman" w:hAnsi="Times New Roman"/>
          <w:sz w:val="28"/>
          <w:szCs w:val="28"/>
          <w:lang w:eastAsia="ru-RU"/>
        </w:rPr>
        <w:t xml:space="preserve">, </w:t>
      </w:r>
      <w:proofErr w:type="spellStart"/>
      <w:r w:rsidR="0050481E" w:rsidRPr="00E143C1">
        <w:rPr>
          <w:rFonts w:ascii="Times New Roman" w:eastAsia="Times New Roman" w:hAnsi="Times New Roman"/>
          <w:sz w:val="28"/>
          <w:szCs w:val="28"/>
          <w:lang w:eastAsia="ru-RU"/>
        </w:rPr>
        <w:t>руб</w:t>
      </w:r>
      <w:proofErr w:type="spellEnd"/>
      <w:r w:rsidR="0050481E" w:rsidRPr="00E143C1">
        <w:rPr>
          <w:rFonts w:ascii="Times New Roman" w:eastAsia="Times New Roman" w:hAnsi="Times New Roman"/>
          <w:sz w:val="28"/>
          <w:szCs w:val="28"/>
          <w:lang w:eastAsia="ru-RU"/>
        </w:rPr>
        <w:t>/</w:t>
      </w:r>
      <w:r w:rsidRPr="00E143C1">
        <w:rPr>
          <w:rFonts w:ascii="Times New Roman" w:eastAsia="Times New Roman" w:hAnsi="Times New Roman"/>
          <w:sz w:val="28"/>
          <w:szCs w:val="28"/>
          <w:lang w:eastAsia="ru-RU"/>
        </w:rPr>
        <w:t>мес.</w:t>
      </w:r>
    </w:p>
    <w:tbl>
      <w:tblPr>
        <w:tblpPr w:leftFromText="180" w:rightFromText="180" w:vertAnchor="text" w:horzAnchor="margin" w:tblpXSpec="center" w:tblpY="228"/>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237"/>
        <w:gridCol w:w="2838"/>
      </w:tblGrid>
      <w:tr w:rsidR="00A11289" w:rsidRPr="00A11289" w:rsidTr="00E143C1">
        <w:trPr>
          <w:trHeight w:val="1403"/>
        </w:trPr>
        <w:tc>
          <w:tcPr>
            <w:tcW w:w="675" w:type="dxa"/>
            <w:tcBorders>
              <w:top w:val="single" w:sz="4" w:space="0" w:color="auto"/>
              <w:left w:val="single" w:sz="4" w:space="0" w:color="auto"/>
              <w:bottom w:val="single" w:sz="4" w:space="0" w:color="auto"/>
              <w:right w:val="single" w:sz="4" w:space="0" w:color="auto"/>
            </w:tcBorders>
            <w:hideMark/>
          </w:tcPr>
          <w:p w:rsidR="00A11289" w:rsidRPr="00A11289" w:rsidRDefault="00A11289" w:rsidP="00A11289">
            <w:pPr>
              <w:spacing w:after="0" w:line="240" w:lineRule="auto"/>
              <w:jc w:val="center"/>
              <w:rPr>
                <w:rFonts w:ascii="Times New Roman" w:eastAsia="Times New Roman" w:hAnsi="Times New Roman"/>
                <w:sz w:val="28"/>
                <w:szCs w:val="28"/>
                <w:vertAlign w:val="subscript"/>
                <w:lang w:eastAsia="ru-RU"/>
              </w:rPr>
            </w:pPr>
            <w:r w:rsidRPr="00A11289">
              <w:rPr>
                <w:rFonts w:ascii="Times New Roman" w:eastAsia="Times New Roman" w:hAnsi="Times New Roman"/>
                <w:sz w:val="28"/>
                <w:szCs w:val="28"/>
                <w:lang w:eastAsia="ru-RU"/>
              </w:rPr>
              <w:t>№ п/п</w:t>
            </w:r>
          </w:p>
        </w:tc>
        <w:tc>
          <w:tcPr>
            <w:tcW w:w="6237" w:type="dxa"/>
            <w:tcBorders>
              <w:top w:val="single" w:sz="4" w:space="0" w:color="auto"/>
              <w:left w:val="single" w:sz="4" w:space="0" w:color="auto"/>
              <w:bottom w:val="single" w:sz="4" w:space="0" w:color="auto"/>
              <w:right w:val="single" w:sz="4" w:space="0" w:color="auto"/>
            </w:tcBorders>
          </w:tcPr>
          <w:p w:rsidR="00A11289" w:rsidRPr="00A11289" w:rsidRDefault="00E143C1" w:rsidP="00A11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нестационарного</w:t>
            </w:r>
            <w:r w:rsidR="00A11289" w:rsidRPr="00A11289">
              <w:rPr>
                <w:rFonts w:ascii="Times New Roman" w:eastAsia="Times New Roman" w:hAnsi="Times New Roman"/>
                <w:sz w:val="28"/>
                <w:szCs w:val="28"/>
                <w:lang w:eastAsia="ru-RU"/>
              </w:rPr>
              <w:t xml:space="preserve"> объекта</w:t>
            </w:r>
          </w:p>
          <w:p w:rsidR="00A11289" w:rsidRPr="00A11289" w:rsidRDefault="00A11289" w:rsidP="00A11289">
            <w:pPr>
              <w:spacing w:after="0" w:line="240" w:lineRule="auto"/>
              <w:ind w:left="-542"/>
              <w:jc w:val="center"/>
              <w:rPr>
                <w:rFonts w:ascii="Times New Roman" w:eastAsia="Times New Roman" w:hAnsi="Times New Roman"/>
                <w:sz w:val="28"/>
                <w:szCs w:val="28"/>
                <w:lang w:eastAsia="ru-RU"/>
              </w:rPr>
            </w:pPr>
          </w:p>
        </w:tc>
        <w:tc>
          <w:tcPr>
            <w:tcW w:w="2838" w:type="dxa"/>
            <w:tcBorders>
              <w:top w:val="single" w:sz="4" w:space="0" w:color="auto"/>
              <w:left w:val="single" w:sz="4" w:space="0" w:color="auto"/>
              <w:bottom w:val="single" w:sz="4" w:space="0" w:color="auto"/>
              <w:right w:val="single" w:sz="4" w:space="0" w:color="auto"/>
            </w:tcBorders>
            <w:hideMark/>
          </w:tcPr>
          <w:p w:rsidR="00A11289" w:rsidRPr="00A11289" w:rsidRDefault="001A309C" w:rsidP="004913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Базовая ц</w:t>
            </w:r>
            <w:r w:rsidR="00A11289" w:rsidRPr="00A11289">
              <w:rPr>
                <w:rFonts w:ascii="Times New Roman" w:eastAsia="Times New Roman" w:hAnsi="Times New Roman"/>
                <w:sz w:val="28"/>
                <w:szCs w:val="28"/>
                <w:lang w:eastAsia="ru-RU"/>
              </w:rPr>
              <w:t>ена (</w:t>
            </w:r>
            <w:r w:rsidR="00491388">
              <w:rPr>
                <w:rFonts w:ascii="Times New Roman" w:eastAsia="Times New Roman" w:hAnsi="Times New Roman"/>
                <w:sz w:val="28"/>
                <w:szCs w:val="28"/>
                <w:lang w:eastAsia="ru-RU"/>
              </w:rPr>
              <w:t>С</w:t>
            </w:r>
            <w:r w:rsidR="00A11289" w:rsidRPr="00A11289">
              <w:rPr>
                <w:rFonts w:ascii="Times New Roman" w:eastAsia="Times New Roman" w:hAnsi="Times New Roman"/>
                <w:sz w:val="28"/>
                <w:szCs w:val="28"/>
                <w:lang w:eastAsia="ru-RU"/>
              </w:rPr>
              <w:t>) в месяц (рублей за 1 торговое место)</w:t>
            </w:r>
          </w:p>
        </w:tc>
      </w:tr>
      <w:tr w:rsidR="00A11289" w:rsidRPr="00A11289" w:rsidTr="00E143C1">
        <w:trPr>
          <w:trHeight w:val="70"/>
        </w:trPr>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1</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Торговый автомат</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A11289"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2000</w:t>
            </w:r>
            <w:r w:rsidR="00E143C1">
              <w:rPr>
                <w:rFonts w:ascii="Times New Roman" w:eastAsia="Times New Roman" w:hAnsi="Times New Roman"/>
                <w:sz w:val="28"/>
                <w:szCs w:val="28"/>
                <w:lang w:eastAsia="ru-RU"/>
              </w:rPr>
              <w:t>,00</w:t>
            </w:r>
          </w:p>
        </w:tc>
      </w:tr>
      <w:tr w:rsidR="00A11289" w:rsidRPr="00A11289" w:rsidTr="00E143C1">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E143C1">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Платежн</w:t>
            </w:r>
            <w:r w:rsidR="00E143C1">
              <w:rPr>
                <w:rFonts w:ascii="Times New Roman" w:eastAsia="Times New Roman" w:hAnsi="Times New Roman"/>
                <w:spacing w:val="2"/>
                <w:sz w:val="28"/>
                <w:szCs w:val="28"/>
                <w:lang w:eastAsia="ru-RU"/>
              </w:rPr>
              <w:t>ый</w:t>
            </w:r>
            <w:r w:rsidRPr="0037236E">
              <w:rPr>
                <w:rFonts w:ascii="Times New Roman" w:eastAsia="Times New Roman" w:hAnsi="Times New Roman"/>
                <w:spacing w:val="2"/>
                <w:sz w:val="28"/>
                <w:szCs w:val="28"/>
                <w:lang w:eastAsia="ru-RU"/>
              </w:rPr>
              <w:t xml:space="preserve"> терминал</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50481E"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w:t>
            </w:r>
            <w:r w:rsidR="00A11289" w:rsidRPr="0037236E">
              <w:rPr>
                <w:rFonts w:ascii="Times New Roman" w:eastAsia="Times New Roman" w:hAnsi="Times New Roman"/>
                <w:sz w:val="28"/>
                <w:szCs w:val="28"/>
                <w:lang w:eastAsia="ru-RU"/>
              </w:rPr>
              <w:t>000</w:t>
            </w:r>
            <w:r w:rsidR="00E143C1">
              <w:rPr>
                <w:rFonts w:ascii="Times New Roman" w:eastAsia="Times New Roman" w:hAnsi="Times New Roman"/>
                <w:sz w:val="28"/>
                <w:szCs w:val="28"/>
                <w:lang w:eastAsia="ru-RU"/>
              </w:rPr>
              <w:t>,00</w:t>
            </w:r>
          </w:p>
        </w:tc>
      </w:tr>
      <w:tr w:rsidR="00A11289" w:rsidRPr="00A11289" w:rsidTr="00E143C1">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3</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E143C1">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Бахчево</w:t>
            </w:r>
            <w:r w:rsidR="00E143C1">
              <w:rPr>
                <w:rFonts w:ascii="Times New Roman" w:eastAsia="Times New Roman" w:hAnsi="Times New Roman"/>
                <w:spacing w:val="2"/>
                <w:sz w:val="28"/>
                <w:szCs w:val="28"/>
                <w:lang w:eastAsia="ru-RU"/>
              </w:rPr>
              <w:t>й</w:t>
            </w:r>
            <w:r w:rsidRPr="0037236E">
              <w:rPr>
                <w:rFonts w:ascii="Times New Roman" w:eastAsia="Times New Roman" w:hAnsi="Times New Roman"/>
                <w:spacing w:val="2"/>
                <w:sz w:val="28"/>
                <w:szCs w:val="28"/>
                <w:lang w:eastAsia="ru-RU"/>
              </w:rPr>
              <w:t xml:space="preserve"> развал</w:t>
            </w:r>
          </w:p>
        </w:tc>
        <w:tc>
          <w:tcPr>
            <w:tcW w:w="2838" w:type="dxa"/>
            <w:tcBorders>
              <w:top w:val="single" w:sz="4" w:space="0" w:color="auto"/>
              <w:left w:val="single" w:sz="4" w:space="0" w:color="auto"/>
              <w:bottom w:val="single" w:sz="4" w:space="0" w:color="auto"/>
              <w:right w:val="single" w:sz="4" w:space="0" w:color="auto"/>
            </w:tcBorders>
          </w:tcPr>
          <w:p w:rsidR="00A11289" w:rsidRPr="0037236E" w:rsidRDefault="00380550"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3000</w:t>
            </w:r>
            <w:r w:rsidR="00E143C1">
              <w:rPr>
                <w:rFonts w:ascii="Times New Roman" w:eastAsia="Times New Roman" w:hAnsi="Times New Roman"/>
                <w:sz w:val="28"/>
                <w:szCs w:val="28"/>
                <w:lang w:eastAsia="ru-RU"/>
              </w:rPr>
              <w:t>,00</w:t>
            </w:r>
          </w:p>
        </w:tc>
      </w:tr>
      <w:tr w:rsidR="00A11289" w:rsidRPr="00A11289" w:rsidTr="00E143C1">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4</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50481E">
            <w:pPr>
              <w:spacing w:after="0" w:line="240" w:lineRule="auto"/>
              <w:ind w:left="34"/>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Елочный базар</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50481E"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5000</w:t>
            </w:r>
            <w:r w:rsidR="00E143C1">
              <w:rPr>
                <w:rFonts w:ascii="Times New Roman" w:eastAsia="Times New Roman" w:hAnsi="Times New Roman"/>
                <w:sz w:val="28"/>
                <w:szCs w:val="28"/>
                <w:lang w:eastAsia="ru-RU"/>
              </w:rPr>
              <w:t>,00</w:t>
            </w:r>
          </w:p>
        </w:tc>
      </w:tr>
      <w:tr w:rsidR="00A11289" w:rsidRPr="00A11289" w:rsidTr="00E143C1">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5</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E143C1">
            <w:pPr>
              <w:spacing w:after="0" w:line="240" w:lineRule="auto"/>
              <w:ind w:left="34"/>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Сезонное кафе (площадк</w:t>
            </w:r>
            <w:r w:rsidR="00E143C1">
              <w:rPr>
                <w:rFonts w:ascii="Times New Roman" w:eastAsia="Times New Roman" w:hAnsi="Times New Roman"/>
                <w:spacing w:val="2"/>
                <w:sz w:val="28"/>
                <w:szCs w:val="28"/>
                <w:lang w:eastAsia="ru-RU"/>
              </w:rPr>
              <w:t>а</w:t>
            </w:r>
            <w:r w:rsidRPr="0037236E">
              <w:rPr>
                <w:rFonts w:ascii="Times New Roman" w:eastAsia="Times New Roman" w:hAnsi="Times New Roman"/>
                <w:spacing w:val="2"/>
                <w:sz w:val="28"/>
                <w:szCs w:val="28"/>
                <w:lang w:eastAsia="ru-RU"/>
              </w:rPr>
              <w:t>)</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380550"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4</w:t>
            </w:r>
            <w:r w:rsidR="00A11289" w:rsidRPr="0037236E">
              <w:rPr>
                <w:rFonts w:ascii="Times New Roman" w:eastAsia="Times New Roman" w:hAnsi="Times New Roman"/>
                <w:sz w:val="28"/>
                <w:szCs w:val="28"/>
                <w:lang w:eastAsia="ru-RU"/>
              </w:rPr>
              <w:t>000</w:t>
            </w:r>
            <w:r w:rsidR="00E143C1">
              <w:rPr>
                <w:rFonts w:ascii="Times New Roman" w:eastAsia="Times New Roman" w:hAnsi="Times New Roman"/>
                <w:sz w:val="28"/>
                <w:szCs w:val="28"/>
                <w:lang w:eastAsia="ru-RU"/>
              </w:rPr>
              <w:t>,00</w:t>
            </w:r>
          </w:p>
        </w:tc>
      </w:tr>
      <w:tr w:rsidR="00A11289" w:rsidRPr="00A11289" w:rsidTr="00E143C1">
        <w:trPr>
          <w:trHeight w:val="316"/>
        </w:trPr>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50481E">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lastRenderedPageBreak/>
              <w:t>6</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50481E">
            <w:pPr>
              <w:shd w:val="clear" w:color="auto" w:fill="FFFFFF"/>
              <w:spacing w:after="0" w:line="240" w:lineRule="auto"/>
              <w:jc w:val="both"/>
              <w:textAlignment w:val="baseline"/>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Автомагазин (торговый автофургон, автолавка)</w:t>
            </w:r>
            <w:r w:rsidRPr="0037236E">
              <w:rPr>
                <w:rFonts w:ascii="Times New Roman" w:eastAsia="Times New Roman" w:hAnsi="Times New Roman"/>
                <w:sz w:val="28"/>
                <w:szCs w:val="28"/>
                <w:lang w:eastAsia="ru-RU"/>
              </w:rPr>
              <w:t xml:space="preserve"> </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380550"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w:t>
            </w:r>
            <w:r w:rsidR="00A11289" w:rsidRPr="0037236E">
              <w:rPr>
                <w:rFonts w:ascii="Times New Roman" w:eastAsia="Times New Roman" w:hAnsi="Times New Roman"/>
                <w:sz w:val="28"/>
                <w:szCs w:val="28"/>
                <w:lang w:eastAsia="ru-RU"/>
              </w:rPr>
              <w:t>000</w:t>
            </w:r>
            <w:r w:rsidR="00E143C1">
              <w:rPr>
                <w:rFonts w:ascii="Times New Roman" w:eastAsia="Times New Roman" w:hAnsi="Times New Roman"/>
                <w:sz w:val="28"/>
                <w:szCs w:val="28"/>
                <w:lang w:eastAsia="ru-RU"/>
              </w:rPr>
              <w:t>,00</w:t>
            </w:r>
          </w:p>
        </w:tc>
      </w:tr>
      <w:tr w:rsidR="00A11289" w:rsidRPr="00A11289" w:rsidTr="00E143C1">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7</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50481E">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Автоцистерна</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A11289"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2000</w:t>
            </w:r>
            <w:r w:rsidR="00E143C1">
              <w:rPr>
                <w:rFonts w:ascii="Times New Roman" w:eastAsia="Times New Roman" w:hAnsi="Times New Roman"/>
                <w:sz w:val="28"/>
                <w:szCs w:val="28"/>
                <w:lang w:eastAsia="ru-RU"/>
              </w:rPr>
              <w:t>,00</w:t>
            </w:r>
          </w:p>
        </w:tc>
      </w:tr>
      <w:tr w:rsidR="00A11289" w:rsidRPr="00A11289" w:rsidTr="00E143C1">
        <w:trPr>
          <w:trHeight w:val="353"/>
        </w:trPr>
        <w:tc>
          <w:tcPr>
            <w:tcW w:w="675" w:type="dxa"/>
            <w:tcBorders>
              <w:top w:val="single" w:sz="4" w:space="0" w:color="auto"/>
              <w:left w:val="single" w:sz="4" w:space="0" w:color="auto"/>
              <w:bottom w:val="single" w:sz="4" w:space="0" w:color="auto"/>
              <w:right w:val="single" w:sz="4" w:space="0" w:color="auto"/>
            </w:tcBorders>
            <w:hideMark/>
          </w:tcPr>
          <w:p w:rsidR="00A11289" w:rsidRPr="0037236E" w:rsidRDefault="0050481E" w:rsidP="00A11289">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8</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A11289" w:rsidRPr="0037236E" w:rsidRDefault="0050481E" w:rsidP="00380550">
            <w:pPr>
              <w:shd w:val="clear" w:color="auto" w:fill="FFFFFF"/>
              <w:spacing w:after="0" w:line="240" w:lineRule="auto"/>
              <w:ind w:left="34"/>
              <w:jc w:val="both"/>
              <w:textAlignment w:val="baseline"/>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Торгов</w:t>
            </w:r>
            <w:r w:rsidR="00380550" w:rsidRPr="0037236E">
              <w:rPr>
                <w:rFonts w:ascii="Times New Roman" w:eastAsia="Times New Roman" w:hAnsi="Times New Roman"/>
                <w:spacing w:val="2"/>
                <w:sz w:val="28"/>
                <w:szCs w:val="28"/>
                <w:lang w:eastAsia="ru-RU"/>
              </w:rPr>
              <w:t xml:space="preserve">ая </w:t>
            </w:r>
            <w:r w:rsidRPr="0037236E">
              <w:rPr>
                <w:rFonts w:ascii="Times New Roman" w:eastAsia="Times New Roman" w:hAnsi="Times New Roman"/>
                <w:spacing w:val="2"/>
                <w:sz w:val="28"/>
                <w:szCs w:val="28"/>
                <w:lang w:eastAsia="ru-RU"/>
              </w:rPr>
              <w:t>тележка</w:t>
            </w:r>
          </w:p>
        </w:tc>
        <w:tc>
          <w:tcPr>
            <w:tcW w:w="2838" w:type="dxa"/>
            <w:tcBorders>
              <w:top w:val="single" w:sz="4" w:space="0" w:color="auto"/>
              <w:left w:val="single" w:sz="4" w:space="0" w:color="auto"/>
              <w:bottom w:val="single" w:sz="4" w:space="0" w:color="auto"/>
              <w:right w:val="single" w:sz="4" w:space="0" w:color="auto"/>
            </w:tcBorders>
            <w:hideMark/>
          </w:tcPr>
          <w:p w:rsidR="00A11289" w:rsidRPr="0037236E" w:rsidRDefault="00380550"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10</w:t>
            </w:r>
            <w:r w:rsidR="00A11289" w:rsidRPr="0037236E">
              <w:rPr>
                <w:rFonts w:ascii="Times New Roman" w:eastAsia="Times New Roman" w:hAnsi="Times New Roman"/>
                <w:sz w:val="28"/>
                <w:szCs w:val="28"/>
                <w:lang w:eastAsia="ru-RU"/>
              </w:rPr>
              <w:t>00</w:t>
            </w:r>
            <w:r w:rsidR="00E143C1">
              <w:rPr>
                <w:rFonts w:ascii="Times New Roman" w:eastAsia="Times New Roman" w:hAnsi="Times New Roman"/>
                <w:sz w:val="28"/>
                <w:szCs w:val="28"/>
                <w:lang w:eastAsia="ru-RU"/>
              </w:rPr>
              <w:t>,00</w:t>
            </w:r>
          </w:p>
        </w:tc>
      </w:tr>
      <w:tr w:rsidR="00631956" w:rsidRPr="00A11289" w:rsidTr="00E143C1">
        <w:trPr>
          <w:trHeight w:val="274"/>
        </w:trPr>
        <w:tc>
          <w:tcPr>
            <w:tcW w:w="675" w:type="dxa"/>
            <w:tcBorders>
              <w:top w:val="single" w:sz="4" w:space="0" w:color="auto"/>
              <w:left w:val="single" w:sz="4" w:space="0" w:color="auto"/>
              <w:bottom w:val="single" w:sz="4" w:space="0" w:color="auto"/>
              <w:right w:val="single" w:sz="4" w:space="0" w:color="auto"/>
            </w:tcBorders>
            <w:hideMark/>
          </w:tcPr>
          <w:p w:rsidR="00631956" w:rsidRPr="0037236E" w:rsidRDefault="00631956" w:rsidP="0063195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9</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631956" w:rsidRPr="0037236E" w:rsidRDefault="00631956" w:rsidP="0037236E">
            <w:pPr>
              <w:shd w:val="clear" w:color="auto" w:fill="FFFFFF"/>
              <w:spacing w:after="0" w:line="240" w:lineRule="auto"/>
              <w:jc w:val="both"/>
              <w:textAlignment w:val="baseline"/>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Выносное холодильное оборудование</w:t>
            </w:r>
          </w:p>
        </w:tc>
        <w:tc>
          <w:tcPr>
            <w:tcW w:w="2838" w:type="dxa"/>
            <w:tcBorders>
              <w:top w:val="single" w:sz="4" w:space="0" w:color="auto"/>
              <w:left w:val="single" w:sz="4" w:space="0" w:color="auto"/>
              <w:bottom w:val="single" w:sz="4" w:space="0" w:color="auto"/>
              <w:right w:val="single" w:sz="4" w:space="0" w:color="auto"/>
            </w:tcBorders>
          </w:tcPr>
          <w:p w:rsidR="00631956" w:rsidRPr="0037236E" w:rsidRDefault="00631956"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2000</w:t>
            </w:r>
            <w:r w:rsidR="00E143C1">
              <w:rPr>
                <w:rFonts w:ascii="Times New Roman" w:eastAsia="Times New Roman" w:hAnsi="Times New Roman"/>
                <w:sz w:val="28"/>
                <w:szCs w:val="28"/>
                <w:lang w:eastAsia="ru-RU"/>
              </w:rPr>
              <w:t>,00</w:t>
            </w:r>
          </w:p>
        </w:tc>
      </w:tr>
      <w:tr w:rsidR="00631956" w:rsidRPr="00A11289" w:rsidTr="00E143C1">
        <w:tc>
          <w:tcPr>
            <w:tcW w:w="675" w:type="dxa"/>
            <w:tcBorders>
              <w:top w:val="single" w:sz="4" w:space="0" w:color="auto"/>
              <w:left w:val="single" w:sz="4" w:space="0" w:color="auto"/>
              <w:bottom w:val="single" w:sz="4" w:space="0" w:color="auto"/>
              <w:right w:val="single" w:sz="4" w:space="0" w:color="auto"/>
            </w:tcBorders>
            <w:hideMark/>
          </w:tcPr>
          <w:p w:rsidR="00631956" w:rsidRPr="0037236E" w:rsidRDefault="00631956" w:rsidP="0063195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10</w:t>
            </w:r>
            <w:r w:rsidR="00E143C1">
              <w:rPr>
                <w:rFonts w:ascii="Times New Roman" w:eastAsia="Times New Roman" w:hAnsi="Times New Roman"/>
                <w:sz w:val="28"/>
                <w:szCs w:val="28"/>
                <w:lang w:eastAsia="ru-RU"/>
              </w:rPr>
              <w:t>.</w:t>
            </w:r>
          </w:p>
        </w:tc>
        <w:tc>
          <w:tcPr>
            <w:tcW w:w="6237" w:type="dxa"/>
            <w:tcBorders>
              <w:top w:val="single" w:sz="4" w:space="0" w:color="auto"/>
              <w:left w:val="single" w:sz="4" w:space="0" w:color="auto"/>
              <w:bottom w:val="single" w:sz="4" w:space="0" w:color="auto"/>
              <w:right w:val="single" w:sz="4" w:space="0" w:color="auto"/>
            </w:tcBorders>
            <w:hideMark/>
          </w:tcPr>
          <w:p w:rsidR="00631956" w:rsidRPr="0037236E" w:rsidRDefault="00631956" w:rsidP="00631956">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pacing w:val="2"/>
                <w:sz w:val="28"/>
                <w:szCs w:val="28"/>
                <w:lang w:eastAsia="ru-RU"/>
              </w:rPr>
              <w:t>Киоск по предоставлению туристических услуг</w:t>
            </w:r>
          </w:p>
        </w:tc>
        <w:tc>
          <w:tcPr>
            <w:tcW w:w="2838" w:type="dxa"/>
            <w:tcBorders>
              <w:top w:val="single" w:sz="4" w:space="0" w:color="auto"/>
              <w:left w:val="single" w:sz="4" w:space="0" w:color="auto"/>
              <w:bottom w:val="single" w:sz="4" w:space="0" w:color="auto"/>
              <w:right w:val="single" w:sz="4" w:space="0" w:color="auto"/>
            </w:tcBorders>
          </w:tcPr>
          <w:p w:rsidR="00631956" w:rsidRPr="0037236E" w:rsidRDefault="00631956" w:rsidP="00E143C1">
            <w:pPr>
              <w:spacing w:after="0" w:line="240" w:lineRule="auto"/>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1000</w:t>
            </w:r>
            <w:r w:rsidR="00E143C1">
              <w:rPr>
                <w:rFonts w:ascii="Times New Roman" w:eastAsia="Times New Roman" w:hAnsi="Times New Roman"/>
                <w:sz w:val="28"/>
                <w:szCs w:val="28"/>
                <w:lang w:eastAsia="ru-RU"/>
              </w:rPr>
              <w:t>,00</w:t>
            </w:r>
          </w:p>
        </w:tc>
      </w:tr>
    </w:tbl>
    <w:p w:rsidR="00E143C1" w:rsidRDefault="00E143C1" w:rsidP="00E143C1">
      <w:pPr>
        <w:spacing w:after="0" w:line="240" w:lineRule="auto"/>
        <w:jc w:val="both"/>
        <w:rPr>
          <w:rFonts w:ascii="Times New Roman" w:eastAsia="Times New Roman" w:hAnsi="Times New Roman"/>
          <w:sz w:val="28"/>
          <w:szCs w:val="28"/>
          <w:lang w:eastAsia="ru-RU"/>
        </w:rPr>
      </w:pPr>
    </w:p>
    <w:p w:rsidR="00E143C1" w:rsidRPr="00A11289" w:rsidRDefault="00E143C1" w:rsidP="00E143C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A11289">
        <w:rPr>
          <w:rFonts w:ascii="Times New Roman" w:eastAsia="Times New Roman" w:hAnsi="Times New Roman"/>
          <w:sz w:val="28"/>
          <w:szCs w:val="28"/>
          <w:lang w:eastAsia="ru-RU"/>
        </w:rPr>
        <w:t xml:space="preserve">Цена за право </w:t>
      </w:r>
      <w:r>
        <w:rPr>
          <w:rFonts w:ascii="Times New Roman" w:eastAsia="Times New Roman" w:hAnsi="Times New Roman"/>
          <w:sz w:val="28"/>
          <w:szCs w:val="28"/>
          <w:lang w:eastAsia="ru-RU"/>
        </w:rPr>
        <w:t xml:space="preserve">размещения нестационарных торговых </w:t>
      </w:r>
      <w:r w:rsidRPr="00E143C1">
        <w:rPr>
          <w:rFonts w:ascii="Times New Roman" w:eastAsia="Times New Roman" w:hAnsi="Times New Roman"/>
          <w:sz w:val="28"/>
          <w:szCs w:val="28"/>
          <w:lang w:eastAsia="ru-RU"/>
        </w:rPr>
        <w:t>объектов</w:t>
      </w:r>
      <w:r>
        <w:rPr>
          <w:rFonts w:ascii="Times New Roman" w:eastAsia="Times New Roman" w:hAnsi="Times New Roman"/>
          <w:sz w:val="28"/>
          <w:szCs w:val="28"/>
          <w:lang w:eastAsia="ru-RU"/>
        </w:rPr>
        <w:t xml:space="preserve"> </w:t>
      </w:r>
      <w:r w:rsidR="00AD318A">
        <w:rPr>
          <w:rFonts w:ascii="Times New Roman" w:eastAsia="Times New Roman" w:hAnsi="Times New Roman"/>
          <w:sz w:val="28"/>
          <w:szCs w:val="28"/>
          <w:lang w:eastAsia="ru-RU"/>
        </w:rPr>
        <w:t>/ н</w:t>
      </w:r>
      <w:r w:rsidR="00AD318A">
        <w:rPr>
          <w:rFonts w:ascii="Times New Roman" w:eastAsia="Times New Roman" w:hAnsi="Times New Roman"/>
          <w:sz w:val="28"/>
          <w:szCs w:val="28"/>
          <w:lang w:eastAsia="ru-RU"/>
        </w:rPr>
        <w:t>е</w:t>
      </w:r>
      <w:r w:rsidR="00AD318A">
        <w:rPr>
          <w:rFonts w:ascii="Times New Roman" w:eastAsia="Times New Roman" w:hAnsi="Times New Roman"/>
          <w:sz w:val="28"/>
          <w:szCs w:val="28"/>
          <w:lang w:eastAsia="ru-RU"/>
        </w:rPr>
        <w:t xml:space="preserve">стационарных </w:t>
      </w:r>
      <w:r>
        <w:rPr>
          <w:rFonts w:ascii="Times New Roman" w:eastAsia="Times New Roman" w:hAnsi="Times New Roman"/>
          <w:sz w:val="28"/>
          <w:szCs w:val="28"/>
          <w:lang w:eastAsia="ru-RU"/>
        </w:rPr>
        <w:t>объ</w:t>
      </w:r>
      <w:r w:rsidR="00AD318A">
        <w:rPr>
          <w:rFonts w:ascii="Times New Roman" w:eastAsia="Times New Roman" w:hAnsi="Times New Roman"/>
          <w:sz w:val="28"/>
          <w:szCs w:val="28"/>
          <w:lang w:eastAsia="ru-RU"/>
        </w:rPr>
        <w:t>ектов по предоставлению услуг</w:t>
      </w:r>
      <w:r w:rsidRPr="00E143C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 исключением нест</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ционарных объектов, у</w:t>
      </w:r>
      <w:r w:rsidRPr="00E143C1">
        <w:rPr>
          <w:rFonts w:ascii="Times New Roman" w:eastAsia="Times New Roman" w:hAnsi="Times New Roman"/>
          <w:sz w:val="28"/>
          <w:szCs w:val="28"/>
          <w:lang w:eastAsia="ru-RU"/>
        </w:rPr>
        <w:t>казанных в подпункте 3.9.3 Положения о порядке ра</w:t>
      </w:r>
      <w:r w:rsidRPr="00E143C1">
        <w:rPr>
          <w:rFonts w:ascii="Times New Roman" w:eastAsia="Times New Roman" w:hAnsi="Times New Roman"/>
          <w:sz w:val="28"/>
          <w:szCs w:val="28"/>
          <w:lang w:eastAsia="ru-RU"/>
        </w:rPr>
        <w:t>з</w:t>
      </w:r>
      <w:r w:rsidRPr="00E143C1">
        <w:rPr>
          <w:rFonts w:ascii="Times New Roman" w:eastAsia="Times New Roman" w:hAnsi="Times New Roman"/>
          <w:sz w:val="28"/>
          <w:szCs w:val="28"/>
          <w:lang w:eastAsia="ru-RU"/>
        </w:rPr>
        <w:t>мещения нестационарн</w:t>
      </w:r>
      <w:r w:rsidR="00AD318A">
        <w:rPr>
          <w:rFonts w:ascii="Times New Roman" w:eastAsia="Times New Roman" w:hAnsi="Times New Roman"/>
          <w:sz w:val="28"/>
          <w:szCs w:val="28"/>
          <w:lang w:eastAsia="ru-RU"/>
        </w:rPr>
        <w:t>ых</w:t>
      </w:r>
      <w:r>
        <w:rPr>
          <w:rFonts w:ascii="Times New Roman" w:eastAsia="Times New Roman" w:hAnsi="Times New Roman"/>
          <w:sz w:val="28"/>
          <w:szCs w:val="28"/>
          <w:lang w:eastAsia="ru-RU"/>
        </w:rPr>
        <w:t xml:space="preserve"> </w:t>
      </w:r>
      <w:r w:rsidRPr="00E143C1">
        <w:rPr>
          <w:rFonts w:ascii="Times New Roman" w:eastAsia="Times New Roman" w:hAnsi="Times New Roman"/>
          <w:sz w:val="28"/>
          <w:szCs w:val="28"/>
          <w:lang w:eastAsia="ru-RU"/>
        </w:rPr>
        <w:t>торгов</w:t>
      </w:r>
      <w:r w:rsidR="00AD318A">
        <w:rPr>
          <w:rFonts w:ascii="Times New Roman" w:eastAsia="Times New Roman" w:hAnsi="Times New Roman"/>
          <w:sz w:val="28"/>
          <w:szCs w:val="28"/>
          <w:lang w:eastAsia="ru-RU"/>
        </w:rPr>
        <w:t>ых</w:t>
      </w:r>
      <w:r w:rsidRPr="00E143C1">
        <w:rPr>
          <w:rFonts w:ascii="Times New Roman" w:eastAsia="Times New Roman" w:hAnsi="Times New Roman"/>
          <w:sz w:val="28"/>
          <w:szCs w:val="28"/>
          <w:lang w:eastAsia="ru-RU"/>
        </w:rPr>
        <w:t xml:space="preserve"> объект</w:t>
      </w:r>
      <w:r w:rsidR="00AD318A">
        <w:rPr>
          <w:rFonts w:ascii="Times New Roman" w:eastAsia="Times New Roman" w:hAnsi="Times New Roman"/>
          <w:sz w:val="28"/>
          <w:szCs w:val="28"/>
          <w:lang w:eastAsia="ru-RU"/>
        </w:rPr>
        <w:t xml:space="preserve">ов и </w:t>
      </w:r>
      <w:r w:rsidRPr="00E143C1">
        <w:rPr>
          <w:rFonts w:ascii="Times New Roman" w:eastAsia="Times New Roman" w:hAnsi="Times New Roman"/>
          <w:sz w:val="28"/>
          <w:szCs w:val="28"/>
          <w:lang w:eastAsia="ru-RU"/>
        </w:rPr>
        <w:t>нестационарн</w:t>
      </w:r>
      <w:r w:rsidR="00AD318A">
        <w:rPr>
          <w:rFonts w:ascii="Times New Roman" w:eastAsia="Times New Roman" w:hAnsi="Times New Roman"/>
          <w:sz w:val="28"/>
          <w:szCs w:val="28"/>
          <w:lang w:eastAsia="ru-RU"/>
        </w:rPr>
        <w:t>ых</w:t>
      </w:r>
      <w:r w:rsidRPr="00E143C1">
        <w:rPr>
          <w:rFonts w:ascii="Times New Roman" w:eastAsia="Times New Roman" w:hAnsi="Times New Roman"/>
          <w:sz w:val="28"/>
          <w:szCs w:val="28"/>
          <w:lang w:eastAsia="ru-RU"/>
        </w:rPr>
        <w:t xml:space="preserve"> объект</w:t>
      </w:r>
      <w:r w:rsidR="00AD318A">
        <w:rPr>
          <w:rFonts w:ascii="Times New Roman" w:eastAsia="Times New Roman" w:hAnsi="Times New Roman"/>
          <w:sz w:val="28"/>
          <w:szCs w:val="28"/>
          <w:lang w:eastAsia="ru-RU"/>
        </w:rPr>
        <w:t>ов</w:t>
      </w:r>
      <w:r w:rsidRPr="00E143C1">
        <w:rPr>
          <w:rFonts w:ascii="Times New Roman" w:eastAsia="Times New Roman" w:hAnsi="Times New Roman"/>
          <w:sz w:val="28"/>
          <w:szCs w:val="28"/>
          <w:lang w:eastAsia="ru-RU"/>
        </w:rPr>
        <w:t xml:space="preserve"> по предоставлению услуг на территории Георгиевского городского округа Ста</w:t>
      </w:r>
      <w:r w:rsidRPr="00E143C1">
        <w:rPr>
          <w:rFonts w:ascii="Times New Roman" w:eastAsia="Times New Roman" w:hAnsi="Times New Roman"/>
          <w:sz w:val="28"/>
          <w:szCs w:val="28"/>
          <w:lang w:eastAsia="ru-RU"/>
        </w:rPr>
        <w:t>в</w:t>
      </w:r>
      <w:r w:rsidRPr="00E143C1">
        <w:rPr>
          <w:rFonts w:ascii="Times New Roman" w:eastAsia="Times New Roman" w:hAnsi="Times New Roman"/>
          <w:sz w:val="28"/>
          <w:szCs w:val="28"/>
          <w:lang w:eastAsia="ru-RU"/>
        </w:rPr>
        <w:t>ропольского края</w:t>
      </w:r>
      <w:r>
        <w:rPr>
          <w:rFonts w:ascii="Times New Roman" w:eastAsia="Times New Roman" w:hAnsi="Times New Roman"/>
          <w:sz w:val="28"/>
          <w:szCs w:val="28"/>
          <w:lang w:eastAsia="ru-RU"/>
        </w:rPr>
        <w:t xml:space="preserve">, </w:t>
      </w:r>
      <w:r w:rsidRPr="00A11289">
        <w:rPr>
          <w:rFonts w:ascii="Times New Roman" w:eastAsia="Times New Roman" w:hAnsi="Times New Roman"/>
          <w:sz w:val="28"/>
          <w:szCs w:val="28"/>
          <w:lang w:eastAsia="ru-RU"/>
        </w:rPr>
        <w:t>определяется по следующей формуле:</w:t>
      </w:r>
    </w:p>
    <w:p w:rsidR="0037236E" w:rsidRPr="00CA61BF" w:rsidRDefault="0037236E" w:rsidP="0037236E">
      <w:pPr>
        <w:widowControl w:val="0"/>
        <w:autoSpaceDE w:val="0"/>
        <w:spacing w:after="0" w:line="240" w:lineRule="auto"/>
        <w:jc w:val="both"/>
        <w:rPr>
          <w:rFonts w:ascii="Times New Roman" w:eastAsia="Times New Roman" w:hAnsi="Times New Roman"/>
          <w:sz w:val="28"/>
          <w:szCs w:val="28"/>
          <w:lang w:eastAsia="ru-RU"/>
        </w:rPr>
      </w:pPr>
    </w:p>
    <w:p w:rsidR="0037236E" w:rsidRPr="00CA61BF" w:rsidRDefault="0037236E" w:rsidP="0037236E">
      <w:pPr>
        <w:suppressAutoHyphens/>
        <w:spacing w:after="0" w:line="240" w:lineRule="auto"/>
        <w:jc w:val="center"/>
        <w:rPr>
          <w:rFonts w:ascii="Times New Roman" w:hAnsi="Times New Roman"/>
          <w:sz w:val="28"/>
          <w:szCs w:val="28"/>
          <w:lang w:eastAsia="ar-SA"/>
        </w:rPr>
      </w:pPr>
      <w:r w:rsidRPr="00CA61BF">
        <w:rPr>
          <w:rFonts w:ascii="Times New Roman" w:hAnsi="Times New Roman"/>
          <w:sz w:val="28"/>
          <w:szCs w:val="28"/>
          <w:lang w:eastAsia="ar-SA"/>
        </w:rPr>
        <w:t xml:space="preserve">А= </w:t>
      </w:r>
      <w:r w:rsidR="00491388">
        <w:rPr>
          <w:rFonts w:ascii="Times New Roman" w:hAnsi="Times New Roman"/>
          <w:sz w:val="28"/>
          <w:szCs w:val="28"/>
          <w:lang w:eastAsia="ar-SA"/>
        </w:rPr>
        <w:t>С</w:t>
      </w:r>
      <w:r w:rsidRPr="00CA61BF">
        <w:rPr>
          <w:rFonts w:ascii="Times New Roman" w:hAnsi="Times New Roman"/>
          <w:sz w:val="28"/>
          <w:szCs w:val="28"/>
          <w:lang w:eastAsia="ar-SA"/>
        </w:rPr>
        <w:t xml:space="preserve"> </w:t>
      </w:r>
      <w:r w:rsidRPr="00CA61BF">
        <w:rPr>
          <w:rFonts w:ascii="Times New Roman" w:hAnsi="Times New Roman"/>
          <w:sz w:val="28"/>
          <w:szCs w:val="28"/>
          <w:lang w:val="en-US" w:eastAsia="ar-SA"/>
        </w:rPr>
        <w:t>x</w:t>
      </w:r>
      <w:r w:rsidRPr="00FF4F62">
        <w:rPr>
          <w:rFonts w:ascii="Times New Roman" w:hAnsi="Times New Roman"/>
          <w:sz w:val="28"/>
          <w:szCs w:val="28"/>
          <w:lang w:eastAsia="ar-SA"/>
        </w:rPr>
        <w:t xml:space="preserve"> </w:t>
      </w:r>
      <w:r w:rsidR="00491388">
        <w:rPr>
          <w:rFonts w:ascii="Times New Roman" w:hAnsi="Times New Roman"/>
          <w:sz w:val="28"/>
          <w:szCs w:val="28"/>
          <w:lang w:eastAsia="ar-SA"/>
        </w:rPr>
        <w:t>К</w:t>
      </w:r>
      <w:r w:rsidRPr="00FF4F62">
        <w:rPr>
          <w:rFonts w:ascii="Times New Roman" w:hAnsi="Times New Roman"/>
          <w:sz w:val="28"/>
          <w:szCs w:val="28"/>
          <w:lang w:eastAsia="ar-SA"/>
        </w:rPr>
        <w:t xml:space="preserve"> </w:t>
      </w:r>
      <w:r w:rsidRPr="00CA61BF">
        <w:rPr>
          <w:rFonts w:ascii="Times New Roman" w:hAnsi="Times New Roman"/>
          <w:sz w:val="28"/>
          <w:szCs w:val="28"/>
          <w:lang w:val="en-US" w:eastAsia="ar-SA"/>
        </w:rPr>
        <w:t>x</w:t>
      </w:r>
      <w:r w:rsidRPr="00FF4F62">
        <w:rPr>
          <w:rFonts w:ascii="Times New Roman" w:hAnsi="Times New Roman"/>
          <w:sz w:val="28"/>
          <w:szCs w:val="28"/>
          <w:lang w:eastAsia="ar-SA"/>
        </w:rPr>
        <w:t xml:space="preserve"> </w:t>
      </w:r>
      <w:r w:rsidRPr="00CA61BF">
        <w:rPr>
          <w:rFonts w:ascii="Times New Roman" w:hAnsi="Times New Roman"/>
          <w:sz w:val="28"/>
          <w:szCs w:val="28"/>
          <w:lang w:val="en-US" w:eastAsia="ar-SA"/>
        </w:rPr>
        <w:t>T</w:t>
      </w:r>
      <w:r w:rsidRPr="00CA61BF">
        <w:rPr>
          <w:rFonts w:ascii="Times New Roman" w:hAnsi="Times New Roman"/>
          <w:sz w:val="28"/>
          <w:szCs w:val="28"/>
          <w:lang w:eastAsia="ar-SA"/>
        </w:rPr>
        <w:t>,</w:t>
      </w:r>
    </w:p>
    <w:p w:rsidR="0037236E" w:rsidRPr="00CA61BF" w:rsidRDefault="0037236E" w:rsidP="0037236E">
      <w:pPr>
        <w:suppressAutoHyphens/>
        <w:spacing w:after="0" w:line="240" w:lineRule="auto"/>
        <w:ind w:firstLine="709"/>
        <w:rPr>
          <w:rFonts w:ascii="Times New Roman" w:hAnsi="Times New Roman"/>
          <w:sz w:val="28"/>
          <w:szCs w:val="28"/>
          <w:lang w:eastAsia="ar-SA"/>
        </w:rPr>
      </w:pPr>
      <w:r w:rsidRPr="00CA61BF">
        <w:rPr>
          <w:rFonts w:ascii="Times New Roman" w:hAnsi="Times New Roman"/>
          <w:sz w:val="28"/>
          <w:szCs w:val="28"/>
          <w:lang w:eastAsia="ar-SA"/>
        </w:rPr>
        <w:t>где:</w:t>
      </w:r>
    </w:p>
    <w:p w:rsidR="00E143C1" w:rsidRPr="00A11289" w:rsidRDefault="0037236E" w:rsidP="00E143C1">
      <w:pPr>
        <w:suppressAutoHyphens/>
        <w:spacing w:after="0" w:line="240" w:lineRule="auto"/>
        <w:ind w:firstLine="709"/>
        <w:jc w:val="both"/>
        <w:rPr>
          <w:rFonts w:ascii="Times New Roman" w:hAnsi="Times New Roman"/>
          <w:sz w:val="28"/>
          <w:szCs w:val="28"/>
          <w:lang w:eastAsia="ar-SA"/>
        </w:rPr>
      </w:pPr>
      <w:r w:rsidRPr="00CA61BF">
        <w:rPr>
          <w:rFonts w:ascii="Times New Roman" w:hAnsi="Times New Roman"/>
          <w:sz w:val="28"/>
          <w:szCs w:val="28"/>
          <w:lang w:eastAsia="ar-SA"/>
        </w:rPr>
        <w:t xml:space="preserve">A - </w:t>
      </w:r>
      <w:r w:rsidR="00E143C1" w:rsidRPr="00A11289">
        <w:rPr>
          <w:rFonts w:ascii="Times New Roman" w:hAnsi="Times New Roman"/>
          <w:sz w:val="28"/>
          <w:szCs w:val="28"/>
          <w:lang w:eastAsia="ar-SA"/>
        </w:rPr>
        <w:t>цена за право размещени</w:t>
      </w:r>
      <w:r w:rsidR="00E143C1">
        <w:rPr>
          <w:rFonts w:ascii="Times New Roman" w:hAnsi="Times New Roman"/>
          <w:sz w:val="28"/>
          <w:szCs w:val="28"/>
          <w:lang w:eastAsia="ar-SA"/>
        </w:rPr>
        <w:t xml:space="preserve">я </w:t>
      </w:r>
      <w:r w:rsidR="00E143C1">
        <w:rPr>
          <w:rFonts w:ascii="Times New Roman" w:eastAsia="Times New Roman" w:hAnsi="Times New Roman"/>
          <w:sz w:val="28"/>
          <w:szCs w:val="28"/>
          <w:lang w:eastAsia="ru-RU"/>
        </w:rPr>
        <w:t xml:space="preserve">нестационарного </w:t>
      </w:r>
      <w:r w:rsidR="00E143C1" w:rsidRPr="00A11289">
        <w:rPr>
          <w:rFonts w:ascii="Times New Roman" w:hAnsi="Times New Roman"/>
          <w:sz w:val="28"/>
          <w:szCs w:val="28"/>
          <w:lang w:eastAsia="ar-SA"/>
        </w:rPr>
        <w:t>объекта</w:t>
      </w:r>
      <w:r w:rsidR="00E143C1">
        <w:rPr>
          <w:rFonts w:ascii="Times New Roman" w:hAnsi="Times New Roman"/>
          <w:sz w:val="28"/>
          <w:szCs w:val="28"/>
          <w:lang w:eastAsia="ar-SA"/>
        </w:rPr>
        <w:t xml:space="preserve"> за определенный </w:t>
      </w:r>
      <w:r w:rsidR="00F74ED3">
        <w:rPr>
          <w:rFonts w:ascii="Times New Roman" w:hAnsi="Times New Roman"/>
          <w:sz w:val="28"/>
          <w:szCs w:val="28"/>
          <w:lang w:eastAsia="ar-SA"/>
        </w:rPr>
        <w:t>срок</w:t>
      </w:r>
      <w:r w:rsidR="00E143C1">
        <w:rPr>
          <w:rFonts w:ascii="Times New Roman" w:hAnsi="Times New Roman"/>
          <w:sz w:val="28"/>
          <w:szCs w:val="28"/>
          <w:lang w:eastAsia="ar-SA"/>
        </w:rPr>
        <w:t xml:space="preserve"> его размещения, руб.;</w:t>
      </w:r>
    </w:p>
    <w:p w:rsidR="00491388" w:rsidRDefault="00491388" w:rsidP="00E143C1">
      <w:pPr>
        <w:suppressAutoHyphen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ar-SA"/>
        </w:rPr>
        <w:t>С</w:t>
      </w:r>
      <w:r w:rsidR="0037236E" w:rsidRPr="00CA61BF">
        <w:rPr>
          <w:rFonts w:ascii="Times New Roman" w:hAnsi="Times New Roman"/>
          <w:sz w:val="28"/>
          <w:szCs w:val="28"/>
          <w:lang w:eastAsia="ar-SA"/>
        </w:rPr>
        <w:t xml:space="preserve"> -</w:t>
      </w:r>
      <w:r>
        <w:rPr>
          <w:rFonts w:ascii="Times New Roman" w:hAnsi="Times New Roman"/>
          <w:sz w:val="28"/>
          <w:szCs w:val="28"/>
          <w:lang w:eastAsia="ar-SA"/>
        </w:rPr>
        <w:t xml:space="preserve"> б</w:t>
      </w:r>
      <w:r>
        <w:rPr>
          <w:rFonts w:ascii="Times New Roman" w:eastAsia="Times New Roman" w:hAnsi="Times New Roman"/>
          <w:sz w:val="28"/>
          <w:szCs w:val="28"/>
          <w:lang w:eastAsia="ru-RU"/>
        </w:rPr>
        <w:t>азовая ц</w:t>
      </w:r>
      <w:r w:rsidRPr="00A11289">
        <w:rPr>
          <w:rFonts w:ascii="Times New Roman" w:eastAsia="Times New Roman" w:hAnsi="Times New Roman"/>
          <w:sz w:val="28"/>
          <w:szCs w:val="28"/>
          <w:lang w:eastAsia="ru-RU"/>
        </w:rPr>
        <w:t xml:space="preserve">ена </w:t>
      </w:r>
      <w:r>
        <w:rPr>
          <w:rFonts w:ascii="Times New Roman" w:eastAsia="Times New Roman" w:hAnsi="Times New Roman"/>
          <w:sz w:val="28"/>
          <w:szCs w:val="28"/>
          <w:lang w:eastAsia="ru-RU"/>
        </w:rPr>
        <w:t xml:space="preserve">за размещение нестационарного </w:t>
      </w:r>
      <w:r w:rsidR="002D2E91">
        <w:rPr>
          <w:rFonts w:ascii="Times New Roman" w:eastAsia="Times New Roman" w:hAnsi="Times New Roman"/>
          <w:sz w:val="28"/>
          <w:szCs w:val="28"/>
          <w:lang w:eastAsia="ru-RU"/>
        </w:rPr>
        <w:t xml:space="preserve">объекта </w:t>
      </w:r>
      <w:r>
        <w:rPr>
          <w:rFonts w:ascii="Times New Roman" w:eastAsia="Times New Roman" w:hAnsi="Times New Roman"/>
          <w:sz w:val="28"/>
          <w:szCs w:val="28"/>
          <w:lang w:eastAsia="ru-RU"/>
        </w:rPr>
        <w:t>в расчете за 1 месяц, руб.;</w:t>
      </w:r>
    </w:p>
    <w:p w:rsidR="00491388" w:rsidRPr="00A11289" w:rsidRDefault="00491388" w:rsidP="002D2E91">
      <w:pPr>
        <w:suppressAutoHyphens/>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w:t>
      </w:r>
      <w:proofErr w:type="gramEnd"/>
      <w:r w:rsidR="000F542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к</w:t>
      </w:r>
      <w:r w:rsidRPr="002D2E91">
        <w:rPr>
          <w:rFonts w:ascii="Times New Roman" w:eastAsia="Times New Roman" w:hAnsi="Times New Roman"/>
          <w:sz w:val="28"/>
          <w:szCs w:val="28"/>
          <w:lang w:eastAsia="ru-RU"/>
        </w:rPr>
        <w:t>орректирующий коэффициент</w:t>
      </w:r>
      <w:r w:rsidR="002D2E91">
        <w:rPr>
          <w:rFonts w:ascii="Times New Roman" w:eastAsia="Times New Roman" w:hAnsi="Times New Roman"/>
          <w:sz w:val="28"/>
          <w:szCs w:val="28"/>
          <w:lang w:eastAsia="ru-RU"/>
        </w:rPr>
        <w:t xml:space="preserve">, определяемый в зависимости от </w:t>
      </w:r>
      <w:r w:rsidRPr="002D2E91">
        <w:rPr>
          <w:rFonts w:ascii="Times New Roman" w:eastAsia="Times New Roman" w:hAnsi="Times New Roman"/>
          <w:sz w:val="28"/>
          <w:szCs w:val="28"/>
          <w:lang w:eastAsia="ru-RU"/>
        </w:rPr>
        <w:t xml:space="preserve"> </w:t>
      </w:r>
      <w:r w:rsidR="002D2E91">
        <w:rPr>
          <w:rFonts w:ascii="Times New Roman" w:eastAsia="Times New Roman" w:hAnsi="Times New Roman"/>
          <w:sz w:val="28"/>
          <w:szCs w:val="28"/>
          <w:lang w:eastAsia="ru-RU"/>
        </w:rPr>
        <w:t>места размещения нестационарного объекта</w:t>
      </w:r>
      <w:r w:rsidRPr="002D2E91">
        <w:rPr>
          <w:rFonts w:ascii="Times New Roman" w:eastAsia="Times New Roman" w:hAnsi="Times New Roman"/>
          <w:sz w:val="28"/>
          <w:szCs w:val="28"/>
          <w:lang w:eastAsia="ru-RU"/>
        </w:rPr>
        <w:t>;</w:t>
      </w:r>
    </w:p>
    <w:p w:rsidR="0037236E" w:rsidRPr="002D2E91" w:rsidRDefault="0037236E" w:rsidP="0037236E">
      <w:pPr>
        <w:suppressAutoHyphens/>
        <w:spacing w:after="0" w:line="240" w:lineRule="auto"/>
        <w:ind w:firstLine="709"/>
        <w:jc w:val="both"/>
        <w:rPr>
          <w:rFonts w:ascii="Times New Roman" w:eastAsia="Times New Roman" w:hAnsi="Times New Roman"/>
          <w:sz w:val="28"/>
          <w:szCs w:val="28"/>
          <w:lang w:eastAsia="ru-RU"/>
        </w:rPr>
      </w:pPr>
      <w:r w:rsidRPr="002D2E91">
        <w:rPr>
          <w:rFonts w:ascii="Times New Roman" w:eastAsia="Times New Roman" w:hAnsi="Times New Roman"/>
          <w:sz w:val="28"/>
          <w:szCs w:val="28"/>
          <w:lang w:eastAsia="ru-RU"/>
        </w:rPr>
        <w:t xml:space="preserve">T - </w:t>
      </w:r>
      <w:r w:rsidR="00F74ED3">
        <w:rPr>
          <w:rFonts w:ascii="Times New Roman" w:eastAsia="Times New Roman" w:hAnsi="Times New Roman"/>
          <w:sz w:val="28"/>
          <w:szCs w:val="28"/>
          <w:lang w:eastAsia="ru-RU"/>
        </w:rPr>
        <w:t>срок</w:t>
      </w:r>
      <w:r w:rsidRPr="002D2E91">
        <w:rPr>
          <w:rFonts w:ascii="Times New Roman" w:eastAsia="Times New Roman" w:hAnsi="Times New Roman"/>
          <w:sz w:val="28"/>
          <w:szCs w:val="28"/>
          <w:lang w:eastAsia="ru-RU"/>
        </w:rPr>
        <w:t xml:space="preserve"> размещения объекта, мес.</w:t>
      </w:r>
    </w:p>
    <w:p w:rsidR="00491388" w:rsidRDefault="00491388" w:rsidP="002D2E91">
      <w:pPr>
        <w:suppressAutoHyphens/>
        <w:spacing w:after="0" w:line="240" w:lineRule="auto"/>
        <w:ind w:firstLine="709"/>
        <w:jc w:val="both"/>
        <w:rPr>
          <w:rFonts w:ascii="Times New Roman" w:eastAsia="Times New Roman" w:hAnsi="Times New Roman"/>
          <w:sz w:val="28"/>
          <w:szCs w:val="28"/>
          <w:lang w:eastAsia="ru-RU"/>
        </w:rPr>
      </w:pPr>
    </w:p>
    <w:p w:rsidR="00491388" w:rsidRPr="00A11289" w:rsidRDefault="00491388" w:rsidP="00C61C68">
      <w:pPr>
        <w:spacing w:after="0" w:line="240" w:lineRule="auto"/>
        <w:jc w:val="center"/>
        <w:rPr>
          <w:rFonts w:ascii="Times New Roman" w:eastAsia="Times New Roman" w:hAnsi="Times New Roman"/>
          <w:sz w:val="28"/>
          <w:szCs w:val="28"/>
          <w:lang w:eastAsia="ru-RU"/>
        </w:rPr>
      </w:pPr>
      <w:r w:rsidRPr="002D2E91">
        <w:rPr>
          <w:rFonts w:ascii="Times New Roman" w:eastAsia="Times New Roman" w:hAnsi="Times New Roman"/>
          <w:sz w:val="28"/>
          <w:szCs w:val="28"/>
          <w:lang w:eastAsia="ru-RU"/>
        </w:rPr>
        <w:t>Базовая цена за право размещения нестационарн</w:t>
      </w:r>
      <w:r w:rsidR="002D2E91" w:rsidRPr="002D2E91">
        <w:rPr>
          <w:rFonts w:ascii="Times New Roman" w:eastAsia="Times New Roman" w:hAnsi="Times New Roman"/>
          <w:sz w:val="28"/>
          <w:szCs w:val="28"/>
          <w:lang w:eastAsia="ru-RU"/>
        </w:rPr>
        <w:t>ого</w:t>
      </w:r>
      <w:r w:rsidRPr="002D2E91">
        <w:rPr>
          <w:rFonts w:ascii="Times New Roman" w:eastAsia="Times New Roman" w:hAnsi="Times New Roman"/>
          <w:sz w:val="28"/>
          <w:szCs w:val="28"/>
          <w:lang w:eastAsia="ru-RU"/>
        </w:rPr>
        <w:t xml:space="preserve"> объект</w:t>
      </w:r>
      <w:r w:rsidR="002D2E91" w:rsidRPr="002D2E91">
        <w:rPr>
          <w:rFonts w:ascii="Times New Roman" w:eastAsia="Times New Roman" w:hAnsi="Times New Roman"/>
          <w:sz w:val="28"/>
          <w:szCs w:val="28"/>
          <w:lang w:eastAsia="ru-RU"/>
        </w:rPr>
        <w:t>а</w:t>
      </w:r>
      <w:r w:rsidRPr="002D2E91">
        <w:rPr>
          <w:rFonts w:ascii="Times New Roman" w:eastAsia="Times New Roman" w:hAnsi="Times New Roman"/>
          <w:sz w:val="28"/>
          <w:szCs w:val="28"/>
          <w:lang w:eastAsia="ru-RU"/>
        </w:rPr>
        <w:t xml:space="preserve">, </w:t>
      </w:r>
      <w:proofErr w:type="spellStart"/>
      <w:r w:rsidRPr="002D2E91">
        <w:rPr>
          <w:rFonts w:ascii="Times New Roman" w:eastAsia="Times New Roman" w:hAnsi="Times New Roman"/>
          <w:sz w:val="28"/>
          <w:szCs w:val="28"/>
          <w:lang w:eastAsia="ru-RU"/>
        </w:rPr>
        <w:t>руб</w:t>
      </w:r>
      <w:proofErr w:type="spellEnd"/>
      <w:r w:rsidRPr="002D2E91">
        <w:rPr>
          <w:rFonts w:ascii="Times New Roman" w:eastAsia="Times New Roman" w:hAnsi="Times New Roman"/>
          <w:sz w:val="28"/>
          <w:szCs w:val="28"/>
          <w:lang w:eastAsia="ru-RU"/>
        </w:rPr>
        <w:t>/мес.</w:t>
      </w:r>
    </w:p>
    <w:tbl>
      <w:tblPr>
        <w:tblpPr w:leftFromText="180" w:rightFromText="180" w:vertAnchor="text" w:horzAnchor="margin" w:tblpXSpec="center" w:tblpY="228"/>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6944"/>
        <w:gridCol w:w="2131"/>
      </w:tblGrid>
      <w:tr w:rsidR="00491388" w:rsidRPr="00A11289" w:rsidTr="000F0EE6">
        <w:trPr>
          <w:trHeight w:val="1403"/>
        </w:trPr>
        <w:tc>
          <w:tcPr>
            <w:tcW w:w="675" w:type="dxa"/>
            <w:tcBorders>
              <w:top w:val="single" w:sz="4" w:space="0" w:color="auto"/>
              <w:left w:val="single" w:sz="4" w:space="0" w:color="auto"/>
              <w:bottom w:val="single" w:sz="4" w:space="0" w:color="auto"/>
              <w:right w:val="single" w:sz="4" w:space="0" w:color="auto"/>
            </w:tcBorders>
            <w:hideMark/>
          </w:tcPr>
          <w:p w:rsidR="00491388" w:rsidRPr="00A11289" w:rsidRDefault="00491388" w:rsidP="000F0EE6">
            <w:pPr>
              <w:spacing w:after="0" w:line="240" w:lineRule="auto"/>
              <w:jc w:val="center"/>
              <w:rPr>
                <w:rFonts w:ascii="Times New Roman" w:eastAsia="Times New Roman" w:hAnsi="Times New Roman"/>
                <w:sz w:val="28"/>
                <w:szCs w:val="28"/>
                <w:vertAlign w:val="subscript"/>
                <w:lang w:eastAsia="ru-RU"/>
              </w:rPr>
            </w:pPr>
            <w:r w:rsidRPr="00A11289">
              <w:rPr>
                <w:rFonts w:ascii="Times New Roman" w:eastAsia="Times New Roman" w:hAnsi="Times New Roman"/>
                <w:sz w:val="28"/>
                <w:szCs w:val="28"/>
                <w:lang w:eastAsia="ru-RU"/>
              </w:rPr>
              <w:t>№ п/п</w:t>
            </w:r>
          </w:p>
        </w:tc>
        <w:tc>
          <w:tcPr>
            <w:tcW w:w="6944" w:type="dxa"/>
            <w:tcBorders>
              <w:top w:val="single" w:sz="4" w:space="0" w:color="auto"/>
              <w:left w:val="single" w:sz="4" w:space="0" w:color="auto"/>
              <w:bottom w:val="single" w:sz="4" w:space="0" w:color="auto"/>
              <w:right w:val="single" w:sz="4" w:space="0" w:color="auto"/>
            </w:tcBorders>
          </w:tcPr>
          <w:p w:rsidR="00491388" w:rsidRPr="00A11289" w:rsidRDefault="002D2E91" w:rsidP="000F0EE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Вид нестационарного</w:t>
            </w:r>
            <w:r w:rsidR="00491388" w:rsidRPr="00A11289">
              <w:rPr>
                <w:rFonts w:ascii="Times New Roman" w:eastAsia="Times New Roman" w:hAnsi="Times New Roman"/>
                <w:sz w:val="28"/>
                <w:szCs w:val="28"/>
                <w:lang w:eastAsia="ru-RU"/>
              </w:rPr>
              <w:t xml:space="preserve"> объекта</w:t>
            </w:r>
          </w:p>
          <w:p w:rsidR="00491388" w:rsidRPr="00A11289" w:rsidRDefault="00491388" w:rsidP="000F0EE6">
            <w:pPr>
              <w:spacing w:after="0" w:line="240" w:lineRule="auto"/>
              <w:ind w:left="-542"/>
              <w:jc w:val="center"/>
              <w:rPr>
                <w:rFonts w:ascii="Times New Roman" w:eastAsia="Times New Roman" w:hAnsi="Times New Roman"/>
                <w:sz w:val="28"/>
                <w:szCs w:val="28"/>
                <w:lang w:eastAsia="ru-RU"/>
              </w:rPr>
            </w:pPr>
          </w:p>
        </w:tc>
        <w:tc>
          <w:tcPr>
            <w:tcW w:w="2131" w:type="dxa"/>
            <w:tcBorders>
              <w:top w:val="single" w:sz="4" w:space="0" w:color="auto"/>
              <w:left w:val="single" w:sz="4" w:space="0" w:color="auto"/>
              <w:bottom w:val="single" w:sz="4" w:space="0" w:color="auto"/>
              <w:right w:val="single" w:sz="4" w:space="0" w:color="auto"/>
            </w:tcBorders>
            <w:hideMark/>
          </w:tcPr>
          <w:p w:rsidR="00491388" w:rsidRPr="00A11289" w:rsidRDefault="00491388" w:rsidP="000F0EE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Базовая ц</w:t>
            </w:r>
            <w:r w:rsidRPr="00A11289">
              <w:rPr>
                <w:rFonts w:ascii="Times New Roman" w:eastAsia="Times New Roman" w:hAnsi="Times New Roman"/>
                <w:sz w:val="28"/>
                <w:szCs w:val="28"/>
                <w:lang w:eastAsia="ru-RU"/>
              </w:rPr>
              <w:t>ена (</w:t>
            </w:r>
            <w:r>
              <w:rPr>
                <w:rFonts w:ascii="Times New Roman" w:eastAsia="Times New Roman" w:hAnsi="Times New Roman"/>
                <w:sz w:val="28"/>
                <w:szCs w:val="28"/>
                <w:lang w:eastAsia="ru-RU"/>
              </w:rPr>
              <w:t>С</w:t>
            </w:r>
            <w:r w:rsidRPr="00A11289">
              <w:rPr>
                <w:rFonts w:ascii="Times New Roman" w:eastAsia="Times New Roman" w:hAnsi="Times New Roman"/>
                <w:sz w:val="28"/>
                <w:szCs w:val="28"/>
                <w:lang w:eastAsia="ru-RU"/>
              </w:rPr>
              <w:t>) в месяц (рублей за 1 торговое место)</w:t>
            </w:r>
          </w:p>
        </w:tc>
      </w:tr>
      <w:tr w:rsidR="00491388" w:rsidRPr="00A11289" w:rsidTr="000F0EE6">
        <w:trPr>
          <w:trHeight w:val="70"/>
        </w:trPr>
        <w:tc>
          <w:tcPr>
            <w:tcW w:w="675"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1</w:t>
            </w:r>
          </w:p>
        </w:tc>
        <w:tc>
          <w:tcPr>
            <w:tcW w:w="6944" w:type="dxa"/>
            <w:tcBorders>
              <w:top w:val="single" w:sz="4" w:space="0" w:color="auto"/>
              <w:left w:val="single" w:sz="4" w:space="0" w:color="auto"/>
              <w:bottom w:val="single" w:sz="4" w:space="0" w:color="auto"/>
              <w:right w:val="single" w:sz="4" w:space="0" w:color="auto"/>
            </w:tcBorders>
            <w:hideMark/>
          </w:tcPr>
          <w:p w:rsidR="00491388" w:rsidRPr="0037236E" w:rsidRDefault="00491388" w:rsidP="002D2E9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Торговый павильон </w:t>
            </w:r>
          </w:p>
        </w:tc>
        <w:tc>
          <w:tcPr>
            <w:tcW w:w="2131" w:type="dxa"/>
            <w:tcBorders>
              <w:top w:val="single" w:sz="4" w:space="0" w:color="auto"/>
              <w:left w:val="single" w:sz="4" w:space="0" w:color="auto"/>
              <w:bottom w:val="single" w:sz="4" w:space="0" w:color="auto"/>
              <w:right w:val="single" w:sz="4" w:space="0" w:color="auto"/>
            </w:tcBorders>
            <w:hideMark/>
          </w:tcPr>
          <w:p w:rsidR="00491388" w:rsidRPr="0037236E" w:rsidRDefault="00491388" w:rsidP="00491388">
            <w:pPr>
              <w:spacing w:after="0" w:line="240" w:lineRule="auto"/>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w:t>
            </w:r>
            <w:r>
              <w:rPr>
                <w:rFonts w:ascii="Times New Roman" w:eastAsia="Times New Roman" w:hAnsi="Times New Roman"/>
                <w:sz w:val="28"/>
                <w:szCs w:val="28"/>
                <w:lang w:eastAsia="ru-RU"/>
              </w:rPr>
              <w:t>500</w:t>
            </w:r>
          </w:p>
        </w:tc>
      </w:tr>
      <w:tr w:rsidR="00491388" w:rsidRPr="00A11289" w:rsidTr="000F0EE6">
        <w:tc>
          <w:tcPr>
            <w:tcW w:w="675"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2</w:t>
            </w:r>
          </w:p>
        </w:tc>
        <w:tc>
          <w:tcPr>
            <w:tcW w:w="6944"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Киоск</w:t>
            </w:r>
          </w:p>
        </w:tc>
        <w:tc>
          <w:tcPr>
            <w:tcW w:w="2131"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1800</w:t>
            </w:r>
          </w:p>
        </w:tc>
      </w:tr>
      <w:tr w:rsidR="00491388" w:rsidRPr="00A11289" w:rsidTr="000F0EE6">
        <w:tc>
          <w:tcPr>
            <w:tcW w:w="675"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3</w:t>
            </w:r>
          </w:p>
        </w:tc>
        <w:tc>
          <w:tcPr>
            <w:tcW w:w="6944"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Торговая палатка</w:t>
            </w:r>
          </w:p>
        </w:tc>
        <w:tc>
          <w:tcPr>
            <w:tcW w:w="2131" w:type="dxa"/>
            <w:tcBorders>
              <w:top w:val="single" w:sz="4" w:space="0" w:color="auto"/>
              <w:left w:val="single" w:sz="4" w:space="0" w:color="auto"/>
              <w:bottom w:val="single" w:sz="4" w:space="0" w:color="auto"/>
              <w:right w:val="single" w:sz="4" w:space="0" w:color="auto"/>
            </w:tcBorders>
          </w:tcPr>
          <w:p w:rsidR="00491388" w:rsidRPr="0037236E" w:rsidRDefault="00C61C68" w:rsidP="000F0EE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r w:rsidR="00491388" w:rsidRPr="00A11289" w:rsidTr="000F0EE6">
        <w:tc>
          <w:tcPr>
            <w:tcW w:w="675" w:type="dxa"/>
            <w:tcBorders>
              <w:top w:val="single" w:sz="4" w:space="0" w:color="auto"/>
              <w:left w:val="single" w:sz="4" w:space="0" w:color="auto"/>
              <w:bottom w:val="single" w:sz="4" w:space="0" w:color="auto"/>
              <w:right w:val="single" w:sz="4" w:space="0" w:color="auto"/>
            </w:tcBorders>
            <w:hideMark/>
          </w:tcPr>
          <w:p w:rsidR="00491388" w:rsidRPr="0037236E" w:rsidRDefault="00491388" w:rsidP="000F0EE6">
            <w:pPr>
              <w:spacing w:after="0" w:line="240" w:lineRule="auto"/>
              <w:ind w:left="-142"/>
              <w:jc w:val="center"/>
              <w:rPr>
                <w:rFonts w:ascii="Times New Roman" w:eastAsia="Times New Roman" w:hAnsi="Times New Roman"/>
                <w:sz w:val="28"/>
                <w:szCs w:val="28"/>
                <w:lang w:eastAsia="ru-RU"/>
              </w:rPr>
            </w:pPr>
            <w:r w:rsidRPr="0037236E">
              <w:rPr>
                <w:rFonts w:ascii="Times New Roman" w:eastAsia="Times New Roman" w:hAnsi="Times New Roman"/>
                <w:sz w:val="28"/>
                <w:szCs w:val="28"/>
                <w:lang w:eastAsia="ru-RU"/>
              </w:rPr>
              <w:t>4</w:t>
            </w:r>
          </w:p>
        </w:tc>
        <w:tc>
          <w:tcPr>
            <w:tcW w:w="6944" w:type="dxa"/>
            <w:tcBorders>
              <w:top w:val="single" w:sz="4" w:space="0" w:color="auto"/>
              <w:left w:val="single" w:sz="4" w:space="0" w:color="auto"/>
              <w:bottom w:val="single" w:sz="4" w:space="0" w:color="auto"/>
              <w:right w:val="single" w:sz="4" w:space="0" w:color="auto"/>
            </w:tcBorders>
            <w:hideMark/>
          </w:tcPr>
          <w:p w:rsidR="00491388" w:rsidRPr="0037236E" w:rsidRDefault="00C61C68" w:rsidP="000F0EE6">
            <w:pPr>
              <w:spacing w:after="0" w:line="240" w:lineRule="auto"/>
              <w:ind w:left="34"/>
              <w:rPr>
                <w:rFonts w:ascii="Times New Roman" w:eastAsia="Times New Roman" w:hAnsi="Times New Roman"/>
                <w:sz w:val="28"/>
                <w:szCs w:val="28"/>
                <w:lang w:eastAsia="ru-RU"/>
              </w:rPr>
            </w:pPr>
            <w:r>
              <w:rPr>
                <w:rFonts w:ascii="Times New Roman" w:eastAsia="Times New Roman" w:hAnsi="Times New Roman"/>
                <w:sz w:val="28"/>
                <w:szCs w:val="28"/>
                <w:lang w:eastAsia="ru-RU"/>
              </w:rPr>
              <w:t>Торгово-остановочный комплекс</w:t>
            </w:r>
          </w:p>
        </w:tc>
        <w:tc>
          <w:tcPr>
            <w:tcW w:w="2131" w:type="dxa"/>
            <w:tcBorders>
              <w:top w:val="single" w:sz="4" w:space="0" w:color="auto"/>
              <w:left w:val="single" w:sz="4" w:space="0" w:color="auto"/>
              <w:bottom w:val="single" w:sz="4" w:space="0" w:color="auto"/>
              <w:right w:val="single" w:sz="4" w:space="0" w:color="auto"/>
            </w:tcBorders>
            <w:hideMark/>
          </w:tcPr>
          <w:p w:rsidR="00491388" w:rsidRPr="0037236E" w:rsidRDefault="00C61C68" w:rsidP="00C61C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1500</w:t>
            </w:r>
          </w:p>
        </w:tc>
      </w:tr>
    </w:tbl>
    <w:p w:rsidR="00491388" w:rsidRDefault="00491388" w:rsidP="00491388">
      <w:pPr>
        <w:spacing w:after="0" w:line="240" w:lineRule="auto"/>
        <w:ind w:firstLine="567"/>
        <w:jc w:val="both"/>
        <w:rPr>
          <w:rFonts w:ascii="Times New Roman" w:eastAsia="Times New Roman" w:hAnsi="Times New Roman"/>
          <w:sz w:val="28"/>
          <w:szCs w:val="28"/>
          <w:lang w:eastAsia="ru-RU"/>
        </w:rPr>
      </w:pPr>
    </w:p>
    <w:p w:rsidR="00C61C68" w:rsidRPr="00C61C68" w:rsidRDefault="00C61C68" w:rsidP="00C61C68">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w:t>
      </w:r>
      <w:r w:rsidRPr="00C61C68">
        <w:rPr>
          <w:rFonts w:ascii="Times New Roman" w:eastAsia="Times New Roman" w:hAnsi="Times New Roman"/>
          <w:color w:val="000000"/>
          <w:sz w:val="28"/>
          <w:szCs w:val="28"/>
          <w:lang w:eastAsia="ru-RU"/>
        </w:rPr>
        <w:t>орректирующий коэффициент по населенному пункту</w:t>
      </w:r>
    </w:p>
    <w:p w:rsidR="00965AAA" w:rsidRDefault="00965AAA" w:rsidP="00965AAA">
      <w:pPr>
        <w:spacing w:after="0" w:line="240" w:lineRule="auto"/>
        <w:ind w:firstLine="567"/>
        <w:jc w:val="both"/>
        <w:rPr>
          <w:rFonts w:ascii="Times New Roman" w:eastAsia="Times New Roman" w:hAnsi="Times New Roman"/>
          <w:sz w:val="28"/>
          <w:szCs w:val="28"/>
        </w:rPr>
      </w:pPr>
    </w:p>
    <w:tbl>
      <w:tblPr>
        <w:tblW w:w="0" w:type="auto"/>
        <w:tblInd w:w="-103" w:type="dxa"/>
        <w:tblLayout w:type="fixed"/>
        <w:tblLook w:val="0000"/>
      </w:tblPr>
      <w:tblGrid>
        <w:gridCol w:w="652"/>
        <w:gridCol w:w="3528"/>
        <w:gridCol w:w="2694"/>
        <w:gridCol w:w="2698"/>
      </w:tblGrid>
      <w:tr w:rsidR="00965AAA" w:rsidTr="00F74ED3">
        <w:trPr>
          <w:trHeight w:val="652"/>
        </w:trPr>
        <w:tc>
          <w:tcPr>
            <w:tcW w:w="652" w:type="dxa"/>
            <w:tcBorders>
              <w:top w:val="single" w:sz="4" w:space="0" w:color="000000"/>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п/п</w:t>
            </w:r>
          </w:p>
        </w:tc>
        <w:tc>
          <w:tcPr>
            <w:tcW w:w="3528" w:type="dxa"/>
            <w:tcBorders>
              <w:top w:val="single" w:sz="4" w:space="0" w:color="000000"/>
              <w:left w:val="single" w:sz="4" w:space="0" w:color="000000"/>
              <w:bottom w:val="single" w:sz="4" w:space="0" w:color="000000"/>
            </w:tcBorders>
            <w:shd w:val="clear" w:color="auto" w:fill="auto"/>
            <w:vAlign w:val="bottom"/>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Населенные пункты</w:t>
            </w:r>
          </w:p>
        </w:tc>
        <w:tc>
          <w:tcPr>
            <w:tcW w:w="2694" w:type="dxa"/>
            <w:tcBorders>
              <w:top w:val="single" w:sz="4" w:space="0" w:color="000000"/>
              <w:left w:val="single" w:sz="4" w:space="0" w:color="000000"/>
              <w:bottom w:val="single" w:sz="4" w:space="0" w:color="000000"/>
            </w:tcBorders>
            <w:shd w:val="clear" w:color="auto" w:fill="auto"/>
            <w:vAlign w:val="bottom"/>
          </w:tcPr>
          <w:p w:rsidR="00965AAA" w:rsidRDefault="000F542D" w:rsidP="00F74ED3">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Ч</w:t>
            </w:r>
            <w:r w:rsidR="00965AAA">
              <w:rPr>
                <w:rFonts w:ascii="Times New Roman" w:eastAsia="Times New Roman" w:hAnsi="Times New Roman"/>
                <w:color w:val="000000"/>
                <w:sz w:val="28"/>
                <w:szCs w:val="28"/>
              </w:rPr>
              <w:t>исленность нас</w:t>
            </w:r>
            <w:r w:rsidR="00965AAA">
              <w:rPr>
                <w:rFonts w:ascii="Times New Roman" w:eastAsia="Times New Roman" w:hAnsi="Times New Roman"/>
                <w:color w:val="000000"/>
                <w:sz w:val="28"/>
                <w:szCs w:val="28"/>
              </w:rPr>
              <w:t>е</w:t>
            </w:r>
            <w:r w:rsidR="00965AAA">
              <w:rPr>
                <w:rFonts w:ascii="Times New Roman" w:eastAsia="Times New Roman" w:hAnsi="Times New Roman"/>
                <w:color w:val="000000"/>
                <w:sz w:val="28"/>
                <w:szCs w:val="28"/>
              </w:rPr>
              <w:t>ления (тыс. чел.)</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ED3" w:rsidRDefault="000F542D" w:rsidP="00F74ED3">
            <w:pPr>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w:t>
            </w:r>
            <w:r w:rsidR="00F74ED3">
              <w:rPr>
                <w:rFonts w:ascii="Times New Roman" w:eastAsia="Times New Roman" w:hAnsi="Times New Roman"/>
                <w:color w:val="000000"/>
                <w:sz w:val="28"/>
                <w:szCs w:val="28"/>
              </w:rPr>
              <w:t>начение</w:t>
            </w:r>
            <w:r w:rsidR="00965AAA">
              <w:rPr>
                <w:rFonts w:ascii="Times New Roman" w:eastAsia="Times New Roman" w:hAnsi="Times New Roman"/>
                <w:color w:val="000000"/>
                <w:sz w:val="28"/>
                <w:szCs w:val="28"/>
              </w:rPr>
              <w:t xml:space="preserve"> </w:t>
            </w:r>
          </w:p>
          <w:p w:rsidR="00965AAA" w:rsidRDefault="00965AAA" w:rsidP="00F74ED3">
            <w:pPr>
              <w:spacing w:after="0" w:line="240" w:lineRule="auto"/>
              <w:jc w:val="center"/>
            </w:pPr>
            <w:r>
              <w:rPr>
                <w:rFonts w:ascii="Times New Roman" w:eastAsia="Times New Roman" w:hAnsi="Times New Roman"/>
                <w:color w:val="000000"/>
                <w:sz w:val="28"/>
                <w:szCs w:val="28"/>
              </w:rPr>
              <w:t>коэффици</w:t>
            </w:r>
            <w:r w:rsidR="00F74ED3">
              <w:rPr>
                <w:rFonts w:ascii="Times New Roman" w:eastAsia="Times New Roman" w:hAnsi="Times New Roman"/>
                <w:color w:val="000000"/>
                <w:sz w:val="28"/>
                <w:szCs w:val="28"/>
              </w:rPr>
              <w:t>ента</w:t>
            </w:r>
          </w:p>
        </w:tc>
      </w:tr>
      <w:tr w:rsidR="00965AAA" w:rsidTr="00F74ED3">
        <w:trPr>
          <w:trHeight w:val="315"/>
        </w:trPr>
        <w:tc>
          <w:tcPr>
            <w:tcW w:w="652" w:type="dxa"/>
            <w:tcBorders>
              <w:top w:val="single" w:sz="4" w:space="0" w:color="000000"/>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3528" w:type="dxa"/>
            <w:tcBorders>
              <w:top w:val="single" w:sz="4" w:space="0" w:color="000000"/>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г</w:t>
            </w:r>
            <w:r w:rsidR="00F74ED3">
              <w:rPr>
                <w:rFonts w:ascii="Times New Roman" w:eastAsia="Times New Roman" w:hAnsi="Times New Roman"/>
                <w:color w:val="000000"/>
                <w:sz w:val="28"/>
                <w:szCs w:val="28"/>
              </w:rPr>
              <w:t>ород</w:t>
            </w:r>
            <w:r>
              <w:rPr>
                <w:rFonts w:ascii="Times New Roman" w:eastAsia="Times New Roman" w:hAnsi="Times New Roman"/>
                <w:color w:val="000000"/>
                <w:sz w:val="28"/>
                <w:szCs w:val="28"/>
              </w:rPr>
              <w:t xml:space="preserve"> Георгиевск</w:t>
            </w:r>
          </w:p>
        </w:tc>
        <w:tc>
          <w:tcPr>
            <w:tcW w:w="2694" w:type="dxa"/>
            <w:tcBorders>
              <w:top w:val="single" w:sz="4" w:space="0" w:color="000000"/>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67,7</w:t>
            </w:r>
          </w:p>
        </w:tc>
        <w:tc>
          <w:tcPr>
            <w:tcW w:w="2698" w:type="dxa"/>
            <w:tcBorders>
              <w:top w:val="single" w:sz="4" w:space="0" w:color="000000"/>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w:t>
            </w:r>
            <w:r w:rsidR="00F74ED3">
              <w:rPr>
                <w:rFonts w:ascii="Times New Roman" w:eastAsia="Times New Roman" w:hAnsi="Times New Roman"/>
                <w:color w:val="000000"/>
                <w:sz w:val="28"/>
                <w:szCs w:val="28"/>
              </w:rPr>
              <w:t>аница</w:t>
            </w:r>
            <w:r>
              <w:rPr>
                <w:rFonts w:ascii="Times New Roman" w:eastAsia="Times New Roman" w:hAnsi="Times New Roman"/>
                <w:color w:val="000000"/>
                <w:sz w:val="28"/>
                <w:szCs w:val="28"/>
              </w:rPr>
              <w:t xml:space="preserve"> Незлобная</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19,4</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0,8</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F74ED3">
              <w:rPr>
                <w:rFonts w:ascii="Times New Roman" w:eastAsia="Times New Roman" w:hAnsi="Times New Roman"/>
                <w:color w:val="000000"/>
                <w:sz w:val="28"/>
                <w:szCs w:val="28"/>
              </w:rPr>
              <w:t>ело</w:t>
            </w:r>
            <w:r>
              <w:rPr>
                <w:rFonts w:ascii="Times New Roman" w:eastAsia="Times New Roman" w:hAnsi="Times New Roman"/>
                <w:color w:val="000000"/>
                <w:sz w:val="28"/>
                <w:szCs w:val="28"/>
              </w:rPr>
              <w:t xml:space="preserve"> Краснокум</w:t>
            </w:r>
            <w:r w:rsidR="00F74ED3">
              <w:rPr>
                <w:rFonts w:ascii="Times New Roman" w:eastAsia="Times New Roman" w:hAnsi="Times New Roman"/>
                <w:color w:val="000000"/>
                <w:sz w:val="28"/>
                <w:szCs w:val="28"/>
              </w:rPr>
              <w:t>с</w:t>
            </w:r>
            <w:r>
              <w:rPr>
                <w:rFonts w:ascii="Times New Roman" w:eastAsia="Times New Roman" w:hAnsi="Times New Roman"/>
                <w:color w:val="000000"/>
                <w:sz w:val="28"/>
                <w:szCs w:val="28"/>
              </w:rPr>
              <w:t>кое</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17,3</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0,8</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w:t>
            </w:r>
            <w:r w:rsidR="00F74ED3">
              <w:rPr>
                <w:rFonts w:ascii="Times New Roman" w:eastAsia="Times New Roman" w:hAnsi="Times New Roman"/>
                <w:color w:val="000000"/>
                <w:sz w:val="28"/>
                <w:szCs w:val="28"/>
              </w:rPr>
              <w:t>аница</w:t>
            </w:r>
            <w:r>
              <w:rPr>
                <w:rFonts w:ascii="Times New Roman" w:eastAsia="Times New Roman" w:hAnsi="Times New Roman"/>
                <w:color w:val="000000"/>
                <w:sz w:val="28"/>
                <w:szCs w:val="28"/>
              </w:rPr>
              <w:t xml:space="preserve"> Александрийская</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11,5</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0,6</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станица</w:t>
            </w:r>
            <w:r w:rsidR="00965AAA">
              <w:rPr>
                <w:rFonts w:ascii="Times New Roman" w:eastAsia="Times New Roman" w:hAnsi="Times New Roman"/>
                <w:color w:val="000000"/>
                <w:sz w:val="28"/>
                <w:szCs w:val="28"/>
              </w:rPr>
              <w:t xml:space="preserve"> Лысогорская</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11,1</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0,6</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6</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F74ED3">
              <w:rPr>
                <w:rFonts w:ascii="Times New Roman" w:eastAsia="Times New Roman" w:hAnsi="Times New Roman"/>
                <w:color w:val="000000"/>
                <w:sz w:val="28"/>
                <w:szCs w:val="28"/>
              </w:rPr>
              <w:t>ело</w:t>
            </w:r>
            <w:r>
              <w:rPr>
                <w:rFonts w:ascii="Times New Roman" w:eastAsia="Times New Roman" w:hAnsi="Times New Roman"/>
                <w:color w:val="000000"/>
                <w:sz w:val="28"/>
                <w:szCs w:val="28"/>
              </w:rPr>
              <w:t xml:space="preserve"> Обильное</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6,3</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0,6</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станица </w:t>
            </w:r>
            <w:r w:rsidR="00965AAA">
              <w:rPr>
                <w:rFonts w:ascii="Times New Roman" w:eastAsia="Times New Roman" w:hAnsi="Times New Roman"/>
                <w:color w:val="000000"/>
                <w:sz w:val="28"/>
                <w:szCs w:val="28"/>
              </w:rPr>
              <w:t xml:space="preserve">Георгиевская </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6,1</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0,5</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3528" w:type="dxa"/>
            <w:tcBorders>
              <w:left w:val="single" w:sz="4" w:space="0" w:color="000000"/>
              <w:bottom w:val="single" w:sz="4" w:space="0" w:color="000000"/>
            </w:tcBorders>
            <w:shd w:val="clear" w:color="auto" w:fill="auto"/>
            <w:vAlign w:val="bottom"/>
          </w:tcPr>
          <w:p w:rsidR="00965AAA" w:rsidRDefault="00F74ED3" w:rsidP="000F542D">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станица</w:t>
            </w:r>
            <w:r w:rsidR="00965AAA">
              <w:rPr>
                <w:rFonts w:ascii="Times New Roman" w:eastAsia="Times New Roman" w:hAnsi="Times New Roman"/>
                <w:color w:val="000000"/>
                <w:sz w:val="28"/>
                <w:szCs w:val="28"/>
              </w:rPr>
              <w:t xml:space="preserve"> Подгорная</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5,9</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0,5</w:t>
            </w:r>
          </w:p>
        </w:tc>
      </w:tr>
      <w:tr w:rsidR="00965AAA" w:rsidTr="00F74ED3">
        <w:trPr>
          <w:trHeight w:val="330"/>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9</w:t>
            </w:r>
          </w:p>
        </w:tc>
        <w:tc>
          <w:tcPr>
            <w:tcW w:w="3528" w:type="dxa"/>
            <w:tcBorders>
              <w:left w:val="single" w:sz="4" w:space="0" w:color="000000"/>
              <w:bottom w:val="single" w:sz="4" w:space="0" w:color="000000"/>
            </w:tcBorders>
            <w:shd w:val="clear" w:color="auto" w:fill="auto"/>
            <w:vAlign w:val="bottom"/>
          </w:tcPr>
          <w:p w:rsidR="00965AAA" w:rsidRDefault="00965AAA" w:rsidP="000F542D">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w:t>
            </w:r>
            <w:r w:rsidR="00F74ED3">
              <w:rPr>
                <w:rFonts w:ascii="Times New Roman" w:eastAsia="Times New Roman" w:hAnsi="Times New Roman"/>
                <w:color w:val="000000"/>
                <w:sz w:val="28"/>
                <w:szCs w:val="28"/>
              </w:rPr>
              <w:t>ело</w:t>
            </w:r>
            <w:r>
              <w:rPr>
                <w:rFonts w:ascii="Times New Roman" w:eastAsia="Times New Roman" w:hAnsi="Times New Roman"/>
                <w:color w:val="000000"/>
                <w:sz w:val="28"/>
                <w:szCs w:val="28"/>
              </w:rPr>
              <w:t xml:space="preserve"> Новозаведенное</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0,5</w:t>
            </w:r>
          </w:p>
        </w:tc>
      </w:tr>
      <w:tr w:rsidR="00965AAA" w:rsidTr="00F74ED3">
        <w:trPr>
          <w:trHeight w:val="330"/>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w:t>
            </w:r>
            <w:r w:rsidR="00F74ED3">
              <w:rPr>
                <w:rFonts w:ascii="Times New Roman" w:eastAsia="Times New Roman" w:hAnsi="Times New Roman"/>
                <w:color w:val="000000"/>
                <w:sz w:val="28"/>
                <w:szCs w:val="28"/>
              </w:rPr>
              <w:t>оселок</w:t>
            </w: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Шаумянский</w:t>
            </w:r>
            <w:proofErr w:type="spellEnd"/>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0,4</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11</w:t>
            </w:r>
          </w:p>
        </w:tc>
        <w:tc>
          <w:tcPr>
            <w:tcW w:w="3528" w:type="dxa"/>
            <w:tcBorders>
              <w:left w:val="single" w:sz="4" w:space="0" w:color="000000"/>
              <w:bottom w:val="single" w:sz="4" w:space="0" w:color="000000"/>
            </w:tcBorders>
            <w:shd w:val="clear" w:color="auto" w:fill="auto"/>
            <w:vAlign w:val="bottom"/>
          </w:tcPr>
          <w:p w:rsidR="00965AAA" w:rsidRDefault="00965AAA" w:rsidP="00F74ED3">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w:t>
            </w:r>
            <w:r w:rsidR="00F74ED3">
              <w:rPr>
                <w:rFonts w:ascii="Times New Roman" w:eastAsia="Times New Roman" w:hAnsi="Times New Roman"/>
                <w:color w:val="000000"/>
                <w:sz w:val="28"/>
                <w:szCs w:val="28"/>
              </w:rPr>
              <w:t>оселок</w:t>
            </w:r>
            <w:r>
              <w:rPr>
                <w:rFonts w:ascii="Times New Roman" w:eastAsia="Times New Roman" w:hAnsi="Times New Roman"/>
                <w:color w:val="000000"/>
                <w:sz w:val="28"/>
                <w:szCs w:val="28"/>
              </w:rPr>
              <w:t xml:space="preserve"> Новый</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0,4</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станица</w:t>
            </w:r>
            <w:r w:rsidR="00965AAA">
              <w:rPr>
                <w:rFonts w:ascii="Times New Roman" w:eastAsia="Times New Roman" w:hAnsi="Times New Roman"/>
                <w:color w:val="000000"/>
                <w:sz w:val="28"/>
                <w:szCs w:val="28"/>
              </w:rPr>
              <w:t xml:space="preserve"> Урухская</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2,8</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0,4</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13</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eastAsia="Times New Roman" w:hAnsi="Times New Roman"/>
                <w:color w:val="000000"/>
                <w:sz w:val="28"/>
                <w:szCs w:val="28"/>
              </w:rPr>
              <w:t xml:space="preserve"> </w:t>
            </w:r>
            <w:proofErr w:type="spellStart"/>
            <w:r w:rsidR="00965AAA">
              <w:rPr>
                <w:rFonts w:ascii="Times New Roman" w:eastAsia="Times New Roman" w:hAnsi="Times New Roman"/>
                <w:color w:val="000000"/>
                <w:sz w:val="28"/>
                <w:szCs w:val="28"/>
              </w:rPr>
              <w:t>Новоульяновский</w:t>
            </w:r>
            <w:proofErr w:type="spellEnd"/>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1,8</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0,2</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14</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поселок </w:t>
            </w:r>
            <w:proofErr w:type="spellStart"/>
            <w:r w:rsidR="00965AAA">
              <w:rPr>
                <w:rFonts w:ascii="Times New Roman" w:eastAsia="Times New Roman" w:hAnsi="Times New Roman"/>
                <w:color w:val="000000"/>
                <w:sz w:val="28"/>
                <w:szCs w:val="28"/>
              </w:rPr>
              <w:t>Нижнезольский</w:t>
            </w:r>
            <w:proofErr w:type="spellEnd"/>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1,1</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0,2</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15</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поселок </w:t>
            </w:r>
            <w:r w:rsidR="00965AAA">
              <w:rPr>
                <w:rFonts w:ascii="Times New Roman" w:eastAsia="Times New Roman" w:hAnsi="Times New Roman"/>
                <w:color w:val="000000"/>
                <w:sz w:val="28"/>
                <w:szCs w:val="28"/>
              </w:rPr>
              <w:t xml:space="preserve">Балковский </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0,2</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16</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hAnsi="Times New Roman"/>
                <w:sz w:val="28"/>
                <w:szCs w:val="28"/>
              </w:rPr>
              <w:t xml:space="preserve"> Падинский</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0,2</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17</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Pr>
                <w:rFonts w:ascii="Times New Roman" w:hAnsi="Times New Roman"/>
                <w:sz w:val="28"/>
                <w:szCs w:val="28"/>
              </w:rPr>
              <w:t xml:space="preserve"> </w:t>
            </w:r>
            <w:r w:rsidR="00965AAA">
              <w:rPr>
                <w:rFonts w:ascii="Times New Roman" w:hAnsi="Times New Roman"/>
                <w:sz w:val="28"/>
                <w:szCs w:val="28"/>
              </w:rPr>
              <w:t>Терский</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0,7</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18</w:t>
            </w:r>
          </w:p>
        </w:tc>
        <w:tc>
          <w:tcPr>
            <w:tcW w:w="3528" w:type="dxa"/>
            <w:tcBorders>
              <w:left w:val="single" w:sz="4" w:space="0" w:color="000000"/>
              <w:bottom w:val="single" w:sz="4" w:space="0" w:color="000000"/>
            </w:tcBorders>
            <w:shd w:val="clear" w:color="auto" w:fill="auto"/>
            <w:vAlign w:val="bottom"/>
          </w:tcPr>
          <w:p w:rsidR="00965AAA" w:rsidRDefault="00F74ED3"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Pr>
                <w:rFonts w:ascii="Times New Roman" w:hAnsi="Times New Roman"/>
                <w:sz w:val="28"/>
                <w:szCs w:val="28"/>
              </w:rPr>
              <w:t xml:space="preserve"> </w:t>
            </w:r>
            <w:r w:rsidR="00965AAA">
              <w:rPr>
                <w:rFonts w:ascii="Times New Roman" w:hAnsi="Times New Roman"/>
                <w:sz w:val="28"/>
                <w:szCs w:val="28"/>
              </w:rPr>
              <w:t>Крутоярский</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0,5</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19</w:t>
            </w:r>
          </w:p>
        </w:tc>
        <w:tc>
          <w:tcPr>
            <w:tcW w:w="3528" w:type="dxa"/>
            <w:tcBorders>
              <w:left w:val="single" w:sz="4" w:space="0" w:color="000000"/>
              <w:bottom w:val="single" w:sz="4" w:space="0" w:color="000000"/>
            </w:tcBorders>
            <w:shd w:val="clear" w:color="auto" w:fill="auto"/>
            <w:vAlign w:val="bottom"/>
          </w:tcPr>
          <w:p w:rsidR="00965AAA" w:rsidRDefault="00F55464"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hAnsi="Times New Roman"/>
                <w:sz w:val="28"/>
                <w:szCs w:val="28"/>
              </w:rPr>
              <w:t xml:space="preserve"> Ульяновка</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0,5</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20</w:t>
            </w:r>
          </w:p>
        </w:tc>
        <w:tc>
          <w:tcPr>
            <w:tcW w:w="3528" w:type="dxa"/>
            <w:tcBorders>
              <w:left w:val="single" w:sz="4" w:space="0" w:color="000000"/>
              <w:bottom w:val="single" w:sz="4" w:space="0" w:color="000000"/>
            </w:tcBorders>
            <w:shd w:val="clear" w:color="auto" w:fill="auto"/>
            <w:vAlign w:val="bottom"/>
          </w:tcPr>
          <w:p w:rsidR="00965AAA" w:rsidRDefault="00F55464"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hAnsi="Times New Roman"/>
                <w:sz w:val="28"/>
                <w:szCs w:val="28"/>
              </w:rPr>
              <w:t xml:space="preserve"> </w:t>
            </w:r>
            <w:proofErr w:type="spellStart"/>
            <w:r w:rsidR="00965AAA">
              <w:rPr>
                <w:rFonts w:ascii="Times New Roman" w:hAnsi="Times New Roman"/>
                <w:sz w:val="28"/>
                <w:szCs w:val="28"/>
              </w:rPr>
              <w:t>Приэтокский</w:t>
            </w:r>
            <w:proofErr w:type="spellEnd"/>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0,5</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21</w:t>
            </w:r>
          </w:p>
        </w:tc>
        <w:tc>
          <w:tcPr>
            <w:tcW w:w="3528" w:type="dxa"/>
            <w:tcBorders>
              <w:left w:val="single" w:sz="4" w:space="0" w:color="000000"/>
              <w:bottom w:val="single" w:sz="4" w:space="0" w:color="000000"/>
            </w:tcBorders>
            <w:shd w:val="clear" w:color="auto" w:fill="auto"/>
            <w:vAlign w:val="bottom"/>
          </w:tcPr>
          <w:p w:rsidR="00965AAA" w:rsidRDefault="00F55464"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Pr>
                <w:rFonts w:ascii="Times New Roman" w:hAnsi="Times New Roman"/>
                <w:sz w:val="28"/>
                <w:szCs w:val="28"/>
              </w:rPr>
              <w:t xml:space="preserve"> </w:t>
            </w:r>
            <w:r w:rsidR="00965AAA">
              <w:rPr>
                <w:rFonts w:ascii="Times New Roman" w:hAnsi="Times New Roman"/>
                <w:sz w:val="28"/>
                <w:szCs w:val="28"/>
              </w:rPr>
              <w:t>Ореховая Роща</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0,3</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22</w:t>
            </w:r>
          </w:p>
        </w:tc>
        <w:tc>
          <w:tcPr>
            <w:tcW w:w="3528" w:type="dxa"/>
            <w:tcBorders>
              <w:left w:val="single" w:sz="4" w:space="0" w:color="000000"/>
              <w:bottom w:val="single" w:sz="4" w:space="0" w:color="000000"/>
            </w:tcBorders>
            <w:shd w:val="clear" w:color="auto" w:fill="auto"/>
            <w:vAlign w:val="bottom"/>
          </w:tcPr>
          <w:p w:rsidR="00965AAA" w:rsidRDefault="00965AAA" w:rsidP="00F55464">
            <w:pPr>
              <w:spacing w:after="0" w:line="240" w:lineRule="auto"/>
              <w:rPr>
                <w:rFonts w:ascii="Times New Roman" w:eastAsia="Times New Roman" w:hAnsi="Times New Roman"/>
                <w:color w:val="000000"/>
                <w:sz w:val="28"/>
                <w:szCs w:val="28"/>
              </w:rPr>
            </w:pPr>
            <w:r>
              <w:rPr>
                <w:rFonts w:ascii="Times New Roman" w:hAnsi="Times New Roman"/>
                <w:sz w:val="28"/>
                <w:szCs w:val="28"/>
              </w:rPr>
              <w:t>х</w:t>
            </w:r>
            <w:r w:rsidR="00F55464">
              <w:rPr>
                <w:rFonts w:ascii="Times New Roman" w:hAnsi="Times New Roman"/>
                <w:sz w:val="28"/>
                <w:szCs w:val="28"/>
              </w:rPr>
              <w:t>утор</w:t>
            </w:r>
            <w:r>
              <w:rPr>
                <w:rFonts w:ascii="Times New Roman" w:hAnsi="Times New Roman"/>
                <w:sz w:val="28"/>
                <w:szCs w:val="28"/>
              </w:rPr>
              <w:t xml:space="preserve"> Новомихайловский</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0,2</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23</w:t>
            </w:r>
          </w:p>
        </w:tc>
        <w:tc>
          <w:tcPr>
            <w:tcW w:w="3528" w:type="dxa"/>
            <w:tcBorders>
              <w:left w:val="single" w:sz="4" w:space="0" w:color="000000"/>
              <w:bottom w:val="single" w:sz="4" w:space="0" w:color="000000"/>
            </w:tcBorders>
            <w:shd w:val="clear" w:color="auto" w:fill="auto"/>
            <w:vAlign w:val="bottom"/>
          </w:tcPr>
          <w:p w:rsidR="00965AAA" w:rsidRDefault="00F55464"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hAnsi="Times New Roman"/>
                <w:sz w:val="28"/>
                <w:szCs w:val="28"/>
              </w:rPr>
              <w:t xml:space="preserve"> Семеновка</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0,2</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24</w:t>
            </w:r>
          </w:p>
        </w:tc>
        <w:tc>
          <w:tcPr>
            <w:tcW w:w="3528" w:type="dxa"/>
            <w:tcBorders>
              <w:left w:val="single" w:sz="4" w:space="0" w:color="000000"/>
              <w:bottom w:val="single" w:sz="4" w:space="0" w:color="000000"/>
            </w:tcBorders>
            <w:shd w:val="clear" w:color="auto" w:fill="auto"/>
            <w:vAlign w:val="bottom"/>
          </w:tcPr>
          <w:p w:rsidR="00965AAA" w:rsidRDefault="00965AAA" w:rsidP="00F55464">
            <w:pPr>
              <w:spacing w:after="0" w:line="240" w:lineRule="auto"/>
              <w:rPr>
                <w:rFonts w:ascii="Times New Roman" w:eastAsia="Times New Roman" w:hAnsi="Times New Roman"/>
                <w:color w:val="000000"/>
                <w:sz w:val="28"/>
                <w:szCs w:val="28"/>
              </w:rPr>
            </w:pPr>
            <w:r>
              <w:rPr>
                <w:rFonts w:ascii="Times New Roman" w:hAnsi="Times New Roman"/>
                <w:sz w:val="28"/>
                <w:szCs w:val="28"/>
              </w:rPr>
              <w:t>х</w:t>
            </w:r>
            <w:r w:rsidR="00F55464">
              <w:rPr>
                <w:rFonts w:ascii="Times New Roman" w:hAnsi="Times New Roman"/>
                <w:sz w:val="28"/>
                <w:szCs w:val="28"/>
              </w:rPr>
              <w:t>утор</w:t>
            </w:r>
            <w:r>
              <w:rPr>
                <w:rFonts w:ascii="Times New Roman" w:hAnsi="Times New Roman"/>
                <w:sz w:val="28"/>
                <w:szCs w:val="28"/>
              </w:rPr>
              <w:t xml:space="preserve"> им. Кирова</w:t>
            </w:r>
          </w:p>
        </w:tc>
        <w:tc>
          <w:tcPr>
            <w:tcW w:w="2694" w:type="dxa"/>
            <w:tcBorders>
              <w:left w:val="single" w:sz="4" w:space="0" w:color="000000"/>
              <w:bottom w:val="single" w:sz="4" w:space="0" w:color="000000"/>
            </w:tcBorders>
            <w:shd w:val="clear" w:color="auto" w:fill="auto"/>
            <w:vAlign w:val="bottom"/>
          </w:tcPr>
          <w:p w:rsidR="00965AAA" w:rsidRDefault="00965AAA" w:rsidP="00990EE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0,2</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r w:rsidR="00965AAA" w:rsidTr="00F74ED3">
        <w:trPr>
          <w:trHeight w:val="315"/>
        </w:trPr>
        <w:tc>
          <w:tcPr>
            <w:tcW w:w="652" w:type="dxa"/>
            <w:tcBorders>
              <w:left w:val="single" w:sz="4" w:space="0" w:color="000000"/>
              <w:bottom w:val="single" w:sz="4" w:space="0" w:color="000000"/>
            </w:tcBorders>
            <w:shd w:val="clear" w:color="auto" w:fill="auto"/>
          </w:tcPr>
          <w:p w:rsidR="00965AAA" w:rsidRDefault="00965AAA" w:rsidP="00990EE4">
            <w:pPr>
              <w:spacing w:after="0" w:line="240" w:lineRule="auto"/>
              <w:rPr>
                <w:rFonts w:ascii="Times New Roman" w:hAnsi="Times New Roman"/>
                <w:sz w:val="28"/>
                <w:szCs w:val="28"/>
              </w:rPr>
            </w:pPr>
            <w:r>
              <w:rPr>
                <w:rFonts w:ascii="Times New Roman" w:eastAsia="Times New Roman" w:hAnsi="Times New Roman"/>
                <w:color w:val="000000"/>
                <w:sz w:val="28"/>
                <w:szCs w:val="28"/>
              </w:rPr>
              <w:t>25</w:t>
            </w:r>
          </w:p>
        </w:tc>
        <w:tc>
          <w:tcPr>
            <w:tcW w:w="3528" w:type="dxa"/>
            <w:tcBorders>
              <w:left w:val="single" w:sz="4" w:space="0" w:color="000000"/>
              <w:bottom w:val="single" w:sz="4" w:space="0" w:color="000000"/>
            </w:tcBorders>
            <w:shd w:val="clear" w:color="auto" w:fill="auto"/>
            <w:vAlign w:val="bottom"/>
          </w:tcPr>
          <w:p w:rsidR="00965AAA" w:rsidRDefault="00F55464" w:rsidP="00990EE4">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поселок</w:t>
            </w:r>
            <w:r w:rsidR="00965AAA">
              <w:rPr>
                <w:rFonts w:ascii="Times New Roman" w:hAnsi="Times New Roman"/>
                <w:sz w:val="28"/>
                <w:szCs w:val="28"/>
              </w:rPr>
              <w:t xml:space="preserve"> Роговой</w:t>
            </w:r>
          </w:p>
        </w:tc>
        <w:tc>
          <w:tcPr>
            <w:tcW w:w="2694" w:type="dxa"/>
            <w:tcBorders>
              <w:left w:val="single" w:sz="4" w:space="0" w:color="000000"/>
              <w:bottom w:val="single" w:sz="4" w:space="0" w:color="000000"/>
            </w:tcBorders>
            <w:shd w:val="clear" w:color="auto" w:fill="auto"/>
            <w:vAlign w:val="bottom"/>
          </w:tcPr>
          <w:p w:rsidR="00C95D94" w:rsidRDefault="00965AAA" w:rsidP="00C95D94">
            <w:pPr>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0,0</w:t>
            </w:r>
            <w:r w:rsidR="00C95D94">
              <w:rPr>
                <w:rFonts w:ascii="Times New Roman" w:eastAsia="Times New Roman" w:hAnsi="Times New Roman"/>
                <w:color w:val="000000"/>
                <w:sz w:val="28"/>
                <w:szCs w:val="28"/>
              </w:rPr>
              <w:t>08</w:t>
            </w:r>
          </w:p>
        </w:tc>
        <w:tc>
          <w:tcPr>
            <w:tcW w:w="2698" w:type="dxa"/>
            <w:tcBorders>
              <w:left w:val="single" w:sz="4" w:space="0" w:color="000000"/>
              <w:bottom w:val="single" w:sz="4" w:space="0" w:color="000000"/>
              <w:right w:val="single" w:sz="4" w:space="0" w:color="000000"/>
            </w:tcBorders>
            <w:shd w:val="clear" w:color="auto" w:fill="auto"/>
            <w:vAlign w:val="bottom"/>
          </w:tcPr>
          <w:p w:rsidR="00965AAA" w:rsidRDefault="00965AAA" w:rsidP="00990EE4">
            <w:pPr>
              <w:spacing w:after="0" w:line="240" w:lineRule="auto"/>
              <w:jc w:val="right"/>
            </w:pPr>
            <w:r>
              <w:rPr>
                <w:rFonts w:ascii="Times New Roman" w:eastAsia="Times New Roman" w:hAnsi="Times New Roman"/>
                <w:color w:val="000000"/>
                <w:sz w:val="28"/>
                <w:szCs w:val="28"/>
              </w:rPr>
              <w:t>0,1</w:t>
            </w:r>
          </w:p>
        </w:tc>
      </w:tr>
    </w:tbl>
    <w:p w:rsidR="00965AAA" w:rsidRDefault="00965AAA" w:rsidP="00965AAA">
      <w:pPr>
        <w:spacing w:after="0" w:line="240" w:lineRule="auto"/>
        <w:rPr>
          <w:rFonts w:ascii="Times New Roman" w:eastAsia="Times New Roman" w:hAnsi="Times New Roman"/>
          <w:sz w:val="28"/>
          <w:szCs w:val="28"/>
        </w:rPr>
      </w:pPr>
    </w:p>
    <w:p w:rsidR="00C95D94" w:rsidRPr="000F542D" w:rsidRDefault="00C95D94" w:rsidP="000F542D">
      <w:pPr>
        <w:pStyle w:val="a3"/>
        <w:ind w:firstLine="708"/>
        <w:jc w:val="both"/>
        <w:rPr>
          <w:rFonts w:ascii="Times New Roman" w:hAnsi="Times New Roman"/>
          <w:sz w:val="28"/>
          <w:szCs w:val="28"/>
        </w:rPr>
      </w:pPr>
      <w:r w:rsidRPr="000F542D">
        <w:rPr>
          <w:rFonts w:ascii="Times New Roman" w:hAnsi="Times New Roman"/>
          <w:sz w:val="28"/>
          <w:szCs w:val="28"/>
        </w:rPr>
        <w:t>Для нестационарных объектов, располагаемых за пределами населе</w:t>
      </w:r>
      <w:r w:rsidRPr="000F542D">
        <w:rPr>
          <w:rFonts w:ascii="Times New Roman" w:hAnsi="Times New Roman"/>
          <w:sz w:val="28"/>
          <w:szCs w:val="28"/>
        </w:rPr>
        <w:t>н</w:t>
      </w:r>
      <w:r w:rsidRPr="000F542D">
        <w:rPr>
          <w:rFonts w:ascii="Times New Roman" w:hAnsi="Times New Roman"/>
          <w:sz w:val="28"/>
          <w:szCs w:val="28"/>
        </w:rPr>
        <w:t>ных пунктов</w:t>
      </w:r>
      <w:r w:rsidR="001B2D61" w:rsidRPr="000F542D">
        <w:rPr>
          <w:rFonts w:ascii="Times New Roman" w:hAnsi="Times New Roman"/>
          <w:sz w:val="28"/>
          <w:szCs w:val="28"/>
        </w:rPr>
        <w:t>,</w:t>
      </w:r>
      <w:r w:rsidRPr="000F542D">
        <w:rPr>
          <w:rFonts w:ascii="Times New Roman" w:hAnsi="Times New Roman"/>
          <w:sz w:val="28"/>
          <w:szCs w:val="28"/>
        </w:rPr>
        <w:t xml:space="preserve"> применяется коэффициент близлежащего населенного пункта.</w:t>
      </w:r>
    </w:p>
    <w:p w:rsidR="00114C82" w:rsidRPr="000F542D" w:rsidRDefault="00114C82" w:rsidP="000F542D">
      <w:pPr>
        <w:pStyle w:val="a3"/>
        <w:jc w:val="both"/>
        <w:rPr>
          <w:rFonts w:ascii="Times New Roman" w:hAnsi="Times New Roman"/>
          <w:sz w:val="28"/>
          <w:szCs w:val="28"/>
        </w:rPr>
      </w:pPr>
    </w:p>
    <w:p w:rsidR="00114C82" w:rsidRPr="000F542D" w:rsidRDefault="00114C82" w:rsidP="000F542D">
      <w:pPr>
        <w:pStyle w:val="a3"/>
        <w:ind w:firstLine="708"/>
        <w:jc w:val="both"/>
        <w:rPr>
          <w:rFonts w:ascii="Times New Roman" w:hAnsi="Times New Roman"/>
          <w:sz w:val="28"/>
          <w:szCs w:val="28"/>
        </w:rPr>
      </w:pPr>
      <w:r w:rsidRPr="000F542D">
        <w:rPr>
          <w:rFonts w:ascii="Times New Roman" w:hAnsi="Times New Roman"/>
          <w:sz w:val="28"/>
          <w:szCs w:val="28"/>
        </w:rPr>
        <w:t>3. Начальная цена предмета аукциона определяется в соответствии с пунктом 2 настоящей Методики.</w:t>
      </w:r>
    </w:p>
    <w:p w:rsidR="006A62AD" w:rsidRPr="000F542D" w:rsidRDefault="006A62AD" w:rsidP="000F542D">
      <w:pPr>
        <w:pStyle w:val="a3"/>
        <w:jc w:val="both"/>
        <w:rPr>
          <w:rFonts w:ascii="Times New Roman" w:hAnsi="Times New Roman"/>
          <w:sz w:val="28"/>
          <w:szCs w:val="28"/>
        </w:rPr>
      </w:pPr>
    </w:p>
    <w:p w:rsidR="006A62AD" w:rsidRPr="000F542D" w:rsidRDefault="006A62AD" w:rsidP="000F542D">
      <w:pPr>
        <w:pStyle w:val="a3"/>
        <w:ind w:firstLine="708"/>
        <w:jc w:val="both"/>
        <w:rPr>
          <w:rFonts w:ascii="Times New Roman" w:hAnsi="Times New Roman"/>
          <w:sz w:val="28"/>
          <w:szCs w:val="28"/>
        </w:rPr>
        <w:sectPr w:rsidR="006A62AD" w:rsidRPr="000F542D" w:rsidSect="00733832">
          <w:pgSz w:w="11906" w:h="16838"/>
          <w:pgMar w:top="1418" w:right="567" w:bottom="1134" w:left="1985" w:header="709" w:footer="709" w:gutter="0"/>
          <w:pgNumType w:start="1"/>
          <w:cols w:space="708"/>
          <w:titlePg/>
          <w:docGrid w:linePitch="360"/>
        </w:sectPr>
      </w:pPr>
      <w:r w:rsidRPr="000F542D">
        <w:rPr>
          <w:rFonts w:ascii="Times New Roman" w:hAnsi="Times New Roman"/>
          <w:sz w:val="28"/>
          <w:szCs w:val="28"/>
        </w:rPr>
        <w:t>4. Базовая цена за право размещения нестационарного объекта может быть изменена, но не чаще 1 раза в год.</w:t>
      </w:r>
    </w:p>
    <w:p w:rsidR="008C496A" w:rsidRDefault="008C496A" w:rsidP="008C496A">
      <w:pPr>
        <w:widowControl w:val="0"/>
        <w:autoSpaceDE w:val="0"/>
        <w:spacing w:after="0" w:line="240" w:lineRule="exact"/>
        <w:ind w:left="5245"/>
        <w:jc w:val="center"/>
        <w:rPr>
          <w:rFonts w:ascii="Times New Roman" w:hAnsi="Times New Roman"/>
          <w:sz w:val="28"/>
          <w:szCs w:val="28"/>
        </w:rPr>
      </w:pPr>
      <w:r>
        <w:rPr>
          <w:rFonts w:ascii="Times New Roman" w:hAnsi="Times New Roman"/>
          <w:sz w:val="28"/>
          <w:szCs w:val="28"/>
        </w:rPr>
        <w:lastRenderedPageBreak/>
        <w:t>Приложение 6</w:t>
      </w:r>
    </w:p>
    <w:p w:rsidR="008C496A" w:rsidRDefault="008C496A" w:rsidP="008C496A">
      <w:pPr>
        <w:widowControl w:val="0"/>
        <w:autoSpaceDE w:val="0"/>
        <w:spacing w:after="0" w:line="240" w:lineRule="exact"/>
        <w:ind w:left="5245"/>
        <w:jc w:val="center"/>
        <w:rPr>
          <w:rFonts w:ascii="Times New Roman" w:hAnsi="Times New Roman"/>
          <w:sz w:val="28"/>
          <w:szCs w:val="28"/>
        </w:rPr>
      </w:pPr>
    </w:p>
    <w:p w:rsidR="001B2D61" w:rsidRPr="00041224" w:rsidRDefault="001B2D61" w:rsidP="001B2D61">
      <w:pPr>
        <w:widowControl w:val="0"/>
        <w:autoSpaceDE w:val="0"/>
        <w:spacing w:after="0" w:line="240" w:lineRule="exact"/>
        <w:ind w:left="5245"/>
        <w:jc w:val="both"/>
        <w:rPr>
          <w:rFonts w:ascii="Times New Roman" w:hAnsi="Times New Roman"/>
          <w:sz w:val="28"/>
          <w:szCs w:val="28"/>
        </w:rPr>
      </w:pPr>
      <w:r>
        <w:rPr>
          <w:rFonts w:ascii="Times New Roman" w:hAnsi="Times New Roman"/>
          <w:sz w:val="28"/>
          <w:szCs w:val="28"/>
        </w:rPr>
        <w:t>к Положению о порядке</w:t>
      </w:r>
      <w:r w:rsidRPr="00041224">
        <w:rPr>
          <w:rFonts w:ascii="Times New Roman" w:hAnsi="Times New Roman"/>
          <w:sz w:val="28"/>
          <w:szCs w:val="28"/>
        </w:rPr>
        <w:t xml:space="preserve"> </w:t>
      </w:r>
      <w:r>
        <w:rPr>
          <w:rFonts w:ascii="Times New Roman" w:hAnsi="Times New Roman"/>
          <w:sz w:val="28"/>
          <w:szCs w:val="28"/>
        </w:rPr>
        <w:t>разм</w:t>
      </w:r>
      <w:r>
        <w:rPr>
          <w:rFonts w:ascii="Times New Roman" w:hAnsi="Times New Roman"/>
          <w:sz w:val="28"/>
          <w:szCs w:val="28"/>
        </w:rPr>
        <w:t>е</w:t>
      </w:r>
      <w:r>
        <w:rPr>
          <w:rFonts w:ascii="Times New Roman" w:hAnsi="Times New Roman"/>
          <w:sz w:val="28"/>
          <w:szCs w:val="28"/>
        </w:rPr>
        <w:t>щения</w:t>
      </w:r>
      <w:r w:rsidRPr="00041224">
        <w:rPr>
          <w:rFonts w:ascii="Times New Roman" w:hAnsi="Times New Roman"/>
          <w:sz w:val="28"/>
          <w:szCs w:val="28"/>
        </w:rPr>
        <w:t xml:space="preserve"> нестационарн</w:t>
      </w:r>
      <w:r>
        <w:rPr>
          <w:rFonts w:ascii="Times New Roman" w:hAnsi="Times New Roman"/>
          <w:sz w:val="28"/>
          <w:szCs w:val="28"/>
        </w:rPr>
        <w:t xml:space="preserve">ых </w:t>
      </w:r>
      <w:r w:rsidRPr="00041224">
        <w:rPr>
          <w:rFonts w:ascii="Times New Roman" w:hAnsi="Times New Roman"/>
          <w:sz w:val="28"/>
          <w:szCs w:val="28"/>
        </w:rPr>
        <w:t>торгов</w:t>
      </w:r>
      <w:r>
        <w:rPr>
          <w:rFonts w:ascii="Times New Roman" w:hAnsi="Times New Roman"/>
          <w:sz w:val="28"/>
          <w:szCs w:val="28"/>
        </w:rPr>
        <w:t>ых</w:t>
      </w:r>
      <w:r w:rsidRPr="00041224">
        <w:rPr>
          <w:rFonts w:ascii="Times New Roman" w:hAnsi="Times New Roman"/>
          <w:sz w:val="28"/>
          <w:szCs w:val="28"/>
        </w:rPr>
        <w:t xml:space="preserve"> объект</w:t>
      </w:r>
      <w:r>
        <w:rPr>
          <w:rFonts w:ascii="Times New Roman" w:hAnsi="Times New Roman"/>
          <w:sz w:val="28"/>
          <w:szCs w:val="28"/>
        </w:rPr>
        <w:t>ов</w:t>
      </w:r>
      <w:r w:rsidRPr="00041224">
        <w:rPr>
          <w:rFonts w:ascii="Times New Roman" w:hAnsi="Times New Roman"/>
          <w:sz w:val="28"/>
          <w:szCs w:val="28"/>
        </w:rPr>
        <w:t xml:space="preserve"> </w:t>
      </w:r>
      <w:r>
        <w:rPr>
          <w:rFonts w:ascii="Times New Roman" w:hAnsi="Times New Roman"/>
          <w:sz w:val="28"/>
          <w:szCs w:val="28"/>
        </w:rPr>
        <w:t xml:space="preserve">и </w:t>
      </w:r>
      <w:r w:rsidRPr="00041224">
        <w:rPr>
          <w:rFonts w:ascii="Times New Roman" w:hAnsi="Times New Roman"/>
          <w:sz w:val="28"/>
          <w:szCs w:val="28"/>
        </w:rPr>
        <w:t>нестационарн</w:t>
      </w:r>
      <w:r>
        <w:rPr>
          <w:rFonts w:ascii="Times New Roman" w:hAnsi="Times New Roman"/>
          <w:sz w:val="28"/>
          <w:szCs w:val="28"/>
        </w:rPr>
        <w:t>ых</w:t>
      </w:r>
      <w:r w:rsidRPr="00041224">
        <w:rPr>
          <w:rFonts w:ascii="Times New Roman" w:hAnsi="Times New Roman"/>
          <w:sz w:val="28"/>
          <w:szCs w:val="28"/>
        </w:rPr>
        <w:t xml:space="preserve"> об</w:t>
      </w:r>
      <w:r w:rsidRPr="00041224">
        <w:rPr>
          <w:rFonts w:ascii="Times New Roman" w:hAnsi="Times New Roman"/>
          <w:sz w:val="28"/>
          <w:szCs w:val="28"/>
        </w:rPr>
        <w:t>ъ</w:t>
      </w:r>
      <w:r w:rsidRPr="00041224">
        <w:rPr>
          <w:rFonts w:ascii="Times New Roman" w:hAnsi="Times New Roman"/>
          <w:sz w:val="28"/>
          <w:szCs w:val="28"/>
        </w:rPr>
        <w:t>ект</w:t>
      </w:r>
      <w:r>
        <w:rPr>
          <w:rFonts w:ascii="Times New Roman" w:hAnsi="Times New Roman"/>
          <w:sz w:val="28"/>
          <w:szCs w:val="28"/>
        </w:rPr>
        <w:t>ов</w:t>
      </w:r>
      <w:r w:rsidRPr="00041224">
        <w:rPr>
          <w:rFonts w:ascii="Times New Roman" w:hAnsi="Times New Roman"/>
          <w:sz w:val="28"/>
          <w:szCs w:val="28"/>
        </w:rPr>
        <w:t xml:space="preserve"> по предоставле</w:t>
      </w:r>
      <w:r>
        <w:rPr>
          <w:rFonts w:ascii="Times New Roman" w:hAnsi="Times New Roman"/>
          <w:sz w:val="28"/>
          <w:szCs w:val="28"/>
        </w:rPr>
        <w:t>нию услуг</w:t>
      </w:r>
      <w:r w:rsidRPr="00041224">
        <w:rPr>
          <w:rFonts w:ascii="Times New Roman" w:hAnsi="Times New Roman"/>
          <w:sz w:val="28"/>
          <w:szCs w:val="28"/>
        </w:rPr>
        <w:t xml:space="preserve"> на территории Георгиевского г</w:t>
      </w:r>
      <w:r w:rsidRPr="00041224">
        <w:rPr>
          <w:rFonts w:ascii="Times New Roman" w:hAnsi="Times New Roman"/>
          <w:sz w:val="28"/>
          <w:szCs w:val="28"/>
        </w:rPr>
        <w:t>о</w:t>
      </w:r>
      <w:r w:rsidRPr="00041224">
        <w:rPr>
          <w:rFonts w:ascii="Times New Roman" w:hAnsi="Times New Roman"/>
          <w:sz w:val="28"/>
          <w:szCs w:val="28"/>
        </w:rPr>
        <w:t>родского округа Ставропольского края</w:t>
      </w:r>
    </w:p>
    <w:p w:rsidR="008C496A" w:rsidRDefault="008C496A" w:rsidP="008C496A">
      <w:pPr>
        <w:widowControl w:val="0"/>
        <w:suppressAutoHyphens/>
        <w:autoSpaceDE w:val="0"/>
        <w:spacing w:after="0" w:line="240" w:lineRule="auto"/>
        <w:ind w:left="4820"/>
        <w:rPr>
          <w:rFonts w:ascii="Times New Roman" w:hAnsi="Times New Roman"/>
          <w:sz w:val="28"/>
          <w:szCs w:val="28"/>
          <w:lang w:eastAsia="ar-SA"/>
        </w:rPr>
      </w:pPr>
    </w:p>
    <w:p w:rsidR="008C496A" w:rsidRDefault="008C496A" w:rsidP="008C496A">
      <w:pPr>
        <w:widowControl w:val="0"/>
        <w:suppressAutoHyphens/>
        <w:autoSpaceDE w:val="0"/>
        <w:spacing w:after="0" w:line="240" w:lineRule="auto"/>
        <w:ind w:left="4820"/>
        <w:rPr>
          <w:rFonts w:ascii="Times New Roman" w:hAnsi="Times New Roman"/>
          <w:sz w:val="28"/>
          <w:szCs w:val="28"/>
          <w:lang w:eastAsia="ar-SA"/>
        </w:rPr>
      </w:pPr>
    </w:p>
    <w:p w:rsidR="000F542D" w:rsidRDefault="000F542D" w:rsidP="008C496A">
      <w:pPr>
        <w:widowControl w:val="0"/>
        <w:suppressAutoHyphens/>
        <w:autoSpaceDE w:val="0"/>
        <w:spacing w:after="0" w:line="240" w:lineRule="auto"/>
        <w:ind w:left="4820"/>
        <w:rPr>
          <w:rFonts w:ascii="Times New Roman" w:hAnsi="Times New Roman"/>
          <w:sz w:val="28"/>
          <w:szCs w:val="28"/>
          <w:lang w:eastAsia="ar-SA"/>
        </w:rPr>
      </w:pPr>
      <w:bookmarkStart w:id="11" w:name="_GoBack"/>
      <w:bookmarkEnd w:id="11"/>
    </w:p>
    <w:p w:rsidR="008C496A" w:rsidRDefault="008C496A" w:rsidP="008C496A">
      <w:pPr>
        <w:widowControl w:val="0"/>
        <w:suppressAutoHyphens/>
        <w:autoSpaceDE w:val="0"/>
        <w:spacing w:after="0" w:line="240" w:lineRule="auto"/>
        <w:ind w:left="4820"/>
        <w:rPr>
          <w:rFonts w:ascii="Times New Roman" w:hAnsi="Times New Roman"/>
          <w:sz w:val="28"/>
          <w:szCs w:val="28"/>
          <w:lang w:eastAsia="ar-SA"/>
        </w:rPr>
      </w:pPr>
    </w:p>
    <w:p w:rsidR="008C496A" w:rsidRDefault="008C496A" w:rsidP="008C496A">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ЗАЯВКА</w:t>
      </w:r>
    </w:p>
    <w:p w:rsidR="008C496A" w:rsidRDefault="008C496A" w:rsidP="008C496A">
      <w:pPr>
        <w:pStyle w:val="ConsPlusNonformat"/>
        <w:spacing w:line="240" w:lineRule="exact"/>
        <w:jc w:val="center"/>
        <w:rPr>
          <w:rFonts w:ascii="Times New Roman" w:hAnsi="Times New Roman" w:cs="Times New Roman"/>
          <w:sz w:val="28"/>
          <w:szCs w:val="28"/>
        </w:rPr>
      </w:pPr>
    </w:p>
    <w:p w:rsidR="008C496A" w:rsidRDefault="008C496A" w:rsidP="008C496A">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на участие в открытом аукционе на право заключения</w:t>
      </w:r>
    </w:p>
    <w:p w:rsidR="008C496A" w:rsidRDefault="008C496A" w:rsidP="008C496A">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договор</w:t>
      </w:r>
      <w:r w:rsidR="000175F2">
        <w:rPr>
          <w:rFonts w:ascii="Times New Roman" w:hAnsi="Times New Roman" w:cs="Times New Roman"/>
          <w:sz w:val="28"/>
          <w:szCs w:val="28"/>
        </w:rPr>
        <w:t>а</w:t>
      </w:r>
      <w:r>
        <w:rPr>
          <w:rFonts w:ascii="Times New Roman" w:hAnsi="Times New Roman" w:cs="Times New Roman"/>
          <w:sz w:val="28"/>
          <w:szCs w:val="28"/>
        </w:rPr>
        <w:t xml:space="preserve"> на размещение нестационарн</w:t>
      </w:r>
      <w:r w:rsidR="000175F2">
        <w:rPr>
          <w:rFonts w:ascii="Times New Roman" w:hAnsi="Times New Roman" w:cs="Times New Roman"/>
          <w:sz w:val="28"/>
          <w:szCs w:val="28"/>
        </w:rPr>
        <w:t>ого</w:t>
      </w:r>
      <w:r>
        <w:rPr>
          <w:rFonts w:ascii="Times New Roman" w:hAnsi="Times New Roman" w:cs="Times New Roman"/>
          <w:sz w:val="28"/>
          <w:szCs w:val="28"/>
        </w:rPr>
        <w:t xml:space="preserve"> торгов</w:t>
      </w:r>
      <w:r w:rsidR="000175F2">
        <w:rPr>
          <w:rFonts w:ascii="Times New Roman" w:hAnsi="Times New Roman" w:cs="Times New Roman"/>
          <w:sz w:val="28"/>
          <w:szCs w:val="28"/>
        </w:rPr>
        <w:t xml:space="preserve">ого </w:t>
      </w:r>
      <w:r>
        <w:rPr>
          <w:rFonts w:ascii="Times New Roman" w:hAnsi="Times New Roman" w:cs="Times New Roman"/>
          <w:sz w:val="28"/>
          <w:szCs w:val="28"/>
        </w:rPr>
        <w:t>объект</w:t>
      </w:r>
      <w:r w:rsidR="000175F2">
        <w:rPr>
          <w:rFonts w:ascii="Times New Roman" w:hAnsi="Times New Roman" w:cs="Times New Roman"/>
          <w:sz w:val="28"/>
          <w:szCs w:val="28"/>
        </w:rPr>
        <w:t xml:space="preserve">а </w:t>
      </w:r>
    </w:p>
    <w:p w:rsidR="008C496A" w:rsidRDefault="000175F2" w:rsidP="008C496A">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8C496A">
        <w:rPr>
          <w:rFonts w:ascii="Times New Roman" w:hAnsi="Times New Roman" w:cs="Times New Roman"/>
          <w:sz w:val="28"/>
          <w:szCs w:val="28"/>
        </w:rPr>
        <w:t>нестационарн</w:t>
      </w:r>
      <w:r>
        <w:rPr>
          <w:rFonts w:ascii="Times New Roman" w:hAnsi="Times New Roman" w:cs="Times New Roman"/>
          <w:sz w:val="28"/>
          <w:szCs w:val="28"/>
        </w:rPr>
        <w:t>ого</w:t>
      </w:r>
      <w:r w:rsidR="008C496A">
        <w:rPr>
          <w:rFonts w:ascii="Times New Roman" w:hAnsi="Times New Roman" w:cs="Times New Roman"/>
          <w:sz w:val="28"/>
          <w:szCs w:val="28"/>
        </w:rPr>
        <w:t xml:space="preserve"> объект</w:t>
      </w:r>
      <w:r>
        <w:rPr>
          <w:rFonts w:ascii="Times New Roman" w:hAnsi="Times New Roman" w:cs="Times New Roman"/>
          <w:sz w:val="28"/>
          <w:szCs w:val="28"/>
        </w:rPr>
        <w:t>а</w:t>
      </w:r>
      <w:r w:rsidR="008C496A">
        <w:rPr>
          <w:rFonts w:ascii="Times New Roman" w:hAnsi="Times New Roman" w:cs="Times New Roman"/>
          <w:sz w:val="28"/>
          <w:szCs w:val="28"/>
        </w:rPr>
        <w:t xml:space="preserve"> по предоставлению услуг</w:t>
      </w:r>
    </w:p>
    <w:p w:rsidR="008C496A" w:rsidRDefault="008C496A" w:rsidP="008C496A">
      <w:pPr>
        <w:pStyle w:val="ConsPlusNonformat"/>
        <w:rPr>
          <w:rFonts w:ascii="Times New Roman" w:hAnsi="Times New Roman" w:cs="Times New Roman"/>
          <w:sz w:val="28"/>
          <w:szCs w:val="28"/>
        </w:rPr>
      </w:pPr>
    </w:p>
    <w:p w:rsidR="008C496A" w:rsidRDefault="008C496A" w:rsidP="008C496A">
      <w:pPr>
        <w:pStyle w:val="ConsPlusNonformat"/>
        <w:rPr>
          <w:rFonts w:ascii="Times New Roman" w:hAnsi="Times New Roman" w:cs="Times New Roman"/>
          <w:sz w:val="28"/>
          <w:szCs w:val="28"/>
        </w:rPr>
      </w:pPr>
    </w:p>
    <w:p w:rsidR="007D5AE7" w:rsidRDefault="007D5AE7" w:rsidP="007D5AE7">
      <w:pPr>
        <w:spacing w:after="0" w:line="240" w:lineRule="auto"/>
        <w:ind w:firstLine="709"/>
        <w:rPr>
          <w:rFonts w:ascii="Times New Roman" w:hAnsi="Times New Roman"/>
          <w:sz w:val="28"/>
          <w:szCs w:val="28"/>
        </w:rPr>
      </w:pPr>
      <w:r>
        <w:rPr>
          <w:rFonts w:ascii="Times New Roman" w:hAnsi="Times New Roman"/>
          <w:sz w:val="28"/>
          <w:szCs w:val="28"/>
        </w:rPr>
        <w:t>Л</w:t>
      </w:r>
      <w:r w:rsidR="008C496A">
        <w:rPr>
          <w:rFonts w:ascii="Times New Roman" w:hAnsi="Times New Roman"/>
          <w:sz w:val="28"/>
          <w:szCs w:val="28"/>
        </w:rPr>
        <w:t>от № ______</w:t>
      </w:r>
      <w:r w:rsidRPr="007D5AE7">
        <w:rPr>
          <w:rFonts w:ascii="Times New Roman" w:hAnsi="Times New Roman"/>
          <w:sz w:val="28"/>
          <w:szCs w:val="28"/>
        </w:rPr>
        <w:t xml:space="preserve"> </w:t>
      </w:r>
    </w:p>
    <w:p w:rsidR="007D5AE7" w:rsidRDefault="007D5AE7" w:rsidP="007D5AE7">
      <w:pPr>
        <w:spacing w:after="0" w:line="240" w:lineRule="auto"/>
        <w:ind w:firstLine="709"/>
        <w:rPr>
          <w:rFonts w:ascii="Times New Roman" w:hAnsi="Times New Roman"/>
          <w:sz w:val="28"/>
          <w:szCs w:val="28"/>
        </w:rPr>
      </w:pPr>
      <w:r w:rsidRPr="006325CB">
        <w:rPr>
          <w:rFonts w:ascii="Times New Roman" w:hAnsi="Times New Roman"/>
          <w:sz w:val="28"/>
          <w:szCs w:val="28"/>
        </w:rPr>
        <w:t>Вид нестационарного объекта</w:t>
      </w:r>
      <w:r>
        <w:rPr>
          <w:rFonts w:ascii="Times New Roman" w:hAnsi="Times New Roman"/>
          <w:sz w:val="28"/>
          <w:szCs w:val="28"/>
        </w:rPr>
        <w:t xml:space="preserve"> _________________________________</w:t>
      </w:r>
    </w:p>
    <w:p w:rsidR="007D5AE7" w:rsidRDefault="007D5AE7" w:rsidP="007D5AE7">
      <w:pPr>
        <w:spacing w:after="0" w:line="240" w:lineRule="auto"/>
        <w:ind w:firstLine="709"/>
        <w:rPr>
          <w:rFonts w:ascii="Times New Roman" w:hAnsi="Times New Roman"/>
          <w:sz w:val="28"/>
          <w:szCs w:val="28"/>
        </w:rPr>
      </w:pPr>
      <w:r>
        <w:rPr>
          <w:rFonts w:ascii="Times New Roman" w:hAnsi="Times New Roman"/>
          <w:sz w:val="28"/>
          <w:szCs w:val="28"/>
        </w:rPr>
        <w:t>Адрес м</w:t>
      </w:r>
      <w:r w:rsidRPr="006325CB">
        <w:rPr>
          <w:rFonts w:ascii="Times New Roman" w:hAnsi="Times New Roman"/>
          <w:sz w:val="28"/>
          <w:szCs w:val="28"/>
        </w:rPr>
        <w:t>ест</w:t>
      </w:r>
      <w:r>
        <w:rPr>
          <w:rFonts w:ascii="Times New Roman" w:hAnsi="Times New Roman"/>
          <w:sz w:val="28"/>
          <w:szCs w:val="28"/>
        </w:rPr>
        <w:t>а</w:t>
      </w:r>
      <w:r w:rsidRPr="006325CB">
        <w:rPr>
          <w:rFonts w:ascii="Times New Roman" w:hAnsi="Times New Roman"/>
          <w:sz w:val="28"/>
          <w:szCs w:val="28"/>
        </w:rPr>
        <w:t xml:space="preserve"> ра</w:t>
      </w:r>
      <w:r>
        <w:rPr>
          <w:rFonts w:ascii="Times New Roman" w:hAnsi="Times New Roman"/>
          <w:sz w:val="28"/>
          <w:szCs w:val="28"/>
        </w:rPr>
        <w:t>сположения</w:t>
      </w:r>
      <w:r w:rsidRPr="006325CB">
        <w:rPr>
          <w:rFonts w:ascii="Times New Roman" w:hAnsi="Times New Roman"/>
          <w:sz w:val="28"/>
          <w:szCs w:val="28"/>
        </w:rPr>
        <w:t xml:space="preserve"> нестационарного объекта (адресные орие</w:t>
      </w:r>
      <w:r w:rsidRPr="006325CB">
        <w:rPr>
          <w:rFonts w:ascii="Times New Roman" w:hAnsi="Times New Roman"/>
          <w:sz w:val="28"/>
          <w:szCs w:val="28"/>
        </w:rPr>
        <w:t>н</w:t>
      </w:r>
      <w:r w:rsidRPr="006325CB">
        <w:rPr>
          <w:rFonts w:ascii="Times New Roman" w:hAnsi="Times New Roman"/>
          <w:sz w:val="28"/>
          <w:szCs w:val="28"/>
        </w:rPr>
        <w:t>тиры)</w:t>
      </w:r>
      <w:r>
        <w:rPr>
          <w:rFonts w:ascii="Times New Roman" w:hAnsi="Times New Roman"/>
          <w:sz w:val="28"/>
          <w:szCs w:val="28"/>
        </w:rPr>
        <w:t xml:space="preserve"> </w:t>
      </w:r>
      <w:r w:rsidRPr="006325CB">
        <w:rPr>
          <w:rFonts w:ascii="Times New Roman" w:hAnsi="Times New Roman"/>
          <w:sz w:val="28"/>
          <w:szCs w:val="28"/>
        </w:rPr>
        <w:t>_________________________</w:t>
      </w:r>
      <w:r>
        <w:rPr>
          <w:rFonts w:ascii="Times New Roman" w:hAnsi="Times New Roman"/>
          <w:sz w:val="28"/>
          <w:szCs w:val="28"/>
        </w:rPr>
        <w:t xml:space="preserve">__________________________________  </w:t>
      </w:r>
    </w:p>
    <w:p w:rsidR="007D5AE7" w:rsidRPr="006325CB" w:rsidRDefault="007D5AE7" w:rsidP="007D5AE7">
      <w:pPr>
        <w:spacing w:after="0" w:line="240" w:lineRule="auto"/>
        <w:ind w:firstLine="709"/>
        <w:rPr>
          <w:rFonts w:ascii="Times New Roman" w:hAnsi="Times New Roman"/>
          <w:sz w:val="28"/>
          <w:szCs w:val="28"/>
        </w:rPr>
      </w:pPr>
      <w:r w:rsidRPr="006325CB">
        <w:rPr>
          <w:rFonts w:ascii="Times New Roman" w:hAnsi="Times New Roman"/>
          <w:sz w:val="28"/>
          <w:szCs w:val="28"/>
        </w:rPr>
        <w:t>Специализация нестационарного объекта ___________________________</w:t>
      </w:r>
      <w:r>
        <w:rPr>
          <w:rFonts w:ascii="Times New Roman" w:hAnsi="Times New Roman"/>
          <w:sz w:val="28"/>
          <w:szCs w:val="28"/>
        </w:rPr>
        <w:t>_________________________________</w:t>
      </w:r>
      <w:r w:rsidRPr="006325CB">
        <w:rPr>
          <w:rFonts w:ascii="Times New Roman" w:hAnsi="Times New Roman"/>
          <w:sz w:val="28"/>
          <w:szCs w:val="28"/>
        </w:rPr>
        <w:t>______</w:t>
      </w:r>
    </w:p>
    <w:p w:rsidR="008C496A" w:rsidRDefault="008C496A" w:rsidP="008C496A">
      <w:pPr>
        <w:pStyle w:val="ConsPlusNonformat"/>
        <w:ind w:firstLine="709"/>
        <w:rPr>
          <w:rFonts w:ascii="Times New Roman" w:hAnsi="Times New Roman" w:cs="Times New Roman"/>
          <w:sz w:val="28"/>
          <w:szCs w:val="28"/>
        </w:rPr>
      </w:pPr>
    </w:p>
    <w:p w:rsidR="008C496A" w:rsidRDefault="008C496A" w:rsidP="008C496A">
      <w:pPr>
        <w:widowControl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Изучив данные информационного сообщения об условиях открытого аукциона на право заключения договора на размещение нестационарного торгового объекта </w:t>
      </w:r>
      <w:r w:rsidR="000175F2">
        <w:rPr>
          <w:rFonts w:ascii="Times New Roman" w:hAnsi="Times New Roman"/>
          <w:sz w:val="28"/>
          <w:szCs w:val="28"/>
        </w:rPr>
        <w:t xml:space="preserve">/ </w:t>
      </w:r>
      <w:r>
        <w:rPr>
          <w:rFonts w:ascii="Times New Roman" w:hAnsi="Times New Roman"/>
          <w:sz w:val="28"/>
          <w:szCs w:val="28"/>
        </w:rPr>
        <w:t>нестационарного объекта по предоставлению услуг</w:t>
      </w:r>
      <w:r w:rsidR="000175F2">
        <w:rPr>
          <w:rFonts w:ascii="Times New Roman" w:hAnsi="Times New Roman"/>
          <w:sz w:val="28"/>
          <w:szCs w:val="28"/>
        </w:rPr>
        <w:t xml:space="preserve"> и </w:t>
      </w:r>
      <w:r>
        <w:rPr>
          <w:rFonts w:ascii="Times New Roman" w:hAnsi="Times New Roman"/>
          <w:sz w:val="28"/>
          <w:szCs w:val="28"/>
        </w:rPr>
        <w:t xml:space="preserve"> документацию об аукционе, принимаю решение участвовать в открытом ау</w:t>
      </w:r>
      <w:r>
        <w:rPr>
          <w:rFonts w:ascii="Times New Roman" w:hAnsi="Times New Roman"/>
          <w:sz w:val="28"/>
          <w:szCs w:val="28"/>
        </w:rPr>
        <w:t>к</w:t>
      </w:r>
      <w:r>
        <w:rPr>
          <w:rFonts w:ascii="Times New Roman" w:hAnsi="Times New Roman"/>
          <w:sz w:val="28"/>
          <w:szCs w:val="28"/>
        </w:rPr>
        <w:t>ционе на указанных условиях, в том числе по размещению нес</w:t>
      </w:r>
      <w:r w:rsidR="000175F2">
        <w:rPr>
          <w:rFonts w:ascii="Times New Roman" w:hAnsi="Times New Roman"/>
          <w:sz w:val="28"/>
          <w:szCs w:val="28"/>
        </w:rPr>
        <w:t xml:space="preserve">тационарного торгового объекта / </w:t>
      </w:r>
      <w:r>
        <w:rPr>
          <w:rFonts w:ascii="Times New Roman" w:hAnsi="Times New Roman"/>
          <w:sz w:val="28"/>
          <w:szCs w:val="28"/>
        </w:rPr>
        <w:t>нестационарного объекта по предоставлению услуг в с</w:t>
      </w:r>
      <w:r>
        <w:rPr>
          <w:rFonts w:ascii="Times New Roman" w:hAnsi="Times New Roman"/>
          <w:sz w:val="28"/>
          <w:szCs w:val="28"/>
        </w:rPr>
        <w:t>о</w:t>
      </w:r>
      <w:r>
        <w:rPr>
          <w:rFonts w:ascii="Times New Roman" w:hAnsi="Times New Roman"/>
          <w:sz w:val="28"/>
          <w:szCs w:val="28"/>
        </w:rPr>
        <w:t>ответствии с эскизным проектом и в случае признания победителем аукци</w:t>
      </w:r>
      <w:r w:rsidR="000175F2">
        <w:rPr>
          <w:rFonts w:ascii="Times New Roman" w:hAnsi="Times New Roman"/>
          <w:sz w:val="28"/>
          <w:szCs w:val="28"/>
        </w:rPr>
        <w:t xml:space="preserve">она </w:t>
      </w:r>
      <w:r>
        <w:rPr>
          <w:rFonts w:ascii="Times New Roman" w:hAnsi="Times New Roman"/>
          <w:sz w:val="28"/>
          <w:szCs w:val="28"/>
        </w:rPr>
        <w:t xml:space="preserve"> в сроки, указанные в аукционной документации, обязуюсь заключить дог</w:t>
      </w:r>
      <w:r>
        <w:rPr>
          <w:rFonts w:ascii="Times New Roman" w:hAnsi="Times New Roman"/>
          <w:sz w:val="28"/>
          <w:szCs w:val="28"/>
        </w:rPr>
        <w:t>о</w:t>
      </w:r>
      <w:r>
        <w:rPr>
          <w:rFonts w:ascii="Times New Roman" w:hAnsi="Times New Roman"/>
          <w:sz w:val="28"/>
          <w:szCs w:val="28"/>
        </w:rPr>
        <w:t>вор на размещение нес</w:t>
      </w:r>
      <w:r w:rsidR="000175F2">
        <w:rPr>
          <w:rFonts w:ascii="Times New Roman" w:hAnsi="Times New Roman"/>
          <w:sz w:val="28"/>
          <w:szCs w:val="28"/>
        </w:rPr>
        <w:t xml:space="preserve">тационарного торгового объекта / </w:t>
      </w:r>
      <w:r>
        <w:rPr>
          <w:rFonts w:ascii="Times New Roman" w:hAnsi="Times New Roman"/>
          <w:sz w:val="28"/>
          <w:szCs w:val="28"/>
        </w:rPr>
        <w:t>нестационарного объекта по предоставлению услуг.</w:t>
      </w:r>
    </w:p>
    <w:p w:rsidR="007D5AE7" w:rsidRDefault="008C496A" w:rsidP="008C496A">
      <w:pPr>
        <w:pStyle w:val="ConsPlusNonformat"/>
        <w:ind w:firstLine="709"/>
        <w:jc w:val="both"/>
        <w:rPr>
          <w:rFonts w:ascii="Times New Roman" w:hAnsi="Times New Roman"/>
          <w:sz w:val="28"/>
          <w:szCs w:val="28"/>
        </w:rPr>
      </w:pPr>
      <w:r>
        <w:rPr>
          <w:rFonts w:ascii="Times New Roman" w:hAnsi="Times New Roman" w:cs="Times New Roman"/>
          <w:sz w:val="28"/>
          <w:szCs w:val="28"/>
        </w:rPr>
        <w:t xml:space="preserve">2. Заявляю о соответствии требованиям, указанным в Положении </w:t>
      </w:r>
      <w:r w:rsidR="007D5AE7">
        <w:rPr>
          <w:rFonts w:ascii="Times New Roman" w:hAnsi="Times New Roman"/>
          <w:sz w:val="28"/>
          <w:szCs w:val="28"/>
        </w:rPr>
        <w:t>о порядке размещения нестационарных торговых объектов и нестационарных объектов по предоставлению услуг на территории Георгиевского городского округа Ставропольского края.</w:t>
      </w:r>
    </w:p>
    <w:p w:rsidR="008C496A" w:rsidRDefault="008C496A" w:rsidP="008C496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Заявляю о том, что являюсь (не являюсь) субъектом малого и среднего предпринимательства (нужное подчеркнуть).</w:t>
      </w:r>
    </w:p>
    <w:p w:rsidR="008C496A" w:rsidRDefault="008C496A" w:rsidP="008C496A">
      <w:pPr>
        <w:pStyle w:val="ConsPlusNonformat"/>
        <w:ind w:firstLine="709"/>
        <w:rPr>
          <w:rFonts w:ascii="Times New Roman" w:hAnsi="Times New Roman" w:cs="Times New Roman"/>
          <w:sz w:val="28"/>
          <w:szCs w:val="28"/>
        </w:rPr>
      </w:pPr>
      <w:r>
        <w:rPr>
          <w:rFonts w:ascii="Times New Roman" w:hAnsi="Times New Roman" w:cs="Times New Roman"/>
          <w:sz w:val="28"/>
          <w:szCs w:val="28"/>
        </w:rPr>
        <w:t>4. Полное наименование (ФИО) участника аукциона</w:t>
      </w:r>
      <w:r w:rsidR="007D5AE7">
        <w:rPr>
          <w:rFonts w:ascii="Times New Roman" w:hAnsi="Times New Roman" w:cs="Times New Roman"/>
          <w:sz w:val="28"/>
          <w:szCs w:val="28"/>
        </w:rPr>
        <w:t>, ОГРН (ОГРНИП), ИНН</w:t>
      </w:r>
      <w:r>
        <w:rPr>
          <w:rFonts w:ascii="Times New Roman" w:hAnsi="Times New Roman" w:cs="Times New Roman"/>
          <w:sz w:val="28"/>
          <w:szCs w:val="28"/>
        </w:rPr>
        <w:t>:</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tab/>
        <w:t>5. Юридический адрес (для юридических лиц), адрес регистрации (для индивидуальных предпринимателей):</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8C496A" w:rsidRDefault="008C496A" w:rsidP="008C496A">
      <w:pPr>
        <w:pStyle w:val="ConsPlusNonformat"/>
        <w:rPr>
          <w:rFonts w:ascii="Times New Roman" w:hAnsi="Times New Roman" w:cs="Times New Roman"/>
          <w:sz w:val="28"/>
          <w:szCs w:val="28"/>
        </w:rPr>
      </w:pPr>
    </w:p>
    <w:p w:rsidR="008C496A" w:rsidRDefault="008C496A" w:rsidP="007D5AE7">
      <w:pPr>
        <w:pStyle w:val="ConsPlusNonformat"/>
        <w:ind w:firstLine="709"/>
        <w:rPr>
          <w:rFonts w:ascii="Times New Roman" w:hAnsi="Times New Roman" w:cs="Times New Roman"/>
          <w:sz w:val="28"/>
          <w:szCs w:val="28"/>
        </w:rPr>
      </w:pPr>
      <w:r>
        <w:rPr>
          <w:rFonts w:ascii="Times New Roman" w:hAnsi="Times New Roman" w:cs="Times New Roman"/>
          <w:sz w:val="28"/>
          <w:szCs w:val="28"/>
        </w:rPr>
        <w:t>Приложени</w:t>
      </w:r>
      <w:r w:rsidR="007D5AE7">
        <w:rPr>
          <w:rFonts w:ascii="Times New Roman" w:hAnsi="Times New Roman" w:cs="Times New Roman"/>
          <w:sz w:val="28"/>
          <w:szCs w:val="28"/>
        </w:rPr>
        <w:t>е</w:t>
      </w:r>
      <w:r>
        <w:rPr>
          <w:rFonts w:ascii="Times New Roman" w:hAnsi="Times New Roman" w:cs="Times New Roman"/>
          <w:sz w:val="28"/>
          <w:szCs w:val="28"/>
        </w:rPr>
        <w:t>:</w:t>
      </w:r>
    </w:p>
    <w:p w:rsidR="008C496A" w:rsidRDefault="008C496A" w:rsidP="007D5A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1) </w:t>
      </w:r>
    </w:p>
    <w:p w:rsidR="008C496A" w:rsidRDefault="008C496A" w:rsidP="007D5A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2) </w:t>
      </w:r>
    </w:p>
    <w:p w:rsidR="008C496A" w:rsidRDefault="008C496A" w:rsidP="007D5A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3)  </w:t>
      </w:r>
    </w:p>
    <w:p w:rsidR="008C496A" w:rsidRDefault="008C496A" w:rsidP="007D5AE7">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4)  </w:t>
      </w:r>
    </w:p>
    <w:p w:rsidR="008C496A" w:rsidRDefault="008C496A" w:rsidP="008C496A">
      <w:pPr>
        <w:pStyle w:val="ConsPlusNonformat"/>
        <w:rPr>
          <w:rFonts w:ascii="Times New Roman" w:hAnsi="Times New Roman" w:cs="Times New Roman"/>
          <w:sz w:val="28"/>
          <w:szCs w:val="28"/>
        </w:rPr>
      </w:pPr>
      <w:r>
        <w:rPr>
          <w:rFonts w:ascii="Times New Roman" w:hAnsi="Times New Roman" w:cs="Times New Roman"/>
          <w:sz w:val="28"/>
          <w:szCs w:val="28"/>
        </w:rPr>
        <w:t>«__________» 20__      _____________    (______________________________)</w:t>
      </w:r>
    </w:p>
    <w:p w:rsidR="008C496A" w:rsidRDefault="008C496A" w:rsidP="008C496A">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(подпись)                                         (Ф.И.О.)</w:t>
      </w:r>
    </w:p>
    <w:p w:rsidR="008C496A" w:rsidRDefault="008C496A" w:rsidP="008C496A">
      <w:pPr>
        <w:pStyle w:val="ConsPlusNonformat"/>
        <w:rPr>
          <w:rFonts w:ascii="Times New Roman" w:hAnsi="Times New Roman" w:cs="Times New Roman"/>
          <w:sz w:val="28"/>
          <w:szCs w:val="28"/>
        </w:rPr>
      </w:pPr>
    </w:p>
    <w:p w:rsidR="00965AAA" w:rsidRDefault="00965AAA" w:rsidP="00A11289">
      <w:pPr>
        <w:spacing w:after="0" w:line="240" w:lineRule="auto"/>
        <w:rPr>
          <w:rFonts w:ascii="Times New Roman" w:eastAsia="Times New Roman" w:hAnsi="Times New Roman"/>
          <w:sz w:val="28"/>
          <w:szCs w:val="28"/>
          <w:lang w:eastAsia="ru-RU"/>
        </w:rPr>
      </w:pPr>
    </w:p>
    <w:sectPr w:rsidR="00965AAA" w:rsidSect="00733832">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701" w:rsidRDefault="004A6701" w:rsidP="00296A8C">
      <w:pPr>
        <w:spacing w:after="0" w:line="240" w:lineRule="auto"/>
      </w:pPr>
      <w:r>
        <w:separator/>
      </w:r>
    </w:p>
  </w:endnote>
  <w:endnote w:type="continuationSeparator" w:id="0">
    <w:p w:rsidR="004A6701" w:rsidRDefault="004A6701" w:rsidP="00296A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ЛОМе"/>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701" w:rsidRDefault="004A6701" w:rsidP="00296A8C">
      <w:pPr>
        <w:spacing w:after="0" w:line="240" w:lineRule="auto"/>
      </w:pPr>
      <w:r>
        <w:separator/>
      </w:r>
    </w:p>
  </w:footnote>
  <w:footnote w:type="continuationSeparator" w:id="0">
    <w:p w:rsidR="004A6701" w:rsidRDefault="004A6701" w:rsidP="00296A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0" w:rsidRPr="00544044" w:rsidRDefault="003D6BC1" w:rsidP="00544044">
    <w:pPr>
      <w:pStyle w:val="a4"/>
      <w:jc w:val="right"/>
      <w:rPr>
        <w:rFonts w:ascii="Times New Roman" w:hAnsi="Times New Roman"/>
        <w:sz w:val="28"/>
        <w:szCs w:val="28"/>
      </w:rPr>
    </w:pPr>
    <w:r w:rsidRPr="00544044">
      <w:rPr>
        <w:rFonts w:ascii="Times New Roman" w:hAnsi="Times New Roman"/>
        <w:sz w:val="28"/>
        <w:szCs w:val="28"/>
      </w:rPr>
      <w:fldChar w:fldCharType="begin"/>
    </w:r>
    <w:r w:rsidR="00B564B0" w:rsidRPr="00544044">
      <w:rPr>
        <w:rFonts w:ascii="Times New Roman" w:hAnsi="Times New Roman"/>
        <w:sz w:val="28"/>
        <w:szCs w:val="28"/>
      </w:rPr>
      <w:instrText xml:space="preserve"> PAGE   \* MERGEFORMAT </w:instrText>
    </w:r>
    <w:r w:rsidRPr="00544044">
      <w:rPr>
        <w:rFonts w:ascii="Times New Roman" w:hAnsi="Times New Roman"/>
        <w:sz w:val="28"/>
        <w:szCs w:val="28"/>
      </w:rPr>
      <w:fldChar w:fldCharType="separate"/>
    </w:r>
    <w:r w:rsidR="0088549F">
      <w:rPr>
        <w:rFonts w:ascii="Times New Roman" w:hAnsi="Times New Roman"/>
        <w:noProof/>
        <w:sz w:val="28"/>
        <w:szCs w:val="28"/>
      </w:rPr>
      <w:t>20</w:t>
    </w:r>
    <w:r w:rsidRPr="00544044">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5DCB"/>
    <w:multiLevelType w:val="hybridMultilevel"/>
    <w:tmpl w:val="59A0B128"/>
    <w:lvl w:ilvl="0" w:tplc="D1A4FE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1D7009"/>
    <w:rsid w:val="00000CF9"/>
    <w:rsid w:val="0000614C"/>
    <w:rsid w:val="00013DF8"/>
    <w:rsid w:val="00015852"/>
    <w:rsid w:val="000175F2"/>
    <w:rsid w:val="000222FF"/>
    <w:rsid w:val="0003458C"/>
    <w:rsid w:val="00034A08"/>
    <w:rsid w:val="00035D3C"/>
    <w:rsid w:val="00036039"/>
    <w:rsid w:val="0003637C"/>
    <w:rsid w:val="00041224"/>
    <w:rsid w:val="00041C2A"/>
    <w:rsid w:val="000439FF"/>
    <w:rsid w:val="000478AF"/>
    <w:rsid w:val="0005391C"/>
    <w:rsid w:val="00054200"/>
    <w:rsid w:val="0008585E"/>
    <w:rsid w:val="000B1F45"/>
    <w:rsid w:val="000B3009"/>
    <w:rsid w:val="000B5835"/>
    <w:rsid w:val="000C4A37"/>
    <w:rsid w:val="000E18E7"/>
    <w:rsid w:val="000E7D35"/>
    <w:rsid w:val="000F0EE6"/>
    <w:rsid w:val="000F542D"/>
    <w:rsid w:val="001007CC"/>
    <w:rsid w:val="00103BA7"/>
    <w:rsid w:val="00106C88"/>
    <w:rsid w:val="001073F4"/>
    <w:rsid w:val="001146E5"/>
    <w:rsid w:val="00114C82"/>
    <w:rsid w:val="0012646C"/>
    <w:rsid w:val="0012650B"/>
    <w:rsid w:val="001427BC"/>
    <w:rsid w:val="0015082B"/>
    <w:rsid w:val="00150BB6"/>
    <w:rsid w:val="001544AB"/>
    <w:rsid w:val="00161A67"/>
    <w:rsid w:val="00161BEE"/>
    <w:rsid w:val="0017219B"/>
    <w:rsid w:val="00182E70"/>
    <w:rsid w:val="00195E74"/>
    <w:rsid w:val="0019646C"/>
    <w:rsid w:val="00196ED3"/>
    <w:rsid w:val="001A1F82"/>
    <w:rsid w:val="001A309C"/>
    <w:rsid w:val="001A60A6"/>
    <w:rsid w:val="001B2D61"/>
    <w:rsid w:val="001C0169"/>
    <w:rsid w:val="001D0AF7"/>
    <w:rsid w:val="001D1635"/>
    <w:rsid w:val="001D3569"/>
    <w:rsid w:val="001D43C2"/>
    <w:rsid w:val="001D7009"/>
    <w:rsid w:val="001E17F9"/>
    <w:rsid w:val="001E1C35"/>
    <w:rsid w:val="001E4519"/>
    <w:rsid w:val="001E5A62"/>
    <w:rsid w:val="001F445D"/>
    <w:rsid w:val="0021246E"/>
    <w:rsid w:val="0022619A"/>
    <w:rsid w:val="00227865"/>
    <w:rsid w:val="0024665F"/>
    <w:rsid w:val="00250BE6"/>
    <w:rsid w:val="00266A3A"/>
    <w:rsid w:val="002706BC"/>
    <w:rsid w:val="00270DA8"/>
    <w:rsid w:val="0027453C"/>
    <w:rsid w:val="00296A8C"/>
    <w:rsid w:val="002A6A3B"/>
    <w:rsid w:val="002B0691"/>
    <w:rsid w:val="002B1A20"/>
    <w:rsid w:val="002B62C6"/>
    <w:rsid w:val="002B6676"/>
    <w:rsid w:val="002D2E91"/>
    <w:rsid w:val="002F2546"/>
    <w:rsid w:val="002F5F2B"/>
    <w:rsid w:val="003233BE"/>
    <w:rsid w:val="003417A4"/>
    <w:rsid w:val="00364D68"/>
    <w:rsid w:val="0037236E"/>
    <w:rsid w:val="00380550"/>
    <w:rsid w:val="00387EB1"/>
    <w:rsid w:val="003A1D7C"/>
    <w:rsid w:val="003B69D0"/>
    <w:rsid w:val="003D4C44"/>
    <w:rsid w:val="003D6BC1"/>
    <w:rsid w:val="003E1FC2"/>
    <w:rsid w:val="003E2650"/>
    <w:rsid w:val="003E410E"/>
    <w:rsid w:val="00403C04"/>
    <w:rsid w:val="00421C03"/>
    <w:rsid w:val="004463BF"/>
    <w:rsid w:val="00456724"/>
    <w:rsid w:val="00460D0F"/>
    <w:rsid w:val="00461E96"/>
    <w:rsid w:val="004637F3"/>
    <w:rsid w:val="004667BF"/>
    <w:rsid w:val="00485263"/>
    <w:rsid w:val="00491388"/>
    <w:rsid w:val="00496529"/>
    <w:rsid w:val="004A116A"/>
    <w:rsid w:val="004A1B36"/>
    <w:rsid w:val="004A377D"/>
    <w:rsid w:val="004A5C67"/>
    <w:rsid w:val="004A6701"/>
    <w:rsid w:val="004B2E1F"/>
    <w:rsid w:val="004B32D4"/>
    <w:rsid w:val="004B521C"/>
    <w:rsid w:val="004D4212"/>
    <w:rsid w:val="004D514A"/>
    <w:rsid w:val="004D784D"/>
    <w:rsid w:val="004E3328"/>
    <w:rsid w:val="004E6AD8"/>
    <w:rsid w:val="004E71C6"/>
    <w:rsid w:val="004F1674"/>
    <w:rsid w:val="004F25F2"/>
    <w:rsid w:val="0050081E"/>
    <w:rsid w:val="00502B76"/>
    <w:rsid w:val="0050481E"/>
    <w:rsid w:val="00511B02"/>
    <w:rsid w:val="00520773"/>
    <w:rsid w:val="005279DC"/>
    <w:rsid w:val="00544044"/>
    <w:rsid w:val="00545E0E"/>
    <w:rsid w:val="0055031D"/>
    <w:rsid w:val="00550FA4"/>
    <w:rsid w:val="00552336"/>
    <w:rsid w:val="00560B8C"/>
    <w:rsid w:val="005857D3"/>
    <w:rsid w:val="00594B4D"/>
    <w:rsid w:val="0059608B"/>
    <w:rsid w:val="005A673D"/>
    <w:rsid w:val="005E2F51"/>
    <w:rsid w:val="005E3957"/>
    <w:rsid w:val="005E6C9F"/>
    <w:rsid w:val="00600454"/>
    <w:rsid w:val="00605EF1"/>
    <w:rsid w:val="006063AE"/>
    <w:rsid w:val="0061156A"/>
    <w:rsid w:val="00611746"/>
    <w:rsid w:val="0061697D"/>
    <w:rsid w:val="00617002"/>
    <w:rsid w:val="00625301"/>
    <w:rsid w:val="00631073"/>
    <w:rsid w:val="00631956"/>
    <w:rsid w:val="006325CB"/>
    <w:rsid w:val="0064162F"/>
    <w:rsid w:val="006473F9"/>
    <w:rsid w:val="0065002C"/>
    <w:rsid w:val="0066091E"/>
    <w:rsid w:val="0067271C"/>
    <w:rsid w:val="006735BB"/>
    <w:rsid w:val="00675F39"/>
    <w:rsid w:val="00691A5E"/>
    <w:rsid w:val="00692296"/>
    <w:rsid w:val="006A32B1"/>
    <w:rsid w:val="006A62AD"/>
    <w:rsid w:val="006B294E"/>
    <w:rsid w:val="006B4162"/>
    <w:rsid w:val="006C0795"/>
    <w:rsid w:val="006C10A0"/>
    <w:rsid w:val="006E39E4"/>
    <w:rsid w:val="006E3A85"/>
    <w:rsid w:val="006E4B55"/>
    <w:rsid w:val="006F166B"/>
    <w:rsid w:val="006F73EA"/>
    <w:rsid w:val="007127B1"/>
    <w:rsid w:val="00727151"/>
    <w:rsid w:val="00731E5D"/>
    <w:rsid w:val="00733832"/>
    <w:rsid w:val="007347E0"/>
    <w:rsid w:val="00751A24"/>
    <w:rsid w:val="007555BF"/>
    <w:rsid w:val="00762184"/>
    <w:rsid w:val="00765778"/>
    <w:rsid w:val="00771066"/>
    <w:rsid w:val="0077383D"/>
    <w:rsid w:val="00786FD5"/>
    <w:rsid w:val="007B3459"/>
    <w:rsid w:val="007B35E3"/>
    <w:rsid w:val="007B680C"/>
    <w:rsid w:val="007C7D55"/>
    <w:rsid w:val="007D4EA7"/>
    <w:rsid w:val="007D5AE7"/>
    <w:rsid w:val="007E1363"/>
    <w:rsid w:val="007E1C8C"/>
    <w:rsid w:val="007E4D9A"/>
    <w:rsid w:val="00803E1B"/>
    <w:rsid w:val="008126D4"/>
    <w:rsid w:val="00823015"/>
    <w:rsid w:val="008373DB"/>
    <w:rsid w:val="008554F4"/>
    <w:rsid w:val="00866FDC"/>
    <w:rsid w:val="0088549F"/>
    <w:rsid w:val="0088614A"/>
    <w:rsid w:val="00893082"/>
    <w:rsid w:val="008B0C8C"/>
    <w:rsid w:val="008B222A"/>
    <w:rsid w:val="008B63E8"/>
    <w:rsid w:val="008B7DD6"/>
    <w:rsid w:val="008C2B78"/>
    <w:rsid w:val="008C496A"/>
    <w:rsid w:val="008D2A50"/>
    <w:rsid w:val="008D331D"/>
    <w:rsid w:val="008E0F43"/>
    <w:rsid w:val="008E1F39"/>
    <w:rsid w:val="00900E0F"/>
    <w:rsid w:val="00900EF7"/>
    <w:rsid w:val="00912060"/>
    <w:rsid w:val="00913BB0"/>
    <w:rsid w:val="00916668"/>
    <w:rsid w:val="00950B78"/>
    <w:rsid w:val="00951179"/>
    <w:rsid w:val="009512EA"/>
    <w:rsid w:val="00962090"/>
    <w:rsid w:val="00965AAA"/>
    <w:rsid w:val="00966E7F"/>
    <w:rsid w:val="00983111"/>
    <w:rsid w:val="00990EE4"/>
    <w:rsid w:val="0099304F"/>
    <w:rsid w:val="0099557C"/>
    <w:rsid w:val="009B6293"/>
    <w:rsid w:val="009D3591"/>
    <w:rsid w:val="009E087B"/>
    <w:rsid w:val="009E09E5"/>
    <w:rsid w:val="009E2955"/>
    <w:rsid w:val="009E6776"/>
    <w:rsid w:val="009F0243"/>
    <w:rsid w:val="009F22C8"/>
    <w:rsid w:val="00A11289"/>
    <w:rsid w:val="00A167EC"/>
    <w:rsid w:val="00A330C8"/>
    <w:rsid w:val="00A3502C"/>
    <w:rsid w:val="00A56E05"/>
    <w:rsid w:val="00A57768"/>
    <w:rsid w:val="00A65215"/>
    <w:rsid w:val="00A73B2E"/>
    <w:rsid w:val="00A85900"/>
    <w:rsid w:val="00A85A23"/>
    <w:rsid w:val="00A951B2"/>
    <w:rsid w:val="00A96541"/>
    <w:rsid w:val="00A96D33"/>
    <w:rsid w:val="00AA2BF1"/>
    <w:rsid w:val="00AA56B4"/>
    <w:rsid w:val="00AB49D2"/>
    <w:rsid w:val="00AB6B63"/>
    <w:rsid w:val="00AC10B4"/>
    <w:rsid w:val="00AD318A"/>
    <w:rsid w:val="00AD4D8F"/>
    <w:rsid w:val="00AE2577"/>
    <w:rsid w:val="00AE5294"/>
    <w:rsid w:val="00AF3C29"/>
    <w:rsid w:val="00AF4784"/>
    <w:rsid w:val="00B068F7"/>
    <w:rsid w:val="00B13EF4"/>
    <w:rsid w:val="00B14E37"/>
    <w:rsid w:val="00B30F2A"/>
    <w:rsid w:val="00B35085"/>
    <w:rsid w:val="00B504D9"/>
    <w:rsid w:val="00B51758"/>
    <w:rsid w:val="00B54ABA"/>
    <w:rsid w:val="00B564B0"/>
    <w:rsid w:val="00B65265"/>
    <w:rsid w:val="00B8465A"/>
    <w:rsid w:val="00B940BE"/>
    <w:rsid w:val="00BA32B0"/>
    <w:rsid w:val="00BC4E69"/>
    <w:rsid w:val="00BC6188"/>
    <w:rsid w:val="00BE1683"/>
    <w:rsid w:val="00BE65D9"/>
    <w:rsid w:val="00BF4105"/>
    <w:rsid w:val="00C03B3D"/>
    <w:rsid w:val="00C07D8A"/>
    <w:rsid w:val="00C10B9E"/>
    <w:rsid w:val="00C1386F"/>
    <w:rsid w:val="00C302B5"/>
    <w:rsid w:val="00C42EC8"/>
    <w:rsid w:val="00C61C68"/>
    <w:rsid w:val="00C7536E"/>
    <w:rsid w:val="00C80F36"/>
    <w:rsid w:val="00C8497D"/>
    <w:rsid w:val="00C8598C"/>
    <w:rsid w:val="00C869ED"/>
    <w:rsid w:val="00C95D94"/>
    <w:rsid w:val="00CA61BF"/>
    <w:rsid w:val="00CA626D"/>
    <w:rsid w:val="00CB11C1"/>
    <w:rsid w:val="00CB1A12"/>
    <w:rsid w:val="00CB5465"/>
    <w:rsid w:val="00CC22F1"/>
    <w:rsid w:val="00CC37A6"/>
    <w:rsid w:val="00CC4CE9"/>
    <w:rsid w:val="00CE35DE"/>
    <w:rsid w:val="00D073D5"/>
    <w:rsid w:val="00D23CD5"/>
    <w:rsid w:val="00D37A5C"/>
    <w:rsid w:val="00D45AA8"/>
    <w:rsid w:val="00D46361"/>
    <w:rsid w:val="00D515A4"/>
    <w:rsid w:val="00D5459E"/>
    <w:rsid w:val="00D64A72"/>
    <w:rsid w:val="00D66197"/>
    <w:rsid w:val="00D7268D"/>
    <w:rsid w:val="00D742FA"/>
    <w:rsid w:val="00D7432D"/>
    <w:rsid w:val="00D74753"/>
    <w:rsid w:val="00D95CD1"/>
    <w:rsid w:val="00DA1B4D"/>
    <w:rsid w:val="00DA76CD"/>
    <w:rsid w:val="00DB3402"/>
    <w:rsid w:val="00DB4B2C"/>
    <w:rsid w:val="00DC1108"/>
    <w:rsid w:val="00DC1485"/>
    <w:rsid w:val="00DD5624"/>
    <w:rsid w:val="00DF27F9"/>
    <w:rsid w:val="00DF78EE"/>
    <w:rsid w:val="00E03DAD"/>
    <w:rsid w:val="00E143C1"/>
    <w:rsid w:val="00E24770"/>
    <w:rsid w:val="00E4154D"/>
    <w:rsid w:val="00E41A56"/>
    <w:rsid w:val="00E450FA"/>
    <w:rsid w:val="00E62FD3"/>
    <w:rsid w:val="00E716AE"/>
    <w:rsid w:val="00EA2664"/>
    <w:rsid w:val="00EA6C45"/>
    <w:rsid w:val="00EB07C9"/>
    <w:rsid w:val="00EB6F4B"/>
    <w:rsid w:val="00EC2F5E"/>
    <w:rsid w:val="00EC4B67"/>
    <w:rsid w:val="00ED02E2"/>
    <w:rsid w:val="00ED0377"/>
    <w:rsid w:val="00ED3E91"/>
    <w:rsid w:val="00ED42CA"/>
    <w:rsid w:val="00EE1165"/>
    <w:rsid w:val="00EE3CB3"/>
    <w:rsid w:val="00EF5068"/>
    <w:rsid w:val="00F03957"/>
    <w:rsid w:val="00F1091F"/>
    <w:rsid w:val="00F1229E"/>
    <w:rsid w:val="00F14003"/>
    <w:rsid w:val="00F1438D"/>
    <w:rsid w:val="00F320E6"/>
    <w:rsid w:val="00F349D7"/>
    <w:rsid w:val="00F359FE"/>
    <w:rsid w:val="00F4243A"/>
    <w:rsid w:val="00F44907"/>
    <w:rsid w:val="00F55464"/>
    <w:rsid w:val="00F610FB"/>
    <w:rsid w:val="00F65136"/>
    <w:rsid w:val="00F7245B"/>
    <w:rsid w:val="00F72C7D"/>
    <w:rsid w:val="00F74ED3"/>
    <w:rsid w:val="00F80A2F"/>
    <w:rsid w:val="00F8553B"/>
    <w:rsid w:val="00F902F7"/>
    <w:rsid w:val="00F9156B"/>
    <w:rsid w:val="00FA7A9E"/>
    <w:rsid w:val="00FE0CE2"/>
    <w:rsid w:val="00FE4A85"/>
    <w:rsid w:val="00FF4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0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rsid w:val="001D7009"/>
    <w:pPr>
      <w:suppressAutoHyphens/>
    </w:pPr>
    <w:rPr>
      <w:rFonts w:ascii="Arial" w:eastAsia="SimSun" w:hAnsi="Arial" w:cs="Mangal"/>
      <w:szCs w:val="24"/>
      <w:lang w:eastAsia="hi-IN" w:bidi="hi-IN"/>
    </w:rPr>
  </w:style>
  <w:style w:type="paragraph" w:customStyle="1" w:styleId="ConsPlusNonformat">
    <w:name w:val="ConsPlusNonformat"/>
    <w:rsid w:val="001D7009"/>
    <w:pPr>
      <w:widowControl w:val="0"/>
      <w:suppressAutoHyphens/>
      <w:autoSpaceDE w:val="0"/>
    </w:pPr>
    <w:rPr>
      <w:rFonts w:ascii="Courier New" w:eastAsia="Arial" w:hAnsi="Courier New" w:cs="Courier New"/>
      <w:lang w:eastAsia="ar-SA"/>
    </w:rPr>
  </w:style>
  <w:style w:type="paragraph" w:styleId="a3">
    <w:name w:val="No Spacing"/>
    <w:uiPriority w:val="1"/>
    <w:qFormat/>
    <w:rsid w:val="0008585E"/>
    <w:rPr>
      <w:rFonts w:eastAsia="Times New Roman"/>
      <w:sz w:val="22"/>
      <w:szCs w:val="22"/>
    </w:rPr>
  </w:style>
  <w:style w:type="paragraph" w:styleId="a4">
    <w:name w:val="header"/>
    <w:basedOn w:val="a"/>
    <w:link w:val="a5"/>
    <w:uiPriority w:val="99"/>
    <w:unhideWhenUsed/>
    <w:rsid w:val="00296A8C"/>
    <w:pPr>
      <w:tabs>
        <w:tab w:val="center" w:pos="4677"/>
        <w:tab w:val="right" w:pos="9355"/>
      </w:tabs>
    </w:pPr>
  </w:style>
  <w:style w:type="character" w:customStyle="1" w:styleId="a5">
    <w:name w:val="Верхний колонтитул Знак"/>
    <w:link w:val="a4"/>
    <w:uiPriority w:val="99"/>
    <w:rsid w:val="00296A8C"/>
    <w:rPr>
      <w:sz w:val="22"/>
      <w:szCs w:val="22"/>
      <w:lang w:eastAsia="en-US"/>
    </w:rPr>
  </w:style>
  <w:style w:type="paragraph" w:styleId="a6">
    <w:name w:val="footer"/>
    <w:basedOn w:val="a"/>
    <w:link w:val="a7"/>
    <w:uiPriority w:val="99"/>
    <w:unhideWhenUsed/>
    <w:rsid w:val="00296A8C"/>
    <w:pPr>
      <w:tabs>
        <w:tab w:val="center" w:pos="4677"/>
        <w:tab w:val="right" w:pos="9355"/>
      </w:tabs>
    </w:pPr>
  </w:style>
  <w:style w:type="character" w:customStyle="1" w:styleId="a7">
    <w:name w:val="Нижний колонтитул Знак"/>
    <w:link w:val="a6"/>
    <w:uiPriority w:val="99"/>
    <w:rsid w:val="00296A8C"/>
    <w:rPr>
      <w:sz w:val="22"/>
      <w:szCs w:val="22"/>
      <w:lang w:eastAsia="en-US"/>
    </w:rPr>
  </w:style>
  <w:style w:type="paragraph" w:customStyle="1" w:styleId="ConsPlusNormal">
    <w:name w:val="ConsPlusNormal"/>
    <w:uiPriority w:val="99"/>
    <w:rsid w:val="00733832"/>
    <w:pPr>
      <w:widowControl w:val="0"/>
      <w:autoSpaceDE w:val="0"/>
      <w:autoSpaceDN w:val="0"/>
      <w:adjustRightInd w:val="0"/>
      <w:ind w:firstLine="720"/>
    </w:pPr>
    <w:rPr>
      <w:rFonts w:ascii="Arial" w:eastAsia="Times New Roman" w:hAnsi="Arial" w:cs="Arial"/>
    </w:rPr>
  </w:style>
  <w:style w:type="paragraph" w:styleId="a8">
    <w:name w:val="Body Text"/>
    <w:basedOn w:val="a"/>
    <w:link w:val="a9"/>
    <w:semiHidden/>
    <w:unhideWhenUsed/>
    <w:rsid w:val="00965AAA"/>
    <w:pPr>
      <w:widowControl w:val="0"/>
      <w:suppressAutoHyphens/>
      <w:spacing w:after="120" w:line="240" w:lineRule="auto"/>
    </w:pPr>
    <w:rPr>
      <w:rFonts w:ascii="Times New Roman" w:eastAsia="SimSun" w:hAnsi="Times New Roman" w:cs="Arial"/>
      <w:kern w:val="2"/>
      <w:sz w:val="24"/>
      <w:szCs w:val="24"/>
      <w:lang w:eastAsia="hi-IN" w:bidi="hi-IN"/>
    </w:rPr>
  </w:style>
  <w:style w:type="character" w:customStyle="1" w:styleId="a9">
    <w:name w:val="Основной текст Знак"/>
    <w:link w:val="a8"/>
    <w:semiHidden/>
    <w:rsid w:val="00965AAA"/>
    <w:rPr>
      <w:rFonts w:ascii="Times New Roman" w:eastAsia="SimSun" w:hAnsi="Times New Roman" w:cs="Arial"/>
      <w:kern w:val="2"/>
      <w:sz w:val="24"/>
      <w:szCs w:val="24"/>
      <w:lang w:eastAsia="hi-IN" w:bidi="hi-IN"/>
    </w:rPr>
  </w:style>
  <w:style w:type="paragraph" w:customStyle="1" w:styleId="aa">
    <w:name w:val="Содержимое таблицы"/>
    <w:basedOn w:val="a"/>
    <w:rsid w:val="00965AAA"/>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styleId="ab">
    <w:name w:val="Balloon Text"/>
    <w:basedOn w:val="a"/>
    <w:link w:val="ac"/>
    <w:uiPriority w:val="99"/>
    <w:semiHidden/>
    <w:unhideWhenUsed/>
    <w:rsid w:val="003233BE"/>
    <w:pPr>
      <w:spacing w:after="0" w:line="240" w:lineRule="auto"/>
    </w:pPr>
    <w:rPr>
      <w:sz w:val="16"/>
      <w:szCs w:val="16"/>
    </w:rPr>
  </w:style>
  <w:style w:type="character" w:customStyle="1" w:styleId="ac">
    <w:name w:val="Текст выноски Знак"/>
    <w:link w:val="ab"/>
    <w:uiPriority w:val="99"/>
    <w:semiHidden/>
    <w:rsid w:val="003233BE"/>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5522295">
      <w:bodyDiv w:val="1"/>
      <w:marLeft w:val="0"/>
      <w:marRight w:val="0"/>
      <w:marTop w:val="0"/>
      <w:marBottom w:val="0"/>
      <w:divBdr>
        <w:top w:val="none" w:sz="0" w:space="0" w:color="auto"/>
        <w:left w:val="none" w:sz="0" w:space="0" w:color="auto"/>
        <w:bottom w:val="none" w:sz="0" w:space="0" w:color="auto"/>
        <w:right w:val="none" w:sz="0" w:space="0" w:color="auto"/>
      </w:divBdr>
    </w:div>
    <w:div w:id="166789296">
      <w:bodyDiv w:val="1"/>
      <w:marLeft w:val="0"/>
      <w:marRight w:val="0"/>
      <w:marTop w:val="0"/>
      <w:marBottom w:val="0"/>
      <w:divBdr>
        <w:top w:val="none" w:sz="0" w:space="0" w:color="auto"/>
        <w:left w:val="none" w:sz="0" w:space="0" w:color="auto"/>
        <w:bottom w:val="none" w:sz="0" w:space="0" w:color="auto"/>
        <w:right w:val="none" w:sz="0" w:space="0" w:color="auto"/>
      </w:divBdr>
    </w:div>
    <w:div w:id="351033240">
      <w:bodyDiv w:val="1"/>
      <w:marLeft w:val="0"/>
      <w:marRight w:val="0"/>
      <w:marTop w:val="0"/>
      <w:marBottom w:val="0"/>
      <w:divBdr>
        <w:top w:val="none" w:sz="0" w:space="0" w:color="auto"/>
        <w:left w:val="none" w:sz="0" w:space="0" w:color="auto"/>
        <w:bottom w:val="none" w:sz="0" w:space="0" w:color="auto"/>
        <w:right w:val="none" w:sz="0" w:space="0" w:color="auto"/>
      </w:divBdr>
    </w:div>
    <w:div w:id="432743410">
      <w:bodyDiv w:val="1"/>
      <w:marLeft w:val="0"/>
      <w:marRight w:val="0"/>
      <w:marTop w:val="0"/>
      <w:marBottom w:val="0"/>
      <w:divBdr>
        <w:top w:val="none" w:sz="0" w:space="0" w:color="auto"/>
        <w:left w:val="none" w:sz="0" w:space="0" w:color="auto"/>
        <w:bottom w:val="none" w:sz="0" w:space="0" w:color="auto"/>
        <w:right w:val="none" w:sz="0" w:space="0" w:color="auto"/>
      </w:divBdr>
    </w:div>
    <w:div w:id="531769640">
      <w:bodyDiv w:val="1"/>
      <w:marLeft w:val="0"/>
      <w:marRight w:val="0"/>
      <w:marTop w:val="0"/>
      <w:marBottom w:val="0"/>
      <w:divBdr>
        <w:top w:val="none" w:sz="0" w:space="0" w:color="auto"/>
        <w:left w:val="none" w:sz="0" w:space="0" w:color="auto"/>
        <w:bottom w:val="none" w:sz="0" w:space="0" w:color="auto"/>
        <w:right w:val="none" w:sz="0" w:space="0" w:color="auto"/>
      </w:divBdr>
    </w:div>
    <w:div w:id="1052847332">
      <w:bodyDiv w:val="1"/>
      <w:marLeft w:val="0"/>
      <w:marRight w:val="0"/>
      <w:marTop w:val="0"/>
      <w:marBottom w:val="0"/>
      <w:divBdr>
        <w:top w:val="none" w:sz="0" w:space="0" w:color="auto"/>
        <w:left w:val="none" w:sz="0" w:space="0" w:color="auto"/>
        <w:bottom w:val="none" w:sz="0" w:space="0" w:color="auto"/>
        <w:right w:val="none" w:sz="0" w:space="0" w:color="auto"/>
      </w:divBdr>
    </w:div>
    <w:div w:id="1141727794">
      <w:bodyDiv w:val="1"/>
      <w:marLeft w:val="0"/>
      <w:marRight w:val="0"/>
      <w:marTop w:val="0"/>
      <w:marBottom w:val="0"/>
      <w:divBdr>
        <w:top w:val="none" w:sz="0" w:space="0" w:color="auto"/>
        <w:left w:val="none" w:sz="0" w:space="0" w:color="auto"/>
        <w:bottom w:val="none" w:sz="0" w:space="0" w:color="auto"/>
        <w:right w:val="none" w:sz="0" w:space="0" w:color="auto"/>
      </w:divBdr>
    </w:div>
    <w:div w:id="1232892116">
      <w:bodyDiv w:val="1"/>
      <w:marLeft w:val="0"/>
      <w:marRight w:val="0"/>
      <w:marTop w:val="0"/>
      <w:marBottom w:val="0"/>
      <w:divBdr>
        <w:top w:val="none" w:sz="0" w:space="0" w:color="auto"/>
        <w:left w:val="none" w:sz="0" w:space="0" w:color="auto"/>
        <w:bottom w:val="none" w:sz="0" w:space="0" w:color="auto"/>
        <w:right w:val="none" w:sz="0" w:space="0" w:color="auto"/>
      </w:divBdr>
    </w:div>
    <w:div w:id="1349872731">
      <w:bodyDiv w:val="1"/>
      <w:marLeft w:val="0"/>
      <w:marRight w:val="0"/>
      <w:marTop w:val="0"/>
      <w:marBottom w:val="0"/>
      <w:divBdr>
        <w:top w:val="none" w:sz="0" w:space="0" w:color="auto"/>
        <w:left w:val="none" w:sz="0" w:space="0" w:color="auto"/>
        <w:bottom w:val="none" w:sz="0" w:space="0" w:color="auto"/>
        <w:right w:val="none" w:sz="0" w:space="0" w:color="auto"/>
      </w:divBdr>
    </w:div>
    <w:div w:id="1685399293">
      <w:bodyDiv w:val="1"/>
      <w:marLeft w:val="0"/>
      <w:marRight w:val="0"/>
      <w:marTop w:val="0"/>
      <w:marBottom w:val="0"/>
      <w:divBdr>
        <w:top w:val="none" w:sz="0" w:space="0" w:color="auto"/>
        <w:left w:val="none" w:sz="0" w:space="0" w:color="auto"/>
        <w:bottom w:val="none" w:sz="0" w:space="0" w:color="auto"/>
        <w:right w:val="none" w:sz="0" w:space="0" w:color="auto"/>
      </w:divBdr>
    </w:div>
    <w:div w:id="1778019422">
      <w:bodyDiv w:val="1"/>
      <w:marLeft w:val="0"/>
      <w:marRight w:val="0"/>
      <w:marTop w:val="0"/>
      <w:marBottom w:val="0"/>
      <w:divBdr>
        <w:top w:val="none" w:sz="0" w:space="0" w:color="auto"/>
        <w:left w:val="none" w:sz="0" w:space="0" w:color="auto"/>
        <w:bottom w:val="none" w:sz="0" w:space="0" w:color="auto"/>
        <w:right w:val="none" w:sz="0" w:space="0" w:color="auto"/>
      </w:divBdr>
    </w:div>
    <w:div w:id="1849977541">
      <w:bodyDiv w:val="1"/>
      <w:marLeft w:val="0"/>
      <w:marRight w:val="0"/>
      <w:marTop w:val="0"/>
      <w:marBottom w:val="0"/>
      <w:divBdr>
        <w:top w:val="none" w:sz="0" w:space="0" w:color="auto"/>
        <w:left w:val="none" w:sz="0" w:space="0" w:color="auto"/>
        <w:bottom w:val="none" w:sz="0" w:space="0" w:color="auto"/>
        <w:right w:val="none" w:sz="0" w:space="0" w:color="auto"/>
      </w:divBdr>
    </w:div>
    <w:div w:id="1887834828">
      <w:bodyDiv w:val="1"/>
      <w:marLeft w:val="0"/>
      <w:marRight w:val="0"/>
      <w:marTop w:val="0"/>
      <w:marBottom w:val="0"/>
      <w:divBdr>
        <w:top w:val="none" w:sz="0" w:space="0" w:color="auto"/>
        <w:left w:val="none" w:sz="0" w:space="0" w:color="auto"/>
        <w:bottom w:val="none" w:sz="0" w:space="0" w:color="auto"/>
        <w:right w:val="none" w:sz="0" w:space="0" w:color="auto"/>
      </w:divBdr>
    </w:div>
    <w:div w:id="1891303510">
      <w:bodyDiv w:val="1"/>
      <w:marLeft w:val="0"/>
      <w:marRight w:val="0"/>
      <w:marTop w:val="0"/>
      <w:marBottom w:val="0"/>
      <w:divBdr>
        <w:top w:val="none" w:sz="0" w:space="0" w:color="auto"/>
        <w:left w:val="none" w:sz="0" w:space="0" w:color="auto"/>
        <w:bottom w:val="none" w:sz="0" w:space="0" w:color="auto"/>
        <w:right w:val="none" w:sz="0" w:space="0" w:color="auto"/>
      </w:divBdr>
    </w:div>
    <w:div w:id="1895001422">
      <w:bodyDiv w:val="1"/>
      <w:marLeft w:val="0"/>
      <w:marRight w:val="0"/>
      <w:marTop w:val="0"/>
      <w:marBottom w:val="0"/>
      <w:divBdr>
        <w:top w:val="none" w:sz="0" w:space="0" w:color="auto"/>
        <w:left w:val="none" w:sz="0" w:space="0" w:color="auto"/>
        <w:bottom w:val="none" w:sz="0" w:space="0" w:color="auto"/>
        <w:right w:val="none" w:sz="0" w:space="0" w:color="auto"/>
      </w:divBdr>
    </w:div>
    <w:div w:id="2098361801">
      <w:bodyDiv w:val="1"/>
      <w:marLeft w:val="0"/>
      <w:marRight w:val="0"/>
      <w:marTop w:val="0"/>
      <w:marBottom w:val="0"/>
      <w:divBdr>
        <w:top w:val="none" w:sz="0" w:space="0" w:color="auto"/>
        <w:left w:val="none" w:sz="0" w:space="0" w:color="auto"/>
        <w:bottom w:val="none" w:sz="0" w:space="0" w:color="auto"/>
        <w:right w:val="none" w:sz="0" w:space="0" w:color="auto"/>
      </w:divBdr>
    </w:div>
    <w:div w:id="21012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366D-0F58-494E-8BDE-1F7B2A0B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42</Pages>
  <Words>11708</Words>
  <Characters>66741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78293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Сербич Л.А.</dc:creator>
  <cp:lastModifiedBy>Konsultant</cp:lastModifiedBy>
  <cp:revision>8</cp:revision>
  <cp:lastPrinted>2019-07-18T12:08:00Z</cp:lastPrinted>
  <dcterms:created xsi:type="dcterms:W3CDTF">2019-07-18T05:49:00Z</dcterms:created>
  <dcterms:modified xsi:type="dcterms:W3CDTF">2019-07-25T07:59:00Z</dcterms:modified>
</cp:coreProperties>
</file>