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F3" w:rsidRPr="00EF49F3" w:rsidRDefault="00EF49F3" w:rsidP="00EF49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F3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EF49F3" w:rsidRPr="00EF49F3" w:rsidRDefault="00EF49F3" w:rsidP="00EF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F3">
        <w:rPr>
          <w:rFonts w:ascii="Times New Roman" w:hAnsi="Times New Roman" w:cs="Times New Roman"/>
          <w:sz w:val="28"/>
          <w:szCs w:val="28"/>
        </w:rPr>
        <w:t>1) мониторинг достижения в городе значений целевых показателей с</w:t>
      </w:r>
      <w:r w:rsidRPr="00EF49F3">
        <w:rPr>
          <w:rFonts w:ascii="Times New Roman" w:hAnsi="Times New Roman" w:cs="Times New Roman"/>
          <w:sz w:val="28"/>
          <w:szCs w:val="28"/>
        </w:rPr>
        <w:t>о</w:t>
      </w:r>
      <w:r w:rsidRPr="00EF49F3">
        <w:rPr>
          <w:rFonts w:ascii="Times New Roman" w:hAnsi="Times New Roman" w:cs="Times New Roman"/>
          <w:sz w:val="28"/>
          <w:szCs w:val="28"/>
        </w:rPr>
        <w:t>циально-экономического развития субъектов Российской Федерации, опр</w:t>
      </w:r>
      <w:r w:rsidRPr="00EF49F3">
        <w:rPr>
          <w:rFonts w:ascii="Times New Roman" w:hAnsi="Times New Roman" w:cs="Times New Roman"/>
          <w:sz w:val="28"/>
          <w:szCs w:val="28"/>
        </w:rPr>
        <w:t>е</w:t>
      </w:r>
      <w:r w:rsidRPr="00EF49F3">
        <w:rPr>
          <w:rFonts w:ascii="Times New Roman" w:hAnsi="Times New Roman" w:cs="Times New Roman"/>
          <w:sz w:val="28"/>
          <w:szCs w:val="28"/>
        </w:rPr>
        <w:t>делённых указами Президента Росси</w:t>
      </w:r>
      <w:r w:rsidRPr="00EF49F3">
        <w:rPr>
          <w:rFonts w:ascii="Times New Roman" w:hAnsi="Times New Roman" w:cs="Times New Roman"/>
          <w:sz w:val="28"/>
          <w:szCs w:val="28"/>
        </w:rPr>
        <w:t>й</w:t>
      </w:r>
      <w:r w:rsidRPr="00EF49F3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EF49F3" w:rsidRPr="00EF49F3" w:rsidRDefault="00EF49F3" w:rsidP="00EF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F3">
        <w:rPr>
          <w:rFonts w:ascii="Times New Roman" w:hAnsi="Times New Roman" w:cs="Times New Roman"/>
          <w:sz w:val="28"/>
          <w:szCs w:val="28"/>
        </w:rPr>
        <w:t>2) анализ и оценка эффективности мер, принимаемых органом местн</w:t>
      </w:r>
      <w:r w:rsidRPr="00EF49F3">
        <w:rPr>
          <w:rFonts w:ascii="Times New Roman" w:hAnsi="Times New Roman" w:cs="Times New Roman"/>
          <w:sz w:val="28"/>
          <w:szCs w:val="28"/>
        </w:rPr>
        <w:t>о</w:t>
      </w:r>
      <w:r w:rsidRPr="00EF49F3">
        <w:rPr>
          <w:rFonts w:ascii="Times New Roman" w:hAnsi="Times New Roman" w:cs="Times New Roman"/>
          <w:sz w:val="28"/>
          <w:szCs w:val="28"/>
        </w:rPr>
        <w:t>го самоуправления города Георгиевска для достижения в городе Георгиевске значений целевых показателей социально-экономического развития субъе</w:t>
      </w:r>
      <w:r w:rsidRPr="00EF49F3">
        <w:rPr>
          <w:rFonts w:ascii="Times New Roman" w:hAnsi="Times New Roman" w:cs="Times New Roman"/>
          <w:sz w:val="28"/>
          <w:szCs w:val="28"/>
        </w:rPr>
        <w:t>к</w:t>
      </w:r>
      <w:r w:rsidRPr="00EF49F3">
        <w:rPr>
          <w:rFonts w:ascii="Times New Roman" w:hAnsi="Times New Roman" w:cs="Times New Roman"/>
          <w:sz w:val="28"/>
          <w:szCs w:val="28"/>
        </w:rPr>
        <w:t>тов Российской Федерации, определённых указами Президента Российской Фед</w:t>
      </w:r>
      <w:r w:rsidRPr="00EF49F3">
        <w:rPr>
          <w:rFonts w:ascii="Times New Roman" w:hAnsi="Times New Roman" w:cs="Times New Roman"/>
          <w:sz w:val="28"/>
          <w:szCs w:val="28"/>
        </w:rPr>
        <w:t>е</w:t>
      </w:r>
      <w:r w:rsidRPr="00EF49F3">
        <w:rPr>
          <w:rFonts w:ascii="Times New Roman" w:hAnsi="Times New Roman" w:cs="Times New Roman"/>
          <w:sz w:val="28"/>
          <w:szCs w:val="28"/>
        </w:rPr>
        <w:t>рации;</w:t>
      </w:r>
    </w:p>
    <w:p w:rsidR="00EF49F3" w:rsidRPr="00EF49F3" w:rsidRDefault="00EF49F3" w:rsidP="00EF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F3">
        <w:rPr>
          <w:rFonts w:ascii="Times New Roman" w:hAnsi="Times New Roman" w:cs="Times New Roman"/>
          <w:sz w:val="28"/>
          <w:szCs w:val="28"/>
        </w:rPr>
        <w:t>3) выработка предложений по способам и этапам достижения в городе Георгиевске значений целевых показателей социально-экономического ра</w:t>
      </w:r>
      <w:r w:rsidRPr="00EF49F3">
        <w:rPr>
          <w:rFonts w:ascii="Times New Roman" w:hAnsi="Times New Roman" w:cs="Times New Roman"/>
          <w:sz w:val="28"/>
          <w:szCs w:val="28"/>
        </w:rPr>
        <w:t>з</w:t>
      </w:r>
      <w:r w:rsidRPr="00EF49F3">
        <w:rPr>
          <w:rFonts w:ascii="Times New Roman" w:hAnsi="Times New Roman" w:cs="Times New Roman"/>
          <w:sz w:val="28"/>
          <w:szCs w:val="28"/>
        </w:rPr>
        <w:t>вития субъектов Российской Федерации, определённых указами Президента Ро</w:t>
      </w:r>
      <w:r w:rsidRPr="00EF49F3">
        <w:rPr>
          <w:rFonts w:ascii="Times New Roman" w:hAnsi="Times New Roman" w:cs="Times New Roman"/>
          <w:sz w:val="28"/>
          <w:szCs w:val="28"/>
        </w:rPr>
        <w:t>с</w:t>
      </w:r>
      <w:r w:rsidRPr="00EF49F3">
        <w:rPr>
          <w:rFonts w:ascii="Times New Roman" w:hAnsi="Times New Roman" w:cs="Times New Roman"/>
          <w:sz w:val="28"/>
          <w:szCs w:val="28"/>
        </w:rPr>
        <w:t>сийской Федерации, для внесения в установленном порядке Главе города;</w:t>
      </w:r>
    </w:p>
    <w:p w:rsidR="00EF49F3" w:rsidRPr="00EF49F3" w:rsidRDefault="00EF49F3" w:rsidP="00EF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F3">
        <w:rPr>
          <w:rFonts w:ascii="Times New Roman" w:hAnsi="Times New Roman" w:cs="Times New Roman"/>
          <w:sz w:val="28"/>
          <w:szCs w:val="28"/>
        </w:rPr>
        <w:t>4) рассмотрение проектов правовых актов администрации города, к</w:t>
      </w:r>
      <w:r w:rsidRPr="00EF49F3">
        <w:rPr>
          <w:rFonts w:ascii="Times New Roman" w:hAnsi="Times New Roman" w:cs="Times New Roman"/>
          <w:sz w:val="28"/>
          <w:szCs w:val="28"/>
        </w:rPr>
        <w:t>а</w:t>
      </w:r>
      <w:r w:rsidRPr="00EF49F3">
        <w:rPr>
          <w:rFonts w:ascii="Times New Roman" w:hAnsi="Times New Roman" w:cs="Times New Roman"/>
          <w:sz w:val="28"/>
          <w:szCs w:val="28"/>
        </w:rPr>
        <w:t>сающихся реализации мер, принимаемых органом местного самоуправления по и</w:t>
      </w:r>
      <w:r w:rsidRPr="00EF49F3">
        <w:rPr>
          <w:rFonts w:ascii="Times New Roman" w:hAnsi="Times New Roman" w:cs="Times New Roman"/>
          <w:sz w:val="28"/>
          <w:szCs w:val="28"/>
        </w:rPr>
        <w:t>с</w:t>
      </w:r>
      <w:r w:rsidRPr="00EF49F3">
        <w:rPr>
          <w:rFonts w:ascii="Times New Roman" w:hAnsi="Times New Roman" w:cs="Times New Roman"/>
          <w:sz w:val="28"/>
          <w:szCs w:val="28"/>
        </w:rPr>
        <w:t xml:space="preserve">полнению указов Президента Российской Федерации.     </w:t>
      </w:r>
    </w:p>
    <w:p w:rsidR="00413398" w:rsidRPr="00EF49F3" w:rsidRDefault="00413398" w:rsidP="00EF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3398" w:rsidRPr="00EF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F49F3"/>
    <w:rsid w:val="003440D6"/>
    <w:rsid w:val="00413398"/>
    <w:rsid w:val="00DD30E2"/>
    <w:rsid w:val="00EF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>Экономический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ЕчаниноваО</dc:creator>
  <cp:keywords/>
  <dc:description/>
  <cp:lastModifiedBy>ЕчаниноваО</cp:lastModifiedBy>
  <cp:revision>4</cp:revision>
  <dcterms:created xsi:type="dcterms:W3CDTF">2013-09-11T07:08:00Z</dcterms:created>
  <dcterms:modified xsi:type="dcterms:W3CDTF">2013-09-11T07:10:00Z</dcterms:modified>
</cp:coreProperties>
</file>