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49" w:rsidRPr="001C2D4B" w:rsidRDefault="00F30349" w:rsidP="00F303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-614680</wp:posOffset>
                </wp:positionV>
                <wp:extent cx="333375" cy="428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54.25pt;margin-top:-48.4pt;width:26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" fillcolor="white [3212]" strokecolor="white [3212]" strokeweight="2pt"/>
            </w:pict>
          </mc:Fallback>
        </mc:AlternateContent>
      </w: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F30349" w:rsidRPr="001C2D4B" w:rsidRDefault="00F30349" w:rsidP="00F30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30349" w:rsidRPr="001C2D4B" w:rsidRDefault="00F30349" w:rsidP="00F30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0349" w:rsidRPr="001C2D4B" w:rsidRDefault="00F30349" w:rsidP="00F30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30349" w:rsidRPr="001C2D4B" w:rsidRDefault="00F30349" w:rsidP="00F30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349" w:rsidRPr="00EC6783" w:rsidRDefault="00AA0224" w:rsidP="00F30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</w:t>
      </w:r>
      <w:r w:rsidR="00F30349" w:rsidRPr="00EC6783">
        <w:rPr>
          <w:rFonts w:ascii="Times New Roman" w:hAnsi="Times New Roman"/>
          <w:sz w:val="28"/>
          <w:szCs w:val="28"/>
        </w:rPr>
        <w:t>20</w:t>
      </w:r>
      <w:r w:rsidR="00F30349">
        <w:rPr>
          <w:rFonts w:ascii="Times New Roman" w:hAnsi="Times New Roman"/>
          <w:sz w:val="28"/>
          <w:szCs w:val="28"/>
        </w:rPr>
        <w:t>21</w:t>
      </w:r>
      <w:r w:rsidR="00F30349" w:rsidRPr="00EC6783">
        <w:rPr>
          <w:rFonts w:ascii="Times New Roman" w:hAnsi="Times New Roman"/>
          <w:sz w:val="28"/>
          <w:szCs w:val="28"/>
        </w:rPr>
        <w:t xml:space="preserve"> г.        </w:t>
      </w:r>
      <w:r w:rsidR="00F30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30349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30349" w:rsidRPr="00EC6783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1435</w:t>
      </w:r>
    </w:p>
    <w:p w:rsidR="00A4164A" w:rsidRPr="00900730" w:rsidRDefault="00A4164A" w:rsidP="00F303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6435" w:rsidRPr="00900730" w:rsidRDefault="007D6435" w:rsidP="00F30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2CD" w:rsidRPr="00900730" w:rsidRDefault="008532CD" w:rsidP="00F30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6E5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36E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Pr="00900730" w:rsidRDefault="007D6435" w:rsidP="00F303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32CD" w:rsidRPr="00900730" w:rsidRDefault="008532CD" w:rsidP="00F303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32CD" w:rsidRPr="00900730" w:rsidRDefault="008532CD" w:rsidP="00F303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>ского городского округа Ставропольского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</w:t>
      </w:r>
      <w:r w:rsidR="00193952" w:rsidRPr="00636A7C">
        <w:rPr>
          <w:rFonts w:ascii="Times New Roman" w:hAnsi="Times New Roman"/>
          <w:sz w:val="28"/>
          <w:szCs w:val="28"/>
        </w:rPr>
        <w:t>в</w:t>
      </w:r>
      <w:r w:rsidR="00193952" w:rsidRPr="00636A7C">
        <w:rPr>
          <w:rFonts w:ascii="Times New Roman" w:hAnsi="Times New Roman"/>
          <w:sz w:val="28"/>
          <w:szCs w:val="28"/>
        </w:rPr>
        <w:t>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Георгиевск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</w:p>
    <w:p w:rsidR="007D6435" w:rsidRDefault="007D6435" w:rsidP="00F3034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 w:rsidP="00F3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F303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F303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193952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1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разме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F474F" w:rsidRPr="00102D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17723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CD36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1772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193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193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349" w:rsidRDefault="00F30349" w:rsidP="00900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426652">
      <w:pPr>
        <w:pStyle w:val="a6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28F" w:rsidRDefault="00832987" w:rsidP="00F303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F303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F30349" w:rsidRPr="00900730" w:rsidRDefault="00426652" w:rsidP="0090073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 </w:t>
      </w:r>
      <w:r w:rsidR="00D308CD">
        <w:rPr>
          <w:rFonts w:ascii="Times New Roman" w:hAnsi="Times New Roman"/>
          <w:sz w:val="28"/>
          <w:szCs w:val="28"/>
        </w:rPr>
        <w:t xml:space="preserve">    </w:t>
      </w:r>
      <w:r w:rsidR="00F30349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017723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B1502D" w:rsidRDefault="00900730" w:rsidP="00DD5A7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-605155</wp:posOffset>
                </wp:positionV>
                <wp:extent cx="46672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44.15pt;margin-top:-47.65pt;width:36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9E3EC1" w:rsidRPr="00515784">
        <w:rPr>
          <w:rFonts w:ascii="Times New Roman" w:eastAsia="Times New Roman" w:hAnsi="Times New Roman" w:cs="Times New Roman"/>
          <w:sz w:val="28"/>
          <w:szCs w:val="28"/>
        </w:rPr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                 </w:t>
      </w:r>
    </w:p>
    <w:p w:rsidR="0028572B" w:rsidRPr="00515784" w:rsidRDefault="00F30349" w:rsidP="00F3034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>Г.Г.Батин</w:t>
      </w: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7F77C9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B1502D">
        <w:rPr>
          <w:rFonts w:ascii="Times New Roman" w:hAnsi="Times New Roman" w:cs="Times New Roman"/>
          <w:sz w:val="28"/>
          <w:szCs w:val="28"/>
        </w:rPr>
        <w:t>ий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делами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А.Н.Савченко</w:t>
      </w: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0349" w:rsidRDefault="00F30349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15784" w:rsidRPr="0051578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0349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отдела общего делопроизводства и </w:t>
      </w: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протокола</w:t>
      </w:r>
      <w:r w:rsidR="00F30349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="00F30349">
        <w:rPr>
          <w:rFonts w:ascii="Times New Roman" w:hAnsi="Times New Roman" w:cs="Times New Roman"/>
          <w:sz w:val="28"/>
          <w:szCs w:val="28"/>
        </w:rPr>
        <w:t xml:space="preserve">                  Г.В.Пак</w:t>
      </w: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57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           И.В.Кельм</w:t>
      </w: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515784" w:rsidRPr="00515784" w:rsidRDefault="00515784" w:rsidP="00DD5A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развития и торговли администрации                                                  Ю.С.Дзиова</w:t>
      </w:r>
    </w:p>
    <w:p w:rsidR="00515784" w:rsidRPr="00515784" w:rsidRDefault="00515784" w:rsidP="00DD5A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0503" w:rsidRDefault="00515784" w:rsidP="000846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16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8C7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8008C7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7F77C9">
        <w:rPr>
          <w:rFonts w:ascii="Times New Roman" w:hAnsi="Times New Roman" w:cs="Times New Roman"/>
          <w:sz w:val="28"/>
          <w:szCs w:val="28"/>
        </w:rPr>
        <w:t>начальник</w:t>
      </w:r>
      <w:r w:rsidR="008008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>управления а</w:t>
      </w:r>
      <w:r w:rsidRPr="00515784">
        <w:rPr>
          <w:rFonts w:ascii="Times New Roman" w:hAnsi="Times New Roman" w:cs="Times New Roman"/>
          <w:sz w:val="28"/>
          <w:szCs w:val="28"/>
        </w:rPr>
        <w:t>р</w:t>
      </w:r>
      <w:r w:rsidRPr="00515784">
        <w:rPr>
          <w:rFonts w:ascii="Times New Roman" w:hAnsi="Times New Roman" w:cs="Times New Roman"/>
          <w:sz w:val="28"/>
          <w:szCs w:val="28"/>
        </w:rPr>
        <w:t xml:space="preserve">хитектуры и градостроительства                                         </w:t>
      </w:r>
      <w:r w:rsidR="008008C7">
        <w:rPr>
          <w:rFonts w:ascii="Times New Roman" w:hAnsi="Times New Roman" w:cs="Times New Roman"/>
          <w:sz w:val="28"/>
          <w:szCs w:val="28"/>
        </w:rPr>
        <w:t xml:space="preserve">    </w:t>
      </w:r>
      <w:r w:rsidR="00F303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08C7">
        <w:rPr>
          <w:rFonts w:ascii="Times New Roman" w:hAnsi="Times New Roman" w:cs="Times New Roman"/>
          <w:sz w:val="28"/>
          <w:szCs w:val="28"/>
        </w:rPr>
        <w:t>А.К.Савенко</w:t>
      </w:r>
      <w:proofErr w:type="spellEnd"/>
    </w:p>
    <w:p w:rsidR="00F30349" w:rsidRDefault="00F30349" w:rsidP="000846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0349" w:rsidRPr="00084644" w:rsidRDefault="00F30349" w:rsidP="000846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30349" w:rsidRPr="00084644" w:rsidSect="00900730">
          <w:headerReference w:type="default" r:id="rId8"/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-2049"/>
        </w:sectPr>
      </w:pPr>
    </w:p>
    <w:p w:rsidR="00F30349" w:rsidRPr="00857964" w:rsidRDefault="00F30349" w:rsidP="00F303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30349" w:rsidRPr="00857964" w:rsidRDefault="00F30349" w:rsidP="00F303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30349" w:rsidRPr="00857964" w:rsidRDefault="00F30349" w:rsidP="00F303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30349" w:rsidRPr="00857964" w:rsidRDefault="00F30349" w:rsidP="00F303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F30349" w:rsidRPr="00857964" w:rsidRDefault="00F30349" w:rsidP="00F303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F30349" w:rsidRPr="00857964" w:rsidRDefault="00F30349" w:rsidP="00F303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CC3064">
        <w:rPr>
          <w:rFonts w:ascii="Times New Roman" w:hAnsi="Times New Roman"/>
          <w:sz w:val="28"/>
          <w:szCs w:val="28"/>
        </w:rPr>
        <w:t>14 мая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CC3064">
        <w:rPr>
          <w:rFonts w:ascii="Times New Roman" w:hAnsi="Times New Roman"/>
          <w:sz w:val="28"/>
          <w:szCs w:val="28"/>
        </w:rPr>
        <w:t>1435</w:t>
      </w:r>
      <w:bookmarkStart w:id="0" w:name="_GoBack"/>
      <w:bookmarkEnd w:id="0"/>
    </w:p>
    <w:p w:rsidR="00F30349" w:rsidRPr="00F30349" w:rsidRDefault="00F30349" w:rsidP="00F30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30349" w:rsidRPr="00F30349" w:rsidRDefault="00F30349" w:rsidP="00F30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30349" w:rsidRPr="00F30349" w:rsidRDefault="00F30349" w:rsidP="00F30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30349" w:rsidRPr="00F30349" w:rsidRDefault="00F30349" w:rsidP="00F30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30349" w:rsidRPr="00F30349" w:rsidRDefault="00F30349" w:rsidP="00F3034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F30349" w:rsidRPr="00F30349" w:rsidRDefault="00F30349" w:rsidP="00F3034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30349" w:rsidRPr="00F30349" w:rsidRDefault="00F30349" w:rsidP="00F3034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F30349" w:rsidRPr="00F30349" w:rsidRDefault="00F30349" w:rsidP="00F3034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 первом квартале 2021 года</w:t>
      </w:r>
    </w:p>
    <w:p w:rsidR="00F30349" w:rsidRPr="00F30349" w:rsidRDefault="00F30349" w:rsidP="00F3034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F30349" w:rsidRPr="00F30349" w:rsidRDefault="00F30349" w:rsidP="00F3034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F30349" w:rsidRPr="00F30349" w:rsidRDefault="00F30349" w:rsidP="00F30349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30349" w:rsidRPr="00F30349" w:rsidRDefault="00F30349" w:rsidP="00F30349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A"/>
          </w:rPr>
          <m:t>РПС=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n</m:t>
            </m:r>
          </m:den>
        </m:f>
        <m:r>
          <w:rPr>
            <w:rFonts w:ascii="Cambria Math" w:hAnsi="Cambria Math"/>
            <w:color w:val="00000A"/>
          </w:rPr>
          <m:t xml:space="preserve">, </m:t>
        </m:r>
      </m:oMath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3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застройщиков: ИП Мавроди Р.Х. </w:t>
      </w:r>
      <w:proofErr w:type="gram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349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31000+45500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=38250 руб.</m:t>
        </m:r>
      </m:oMath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F30349" w:rsidRPr="00F30349" w:rsidRDefault="00F30349" w:rsidP="00F30349">
      <w:pPr>
        <w:spacing w:after="0" w:line="21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Сведения о средней стоимости 1 квадратного метра общей площади жилья на вторичном рынке (</w:t>
      </w:r>
      <w:proofErr w:type="spellStart"/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ставлены  агентством недвижимости 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«Эксперт+», агентством недвижимости «Альянс КМВ»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349" w:rsidRPr="00F30349" w:rsidRDefault="00F30349" w:rsidP="00F30349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35800+31870+33600+33050+32850+33825+30000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7</m:t>
              </m:r>
            </m:den>
          </m:f>
          <m:r>
            <w:rPr>
              <w:rFonts w:ascii="Cambria Math" w:hAnsi="Cambria Math"/>
              <w:color w:val="00000A"/>
            </w:rPr>
            <m:t>=32999,29 руб.</m:t>
          </m:r>
        </m:oMath>
      </m:oMathPara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proofErr w:type="gram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«Георгиевские изв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стия» от 13 января 2021 г. № 1 (15169), газета «Георгиевские известия» от 20 января 2021 г. № 3 (15171), газета «Георгиевские известия» от 27 января 2021 г. № 5 (15173), газета «Георгиевские известия» от 03 февраля 2021 г. № 7 (15175), газета «Георгиевские известия» от 06</w:t>
      </w:r>
      <w:proofErr w:type="gram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2021 г. № 8 (15176), газета «Георгиевские известия» от 13 февраля 2021 г. № 10 (15178), газета «Георгиевские известия» от 10 марта 2021 г. № 16 (15184), газета «Георгие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ские известия» от 17 марта 2021 г. № 18 (15186), газета «Георгиевские изв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стия» от 24 марта 2021 г. № 20 (15188),:</w:t>
      </w:r>
    </w:p>
    <w:p w:rsidR="00F30349" w:rsidRPr="00F30349" w:rsidRDefault="00F30349" w:rsidP="00F30349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0349" w:rsidRPr="00F30349" w:rsidRDefault="00F30349" w:rsidP="00F3034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A"/>
            </w:rPr>
            <m:t>Цп=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25758+22414+43750+42857+ 43011+35135+24210+ 30000+45455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9</m:t>
              </m:r>
            </m:den>
          </m:f>
          <m:r>
            <w:rPr>
              <w:rFonts w:ascii="Cambria Math" w:hAnsi="Cambria Math"/>
              <w:color w:val="00000A"/>
            </w:rPr>
            <m:t>=34732,22 руб.</m:t>
          </m:r>
        </m:oMath>
      </m:oMathPara>
    </w:p>
    <w:p w:rsidR="00F30349" w:rsidRPr="00F30349" w:rsidRDefault="00F30349" w:rsidP="00F30349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3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30349" w:rsidRPr="00F30349" w:rsidRDefault="00F30349" w:rsidP="00F30349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349" w:rsidRPr="00F30349" w:rsidRDefault="00F30349" w:rsidP="00F30349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2. На основании собранной информации, расчетный показатель сре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F3034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F30349" w:rsidRPr="00F30349" w:rsidRDefault="00F30349" w:rsidP="00F30349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30349" w:rsidRPr="00F30349" w:rsidRDefault="00F30349" w:rsidP="00F30349">
      <w:pPr>
        <w:spacing w:after="0"/>
        <w:rPr>
          <w:rFonts w:ascii="Calibri" w:hAnsi="Calibri"/>
          <w:color w:val="00000A"/>
        </w:rPr>
      </w:pPr>
      <w:r w:rsidRPr="00F30349">
        <w:rPr>
          <w:rFonts w:ascii="Times New Roman" w:eastAsia="Times New Roman" w:hAnsi="Times New Roman" w:cs="Times New Roman"/>
          <w:color w:val="00000A"/>
        </w:rPr>
        <w:tab/>
      </w:r>
      <m:oMath>
        <m:r>
          <w:rPr>
            <w:rFonts w:ascii="Cambria Math" w:hAnsi="Cambria Math"/>
            <w:color w:val="00000A"/>
            <w:sz w:val="28"/>
            <w:szCs w:val="28"/>
          </w:rPr>
          <m:t>РПС=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38250+32999,29+34732,22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=35327,17 руб.</m:t>
        </m:r>
      </m:oMath>
      <w:r w:rsidRPr="00F3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35330 руб.</w:t>
      </w:r>
    </w:p>
    <w:p w:rsidR="00F30349" w:rsidRPr="00F30349" w:rsidRDefault="00F30349" w:rsidP="00F303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0349" w:rsidRPr="00F30349" w:rsidRDefault="00F30349" w:rsidP="00F30349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0349" w:rsidRPr="00F30349" w:rsidRDefault="00F30349" w:rsidP="00F303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349" w:rsidRPr="00F30349" w:rsidRDefault="00F30349" w:rsidP="00F3034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34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30349" w:rsidRPr="00F30349" w:rsidRDefault="00F30349" w:rsidP="00F30349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F30349">
        <w:rPr>
          <w:rFonts w:ascii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F30349" w:rsidRPr="00F30349" w:rsidRDefault="00F30349" w:rsidP="00F30349">
      <w:pPr>
        <w:spacing w:after="0" w:line="240" w:lineRule="exac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30349">
        <w:rPr>
          <w:rFonts w:ascii="Times New Roman" w:hAnsi="Times New Roman" w:cs="Times New Roman"/>
          <w:color w:val="00000A"/>
          <w:sz w:val="28"/>
          <w:szCs w:val="28"/>
        </w:rPr>
        <w:t>Ставропольского края                                                                       А.Н.Савченко</w:t>
      </w:r>
    </w:p>
    <w:sectPr w:rsidR="00F30349" w:rsidRPr="00F30349" w:rsidSect="00F30349">
      <w:pgSz w:w="11906" w:h="16838" w:code="9"/>
      <w:pgMar w:top="1418" w:right="567" w:bottom="1134" w:left="19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DA" w:rsidRDefault="00990EDA" w:rsidP="006F5258">
      <w:pPr>
        <w:spacing w:after="0" w:line="240" w:lineRule="auto"/>
      </w:pPr>
      <w:r>
        <w:separator/>
      </w:r>
    </w:p>
  </w:endnote>
  <w:endnote w:type="continuationSeparator" w:id="0">
    <w:p w:rsidR="00990EDA" w:rsidRDefault="00990EDA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DA" w:rsidRDefault="00990EDA" w:rsidP="006F5258">
      <w:pPr>
        <w:spacing w:after="0" w:line="240" w:lineRule="auto"/>
      </w:pPr>
      <w:r>
        <w:separator/>
      </w:r>
    </w:p>
  </w:footnote>
  <w:footnote w:type="continuationSeparator" w:id="0">
    <w:p w:rsidR="00990EDA" w:rsidRDefault="00990EDA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49" w:rsidRDefault="00F30349">
    <w:pPr>
      <w:pStyle w:val="af0"/>
    </w:pPr>
  </w:p>
  <w:p w:rsidR="00F30349" w:rsidRDefault="00F30349">
    <w:pPr>
      <w:pStyle w:val="af0"/>
    </w:pPr>
  </w:p>
  <w:p w:rsidR="00F30349" w:rsidRPr="00F30349" w:rsidRDefault="00F30349" w:rsidP="00F30349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F30349">
      <w:rPr>
        <w:rFonts w:ascii="Times New Roman" w:hAnsi="Times New Roman" w:cs="Times New Roman"/>
        <w:sz w:val="28"/>
        <w:szCs w:val="28"/>
      </w:rPr>
      <w:fldChar w:fldCharType="begin"/>
    </w:r>
    <w:r w:rsidRPr="00F30349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F30349">
      <w:rPr>
        <w:rFonts w:ascii="Times New Roman" w:hAnsi="Times New Roman" w:cs="Times New Roman"/>
        <w:sz w:val="28"/>
        <w:szCs w:val="28"/>
      </w:rPr>
      <w:fldChar w:fldCharType="separate"/>
    </w:r>
    <w:r w:rsidR="00CC3064">
      <w:rPr>
        <w:rFonts w:ascii="Times New Roman" w:hAnsi="Times New Roman" w:cs="Times New Roman"/>
        <w:noProof/>
        <w:sz w:val="28"/>
        <w:szCs w:val="28"/>
      </w:rPr>
      <w:t>3</w:t>
    </w:r>
    <w:r w:rsidRPr="00F30349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35"/>
    <w:rsid w:val="00013132"/>
    <w:rsid w:val="00017723"/>
    <w:rsid w:val="00024365"/>
    <w:rsid w:val="0005206A"/>
    <w:rsid w:val="0007528B"/>
    <w:rsid w:val="00084644"/>
    <w:rsid w:val="000D47CC"/>
    <w:rsid w:val="000E3F40"/>
    <w:rsid w:val="000F0CAC"/>
    <w:rsid w:val="000F1162"/>
    <w:rsid w:val="000F2285"/>
    <w:rsid w:val="000F3ACF"/>
    <w:rsid w:val="00102DFA"/>
    <w:rsid w:val="00107961"/>
    <w:rsid w:val="00113730"/>
    <w:rsid w:val="00146DEB"/>
    <w:rsid w:val="00193952"/>
    <w:rsid w:val="001B16BD"/>
    <w:rsid w:val="001D1BEC"/>
    <w:rsid w:val="001E2F03"/>
    <w:rsid w:val="0022523E"/>
    <w:rsid w:val="002736A7"/>
    <w:rsid w:val="0028572B"/>
    <w:rsid w:val="00296D4C"/>
    <w:rsid w:val="002B6F32"/>
    <w:rsid w:val="002D250B"/>
    <w:rsid w:val="002E2FAC"/>
    <w:rsid w:val="00387050"/>
    <w:rsid w:val="003A3BE2"/>
    <w:rsid w:val="003C5790"/>
    <w:rsid w:val="00400F0C"/>
    <w:rsid w:val="0041148B"/>
    <w:rsid w:val="0041669E"/>
    <w:rsid w:val="00426652"/>
    <w:rsid w:val="00461096"/>
    <w:rsid w:val="00466DA7"/>
    <w:rsid w:val="004836DD"/>
    <w:rsid w:val="004A4AD7"/>
    <w:rsid w:val="004B1924"/>
    <w:rsid w:val="005127C2"/>
    <w:rsid w:val="00515784"/>
    <w:rsid w:val="00520EDA"/>
    <w:rsid w:val="005217DD"/>
    <w:rsid w:val="00535246"/>
    <w:rsid w:val="00545A60"/>
    <w:rsid w:val="005557D8"/>
    <w:rsid w:val="0056139F"/>
    <w:rsid w:val="00572BDD"/>
    <w:rsid w:val="00574B08"/>
    <w:rsid w:val="00597410"/>
    <w:rsid w:val="005C3F8B"/>
    <w:rsid w:val="005C6FDB"/>
    <w:rsid w:val="005F474F"/>
    <w:rsid w:val="006B51EE"/>
    <w:rsid w:val="006C5902"/>
    <w:rsid w:val="006F5258"/>
    <w:rsid w:val="007157D6"/>
    <w:rsid w:val="00751B11"/>
    <w:rsid w:val="00770483"/>
    <w:rsid w:val="00772876"/>
    <w:rsid w:val="0077728F"/>
    <w:rsid w:val="007904D6"/>
    <w:rsid w:val="00795D76"/>
    <w:rsid w:val="007A7044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962DA"/>
    <w:rsid w:val="008E68A4"/>
    <w:rsid w:val="008F5442"/>
    <w:rsid w:val="008F79EF"/>
    <w:rsid w:val="00900730"/>
    <w:rsid w:val="009436B0"/>
    <w:rsid w:val="00957A35"/>
    <w:rsid w:val="00990EDA"/>
    <w:rsid w:val="00991308"/>
    <w:rsid w:val="009C0B00"/>
    <w:rsid w:val="009C769E"/>
    <w:rsid w:val="009D0503"/>
    <w:rsid w:val="009E3EC1"/>
    <w:rsid w:val="009F5635"/>
    <w:rsid w:val="00A262F5"/>
    <w:rsid w:val="00A30914"/>
    <w:rsid w:val="00A4164A"/>
    <w:rsid w:val="00A93AC8"/>
    <w:rsid w:val="00AA0224"/>
    <w:rsid w:val="00AA50F6"/>
    <w:rsid w:val="00AB18F8"/>
    <w:rsid w:val="00AB66F4"/>
    <w:rsid w:val="00AD6893"/>
    <w:rsid w:val="00AF36CC"/>
    <w:rsid w:val="00B04E87"/>
    <w:rsid w:val="00B05012"/>
    <w:rsid w:val="00B112C0"/>
    <w:rsid w:val="00B1502D"/>
    <w:rsid w:val="00B2416B"/>
    <w:rsid w:val="00B27E61"/>
    <w:rsid w:val="00B32A6C"/>
    <w:rsid w:val="00B53915"/>
    <w:rsid w:val="00B560F6"/>
    <w:rsid w:val="00B57582"/>
    <w:rsid w:val="00B73F7F"/>
    <w:rsid w:val="00C12C3B"/>
    <w:rsid w:val="00C15E08"/>
    <w:rsid w:val="00C3226B"/>
    <w:rsid w:val="00CC3064"/>
    <w:rsid w:val="00CD36E5"/>
    <w:rsid w:val="00D27AA0"/>
    <w:rsid w:val="00D308CD"/>
    <w:rsid w:val="00D33E05"/>
    <w:rsid w:val="00D4299A"/>
    <w:rsid w:val="00DA372C"/>
    <w:rsid w:val="00DA5505"/>
    <w:rsid w:val="00DD5A7D"/>
    <w:rsid w:val="00DF1D26"/>
    <w:rsid w:val="00E06827"/>
    <w:rsid w:val="00E802C4"/>
    <w:rsid w:val="00E95F6E"/>
    <w:rsid w:val="00EB0693"/>
    <w:rsid w:val="00EB0932"/>
    <w:rsid w:val="00EF5993"/>
    <w:rsid w:val="00F1331A"/>
    <w:rsid w:val="00F30349"/>
    <w:rsid w:val="00F50097"/>
    <w:rsid w:val="00F87B46"/>
    <w:rsid w:val="00FB1B12"/>
    <w:rsid w:val="00FC0FFE"/>
    <w:rsid w:val="00FD4DC7"/>
    <w:rsid w:val="00FD7B3F"/>
    <w:rsid w:val="00FE23DE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348F-38F2-4EF4-BFF0-0332896B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9</cp:revision>
  <cp:lastPrinted>2021-05-13T06:13:00Z</cp:lastPrinted>
  <dcterms:created xsi:type="dcterms:W3CDTF">2021-04-16T08:24:00Z</dcterms:created>
  <dcterms:modified xsi:type="dcterms:W3CDTF">2021-05-17T06:21:00Z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