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59" w:rsidRDefault="00706166" w:rsidP="0020265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202659">
        <w:rPr>
          <w:rFonts w:ascii="Times New Roman" w:hAnsi="Times New Roman" w:cs="Times New Roman"/>
          <w:sz w:val="28"/>
          <w:szCs w:val="28"/>
        </w:rPr>
        <w:t>3</w:t>
      </w:r>
    </w:p>
    <w:p w:rsidR="00202659" w:rsidRPr="00BE7F4B" w:rsidRDefault="005A6AA8" w:rsidP="0020265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</w:t>
      </w:r>
      <w:r w:rsidR="0020265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Критерии</w:t>
      </w:r>
    </w:p>
    <w:p w:rsidR="00664DE3" w:rsidRDefault="005A6AA8" w:rsidP="005A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>для отбора дворовых территорий для включения в адресный перечень дворовых территорий многоквартирных домов с целью формирования муниципальной программы по благоустройству дворовых территорий городского</w:t>
      </w:r>
    </w:p>
    <w:p w:rsidR="005A6AA8" w:rsidRPr="005A6AA8" w:rsidRDefault="005A6AA8" w:rsidP="005A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 округа город Георгиевск</w:t>
      </w:r>
    </w:p>
    <w:p w:rsidR="005A6AA8" w:rsidRPr="005A6AA8" w:rsidRDefault="005A6AA8" w:rsidP="005A6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40" w:right="68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город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Георгиевск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40" w:right="68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город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Георгиевск</w:t>
      </w:r>
      <w:r w:rsidR="00664DE3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по следующим критериям:</w:t>
      </w:r>
    </w:p>
    <w:p w:rsidR="005A6AA8" w:rsidRPr="005A6AA8" w:rsidRDefault="00D95A17" w:rsidP="005A6AA8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100" w:firstLine="467"/>
        <w:rPr>
          <w:sz w:val="28"/>
          <w:szCs w:val="28"/>
        </w:rPr>
      </w:pPr>
      <w:r>
        <w:rPr>
          <w:sz w:val="28"/>
          <w:szCs w:val="28"/>
        </w:rPr>
        <w:t>Финансовое или т</w:t>
      </w:r>
      <w:r w:rsidR="005A6AA8" w:rsidRPr="005A6AA8">
        <w:rPr>
          <w:sz w:val="28"/>
          <w:szCs w:val="28"/>
        </w:rPr>
        <w:t>рудовое участия собственников помещений, в части благоустройства дворовой территории многоквартирного дома.</w:t>
      </w:r>
    </w:p>
    <w:p w:rsidR="005A6AA8" w:rsidRPr="005A6AA8" w:rsidRDefault="005A6AA8" w:rsidP="005A6AA8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A6AA8">
        <w:rPr>
          <w:sz w:val="28"/>
          <w:szCs w:val="28"/>
        </w:rPr>
        <w:t>Доля собственников (голосов собственников помещений), подавших голоса за решение об участии в отборе дворовых территорий МКД, от общего от общего числа голосов, принимающих участие в собрании.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Отбор дворовых территорий многоквартирных домов осуществляется на основе бальной оценки в соответствии с </w:t>
      </w:r>
      <w:r w:rsidR="00D95A17">
        <w:rPr>
          <w:sz w:val="28"/>
          <w:szCs w:val="28"/>
        </w:rPr>
        <w:t>таблицей 1.</w:t>
      </w: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</w:p>
    <w:p w:rsidR="00D95A17" w:rsidRDefault="00D95A17" w:rsidP="00D95A17">
      <w:pPr>
        <w:pStyle w:val="50"/>
        <w:shd w:val="clear" w:color="auto" w:fill="auto"/>
        <w:spacing w:after="0" w:line="240" w:lineRule="auto"/>
        <w:ind w:left="2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Балльная оценка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28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</w:t>
      </w:r>
      <w:r w:rsidR="00202659">
        <w:rPr>
          <w:sz w:val="28"/>
          <w:szCs w:val="28"/>
        </w:rPr>
        <w:t>е</w:t>
      </w:r>
      <w:r w:rsidRPr="005A6AA8">
        <w:rPr>
          <w:sz w:val="28"/>
          <w:szCs w:val="28"/>
        </w:rPr>
        <w:t xml:space="preserve"> Георгиевск</w:t>
      </w:r>
      <w:r w:rsidR="00202659">
        <w:rPr>
          <w:sz w:val="28"/>
          <w:szCs w:val="28"/>
        </w:rPr>
        <w:t>е</w:t>
      </w:r>
    </w:p>
    <w:tbl>
      <w:tblPr>
        <w:tblpPr w:leftFromText="180" w:rightFromText="180" w:vertAnchor="text" w:horzAnchor="margin" w:tblpY="324"/>
        <w:tblOverlap w:val="never"/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2694"/>
      </w:tblGrid>
      <w:tr w:rsidR="005A6AA8" w:rsidRPr="005A6AA8" w:rsidTr="00D95A17">
        <w:trPr>
          <w:trHeight w:hRule="exact"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  <w:lang w:val="en-US"/>
              </w:rPr>
              <w:t>N</w:t>
            </w:r>
          </w:p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left="440" w:hanging="34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</w:tbl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693"/>
      </w:tblGrid>
      <w:tr w:rsidR="005A6AA8" w:rsidRPr="005A6AA8" w:rsidTr="00D95A17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left="26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</w:t>
            </w:r>
            <w:r w:rsidR="005A6AA8" w:rsidRPr="005A6AA8"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Финансовое или т</w:t>
            </w:r>
            <w:r w:rsidR="005A6AA8" w:rsidRPr="005A6AA8">
              <w:rPr>
                <w:rStyle w:val="105pt0pt"/>
                <w:sz w:val="28"/>
                <w:szCs w:val="28"/>
              </w:rPr>
              <w:t>рудовое участие собственников:</w:t>
            </w:r>
          </w:p>
          <w:p w:rsidR="00D95A17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5pt0pt"/>
                <w:sz w:val="28"/>
                <w:szCs w:val="28"/>
              </w:rPr>
            </w:pPr>
          </w:p>
          <w:p w:rsidR="00D95A17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6AA8" w:rsidRPr="005A6AA8" w:rsidTr="005A6AA8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или т</w:t>
            </w:r>
            <w:r w:rsidR="005A6AA8" w:rsidRPr="005A6AA8">
              <w:rPr>
                <w:sz w:val="28"/>
                <w:szCs w:val="28"/>
              </w:rPr>
              <w:t>рудовое участия собственников помещений, в части благоустройства дворовой территории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5</w:t>
            </w:r>
            <w:r w:rsidR="00D95A17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D95A17">
        <w:trPr>
          <w:trHeight w:hRule="exact" w:val="8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Отсутствие трудового участия собственников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D95A17">
        <w:trPr>
          <w:trHeight w:hRule="exact"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left="26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</w:t>
            </w:r>
            <w:r w:rsidR="005A6AA8" w:rsidRPr="005A6AA8"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D95A1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Доля собственников, подавших голоса за решение об участии в отборе дворовых</w:t>
            </w:r>
            <w:r w:rsidR="00D95A17">
              <w:rPr>
                <w:rStyle w:val="105pt0pt"/>
                <w:sz w:val="28"/>
                <w:szCs w:val="28"/>
              </w:rPr>
              <w:t xml:space="preserve"> </w:t>
            </w:r>
            <w:r w:rsidRPr="005A6AA8">
              <w:rPr>
                <w:rStyle w:val="105pt0pt"/>
                <w:sz w:val="28"/>
                <w:szCs w:val="28"/>
              </w:rPr>
              <w:t>территорий многоквартирных домов:</w:t>
            </w:r>
          </w:p>
        </w:tc>
      </w:tr>
      <w:tr w:rsidR="005A6AA8" w:rsidRPr="005A6AA8" w:rsidTr="005A6AA8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а) от 98,1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5</w:t>
            </w:r>
            <w:r w:rsidR="005A6AA8"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5A6AA8">
        <w:trPr>
          <w:trHeight w:hRule="exact" w:val="27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б) от 95,1 до 98 %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A6AA8" w:rsidRPr="005A6AA8" w:rsidTr="005A6AA8">
        <w:trPr>
          <w:trHeight w:hRule="exact" w:val="28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в) от 91,1 до 95 %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30</w:t>
            </w:r>
          </w:p>
        </w:tc>
      </w:tr>
      <w:tr w:rsidR="005A6AA8" w:rsidRPr="005A6AA8" w:rsidTr="005A6AA8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г) от 85,1 до 91 %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D95A17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20</w:t>
            </w:r>
          </w:p>
        </w:tc>
      </w:tr>
      <w:tr w:rsidR="005A6AA8" w:rsidRPr="005A6AA8" w:rsidTr="00D95A17">
        <w:trPr>
          <w:trHeight w:hRule="exact" w:val="39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д) от 70,1 до 85 %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1</w:t>
            </w:r>
            <w:r w:rsidR="00D95A17">
              <w:rPr>
                <w:rStyle w:val="105pt0pt"/>
                <w:sz w:val="28"/>
                <w:szCs w:val="28"/>
              </w:rPr>
              <w:t>0</w:t>
            </w:r>
          </w:p>
        </w:tc>
      </w:tr>
      <w:tr w:rsidR="005A6AA8" w:rsidRPr="005A6AA8" w:rsidTr="00D95A17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е) от 50% до 70 %</w:t>
            </w:r>
          </w:p>
          <w:p w:rsidR="005A6AA8" w:rsidRPr="005A6AA8" w:rsidRDefault="005A6AA8" w:rsidP="005A6AA8">
            <w:pPr>
              <w:pStyle w:val="3"/>
              <w:shd w:val="clear" w:color="auto" w:fill="auto"/>
              <w:tabs>
                <w:tab w:val="left" w:leader="underscore" w:pos="1690"/>
                <w:tab w:val="left" w:leader="underscore" w:pos="1728"/>
                <w:tab w:val="left" w:leader="underscore" w:pos="4392"/>
                <w:tab w:val="left" w:leader="hyphen" w:pos="4800"/>
              </w:tabs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pt0pt"/>
                <w:sz w:val="28"/>
                <w:szCs w:val="28"/>
              </w:rPr>
              <w:tab/>
            </w:r>
            <w:r w:rsidRPr="005A6AA8">
              <w:rPr>
                <w:rStyle w:val="10pt0pt"/>
                <w:sz w:val="28"/>
                <w:szCs w:val="28"/>
              </w:rPr>
              <w:tab/>
            </w:r>
            <w:r w:rsidRPr="005A6AA8">
              <w:rPr>
                <w:rStyle w:val="10pt0pt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0</w:t>
            </w:r>
          </w:p>
        </w:tc>
      </w:tr>
    </w:tbl>
    <w:p w:rsidR="00706166" w:rsidRDefault="00706166" w:rsidP="00842235">
      <w:pPr>
        <w:pStyle w:val="3"/>
        <w:shd w:val="clear" w:color="auto" w:fill="auto"/>
        <w:spacing w:before="0" w:after="0" w:line="240" w:lineRule="auto"/>
        <w:ind w:left="100" w:right="20" w:firstLine="540"/>
        <w:jc w:val="both"/>
        <w:rPr>
          <w:sz w:val="28"/>
          <w:szCs w:val="28"/>
        </w:rPr>
      </w:pPr>
      <w:bookmarkStart w:id="0" w:name="_GoBack"/>
      <w:bookmarkEnd w:id="0"/>
    </w:p>
    <w:sectPr w:rsidR="00706166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0F" w:rsidRDefault="00D52B0F" w:rsidP="00A9700B">
      <w:pPr>
        <w:spacing w:after="0" w:line="240" w:lineRule="auto"/>
      </w:pPr>
      <w:r>
        <w:separator/>
      </w:r>
    </w:p>
  </w:endnote>
  <w:endnote w:type="continuationSeparator" w:id="0">
    <w:p w:rsidR="00D52B0F" w:rsidRDefault="00D52B0F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0F" w:rsidRDefault="00D52B0F" w:rsidP="00A9700B">
      <w:pPr>
        <w:spacing w:after="0" w:line="240" w:lineRule="auto"/>
      </w:pPr>
      <w:r>
        <w:separator/>
      </w:r>
    </w:p>
  </w:footnote>
  <w:footnote w:type="continuationSeparator" w:id="0">
    <w:p w:rsidR="00D52B0F" w:rsidRDefault="00D52B0F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686298"/>
      <w:docPartObj>
        <w:docPartGallery w:val="Page Numbers (Top of Page)"/>
        <w:docPartUnique/>
      </w:docPartObj>
    </w:sdtPr>
    <w:sdtEndPr/>
    <w:sdtContent>
      <w:p w:rsidR="002B7CBA" w:rsidRDefault="00D52B0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427461"/>
    <w:rsid w:val="004C68D1"/>
    <w:rsid w:val="005A56A8"/>
    <w:rsid w:val="005A6AA8"/>
    <w:rsid w:val="005E3C3D"/>
    <w:rsid w:val="00626EBC"/>
    <w:rsid w:val="00664DE3"/>
    <w:rsid w:val="00706166"/>
    <w:rsid w:val="007853F9"/>
    <w:rsid w:val="00792046"/>
    <w:rsid w:val="007B0FE9"/>
    <w:rsid w:val="007D7144"/>
    <w:rsid w:val="00842235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E07"/>
    <w:rsid w:val="00D45DA6"/>
    <w:rsid w:val="00D52B0F"/>
    <w:rsid w:val="00D95A17"/>
    <w:rsid w:val="00E116EA"/>
    <w:rsid w:val="00E50CDE"/>
    <w:rsid w:val="00E824B6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D88"/>
  <w15:docId w15:val="{1AD62B59-4DE9-4BEB-8DB7-35136A5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15</cp:revision>
  <dcterms:created xsi:type="dcterms:W3CDTF">2017-03-07T11:55:00Z</dcterms:created>
  <dcterms:modified xsi:type="dcterms:W3CDTF">2017-03-10T16:34:00Z</dcterms:modified>
</cp:coreProperties>
</file>