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97" w:rsidRPr="00BF3D0A" w:rsidRDefault="001B4897" w:rsidP="001B4897">
      <w:pPr>
        <w:jc w:val="center"/>
        <w:rPr>
          <w:b/>
          <w:sz w:val="32"/>
          <w:szCs w:val="32"/>
        </w:rPr>
      </w:pPr>
      <w:r w:rsidRPr="00BF3D0A">
        <w:rPr>
          <w:b/>
          <w:sz w:val="32"/>
          <w:szCs w:val="32"/>
        </w:rPr>
        <w:t>ПОСТАНОВЛЕНИЕ</w:t>
      </w:r>
    </w:p>
    <w:p w:rsidR="001B4897" w:rsidRPr="002636AA" w:rsidRDefault="001B4897" w:rsidP="001B4897">
      <w:pPr>
        <w:jc w:val="center"/>
        <w:rPr>
          <w:b/>
        </w:rPr>
      </w:pPr>
      <w:r w:rsidRPr="002636AA">
        <w:rPr>
          <w:b/>
        </w:rPr>
        <w:t xml:space="preserve">АДМИНИСТРАЦИИ </w:t>
      </w:r>
      <w:proofErr w:type="gramStart"/>
      <w:r w:rsidRPr="002636AA">
        <w:rPr>
          <w:b/>
        </w:rPr>
        <w:t>ГЕОРГИЕВСКОГО</w:t>
      </w:r>
      <w:proofErr w:type="gramEnd"/>
    </w:p>
    <w:p w:rsidR="001B4897" w:rsidRPr="002636AA" w:rsidRDefault="001B4897" w:rsidP="001B4897">
      <w:pPr>
        <w:jc w:val="center"/>
        <w:rPr>
          <w:b/>
        </w:rPr>
      </w:pPr>
      <w:r w:rsidRPr="002636AA">
        <w:rPr>
          <w:b/>
        </w:rPr>
        <w:t>ГОРОДСКОГО ОКРУГА</w:t>
      </w:r>
    </w:p>
    <w:p w:rsidR="001B4897" w:rsidRPr="002636AA" w:rsidRDefault="001B4897" w:rsidP="001B4897">
      <w:pPr>
        <w:jc w:val="center"/>
        <w:rPr>
          <w:b/>
        </w:rPr>
      </w:pPr>
      <w:r w:rsidRPr="002636AA">
        <w:rPr>
          <w:b/>
        </w:rPr>
        <w:t>СТАВРОПОЛЬСКОГО КРАЯ</w:t>
      </w:r>
    </w:p>
    <w:p w:rsidR="001B4897" w:rsidRPr="002636AA" w:rsidRDefault="001B4897" w:rsidP="001B4897">
      <w:pPr>
        <w:jc w:val="center"/>
      </w:pPr>
    </w:p>
    <w:p w:rsidR="001B4897" w:rsidRDefault="00B446E5" w:rsidP="001B4897">
      <w:r>
        <w:rPr>
          <w:color w:val="000000"/>
        </w:rPr>
        <w:t xml:space="preserve">19 февраля </w:t>
      </w:r>
      <w:r w:rsidR="00E86D47">
        <w:rPr>
          <w:color w:val="000000"/>
        </w:rPr>
        <w:t>2019</w:t>
      </w:r>
      <w:r w:rsidR="001B4897" w:rsidRPr="00B21814">
        <w:rPr>
          <w:color w:val="000000"/>
        </w:rPr>
        <w:t xml:space="preserve"> г.</w:t>
      </w:r>
      <w:r w:rsidR="001B4897" w:rsidRPr="002636AA">
        <w:t xml:space="preserve"> </w:t>
      </w:r>
      <w:r w:rsidR="001B4897">
        <w:t xml:space="preserve">               </w:t>
      </w:r>
      <w:r w:rsidR="001B4897" w:rsidRPr="002636AA">
        <w:t xml:space="preserve">            г. Георгиевск          </w:t>
      </w:r>
      <w:r>
        <w:t xml:space="preserve">                       </w:t>
      </w:r>
      <w:r w:rsidR="00E91E14">
        <w:t xml:space="preserve">   </w:t>
      </w:r>
      <w:r>
        <w:t xml:space="preserve">   </w:t>
      </w:r>
      <w:r w:rsidR="00E91E14">
        <w:t xml:space="preserve"> </w:t>
      </w:r>
      <w:r w:rsidR="001B4897" w:rsidRPr="002636AA">
        <w:t>№</w:t>
      </w:r>
      <w:r w:rsidR="00E91E14">
        <w:t xml:space="preserve"> </w:t>
      </w:r>
      <w:r>
        <w:t>437</w:t>
      </w:r>
    </w:p>
    <w:p w:rsidR="006811EF" w:rsidRDefault="006811EF" w:rsidP="006811EF"/>
    <w:p w:rsidR="001B4897" w:rsidRDefault="001B4897" w:rsidP="006811EF"/>
    <w:p w:rsidR="001B4897" w:rsidRPr="00490D44" w:rsidRDefault="001B4897" w:rsidP="00116ECD">
      <w:pPr>
        <w:spacing w:line="240" w:lineRule="exact"/>
      </w:pPr>
    </w:p>
    <w:p w:rsidR="0055156D" w:rsidRDefault="00357C90" w:rsidP="00F91572">
      <w:pPr>
        <w:shd w:val="clear" w:color="auto" w:fill="FFFFFF" w:themeFill="background1"/>
        <w:spacing w:line="240" w:lineRule="exact"/>
        <w:jc w:val="both"/>
      </w:pPr>
      <w:r>
        <w:t>О</w:t>
      </w:r>
      <w:r w:rsidR="00F71A39">
        <w:t>б</w:t>
      </w:r>
      <w:r w:rsidR="00E86D47">
        <w:t xml:space="preserve"> </w:t>
      </w:r>
      <w:r w:rsidR="00F71A39">
        <w:t>организации</w:t>
      </w:r>
      <w:r w:rsidR="00E86D47">
        <w:t xml:space="preserve"> специализированной, сезонной ярмарки по продаже цвето</w:t>
      </w:r>
      <w:r w:rsidR="00E86D47">
        <w:t>ч</w:t>
      </w:r>
      <w:r w:rsidR="00E86D47">
        <w:t>но-декоративных культур</w:t>
      </w:r>
      <w:r w:rsidR="00F91572">
        <w:t xml:space="preserve"> </w:t>
      </w:r>
      <w:r w:rsidR="0055156D">
        <w:t>на территории Георгиевского городского округа Ставропольского края</w:t>
      </w:r>
    </w:p>
    <w:p w:rsidR="00357C90" w:rsidRDefault="00357C90" w:rsidP="00116ECD">
      <w:pPr>
        <w:shd w:val="clear" w:color="auto" w:fill="FFFFFF" w:themeFill="background1"/>
        <w:spacing w:line="240" w:lineRule="exact"/>
        <w:jc w:val="both"/>
      </w:pPr>
    </w:p>
    <w:p w:rsidR="0015687F" w:rsidRDefault="0015687F" w:rsidP="006A1FF8">
      <w:pPr>
        <w:shd w:val="clear" w:color="auto" w:fill="FFFFFF" w:themeFill="background1"/>
        <w:jc w:val="both"/>
      </w:pPr>
    </w:p>
    <w:p w:rsidR="00226DBB" w:rsidRDefault="00226DBB" w:rsidP="006A1FF8">
      <w:pPr>
        <w:shd w:val="clear" w:color="auto" w:fill="FFFFFF" w:themeFill="background1"/>
        <w:jc w:val="both"/>
      </w:pPr>
    </w:p>
    <w:p w:rsidR="001B4897" w:rsidRPr="006104BD" w:rsidRDefault="00E86D47" w:rsidP="005611B8">
      <w:pPr>
        <w:ind w:firstLine="709"/>
        <w:jc w:val="both"/>
      </w:pP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</w:t>
      </w:r>
      <w:r>
        <w:t>е</w:t>
      </w:r>
      <w:r>
        <w:t>дерации», Федеральным законом от 28.12.2009 № 381-ФЗ « Об основах гос</w:t>
      </w:r>
      <w:r>
        <w:t>у</w:t>
      </w:r>
      <w:r>
        <w:t>дарственного регулирования торговой деятельности в Российской Федер</w:t>
      </w:r>
      <w:r>
        <w:t>а</w:t>
      </w:r>
      <w:r>
        <w:t xml:space="preserve">ции», Порядком организации ярмарок и продажи товаров (выполнения работ, оказания услуг) на них на территории Ставропольского края, </w:t>
      </w:r>
      <w:r w:rsidRPr="00997F84">
        <w:t>утвержденным п</w:t>
      </w:r>
      <w:r>
        <w:t>риказом К</w:t>
      </w:r>
      <w:r w:rsidRPr="00997F84">
        <w:t>омитета Ставропольского края по пищевой и перерабатывающей промышленности, торговле и лицензированию</w:t>
      </w:r>
      <w:proofErr w:type="gramEnd"/>
      <w:r w:rsidRPr="00997F84">
        <w:t xml:space="preserve"> </w:t>
      </w:r>
      <w:proofErr w:type="gramStart"/>
      <w:r w:rsidRPr="00997F84">
        <w:t xml:space="preserve">от 15 апреля </w:t>
      </w:r>
      <w:smartTag w:uri="urn:schemas-microsoft-com:office:smarttags" w:element="metricconverter">
        <w:smartTagPr>
          <w:attr w:name="ProductID" w:val="2011 г"/>
        </w:smartTagPr>
        <w:r w:rsidRPr="00997F84">
          <w:t>2011 г</w:t>
        </w:r>
      </w:smartTag>
      <w:r w:rsidRPr="00997F84">
        <w:t>. № 61/01-07 о/</w:t>
      </w:r>
      <w:proofErr w:type="spellStart"/>
      <w:r w:rsidRPr="00997F84">
        <w:t>д</w:t>
      </w:r>
      <w:proofErr w:type="spellEnd"/>
      <w:r w:rsidRPr="00997F84">
        <w:t xml:space="preserve"> «Об утверждении Порядка организации ярмарок и продажи товаров (</w:t>
      </w:r>
      <w:r w:rsidRPr="006104BD">
        <w:t>выполнения работ, оказания услуг) на них на территории Ставропольского края»</w:t>
      </w:r>
      <w:r>
        <w:t>, р</w:t>
      </w:r>
      <w:r w:rsidR="00756BC0">
        <w:t xml:space="preserve">ассмотрев заявление общества с ограниченной ответственностью </w:t>
      </w:r>
      <w:r w:rsidR="005611B8">
        <w:t xml:space="preserve">       </w:t>
      </w:r>
      <w:r w:rsidR="008B5B66">
        <w:t>«</w:t>
      </w:r>
      <w:r w:rsidR="00756BC0">
        <w:t>Гербера»</w:t>
      </w:r>
      <w:r>
        <w:t xml:space="preserve"> (далее - ООО «Гербера»)</w:t>
      </w:r>
      <w:r w:rsidR="001B4897" w:rsidRPr="006104BD">
        <w:t xml:space="preserve">, </w:t>
      </w:r>
      <w:r w:rsidR="001B4897" w:rsidRPr="006104BD">
        <w:rPr>
          <w:color w:val="000000"/>
        </w:rPr>
        <w:t xml:space="preserve">на основании статей </w:t>
      </w:r>
      <w:r w:rsidR="001B4897" w:rsidRPr="006104BD">
        <w:t>57, 61 Устава Гео</w:t>
      </w:r>
      <w:r w:rsidR="001B4897" w:rsidRPr="006104BD">
        <w:t>р</w:t>
      </w:r>
      <w:r w:rsidR="001B4897" w:rsidRPr="006104BD">
        <w:t>гиевского городского округа Ставропольского края, администрация Георг</w:t>
      </w:r>
      <w:r w:rsidR="001B4897" w:rsidRPr="006104BD">
        <w:t>и</w:t>
      </w:r>
      <w:r w:rsidR="001B4897" w:rsidRPr="006104BD">
        <w:t>евского городского округа Ставропольского края</w:t>
      </w:r>
      <w:proofErr w:type="gramEnd"/>
    </w:p>
    <w:p w:rsidR="00357C90" w:rsidRDefault="00357C90" w:rsidP="005611B8">
      <w:pPr>
        <w:shd w:val="clear" w:color="auto" w:fill="FFFFFF" w:themeFill="background1"/>
        <w:ind w:firstLine="709"/>
        <w:jc w:val="both"/>
      </w:pPr>
    </w:p>
    <w:p w:rsidR="001B4897" w:rsidRDefault="001B4897" w:rsidP="001B4897">
      <w:pPr>
        <w:shd w:val="clear" w:color="auto" w:fill="FFFFFF" w:themeFill="background1"/>
        <w:ind w:firstLine="709"/>
        <w:jc w:val="both"/>
      </w:pPr>
    </w:p>
    <w:p w:rsidR="00357C90" w:rsidRDefault="00357C90" w:rsidP="006A1FF8">
      <w:pPr>
        <w:shd w:val="clear" w:color="auto" w:fill="FFFFFF" w:themeFill="background1"/>
        <w:jc w:val="both"/>
      </w:pPr>
      <w:r>
        <w:t>ПОСТАНОВЛЯЕТ:</w:t>
      </w:r>
    </w:p>
    <w:p w:rsidR="00C14E5A" w:rsidRDefault="00C14E5A" w:rsidP="006A1FF8">
      <w:pPr>
        <w:shd w:val="clear" w:color="auto" w:fill="FFFFFF" w:themeFill="background1"/>
        <w:jc w:val="both"/>
      </w:pPr>
    </w:p>
    <w:p w:rsidR="001B4897" w:rsidRDefault="001B4897" w:rsidP="006A1FF8">
      <w:pPr>
        <w:shd w:val="clear" w:color="auto" w:fill="FFFFFF" w:themeFill="background1"/>
        <w:jc w:val="both"/>
      </w:pPr>
    </w:p>
    <w:p w:rsidR="00161EEC" w:rsidRDefault="00C14E5A" w:rsidP="00D41BD4">
      <w:pPr>
        <w:ind w:firstLine="709"/>
        <w:jc w:val="both"/>
      </w:pPr>
      <w:r>
        <w:t xml:space="preserve">1. Разрешить обществу с ограниченной ответственностью «Гербера» </w:t>
      </w:r>
      <w:r w:rsidR="00305732">
        <w:t xml:space="preserve">(далее - ООО «Гербера») </w:t>
      </w:r>
      <w:r>
        <w:t>организовать</w:t>
      </w:r>
      <w:r w:rsidR="00F91572">
        <w:t xml:space="preserve"> специализированную</w:t>
      </w:r>
      <w:r w:rsidR="00E86D47">
        <w:t>, сезонную я</w:t>
      </w:r>
      <w:r w:rsidR="00E86D47">
        <w:t>р</w:t>
      </w:r>
      <w:r w:rsidR="00E86D47">
        <w:t xml:space="preserve">марку </w:t>
      </w:r>
      <w:r>
        <w:t xml:space="preserve">по продаже </w:t>
      </w:r>
      <w:r w:rsidR="00E86D47">
        <w:t>цветочно-декоративных культур</w:t>
      </w:r>
      <w:r w:rsidR="00E86D47" w:rsidRPr="00E72ADF">
        <w:t xml:space="preserve"> </w:t>
      </w:r>
      <w:r w:rsidR="00226DBB" w:rsidRPr="00E72ADF">
        <w:t xml:space="preserve">(далее - </w:t>
      </w:r>
      <w:r w:rsidR="00226DBB" w:rsidRPr="00406AA6">
        <w:rPr>
          <w:color w:val="000000" w:themeColor="text1"/>
        </w:rPr>
        <w:t>ярмарка)</w:t>
      </w:r>
      <w:r w:rsidRPr="00406AA6">
        <w:rPr>
          <w:color w:val="000000" w:themeColor="text1"/>
        </w:rPr>
        <w:t xml:space="preserve"> </w:t>
      </w:r>
      <w:r w:rsidR="008C3355" w:rsidRPr="00E72ADF">
        <w:t>по</w:t>
      </w:r>
      <w:r w:rsidR="00E86D47">
        <w:t xml:space="preserve"> ул</w:t>
      </w:r>
      <w:r w:rsidR="00E86D47">
        <w:t>и</w:t>
      </w:r>
      <w:r w:rsidR="00E86D47">
        <w:t xml:space="preserve">це Калинина, </w:t>
      </w:r>
      <w:r w:rsidR="00161EEC">
        <w:t>напротив зданий общества с ограниченной ответственностью «Геор</w:t>
      </w:r>
      <w:r w:rsidR="00F91572">
        <w:t>гиевский автовокзал», «Торговый дом</w:t>
      </w:r>
      <w:r w:rsidR="00161EEC">
        <w:t>» индивидуального предприн</w:t>
      </w:r>
      <w:r w:rsidR="00161EEC">
        <w:t>и</w:t>
      </w:r>
      <w:r w:rsidR="00161EEC">
        <w:t>мателя Чернова В.Г.:</w:t>
      </w:r>
    </w:p>
    <w:p w:rsidR="00161EEC" w:rsidRDefault="00161EEC" w:rsidP="00D41BD4">
      <w:pPr>
        <w:ind w:firstLine="709"/>
        <w:jc w:val="both"/>
      </w:pPr>
      <w:r>
        <w:t xml:space="preserve">с 21 февраля 2019 года по 24 февраля 2019 года, </w:t>
      </w:r>
      <w:proofErr w:type="gramStart"/>
      <w:r>
        <w:t>приуроченную</w:t>
      </w:r>
      <w:proofErr w:type="gramEnd"/>
      <w:r>
        <w:t xml:space="preserve"> ко Дню защитника Отечества;</w:t>
      </w:r>
    </w:p>
    <w:p w:rsidR="00C14E5A" w:rsidRDefault="00161EEC" w:rsidP="00D41BD4">
      <w:pPr>
        <w:ind w:firstLine="709"/>
        <w:jc w:val="both"/>
      </w:pPr>
      <w:r>
        <w:t>с 05 марта 2019 года по 10 марта 2019 года</w:t>
      </w:r>
      <w:r w:rsidR="00094C00">
        <w:t>,</w:t>
      </w:r>
      <w:r>
        <w:t xml:space="preserve"> </w:t>
      </w:r>
      <w:proofErr w:type="gramStart"/>
      <w:r>
        <w:t>приуроченную</w:t>
      </w:r>
      <w:proofErr w:type="gramEnd"/>
      <w:r>
        <w:t xml:space="preserve"> к Междун</w:t>
      </w:r>
      <w:r>
        <w:t>а</w:t>
      </w:r>
      <w:r>
        <w:t>родному женскому дню.</w:t>
      </w:r>
      <w:r w:rsidRPr="00E72ADF">
        <w:t xml:space="preserve"> </w:t>
      </w:r>
    </w:p>
    <w:p w:rsidR="00B446E5" w:rsidRDefault="00B446E5" w:rsidP="00C14E5A">
      <w:pPr>
        <w:ind w:firstLine="709"/>
        <w:jc w:val="both"/>
      </w:pPr>
    </w:p>
    <w:p w:rsidR="00C14E5A" w:rsidRDefault="00C14E5A" w:rsidP="00C14E5A">
      <w:pPr>
        <w:ind w:firstLine="709"/>
        <w:jc w:val="both"/>
      </w:pPr>
      <w:r>
        <w:lastRenderedPageBreak/>
        <w:t>2. Рекомендовать ООО «Гербера» (</w:t>
      </w:r>
      <w:proofErr w:type="spellStart"/>
      <w:r>
        <w:t>Миносянц</w:t>
      </w:r>
      <w:proofErr w:type="spellEnd"/>
      <w:r>
        <w:t>):</w:t>
      </w:r>
    </w:p>
    <w:p w:rsidR="00C14E5A" w:rsidRDefault="00C14E5A" w:rsidP="00C14E5A">
      <w:pPr>
        <w:ind w:firstLine="709"/>
        <w:jc w:val="both"/>
      </w:pPr>
      <w:r>
        <w:t>2.1.</w:t>
      </w:r>
      <w:r w:rsidRPr="00E8642C">
        <w:t xml:space="preserve"> </w:t>
      </w:r>
      <w:r>
        <w:t xml:space="preserve">Разработать план мероприятий по организации ярмарки, порядок предоставления </w:t>
      </w:r>
      <w:r w:rsidR="00476520">
        <w:t xml:space="preserve">мест </w:t>
      </w:r>
      <w:r w:rsidR="00F91572">
        <w:t>для продажи товаров</w:t>
      </w:r>
      <w:r w:rsidR="00476520">
        <w:t xml:space="preserve"> и определить режим работы</w:t>
      </w:r>
      <w:r>
        <w:t>.</w:t>
      </w:r>
    </w:p>
    <w:p w:rsidR="00161EEC" w:rsidRDefault="00161EEC" w:rsidP="00C14E5A">
      <w:pPr>
        <w:ind w:firstLine="709"/>
        <w:jc w:val="both"/>
      </w:pPr>
      <w:r>
        <w:t>2.2. План мероприятий и режим работы ярмарки согласовать с руков</w:t>
      </w:r>
      <w:r>
        <w:t>о</w:t>
      </w:r>
      <w:r>
        <w:t>дителями ООО «ЦУМ» (</w:t>
      </w:r>
      <w:proofErr w:type="spellStart"/>
      <w:r>
        <w:t>Кинькин</w:t>
      </w:r>
      <w:proofErr w:type="spellEnd"/>
      <w:r>
        <w:t>), ООО «Георгиевский автовокзал» (</w:t>
      </w:r>
      <w:proofErr w:type="spellStart"/>
      <w:r>
        <w:t>Мих</w:t>
      </w:r>
      <w:r>
        <w:t>и</w:t>
      </w:r>
      <w:r>
        <w:t>тарьянц</w:t>
      </w:r>
      <w:proofErr w:type="spellEnd"/>
      <w:r>
        <w:t>) и «Торговый дом» (Чернов).</w:t>
      </w:r>
    </w:p>
    <w:p w:rsidR="00C14E5A" w:rsidRDefault="00161EEC" w:rsidP="00C14E5A">
      <w:pPr>
        <w:ind w:firstLine="709"/>
        <w:jc w:val="both"/>
      </w:pPr>
      <w:r>
        <w:t>2.3</w:t>
      </w:r>
      <w:r w:rsidR="00C14E5A">
        <w:t xml:space="preserve">. </w:t>
      </w:r>
      <w:proofErr w:type="gramStart"/>
      <w:r w:rsidR="00C14E5A">
        <w:t>Обеспечить на территории ярмарки санитарный и общественный порядок,</w:t>
      </w:r>
      <w:r w:rsidR="00305732">
        <w:t xml:space="preserve"> выполнение требований приказа К</w:t>
      </w:r>
      <w:r w:rsidR="00C14E5A">
        <w:t>омитета Ставропольского края по пищевой и перерабатывающей промышленности, торговле и лицензиров</w:t>
      </w:r>
      <w:r w:rsidR="00C14E5A">
        <w:t>а</w:t>
      </w:r>
      <w:r w:rsidR="00C14E5A">
        <w:t xml:space="preserve">нию </w:t>
      </w:r>
      <w:r w:rsidR="00966C39" w:rsidRPr="00997F84">
        <w:t xml:space="preserve">от 22 декабря </w:t>
      </w:r>
      <w:smartTag w:uri="urn:schemas-microsoft-com:office:smarttags" w:element="metricconverter">
        <w:smartTagPr>
          <w:attr w:name="ProductID" w:val="2016 г"/>
        </w:smartTagPr>
        <w:r w:rsidR="00966C39" w:rsidRPr="00997F84">
          <w:t>2016 г</w:t>
        </w:r>
      </w:smartTag>
      <w:r w:rsidR="00E72ADF">
        <w:t xml:space="preserve">. № </w:t>
      </w:r>
      <w:r w:rsidR="00966C39" w:rsidRPr="00997F84">
        <w:t>274/01-07 о/</w:t>
      </w:r>
      <w:proofErr w:type="spellStart"/>
      <w:r w:rsidR="00966C39" w:rsidRPr="00997F84">
        <w:t>д</w:t>
      </w:r>
      <w:proofErr w:type="spellEnd"/>
      <w:r w:rsidR="00966C39" w:rsidRPr="00997F84">
        <w:t xml:space="preserve"> «О внесении изменения в приказ комитета Ставропольского края по пищевой и перерабатывающей промы</w:t>
      </w:r>
      <w:r w:rsidR="00966C39" w:rsidRPr="00997F84">
        <w:t>ш</w:t>
      </w:r>
      <w:r w:rsidR="00966C39" w:rsidRPr="00997F84">
        <w:t xml:space="preserve">ленности, торговле и лицензированию от 15 апреля </w:t>
      </w:r>
      <w:smartTag w:uri="urn:schemas-microsoft-com:office:smarttags" w:element="metricconverter">
        <w:smartTagPr>
          <w:attr w:name="ProductID" w:val="2011 г"/>
        </w:smartTagPr>
        <w:r w:rsidR="00966C39" w:rsidRPr="00997F84">
          <w:t>2011 г</w:t>
        </w:r>
      </w:smartTag>
      <w:r w:rsidR="00966C39" w:rsidRPr="00997F84">
        <w:t>. № 61/01-07 о/</w:t>
      </w:r>
      <w:proofErr w:type="spellStart"/>
      <w:r w:rsidR="00966C39" w:rsidRPr="00997F84">
        <w:t>д</w:t>
      </w:r>
      <w:proofErr w:type="spellEnd"/>
      <w:r w:rsidR="00966C39" w:rsidRPr="00997F84">
        <w:t xml:space="preserve"> «Об утверждении Порядка организации</w:t>
      </w:r>
      <w:proofErr w:type="gramEnd"/>
      <w:r w:rsidR="00966C39" w:rsidRPr="00997F84">
        <w:t xml:space="preserve"> ярмарок и продажи товаров (</w:t>
      </w:r>
      <w:r w:rsidR="00966C39" w:rsidRPr="006104BD">
        <w:t>выпо</w:t>
      </w:r>
      <w:r w:rsidR="00966C39" w:rsidRPr="006104BD">
        <w:t>л</w:t>
      </w:r>
      <w:r w:rsidR="00966C39" w:rsidRPr="006104BD">
        <w:t>нения работ, оказания услуг) на них на территории Ставропольского края»</w:t>
      </w:r>
      <w:r w:rsidR="00C14E5A">
        <w:t xml:space="preserve">. </w:t>
      </w:r>
    </w:p>
    <w:p w:rsidR="00C14E5A" w:rsidRDefault="00C14E5A" w:rsidP="00C14E5A">
      <w:pPr>
        <w:ind w:firstLine="709"/>
        <w:jc w:val="both"/>
      </w:pPr>
      <w:r>
        <w:t>2.</w:t>
      </w:r>
      <w:r w:rsidR="00161EEC">
        <w:t>4</w:t>
      </w:r>
      <w:r>
        <w:t>. Установить минимальный размер оплаты за предоставление торг</w:t>
      </w:r>
      <w:r>
        <w:t>о</w:t>
      </w:r>
      <w:r>
        <w:t>вых мест для покрытия расходов по организации ярмарки и уборке террит</w:t>
      </w:r>
      <w:r>
        <w:t>о</w:t>
      </w:r>
      <w:r>
        <w:t>рии.</w:t>
      </w:r>
    </w:p>
    <w:p w:rsidR="00C14E5A" w:rsidRDefault="00C14E5A" w:rsidP="00C14E5A">
      <w:pPr>
        <w:ind w:firstLine="709"/>
        <w:jc w:val="both"/>
      </w:pPr>
      <w:r>
        <w:t>2.</w:t>
      </w:r>
      <w:r w:rsidR="00161EEC">
        <w:t>5</w:t>
      </w:r>
      <w:r w:rsidR="00BF3D0A">
        <w:t xml:space="preserve">. В срок до </w:t>
      </w:r>
      <w:r w:rsidR="00161EEC">
        <w:t>12 марта 2019</w:t>
      </w:r>
      <w:r>
        <w:t xml:space="preserve"> года пред</w:t>
      </w:r>
      <w:r w:rsidR="00966C39">
        <w:t>о</w:t>
      </w:r>
      <w:r>
        <w:t xml:space="preserve">ставить в </w:t>
      </w:r>
      <w:r w:rsidR="00966C39">
        <w:t>отдел</w:t>
      </w:r>
      <w:r w:rsidR="00966C39" w:rsidRPr="002253DF">
        <w:t xml:space="preserve"> торговли и п</w:t>
      </w:r>
      <w:r w:rsidR="00966C39" w:rsidRPr="002253DF">
        <w:t>е</w:t>
      </w:r>
      <w:r w:rsidR="00966C39" w:rsidRPr="002253DF">
        <w:t>рерабатыва</w:t>
      </w:r>
      <w:r w:rsidR="00BF3D0A">
        <w:t>ющей промышленности управления</w:t>
      </w:r>
      <w:r w:rsidR="00966C39" w:rsidRPr="002253DF">
        <w:t xml:space="preserve"> экономического развития и торговли администрации </w:t>
      </w:r>
      <w:r w:rsidR="00966C39">
        <w:t>Георгиевского городского округа Ставропольского края</w:t>
      </w:r>
      <w:r w:rsidR="00966C39" w:rsidRPr="002253DF">
        <w:t xml:space="preserve"> </w:t>
      </w:r>
      <w:r>
        <w:t>информацию об объеме продукции,</w:t>
      </w:r>
      <w:r w:rsidRPr="00E8642C">
        <w:t xml:space="preserve"> </w:t>
      </w:r>
      <w:r>
        <w:t>проданной на ярмарке, в стоимос</w:t>
      </w:r>
      <w:r>
        <w:t>т</w:t>
      </w:r>
      <w:r>
        <w:t>ном выражении.</w:t>
      </w:r>
    </w:p>
    <w:p w:rsidR="004D6D16" w:rsidRDefault="004D6D16" w:rsidP="00C14E5A">
      <w:pPr>
        <w:ind w:firstLine="709"/>
        <w:jc w:val="both"/>
      </w:pPr>
    </w:p>
    <w:p w:rsidR="007D66A5" w:rsidRDefault="004D6D16" w:rsidP="005F0D9B">
      <w:pPr>
        <w:shd w:val="clear" w:color="auto" w:fill="FFFFFF" w:themeFill="background1"/>
        <w:ind w:firstLine="709"/>
        <w:jc w:val="both"/>
      </w:pPr>
      <w:r>
        <w:t xml:space="preserve">3. </w:t>
      </w:r>
      <w:r w:rsidR="00161EEC">
        <w:t>Отделу торговли и перерабатывающей промышленности</w:t>
      </w:r>
      <w:r w:rsidR="007D66A5">
        <w:t xml:space="preserve"> управления экономического развития и торговли администрации Георгиевского горо</w:t>
      </w:r>
      <w:r w:rsidR="007D66A5">
        <w:t>д</w:t>
      </w:r>
      <w:r w:rsidR="007D66A5">
        <w:t>ского округа Ставропольского края (Костина)</w:t>
      </w:r>
      <w:r w:rsidR="0002326D">
        <w:t>:</w:t>
      </w:r>
    </w:p>
    <w:p w:rsidR="007D66A5" w:rsidRDefault="005F0D9B" w:rsidP="005F0D9B">
      <w:pPr>
        <w:shd w:val="clear" w:color="auto" w:fill="FFFFFF" w:themeFill="background1"/>
        <w:ind w:firstLine="709"/>
        <w:jc w:val="both"/>
      </w:pPr>
      <w:r>
        <w:t xml:space="preserve">3.1. </w:t>
      </w:r>
      <w:r w:rsidR="007D66A5">
        <w:t>Оказать содействие в привлечении юридических лиц, индивид</w:t>
      </w:r>
      <w:r w:rsidR="007D66A5">
        <w:t>у</w:t>
      </w:r>
      <w:r w:rsidR="007D66A5">
        <w:t>альных предпринимателей и граждан к участию в ярмарке.</w:t>
      </w:r>
    </w:p>
    <w:p w:rsidR="007D66A5" w:rsidRDefault="00F91572" w:rsidP="005F0D9B">
      <w:pPr>
        <w:shd w:val="clear" w:color="auto" w:fill="FFFFFF" w:themeFill="background1"/>
        <w:ind w:firstLine="709"/>
        <w:jc w:val="both"/>
      </w:pPr>
      <w:r>
        <w:t xml:space="preserve">3.2. </w:t>
      </w:r>
      <w:proofErr w:type="gramStart"/>
      <w:r>
        <w:t>Разместить</w:t>
      </w:r>
      <w:proofErr w:type="gramEnd"/>
      <w:r>
        <w:t xml:space="preserve"> настояще</w:t>
      </w:r>
      <w:r w:rsidR="007D66A5">
        <w:t>е постановление на официальном сайте Гео</w:t>
      </w:r>
      <w:r w:rsidR="007D66A5">
        <w:t>р</w:t>
      </w:r>
      <w:r w:rsidR="007D66A5">
        <w:t>гиевского городского округа Ставропольского края (</w:t>
      </w:r>
      <w:hyperlink r:id="rId7" w:history="1">
        <w:r w:rsidR="007D66A5" w:rsidRPr="00F91572">
          <w:rPr>
            <w:rStyle w:val="ab"/>
            <w:u w:val="none"/>
            <w:lang w:val="en-US"/>
          </w:rPr>
          <w:t>www</w:t>
        </w:r>
        <w:r w:rsidR="007D66A5" w:rsidRPr="00F91572">
          <w:rPr>
            <w:rStyle w:val="ab"/>
            <w:u w:val="none"/>
          </w:rPr>
          <w:t>.</w:t>
        </w:r>
        <w:proofErr w:type="spellStart"/>
        <w:r w:rsidR="007D66A5" w:rsidRPr="00F91572">
          <w:rPr>
            <w:rStyle w:val="ab"/>
            <w:u w:val="none"/>
            <w:lang w:val="en-US"/>
          </w:rPr>
          <w:t>georgievsk</w:t>
        </w:r>
        <w:proofErr w:type="spellEnd"/>
        <w:r w:rsidR="007D66A5" w:rsidRPr="00F91572">
          <w:rPr>
            <w:rStyle w:val="ab"/>
            <w:u w:val="none"/>
          </w:rPr>
          <w:t>.</w:t>
        </w:r>
        <w:proofErr w:type="spellStart"/>
        <w:r w:rsidR="007D66A5" w:rsidRPr="00F91572">
          <w:rPr>
            <w:rStyle w:val="ab"/>
            <w:u w:val="none"/>
            <w:lang w:val="en-US"/>
          </w:rPr>
          <w:t>ru</w:t>
        </w:r>
        <w:proofErr w:type="spellEnd"/>
      </w:hyperlink>
      <w:r w:rsidR="007D66A5" w:rsidRPr="007D66A5">
        <w:t>)</w:t>
      </w:r>
      <w:r w:rsidR="007D66A5">
        <w:t xml:space="preserve"> в информационно - телекоммуникационной сети «Интернет».</w:t>
      </w:r>
    </w:p>
    <w:p w:rsidR="0002326D" w:rsidRDefault="0002326D" w:rsidP="00FF4440">
      <w:pPr>
        <w:ind w:firstLine="709"/>
        <w:jc w:val="both"/>
      </w:pPr>
    </w:p>
    <w:p w:rsidR="00FF4440" w:rsidRDefault="007D66A5" w:rsidP="00FF4440">
      <w:pPr>
        <w:ind w:firstLine="709"/>
        <w:jc w:val="both"/>
      </w:pPr>
      <w:r>
        <w:t>4.</w:t>
      </w:r>
      <w:r w:rsidR="00094C00">
        <w:t xml:space="preserve"> </w:t>
      </w:r>
      <w:r w:rsidR="00FF4440" w:rsidRPr="002D2485">
        <w:t>Рекомендоват</w:t>
      </w:r>
      <w:r w:rsidR="00FF4440">
        <w:t>ь</w:t>
      </w:r>
      <w:r w:rsidR="00FF4440" w:rsidRPr="002D2485">
        <w:t xml:space="preserve"> отделу МВД России </w:t>
      </w:r>
      <w:r w:rsidR="00FF4440">
        <w:t>по Георгиевскому городскому округу Ставропольского края</w:t>
      </w:r>
      <w:r w:rsidR="00FF4440" w:rsidRPr="002D2485">
        <w:t xml:space="preserve"> (Боцманов) принять необходимые меры по обеспечению безопасности покупателей и торгующих в местах проведения </w:t>
      </w:r>
      <w:r w:rsidR="00F91572">
        <w:t>ярмарки</w:t>
      </w:r>
      <w:r w:rsidR="00FF4440" w:rsidRPr="002D2485">
        <w:t xml:space="preserve">. </w:t>
      </w:r>
    </w:p>
    <w:p w:rsidR="0002326D" w:rsidRDefault="0002326D" w:rsidP="00116ECD">
      <w:pPr>
        <w:shd w:val="clear" w:color="auto" w:fill="FFFFFF" w:themeFill="background1"/>
        <w:ind w:firstLine="709"/>
        <w:jc w:val="both"/>
      </w:pPr>
    </w:p>
    <w:p w:rsidR="00BF3D0A" w:rsidRPr="00E02D60" w:rsidRDefault="00FF4440" w:rsidP="00116ECD">
      <w:pPr>
        <w:shd w:val="clear" w:color="auto" w:fill="FFFFFF" w:themeFill="background1"/>
        <w:ind w:firstLine="709"/>
        <w:jc w:val="both"/>
      </w:pPr>
      <w:r>
        <w:t>5</w:t>
      </w:r>
      <w:r w:rsidR="00C14E5A">
        <w:t xml:space="preserve">. </w:t>
      </w:r>
      <w:r w:rsidR="00BF3D0A" w:rsidRPr="00E02D60">
        <w:t>Контроль за выполнением настоящ</w:t>
      </w:r>
      <w:r w:rsidR="005F0D9B">
        <w:t xml:space="preserve">его постановления возложить на </w:t>
      </w:r>
      <w:r w:rsidR="00F91572">
        <w:t xml:space="preserve">первого </w:t>
      </w:r>
      <w:r w:rsidR="00BF3D0A" w:rsidRPr="00E02D60">
        <w:t xml:space="preserve">заместителя главы администрации Георгиевского городского округа Ставропольского края </w:t>
      </w:r>
      <w:r w:rsidR="00F91572">
        <w:t>Донец Ж.А.</w:t>
      </w:r>
    </w:p>
    <w:p w:rsidR="00BF3D0A" w:rsidRDefault="00BF3D0A" w:rsidP="00BF3D0A">
      <w:pPr>
        <w:ind w:firstLine="709"/>
        <w:jc w:val="both"/>
        <w:rPr>
          <w:b/>
        </w:rPr>
      </w:pPr>
    </w:p>
    <w:p w:rsidR="00F91572" w:rsidRDefault="00F91572" w:rsidP="00BF3D0A">
      <w:pPr>
        <w:ind w:firstLine="709"/>
        <w:jc w:val="both"/>
        <w:rPr>
          <w:b/>
        </w:rPr>
      </w:pPr>
    </w:p>
    <w:p w:rsidR="00F91572" w:rsidRDefault="00F91572" w:rsidP="00BF3D0A">
      <w:pPr>
        <w:ind w:firstLine="709"/>
        <w:jc w:val="both"/>
        <w:rPr>
          <w:b/>
        </w:rPr>
      </w:pPr>
    </w:p>
    <w:p w:rsidR="00F91572" w:rsidRDefault="00F91572" w:rsidP="00BF3D0A">
      <w:pPr>
        <w:ind w:firstLine="709"/>
        <w:jc w:val="both"/>
        <w:rPr>
          <w:b/>
        </w:rPr>
      </w:pPr>
    </w:p>
    <w:p w:rsidR="00F91572" w:rsidRDefault="00F91572" w:rsidP="00BF3D0A">
      <w:pPr>
        <w:ind w:firstLine="709"/>
        <w:jc w:val="both"/>
        <w:rPr>
          <w:b/>
        </w:rPr>
      </w:pPr>
    </w:p>
    <w:p w:rsidR="00CB4FDB" w:rsidRDefault="00B4246C" w:rsidP="00966C39">
      <w:pPr>
        <w:ind w:firstLine="709"/>
        <w:jc w:val="both"/>
      </w:pPr>
      <w:r>
        <w:t>6</w:t>
      </w:r>
      <w:r w:rsidR="00C14E5A">
        <w:t xml:space="preserve">. Настоящее постановление вступает в силу со дня его </w:t>
      </w:r>
      <w:r w:rsidR="008B5B66">
        <w:t>принятия</w:t>
      </w:r>
      <w:r w:rsidR="00EA6D62">
        <w:t>.</w:t>
      </w:r>
    </w:p>
    <w:p w:rsidR="00C14E5A" w:rsidRDefault="00C14E5A" w:rsidP="00CE27D0">
      <w:pPr>
        <w:spacing w:line="240" w:lineRule="exact"/>
        <w:ind w:firstLine="709"/>
        <w:jc w:val="both"/>
      </w:pPr>
    </w:p>
    <w:p w:rsidR="000A179C" w:rsidRDefault="000A179C" w:rsidP="00CE27D0">
      <w:pPr>
        <w:spacing w:line="240" w:lineRule="exact"/>
        <w:ind w:firstLine="709"/>
        <w:jc w:val="both"/>
      </w:pPr>
    </w:p>
    <w:p w:rsidR="000A179C" w:rsidRDefault="000A179C" w:rsidP="00CE27D0">
      <w:pPr>
        <w:spacing w:line="240" w:lineRule="exact"/>
        <w:ind w:firstLine="709"/>
        <w:jc w:val="both"/>
      </w:pPr>
    </w:p>
    <w:p w:rsidR="00F91572" w:rsidRDefault="00F91572" w:rsidP="00CE27D0">
      <w:pPr>
        <w:spacing w:line="240" w:lineRule="exact"/>
        <w:ind w:firstLine="709"/>
        <w:jc w:val="both"/>
      </w:pPr>
    </w:p>
    <w:p w:rsidR="00FF4440" w:rsidRPr="00AE4394" w:rsidRDefault="00B4246C" w:rsidP="00FF4440">
      <w:pPr>
        <w:pStyle w:val="ac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FF4440" w:rsidRPr="00AE4394">
        <w:rPr>
          <w:color w:val="000000"/>
          <w:sz w:val="28"/>
          <w:szCs w:val="28"/>
        </w:rPr>
        <w:t>лава</w:t>
      </w:r>
    </w:p>
    <w:p w:rsidR="00FF4440" w:rsidRPr="00AE4394" w:rsidRDefault="00FF4440" w:rsidP="00FF4440">
      <w:pPr>
        <w:pStyle w:val="ac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AE4394">
        <w:rPr>
          <w:color w:val="000000"/>
          <w:sz w:val="28"/>
          <w:szCs w:val="28"/>
        </w:rPr>
        <w:t>Георгиевского городского округа</w:t>
      </w:r>
    </w:p>
    <w:p w:rsidR="00FF4440" w:rsidRPr="00AE4394" w:rsidRDefault="00FF4440" w:rsidP="00FF4440">
      <w:pPr>
        <w:pStyle w:val="ac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AE4394">
        <w:rPr>
          <w:color w:val="000000"/>
          <w:sz w:val="28"/>
          <w:szCs w:val="28"/>
        </w:rPr>
        <w:t xml:space="preserve">Ставропольского края                         </w:t>
      </w:r>
      <w:r>
        <w:rPr>
          <w:color w:val="000000"/>
          <w:sz w:val="28"/>
          <w:szCs w:val="28"/>
        </w:rPr>
        <w:t xml:space="preserve">  </w:t>
      </w:r>
      <w:r w:rsidRPr="00AE4394">
        <w:rPr>
          <w:color w:val="000000"/>
          <w:sz w:val="28"/>
          <w:szCs w:val="28"/>
        </w:rPr>
        <w:t xml:space="preserve">                                               </w:t>
      </w:r>
      <w:proofErr w:type="spellStart"/>
      <w:r w:rsidRPr="00AE4394">
        <w:rPr>
          <w:color w:val="000000"/>
          <w:sz w:val="28"/>
          <w:szCs w:val="28"/>
        </w:rPr>
        <w:t>М.В.Клетин</w:t>
      </w:r>
      <w:proofErr w:type="spellEnd"/>
    </w:p>
    <w:p w:rsidR="00BF3D0A" w:rsidRPr="009A36AD" w:rsidRDefault="00BF3D0A" w:rsidP="00BF3D0A">
      <w:pPr>
        <w:spacing w:line="240" w:lineRule="exact"/>
      </w:pPr>
    </w:p>
    <w:p w:rsidR="00075AD0" w:rsidRPr="00A01301" w:rsidRDefault="00075AD0" w:rsidP="00075AD0">
      <w:pPr>
        <w:spacing w:line="240" w:lineRule="exact"/>
        <w:jc w:val="both"/>
      </w:pPr>
      <w:r>
        <w:t>П</w:t>
      </w:r>
      <w:r w:rsidRPr="00A01301">
        <w:t>роек</w:t>
      </w:r>
      <w:r w:rsidR="001F12E8">
        <w:t xml:space="preserve">т вносит </w:t>
      </w:r>
      <w:r w:rsidR="000A179C">
        <w:t xml:space="preserve">первый </w:t>
      </w:r>
      <w:r w:rsidR="001F12E8">
        <w:t>заместитель</w:t>
      </w:r>
      <w:r w:rsidRPr="00A01301">
        <w:t xml:space="preserve"> главы администрации </w:t>
      </w:r>
    </w:p>
    <w:p w:rsidR="00075AD0" w:rsidRPr="00A01301" w:rsidRDefault="00075AD0" w:rsidP="00075AD0">
      <w:pPr>
        <w:spacing w:line="240" w:lineRule="exact"/>
        <w:jc w:val="both"/>
      </w:pPr>
      <w:r w:rsidRPr="00A01301">
        <w:t xml:space="preserve">                                                                                                             </w:t>
      </w:r>
      <w:r w:rsidR="000A179C">
        <w:t xml:space="preserve">  </w:t>
      </w:r>
      <w:r w:rsidRPr="00A01301">
        <w:t xml:space="preserve">   </w:t>
      </w:r>
      <w:r w:rsidR="000A179C">
        <w:t>Ж.А.Донец</w:t>
      </w:r>
    </w:p>
    <w:p w:rsidR="00075AD0" w:rsidRPr="00A01301" w:rsidRDefault="00075AD0" w:rsidP="00075AD0">
      <w:pPr>
        <w:spacing w:line="240" w:lineRule="exact"/>
        <w:jc w:val="both"/>
      </w:pPr>
      <w:r w:rsidRPr="00A01301">
        <w:t>Проект визируют:</w:t>
      </w:r>
    </w:p>
    <w:p w:rsidR="00075AD0" w:rsidRPr="00A01301" w:rsidRDefault="00075AD0" w:rsidP="00075AD0">
      <w:pPr>
        <w:jc w:val="both"/>
      </w:pPr>
    </w:p>
    <w:p w:rsidR="002F04D6" w:rsidRDefault="001F12E8" w:rsidP="001F12E8">
      <w:pPr>
        <w:spacing w:line="240" w:lineRule="exact"/>
      </w:pPr>
      <w:r>
        <w:t>управляющ</w:t>
      </w:r>
      <w:r w:rsidR="00F91572">
        <w:t>ий</w:t>
      </w:r>
      <w:r>
        <w:t xml:space="preserve"> делами</w:t>
      </w:r>
      <w:r w:rsidR="00E90D31">
        <w:t xml:space="preserve"> </w:t>
      </w:r>
    </w:p>
    <w:p w:rsidR="001F12E8" w:rsidRDefault="002F04D6" w:rsidP="001F12E8">
      <w:pPr>
        <w:spacing w:line="240" w:lineRule="exact"/>
      </w:pPr>
      <w:r>
        <w:t xml:space="preserve">администрации                                                            </w:t>
      </w:r>
      <w:r w:rsidR="00E90D31">
        <w:t xml:space="preserve">            </w:t>
      </w:r>
      <w:r w:rsidR="00C91ECC">
        <w:t xml:space="preserve">        Н</w:t>
      </w:r>
      <w:r w:rsidR="005611B8">
        <w:t>.Е.Филиппова</w:t>
      </w:r>
      <w:r w:rsidR="001F12E8">
        <w:t xml:space="preserve"> </w:t>
      </w:r>
    </w:p>
    <w:p w:rsidR="001F12E8" w:rsidRDefault="001F12E8" w:rsidP="001F12E8">
      <w:pPr>
        <w:spacing w:line="240" w:lineRule="exact"/>
      </w:pPr>
    </w:p>
    <w:p w:rsidR="001F12E8" w:rsidRDefault="002F04D6" w:rsidP="001F12E8">
      <w:pPr>
        <w:spacing w:line="240" w:lineRule="exact"/>
        <w:jc w:val="both"/>
      </w:pPr>
      <w:r>
        <w:t xml:space="preserve">начальник </w:t>
      </w:r>
      <w:r w:rsidR="001F12E8">
        <w:t xml:space="preserve">управления экономического развития </w:t>
      </w:r>
    </w:p>
    <w:p w:rsidR="001F12E8" w:rsidRDefault="001F12E8" w:rsidP="001F12E8">
      <w:pPr>
        <w:spacing w:line="240" w:lineRule="exact"/>
        <w:jc w:val="both"/>
      </w:pPr>
      <w:r>
        <w:t xml:space="preserve">и торговли администрации </w:t>
      </w:r>
      <w:r>
        <w:rPr>
          <w:rFonts w:eastAsia="Calibri"/>
        </w:rPr>
        <w:t xml:space="preserve">                                   </w:t>
      </w:r>
      <w:r w:rsidR="00EB5D1E">
        <w:rPr>
          <w:rFonts w:eastAsia="Calibri"/>
        </w:rPr>
        <w:t xml:space="preserve">                              </w:t>
      </w:r>
      <w:proofErr w:type="spellStart"/>
      <w:r w:rsidR="00EB5D1E">
        <w:rPr>
          <w:rFonts w:eastAsia="Calibri"/>
        </w:rPr>
        <w:t>Ю.</w:t>
      </w:r>
      <w:r>
        <w:rPr>
          <w:rFonts w:eastAsia="Calibri"/>
        </w:rPr>
        <w:t>С.Дзиова</w:t>
      </w:r>
      <w:proofErr w:type="spellEnd"/>
    </w:p>
    <w:p w:rsidR="001F12E8" w:rsidRDefault="001F12E8" w:rsidP="001F12E8">
      <w:pPr>
        <w:spacing w:line="240" w:lineRule="exact"/>
        <w:jc w:val="both"/>
      </w:pPr>
    </w:p>
    <w:p w:rsidR="001F12E8" w:rsidRDefault="00EB5D1E" w:rsidP="001F12E8">
      <w:pPr>
        <w:spacing w:line="240" w:lineRule="exact"/>
        <w:jc w:val="both"/>
      </w:pPr>
      <w:r>
        <w:t>начальник</w:t>
      </w:r>
      <w:r w:rsidR="001F12E8">
        <w:t xml:space="preserve"> отдела общего </w:t>
      </w:r>
    </w:p>
    <w:p w:rsidR="001F12E8" w:rsidRDefault="001F12E8" w:rsidP="001F12E8">
      <w:pPr>
        <w:spacing w:line="240" w:lineRule="exact"/>
        <w:jc w:val="both"/>
        <w:rPr>
          <w:rFonts w:eastAsia="Calibri"/>
        </w:rPr>
      </w:pPr>
      <w:r>
        <w:t xml:space="preserve">делопроизводства и протокола администрации             </w:t>
      </w:r>
      <w:r w:rsidR="00E90D31">
        <w:rPr>
          <w:rFonts w:eastAsia="Calibri"/>
        </w:rPr>
        <w:t xml:space="preserve">             </w:t>
      </w:r>
      <w:r w:rsidR="00125C64">
        <w:rPr>
          <w:rFonts w:eastAsia="Calibri"/>
        </w:rPr>
        <w:t xml:space="preserve"> </w:t>
      </w:r>
      <w:r w:rsidR="00E90D31">
        <w:rPr>
          <w:rFonts w:eastAsia="Calibri"/>
        </w:rPr>
        <w:t xml:space="preserve">  </w:t>
      </w:r>
      <w:r w:rsidR="00F157C2">
        <w:rPr>
          <w:rFonts w:eastAsia="Calibri"/>
        </w:rPr>
        <w:t>С.А.Воробье</w:t>
      </w:r>
      <w:r w:rsidR="000A179C">
        <w:rPr>
          <w:rFonts w:eastAsia="Calibri"/>
        </w:rPr>
        <w:t>в</w:t>
      </w:r>
    </w:p>
    <w:p w:rsidR="001F12E8" w:rsidRDefault="001F12E8" w:rsidP="001F12E8">
      <w:pPr>
        <w:spacing w:line="240" w:lineRule="exact"/>
        <w:jc w:val="both"/>
      </w:pPr>
    </w:p>
    <w:p w:rsidR="001F12E8" w:rsidRDefault="00EB5D1E" w:rsidP="001F12E8">
      <w:pPr>
        <w:spacing w:line="240" w:lineRule="exact"/>
        <w:jc w:val="both"/>
      </w:pPr>
      <w:r>
        <w:t>начальник</w:t>
      </w:r>
      <w:r w:rsidR="001F12E8">
        <w:t xml:space="preserve"> </w:t>
      </w:r>
      <w:proofErr w:type="gramStart"/>
      <w:r w:rsidR="001F12E8" w:rsidRPr="00AC215B">
        <w:t>правового</w:t>
      </w:r>
      <w:proofErr w:type="gramEnd"/>
      <w:r w:rsidR="001F12E8" w:rsidRPr="00AC215B">
        <w:t xml:space="preserve"> </w:t>
      </w:r>
    </w:p>
    <w:p w:rsidR="001F12E8" w:rsidRPr="00AC215B" w:rsidRDefault="001F12E8" w:rsidP="001F12E8">
      <w:pPr>
        <w:spacing w:line="240" w:lineRule="exact"/>
        <w:jc w:val="both"/>
      </w:pPr>
      <w:r w:rsidRPr="00AC215B">
        <w:t xml:space="preserve">управления администрации  </w:t>
      </w:r>
      <w:r>
        <w:t xml:space="preserve">                                       </w:t>
      </w:r>
      <w:r w:rsidR="00DE6028">
        <w:t xml:space="preserve">                   </w:t>
      </w:r>
      <w:r w:rsidR="00EB5D1E">
        <w:t xml:space="preserve">       </w:t>
      </w:r>
      <w:r w:rsidR="00DE6028">
        <w:t xml:space="preserve"> И.В.</w:t>
      </w:r>
      <w:r w:rsidR="00EB5D1E">
        <w:t>Кельм</w:t>
      </w:r>
    </w:p>
    <w:p w:rsidR="001F12E8" w:rsidRPr="00AC215B" w:rsidRDefault="001F12E8" w:rsidP="001F12E8">
      <w:pPr>
        <w:spacing w:line="240" w:lineRule="exact"/>
        <w:jc w:val="both"/>
      </w:pPr>
    </w:p>
    <w:p w:rsidR="001F12E8" w:rsidRDefault="001F12E8" w:rsidP="001F12E8">
      <w:pPr>
        <w:tabs>
          <w:tab w:val="left" w:pos="9356"/>
        </w:tabs>
        <w:spacing w:line="240" w:lineRule="exact"/>
        <w:ind w:right="-2"/>
        <w:jc w:val="both"/>
      </w:pPr>
      <w:r w:rsidRPr="00AC215B">
        <w:t xml:space="preserve">Проект подготовлен отделом </w:t>
      </w:r>
      <w:r>
        <w:t>торговли и перерабатывающей</w:t>
      </w:r>
      <w:r w:rsidRPr="00AC215B">
        <w:t xml:space="preserve"> промышленн</w:t>
      </w:r>
      <w:r w:rsidRPr="00AC215B">
        <w:t>о</w:t>
      </w:r>
      <w:r w:rsidRPr="00AC215B">
        <w:t xml:space="preserve">сти </w:t>
      </w:r>
      <w:r>
        <w:t>управления</w:t>
      </w:r>
      <w:r w:rsidRPr="00AC215B">
        <w:t xml:space="preserve"> экономического развития и торговли</w:t>
      </w:r>
      <w:r>
        <w:t xml:space="preserve"> </w:t>
      </w:r>
      <w:r w:rsidRPr="00AC215B">
        <w:t xml:space="preserve">администрации   </w:t>
      </w:r>
    </w:p>
    <w:p w:rsidR="001F12E8" w:rsidRDefault="001F12E8" w:rsidP="001F12E8">
      <w:pPr>
        <w:tabs>
          <w:tab w:val="left" w:pos="9356"/>
        </w:tabs>
        <w:spacing w:line="240" w:lineRule="exact"/>
        <w:ind w:right="-2"/>
        <w:jc w:val="both"/>
      </w:pPr>
      <w:r>
        <w:t xml:space="preserve">                  </w:t>
      </w:r>
      <w:r w:rsidRPr="00AC215B">
        <w:t xml:space="preserve">                                              </w:t>
      </w:r>
      <w:r>
        <w:t xml:space="preserve">                                       </w:t>
      </w:r>
      <w:r w:rsidR="00EB5D1E">
        <w:t xml:space="preserve">         Е.А.Костина</w:t>
      </w:r>
    </w:p>
    <w:p w:rsidR="001F12E8" w:rsidRPr="007B0680" w:rsidRDefault="001F12E8" w:rsidP="001F12E8">
      <w:pPr>
        <w:tabs>
          <w:tab w:val="left" w:pos="9356"/>
        </w:tabs>
        <w:spacing w:line="240" w:lineRule="exact"/>
        <w:ind w:right="-2"/>
        <w:jc w:val="both"/>
      </w:pPr>
    </w:p>
    <w:p w:rsidR="001F12E8" w:rsidRDefault="001F12E8" w:rsidP="001F12E8">
      <w:pPr>
        <w:spacing w:line="240" w:lineRule="exact"/>
      </w:pPr>
    </w:p>
    <w:p w:rsidR="00FD68D4" w:rsidRDefault="00FD68D4" w:rsidP="001F12E8">
      <w:pPr>
        <w:spacing w:line="240" w:lineRule="exact"/>
        <w:jc w:val="both"/>
      </w:pPr>
    </w:p>
    <w:sectPr w:rsidR="00FD68D4" w:rsidSect="0002326D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7C5" w:rsidRDefault="004C17C5" w:rsidP="006515D6">
      <w:r>
        <w:separator/>
      </w:r>
    </w:p>
  </w:endnote>
  <w:endnote w:type="continuationSeparator" w:id="0">
    <w:p w:rsidR="004C17C5" w:rsidRDefault="004C17C5" w:rsidP="00651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7C5" w:rsidRDefault="004C17C5" w:rsidP="006515D6">
      <w:r>
        <w:separator/>
      </w:r>
    </w:p>
  </w:footnote>
  <w:footnote w:type="continuationSeparator" w:id="0">
    <w:p w:rsidR="004C17C5" w:rsidRDefault="004C17C5" w:rsidP="00651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9433"/>
      <w:docPartObj>
        <w:docPartGallery w:val="Page Numbers (Top of Page)"/>
        <w:docPartUnique/>
      </w:docPartObj>
    </w:sdtPr>
    <w:sdtContent>
      <w:p w:rsidR="007D66A5" w:rsidRDefault="00DC2B1F" w:rsidP="00CE27D0">
        <w:pPr>
          <w:pStyle w:val="a3"/>
          <w:jc w:val="right"/>
        </w:pPr>
        <w:fldSimple w:instr=" PAGE   \* MERGEFORMAT ">
          <w:r w:rsidR="00B446E5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90"/>
    <w:rsid w:val="00006908"/>
    <w:rsid w:val="0002326D"/>
    <w:rsid w:val="0005070F"/>
    <w:rsid w:val="00054899"/>
    <w:rsid w:val="00075AD0"/>
    <w:rsid w:val="000822CB"/>
    <w:rsid w:val="000870D9"/>
    <w:rsid w:val="00094C00"/>
    <w:rsid w:val="000A0702"/>
    <w:rsid w:val="000A0B53"/>
    <w:rsid w:val="000A179C"/>
    <w:rsid w:val="000C34AD"/>
    <w:rsid w:val="000F78D9"/>
    <w:rsid w:val="0010234A"/>
    <w:rsid w:val="00107BD4"/>
    <w:rsid w:val="00107E6B"/>
    <w:rsid w:val="00116ECD"/>
    <w:rsid w:val="00125C64"/>
    <w:rsid w:val="00153CAE"/>
    <w:rsid w:val="0015687F"/>
    <w:rsid w:val="00161EEC"/>
    <w:rsid w:val="00176E6B"/>
    <w:rsid w:val="00187C67"/>
    <w:rsid w:val="001B1434"/>
    <w:rsid w:val="001B4897"/>
    <w:rsid w:val="001E1186"/>
    <w:rsid w:val="001F12E8"/>
    <w:rsid w:val="001F2773"/>
    <w:rsid w:val="001F2F85"/>
    <w:rsid w:val="001F34C8"/>
    <w:rsid w:val="002100A5"/>
    <w:rsid w:val="00226DBB"/>
    <w:rsid w:val="00236BDA"/>
    <w:rsid w:val="002509A8"/>
    <w:rsid w:val="002A56AE"/>
    <w:rsid w:val="002C5251"/>
    <w:rsid w:val="002D34DE"/>
    <w:rsid w:val="002F04D6"/>
    <w:rsid w:val="00305732"/>
    <w:rsid w:val="0030728E"/>
    <w:rsid w:val="00321552"/>
    <w:rsid w:val="00347793"/>
    <w:rsid w:val="00356E82"/>
    <w:rsid w:val="00357C90"/>
    <w:rsid w:val="00363440"/>
    <w:rsid w:val="00376CC8"/>
    <w:rsid w:val="00387EB3"/>
    <w:rsid w:val="0039132D"/>
    <w:rsid w:val="003C5459"/>
    <w:rsid w:val="00406AA6"/>
    <w:rsid w:val="004073D3"/>
    <w:rsid w:val="00420E90"/>
    <w:rsid w:val="00432404"/>
    <w:rsid w:val="00433C6D"/>
    <w:rsid w:val="00434777"/>
    <w:rsid w:val="00475EF7"/>
    <w:rsid w:val="00476520"/>
    <w:rsid w:val="00480233"/>
    <w:rsid w:val="00483BCD"/>
    <w:rsid w:val="004C17C5"/>
    <w:rsid w:val="004D6D16"/>
    <w:rsid w:val="004E4409"/>
    <w:rsid w:val="004F27CA"/>
    <w:rsid w:val="0050707D"/>
    <w:rsid w:val="005439A2"/>
    <w:rsid w:val="0054525A"/>
    <w:rsid w:val="00547CA1"/>
    <w:rsid w:val="0055156D"/>
    <w:rsid w:val="005611B8"/>
    <w:rsid w:val="005736D8"/>
    <w:rsid w:val="00585B4E"/>
    <w:rsid w:val="005C1D5F"/>
    <w:rsid w:val="005C5CFF"/>
    <w:rsid w:val="005D48E6"/>
    <w:rsid w:val="005E33AA"/>
    <w:rsid w:val="005F0D9B"/>
    <w:rsid w:val="005F5811"/>
    <w:rsid w:val="00610B35"/>
    <w:rsid w:val="00645ED7"/>
    <w:rsid w:val="006515D6"/>
    <w:rsid w:val="00653B5D"/>
    <w:rsid w:val="00671A9A"/>
    <w:rsid w:val="006811EF"/>
    <w:rsid w:val="006A1FF8"/>
    <w:rsid w:val="006E4D52"/>
    <w:rsid w:val="006F2BBA"/>
    <w:rsid w:val="006F5631"/>
    <w:rsid w:val="007555EF"/>
    <w:rsid w:val="00756BC0"/>
    <w:rsid w:val="00771915"/>
    <w:rsid w:val="007C58AD"/>
    <w:rsid w:val="007D059B"/>
    <w:rsid w:val="007D3E76"/>
    <w:rsid w:val="007D473F"/>
    <w:rsid w:val="007D66A5"/>
    <w:rsid w:val="007D75E1"/>
    <w:rsid w:val="007E4F4E"/>
    <w:rsid w:val="007F28E4"/>
    <w:rsid w:val="00805F8C"/>
    <w:rsid w:val="00867AF5"/>
    <w:rsid w:val="00895AED"/>
    <w:rsid w:val="008A3646"/>
    <w:rsid w:val="008B5B66"/>
    <w:rsid w:val="008C3355"/>
    <w:rsid w:val="008D0269"/>
    <w:rsid w:val="008E04BC"/>
    <w:rsid w:val="008F69D6"/>
    <w:rsid w:val="009342DC"/>
    <w:rsid w:val="00945105"/>
    <w:rsid w:val="00966C39"/>
    <w:rsid w:val="009A2090"/>
    <w:rsid w:val="00A10865"/>
    <w:rsid w:val="00A701FC"/>
    <w:rsid w:val="00A766EC"/>
    <w:rsid w:val="00A92BC6"/>
    <w:rsid w:val="00AB4C2D"/>
    <w:rsid w:val="00AC30D0"/>
    <w:rsid w:val="00AC6954"/>
    <w:rsid w:val="00AD4F46"/>
    <w:rsid w:val="00B01CF0"/>
    <w:rsid w:val="00B4246C"/>
    <w:rsid w:val="00B446E5"/>
    <w:rsid w:val="00B82ADB"/>
    <w:rsid w:val="00B8564C"/>
    <w:rsid w:val="00B91DA1"/>
    <w:rsid w:val="00B948A6"/>
    <w:rsid w:val="00BB5511"/>
    <w:rsid w:val="00BE422B"/>
    <w:rsid w:val="00BF19E7"/>
    <w:rsid w:val="00BF3D0A"/>
    <w:rsid w:val="00C14E5A"/>
    <w:rsid w:val="00C16874"/>
    <w:rsid w:val="00C56DB0"/>
    <w:rsid w:val="00C65D0A"/>
    <w:rsid w:val="00C713A1"/>
    <w:rsid w:val="00C91ECC"/>
    <w:rsid w:val="00CB4FDB"/>
    <w:rsid w:val="00CC2EDA"/>
    <w:rsid w:val="00CC2F21"/>
    <w:rsid w:val="00CE27D0"/>
    <w:rsid w:val="00CE7C63"/>
    <w:rsid w:val="00CF3683"/>
    <w:rsid w:val="00D0286D"/>
    <w:rsid w:val="00D41BD4"/>
    <w:rsid w:val="00D55F6D"/>
    <w:rsid w:val="00D8174B"/>
    <w:rsid w:val="00DA35D9"/>
    <w:rsid w:val="00DC2B1F"/>
    <w:rsid w:val="00DC5D84"/>
    <w:rsid w:val="00DD3EA3"/>
    <w:rsid w:val="00DE6028"/>
    <w:rsid w:val="00DE6B0B"/>
    <w:rsid w:val="00E038F9"/>
    <w:rsid w:val="00E06006"/>
    <w:rsid w:val="00E17983"/>
    <w:rsid w:val="00E324CE"/>
    <w:rsid w:val="00E72ADF"/>
    <w:rsid w:val="00E85546"/>
    <w:rsid w:val="00E86D47"/>
    <w:rsid w:val="00E90D31"/>
    <w:rsid w:val="00E91E14"/>
    <w:rsid w:val="00E93E83"/>
    <w:rsid w:val="00E96194"/>
    <w:rsid w:val="00EA0888"/>
    <w:rsid w:val="00EA6D62"/>
    <w:rsid w:val="00EB5D1E"/>
    <w:rsid w:val="00EB681B"/>
    <w:rsid w:val="00ED7E02"/>
    <w:rsid w:val="00EF01CA"/>
    <w:rsid w:val="00F157C2"/>
    <w:rsid w:val="00F22521"/>
    <w:rsid w:val="00F3199D"/>
    <w:rsid w:val="00F43787"/>
    <w:rsid w:val="00F61F98"/>
    <w:rsid w:val="00F71A39"/>
    <w:rsid w:val="00F73E00"/>
    <w:rsid w:val="00F91572"/>
    <w:rsid w:val="00FA06A8"/>
    <w:rsid w:val="00FB0E32"/>
    <w:rsid w:val="00FD2307"/>
    <w:rsid w:val="00FD68D4"/>
    <w:rsid w:val="00FF2C81"/>
    <w:rsid w:val="00FF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5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5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15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15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4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40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rsid w:val="00966C39"/>
    <w:pPr>
      <w:widowControl w:val="0"/>
      <w:suppressAutoHyphens/>
      <w:ind w:firstLine="1418"/>
    </w:pPr>
    <w:rPr>
      <w:rFonts w:ascii="Arial" w:hAnsi="Arial"/>
      <w:kern w:val="1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966C39"/>
    <w:rPr>
      <w:rFonts w:ascii="Arial" w:eastAsia="Times New Roman" w:hAnsi="Arial" w:cs="Times New Roman"/>
      <w:kern w:val="1"/>
      <w:sz w:val="28"/>
      <w:szCs w:val="24"/>
      <w:lang w:eastAsia="ru-RU"/>
    </w:rPr>
  </w:style>
  <w:style w:type="character" w:styleId="ab">
    <w:name w:val="Hyperlink"/>
    <w:basedOn w:val="a0"/>
    <w:uiPriority w:val="99"/>
    <w:unhideWhenUsed/>
    <w:rsid w:val="007D66A5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FF44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orgiev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DDB1D-88EC-4D7F-9151-58452570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Сербич Л.А.</dc:creator>
  <cp:keywords/>
  <dc:description/>
  <cp:lastModifiedBy>User</cp:lastModifiedBy>
  <cp:revision>69</cp:revision>
  <cp:lastPrinted>2019-02-11T06:16:00Z</cp:lastPrinted>
  <dcterms:created xsi:type="dcterms:W3CDTF">2013-08-12T10:15:00Z</dcterms:created>
  <dcterms:modified xsi:type="dcterms:W3CDTF">2019-02-19T10:55:00Z</dcterms:modified>
</cp:coreProperties>
</file>