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1BDDF" w14:textId="77777777" w:rsidR="0098122A" w:rsidRPr="00C5105C" w:rsidRDefault="0098122A" w:rsidP="0098122A">
      <w:pPr>
        <w:pStyle w:val="ab"/>
        <w:numPr>
          <w:ilvl w:val="0"/>
          <w:numId w:val="12"/>
        </w:numPr>
        <w:spacing w:after="160" w:line="259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873468" wp14:editId="25F2581E">
            <wp:extent cx="567055" cy="7131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ADB86D" w14:textId="77777777" w:rsidR="0098122A" w:rsidRPr="00C5105C" w:rsidRDefault="0098122A" w:rsidP="0098122A">
      <w:pPr>
        <w:pStyle w:val="ab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>КОНТРОЛЬНО-СЧЁТНАЯ ПАЛАТА</w:t>
      </w:r>
    </w:p>
    <w:p w14:paraId="54891213" w14:textId="77777777" w:rsidR="0098122A" w:rsidRPr="00C5105C" w:rsidRDefault="0098122A" w:rsidP="0098122A">
      <w:pPr>
        <w:pStyle w:val="ab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 xml:space="preserve"> ГЕОРГИЕВСКОГО МУНИЦИПАЛЬНОГО ОКРУГА </w:t>
      </w:r>
    </w:p>
    <w:p w14:paraId="298752FF" w14:textId="77777777" w:rsidR="0098122A" w:rsidRPr="00C5105C" w:rsidRDefault="0098122A" w:rsidP="0098122A">
      <w:pPr>
        <w:pStyle w:val="ab"/>
        <w:keepNext/>
        <w:keepLines/>
        <w:numPr>
          <w:ilvl w:val="0"/>
          <w:numId w:val="12"/>
        </w:num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05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14:paraId="4787D049" w14:textId="77777777" w:rsidR="0098122A" w:rsidRPr="00C5105C" w:rsidRDefault="0098122A" w:rsidP="0098122A">
      <w:pPr>
        <w:pStyle w:val="ab"/>
        <w:numPr>
          <w:ilvl w:val="0"/>
          <w:numId w:val="12"/>
        </w:numP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05C">
        <w:rPr>
          <w:rFonts w:ascii="Times New Roman" w:hAnsi="Times New Roman" w:cs="Times New Roman"/>
          <w:sz w:val="28"/>
          <w:szCs w:val="28"/>
        </w:rPr>
        <w:t>Победы пл., 1, г. Георгиевск, Ставропольский край, 357820</w:t>
      </w:r>
    </w:p>
    <w:p w14:paraId="404E5D95" w14:textId="77777777" w:rsidR="0098122A" w:rsidRPr="00C5105C" w:rsidRDefault="0098122A" w:rsidP="0098122A">
      <w:pPr>
        <w:pStyle w:val="ab"/>
        <w:numPr>
          <w:ilvl w:val="0"/>
          <w:numId w:val="12"/>
        </w:numPr>
        <w:pBdr>
          <w:bottom w:val="single" w:sz="4" w:space="1" w:color="auto"/>
        </w:pBdr>
        <w:spacing w:after="16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105C">
        <w:rPr>
          <w:rFonts w:ascii="Times New Roman" w:hAnsi="Times New Roman" w:cs="Times New Roman"/>
          <w:sz w:val="28"/>
          <w:szCs w:val="28"/>
        </w:rPr>
        <w:t>тел</w:t>
      </w:r>
      <w:r w:rsidRPr="00C5105C">
        <w:rPr>
          <w:rFonts w:ascii="Times New Roman" w:hAnsi="Times New Roman" w:cs="Times New Roman"/>
          <w:sz w:val="28"/>
          <w:szCs w:val="28"/>
          <w:lang w:val="en-US"/>
        </w:rPr>
        <w:t>. (87951) 5-01-19, e-mail: ksp-ggo@mail.ru</w:t>
      </w:r>
    </w:p>
    <w:p w14:paraId="1968E789" w14:textId="2125D198" w:rsidR="0098122A" w:rsidRPr="00186493" w:rsidRDefault="0098122A" w:rsidP="009812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649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РАСПОРЯЖЕНИЕ </w:t>
      </w:r>
    </w:p>
    <w:p w14:paraId="573BB292" w14:textId="77777777" w:rsidR="0098122A" w:rsidRDefault="0098122A" w:rsidP="00CF6FA6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E48E98" w14:textId="4A35949B" w:rsidR="00CF6FA6" w:rsidRPr="00B07CA2" w:rsidRDefault="003719F2" w:rsidP="00CF6FA6">
      <w:pPr>
        <w:numPr>
          <w:ilvl w:val="0"/>
          <w:numId w:val="12"/>
        </w:numPr>
        <w:suppressAutoHyphens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19F2">
        <w:rPr>
          <w:rFonts w:ascii="Times New Roman" w:hAnsi="Times New Roman" w:cs="Times New Roman"/>
          <w:sz w:val="28"/>
          <w:szCs w:val="28"/>
        </w:rPr>
        <w:t>26</w:t>
      </w:r>
      <w:r w:rsidR="0098122A" w:rsidRPr="003719F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03C63" w:rsidRPr="003719F2">
        <w:rPr>
          <w:rFonts w:ascii="Times New Roman" w:hAnsi="Times New Roman" w:cs="Times New Roman"/>
          <w:sz w:val="28"/>
          <w:szCs w:val="28"/>
        </w:rPr>
        <w:t xml:space="preserve"> </w:t>
      </w:r>
      <w:r w:rsidR="00CF6FA6" w:rsidRPr="003719F2">
        <w:rPr>
          <w:rFonts w:ascii="Times New Roman" w:hAnsi="Times New Roman" w:cs="Times New Roman"/>
          <w:sz w:val="28"/>
          <w:szCs w:val="28"/>
        </w:rPr>
        <w:t>202</w:t>
      </w:r>
      <w:r w:rsidR="00801383" w:rsidRPr="003719F2">
        <w:rPr>
          <w:rFonts w:ascii="Times New Roman" w:hAnsi="Times New Roman" w:cs="Times New Roman"/>
          <w:sz w:val="28"/>
          <w:szCs w:val="28"/>
        </w:rPr>
        <w:t>3</w:t>
      </w:r>
      <w:r w:rsidR="00CF6FA6" w:rsidRPr="003719F2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B07CA2" w:rsidRPr="00B07CA2">
        <w:rPr>
          <w:rFonts w:ascii="Times New Roman" w:hAnsi="Times New Roman" w:cs="Times New Roman"/>
          <w:color w:val="000000" w:themeColor="text1"/>
          <w:sz w:val="28"/>
          <w:szCs w:val="28"/>
        </w:rPr>
        <w:t>г. Георгиевск</w:t>
      </w:r>
      <w:r w:rsidR="00CF6FA6" w:rsidRPr="00B07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E5E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CF6FA6" w:rsidRPr="00B07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98122A">
        <w:rPr>
          <w:rFonts w:ascii="Times New Roman" w:hAnsi="Times New Roman" w:cs="Times New Roman"/>
          <w:color w:val="000000" w:themeColor="text1"/>
          <w:sz w:val="28"/>
          <w:szCs w:val="28"/>
        </w:rPr>
        <w:t>-о</w:t>
      </w:r>
      <w:r w:rsidR="00CF6FA6" w:rsidRPr="00B07C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A8E6CE" w14:textId="77777777" w:rsidR="00D0691C" w:rsidRPr="00B07CA2" w:rsidRDefault="00D0691C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14:paraId="42E601FD" w14:textId="4AEFA2FB" w:rsidR="00BC5294" w:rsidRDefault="00BC5294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664C4AF4" w14:textId="77777777" w:rsidR="00FB1AB3" w:rsidRPr="00903C63" w:rsidRDefault="00FB1AB3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CE719DC" w14:textId="628586BC" w:rsidR="00D0691C" w:rsidRPr="00903C63" w:rsidRDefault="00D0691C" w:rsidP="00CF6FA6">
      <w:pPr>
        <w:spacing w:after="0" w:line="240" w:lineRule="exact"/>
        <w:ind w:right="-2"/>
        <w:rPr>
          <w:rFonts w:ascii="Times New Roman" w:hAnsi="Times New Roman"/>
          <w:sz w:val="28"/>
          <w:szCs w:val="28"/>
        </w:rPr>
      </w:pPr>
      <w:r w:rsidRPr="00903C63">
        <w:rPr>
          <w:rFonts w:ascii="Times New Roman" w:hAnsi="Times New Roman"/>
          <w:color w:val="000000"/>
          <w:sz w:val="28"/>
          <w:szCs w:val="28"/>
        </w:rPr>
        <w:t>Об утверждении Политики о</w:t>
      </w:r>
      <w:r w:rsidR="00CF6FA6" w:rsidRPr="00903C63">
        <w:rPr>
          <w:rFonts w:ascii="Times New Roman" w:hAnsi="Times New Roman"/>
          <w:color w:val="000000"/>
          <w:sz w:val="28"/>
          <w:szCs w:val="28"/>
        </w:rPr>
        <w:t>б</w:t>
      </w:r>
      <w:r w:rsidRPr="00903C63">
        <w:rPr>
          <w:rFonts w:ascii="Times New Roman" w:hAnsi="Times New Roman"/>
          <w:color w:val="000000"/>
          <w:sz w:val="28"/>
          <w:szCs w:val="28"/>
        </w:rPr>
        <w:t xml:space="preserve">работки персональных данных в </w:t>
      </w:r>
      <w:r w:rsidR="008D2CEA" w:rsidRPr="00903C63">
        <w:rPr>
          <w:rFonts w:ascii="Times New Roman" w:hAnsi="Times New Roman"/>
          <w:color w:val="000000"/>
          <w:sz w:val="28"/>
          <w:szCs w:val="28"/>
        </w:rPr>
        <w:t xml:space="preserve">контрольно-счётной палате </w:t>
      </w:r>
      <w:r w:rsidRPr="00903C63">
        <w:rPr>
          <w:rFonts w:ascii="Times New Roman" w:hAnsi="Times New Roman"/>
          <w:color w:val="000000"/>
          <w:sz w:val="28"/>
          <w:szCs w:val="28"/>
        </w:rPr>
        <w:t xml:space="preserve">Георгиевского </w:t>
      </w:r>
      <w:r w:rsidR="00801383">
        <w:rPr>
          <w:rFonts w:ascii="Times New Roman" w:hAnsi="Times New Roman"/>
          <w:color w:val="000000"/>
          <w:sz w:val="28"/>
          <w:szCs w:val="28"/>
        </w:rPr>
        <w:t>муниципальн</w:t>
      </w:r>
      <w:r w:rsidRPr="00903C63">
        <w:rPr>
          <w:rFonts w:ascii="Times New Roman" w:hAnsi="Times New Roman"/>
          <w:color w:val="000000"/>
          <w:sz w:val="28"/>
          <w:szCs w:val="28"/>
        </w:rPr>
        <w:t>ого округа Ставропольского края</w:t>
      </w:r>
    </w:p>
    <w:p w14:paraId="771A0CB1" w14:textId="17E44F54" w:rsidR="00A3170A" w:rsidRDefault="00A3170A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2CC41771" w14:textId="77777777" w:rsidR="00FB1AB3" w:rsidRPr="00553BE8" w:rsidRDefault="00FB1AB3" w:rsidP="00D0691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9223B71" w14:textId="46599103" w:rsidR="00A3170A" w:rsidRPr="00553BE8" w:rsidRDefault="00D0691C" w:rsidP="002448A7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В целях регулирования отношений, связанных с обработкой персональных данных, осуществляемой в </w:t>
      </w:r>
      <w:r w:rsidR="00CF6FA6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контрольно-счётной палате 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Георгиевского </w:t>
      </w:r>
      <w:r w:rsidR="00C16D18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муниципального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 округа Ставропольского края с использованием средств автоматизации, в том числе в информационно-телекоммуникационных сетях или без использования таких средств, в соответствии с </w:t>
      </w:r>
      <w:r w:rsidR="00A3170A" w:rsidRPr="00A3170A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>ф</w:t>
      </w:r>
      <w:r w:rsidRPr="00503DEC">
        <w:rPr>
          <w:rFonts w:ascii="Times New Roman" w:eastAsia="Times New Roman" w:hAnsi="Times New Roman" w:cs="Arial"/>
          <w:color w:val="000000"/>
          <w:sz w:val="28"/>
          <w:szCs w:val="28"/>
          <w:lang w:eastAsia="ar-SA"/>
        </w:rPr>
        <w:t xml:space="preserve">едеральными законами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от 27</w:t>
      </w:r>
      <w:r w:rsidR="00A3170A" w:rsidRP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2006</w:t>
      </w:r>
      <w:r w:rsidR="00A3170A">
        <w:rPr>
          <w:rFonts w:ascii="Times New Roman" w:eastAsia="Times New Roman" w:hAnsi="Times New Roman"/>
          <w:sz w:val="28"/>
          <w:szCs w:val="28"/>
          <w:lang w:eastAsia="ar-SA"/>
        </w:rPr>
        <w:t xml:space="preserve"> г.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№ 152-ФЗ «О персональных данных», от 27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 июля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 xml:space="preserve">2006 </w:t>
      </w:r>
      <w:r w:rsidR="00553BE8">
        <w:rPr>
          <w:rFonts w:ascii="Times New Roman" w:eastAsia="Times New Roman" w:hAnsi="Times New Roman"/>
          <w:sz w:val="28"/>
          <w:szCs w:val="28"/>
          <w:lang w:eastAsia="ar-SA"/>
        </w:rPr>
        <w:t xml:space="preserve">г. </w:t>
      </w:r>
      <w:r w:rsidRPr="00503DEC">
        <w:rPr>
          <w:rFonts w:ascii="Times New Roman" w:eastAsia="Times New Roman" w:hAnsi="Times New Roman"/>
          <w:sz w:val="28"/>
          <w:szCs w:val="28"/>
          <w:lang w:eastAsia="ar-SA"/>
        </w:rPr>
        <w:t>№ 149-ФЗ «Об информации, информационных технологиях и о защите информации»</w:t>
      </w:r>
    </w:p>
    <w:p w14:paraId="124EB986" w14:textId="77777777" w:rsidR="00D0691C" w:rsidRPr="00553BE8" w:rsidRDefault="00D0691C" w:rsidP="00D06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00C23" w14:textId="1969B659" w:rsidR="00F27963" w:rsidRDefault="00D0691C" w:rsidP="00553BE8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16D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A3170A">
        <w:rPr>
          <w:rFonts w:ascii="Times New Roman" w:hAnsi="Times New Roman"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F16D0">
        <w:rPr>
          <w:rFonts w:ascii="Times New Roman" w:hAnsi="Times New Roman"/>
          <w:color w:val="000000"/>
          <w:sz w:val="28"/>
          <w:szCs w:val="28"/>
        </w:rPr>
        <w:t xml:space="preserve">олитику обработки персональных данных в </w:t>
      </w:r>
      <w:r w:rsidR="00CF6FA6">
        <w:rPr>
          <w:rFonts w:ascii="Times New Roman" w:hAnsi="Times New Roman"/>
          <w:color w:val="000000"/>
          <w:sz w:val="28"/>
          <w:szCs w:val="28"/>
        </w:rPr>
        <w:t xml:space="preserve">контрольно-счётной палате </w:t>
      </w:r>
      <w:r w:rsidRPr="007F16D0">
        <w:rPr>
          <w:rFonts w:ascii="Times New Roman" w:hAnsi="Times New Roman"/>
          <w:color w:val="000000"/>
          <w:sz w:val="28"/>
          <w:szCs w:val="28"/>
        </w:rPr>
        <w:t xml:space="preserve">Георгиевского </w:t>
      </w:r>
      <w:r w:rsidR="00C16D1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543845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края.</w:t>
      </w:r>
    </w:p>
    <w:p w14:paraId="3D1089C3" w14:textId="02A5458C" w:rsidR="00CC6E0F" w:rsidRPr="008330F9" w:rsidRDefault="00CC6E0F" w:rsidP="003744AF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30F9">
        <w:rPr>
          <w:rFonts w:ascii="Times New Roman" w:hAnsi="Times New Roman"/>
          <w:bCs/>
          <w:color w:val="000000"/>
          <w:sz w:val="28"/>
          <w:szCs w:val="28"/>
        </w:rPr>
        <w:t xml:space="preserve">Признать утратившим силу распоряжение контрольно-счётной палаты Георгиевского городского округа Ставропольского края от </w:t>
      </w:r>
      <w:r w:rsidR="008330F9" w:rsidRPr="008330F9">
        <w:rPr>
          <w:rFonts w:ascii="Times New Roman" w:hAnsi="Times New Roman"/>
          <w:bCs/>
          <w:color w:val="000000"/>
          <w:sz w:val="28"/>
          <w:szCs w:val="28"/>
        </w:rPr>
        <w:t>03</w:t>
      </w:r>
      <w:r w:rsidRPr="008330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30F9" w:rsidRPr="008330F9">
        <w:rPr>
          <w:rFonts w:ascii="Times New Roman" w:hAnsi="Times New Roman"/>
          <w:bCs/>
          <w:color w:val="000000"/>
          <w:sz w:val="28"/>
          <w:szCs w:val="28"/>
        </w:rPr>
        <w:t>ноября</w:t>
      </w:r>
      <w:r w:rsidRPr="008330F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330F9">
        <w:rPr>
          <w:rFonts w:ascii="Times New Roman" w:hAnsi="Times New Roman"/>
          <w:bCs/>
          <w:sz w:val="28"/>
          <w:szCs w:val="28"/>
        </w:rPr>
        <w:t xml:space="preserve">2022 г. № </w:t>
      </w:r>
      <w:r w:rsidR="008330F9" w:rsidRPr="008330F9">
        <w:rPr>
          <w:rFonts w:ascii="Times New Roman" w:hAnsi="Times New Roman"/>
          <w:bCs/>
          <w:sz w:val="28"/>
          <w:szCs w:val="28"/>
        </w:rPr>
        <w:t>141</w:t>
      </w:r>
      <w:r w:rsidRPr="008330F9">
        <w:rPr>
          <w:rFonts w:ascii="Times New Roman" w:hAnsi="Times New Roman"/>
          <w:bCs/>
          <w:sz w:val="28"/>
          <w:szCs w:val="28"/>
        </w:rPr>
        <w:t xml:space="preserve">-о </w:t>
      </w:r>
      <w:r w:rsidRPr="008330F9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8330F9" w:rsidRPr="008330F9">
        <w:rPr>
          <w:rFonts w:ascii="Times New Roman" w:hAnsi="Times New Roman"/>
          <w:bCs/>
          <w:color w:val="000000"/>
          <w:sz w:val="28"/>
          <w:szCs w:val="28"/>
        </w:rPr>
        <w:t>Об утверждении Политики обработки персональных данных в контрольно-счётной палате Георгиевского городского округа Ставропольского края</w:t>
      </w:r>
      <w:r w:rsidRPr="008330F9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14:paraId="7243938F" w14:textId="2648083F" w:rsidR="00F27963" w:rsidRPr="00F27963" w:rsidRDefault="00D0691C" w:rsidP="00553BE8">
      <w:pPr>
        <w:pStyle w:val="1"/>
        <w:numPr>
          <w:ilvl w:val="0"/>
          <w:numId w:val="1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7963">
        <w:rPr>
          <w:rFonts w:ascii="Times New Roman" w:hAnsi="Times New Roman"/>
          <w:sz w:val="28"/>
          <w:szCs w:val="28"/>
          <w:lang w:eastAsia="ar-SA"/>
        </w:rPr>
        <w:t xml:space="preserve">Контроль за выполнением настоящего </w:t>
      </w:r>
      <w:r w:rsidR="008D2CEA">
        <w:rPr>
          <w:rFonts w:ascii="Times New Roman" w:hAnsi="Times New Roman"/>
          <w:sz w:val="28"/>
          <w:szCs w:val="28"/>
          <w:lang w:eastAsia="ar-SA"/>
        </w:rPr>
        <w:t xml:space="preserve">распоряжения </w:t>
      </w:r>
      <w:r w:rsidR="000413F8">
        <w:rPr>
          <w:rFonts w:ascii="Times New Roman" w:hAnsi="Times New Roman"/>
          <w:sz w:val="28"/>
          <w:szCs w:val="28"/>
          <w:lang w:eastAsia="ar-SA"/>
        </w:rPr>
        <w:t>оставляю за собой</w:t>
      </w:r>
      <w:bookmarkStart w:id="0" w:name="sub_3"/>
      <w:r w:rsidR="008330F9">
        <w:rPr>
          <w:rFonts w:ascii="Times New Roman" w:hAnsi="Times New Roman"/>
          <w:sz w:val="28"/>
          <w:szCs w:val="28"/>
          <w:lang w:eastAsia="ar-SA"/>
        </w:rPr>
        <w:t>.</w:t>
      </w:r>
    </w:p>
    <w:p w14:paraId="5A922A15" w14:textId="569D5F51" w:rsidR="00D0691C" w:rsidRPr="00A3170A" w:rsidRDefault="00F27963" w:rsidP="00553BE8">
      <w:pPr>
        <w:pStyle w:val="1"/>
        <w:widowControl w:val="0"/>
        <w:numPr>
          <w:ilvl w:val="0"/>
          <w:numId w:val="10"/>
        </w:numPr>
        <w:tabs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3170A">
        <w:rPr>
          <w:rFonts w:ascii="Times New Roman" w:hAnsi="Times New Roman"/>
          <w:sz w:val="28"/>
          <w:szCs w:val="28"/>
        </w:rPr>
        <w:t xml:space="preserve">Настоящее </w:t>
      </w:r>
      <w:r w:rsidR="008D2CEA">
        <w:rPr>
          <w:rFonts w:ascii="Times New Roman" w:hAnsi="Times New Roman"/>
          <w:sz w:val="28"/>
          <w:szCs w:val="28"/>
        </w:rPr>
        <w:t>распоряжение</w:t>
      </w:r>
      <w:r w:rsidRPr="00A3170A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bookmarkEnd w:id="0"/>
      <w:r w:rsidR="00A3170A">
        <w:rPr>
          <w:rFonts w:ascii="Times New Roman" w:hAnsi="Times New Roman"/>
          <w:sz w:val="28"/>
          <w:szCs w:val="28"/>
        </w:rPr>
        <w:t xml:space="preserve">официального </w:t>
      </w:r>
      <w:r w:rsidR="00553BE8">
        <w:rPr>
          <w:rFonts w:ascii="Times New Roman" w:hAnsi="Times New Roman"/>
          <w:sz w:val="28"/>
          <w:szCs w:val="28"/>
        </w:rPr>
        <w:t>опубликования</w:t>
      </w:r>
      <w:r w:rsidR="00A3170A">
        <w:rPr>
          <w:rFonts w:ascii="Times New Roman" w:hAnsi="Times New Roman"/>
          <w:sz w:val="28"/>
          <w:szCs w:val="28"/>
        </w:rPr>
        <w:t>.</w:t>
      </w:r>
    </w:p>
    <w:p w14:paraId="6C886FED" w14:textId="0131DA1F" w:rsidR="00FE5E78" w:rsidRDefault="00FE5E78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899766" w14:textId="77777777" w:rsidR="002448A7" w:rsidRDefault="002448A7" w:rsidP="00D0691C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055FED62" w14:textId="12E71BFD" w:rsidR="00D0691C" w:rsidRDefault="00CF6FA6" w:rsidP="00FB1AB3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Председатель контрольно-счётной палаты </w:t>
      </w:r>
    </w:p>
    <w:p w14:paraId="05F24F8E" w14:textId="3C88F195" w:rsidR="00CF6FA6" w:rsidRDefault="00CF6FA6" w:rsidP="00FB1AB3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Георгиевского </w:t>
      </w:r>
      <w:r w:rsidR="00C16D1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округа </w:t>
      </w:r>
    </w:p>
    <w:p w14:paraId="47297B26" w14:textId="2A708824" w:rsidR="00CF6FA6" w:rsidRDefault="00CF6FA6" w:rsidP="00FB1AB3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Т.В.Иванова</w:t>
      </w:r>
      <w:proofErr w:type="spellEnd"/>
    </w:p>
    <w:p w14:paraId="7093DCA8" w14:textId="70CD3BEF" w:rsidR="00553BE8" w:rsidRPr="00857964" w:rsidRDefault="000413F8" w:rsidP="00FB1AB3">
      <w:pPr>
        <w:pStyle w:val="a3"/>
        <w:spacing w:before="0" w:beforeAutospacing="0" w:after="0" w:afterAutospacing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CF6FA6">
        <w:rPr>
          <w:sz w:val="28"/>
          <w:szCs w:val="28"/>
        </w:rPr>
        <w:t xml:space="preserve">риложение к распоряжению контрольно-счётной палаты </w:t>
      </w:r>
      <w:r w:rsidR="00553BE8" w:rsidRPr="00857964">
        <w:rPr>
          <w:sz w:val="28"/>
          <w:szCs w:val="28"/>
        </w:rPr>
        <w:t xml:space="preserve">Георгиевского </w:t>
      </w:r>
      <w:r w:rsidR="00C16D18">
        <w:rPr>
          <w:sz w:val="28"/>
          <w:szCs w:val="28"/>
        </w:rPr>
        <w:t>муниципального</w:t>
      </w:r>
      <w:r w:rsidR="00CF6FA6">
        <w:rPr>
          <w:sz w:val="28"/>
          <w:szCs w:val="28"/>
        </w:rPr>
        <w:t xml:space="preserve"> </w:t>
      </w:r>
      <w:r w:rsidR="00553BE8" w:rsidRPr="00857964">
        <w:rPr>
          <w:sz w:val="28"/>
          <w:szCs w:val="28"/>
        </w:rPr>
        <w:t>округа Ставропольского края</w:t>
      </w:r>
    </w:p>
    <w:p w14:paraId="4F91194F" w14:textId="6985CE93" w:rsidR="00D0691C" w:rsidRPr="00FE5E78" w:rsidRDefault="00553BE8" w:rsidP="00FB1AB3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Style w:val="a4"/>
          <w:sz w:val="28"/>
          <w:szCs w:val="28"/>
        </w:rPr>
      </w:pPr>
      <w:r w:rsidRPr="003719F2">
        <w:rPr>
          <w:rFonts w:ascii="Times New Roman" w:hAnsi="Times New Roman"/>
          <w:sz w:val="28"/>
          <w:szCs w:val="28"/>
        </w:rPr>
        <w:t xml:space="preserve">от </w:t>
      </w:r>
      <w:r w:rsidR="003719F2" w:rsidRPr="003719F2">
        <w:rPr>
          <w:rFonts w:ascii="Times New Roman" w:hAnsi="Times New Roman"/>
          <w:sz w:val="28"/>
          <w:szCs w:val="28"/>
        </w:rPr>
        <w:t>26</w:t>
      </w:r>
      <w:r w:rsidR="00FB1AB3" w:rsidRPr="003719F2">
        <w:rPr>
          <w:rFonts w:ascii="Times New Roman" w:hAnsi="Times New Roman"/>
          <w:sz w:val="28"/>
          <w:szCs w:val="28"/>
        </w:rPr>
        <w:t xml:space="preserve"> декабря</w:t>
      </w:r>
      <w:r w:rsidR="00CF6FA6" w:rsidRPr="003719F2">
        <w:rPr>
          <w:rFonts w:ascii="Times New Roman" w:hAnsi="Times New Roman"/>
          <w:sz w:val="28"/>
          <w:szCs w:val="28"/>
        </w:rPr>
        <w:t xml:space="preserve"> </w:t>
      </w:r>
      <w:r w:rsidR="00FE5E78" w:rsidRPr="003719F2">
        <w:rPr>
          <w:rFonts w:ascii="Times New Roman" w:hAnsi="Times New Roman"/>
          <w:sz w:val="28"/>
          <w:szCs w:val="28"/>
        </w:rPr>
        <w:t>202</w:t>
      </w:r>
      <w:r w:rsidR="00C16D18" w:rsidRPr="003719F2">
        <w:rPr>
          <w:rFonts w:ascii="Times New Roman" w:hAnsi="Times New Roman"/>
          <w:sz w:val="28"/>
          <w:szCs w:val="28"/>
        </w:rPr>
        <w:t>3</w:t>
      </w:r>
      <w:r w:rsidR="00FE5E78" w:rsidRPr="003719F2">
        <w:rPr>
          <w:rFonts w:ascii="Times New Roman" w:hAnsi="Times New Roman"/>
          <w:sz w:val="28"/>
          <w:szCs w:val="28"/>
        </w:rPr>
        <w:t xml:space="preserve"> </w:t>
      </w:r>
      <w:r w:rsidR="00FE5E78" w:rsidRPr="00FE5E78">
        <w:rPr>
          <w:rFonts w:ascii="Times New Roman" w:hAnsi="Times New Roman"/>
          <w:sz w:val="28"/>
          <w:szCs w:val="28"/>
        </w:rPr>
        <w:t xml:space="preserve">г. </w:t>
      </w:r>
      <w:r w:rsidR="00CF6FA6" w:rsidRPr="00FE5E78">
        <w:rPr>
          <w:rFonts w:ascii="Times New Roman" w:hAnsi="Times New Roman"/>
          <w:sz w:val="28"/>
          <w:szCs w:val="28"/>
        </w:rPr>
        <w:t xml:space="preserve">№ </w:t>
      </w:r>
      <w:r w:rsidR="003719F2">
        <w:rPr>
          <w:rFonts w:ascii="Times New Roman" w:hAnsi="Times New Roman"/>
          <w:sz w:val="28"/>
          <w:szCs w:val="28"/>
        </w:rPr>
        <w:t>78</w:t>
      </w:r>
      <w:r w:rsidR="00FB1AB3">
        <w:rPr>
          <w:rFonts w:ascii="Times New Roman" w:hAnsi="Times New Roman"/>
          <w:sz w:val="28"/>
          <w:szCs w:val="28"/>
        </w:rPr>
        <w:t>-о</w:t>
      </w:r>
    </w:p>
    <w:p w14:paraId="0C84C58B" w14:textId="77777777"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5C9B10CE" w14:textId="77777777"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14:paraId="43E0883A" w14:textId="77777777" w:rsidR="00D0691C" w:rsidRDefault="00D0691C" w:rsidP="00553BE8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bookmarkStart w:id="1" w:name="_GoBack"/>
      <w:bookmarkEnd w:id="1"/>
    </w:p>
    <w:p w14:paraId="17D6E74C" w14:textId="77777777" w:rsidR="00CF12A0" w:rsidRPr="00983A9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ПОЛИТИКА</w:t>
      </w:r>
    </w:p>
    <w:p w14:paraId="2A741A5D" w14:textId="77777777" w:rsidR="00983A9C" w:rsidRPr="00983A9C" w:rsidRDefault="00983A9C" w:rsidP="00553BE8">
      <w:pPr>
        <w:pStyle w:val="a3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43242DC3" w14:textId="6A197406" w:rsidR="00983A9C" w:rsidRPr="00983A9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 xml:space="preserve">обработки персональных данных в </w:t>
      </w:r>
      <w:r w:rsidR="00136326">
        <w:rPr>
          <w:rStyle w:val="a4"/>
          <w:b w:val="0"/>
          <w:sz w:val="28"/>
          <w:szCs w:val="28"/>
        </w:rPr>
        <w:t xml:space="preserve">контрольно-счётной палате </w:t>
      </w:r>
      <w:r w:rsidR="001C4F53">
        <w:rPr>
          <w:rStyle w:val="a4"/>
          <w:b w:val="0"/>
          <w:sz w:val="28"/>
          <w:szCs w:val="28"/>
        </w:rPr>
        <w:t xml:space="preserve">Георгиевского </w:t>
      </w:r>
      <w:r w:rsidR="00C16D18">
        <w:rPr>
          <w:rStyle w:val="a4"/>
          <w:b w:val="0"/>
          <w:sz w:val="28"/>
          <w:szCs w:val="28"/>
        </w:rPr>
        <w:t>муниципальн</w:t>
      </w:r>
      <w:r w:rsidR="001C4F53">
        <w:rPr>
          <w:rStyle w:val="a4"/>
          <w:b w:val="0"/>
          <w:sz w:val="28"/>
          <w:szCs w:val="28"/>
        </w:rPr>
        <w:t>ого округа</w:t>
      </w:r>
      <w:r w:rsidR="00983A9C" w:rsidRPr="00983A9C">
        <w:rPr>
          <w:rStyle w:val="a4"/>
          <w:b w:val="0"/>
          <w:sz w:val="28"/>
          <w:szCs w:val="28"/>
        </w:rPr>
        <w:t xml:space="preserve"> Ставропольского края</w:t>
      </w:r>
    </w:p>
    <w:p w14:paraId="5DFC72B8" w14:textId="77777777" w:rsid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14:paraId="38C9F7BA" w14:textId="77777777" w:rsidR="00983A9C" w:rsidRPr="00983A9C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7317037" w14:textId="77777777" w:rsidR="00CF12A0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983A9C">
        <w:rPr>
          <w:rStyle w:val="a4"/>
          <w:b w:val="0"/>
          <w:sz w:val="28"/>
          <w:szCs w:val="28"/>
        </w:rPr>
        <w:t>I. Общие положения</w:t>
      </w:r>
    </w:p>
    <w:p w14:paraId="7EAAB90E" w14:textId="77777777" w:rsidR="00983A9C" w:rsidRPr="00553BE8" w:rsidRDefault="00983A9C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68A4E6F" w14:textId="3A5C6E85"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Политика </w:t>
      </w:r>
      <w:r w:rsidR="00481308">
        <w:rPr>
          <w:sz w:val="28"/>
          <w:szCs w:val="28"/>
        </w:rPr>
        <w:t xml:space="preserve">обработки персональных данных в </w:t>
      </w:r>
      <w:r w:rsidR="00136326">
        <w:rPr>
          <w:sz w:val="28"/>
          <w:szCs w:val="28"/>
        </w:rPr>
        <w:t xml:space="preserve">контрольно-счётной палате </w:t>
      </w:r>
      <w:r w:rsidR="00481308">
        <w:rPr>
          <w:sz w:val="28"/>
          <w:szCs w:val="28"/>
        </w:rPr>
        <w:t xml:space="preserve">Георгиевского </w:t>
      </w:r>
      <w:r w:rsidR="00C16D18">
        <w:rPr>
          <w:sz w:val="28"/>
          <w:szCs w:val="28"/>
        </w:rPr>
        <w:t>муниципального</w:t>
      </w:r>
      <w:r w:rsidR="00481308">
        <w:rPr>
          <w:sz w:val="28"/>
          <w:szCs w:val="28"/>
        </w:rPr>
        <w:t xml:space="preserve"> округа Ставропольского края (далее – Политика) </w:t>
      </w:r>
      <w:r w:rsidRPr="00983A9C">
        <w:rPr>
          <w:sz w:val="28"/>
          <w:szCs w:val="28"/>
        </w:rPr>
        <w:t xml:space="preserve">разработана в соответствии с Федеральным законом </w:t>
      </w:r>
      <w:r w:rsidR="006C7C89">
        <w:rPr>
          <w:sz w:val="28"/>
          <w:szCs w:val="28"/>
        </w:rPr>
        <w:t>от 27</w:t>
      </w:r>
      <w:r w:rsidR="00481308">
        <w:rPr>
          <w:sz w:val="28"/>
          <w:szCs w:val="28"/>
        </w:rPr>
        <w:t xml:space="preserve"> июля</w:t>
      </w:r>
      <w:r w:rsidR="00136326">
        <w:rPr>
          <w:sz w:val="28"/>
          <w:szCs w:val="28"/>
        </w:rPr>
        <w:t xml:space="preserve"> </w:t>
      </w:r>
      <w:r w:rsidR="006C7C89">
        <w:rPr>
          <w:sz w:val="28"/>
          <w:szCs w:val="28"/>
        </w:rPr>
        <w:t xml:space="preserve">2006 г. № 152-ФЗ </w:t>
      </w:r>
      <w:r w:rsidRPr="00983A9C">
        <w:rPr>
          <w:sz w:val="28"/>
          <w:szCs w:val="28"/>
        </w:rPr>
        <w:t xml:space="preserve">«О персональных данных» (далее –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едеральный закон)</w:t>
      </w:r>
      <w:r w:rsidR="00983A9C">
        <w:rPr>
          <w:sz w:val="28"/>
          <w:szCs w:val="28"/>
        </w:rPr>
        <w:t>.</w:t>
      </w:r>
    </w:p>
    <w:p w14:paraId="3BFE5AB4" w14:textId="2FD64659"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</w:t>
      </w:r>
      <w:r w:rsidR="00983A9C"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олитика раскрывает основные принципы и правила, используемые </w:t>
      </w:r>
      <w:r w:rsidR="00E67BBA">
        <w:rPr>
          <w:sz w:val="28"/>
          <w:szCs w:val="28"/>
        </w:rPr>
        <w:t>контрольно-</w:t>
      </w:r>
      <w:r w:rsidR="00311A68">
        <w:rPr>
          <w:sz w:val="28"/>
          <w:szCs w:val="28"/>
        </w:rPr>
        <w:t>счётной</w:t>
      </w:r>
      <w:r w:rsidR="00E67BBA">
        <w:rPr>
          <w:sz w:val="28"/>
          <w:szCs w:val="28"/>
        </w:rPr>
        <w:t xml:space="preserve"> палатой </w:t>
      </w:r>
      <w:r w:rsidR="001C4F53">
        <w:rPr>
          <w:sz w:val="28"/>
          <w:szCs w:val="28"/>
        </w:rPr>
        <w:t xml:space="preserve">Георгиевского </w:t>
      </w:r>
      <w:r w:rsidR="00C16D18">
        <w:rPr>
          <w:sz w:val="28"/>
          <w:szCs w:val="28"/>
        </w:rPr>
        <w:t>муниципального</w:t>
      </w:r>
      <w:r w:rsidR="001C4F53">
        <w:rPr>
          <w:sz w:val="28"/>
          <w:szCs w:val="28"/>
        </w:rPr>
        <w:t xml:space="preserve"> округа</w:t>
      </w:r>
      <w:r w:rsidR="00B61B57">
        <w:rPr>
          <w:sz w:val="28"/>
          <w:szCs w:val="28"/>
        </w:rPr>
        <w:t xml:space="preserve"> Ставропольского края (далее – </w:t>
      </w:r>
      <w:r w:rsidR="00E67BBA">
        <w:rPr>
          <w:sz w:val="28"/>
          <w:szCs w:val="28"/>
        </w:rPr>
        <w:t>контрольно-счётная палата</w:t>
      </w:r>
      <w:r w:rsidR="00B61B57">
        <w:rPr>
          <w:sz w:val="28"/>
          <w:szCs w:val="28"/>
        </w:rPr>
        <w:t xml:space="preserve">) </w:t>
      </w:r>
      <w:r w:rsidRPr="00983A9C">
        <w:rPr>
          <w:sz w:val="28"/>
          <w:szCs w:val="28"/>
        </w:rPr>
        <w:t>при обработке персональных данных, в том числе определяет цели, правовые основания, условия и способы такой обработки, категории субъектов персональных данных, персональные данны</w:t>
      </w:r>
      <w:r w:rsidR="001C4F53">
        <w:rPr>
          <w:sz w:val="28"/>
          <w:szCs w:val="28"/>
        </w:rPr>
        <w:t>е</w:t>
      </w:r>
      <w:r w:rsidRPr="00983A9C">
        <w:rPr>
          <w:sz w:val="28"/>
          <w:szCs w:val="28"/>
        </w:rPr>
        <w:t xml:space="preserve"> которых обрабатываются </w:t>
      </w:r>
      <w:r w:rsidR="00E67BBA">
        <w:rPr>
          <w:sz w:val="28"/>
          <w:szCs w:val="28"/>
        </w:rPr>
        <w:t>контрольно-счётной палатой</w:t>
      </w:r>
      <w:r w:rsidRPr="00983A9C">
        <w:rPr>
          <w:sz w:val="28"/>
          <w:szCs w:val="28"/>
        </w:rPr>
        <w:t xml:space="preserve">, а также содержит сведения об исполнении </w:t>
      </w:r>
      <w:r w:rsidR="00E67BBA">
        <w:rPr>
          <w:sz w:val="28"/>
          <w:szCs w:val="28"/>
        </w:rPr>
        <w:t>контрольно-счётной палатой</w:t>
      </w:r>
      <w:r w:rsidRPr="00983A9C">
        <w:rPr>
          <w:sz w:val="28"/>
          <w:szCs w:val="28"/>
        </w:rPr>
        <w:t xml:space="preserve"> обязанностей в соответствии с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 xml:space="preserve">едеральным законом и сведения о реализуемых требованиях к защите обрабатываемых персональных данных. Политика действует в отношении всех персональных данных, обрабатываемых </w:t>
      </w:r>
      <w:r w:rsidR="00E67BBA">
        <w:rPr>
          <w:sz w:val="28"/>
          <w:szCs w:val="28"/>
        </w:rPr>
        <w:t>контрольно-счётной палатой</w:t>
      </w:r>
      <w:r w:rsidRPr="00983A9C">
        <w:rPr>
          <w:sz w:val="28"/>
          <w:szCs w:val="28"/>
        </w:rPr>
        <w:t>.</w:t>
      </w:r>
    </w:p>
    <w:p w14:paraId="69D267F1" w14:textId="78C5DB33"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C4F53">
        <w:rPr>
          <w:sz w:val="28"/>
          <w:szCs w:val="28"/>
        </w:rPr>
        <w:t>Политика явл</w:t>
      </w:r>
      <w:r w:rsidR="001C4F53" w:rsidRPr="001C4F53">
        <w:rPr>
          <w:sz w:val="28"/>
          <w:szCs w:val="28"/>
        </w:rPr>
        <w:t>яется общедоступным документом</w:t>
      </w:r>
      <w:r w:rsidRPr="001C4F53">
        <w:rPr>
          <w:sz w:val="28"/>
          <w:szCs w:val="28"/>
        </w:rPr>
        <w:t xml:space="preserve"> и подлежит опубликованию на официальном сайте </w:t>
      </w:r>
      <w:r w:rsidR="00481308">
        <w:rPr>
          <w:sz w:val="28"/>
          <w:szCs w:val="28"/>
        </w:rPr>
        <w:t xml:space="preserve">Георгиевского </w:t>
      </w:r>
      <w:r w:rsidR="00C16D18">
        <w:rPr>
          <w:sz w:val="28"/>
          <w:szCs w:val="28"/>
        </w:rPr>
        <w:t>муниципального</w:t>
      </w:r>
      <w:r w:rsidR="00481308">
        <w:rPr>
          <w:sz w:val="28"/>
          <w:szCs w:val="28"/>
        </w:rPr>
        <w:t xml:space="preserve"> округа Ставропольского края </w:t>
      </w:r>
      <w:r w:rsidRPr="001C4F53">
        <w:rPr>
          <w:sz w:val="28"/>
          <w:szCs w:val="28"/>
        </w:rPr>
        <w:t xml:space="preserve">в информационно-телекоммуникационной сети «Интернет» (далее – сеть </w:t>
      </w:r>
      <w:r w:rsidR="00B61B57" w:rsidRPr="001C4F53">
        <w:rPr>
          <w:sz w:val="28"/>
          <w:szCs w:val="28"/>
        </w:rPr>
        <w:t>«И</w:t>
      </w:r>
      <w:r w:rsidRPr="001C4F53">
        <w:rPr>
          <w:sz w:val="28"/>
          <w:szCs w:val="28"/>
        </w:rPr>
        <w:t>нтернет</w:t>
      </w:r>
      <w:r w:rsidR="00B61B57" w:rsidRPr="001C4F53">
        <w:rPr>
          <w:sz w:val="28"/>
          <w:szCs w:val="28"/>
        </w:rPr>
        <w:t>»</w:t>
      </w:r>
      <w:r w:rsidR="001C4F53">
        <w:rPr>
          <w:sz w:val="28"/>
          <w:szCs w:val="28"/>
        </w:rPr>
        <w:t>).</w:t>
      </w:r>
    </w:p>
    <w:p w14:paraId="0893680F" w14:textId="77777777" w:rsidR="00983A9C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Понятия и термины, используемые в настоящей </w:t>
      </w:r>
      <w:r w:rsidR="00B61B57"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олитике, применяются в значениях, установленных </w:t>
      </w:r>
      <w:r w:rsidR="00983A9C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едеральным законом.</w:t>
      </w:r>
    </w:p>
    <w:p w14:paraId="51ACA9A3" w14:textId="447CA244" w:rsidR="00CF12A0" w:rsidRDefault="00CF12A0" w:rsidP="00553BE8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Настоящая </w:t>
      </w:r>
      <w:r w:rsidR="00BB494C">
        <w:rPr>
          <w:sz w:val="28"/>
          <w:szCs w:val="28"/>
        </w:rPr>
        <w:t>П</w:t>
      </w:r>
      <w:r w:rsidRPr="00983A9C">
        <w:rPr>
          <w:sz w:val="28"/>
          <w:szCs w:val="28"/>
        </w:rPr>
        <w:t>олитика может быть дополнена либо изменена. Изменения вносятся</w:t>
      </w:r>
      <w:r w:rsidR="00E67BBA">
        <w:rPr>
          <w:sz w:val="28"/>
          <w:szCs w:val="28"/>
        </w:rPr>
        <w:t xml:space="preserve"> распоряжениями контрольно-счётной палаты</w:t>
      </w:r>
      <w:r w:rsidRPr="00983A9C">
        <w:rPr>
          <w:sz w:val="28"/>
          <w:szCs w:val="28"/>
        </w:rPr>
        <w:t>.</w:t>
      </w:r>
    </w:p>
    <w:p w14:paraId="59075074" w14:textId="08A669F4" w:rsidR="0014493B" w:rsidRDefault="0014493B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33B7A1F" w14:textId="126A9CE2" w:rsidR="0014493B" w:rsidRDefault="0014493B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1F11490B" w14:textId="752BF4A6" w:rsidR="004662F2" w:rsidRDefault="004662F2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2557359" w14:textId="1336FEAB" w:rsidR="004662F2" w:rsidRDefault="004662F2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FD497B9" w14:textId="77777777" w:rsidR="004662F2" w:rsidRPr="00553BE8" w:rsidRDefault="004662F2" w:rsidP="00983A9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03D097A" w14:textId="77777777" w:rsidR="00CF12A0" w:rsidRPr="00BB494C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BB494C">
        <w:rPr>
          <w:rStyle w:val="a4"/>
          <w:b w:val="0"/>
          <w:sz w:val="28"/>
          <w:szCs w:val="28"/>
        </w:rPr>
        <w:lastRenderedPageBreak/>
        <w:t>II. Правовые основания и цели обработки персональных данных</w:t>
      </w:r>
    </w:p>
    <w:p w14:paraId="30A14A2A" w14:textId="77777777" w:rsidR="00BB494C" w:rsidRPr="00983A9C" w:rsidRDefault="00BB494C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A6F39E" w14:textId="09981CAA" w:rsidR="00BB494C" w:rsidRDefault="006C7C89" w:rsidP="00B61B57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3A9C">
        <w:rPr>
          <w:sz w:val="28"/>
          <w:szCs w:val="28"/>
        </w:rPr>
        <w:t xml:space="preserve">ри обработке персональных данных </w:t>
      </w:r>
      <w:r w:rsidR="005221DD">
        <w:rPr>
          <w:sz w:val="28"/>
          <w:szCs w:val="28"/>
        </w:rPr>
        <w:t>контрольно-счётная палата</w:t>
      </w:r>
      <w:r w:rsidR="00CF12A0" w:rsidRPr="00983A9C">
        <w:rPr>
          <w:sz w:val="28"/>
          <w:szCs w:val="28"/>
        </w:rPr>
        <w:t xml:space="preserve"> руководствуется следующими нормативными правовыми актами</w:t>
      </w:r>
      <w:r>
        <w:rPr>
          <w:sz w:val="28"/>
          <w:szCs w:val="28"/>
        </w:rPr>
        <w:t xml:space="preserve"> и основаниями</w:t>
      </w:r>
      <w:r w:rsidR="00CF12A0" w:rsidRPr="00983A9C">
        <w:rPr>
          <w:sz w:val="28"/>
          <w:szCs w:val="28"/>
        </w:rPr>
        <w:t>:</w:t>
      </w:r>
    </w:p>
    <w:p w14:paraId="3DDCBD61" w14:textId="77777777"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Конституция Российской Федерации;</w:t>
      </w:r>
    </w:p>
    <w:p w14:paraId="585A08EE" w14:textId="77777777"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Трудовой кодекс Российской Федерации;</w:t>
      </w:r>
    </w:p>
    <w:p w14:paraId="1115725F" w14:textId="77777777"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Налоговый кодекс Российской Федерации;</w:t>
      </w:r>
    </w:p>
    <w:p w14:paraId="7ED16D2A" w14:textId="77777777" w:rsidR="00342D28" w:rsidRDefault="00342D2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EC">
        <w:rPr>
          <w:color w:val="000000"/>
          <w:sz w:val="28"/>
          <w:szCs w:val="28"/>
        </w:rPr>
        <w:t xml:space="preserve">Гражданский кодекс </w:t>
      </w:r>
      <w:r w:rsidRPr="000E7AC2">
        <w:rPr>
          <w:sz w:val="28"/>
          <w:szCs w:val="28"/>
          <w:lang w:eastAsia="en-US"/>
        </w:rPr>
        <w:t>Российской Федерации</w:t>
      </w:r>
      <w:r w:rsidRPr="00983A9C">
        <w:rPr>
          <w:sz w:val="28"/>
          <w:szCs w:val="28"/>
        </w:rPr>
        <w:t xml:space="preserve"> </w:t>
      </w:r>
    </w:p>
    <w:p w14:paraId="4355EF7A" w14:textId="6F79F682" w:rsidR="00BB494C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Федеральный закон </w:t>
      </w:r>
      <w:r w:rsidR="00481308">
        <w:rPr>
          <w:sz w:val="28"/>
          <w:szCs w:val="28"/>
        </w:rPr>
        <w:t xml:space="preserve">от 02 мая 2006 г. № 59-ФЗ </w:t>
      </w:r>
      <w:r w:rsidRPr="00983A9C">
        <w:rPr>
          <w:sz w:val="28"/>
          <w:szCs w:val="28"/>
        </w:rPr>
        <w:t>«О порядке рассмотрения обращений граждан Российской Федерации»;</w:t>
      </w:r>
    </w:p>
    <w:p w14:paraId="326E9931" w14:textId="77777777" w:rsidR="00BB494C" w:rsidRDefault="00B61B57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CF12A0" w:rsidRPr="00983A9C">
        <w:rPr>
          <w:sz w:val="28"/>
          <w:szCs w:val="28"/>
        </w:rPr>
        <w:t xml:space="preserve"> и принятые в соответствии с ним нормативные правовые акты Российской Федерации;</w:t>
      </w:r>
    </w:p>
    <w:p w14:paraId="57F7C37E" w14:textId="3CB3286D"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675B">
        <w:rPr>
          <w:rFonts w:ascii="Times New Roman" w:eastAsia="Times New Roman" w:hAnsi="Times New Roman"/>
          <w:sz w:val="28"/>
          <w:szCs w:val="28"/>
        </w:rPr>
        <w:t xml:space="preserve">Устав Георгиевского </w:t>
      </w:r>
      <w:r w:rsidR="00C16D18">
        <w:rPr>
          <w:rFonts w:ascii="Times New Roman" w:eastAsia="Times New Roman" w:hAnsi="Times New Roman"/>
          <w:sz w:val="28"/>
          <w:szCs w:val="28"/>
        </w:rPr>
        <w:t>муниципального</w:t>
      </w:r>
      <w:r w:rsidRPr="000F675B">
        <w:rPr>
          <w:rFonts w:ascii="Times New Roman" w:eastAsia="Times New Roman" w:hAnsi="Times New Roman"/>
          <w:sz w:val="28"/>
          <w:szCs w:val="28"/>
        </w:rPr>
        <w:t xml:space="preserve"> округа Ставропольского края;</w:t>
      </w:r>
    </w:p>
    <w:p w14:paraId="571398AE" w14:textId="77777777"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675B">
        <w:rPr>
          <w:rFonts w:ascii="Times New Roman" w:eastAsia="Times New Roman" w:hAnsi="Times New Roman"/>
          <w:color w:val="000000"/>
          <w:sz w:val="28"/>
          <w:szCs w:val="28"/>
        </w:rPr>
        <w:t>согласия субъектов персональных данных на обработку персональных данных;</w:t>
      </w:r>
    </w:p>
    <w:p w14:paraId="25D5383C" w14:textId="77777777" w:rsidR="001C4F53" w:rsidRPr="000F675B" w:rsidRDefault="001C4F53" w:rsidP="001C4F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F675B">
        <w:rPr>
          <w:rFonts w:ascii="Times New Roman" w:eastAsia="Times New Roman" w:hAnsi="Times New Roman"/>
          <w:color w:val="000000"/>
          <w:sz w:val="28"/>
          <w:szCs w:val="28"/>
        </w:rPr>
        <w:t>иные основания, когда согласие на обработку персональных данных не требуется в силу закона.</w:t>
      </w:r>
    </w:p>
    <w:p w14:paraId="12A62118" w14:textId="28A7A5A4" w:rsidR="00625035" w:rsidRPr="00625035" w:rsidRDefault="00625035" w:rsidP="00625035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25035">
        <w:rPr>
          <w:sz w:val="28"/>
          <w:szCs w:val="28"/>
          <w:lang w:eastAsia="ar-SA"/>
        </w:rPr>
        <w:t xml:space="preserve">Целью обработки персональных данных является осуществление возложенных на </w:t>
      </w:r>
      <w:r w:rsidR="005221DD">
        <w:rPr>
          <w:sz w:val="28"/>
          <w:szCs w:val="28"/>
          <w:lang w:eastAsia="ar-SA"/>
        </w:rPr>
        <w:t xml:space="preserve">контрольно-счётную палату </w:t>
      </w:r>
      <w:r w:rsidR="002E431B">
        <w:rPr>
          <w:sz w:val="28"/>
          <w:szCs w:val="28"/>
          <w:lang w:eastAsia="ar-SA"/>
        </w:rPr>
        <w:t>Ф</w:t>
      </w:r>
      <w:r w:rsidRPr="00625035">
        <w:rPr>
          <w:sz w:val="28"/>
          <w:szCs w:val="28"/>
          <w:lang w:eastAsia="ar-SA"/>
        </w:rPr>
        <w:t>едеральным законодательством, законодательством Ставропольского края</w:t>
      </w:r>
      <w:r w:rsidR="00B51026">
        <w:rPr>
          <w:sz w:val="28"/>
          <w:szCs w:val="28"/>
          <w:lang w:eastAsia="ar-SA"/>
        </w:rPr>
        <w:t xml:space="preserve">, </w:t>
      </w:r>
      <w:r w:rsidRPr="00625035">
        <w:rPr>
          <w:sz w:val="28"/>
          <w:szCs w:val="28"/>
          <w:lang w:eastAsia="ar-SA"/>
        </w:rPr>
        <w:t xml:space="preserve">Уставом Георгиевского </w:t>
      </w:r>
      <w:r w:rsidR="00C16D18">
        <w:rPr>
          <w:sz w:val="28"/>
          <w:szCs w:val="28"/>
          <w:lang w:eastAsia="ar-SA"/>
        </w:rPr>
        <w:t xml:space="preserve">муниципального </w:t>
      </w:r>
      <w:r w:rsidRPr="00625035">
        <w:rPr>
          <w:sz w:val="28"/>
          <w:szCs w:val="28"/>
          <w:lang w:eastAsia="ar-SA"/>
        </w:rPr>
        <w:t xml:space="preserve">округа Ставропольского края </w:t>
      </w:r>
      <w:r w:rsidR="00B51026">
        <w:rPr>
          <w:sz w:val="28"/>
          <w:szCs w:val="28"/>
          <w:lang w:eastAsia="ar-SA"/>
        </w:rPr>
        <w:t xml:space="preserve">и иными муниципальными правовыми актами </w:t>
      </w:r>
      <w:r w:rsidRPr="00625035">
        <w:rPr>
          <w:sz w:val="28"/>
          <w:szCs w:val="28"/>
          <w:lang w:eastAsia="ar-SA"/>
        </w:rPr>
        <w:t>функций, полномочий и обязанностей по осуществлени</w:t>
      </w:r>
      <w:r w:rsidR="00B51026">
        <w:rPr>
          <w:sz w:val="28"/>
          <w:szCs w:val="28"/>
          <w:lang w:eastAsia="ar-SA"/>
        </w:rPr>
        <w:t xml:space="preserve">ю внешнего </w:t>
      </w:r>
      <w:r w:rsidRPr="00625035">
        <w:rPr>
          <w:sz w:val="28"/>
          <w:szCs w:val="28"/>
          <w:lang w:eastAsia="ar-SA"/>
        </w:rPr>
        <w:t>муниципального</w:t>
      </w:r>
      <w:r w:rsidR="00B51026">
        <w:rPr>
          <w:sz w:val="28"/>
          <w:szCs w:val="28"/>
          <w:lang w:eastAsia="ar-SA"/>
        </w:rPr>
        <w:t xml:space="preserve"> финансового </w:t>
      </w:r>
      <w:r w:rsidRPr="00625035">
        <w:rPr>
          <w:sz w:val="28"/>
          <w:szCs w:val="28"/>
          <w:lang w:eastAsia="ar-SA"/>
        </w:rPr>
        <w:t xml:space="preserve">контроля,  </w:t>
      </w:r>
      <w:r w:rsidRPr="00625035">
        <w:rPr>
          <w:sz w:val="28"/>
          <w:szCs w:val="28"/>
        </w:rPr>
        <w:t>ведени</w:t>
      </w:r>
      <w:r w:rsidR="00B51026">
        <w:rPr>
          <w:sz w:val="28"/>
          <w:szCs w:val="28"/>
        </w:rPr>
        <w:t>ю</w:t>
      </w:r>
      <w:r w:rsidRPr="00625035">
        <w:rPr>
          <w:sz w:val="28"/>
          <w:szCs w:val="28"/>
        </w:rPr>
        <w:t xml:space="preserve"> кадрового и бухгалтерского </w:t>
      </w:r>
      <w:r w:rsidR="004C6285" w:rsidRPr="00625035">
        <w:rPr>
          <w:sz w:val="28"/>
          <w:szCs w:val="28"/>
        </w:rPr>
        <w:t>учёта</w:t>
      </w:r>
      <w:r w:rsidR="002D5A9D">
        <w:rPr>
          <w:sz w:val="28"/>
          <w:szCs w:val="28"/>
        </w:rPr>
        <w:t>, выполнени</w:t>
      </w:r>
      <w:r w:rsidR="00B51026">
        <w:rPr>
          <w:sz w:val="28"/>
          <w:szCs w:val="28"/>
        </w:rPr>
        <w:t>ю</w:t>
      </w:r>
      <w:r w:rsidR="002D5A9D">
        <w:rPr>
          <w:sz w:val="28"/>
          <w:szCs w:val="28"/>
        </w:rPr>
        <w:t xml:space="preserve"> обязательств по трудовым договорам и договорам гражданско-правового характера</w:t>
      </w:r>
      <w:r w:rsidRPr="00625035">
        <w:rPr>
          <w:sz w:val="28"/>
          <w:szCs w:val="28"/>
        </w:rPr>
        <w:t>.</w:t>
      </w:r>
    </w:p>
    <w:p w14:paraId="0A5050D7" w14:textId="77777777"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3A07A5" w14:textId="188BD03E" w:rsidR="00CF12A0" w:rsidRPr="006A11CB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6A11CB">
        <w:rPr>
          <w:rStyle w:val="a4"/>
          <w:b w:val="0"/>
          <w:sz w:val="28"/>
          <w:szCs w:val="28"/>
        </w:rPr>
        <w:t>I</w:t>
      </w:r>
      <w:r w:rsidR="00481308">
        <w:rPr>
          <w:rStyle w:val="a4"/>
          <w:b w:val="0"/>
          <w:sz w:val="28"/>
          <w:szCs w:val="28"/>
          <w:lang w:val="en-US"/>
        </w:rPr>
        <w:t>II</w:t>
      </w:r>
      <w:r w:rsidRPr="006A11CB">
        <w:rPr>
          <w:rStyle w:val="a4"/>
          <w:b w:val="0"/>
          <w:sz w:val="28"/>
          <w:szCs w:val="28"/>
        </w:rPr>
        <w:t>.</w:t>
      </w:r>
      <w:r w:rsidR="00BB622D">
        <w:rPr>
          <w:rStyle w:val="a4"/>
          <w:b w:val="0"/>
          <w:sz w:val="28"/>
          <w:szCs w:val="28"/>
        </w:rPr>
        <w:t xml:space="preserve"> И</w:t>
      </w:r>
      <w:r w:rsidRPr="006A11CB">
        <w:rPr>
          <w:rStyle w:val="a4"/>
          <w:b w:val="0"/>
          <w:sz w:val="28"/>
          <w:szCs w:val="28"/>
        </w:rPr>
        <w:t>сточники получения</w:t>
      </w:r>
      <w:r w:rsidR="00BB622D">
        <w:rPr>
          <w:rStyle w:val="a4"/>
          <w:b w:val="0"/>
          <w:sz w:val="28"/>
          <w:szCs w:val="28"/>
        </w:rPr>
        <w:t xml:space="preserve"> персональных данных</w:t>
      </w:r>
    </w:p>
    <w:p w14:paraId="3B441FFB" w14:textId="77777777"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8398AB4" w14:textId="2F3E62E2" w:rsidR="006A11CB" w:rsidRPr="00C53BD8" w:rsidRDefault="00CF12A0" w:rsidP="00B61B5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C53BD8">
        <w:rPr>
          <w:color w:val="000000" w:themeColor="text1"/>
          <w:sz w:val="28"/>
          <w:szCs w:val="28"/>
        </w:rPr>
        <w:t xml:space="preserve">Источниками получения персональных данных, обрабатываемых </w:t>
      </w:r>
      <w:r w:rsidR="00C53BD8" w:rsidRPr="00C53BD8">
        <w:rPr>
          <w:color w:val="000000" w:themeColor="text1"/>
          <w:sz w:val="28"/>
          <w:szCs w:val="28"/>
        </w:rPr>
        <w:t>контрольно-счётной палатой</w:t>
      </w:r>
      <w:r w:rsidRPr="00C53BD8">
        <w:rPr>
          <w:color w:val="000000" w:themeColor="text1"/>
          <w:sz w:val="28"/>
          <w:szCs w:val="28"/>
        </w:rPr>
        <w:t>, являются:</w:t>
      </w:r>
    </w:p>
    <w:p w14:paraId="780A78A8" w14:textId="6A33928C" w:rsidR="00745822" w:rsidRPr="00745822" w:rsidRDefault="00CF12A0" w:rsidP="007458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45822">
        <w:rPr>
          <w:color w:val="000000" w:themeColor="text1"/>
          <w:sz w:val="28"/>
          <w:szCs w:val="28"/>
        </w:rPr>
        <w:t>субъекты персональных данных</w:t>
      </w:r>
      <w:r w:rsidR="00625035" w:rsidRPr="00745822">
        <w:rPr>
          <w:color w:val="000000" w:themeColor="text1"/>
          <w:sz w:val="28"/>
          <w:szCs w:val="28"/>
        </w:rPr>
        <w:t xml:space="preserve">, указанные в </w:t>
      </w:r>
      <w:r w:rsidR="00745822" w:rsidRPr="00745822">
        <w:rPr>
          <w:color w:val="000000" w:themeColor="text1"/>
          <w:sz w:val="28"/>
          <w:szCs w:val="28"/>
        </w:rPr>
        <w:t>д</w:t>
      </w:r>
      <w:r w:rsidR="00745822" w:rsidRPr="00745822">
        <w:rPr>
          <w:color w:val="000000"/>
          <w:sz w:val="28"/>
          <w:szCs w:val="28"/>
          <w:shd w:val="clear" w:color="auto" w:fill="FFFFFF"/>
        </w:rPr>
        <w:t xml:space="preserve">окументах, определяющих политику </w:t>
      </w:r>
      <w:r w:rsidR="00745822">
        <w:rPr>
          <w:color w:val="000000"/>
          <w:sz w:val="28"/>
          <w:szCs w:val="28"/>
          <w:shd w:val="clear" w:color="auto" w:fill="FFFFFF"/>
        </w:rPr>
        <w:t xml:space="preserve">контрольно-счётной палаты </w:t>
      </w:r>
      <w:r w:rsidR="00745822" w:rsidRPr="00745822">
        <w:rPr>
          <w:color w:val="000000"/>
          <w:sz w:val="28"/>
          <w:szCs w:val="28"/>
          <w:shd w:val="clear" w:color="auto" w:fill="FFFFFF"/>
        </w:rPr>
        <w:t>в отношении обработки</w:t>
      </w:r>
      <w:r w:rsidR="00745822">
        <w:rPr>
          <w:color w:val="000000"/>
          <w:sz w:val="28"/>
          <w:szCs w:val="28"/>
          <w:shd w:val="clear" w:color="auto" w:fill="FFFFFF"/>
        </w:rPr>
        <w:t xml:space="preserve"> персональных данных</w:t>
      </w:r>
      <w:r w:rsidR="00745822" w:rsidRPr="00745822">
        <w:rPr>
          <w:color w:val="000000"/>
          <w:sz w:val="28"/>
          <w:szCs w:val="28"/>
          <w:shd w:val="clear" w:color="auto" w:fill="FFFFFF"/>
        </w:rPr>
        <w:t>;</w:t>
      </w:r>
    </w:p>
    <w:p w14:paraId="27456E36" w14:textId="24B5FBC2" w:rsidR="006A11CB" w:rsidRPr="001464CF" w:rsidRDefault="00CF12A0" w:rsidP="001464C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53BD8">
        <w:rPr>
          <w:color w:val="000000" w:themeColor="text1"/>
          <w:sz w:val="28"/>
          <w:szCs w:val="28"/>
        </w:rPr>
        <w:t>иные государственные органы и уполномоченные организации в случаях, предусмотренных законодательством Российской Федерации.</w:t>
      </w:r>
    </w:p>
    <w:p w14:paraId="45714822" w14:textId="5D2512E8" w:rsidR="001464CF" w:rsidRPr="001464CF" w:rsidRDefault="00CF12A0" w:rsidP="001464CF">
      <w:pPr>
        <w:pStyle w:val="ab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случаях, установленных 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статьёй 7 </w:t>
      </w:r>
      <w:r w:rsidR="006A11CB"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едерального закона, 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статьёй 14 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7 февраля 2011 г. № 6-ФЗ «Об общих принципах организации и деятельности контрольно-</w:t>
      </w:r>
      <w:r w:rsidR="004C6285" w:rsidRPr="00146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счётных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органов субъектов Российской Федерации</w:t>
      </w:r>
      <w:r w:rsidR="00DF735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федеральных территорий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муниципальных образований» </w:t>
      </w:r>
      <w:r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контрольно-счётной палатой </w:t>
      </w:r>
      <w:r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данных осуществляется без согласия субъекта персональных данных на обработку его персональных данных. В иных случаях обработка </w:t>
      </w:r>
      <w:r w:rsidR="004C56B1"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контрольно-счётной палатой</w:t>
      </w:r>
      <w:r w:rsidRPr="00146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персональных данных </w:t>
      </w:r>
      <w:r w:rsidRPr="001464CF">
        <w:rPr>
          <w:rFonts w:ascii="Times New Roman" w:hAnsi="Times New Roman" w:cs="Times New Roman"/>
          <w:sz w:val="28"/>
          <w:szCs w:val="28"/>
        </w:rPr>
        <w:t xml:space="preserve">осуществляется только с </w:t>
      </w:r>
      <w:r w:rsidRPr="001464CF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согласия субъекта персональных данных на обработку его персональных данных в соответствии со </w:t>
      </w:r>
      <w:r w:rsidR="004C6285" w:rsidRPr="001464CF">
        <w:rPr>
          <w:rFonts w:ascii="Times New Roman" w:hAnsi="Times New Roman" w:cs="Times New Roman"/>
          <w:sz w:val="28"/>
          <w:szCs w:val="28"/>
        </w:rPr>
        <w:t>статьёй</w:t>
      </w:r>
      <w:r w:rsidRPr="001464CF">
        <w:rPr>
          <w:rFonts w:ascii="Times New Roman" w:hAnsi="Times New Roman" w:cs="Times New Roman"/>
          <w:sz w:val="28"/>
          <w:szCs w:val="28"/>
        </w:rPr>
        <w:t xml:space="preserve"> 9 </w:t>
      </w:r>
      <w:r w:rsidR="006A11CB" w:rsidRPr="001464CF">
        <w:rPr>
          <w:rFonts w:ascii="Times New Roman" w:hAnsi="Times New Roman" w:cs="Times New Roman"/>
          <w:sz w:val="28"/>
          <w:szCs w:val="28"/>
        </w:rPr>
        <w:t>Ф</w:t>
      </w:r>
      <w:r w:rsidRPr="001464CF">
        <w:rPr>
          <w:rFonts w:ascii="Times New Roman" w:hAnsi="Times New Roman" w:cs="Times New Roman"/>
          <w:sz w:val="28"/>
          <w:szCs w:val="28"/>
        </w:rPr>
        <w:t>едерального закона.</w:t>
      </w:r>
    </w:p>
    <w:p w14:paraId="67A698A0" w14:textId="77777777" w:rsidR="006A11CB" w:rsidRPr="00983A9C" w:rsidRDefault="006A11CB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D3A1E65" w14:textId="77777777" w:rsidR="00CF12A0" w:rsidRPr="00EF7F36" w:rsidRDefault="00CD1BA5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  <w:lang w:val="en-US"/>
        </w:rPr>
        <w:t>I</w:t>
      </w:r>
      <w:r w:rsidR="00CF12A0" w:rsidRPr="00EF7F36">
        <w:rPr>
          <w:rStyle w:val="a4"/>
          <w:b w:val="0"/>
          <w:sz w:val="28"/>
          <w:szCs w:val="28"/>
        </w:rPr>
        <w:t>V. Принципы и способы обработки персональных данных, перечень действий, совершаемых с персональными данными</w:t>
      </w:r>
    </w:p>
    <w:p w14:paraId="39ACF497" w14:textId="77777777" w:rsidR="00EF7F36" w:rsidRPr="00983A9C" w:rsidRDefault="00EF7F36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B300DE9" w14:textId="4B8FE642" w:rsidR="005A22C3" w:rsidRDefault="004B0E3E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</w:t>
      </w:r>
      <w:r w:rsidR="00CF12A0" w:rsidRPr="00983A9C">
        <w:rPr>
          <w:sz w:val="28"/>
          <w:szCs w:val="28"/>
        </w:rPr>
        <w:t xml:space="preserve"> в своей деятельности обеспечивает соблюдение принципов обработки персональных данных, указанных в статье 5 </w:t>
      </w:r>
      <w:r w:rsidR="005A22C3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едерального закона.</w:t>
      </w:r>
    </w:p>
    <w:p w14:paraId="38776920" w14:textId="04FA7FE2" w:rsidR="005A22C3" w:rsidRDefault="001A139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2" w:name="_Hlk105601368"/>
      <w:r>
        <w:rPr>
          <w:sz w:val="28"/>
          <w:szCs w:val="28"/>
        </w:rPr>
        <w:t>Контрольно-счётная палата</w:t>
      </w:r>
      <w:r w:rsidRPr="00983A9C">
        <w:rPr>
          <w:sz w:val="28"/>
          <w:szCs w:val="28"/>
        </w:rPr>
        <w:t xml:space="preserve"> </w:t>
      </w:r>
      <w:bookmarkEnd w:id="2"/>
      <w:r w:rsidR="00CF12A0" w:rsidRPr="00983A9C">
        <w:rPr>
          <w:sz w:val="28"/>
          <w:szCs w:val="28"/>
        </w:rPr>
        <w:t xml:space="preserve">осуществляет обработку персональных данных </w:t>
      </w:r>
      <w:r w:rsidR="004C6285" w:rsidRPr="00983A9C">
        <w:rPr>
          <w:sz w:val="28"/>
          <w:szCs w:val="28"/>
        </w:rPr>
        <w:t>путём</w:t>
      </w:r>
      <w:r w:rsidR="00CF12A0" w:rsidRPr="00983A9C">
        <w:rPr>
          <w:sz w:val="28"/>
          <w:szCs w:val="28"/>
        </w:rPr>
        <w:t xml:space="preserve"> сбора, систематизации, накопления, хранения, уточнения (обновления, изменения), использования, передачи, обезличивания, блокирования, уничтожения.</w:t>
      </w:r>
    </w:p>
    <w:p w14:paraId="617A895D" w14:textId="739A8F73" w:rsidR="005A22C3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В </w:t>
      </w:r>
      <w:r w:rsidR="001A1394">
        <w:rPr>
          <w:sz w:val="28"/>
          <w:szCs w:val="28"/>
        </w:rPr>
        <w:t xml:space="preserve">контрольно-счётной палате </w:t>
      </w:r>
      <w:r w:rsidRPr="00983A9C">
        <w:rPr>
          <w:sz w:val="28"/>
          <w:szCs w:val="28"/>
        </w:rPr>
        <w:t xml:space="preserve">используется смешанный (с использованием средств автоматизации и без использования средств автоматизации) способ обработки персональных данных с передачей информации по внутренней локальной сети </w:t>
      </w:r>
      <w:r w:rsidR="001A1394">
        <w:rPr>
          <w:sz w:val="28"/>
          <w:szCs w:val="28"/>
        </w:rPr>
        <w:t xml:space="preserve">контрольно-счётной палаты </w:t>
      </w:r>
      <w:r w:rsidRPr="00983A9C">
        <w:rPr>
          <w:sz w:val="28"/>
          <w:szCs w:val="28"/>
        </w:rPr>
        <w:t xml:space="preserve">и с передачей информации по сети </w:t>
      </w:r>
      <w:r w:rsidR="001962B4">
        <w:rPr>
          <w:sz w:val="28"/>
          <w:szCs w:val="28"/>
        </w:rPr>
        <w:t>«И</w:t>
      </w:r>
      <w:r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 xml:space="preserve"> в </w:t>
      </w:r>
      <w:r w:rsidR="004C6285" w:rsidRPr="00983A9C">
        <w:rPr>
          <w:sz w:val="28"/>
          <w:szCs w:val="28"/>
        </w:rPr>
        <w:t>защищённом</w:t>
      </w:r>
      <w:r w:rsidRPr="00983A9C">
        <w:rPr>
          <w:sz w:val="28"/>
          <w:szCs w:val="28"/>
        </w:rPr>
        <w:t xml:space="preserve"> режиме.</w:t>
      </w:r>
    </w:p>
    <w:p w14:paraId="24C88508" w14:textId="170A120C" w:rsidR="005A22C3" w:rsidRDefault="001A139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</w:t>
      </w:r>
      <w:r w:rsidR="00CF12A0" w:rsidRPr="00983A9C">
        <w:rPr>
          <w:sz w:val="28"/>
          <w:szCs w:val="28"/>
        </w:rPr>
        <w:t xml:space="preserve"> не осуществляет трансграничную передачу персональных данных на территории иностранных государств.</w:t>
      </w:r>
    </w:p>
    <w:p w14:paraId="29CD2FA8" w14:textId="02646A5E" w:rsidR="005A22C3" w:rsidRDefault="001A1394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</w:t>
      </w:r>
      <w:r w:rsidR="00CF12A0" w:rsidRPr="00983A9C">
        <w:rPr>
          <w:sz w:val="28"/>
          <w:szCs w:val="28"/>
        </w:rPr>
        <w:t xml:space="preserve"> </w:t>
      </w:r>
      <w:r w:rsidR="004C6285" w:rsidRPr="00983A9C">
        <w:rPr>
          <w:sz w:val="28"/>
          <w:szCs w:val="28"/>
        </w:rPr>
        <w:t>передаёт</w:t>
      </w:r>
      <w:r w:rsidR="00CF12A0" w:rsidRPr="00983A9C">
        <w:rPr>
          <w:sz w:val="28"/>
          <w:szCs w:val="28"/>
        </w:rPr>
        <w:t xml:space="preserve"> обрабатываемые персональные данные в уполномоченные организации, государственные органы, государственные внебюджетные фонды только на основаниях и в случаях, предусмотренных законодательством Российской Федерации</w:t>
      </w:r>
      <w:r w:rsidR="005A22C3">
        <w:rPr>
          <w:sz w:val="28"/>
          <w:szCs w:val="28"/>
        </w:rPr>
        <w:t>.</w:t>
      </w:r>
    </w:p>
    <w:p w14:paraId="457B5D74" w14:textId="6D373725" w:rsidR="005A22C3" w:rsidRPr="00F20A77" w:rsidRDefault="00F20A77" w:rsidP="002448A7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</w:t>
      </w:r>
      <w:r w:rsidR="00334A18" w:rsidRPr="00F20A77">
        <w:rPr>
          <w:sz w:val="28"/>
          <w:szCs w:val="28"/>
        </w:rPr>
        <w:t xml:space="preserve"> </w:t>
      </w:r>
      <w:r w:rsidR="00CF12A0" w:rsidRPr="00F20A77">
        <w:rPr>
          <w:sz w:val="28"/>
          <w:szCs w:val="28"/>
        </w:rPr>
        <w:t>прекращает обработку персональных данных в следующих случаях:</w:t>
      </w:r>
    </w:p>
    <w:p w14:paraId="28BD061B" w14:textId="77777777"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достижение цели обработки персональных данных;</w:t>
      </w:r>
    </w:p>
    <w:p w14:paraId="76A000EA" w14:textId="77777777"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изменение, признание утратившими силу нормативных правовых актов, устанавливающих правовые основания обработки персональных данных;</w:t>
      </w:r>
    </w:p>
    <w:p w14:paraId="734FF94E" w14:textId="4FBD96E4" w:rsidR="005A22C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выявление неправомерной обработки персональных данных, осуществляемой</w:t>
      </w:r>
      <w:r w:rsidR="00237448">
        <w:rPr>
          <w:sz w:val="28"/>
          <w:szCs w:val="28"/>
        </w:rPr>
        <w:t xml:space="preserve"> контрольно-счётной палатой</w:t>
      </w:r>
      <w:r w:rsidRPr="00983A9C">
        <w:rPr>
          <w:sz w:val="28"/>
          <w:szCs w:val="28"/>
        </w:rPr>
        <w:t>;</w:t>
      </w:r>
    </w:p>
    <w:p w14:paraId="5E1C1F8B" w14:textId="77777777" w:rsidR="00042F5A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отзыв субъектом персональных данных согласия на обработку его персональных данных, если в соответствии с </w:t>
      </w:r>
      <w:r w:rsidR="005A22C3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едеральным законом обработка персональных данных допускается только с согласия субъекта персональных данных.</w:t>
      </w:r>
      <w:r w:rsidR="005A22C3">
        <w:rPr>
          <w:sz w:val="28"/>
          <w:szCs w:val="28"/>
        </w:rPr>
        <w:t xml:space="preserve"> </w:t>
      </w:r>
    </w:p>
    <w:p w14:paraId="77F2FB39" w14:textId="59CD777C" w:rsidR="00CF12A0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Уничтожение </w:t>
      </w:r>
      <w:r w:rsidR="00237448">
        <w:rPr>
          <w:sz w:val="28"/>
          <w:szCs w:val="28"/>
        </w:rPr>
        <w:t xml:space="preserve">контрольно-счётной палатой </w:t>
      </w:r>
      <w:r w:rsidRPr="00983A9C">
        <w:rPr>
          <w:sz w:val="28"/>
          <w:szCs w:val="28"/>
        </w:rPr>
        <w:t xml:space="preserve">персональных данных осуществляется в порядке и сроки, предусмотренные </w:t>
      </w:r>
      <w:r w:rsidR="00342D28" w:rsidRPr="00983A9C">
        <w:rPr>
          <w:sz w:val="28"/>
          <w:szCs w:val="28"/>
        </w:rPr>
        <w:t>законодательств</w:t>
      </w:r>
      <w:r w:rsidR="00342D28">
        <w:rPr>
          <w:sz w:val="28"/>
          <w:szCs w:val="28"/>
        </w:rPr>
        <w:t>ом</w:t>
      </w:r>
      <w:r w:rsidR="00342D28" w:rsidRPr="00983A9C">
        <w:rPr>
          <w:sz w:val="28"/>
          <w:szCs w:val="28"/>
        </w:rPr>
        <w:t xml:space="preserve"> Российской Федерации</w:t>
      </w:r>
      <w:r w:rsidRPr="00983A9C">
        <w:rPr>
          <w:sz w:val="28"/>
          <w:szCs w:val="28"/>
        </w:rPr>
        <w:t>.</w:t>
      </w:r>
    </w:p>
    <w:p w14:paraId="3A6DC3BD" w14:textId="1FFAEE86" w:rsidR="004662F2" w:rsidRDefault="004662F2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89D3B61" w14:textId="42FBFAFD" w:rsidR="004662F2" w:rsidRDefault="004662F2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D89466" w14:textId="77777777" w:rsidR="004662F2" w:rsidRDefault="004662F2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9CB0D8" w14:textId="77777777"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939211D" w14:textId="7BC40B86" w:rsidR="00CF12A0" w:rsidRPr="005A22C3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A22C3">
        <w:rPr>
          <w:rStyle w:val="a4"/>
          <w:b w:val="0"/>
          <w:sz w:val="28"/>
          <w:szCs w:val="28"/>
        </w:rPr>
        <w:lastRenderedPageBreak/>
        <w:t xml:space="preserve">V. Общая характеристика принимаемых </w:t>
      </w:r>
      <w:r w:rsidR="00237448">
        <w:rPr>
          <w:rStyle w:val="a4"/>
          <w:b w:val="0"/>
          <w:sz w:val="28"/>
          <w:szCs w:val="28"/>
        </w:rPr>
        <w:t xml:space="preserve">контрольно-счётной палатой </w:t>
      </w:r>
      <w:r w:rsidRPr="005A22C3">
        <w:rPr>
          <w:rStyle w:val="a4"/>
          <w:b w:val="0"/>
          <w:sz w:val="28"/>
          <w:szCs w:val="28"/>
        </w:rPr>
        <w:t>мер по обеспечению безопасности персональных данных при их обработке</w:t>
      </w:r>
    </w:p>
    <w:p w14:paraId="1FB83CCA" w14:textId="77777777" w:rsidR="005A22C3" w:rsidRPr="00983A9C" w:rsidRDefault="005A22C3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A00D08B" w14:textId="205C8C57" w:rsidR="00FA22CD" w:rsidRDefault="001D574C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обеспечивает </w:t>
      </w:r>
      <w:r w:rsidR="00CF12A0" w:rsidRPr="00983A9C">
        <w:rPr>
          <w:sz w:val="28"/>
          <w:szCs w:val="28"/>
        </w:rPr>
        <w:t>конфиденциальность обрабатываемых персональных данных: не раскрывает третьим лицам и не распространяет персональные данные без согласия субъекта персональных данных, если иное не предусмотрено федеральными законами.</w:t>
      </w:r>
    </w:p>
    <w:p w14:paraId="10D210B4" w14:textId="7F8844AD" w:rsidR="00FA22CD" w:rsidRDefault="00334A18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 </w:t>
      </w:r>
      <w:r w:rsidR="001D574C">
        <w:rPr>
          <w:sz w:val="28"/>
          <w:szCs w:val="28"/>
        </w:rPr>
        <w:t>Контрольно-счётная палата</w:t>
      </w:r>
      <w:r w:rsidR="001D574C" w:rsidRPr="00983A9C">
        <w:rPr>
          <w:sz w:val="28"/>
          <w:szCs w:val="28"/>
        </w:rPr>
        <w:t xml:space="preserve"> </w:t>
      </w:r>
      <w:r w:rsidR="00CF12A0" w:rsidRPr="00983A9C">
        <w:rPr>
          <w:sz w:val="28"/>
          <w:szCs w:val="28"/>
        </w:rPr>
        <w:t>обеспечивает защиту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1A399BA8" w14:textId="2937A347" w:rsidR="00FA22CD" w:rsidRDefault="00BB622D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r w:rsidR="00CF12A0" w:rsidRPr="00983A9C">
        <w:rPr>
          <w:sz w:val="28"/>
          <w:szCs w:val="28"/>
        </w:rPr>
        <w:t>принимает необходимые правовые, организационные, технические, физические</w:t>
      </w:r>
      <w:r w:rsidR="001962B4">
        <w:rPr>
          <w:sz w:val="28"/>
          <w:szCs w:val="28"/>
        </w:rPr>
        <w:t xml:space="preserve"> и</w:t>
      </w:r>
      <w:r w:rsidR="00CF12A0" w:rsidRPr="00983A9C">
        <w:rPr>
          <w:sz w:val="28"/>
          <w:szCs w:val="28"/>
        </w:rPr>
        <w:t xml:space="preserve"> криптографические меры защиты персональных данных, а также меры, направленные на обеспечение выполнения обязанностей, предусмотренных </w:t>
      </w:r>
      <w:r w:rsidR="001962B4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>едеральным законом и принятыми в соответствии с ним нормативными правовыми актами. Такие меры включают:</w:t>
      </w:r>
    </w:p>
    <w:p w14:paraId="2F152A7D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назначение работника, ответственного за организацию обработки персональных данных;</w:t>
      </w:r>
    </w:p>
    <w:p w14:paraId="5A0BC890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издание </w:t>
      </w:r>
      <w:r w:rsidR="00BB2F72">
        <w:rPr>
          <w:sz w:val="28"/>
          <w:szCs w:val="28"/>
        </w:rPr>
        <w:t>муниципальных правовых</w:t>
      </w:r>
      <w:r w:rsidRPr="00983A9C">
        <w:rPr>
          <w:sz w:val="28"/>
          <w:szCs w:val="28"/>
        </w:rPr>
        <w:t xml:space="preserve"> актов, регламентирующих вопросы обработки и защиты персональных данных;</w:t>
      </w:r>
    </w:p>
    <w:p w14:paraId="111A1D46" w14:textId="2AA1A97C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ознакомление работников</w:t>
      </w:r>
      <w:r w:rsidR="00342D28">
        <w:rPr>
          <w:sz w:val="28"/>
          <w:szCs w:val="28"/>
        </w:rPr>
        <w:t>,</w:t>
      </w:r>
      <w:r w:rsidRPr="00983A9C">
        <w:rPr>
          <w:sz w:val="28"/>
          <w:szCs w:val="28"/>
        </w:rPr>
        <w:t xml:space="preserve"> непосредственно осуществляющих обработку персональных данных, с положениями законодательства Российской Федерации о персональных данных, требованиями к защите персональ</w:t>
      </w:r>
      <w:r w:rsidR="00342D28">
        <w:rPr>
          <w:sz w:val="28"/>
          <w:szCs w:val="28"/>
        </w:rPr>
        <w:t>ных данных, нормативными актами</w:t>
      </w:r>
      <w:r w:rsidRPr="00983A9C">
        <w:rPr>
          <w:sz w:val="28"/>
          <w:szCs w:val="28"/>
        </w:rPr>
        <w:t>, регламентирующими вопросы обработки и защиты персональных данных, а также с ответственностью за разглашение персональных данных, нарушение порядка обращения с документами, содержащими такие данные, и иные неправомерные действия в отношении персональных данных;</w:t>
      </w:r>
    </w:p>
    <w:p w14:paraId="31E1BB8E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создание системы внутреннего контроля соответствия обработки персональных данных законодательству Российской Федерации </w:t>
      </w:r>
      <w:r w:rsidR="001962B4">
        <w:rPr>
          <w:sz w:val="28"/>
          <w:szCs w:val="28"/>
        </w:rPr>
        <w:t xml:space="preserve">и </w:t>
      </w:r>
      <w:r w:rsidRPr="00983A9C">
        <w:rPr>
          <w:sz w:val="28"/>
          <w:szCs w:val="28"/>
        </w:rPr>
        <w:t>требованиям к защите персональных данных;</w:t>
      </w:r>
    </w:p>
    <w:p w14:paraId="3BE5081C" w14:textId="01BEE2D8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анализ и оценка угроз безопасности персональных данных при их обработке в информационных системах персональных данных</w:t>
      </w:r>
      <w:r w:rsidR="001962B4">
        <w:rPr>
          <w:sz w:val="28"/>
          <w:szCs w:val="28"/>
        </w:rPr>
        <w:t xml:space="preserve"> </w:t>
      </w:r>
      <w:r w:rsidR="00F91F3B">
        <w:rPr>
          <w:sz w:val="28"/>
          <w:szCs w:val="28"/>
        </w:rPr>
        <w:t>контрольно-счётной палаты</w:t>
      </w:r>
      <w:r w:rsidRPr="00983A9C">
        <w:rPr>
          <w:sz w:val="28"/>
          <w:szCs w:val="28"/>
        </w:rPr>
        <w:t>;</w:t>
      </w:r>
    </w:p>
    <w:p w14:paraId="5C74E5A0" w14:textId="20C0D56E" w:rsidR="00FA22CD" w:rsidRPr="00903C63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DE8">
        <w:rPr>
          <w:sz w:val="28"/>
          <w:szCs w:val="28"/>
        </w:rPr>
        <w:t xml:space="preserve">реализация разрешительной системы доступа работников </w:t>
      </w:r>
      <w:bookmarkStart w:id="3" w:name="_Hlk105743732"/>
      <w:r w:rsidR="007F42A3">
        <w:rPr>
          <w:sz w:val="28"/>
          <w:szCs w:val="28"/>
        </w:rPr>
        <w:t xml:space="preserve">контрольно-счётной палаты </w:t>
      </w:r>
      <w:bookmarkEnd w:id="3"/>
      <w:r w:rsidRPr="00307DE8">
        <w:rPr>
          <w:sz w:val="28"/>
          <w:szCs w:val="28"/>
        </w:rPr>
        <w:t xml:space="preserve">и иных лиц к персональным данным и связанным с их использованием работам, материальным носителям; обеспечение соблюдения условий, при которых работники </w:t>
      </w:r>
      <w:r w:rsidR="007F42A3">
        <w:rPr>
          <w:sz w:val="28"/>
          <w:szCs w:val="28"/>
        </w:rPr>
        <w:t>контрольно-счётной палаты</w:t>
      </w:r>
      <w:r w:rsidRPr="00307DE8">
        <w:rPr>
          <w:sz w:val="28"/>
          <w:szCs w:val="28"/>
        </w:rPr>
        <w:t xml:space="preserve">, иные лица получают доступ к персональным данным только в пределах, необходимых для выполнения своих должностных обязанностей, либо в </w:t>
      </w:r>
      <w:r w:rsidR="004C6285" w:rsidRPr="00307DE8">
        <w:rPr>
          <w:sz w:val="28"/>
          <w:szCs w:val="28"/>
        </w:rPr>
        <w:t>объёмах</w:t>
      </w:r>
      <w:r w:rsidRPr="00307DE8">
        <w:rPr>
          <w:sz w:val="28"/>
          <w:szCs w:val="28"/>
        </w:rPr>
        <w:t>, вызванных необходимостью;</w:t>
      </w:r>
    </w:p>
    <w:p w14:paraId="0B9A0199" w14:textId="49FAE31E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lastRenderedPageBreak/>
        <w:t xml:space="preserve">регистрация и </w:t>
      </w:r>
      <w:r w:rsidR="004C6285" w:rsidRPr="00983A9C">
        <w:rPr>
          <w:sz w:val="28"/>
          <w:szCs w:val="28"/>
        </w:rPr>
        <w:t>учёт</w:t>
      </w:r>
      <w:r w:rsidRPr="00983A9C">
        <w:rPr>
          <w:sz w:val="28"/>
          <w:szCs w:val="28"/>
        </w:rPr>
        <w:t xml:space="preserve"> действий работников</w:t>
      </w:r>
      <w:r w:rsidR="00307DE8">
        <w:rPr>
          <w:sz w:val="28"/>
          <w:szCs w:val="28"/>
        </w:rPr>
        <w:t xml:space="preserve"> </w:t>
      </w:r>
      <w:r w:rsidR="003C47FB">
        <w:rPr>
          <w:sz w:val="28"/>
          <w:szCs w:val="28"/>
        </w:rPr>
        <w:t>контрольно-счётной палаты</w:t>
      </w:r>
      <w:r w:rsidRPr="00983A9C">
        <w:rPr>
          <w:sz w:val="28"/>
          <w:szCs w:val="28"/>
        </w:rPr>
        <w:t>, допущенных к персональным данным;</w:t>
      </w:r>
    </w:p>
    <w:p w14:paraId="2E3BEF39" w14:textId="644D2A69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ограничение доступа работников</w:t>
      </w:r>
      <w:r w:rsidR="00307DE8">
        <w:rPr>
          <w:sz w:val="28"/>
          <w:szCs w:val="28"/>
        </w:rPr>
        <w:t xml:space="preserve"> </w:t>
      </w:r>
      <w:r w:rsidR="003C47FB">
        <w:rPr>
          <w:sz w:val="28"/>
          <w:szCs w:val="28"/>
        </w:rPr>
        <w:t>контрольно-счётной палаты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>и иных лиц в помещения, где размещены технические средства, предназначенные для обработки персональных данных, и хранятся носители персональных данных, к информационным ресурсам, программным средствам обработки и защиты информации;</w:t>
      </w:r>
    </w:p>
    <w:p w14:paraId="4C5530BA" w14:textId="2FF11925" w:rsidR="00FA22CD" w:rsidRDefault="004C6285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учёт</w:t>
      </w:r>
      <w:r w:rsidR="00CF12A0" w:rsidRPr="00983A9C">
        <w:rPr>
          <w:sz w:val="28"/>
          <w:szCs w:val="28"/>
        </w:rPr>
        <w:t xml:space="preserve"> материальных (машинных, бумажных) носителей персональных данных и обеспечение их сохранности;</w:t>
      </w:r>
    </w:p>
    <w:p w14:paraId="7B3B334C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определение мест хранения материальных носителей персональных данных и обеспечение раздельного хранения персональных данных (материальных носителей), обработка которых осуществляется в различных целях;</w:t>
      </w:r>
    </w:p>
    <w:p w14:paraId="292BE1BF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использование средств защиты информации, прошедших в установленном порядке процедуру оценки соответствия;</w:t>
      </w:r>
    </w:p>
    <w:p w14:paraId="13802F09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предотвращение внедрения в информационные системы </w:t>
      </w:r>
      <w:r w:rsidR="00B37896">
        <w:rPr>
          <w:sz w:val="28"/>
          <w:szCs w:val="28"/>
        </w:rPr>
        <w:t>вредоносных компьютерных программ</w:t>
      </w:r>
      <w:r w:rsidRPr="00983A9C">
        <w:rPr>
          <w:sz w:val="28"/>
          <w:szCs w:val="28"/>
        </w:rPr>
        <w:t>;</w:t>
      </w:r>
    </w:p>
    <w:p w14:paraId="37992D29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резервирование технических средств и дублирование массивов и носителей информации;</w:t>
      </w:r>
    </w:p>
    <w:p w14:paraId="0A663CEA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обеспечение защиты персональных данных при подключении информационных систем </w:t>
      </w:r>
      <w:r w:rsidR="001962B4" w:rsidRPr="00983A9C">
        <w:rPr>
          <w:sz w:val="28"/>
          <w:szCs w:val="28"/>
        </w:rPr>
        <w:t>персональных данных</w:t>
      </w:r>
      <w:r w:rsidR="001962B4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к информационно-телекоммуникационным сетям, в том числе сети </w:t>
      </w:r>
      <w:r w:rsidR="001962B4">
        <w:rPr>
          <w:sz w:val="28"/>
          <w:szCs w:val="28"/>
        </w:rPr>
        <w:t>«И</w:t>
      </w:r>
      <w:r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>;</w:t>
      </w:r>
    </w:p>
    <w:p w14:paraId="0F3B8745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обеспечение защиты персональных данных при их передаче по каналам связи, в том числе </w:t>
      </w:r>
      <w:r w:rsidR="001962B4" w:rsidRPr="00983A9C">
        <w:rPr>
          <w:sz w:val="28"/>
          <w:szCs w:val="28"/>
        </w:rPr>
        <w:t xml:space="preserve">сети </w:t>
      </w:r>
      <w:r w:rsidR="001962B4">
        <w:rPr>
          <w:sz w:val="28"/>
          <w:szCs w:val="28"/>
        </w:rPr>
        <w:t>«И</w:t>
      </w:r>
      <w:r w:rsidR="001962B4" w:rsidRPr="00983A9C">
        <w:rPr>
          <w:sz w:val="28"/>
          <w:szCs w:val="28"/>
        </w:rPr>
        <w:t>нтернет</w:t>
      </w:r>
      <w:r w:rsidR="001962B4">
        <w:rPr>
          <w:sz w:val="28"/>
          <w:szCs w:val="28"/>
        </w:rPr>
        <w:t>»</w:t>
      </w:r>
      <w:r w:rsidRPr="00983A9C">
        <w:rPr>
          <w:sz w:val="28"/>
          <w:szCs w:val="28"/>
        </w:rPr>
        <w:t>, с использованием средств крип</w:t>
      </w:r>
      <w:r w:rsidR="0079134E">
        <w:rPr>
          <w:sz w:val="28"/>
          <w:szCs w:val="28"/>
        </w:rPr>
        <w:t>тографической защиты информации</w:t>
      </w:r>
      <w:r w:rsidRPr="00983A9C">
        <w:rPr>
          <w:sz w:val="28"/>
          <w:szCs w:val="28"/>
        </w:rPr>
        <w:t>;</w:t>
      </w:r>
    </w:p>
    <w:p w14:paraId="79C1269F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14:paraId="01F3A9B0" w14:textId="77777777" w:rsidR="0079134E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своевременное обнаружение фактов разглашения, утечки, несанкционированного доступа к персональным данным и принятие мер по таким фактам;</w:t>
      </w:r>
    </w:p>
    <w:p w14:paraId="7BC1653A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оценка эффективности принимаемых мер по обеспечению безопасности персональных данных до ввода в эксплуатацию информационных систем;</w:t>
      </w:r>
    </w:p>
    <w:p w14:paraId="45556D4A" w14:textId="77777777" w:rsidR="00FA22CD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контроль за принимаемыми мерами по обеспечению безопасности персональных данных.</w:t>
      </w:r>
    </w:p>
    <w:p w14:paraId="558A89EE" w14:textId="77777777" w:rsidR="00FA22CD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Меры по обеспечению безопасности персональных данных при их обработке принимаются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с соблюдением требований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закона, иных нормативных правовых актов Российской Федерации, в том числе следующих:</w:t>
      </w:r>
    </w:p>
    <w:p w14:paraId="3EDA4B19" w14:textId="77777777" w:rsidR="00266C01" w:rsidRDefault="00266C01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постановление Правительства Российской Федерации от 15</w:t>
      </w:r>
      <w:r>
        <w:rPr>
          <w:sz w:val="28"/>
          <w:szCs w:val="28"/>
        </w:rPr>
        <w:t xml:space="preserve"> сентября </w:t>
      </w:r>
      <w:r w:rsidRPr="00983A9C">
        <w:rPr>
          <w:sz w:val="28"/>
          <w:szCs w:val="28"/>
        </w:rPr>
        <w:t>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577FDD8A" w14:textId="77777777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lastRenderedPageBreak/>
        <w:t>постановление Правительства Российской Федера</w:t>
      </w:r>
      <w:r w:rsidR="005D6CE8">
        <w:rPr>
          <w:sz w:val="28"/>
          <w:szCs w:val="28"/>
        </w:rPr>
        <w:t xml:space="preserve">ции от 01 ноября </w:t>
      </w:r>
      <w:r w:rsidRPr="00983A9C">
        <w:rPr>
          <w:sz w:val="28"/>
          <w:szCs w:val="28"/>
        </w:rPr>
        <w:t xml:space="preserve">2012 г. № 1119 «Об утверждении </w:t>
      </w:r>
      <w:r w:rsidR="001962B4">
        <w:rPr>
          <w:sz w:val="28"/>
          <w:szCs w:val="28"/>
        </w:rPr>
        <w:t>т</w:t>
      </w:r>
      <w:r w:rsidRPr="00983A9C">
        <w:rPr>
          <w:sz w:val="28"/>
          <w:szCs w:val="28"/>
        </w:rPr>
        <w:t>ребований к защите персональных данных при их обработке в информационных системах персональных данных»;</w:t>
      </w:r>
    </w:p>
    <w:p w14:paraId="5F62E0B5" w14:textId="77777777" w:rsidR="00266C01" w:rsidRDefault="00266C01" w:rsidP="00266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приказ Ф</w:t>
      </w:r>
      <w:r>
        <w:rPr>
          <w:sz w:val="28"/>
          <w:szCs w:val="28"/>
        </w:rPr>
        <w:t>едеральной службы по техническому и экспортному контролю</w:t>
      </w:r>
      <w:r w:rsidRPr="00983A9C">
        <w:rPr>
          <w:sz w:val="28"/>
          <w:szCs w:val="28"/>
        </w:rPr>
        <w:t xml:space="preserve"> от </w:t>
      </w:r>
      <w:r>
        <w:rPr>
          <w:sz w:val="28"/>
          <w:szCs w:val="28"/>
        </w:rPr>
        <w:t>11 февраля 2013</w:t>
      </w:r>
      <w:r w:rsidRPr="00983A9C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983A9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Требований о защите информации, не составляющей государственную тайну, содержащейся в государственных информационных системах</w:t>
      </w:r>
      <w:r w:rsidRPr="00983A9C">
        <w:rPr>
          <w:sz w:val="28"/>
          <w:szCs w:val="28"/>
        </w:rPr>
        <w:t>»;</w:t>
      </w:r>
    </w:p>
    <w:p w14:paraId="6F5356F8" w14:textId="77777777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приказ Ф</w:t>
      </w:r>
      <w:r w:rsidR="005D6CE8">
        <w:rPr>
          <w:sz w:val="28"/>
          <w:szCs w:val="28"/>
        </w:rPr>
        <w:t>едеральной службы по техническому и экспортному контролю</w:t>
      </w:r>
      <w:r w:rsidRPr="00983A9C">
        <w:rPr>
          <w:sz w:val="28"/>
          <w:szCs w:val="28"/>
        </w:rPr>
        <w:t xml:space="preserve"> от </w:t>
      </w:r>
      <w:r w:rsidR="005D6CE8">
        <w:rPr>
          <w:sz w:val="28"/>
          <w:szCs w:val="28"/>
        </w:rPr>
        <w:t>18 февраля 2013</w:t>
      </w:r>
      <w:r w:rsidRPr="00983A9C">
        <w:rPr>
          <w:sz w:val="28"/>
          <w:szCs w:val="28"/>
        </w:rPr>
        <w:t xml:space="preserve"> г. № </w:t>
      </w:r>
      <w:r w:rsidR="005D6CE8">
        <w:rPr>
          <w:sz w:val="28"/>
          <w:szCs w:val="28"/>
        </w:rPr>
        <w:t>21</w:t>
      </w:r>
      <w:r w:rsidRPr="00983A9C">
        <w:rPr>
          <w:sz w:val="28"/>
          <w:szCs w:val="28"/>
        </w:rPr>
        <w:t xml:space="preserve"> «Об утверждении </w:t>
      </w:r>
      <w:r w:rsidR="005D6CE8">
        <w:rPr>
          <w:sz w:val="28"/>
          <w:szCs w:val="28"/>
        </w:rPr>
        <w:t>Состава и содержания организационных и технических мер по обеспечению безопасности</w:t>
      </w:r>
      <w:r w:rsidRPr="00983A9C">
        <w:rPr>
          <w:sz w:val="28"/>
          <w:szCs w:val="28"/>
        </w:rPr>
        <w:t xml:space="preserve"> персональных данных</w:t>
      </w:r>
      <w:r w:rsidR="005D6CE8">
        <w:rPr>
          <w:sz w:val="28"/>
          <w:szCs w:val="28"/>
        </w:rPr>
        <w:t xml:space="preserve"> при их обработке в информационных системах персональных данных</w:t>
      </w:r>
      <w:r w:rsidRPr="00983A9C">
        <w:rPr>
          <w:sz w:val="28"/>
          <w:szCs w:val="28"/>
        </w:rPr>
        <w:t>»;</w:t>
      </w:r>
    </w:p>
    <w:p w14:paraId="6B3C526A" w14:textId="77777777" w:rsidR="00CF12A0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иные нормативные документы</w:t>
      </w:r>
      <w:r w:rsidR="001962B4">
        <w:rPr>
          <w:sz w:val="28"/>
          <w:szCs w:val="28"/>
        </w:rPr>
        <w:t>, регламентирующие работу по обеспечению безопасности персональных данных.</w:t>
      </w:r>
    </w:p>
    <w:p w14:paraId="0432A320" w14:textId="77777777" w:rsidR="005D6CE8" w:rsidRPr="005D6CE8" w:rsidRDefault="005D6CE8" w:rsidP="005D6CE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25A8A46B" w14:textId="77777777" w:rsidR="00CF12A0" w:rsidRPr="005D6CE8" w:rsidRDefault="00CF12A0" w:rsidP="00553BE8">
      <w:pPr>
        <w:pStyle w:val="a3"/>
        <w:spacing w:before="0" w:beforeAutospacing="0" w:after="0" w:afterAutospacing="0" w:line="240" w:lineRule="exact"/>
        <w:jc w:val="center"/>
        <w:rPr>
          <w:rStyle w:val="a4"/>
          <w:b w:val="0"/>
          <w:sz w:val="28"/>
          <w:szCs w:val="28"/>
        </w:rPr>
      </w:pPr>
      <w:r w:rsidRPr="005D6CE8">
        <w:rPr>
          <w:rStyle w:val="a4"/>
          <w:b w:val="0"/>
          <w:sz w:val="28"/>
          <w:szCs w:val="28"/>
        </w:rPr>
        <w:t>VI. Права субъекта персональных данных</w:t>
      </w:r>
    </w:p>
    <w:p w14:paraId="51B873A3" w14:textId="77777777" w:rsidR="005D6CE8" w:rsidRPr="00983A9C" w:rsidRDefault="005D6CE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391B18" w14:textId="77777777" w:rsidR="005D6CE8" w:rsidRDefault="00CF12A0" w:rsidP="001962B4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Субъект персональных данных имеет право на:</w:t>
      </w:r>
    </w:p>
    <w:p w14:paraId="25D12A42" w14:textId="77777777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получение информации, касающейся обработки его персональных данных, за исключением случаев, предусмотренных федеральными законами, в том числе по основаниям, установленным частью 8 статьи 14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закона;</w:t>
      </w:r>
    </w:p>
    <w:p w14:paraId="644EE4D7" w14:textId="2DB28342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обжалование действий или бездействия</w:t>
      </w:r>
      <w:r w:rsidR="00307DE8">
        <w:rPr>
          <w:sz w:val="28"/>
          <w:szCs w:val="28"/>
        </w:rPr>
        <w:t xml:space="preserve"> </w:t>
      </w:r>
      <w:r w:rsidR="00C36471">
        <w:rPr>
          <w:sz w:val="28"/>
          <w:szCs w:val="28"/>
        </w:rPr>
        <w:t>контрольно-счётной палаты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>в уполномоченный орган по защите прав субъектов персональных данных или в судебном порядке, если субъект персональных данных считает, что</w:t>
      </w:r>
      <w:r w:rsidR="00307DE8">
        <w:rPr>
          <w:sz w:val="28"/>
          <w:szCs w:val="28"/>
        </w:rPr>
        <w:t xml:space="preserve"> </w:t>
      </w:r>
      <w:r w:rsidR="00C36471">
        <w:rPr>
          <w:sz w:val="28"/>
          <w:szCs w:val="28"/>
        </w:rPr>
        <w:t xml:space="preserve">контрольно-счётная палата </w:t>
      </w:r>
      <w:r w:rsidRPr="00983A9C">
        <w:rPr>
          <w:sz w:val="28"/>
          <w:szCs w:val="28"/>
        </w:rPr>
        <w:t xml:space="preserve">осуществляет обработку его персональных данных с нарушением требований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 или иным образом нарушает его права и свободы;</w:t>
      </w:r>
    </w:p>
    <w:p w14:paraId="41ADF528" w14:textId="77777777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защиту с</w:t>
      </w:r>
      <w:r w:rsidR="00307DE8">
        <w:rPr>
          <w:sz w:val="28"/>
          <w:szCs w:val="28"/>
        </w:rPr>
        <w:t xml:space="preserve">воих прав и законных интересов </w:t>
      </w:r>
      <w:r w:rsidRPr="00983A9C">
        <w:rPr>
          <w:sz w:val="28"/>
          <w:szCs w:val="28"/>
        </w:rPr>
        <w:t>в судебном порядке;</w:t>
      </w:r>
    </w:p>
    <w:p w14:paraId="49A2CC55" w14:textId="5E8EB351" w:rsidR="005D6CE8" w:rsidRDefault="00307DE8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требование от </w:t>
      </w:r>
      <w:r w:rsidR="00C36471">
        <w:rPr>
          <w:sz w:val="28"/>
          <w:szCs w:val="28"/>
        </w:rPr>
        <w:t xml:space="preserve">контрольно-счётной палаты </w:t>
      </w:r>
      <w:r w:rsidR="00CF12A0" w:rsidRPr="00983A9C">
        <w:rPr>
          <w:sz w:val="28"/>
          <w:szCs w:val="28"/>
        </w:rPr>
        <w:t xml:space="preserve"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уведомления о </w:t>
      </w:r>
      <w:r w:rsidR="004C6285" w:rsidRPr="00983A9C">
        <w:rPr>
          <w:sz w:val="28"/>
          <w:szCs w:val="28"/>
        </w:rPr>
        <w:t>внесённых</w:t>
      </w:r>
      <w:r w:rsidR="00CF12A0" w:rsidRPr="00983A9C">
        <w:rPr>
          <w:sz w:val="28"/>
          <w:szCs w:val="28"/>
        </w:rPr>
        <w:t xml:space="preserve"> изменениях и предпринятых мерах третьих лиц, которым персональные данные, относящиеся к соответствующему субъекту, были переданы;</w:t>
      </w:r>
    </w:p>
    <w:p w14:paraId="0585B9B1" w14:textId="4FEFDF18" w:rsidR="005D6CE8" w:rsidRDefault="00CF12A0" w:rsidP="00983A9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 xml:space="preserve">отзыв своего согласия на обработку персональных данных в соответствии со </w:t>
      </w:r>
      <w:r w:rsidR="004C6285" w:rsidRPr="00983A9C">
        <w:rPr>
          <w:sz w:val="28"/>
          <w:szCs w:val="28"/>
        </w:rPr>
        <w:t>статьёй</w:t>
      </w:r>
      <w:r w:rsidRPr="00983A9C">
        <w:rPr>
          <w:sz w:val="28"/>
          <w:szCs w:val="28"/>
        </w:rPr>
        <w:t xml:space="preserve"> 9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 (в случаях, когда обработка</w:t>
      </w:r>
      <w:r w:rsidR="00307DE8">
        <w:rPr>
          <w:sz w:val="28"/>
          <w:szCs w:val="28"/>
        </w:rPr>
        <w:t xml:space="preserve"> </w:t>
      </w:r>
      <w:r w:rsidR="00C36471">
        <w:rPr>
          <w:sz w:val="28"/>
          <w:szCs w:val="28"/>
        </w:rPr>
        <w:t xml:space="preserve">контрольно-счётной палатой </w:t>
      </w:r>
      <w:r w:rsidRPr="00983A9C">
        <w:rPr>
          <w:sz w:val="28"/>
          <w:szCs w:val="28"/>
        </w:rPr>
        <w:t>персональных данных осуществляется на основании согласия субъекта персональных данных).</w:t>
      </w:r>
    </w:p>
    <w:p w14:paraId="5F9C2F2C" w14:textId="36DCE016" w:rsidR="005D6CE8" w:rsidRDefault="00CF12A0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3A9C">
        <w:rPr>
          <w:sz w:val="28"/>
          <w:szCs w:val="28"/>
        </w:rPr>
        <w:t>Информация, касающаяся обработки персональных данных, предоставляется субъекту персональных данных или его представителю в доступной форме при обращении в</w:t>
      </w:r>
      <w:r w:rsidR="00307DE8">
        <w:rPr>
          <w:sz w:val="28"/>
          <w:szCs w:val="28"/>
        </w:rPr>
        <w:t xml:space="preserve"> </w:t>
      </w:r>
      <w:r w:rsidR="00BB622D">
        <w:rPr>
          <w:sz w:val="28"/>
          <w:szCs w:val="28"/>
        </w:rPr>
        <w:t xml:space="preserve">контрольно-счётную палату </w:t>
      </w:r>
      <w:r w:rsidRPr="00983A9C">
        <w:rPr>
          <w:sz w:val="28"/>
          <w:szCs w:val="28"/>
        </w:rPr>
        <w:t>или при получении</w:t>
      </w:r>
      <w:r w:rsidR="00307DE8">
        <w:rPr>
          <w:sz w:val="28"/>
          <w:szCs w:val="28"/>
        </w:rPr>
        <w:t xml:space="preserve"> </w:t>
      </w:r>
      <w:r w:rsidRPr="00983A9C">
        <w:rPr>
          <w:sz w:val="28"/>
          <w:szCs w:val="28"/>
        </w:rPr>
        <w:t xml:space="preserve">запроса субъекта персональных данных или его представителя. </w:t>
      </w:r>
      <w:r w:rsidRPr="00983A9C">
        <w:rPr>
          <w:sz w:val="28"/>
          <w:szCs w:val="28"/>
        </w:rPr>
        <w:lastRenderedPageBreak/>
        <w:t xml:space="preserve">Указанный запрос должен быть оформлен в соответствии с требованиями части 3 статьи 14 </w:t>
      </w:r>
      <w:r w:rsidR="005D6CE8">
        <w:rPr>
          <w:sz w:val="28"/>
          <w:szCs w:val="28"/>
        </w:rPr>
        <w:t>Ф</w:t>
      </w:r>
      <w:r w:rsidRPr="00983A9C">
        <w:rPr>
          <w:sz w:val="28"/>
          <w:szCs w:val="28"/>
        </w:rPr>
        <w:t>едерального закона.</w:t>
      </w:r>
    </w:p>
    <w:p w14:paraId="48D73BF9" w14:textId="0B642BBD" w:rsidR="005D6CE8" w:rsidRPr="00D0691C" w:rsidRDefault="00C36471" w:rsidP="002A6765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Контрольно-счётная палата </w:t>
      </w:r>
      <w:r w:rsidR="00CF12A0" w:rsidRPr="00D0691C">
        <w:rPr>
          <w:sz w:val="28"/>
          <w:szCs w:val="28"/>
        </w:rPr>
        <w:t>обязан</w:t>
      </w:r>
      <w:r w:rsidR="00307DE8"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сообщить субъекту </w:t>
      </w:r>
      <w:r w:rsidR="00CF12A0" w:rsidRPr="00983A9C">
        <w:rPr>
          <w:sz w:val="28"/>
          <w:szCs w:val="28"/>
        </w:rPr>
        <w:t>персональных данных или его представителю информацию о наличии персональных данных, относящихся к соответствующему субъекту персональных данных, предоставить безвозмездно возможность ознакомления с такими персональными данными при обращении субъекта персональных данных или его представителя</w:t>
      </w:r>
      <w:r w:rsidR="00042F5A">
        <w:rPr>
          <w:sz w:val="28"/>
          <w:szCs w:val="28"/>
        </w:rPr>
        <w:t>,</w:t>
      </w:r>
      <w:r w:rsidR="00CF12A0" w:rsidRPr="00983A9C">
        <w:rPr>
          <w:sz w:val="28"/>
          <w:szCs w:val="28"/>
        </w:rPr>
        <w:t xml:space="preserve"> либо в течение тридцати дней с</w:t>
      </w:r>
      <w:r w:rsidR="002A6765">
        <w:rPr>
          <w:sz w:val="28"/>
          <w:szCs w:val="28"/>
        </w:rPr>
        <w:t>о</w:t>
      </w:r>
      <w:r w:rsidR="00CF12A0" w:rsidRPr="00983A9C">
        <w:rPr>
          <w:sz w:val="28"/>
          <w:szCs w:val="28"/>
        </w:rPr>
        <w:t xml:space="preserve"> д</w:t>
      </w:r>
      <w:r w:rsidR="002A6765">
        <w:rPr>
          <w:sz w:val="28"/>
          <w:szCs w:val="28"/>
        </w:rPr>
        <w:t>ня</w:t>
      </w:r>
      <w:r w:rsidR="00CF12A0" w:rsidRPr="00983A9C">
        <w:rPr>
          <w:sz w:val="28"/>
          <w:szCs w:val="28"/>
        </w:rPr>
        <w:t xml:space="preserve"> получения запроса субъекта персональных данных или его представителя а также в установленных </w:t>
      </w:r>
      <w:r w:rsidR="002A6765">
        <w:rPr>
          <w:sz w:val="28"/>
          <w:szCs w:val="28"/>
        </w:rPr>
        <w:t>Ф</w:t>
      </w:r>
      <w:r w:rsidR="00CF12A0" w:rsidRPr="00983A9C">
        <w:rPr>
          <w:sz w:val="28"/>
          <w:szCs w:val="28"/>
        </w:rPr>
        <w:t xml:space="preserve">едеральным законом случаях порядке и сроки устранить нарушения законодательства Российской Федерации, допущенные при обработке персональных данных, уточнить, блокировать или уничтожить персональные данные соответствующего субъекта </w:t>
      </w:r>
      <w:r w:rsidR="00CF12A0" w:rsidRPr="00D0691C">
        <w:rPr>
          <w:sz w:val="28"/>
          <w:szCs w:val="28"/>
        </w:rPr>
        <w:t>персональных данных.</w:t>
      </w:r>
    </w:p>
    <w:p w14:paraId="0424AB6F" w14:textId="642C7521" w:rsidR="00B52E00" w:rsidRDefault="00C36471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Контрольно-счётная палата</w:t>
      </w:r>
      <w:r w:rsidR="00D0691C" w:rsidRPr="00D0691C">
        <w:rPr>
          <w:sz w:val="28"/>
          <w:szCs w:val="28"/>
        </w:rPr>
        <w:t xml:space="preserve"> </w:t>
      </w:r>
      <w:r w:rsidR="00CF12A0" w:rsidRPr="00D0691C">
        <w:rPr>
          <w:sz w:val="28"/>
          <w:szCs w:val="28"/>
        </w:rPr>
        <w:t>обязан</w:t>
      </w:r>
      <w:r w:rsidR="00D0691C" w:rsidRPr="00D0691C">
        <w:rPr>
          <w:sz w:val="28"/>
          <w:szCs w:val="28"/>
        </w:rPr>
        <w:t>а</w:t>
      </w:r>
      <w:r w:rsidR="00CF12A0" w:rsidRPr="00D0691C">
        <w:rPr>
          <w:sz w:val="28"/>
          <w:szCs w:val="28"/>
        </w:rPr>
        <w:t xml:space="preserve"> уведомить субъект персональных данных или его представителя о </w:t>
      </w:r>
      <w:r w:rsidR="004C6285" w:rsidRPr="00D0691C">
        <w:rPr>
          <w:sz w:val="28"/>
          <w:szCs w:val="28"/>
        </w:rPr>
        <w:t>внесённых</w:t>
      </w:r>
      <w:r w:rsidR="00CF12A0" w:rsidRPr="00D0691C">
        <w:rPr>
          <w:sz w:val="28"/>
          <w:szCs w:val="28"/>
        </w:rPr>
        <w:t xml:space="preserve"> изменениях и предпринятых мерах и принять разумные меры для уведомления </w:t>
      </w:r>
      <w:r w:rsidR="00CF12A0" w:rsidRPr="00983A9C">
        <w:rPr>
          <w:sz w:val="28"/>
          <w:szCs w:val="28"/>
        </w:rPr>
        <w:t>третьих лиц, которым персональные данные этого субъекта были переданы.</w:t>
      </w:r>
    </w:p>
    <w:p w14:paraId="0DD16AFD" w14:textId="77777777"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6021F16" w14:textId="77777777"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6F6B28" w14:textId="77777777" w:rsidR="00C84E0A" w:rsidRDefault="00C84E0A" w:rsidP="005D6C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15B9899" w14:textId="77777777" w:rsidR="00FE5E78" w:rsidRDefault="00C36471" w:rsidP="00FC5658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14:paraId="4BB401FE" w14:textId="01F9D444" w:rsidR="00C36471" w:rsidRDefault="00C36471" w:rsidP="00FC5658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контрольно-счётной палаты </w:t>
      </w:r>
    </w:p>
    <w:p w14:paraId="53BD43D1" w14:textId="62E71801" w:rsidR="00C36471" w:rsidRDefault="00C36471" w:rsidP="00FC5658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Георгиевского </w:t>
      </w:r>
      <w:r w:rsidR="00C16D18">
        <w:rPr>
          <w:rFonts w:ascii="Times New Roman" w:eastAsia="Times New Roman" w:hAnsi="Times New Roman"/>
          <w:sz w:val="28"/>
          <w:szCs w:val="28"/>
          <w:lang w:eastAsia="ar-SA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округа </w:t>
      </w:r>
    </w:p>
    <w:p w14:paraId="1EDF7AE6" w14:textId="77777777" w:rsidR="00C36471" w:rsidRDefault="00C36471" w:rsidP="00FC5658">
      <w:pPr>
        <w:widowControl w:val="0"/>
        <w:tabs>
          <w:tab w:val="left" w:pos="5123"/>
        </w:tabs>
        <w:autoSpaceDE w:val="0"/>
        <w:spacing w:after="0" w:line="240" w:lineRule="exact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Т.В.Иванова</w:t>
      </w:r>
      <w:proofErr w:type="spellEnd"/>
    </w:p>
    <w:p w14:paraId="7E7A9873" w14:textId="77777777" w:rsidR="00C36471" w:rsidRDefault="00C36471" w:rsidP="00C36471">
      <w:pPr>
        <w:widowControl w:val="0"/>
        <w:tabs>
          <w:tab w:val="left" w:pos="5123"/>
        </w:tabs>
        <w:autoSpaceDE w:val="0"/>
        <w:spacing w:after="0" w:line="240" w:lineRule="auto"/>
        <w:ind w:left="851" w:hanging="851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452E7C07" w14:textId="2358E2E0" w:rsidR="00182A9C" w:rsidRPr="00182A9C" w:rsidRDefault="00182A9C" w:rsidP="00182A9C"/>
    <w:p w14:paraId="24047183" w14:textId="598362AA" w:rsidR="00182A9C" w:rsidRPr="00182A9C" w:rsidRDefault="00182A9C" w:rsidP="00182A9C"/>
    <w:p w14:paraId="206CF6D1" w14:textId="1403EF02" w:rsidR="00182A9C" w:rsidRDefault="00182A9C" w:rsidP="00182A9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4C0EF8D" w14:textId="77777777" w:rsidR="00182A9C" w:rsidRPr="00182A9C" w:rsidRDefault="00182A9C" w:rsidP="00182A9C"/>
    <w:sectPr w:rsidR="00182A9C" w:rsidRPr="00182A9C" w:rsidSect="00057A74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4D8A0" w14:textId="77777777" w:rsidR="00D93B08" w:rsidRDefault="00D93B08" w:rsidP="00042F5A">
      <w:pPr>
        <w:spacing w:after="0" w:line="240" w:lineRule="auto"/>
      </w:pPr>
      <w:r>
        <w:separator/>
      </w:r>
    </w:p>
  </w:endnote>
  <w:endnote w:type="continuationSeparator" w:id="0">
    <w:p w14:paraId="04670306" w14:textId="77777777" w:rsidR="00D93B08" w:rsidRDefault="00D93B08" w:rsidP="0004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116F" w14:textId="77777777" w:rsidR="00D93B08" w:rsidRDefault="00D93B08" w:rsidP="00042F5A">
      <w:pPr>
        <w:spacing w:after="0" w:line="240" w:lineRule="auto"/>
      </w:pPr>
      <w:r>
        <w:separator/>
      </w:r>
    </w:p>
  </w:footnote>
  <w:footnote w:type="continuationSeparator" w:id="0">
    <w:p w14:paraId="4850183B" w14:textId="77777777" w:rsidR="00D93B08" w:rsidRDefault="00D93B08" w:rsidP="0004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F8B50" w14:textId="77777777" w:rsidR="00042F5A" w:rsidRPr="00553BE8" w:rsidRDefault="00553BE8">
    <w:pPr>
      <w:pStyle w:val="a7"/>
      <w:jc w:val="right"/>
      <w:rPr>
        <w:rFonts w:ascii="Times New Roman" w:hAnsi="Times New Roman" w:cs="Times New Roman"/>
        <w:sz w:val="28"/>
        <w:szCs w:val="28"/>
      </w:rPr>
    </w:pPr>
    <w:r w:rsidRPr="00553BE8">
      <w:rPr>
        <w:rFonts w:ascii="Times New Roman" w:hAnsi="Times New Roman" w:cs="Times New Roman"/>
        <w:sz w:val="28"/>
        <w:szCs w:val="28"/>
      </w:rPr>
      <w:fldChar w:fldCharType="begin"/>
    </w:r>
    <w:r w:rsidRPr="00553BE8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553BE8">
      <w:rPr>
        <w:rFonts w:ascii="Times New Roman" w:hAnsi="Times New Roman" w:cs="Times New Roman"/>
        <w:sz w:val="28"/>
        <w:szCs w:val="28"/>
      </w:rPr>
      <w:fldChar w:fldCharType="separate"/>
    </w:r>
    <w:r w:rsidR="002158CF">
      <w:rPr>
        <w:rFonts w:ascii="Times New Roman" w:hAnsi="Times New Roman" w:cs="Times New Roman"/>
        <w:noProof/>
        <w:sz w:val="28"/>
        <w:szCs w:val="28"/>
      </w:rPr>
      <w:t>2</w:t>
    </w:r>
    <w:r w:rsidRPr="00553BE8">
      <w:rPr>
        <w:rFonts w:ascii="Times New Roman" w:hAnsi="Times New Roman" w:cs="Times New Roman"/>
        <w:sz w:val="28"/>
        <w:szCs w:val="28"/>
      </w:rPr>
      <w:fldChar w:fldCharType="end"/>
    </w:r>
  </w:p>
  <w:p w14:paraId="12E06C75" w14:textId="77777777" w:rsidR="00042F5A" w:rsidRPr="00042F5A" w:rsidRDefault="00042F5A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520AB"/>
    <w:multiLevelType w:val="hybridMultilevel"/>
    <w:tmpl w:val="A176B8EA"/>
    <w:lvl w:ilvl="0" w:tplc="68CA8FC8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C736F"/>
    <w:multiLevelType w:val="hybridMultilevel"/>
    <w:tmpl w:val="56102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C5857"/>
    <w:multiLevelType w:val="hybridMultilevel"/>
    <w:tmpl w:val="71C02E5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E87439"/>
    <w:multiLevelType w:val="hybridMultilevel"/>
    <w:tmpl w:val="139E0F6E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7F2FD0"/>
    <w:multiLevelType w:val="hybridMultilevel"/>
    <w:tmpl w:val="E75408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366A36"/>
    <w:multiLevelType w:val="hybridMultilevel"/>
    <w:tmpl w:val="0C6CFBF2"/>
    <w:lvl w:ilvl="0" w:tplc="9DA2D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C36831"/>
    <w:multiLevelType w:val="hybridMultilevel"/>
    <w:tmpl w:val="C6148758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B94884"/>
    <w:multiLevelType w:val="hybridMultilevel"/>
    <w:tmpl w:val="62A8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07260"/>
    <w:multiLevelType w:val="hybridMultilevel"/>
    <w:tmpl w:val="3210DC1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E587B21"/>
    <w:multiLevelType w:val="hybridMultilevel"/>
    <w:tmpl w:val="D372413C"/>
    <w:lvl w:ilvl="0" w:tplc="68CA8FC8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2A0"/>
    <w:rsid w:val="00005D6C"/>
    <w:rsid w:val="000413F8"/>
    <w:rsid w:val="00042F5A"/>
    <w:rsid w:val="00057A74"/>
    <w:rsid w:val="00136326"/>
    <w:rsid w:val="00141FA2"/>
    <w:rsid w:val="00143157"/>
    <w:rsid w:val="0014493B"/>
    <w:rsid w:val="001464CF"/>
    <w:rsid w:val="00174F0D"/>
    <w:rsid w:val="00182A9C"/>
    <w:rsid w:val="001934FC"/>
    <w:rsid w:val="001962B4"/>
    <w:rsid w:val="001A1394"/>
    <w:rsid w:val="001C4F53"/>
    <w:rsid w:val="001D574C"/>
    <w:rsid w:val="002003BA"/>
    <w:rsid w:val="002149C0"/>
    <w:rsid w:val="002158CF"/>
    <w:rsid w:val="00225F70"/>
    <w:rsid w:val="00237448"/>
    <w:rsid w:val="002448A7"/>
    <w:rsid w:val="00266C01"/>
    <w:rsid w:val="00293452"/>
    <w:rsid w:val="002A6765"/>
    <w:rsid w:val="002B16B0"/>
    <w:rsid w:val="002D5A9D"/>
    <w:rsid w:val="002E431B"/>
    <w:rsid w:val="00307DE8"/>
    <w:rsid w:val="00311A68"/>
    <w:rsid w:val="00334A18"/>
    <w:rsid w:val="00342D28"/>
    <w:rsid w:val="003719F2"/>
    <w:rsid w:val="003C47FB"/>
    <w:rsid w:val="003D00A7"/>
    <w:rsid w:val="00424989"/>
    <w:rsid w:val="00443A70"/>
    <w:rsid w:val="00455473"/>
    <w:rsid w:val="00455A87"/>
    <w:rsid w:val="004662F2"/>
    <w:rsid w:val="00481308"/>
    <w:rsid w:val="004B0E3E"/>
    <w:rsid w:val="004C56B1"/>
    <w:rsid w:val="004C6285"/>
    <w:rsid w:val="0051098A"/>
    <w:rsid w:val="0052176E"/>
    <w:rsid w:val="005221DD"/>
    <w:rsid w:val="00543845"/>
    <w:rsid w:val="00553BE8"/>
    <w:rsid w:val="005636E3"/>
    <w:rsid w:val="00572522"/>
    <w:rsid w:val="005A22C3"/>
    <w:rsid w:val="005A781B"/>
    <w:rsid w:val="005C23C2"/>
    <w:rsid w:val="005D6CE8"/>
    <w:rsid w:val="005E5936"/>
    <w:rsid w:val="00625035"/>
    <w:rsid w:val="006A11CB"/>
    <w:rsid w:val="006C7B52"/>
    <w:rsid w:val="006C7C89"/>
    <w:rsid w:val="006E5851"/>
    <w:rsid w:val="00707A38"/>
    <w:rsid w:val="0071772C"/>
    <w:rsid w:val="00721264"/>
    <w:rsid w:val="00744AC7"/>
    <w:rsid w:val="00745822"/>
    <w:rsid w:val="0078774F"/>
    <w:rsid w:val="0079134E"/>
    <w:rsid w:val="00794FAD"/>
    <w:rsid w:val="007A45DB"/>
    <w:rsid w:val="007F42A3"/>
    <w:rsid w:val="00801383"/>
    <w:rsid w:val="008157BF"/>
    <w:rsid w:val="00822E35"/>
    <w:rsid w:val="008330F9"/>
    <w:rsid w:val="008521FD"/>
    <w:rsid w:val="008B023C"/>
    <w:rsid w:val="008D2CEA"/>
    <w:rsid w:val="008D3D28"/>
    <w:rsid w:val="008E663D"/>
    <w:rsid w:val="00903C63"/>
    <w:rsid w:val="00911B11"/>
    <w:rsid w:val="0091267E"/>
    <w:rsid w:val="00915ECF"/>
    <w:rsid w:val="0097370C"/>
    <w:rsid w:val="0098122A"/>
    <w:rsid w:val="00983A9C"/>
    <w:rsid w:val="009A33F0"/>
    <w:rsid w:val="009F5D08"/>
    <w:rsid w:val="00A0491E"/>
    <w:rsid w:val="00A060F1"/>
    <w:rsid w:val="00A3170A"/>
    <w:rsid w:val="00A41C21"/>
    <w:rsid w:val="00A71B89"/>
    <w:rsid w:val="00A85994"/>
    <w:rsid w:val="00A93694"/>
    <w:rsid w:val="00AA5152"/>
    <w:rsid w:val="00AB1A14"/>
    <w:rsid w:val="00B033CF"/>
    <w:rsid w:val="00B07CA2"/>
    <w:rsid w:val="00B16693"/>
    <w:rsid w:val="00B36F0D"/>
    <w:rsid w:val="00B37896"/>
    <w:rsid w:val="00B501C5"/>
    <w:rsid w:val="00B51026"/>
    <w:rsid w:val="00B52E00"/>
    <w:rsid w:val="00B61B57"/>
    <w:rsid w:val="00B8217E"/>
    <w:rsid w:val="00B9178E"/>
    <w:rsid w:val="00BB2F72"/>
    <w:rsid w:val="00BB494C"/>
    <w:rsid w:val="00BB622D"/>
    <w:rsid w:val="00BC5294"/>
    <w:rsid w:val="00BE4EB8"/>
    <w:rsid w:val="00C16D18"/>
    <w:rsid w:val="00C26574"/>
    <w:rsid w:val="00C344D1"/>
    <w:rsid w:val="00C36471"/>
    <w:rsid w:val="00C53BD8"/>
    <w:rsid w:val="00C734C6"/>
    <w:rsid w:val="00C8381E"/>
    <w:rsid w:val="00C84E0A"/>
    <w:rsid w:val="00C9689B"/>
    <w:rsid w:val="00CC3740"/>
    <w:rsid w:val="00CC6E0F"/>
    <w:rsid w:val="00CD1BA5"/>
    <w:rsid w:val="00CF12A0"/>
    <w:rsid w:val="00CF6FA6"/>
    <w:rsid w:val="00D0691C"/>
    <w:rsid w:val="00D16A42"/>
    <w:rsid w:val="00D73F6D"/>
    <w:rsid w:val="00D92C87"/>
    <w:rsid w:val="00D93B08"/>
    <w:rsid w:val="00DB04F8"/>
    <w:rsid w:val="00DF735C"/>
    <w:rsid w:val="00E32246"/>
    <w:rsid w:val="00E65DD6"/>
    <w:rsid w:val="00E67BBA"/>
    <w:rsid w:val="00E7391A"/>
    <w:rsid w:val="00E8196B"/>
    <w:rsid w:val="00EA21F9"/>
    <w:rsid w:val="00EA4F06"/>
    <w:rsid w:val="00ED2E87"/>
    <w:rsid w:val="00ED7A0C"/>
    <w:rsid w:val="00EF7F36"/>
    <w:rsid w:val="00F20A77"/>
    <w:rsid w:val="00F27963"/>
    <w:rsid w:val="00F70CFB"/>
    <w:rsid w:val="00F7511E"/>
    <w:rsid w:val="00F91F3B"/>
    <w:rsid w:val="00FA22CD"/>
    <w:rsid w:val="00FB1AB3"/>
    <w:rsid w:val="00FC5658"/>
    <w:rsid w:val="00FE5E78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9B5A"/>
  <w15:docId w15:val="{703ACFBC-10CB-4932-A29A-BB75663E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2A0"/>
    <w:rPr>
      <w:b/>
      <w:bCs/>
    </w:rPr>
  </w:style>
  <w:style w:type="table" w:styleId="a5">
    <w:name w:val="Table Grid"/>
    <w:basedOn w:val="a1"/>
    <w:uiPriority w:val="59"/>
    <w:rsid w:val="00983A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83A9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2F5A"/>
  </w:style>
  <w:style w:type="paragraph" w:styleId="a9">
    <w:name w:val="footer"/>
    <w:basedOn w:val="a"/>
    <w:link w:val="aa"/>
    <w:uiPriority w:val="99"/>
    <w:unhideWhenUsed/>
    <w:rsid w:val="00042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2F5A"/>
  </w:style>
  <w:style w:type="paragraph" w:styleId="ab">
    <w:name w:val="List Paragraph"/>
    <w:basedOn w:val="a"/>
    <w:link w:val="ac"/>
    <w:uiPriority w:val="34"/>
    <w:qFormat/>
    <w:rsid w:val="001C4F53"/>
    <w:pPr>
      <w:ind w:left="720"/>
      <w:contextualSpacing/>
    </w:pPr>
  </w:style>
  <w:style w:type="character" w:customStyle="1" w:styleId="WW8Num1z0">
    <w:name w:val="WW8Num1z0"/>
    <w:rsid w:val="00D0691C"/>
  </w:style>
  <w:style w:type="paragraph" w:customStyle="1" w:styleId="1">
    <w:name w:val="Абзац списка1"/>
    <w:basedOn w:val="a"/>
    <w:rsid w:val="00D0691C"/>
    <w:pPr>
      <w:suppressAutoHyphens/>
      <w:spacing w:after="0" w:line="252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43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43157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157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157B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157B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157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157BF"/>
    <w:rPr>
      <w:b/>
      <w:bCs/>
      <w:sz w:val="20"/>
      <w:szCs w:val="20"/>
    </w:rPr>
  </w:style>
  <w:style w:type="character" w:styleId="af4">
    <w:name w:val="Emphasis"/>
    <w:basedOn w:val="a0"/>
    <w:uiPriority w:val="20"/>
    <w:qFormat/>
    <w:rsid w:val="00745822"/>
    <w:rPr>
      <w:i/>
      <w:iCs/>
    </w:rPr>
  </w:style>
  <w:style w:type="character" w:customStyle="1" w:styleId="ac">
    <w:name w:val="Абзац списка Знак"/>
    <w:link w:val="ab"/>
    <w:uiPriority w:val="34"/>
    <w:locked/>
    <w:rsid w:val="0098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B983C-6097-42A1-9489-FE2302F1F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51</cp:revision>
  <cp:lastPrinted>2023-12-25T13:57:00Z</cp:lastPrinted>
  <dcterms:created xsi:type="dcterms:W3CDTF">2021-10-08T06:21:00Z</dcterms:created>
  <dcterms:modified xsi:type="dcterms:W3CDTF">2024-01-10T11:43:00Z</dcterms:modified>
</cp:coreProperties>
</file>