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30BB3" w14:textId="77777777" w:rsidR="004D1121" w:rsidRPr="004D1121" w:rsidRDefault="004D1121" w:rsidP="004D1121">
      <w:pPr>
        <w:jc w:val="center"/>
        <w:rPr>
          <w:rFonts w:ascii="Times New Roman" w:hAnsi="Times New Roman" w:cs="Times New Roman"/>
          <w:sz w:val="28"/>
          <w:szCs w:val="28"/>
        </w:rPr>
      </w:pPr>
      <w:r w:rsidRPr="004D1121">
        <w:rPr>
          <w:rFonts w:ascii="Times New Roman" w:hAnsi="Times New Roman" w:cs="Times New Roman"/>
          <w:sz w:val="28"/>
          <w:szCs w:val="28"/>
        </w:rPr>
        <w:t>ОТЧЕТ</w:t>
      </w:r>
    </w:p>
    <w:p w14:paraId="76248DF8" w14:textId="387570D0" w:rsidR="004D1121" w:rsidRPr="004D1121" w:rsidRDefault="00FF11FE" w:rsidP="004D11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D1121">
        <w:rPr>
          <w:rFonts w:ascii="Times New Roman" w:hAnsi="Times New Roman" w:cs="Times New Roman"/>
          <w:sz w:val="28"/>
          <w:szCs w:val="28"/>
        </w:rPr>
        <w:t>епутата</w:t>
      </w:r>
      <w:r w:rsidR="004D1121" w:rsidRPr="004D1121">
        <w:rPr>
          <w:rFonts w:ascii="Times New Roman" w:hAnsi="Times New Roman" w:cs="Times New Roman"/>
          <w:sz w:val="28"/>
          <w:szCs w:val="28"/>
        </w:rPr>
        <w:t xml:space="preserve"> Думы Георгиевского городского округа Ставропольского кра</w:t>
      </w:r>
      <w:r w:rsidR="004D1121">
        <w:rPr>
          <w:rFonts w:ascii="Times New Roman" w:hAnsi="Times New Roman" w:cs="Times New Roman"/>
          <w:sz w:val="28"/>
          <w:szCs w:val="28"/>
        </w:rPr>
        <w:t>я Гвоздецкого Александра Сергеевича (с сентября 2022г. по март 2023г.)</w:t>
      </w:r>
    </w:p>
    <w:p w14:paraId="736748EB" w14:textId="77777777" w:rsidR="00DC60C6" w:rsidRDefault="004D1121" w:rsidP="004D11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всего, надо отметить, что работа каждого депутата строится в соответствии с действующим законодательством, в первую очередь – это Конституция</w:t>
      </w:r>
      <w:r w:rsidRPr="004D1121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Федеральный закон от 06.10.2003 года № 131-ФЗ «Об общих принципах местного самоуправления в Р</w:t>
      </w:r>
      <w:r>
        <w:rPr>
          <w:rFonts w:ascii="Times New Roman" w:hAnsi="Times New Roman" w:cs="Times New Roman"/>
          <w:sz w:val="28"/>
          <w:szCs w:val="28"/>
        </w:rPr>
        <w:t>оссийской Федерации». Применительно к деятельности Думы Георгиевского городского округа - это</w:t>
      </w:r>
      <w:r w:rsidRPr="004D1121">
        <w:rPr>
          <w:rFonts w:ascii="Times New Roman" w:hAnsi="Times New Roman" w:cs="Times New Roman"/>
          <w:sz w:val="28"/>
          <w:szCs w:val="28"/>
        </w:rPr>
        <w:t xml:space="preserve"> Устав Георгиевского городского о</w:t>
      </w:r>
      <w:r w:rsidR="00CF00FC">
        <w:rPr>
          <w:rFonts w:ascii="Times New Roman" w:hAnsi="Times New Roman" w:cs="Times New Roman"/>
          <w:sz w:val="28"/>
          <w:szCs w:val="28"/>
        </w:rPr>
        <w:t xml:space="preserve">круга Ставропольского края и Регламент работы </w:t>
      </w:r>
      <w:r w:rsidRPr="004D1121">
        <w:rPr>
          <w:rFonts w:ascii="Times New Roman" w:hAnsi="Times New Roman" w:cs="Times New Roman"/>
          <w:sz w:val="28"/>
          <w:szCs w:val="28"/>
        </w:rPr>
        <w:t xml:space="preserve">Думы. </w:t>
      </w:r>
    </w:p>
    <w:p w14:paraId="5C6559E1" w14:textId="77777777" w:rsidR="00E318B3" w:rsidRDefault="004D1121" w:rsidP="00E318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Нынешний состав Думы начал свою работу</w:t>
      </w:r>
      <w:r w:rsidR="00CF00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период объявления частичной мобилизации в Российской Федерации, в связи с чем, первостепенной задачей всех депутатов было и есть, поддержка наших военнослужащих, добровольцев и других участников специальной военной операции. В этом направлении проводились неоднократные встречи </w:t>
      </w:r>
      <w:r w:rsidR="00CF00FC">
        <w:rPr>
          <w:rFonts w:ascii="Times New Roman" w:hAnsi="Times New Roman" w:cs="Times New Roman"/>
          <w:sz w:val="28"/>
          <w:szCs w:val="28"/>
        </w:rPr>
        <w:t>с</w:t>
      </w:r>
      <w:r w:rsidR="00E318B3">
        <w:rPr>
          <w:rFonts w:ascii="Times New Roman" w:hAnsi="Times New Roman" w:cs="Times New Roman"/>
          <w:sz w:val="28"/>
          <w:szCs w:val="28"/>
        </w:rPr>
        <w:t xml:space="preserve"> военным комиссаром Георгиевского округа, как лично, так и в составе групп депутатов, в ходе которых узнавались потребности войск (сил), участвующих в СВО, каждый старался вне</w:t>
      </w:r>
      <w:r w:rsidR="00CF00FC">
        <w:rPr>
          <w:rFonts w:ascii="Times New Roman" w:hAnsi="Times New Roman" w:cs="Times New Roman"/>
          <w:sz w:val="28"/>
          <w:szCs w:val="28"/>
        </w:rPr>
        <w:t>сти свой вклад в обеспечение</w:t>
      </w:r>
      <w:r w:rsidR="00E318B3">
        <w:rPr>
          <w:rFonts w:ascii="Times New Roman" w:hAnsi="Times New Roman" w:cs="Times New Roman"/>
          <w:sz w:val="28"/>
          <w:szCs w:val="28"/>
        </w:rPr>
        <w:t xml:space="preserve"> наших бойцов, как путем оказания финансовой помощи, так и решения вопросов социально-бытового обеспечения (оказано содействие в отоплении в зимний период домовладения матери военнослужащих, задействованных в СВО).</w:t>
      </w:r>
    </w:p>
    <w:p w14:paraId="3735E5FB" w14:textId="77777777" w:rsidR="00E318B3" w:rsidRDefault="00E318B3" w:rsidP="00E318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Параллельно оказывалась поддержка и беженцам, прибывших из зоны проведения СВО. Так, было оказано содействие в поиске работы одному вынужденному переселенцу, приобретены зимние вещи и обувь. О проблемах указанного переселенца узнал в ходе личного приема в Георгиевском отделении Партии «Единая Россия»</w:t>
      </w:r>
    </w:p>
    <w:p w14:paraId="29C48E79" w14:textId="77777777" w:rsidR="00E318B3" w:rsidRDefault="00E318B3" w:rsidP="00E318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осталась в стороне и работе на округе № 13, в частности, совместно с Управлением ЖКХ администрации, в указанный период решена проблема с освещением в районе многоквартирного дома № 119 по ул. Калинина г.Георгиевска. </w:t>
      </w:r>
      <w:r w:rsidR="001D75C2">
        <w:rPr>
          <w:rFonts w:ascii="Times New Roman" w:hAnsi="Times New Roman" w:cs="Times New Roman"/>
          <w:sz w:val="28"/>
          <w:szCs w:val="28"/>
        </w:rPr>
        <w:t xml:space="preserve">Решены некоторые вопросы с вывозом мусора и установкой дополнительных мусорных баков (в том числе, для полимерного сырья). Совместно с жителями ул. Осенняя, осуществлено благоустройство детской площадки напротив дома № 21 по указанной улице. </w:t>
      </w:r>
    </w:p>
    <w:p w14:paraId="749A8BF3" w14:textId="77777777" w:rsidR="001D75C2" w:rsidRDefault="001D75C2" w:rsidP="00E318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остается в стороне и поддержка наших ветеранов ВОВ, которым были вручены подарки по случаю празднования дня Защитника Отечества.</w:t>
      </w:r>
    </w:p>
    <w:p w14:paraId="67F7DADE" w14:textId="77777777" w:rsidR="001D75C2" w:rsidRDefault="001D75C2" w:rsidP="00E318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остались не решенными вопросы по обращениям жителей микрорайона «Шанхай», в частности в</w:t>
      </w:r>
      <w:r w:rsidR="00CF00FC">
        <w:rPr>
          <w:rFonts w:ascii="Times New Roman" w:hAnsi="Times New Roman" w:cs="Times New Roman"/>
          <w:sz w:val="28"/>
          <w:szCs w:val="28"/>
        </w:rPr>
        <w:t>ибрации труб в доме № 21 по ул.</w:t>
      </w:r>
      <w:r>
        <w:rPr>
          <w:rFonts w:ascii="Times New Roman" w:hAnsi="Times New Roman" w:cs="Times New Roman"/>
          <w:sz w:val="28"/>
          <w:szCs w:val="28"/>
        </w:rPr>
        <w:t xml:space="preserve">Осенняя в отопительный сезон, а также исправление профиля гравийных дорог по ул. Лазурной от ул. Зеленой  и на пересечении улиц Панфилова и Космонавтов, но глубоко убежден, что и указанные вопросы будут решены положительно. </w:t>
      </w:r>
    </w:p>
    <w:p w14:paraId="2A945E93" w14:textId="77777777" w:rsidR="00CF00FC" w:rsidRDefault="00CF00FC" w:rsidP="00E318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FD04C5" w14:textId="77777777" w:rsidR="00CF00FC" w:rsidRDefault="00CF00FC" w:rsidP="00E318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С уважением, А. Гвоздецкий</w:t>
      </w:r>
    </w:p>
    <w:p w14:paraId="3DACCB77" w14:textId="77777777" w:rsidR="004D1121" w:rsidRPr="004D1121" w:rsidRDefault="004D1121" w:rsidP="004D11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D1121" w:rsidRPr="004D1121" w:rsidSect="007E164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D80"/>
    <w:rsid w:val="000045EA"/>
    <w:rsid w:val="000108E1"/>
    <w:rsid w:val="00067CE2"/>
    <w:rsid w:val="000C3A38"/>
    <w:rsid w:val="00156C14"/>
    <w:rsid w:val="001D75C2"/>
    <w:rsid w:val="00281E4C"/>
    <w:rsid w:val="002F6FBA"/>
    <w:rsid w:val="00353D1C"/>
    <w:rsid w:val="003D3D80"/>
    <w:rsid w:val="00436C11"/>
    <w:rsid w:val="004D1121"/>
    <w:rsid w:val="00553251"/>
    <w:rsid w:val="005550ED"/>
    <w:rsid w:val="005F50B9"/>
    <w:rsid w:val="006E7165"/>
    <w:rsid w:val="0070497D"/>
    <w:rsid w:val="00757706"/>
    <w:rsid w:val="007C2282"/>
    <w:rsid w:val="007E1642"/>
    <w:rsid w:val="00840D2E"/>
    <w:rsid w:val="00873111"/>
    <w:rsid w:val="0087766E"/>
    <w:rsid w:val="008C332A"/>
    <w:rsid w:val="009213C3"/>
    <w:rsid w:val="00A51A2C"/>
    <w:rsid w:val="00B32609"/>
    <w:rsid w:val="00B77B15"/>
    <w:rsid w:val="00BA34B2"/>
    <w:rsid w:val="00BE1043"/>
    <w:rsid w:val="00BF0B5D"/>
    <w:rsid w:val="00C637E4"/>
    <w:rsid w:val="00C9383B"/>
    <w:rsid w:val="00CA190F"/>
    <w:rsid w:val="00CF00FC"/>
    <w:rsid w:val="00CF0CFE"/>
    <w:rsid w:val="00CF796F"/>
    <w:rsid w:val="00D31558"/>
    <w:rsid w:val="00D4075A"/>
    <w:rsid w:val="00D73962"/>
    <w:rsid w:val="00DC60C6"/>
    <w:rsid w:val="00E318B3"/>
    <w:rsid w:val="00E5604E"/>
    <w:rsid w:val="00FF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A791E"/>
  <w15:chartTrackingRefBased/>
  <w15:docId w15:val="{9854E771-6BE2-4833-946B-A2305DBE5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0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60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2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44369-4005-4EBF-A8CC-88C2F8BF1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Гвоздецкий</dc:creator>
  <cp:keywords/>
  <dc:description/>
  <cp:lastModifiedBy>Татьяна Павлий</cp:lastModifiedBy>
  <cp:revision>4</cp:revision>
  <dcterms:created xsi:type="dcterms:W3CDTF">2023-03-31T13:10:00Z</dcterms:created>
  <dcterms:modified xsi:type="dcterms:W3CDTF">2023-04-03T14:59:00Z</dcterms:modified>
</cp:coreProperties>
</file>