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715" w:rsidRPr="00A22EF4" w:rsidRDefault="00D27715" w:rsidP="001011C9">
      <w:pPr>
        <w:widowControl w:val="0"/>
        <w:spacing w:after="0" w:line="240" w:lineRule="auto"/>
        <w:jc w:val="center"/>
        <w:rPr>
          <w:rFonts w:ascii="Times New Roman" w:eastAsia="Times New Roman" w:hAnsi="Times New Roman" w:cs="Times New Roman"/>
          <w:b/>
          <w:spacing w:val="200"/>
          <w:sz w:val="36"/>
          <w:szCs w:val="20"/>
          <w:lang w:eastAsia="ru-RU"/>
        </w:rPr>
      </w:pPr>
      <w:r w:rsidRPr="00A22EF4">
        <w:rPr>
          <w:rFonts w:ascii="Times New Roman" w:eastAsia="Times New Roman" w:hAnsi="Times New Roman" w:cs="Times New Roman"/>
          <w:b/>
          <w:spacing w:val="200"/>
          <w:sz w:val="36"/>
          <w:szCs w:val="20"/>
          <w:lang w:eastAsia="ru-RU"/>
        </w:rPr>
        <w:t>РЕШЕНИЕ</w:t>
      </w:r>
    </w:p>
    <w:p w:rsidR="00D27715" w:rsidRPr="00A22EF4" w:rsidRDefault="00D27715" w:rsidP="001011C9">
      <w:pPr>
        <w:widowControl w:val="0"/>
        <w:spacing w:after="0" w:line="240" w:lineRule="auto"/>
        <w:jc w:val="center"/>
        <w:rPr>
          <w:rFonts w:ascii="Times New Roman" w:eastAsia="Times New Roman" w:hAnsi="Times New Roman" w:cs="Times New Roman"/>
          <w:b/>
          <w:spacing w:val="60"/>
          <w:sz w:val="36"/>
          <w:szCs w:val="20"/>
          <w:lang w:eastAsia="ru-RU"/>
        </w:rPr>
      </w:pPr>
      <w:r w:rsidRPr="00A22EF4">
        <w:rPr>
          <w:rFonts w:ascii="Times New Roman" w:eastAsia="Times New Roman" w:hAnsi="Times New Roman" w:cs="Times New Roman"/>
          <w:b/>
          <w:spacing w:val="60"/>
          <w:sz w:val="36"/>
          <w:szCs w:val="20"/>
          <w:lang w:eastAsia="ru-RU"/>
        </w:rPr>
        <w:t>Думы Георгиевского городского округа</w:t>
      </w:r>
    </w:p>
    <w:p w:rsidR="00D27715" w:rsidRPr="00A22EF4" w:rsidRDefault="00D27715" w:rsidP="001011C9">
      <w:pPr>
        <w:pStyle w:val="afff9"/>
        <w:widowControl w:val="0"/>
        <w:jc w:val="center"/>
        <w:rPr>
          <w:b/>
          <w:spacing w:val="60"/>
          <w:sz w:val="36"/>
        </w:rPr>
      </w:pPr>
      <w:r w:rsidRPr="00A22EF4">
        <w:rPr>
          <w:b/>
          <w:spacing w:val="60"/>
          <w:sz w:val="36"/>
          <w:szCs w:val="24"/>
        </w:rPr>
        <w:t>Ставропольского края</w:t>
      </w:r>
    </w:p>
    <w:p w:rsidR="00D27715" w:rsidRPr="00A22EF4" w:rsidRDefault="00D27715" w:rsidP="001011C9">
      <w:pPr>
        <w:pStyle w:val="afff9"/>
        <w:widowControl w:val="0"/>
        <w:jc w:val="left"/>
      </w:pPr>
    </w:p>
    <w:p w:rsidR="00D27715" w:rsidRPr="00A22EF4" w:rsidRDefault="00D27715" w:rsidP="001011C9">
      <w:pPr>
        <w:pStyle w:val="afff9"/>
        <w:widowControl w:val="0"/>
        <w:jc w:val="left"/>
      </w:pPr>
    </w:p>
    <w:p w:rsidR="00D27715" w:rsidRPr="00A22EF4" w:rsidRDefault="00CF6A31" w:rsidP="001011C9">
      <w:pPr>
        <w:pStyle w:val="afff9"/>
        <w:widowControl w:val="0"/>
        <w:jc w:val="left"/>
      </w:pPr>
      <w:r>
        <w:t>31 июля</w:t>
      </w:r>
      <w:r w:rsidR="00AA2A90">
        <w:t xml:space="preserve"> 2019</w:t>
      </w:r>
      <w:r w:rsidR="00D27715" w:rsidRPr="00A22EF4">
        <w:t xml:space="preserve"> г</w:t>
      </w:r>
      <w:r>
        <w:t>.</w:t>
      </w:r>
      <w:r w:rsidR="00D27715" w:rsidRPr="00A22EF4">
        <w:t xml:space="preserve">      </w:t>
      </w:r>
      <w:r>
        <w:t xml:space="preserve">           </w:t>
      </w:r>
      <w:r w:rsidR="00D27715" w:rsidRPr="00A22EF4">
        <w:t xml:space="preserve">             г. Георгиевск        </w:t>
      </w:r>
      <w:r>
        <w:t xml:space="preserve">   </w:t>
      </w:r>
      <w:r w:rsidR="00D27715" w:rsidRPr="00A22EF4">
        <w:t xml:space="preserve">                            № </w:t>
      </w:r>
      <w:r>
        <w:t>55</w:t>
      </w:r>
      <w:r w:rsidR="00CB3EBE">
        <w:t>0</w:t>
      </w:r>
      <w:r>
        <w:t>-33</w:t>
      </w:r>
    </w:p>
    <w:p w:rsidR="00D27715" w:rsidRPr="00A22EF4" w:rsidRDefault="00D27715" w:rsidP="001011C9">
      <w:pPr>
        <w:pStyle w:val="33"/>
        <w:widowControl w:val="0"/>
        <w:jc w:val="left"/>
        <w:rPr>
          <w:sz w:val="16"/>
          <w:szCs w:val="16"/>
        </w:rPr>
      </w:pPr>
    </w:p>
    <w:p w:rsidR="00D27715" w:rsidRPr="00A22EF4" w:rsidRDefault="00D27715" w:rsidP="001011C9">
      <w:pPr>
        <w:pStyle w:val="33"/>
        <w:widowControl w:val="0"/>
        <w:jc w:val="left"/>
      </w:pPr>
    </w:p>
    <w:p w:rsidR="00CF6A31" w:rsidRDefault="00D27715" w:rsidP="001011C9">
      <w:pPr>
        <w:pStyle w:val="afff9"/>
        <w:ind w:right="-6"/>
        <w:jc w:val="center"/>
        <w:rPr>
          <w:b/>
        </w:rPr>
      </w:pPr>
      <w:r w:rsidRPr="00A22EF4">
        <w:rPr>
          <w:b/>
        </w:rPr>
        <w:t>О внесении изменений в Правила землепользования и застройки</w:t>
      </w:r>
    </w:p>
    <w:p w:rsidR="00CF6A31" w:rsidRDefault="00D27715" w:rsidP="001011C9">
      <w:pPr>
        <w:pStyle w:val="afff9"/>
        <w:ind w:right="-6"/>
        <w:jc w:val="center"/>
        <w:rPr>
          <w:b/>
        </w:rPr>
      </w:pPr>
      <w:r w:rsidRPr="00A22EF4">
        <w:rPr>
          <w:b/>
        </w:rPr>
        <w:t>Георгиевского городского округа Ставропольского края относительно территории населенного пункта город Георгиевск, утвержденные</w:t>
      </w:r>
    </w:p>
    <w:p w:rsidR="00D27715" w:rsidRPr="00A22EF4" w:rsidRDefault="00D27715" w:rsidP="001011C9">
      <w:pPr>
        <w:pStyle w:val="afff9"/>
        <w:ind w:right="-6"/>
        <w:jc w:val="center"/>
        <w:rPr>
          <w:b/>
          <w:bCs/>
          <w:szCs w:val="28"/>
        </w:rPr>
      </w:pPr>
      <w:r w:rsidRPr="00A22EF4">
        <w:rPr>
          <w:b/>
        </w:rPr>
        <w:t>решением Думы города Георгиевска от 31 мая 2017 года № 922-76</w:t>
      </w:r>
    </w:p>
    <w:p w:rsidR="00D27715" w:rsidRPr="00A22EF4" w:rsidRDefault="00D27715" w:rsidP="001011C9">
      <w:pPr>
        <w:spacing w:after="0" w:line="240" w:lineRule="auto"/>
        <w:rPr>
          <w:rFonts w:ascii="Times New Roman" w:hAnsi="Times New Roman" w:cs="Times New Roman"/>
          <w:sz w:val="28"/>
          <w:szCs w:val="28"/>
        </w:rPr>
      </w:pPr>
    </w:p>
    <w:p w:rsidR="00D27715" w:rsidRPr="00A22EF4" w:rsidRDefault="00D27715" w:rsidP="001011C9">
      <w:pPr>
        <w:spacing w:after="0" w:line="240" w:lineRule="auto"/>
        <w:rPr>
          <w:rFonts w:ascii="Times New Roman" w:hAnsi="Times New Roman" w:cs="Times New Roman"/>
          <w:sz w:val="28"/>
          <w:szCs w:val="28"/>
        </w:rPr>
      </w:pPr>
    </w:p>
    <w:p w:rsidR="00D27715" w:rsidRPr="00A22EF4" w:rsidRDefault="00D27715" w:rsidP="001011C9">
      <w:pPr>
        <w:spacing w:after="0" w:line="240" w:lineRule="auto"/>
        <w:ind w:firstLine="709"/>
        <w:jc w:val="both"/>
        <w:rPr>
          <w:rFonts w:ascii="Times New Roman" w:hAnsi="Times New Roman" w:cs="Times New Roman"/>
          <w:szCs w:val="28"/>
        </w:rPr>
      </w:pPr>
      <w:r w:rsidRPr="00A22EF4">
        <w:rPr>
          <w:rFonts w:ascii="Times New Roman" w:hAnsi="Times New Roman" w:cs="Times New Roman"/>
          <w:sz w:val="28"/>
        </w:rPr>
        <w:t xml:space="preserve">В соответствии со статьями 31, 32, 33 Градостроительного кодекса Российской Федерации, </w:t>
      </w:r>
      <w:r w:rsidR="00AA2A90">
        <w:rPr>
          <w:rFonts w:ascii="Times New Roman" w:hAnsi="Times New Roman" w:cs="Times New Roman"/>
          <w:sz w:val="28"/>
        </w:rPr>
        <w:t>статьей 34 Федерального Закона от 23</w:t>
      </w:r>
      <w:r w:rsidR="00CF6A31">
        <w:rPr>
          <w:rFonts w:ascii="Times New Roman" w:hAnsi="Times New Roman" w:cs="Times New Roman"/>
          <w:sz w:val="28"/>
        </w:rPr>
        <w:t xml:space="preserve"> июня </w:t>
      </w:r>
      <w:r w:rsidR="00AA2A90">
        <w:rPr>
          <w:rFonts w:ascii="Times New Roman" w:hAnsi="Times New Roman" w:cs="Times New Roman"/>
          <w:sz w:val="28"/>
        </w:rPr>
        <w:t xml:space="preserve">2014 </w:t>
      </w:r>
      <w:r w:rsidR="00CF6A31">
        <w:rPr>
          <w:rFonts w:ascii="Times New Roman" w:hAnsi="Times New Roman" w:cs="Times New Roman"/>
          <w:sz w:val="28"/>
        </w:rPr>
        <w:t xml:space="preserve">г. </w:t>
      </w:r>
      <w:r w:rsidR="00AA2A90">
        <w:rPr>
          <w:rFonts w:ascii="Times New Roman" w:hAnsi="Times New Roman" w:cs="Times New Roman"/>
          <w:sz w:val="28"/>
        </w:rPr>
        <w:t>№ 171-ФЗ «О внесении изменений в Земельный кодекс Российской Федерации и отдельные законодательные акты Российской Федерации»</w:t>
      </w:r>
      <w:r w:rsidR="00A22EF4" w:rsidRPr="00A22EF4">
        <w:rPr>
          <w:rFonts w:ascii="Times New Roman" w:hAnsi="Times New Roman" w:cs="Times New Roman"/>
          <w:sz w:val="28"/>
          <w:szCs w:val="28"/>
        </w:rPr>
        <w:t xml:space="preserve"> </w:t>
      </w:r>
      <w:r w:rsidRPr="00A22EF4">
        <w:rPr>
          <w:rFonts w:ascii="Times New Roman" w:hAnsi="Times New Roman" w:cs="Times New Roman"/>
          <w:sz w:val="28"/>
          <w:szCs w:val="28"/>
        </w:rPr>
        <w:t>Дума Георгиевского городского округа Ставропольского края</w:t>
      </w:r>
    </w:p>
    <w:p w:rsidR="00D27715" w:rsidRPr="00A22EF4" w:rsidRDefault="00D27715" w:rsidP="001011C9">
      <w:pPr>
        <w:pStyle w:val="afff9"/>
        <w:widowControl w:val="0"/>
        <w:rPr>
          <w:szCs w:val="28"/>
        </w:rPr>
      </w:pPr>
    </w:p>
    <w:p w:rsidR="00D27715" w:rsidRPr="00A22EF4" w:rsidRDefault="00D27715" w:rsidP="001011C9">
      <w:pPr>
        <w:pStyle w:val="1"/>
        <w:keepNext w:val="0"/>
        <w:widowControl w:val="0"/>
        <w:spacing w:before="0"/>
        <w:jc w:val="both"/>
        <w:rPr>
          <w:rFonts w:ascii="Times New Roman" w:hAnsi="Times New Roman"/>
          <w:color w:val="auto"/>
          <w:spacing w:val="60"/>
          <w:szCs w:val="28"/>
        </w:rPr>
      </w:pPr>
      <w:r w:rsidRPr="00A22EF4">
        <w:rPr>
          <w:rFonts w:ascii="Times New Roman" w:hAnsi="Times New Roman"/>
          <w:color w:val="auto"/>
          <w:spacing w:val="60"/>
          <w:szCs w:val="28"/>
        </w:rPr>
        <w:t>РЕШИЛА:</w:t>
      </w:r>
    </w:p>
    <w:p w:rsidR="00D27715" w:rsidRPr="00A22EF4" w:rsidRDefault="00D27715" w:rsidP="001011C9">
      <w:pPr>
        <w:pStyle w:val="afff9"/>
        <w:widowControl w:val="0"/>
        <w:rPr>
          <w:szCs w:val="28"/>
        </w:rPr>
      </w:pPr>
    </w:p>
    <w:p w:rsidR="00D27715" w:rsidRDefault="00D27715" w:rsidP="001011C9">
      <w:pPr>
        <w:spacing w:after="0" w:line="240" w:lineRule="auto"/>
        <w:ind w:firstLine="709"/>
        <w:jc w:val="both"/>
        <w:rPr>
          <w:rFonts w:ascii="Times New Roman" w:hAnsi="Times New Roman" w:cs="Times New Roman"/>
          <w:sz w:val="28"/>
          <w:szCs w:val="28"/>
        </w:rPr>
      </w:pPr>
      <w:r w:rsidRPr="00A22EF4">
        <w:rPr>
          <w:rFonts w:ascii="Times New Roman" w:hAnsi="Times New Roman" w:cs="Times New Roman"/>
          <w:sz w:val="28"/>
          <w:szCs w:val="28"/>
        </w:rPr>
        <w:t>1. Утвердить прилагаемые изменения в Правила землепользования и застройки Георгиевского городского округа Ставропольского края относительно территории населенного пункта город Георгиевск, утвержденные решением Думы города Георгиевс</w:t>
      </w:r>
      <w:r w:rsidR="00AC7030">
        <w:rPr>
          <w:rFonts w:ascii="Times New Roman" w:hAnsi="Times New Roman" w:cs="Times New Roman"/>
          <w:sz w:val="28"/>
          <w:szCs w:val="28"/>
        </w:rPr>
        <w:t>ка от 31 мая 2017 года № 922-76.</w:t>
      </w:r>
    </w:p>
    <w:p w:rsidR="00D27715" w:rsidRPr="00A22EF4" w:rsidRDefault="00D27715" w:rsidP="001011C9">
      <w:pPr>
        <w:pStyle w:val="aff1"/>
        <w:ind w:firstLine="709"/>
        <w:jc w:val="both"/>
        <w:rPr>
          <w:rFonts w:ascii="Times New Roman" w:hAnsi="Times New Roman"/>
          <w:sz w:val="28"/>
          <w:szCs w:val="28"/>
        </w:rPr>
      </w:pPr>
      <w:r w:rsidRPr="00A22EF4">
        <w:rPr>
          <w:rFonts w:ascii="Times New Roman" w:hAnsi="Times New Roman"/>
          <w:sz w:val="28"/>
          <w:szCs w:val="28"/>
        </w:rPr>
        <w:t xml:space="preserve">2. Настоящее решение вступает в силу со дня его официального опубликования. </w:t>
      </w:r>
    </w:p>
    <w:p w:rsidR="00D27715" w:rsidRPr="00A22EF4" w:rsidRDefault="00D27715" w:rsidP="001011C9">
      <w:pPr>
        <w:pStyle w:val="aff1"/>
        <w:ind w:firstLine="708"/>
        <w:jc w:val="both"/>
        <w:rPr>
          <w:rFonts w:ascii="Times New Roman" w:hAnsi="Times New Roman"/>
          <w:sz w:val="28"/>
          <w:szCs w:val="28"/>
        </w:rPr>
      </w:pPr>
      <w:r w:rsidRPr="00A22EF4">
        <w:rPr>
          <w:rFonts w:ascii="Times New Roman" w:hAnsi="Times New Roman"/>
          <w:sz w:val="28"/>
          <w:szCs w:val="28"/>
        </w:rPr>
        <w:t>3. 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(Колесников).</w:t>
      </w:r>
    </w:p>
    <w:p w:rsidR="00C33988" w:rsidRDefault="00C33988" w:rsidP="001011C9">
      <w:pPr>
        <w:spacing w:after="0" w:line="240" w:lineRule="exact"/>
        <w:ind w:left="5103"/>
        <w:jc w:val="center"/>
        <w:rPr>
          <w:rFonts w:ascii="Times New Roman" w:hAnsi="Times New Roman"/>
          <w:sz w:val="28"/>
          <w:szCs w:val="28"/>
        </w:rPr>
      </w:pPr>
    </w:p>
    <w:p w:rsidR="00C33988" w:rsidRDefault="00C33988" w:rsidP="001011C9">
      <w:pPr>
        <w:spacing w:after="0" w:line="240" w:lineRule="exact"/>
        <w:ind w:left="5103"/>
        <w:jc w:val="center"/>
        <w:rPr>
          <w:rFonts w:ascii="Times New Roman" w:hAnsi="Times New Roman"/>
          <w:sz w:val="28"/>
          <w:szCs w:val="28"/>
        </w:rPr>
      </w:pPr>
    </w:p>
    <w:p w:rsidR="00CF6A31" w:rsidRPr="005A20D8" w:rsidRDefault="00CF6A31" w:rsidP="00CF6A31">
      <w:pPr>
        <w:pStyle w:val="aff1"/>
        <w:keepNext/>
        <w:keepLines/>
        <w:ind w:left="709"/>
        <w:contextualSpacing/>
        <w:jc w:val="both"/>
        <w:rPr>
          <w:rFonts w:ascii="Times New Roman" w:hAnsi="Times New Roman"/>
          <w:sz w:val="28"/>
          <w:szCs w:val="28"/>
        </w:rPr>
      </w:pPr>
    </w:p>
    <w:tbl>
      <w:tblPr>
        <w:tblW w:w="9605" w:type="dxa"/>
        <w:tblLook w:val="04A0" w:firstRow="1" w:lastRow="0" w:firstColumn="1" w:lastColumn="0" w:noHBand="0" w:noVBand="1"/>
      </w:tblPr>
      <w:tblGrid>
        <w:gridCol w:w="4786"/>
        <w:gridCol w:w="567"/>
        <w:gridCol w:w="4252"/>
      </w:tblGrid>
      <w:tr w:rsidR="00CF6A31" w:rsidRPr="005A20D8" w:rsidTr="00CF6A31">
        <w:tc>
          <w:tcPr>
            <w:tcW w:w="4786" w:type="dxa"/>
            <w:shd w:val="clear" w:color="auto" w:fill="auto"/>
          </w:tcPr>
          <w:p w:rsidR="00CF6A31" w:rsidRPr="005A20D8" w:rsidRDefault="00CF6A31" w:rsidP="00CF6A31">
            <w:pPr>
              <w:keepNext/>
              <w:keepLines/>
              <w:spacing w:after="0" w:line="240" w:lineRule="auto"/>
              <w:contextualSpacing/>
              <w:rPr>
                <w:rFonts w:ascii="Times New Roman" w:hAnsi="Times New Roman"/>
                <w:sz w:val="24"/>
                <w:szCs w:val="24"/>
              </w:rPr>
            </w:pPr>
          </w:p>
          <w:p w:rsidR="00CF6A31" w:rsidRPr="005A20D8" w:rsidRDefault="00CF6A31" w:rsidP="00CF6A31">
            <w:pPr>
              <w:keepNext/>
              <w:keepLines/>
              <w:spacing w:after="0" w:line="240" w:lineRule="auto"/>
              <w:contextualSpacing/>
              <w:rPr>
                <w:rFonts w:ascii="Times New Roman" w:hAnsi="Times New Roman"/>
                <w:bCs/>
                <w:sz w:val="28"/>
                <w:szCs w:val="28"/>
              </w:rPr>
            </w:pPr>
            <w:r w:rsidRPr="005A20D8">
              <w:rPr>
                <w:rFonts w:ascii="Times New Roman" w:hAnsi="Times New Roman"/>
                <w:sz w:val="28"/>
                <w:szCs w:val="28"/>
              </w:rPr>
              <w:t xml:space="preserve">Председатель </w:t>
            </w:r>
            <w:r w:rsidRPr="005A20D8">
              <w:rPr>
                <w:rFonts w:ascii="Times New Roman" w:hAnsi="Times New Roman"/>
                <w:bCs/>
                <w:sz w:val="28"/>
                <w:szCs w:val="28"/>
              </w:rPr>
              <w:t>Думы</w:t>
            </w:r>
          </w:p>
          <w:p w:rsidR="00CF6A31" w:rsidRPr="005A20D8" w:rsidRDefault="00CF6A31" w:rsidP="00CF6A31">
            <w:pPr>
              <w:keepNext/>
              <w:keepLines/>
              <w:spacing w:after="0" w:line="240" w:lineRule="auto"/>
              <w:contextualSpacing/>
              <w:rPr>
                <w:rFonts w:ascii="Times New Roman" w:hAnsi="Times New Roman"/>
                <w:bCs/>
                <w:sz w:val="28"/>
                <w:szCs w:val="28"/>
              </w:rPr>
            </w:pPr>
            <w:r w:rsidRPr="005A20D8">
              <w:rPr>
                <w:rFonts w:ascii="Times New Roman" w:hAnsi="Times New Roman"/>
                <w:bCs/>
                <w:sz w:val="28"/>
                <w:szCs w:val="28"/>
              </w:rPr>
              <w:t>Георгиевского городского округа Ставропольского края</w:t>
            </w:r>
          </w:p>
          <w:p w:rsidR="00CF6A31" w:rsidRPr="005A20D8" w:rsidRDefault="00CF6A31" w:rsidP="00CF6A31">
            <w:pPr>
              <w:keepNext/>
              <w:keepLines/>
              <w:spacing w:after="0" w:line="240" w:lineRule="auto"/>
              <w:contextualSpacing/>
              <w:rPr>
                <w:rFonts w:ascii="Times New Roman" w:hAnsi="Times New Roman"/>
                <w:sz w:val="28"/>
                <w:szCs w:val="28"/>
              </w:rPr>
            </w:pPr>
          </w:p>
        </w:tc>
        <w:tc>
          <w:tcPr>
            <w:tcW w:w="567" w:type="dxa"/>
            <w:shd w:val="clear" w:color="auto" w:fill="auto"/>
          </w:tcPr>
          <w:p w:rsidR="00CF6A31" w:rsidRPr="005A20D8" w:rsidRDefault="00CF6A31" w:rsidP="00CF6A31">
            <w:pPr>
              <w:keepNext/>
              <w:keepLines/>
              <w:spacing w:after="0" w:line="240" w:lineRule="auto"/>
              <w:contextualSpacing/>
              <w:rPr>
                <w:rFonts w:ascii="Times New Roman" w:hAnsi="Times New Roman"/>
                <w:sz w:val="28"/>
                <w:szCs w:val="28"/>
              </w:rPr>
            </w:pPr>
          </w:p>
        </w:tc>
        <w:tc>
          <w:tcPr>
            <w:tcW w:w="4252" w:type="dxa"/>
            <w:shd w:val="clear" w:color="auto" w:fill="auto"/>
          </w:tcPr>
          <w:p w:rsidR="00CF6A31" w:rsidRPr="005A20D8" w:rsidRDefault="00CF6A31" w:rsidP="00CF6A31">
            <w:pPr>
              <w:keepNext/>
              <w:keepLines/>
              <w:spacing w:after="0" w:line="240" w:lineRule="auto"/>
              <w:contextualSpacing/>
              <w:rPr>
                <w:rFonts w:ascii="Times New Roman" w:hAnsi="Times New Roman"/>
                <w:sz w:val="28"/>
                <w:szCs w:val="28"/>
              </w:rPr>
            </w:pPr>
          </w:p>
          <w:p w:rsidR="00CF6A31" w:rsidRPr="005A20D8" w:rsidRDefault="00CF6A31" w:rsidP="00CF6A31">
            <w:pPr>
              <w:keepNext/>
              <w:keepLines/>
              <w:spacing w:after="0" w:line="240" w:lineRule="auto"/>
              <w:contextualSpacing/>
              <w:rPr>
                <w:rFonts w:ascii="Times New Roman" w:hAnsi="Times New Roman"/>
                <w:sz w:val="28"/>
                <w:szCs w:val="28"/>
              </w:rPr>
            </w:pPr>
            <w:r w:rsidRPr="005A20D8">
              <w:rPr>
                <w:rFonts w:ascii="Times New Roman" w:hAnsi="Times New Roman"/>
                <w:sz w:val="28"/>
                <w:szCs w:val="28"/>
              </w:rPr>
              <w:t>Глава</w:t>
            </w:r>
          </w:p>
          <w:p w:rsidR="00CF6A31" w:rsidRPr="005A20D8" w:rsidRDefault="00CF6A31" w:rsidP="00CF6A31">
            <w:pPr>
              <w:keepNext/>
              <w:keepLines/>
              <w:spacing w:after="0" w:line="240" w:lineRule="auto"/>
              <w:contextualSpacing/>
              <w:rPr>
                <w:rFonts w:ascii="Times New Roman" w:hAnsi="Times New Roman"/>
                <w:sz w:val="28"/>
                <w:szCs w:val="28"/>
              </w:rPr>
            </w:pPr>
            <w:r w:rsidRPr="005A20D8">
              <w:rPr>
                <w:rFonts w:ascii="Times New Roman" w:hAnsi="Times New Roman"/>
                <w:bCs/>
                <w:sz w:val="28"/>
                <w:szCs w:val="28"/>
              </w:rPr>
              <w:t>Георгиевского городского округа Ставропольского края</w:t>
            </w:r>
          </w:p>
        </w:tc>
      </w:tr>
      <w:tr w:rsidR="00CF6A31" w:rsidRPr="005A20D8" w:rsidTr="00CF6A31">
        <w:tc>
          <w:tcPr>
            <w:tcW w:w="4786" w:type="dxa"/>
            <w:shd w:val="clear" w:color="auto" w:fill="auto"/>
          </w:tcPr>
          <w:p w:rsidR="00CF6A31" w:rsidRPr="005A20D8" w:rsidRDefault="00CF6A31" w:rsidP="00CF6A31">
            <w:pPr>
              <w:keepNext/>
              <w:keepLines/>
              <w:spacing w:after="0" w:line="240" w:lineRule="auto"/>
              <w:contextualSpacing/>
              <w:rPr>
                <w:rFonts w:ascii="Times New Roman" w:hAnsi="Times New Roman"/>
                <w:sz w:val="28"/>
                <w:szCs w:val="28"/>
              </w:rPr>
            </w:pPr>
            <w:r w:rsidRPr="005A20D8">
              <w:rPr>
                <w:rFonts w:ascii="Times New Roman" w:hAnsi="Times New Roman"/>
                <w:sz w:val="28"/>
                <w:szCs w:val="28"/>
              </w:rPr>
              <w:t xml:space="preserve">                                 </w:t>
            </w:r>
            <w:proofErr w:type="spellStart"/>
            <w:r w:rsidRPr="005A20D8">
              <w:rPr>
                <w:rFonts w:ascii="Times New Roman" w:hAnsi="Times New Roman"/>
                <w:sz w:val="28"/>
                <w:szCs w:val="28"/>
              </w:rPr>
              <w:t>А.М.Стрельников</w:t>
            </w:r>
            <w:proofErr w:type="spellEnd"/>
          </w:p>
        </w:tc>
        <w:tc>
          <w:tcPr>
            <w:tcW w:w="567" w:type="dxa"/>
            <w:shd w:val="clear" w:color="auto" w:fill="auto"/>
          </w:tcPr>
          <w:p w:rsidR="00CF6A31" w:rsidRPr="005A20D8" w:rsidRDefault="00CF6A31" w:rsidP="00CF6A31">
            <w:pPr>
              <w:keepNext/>
              <w:keepLines/>
              <w:spacing w:after="0" w:line="240" w:lineRule="auto"/>
              <w:contextualSpacing/>
              <w:rPr>
                <w:rFonts w:ascii="Times New Roman" w:hAnsi="Times New Roman"/>
                <w:sz w:val="28"/>
                <w:szCs w:val="28"/>
              </w:rPr>
            </w:pPr>
          </w:p>
        </w:tc>
        <w:tc>
          <w:tcPr>
            <w:tcW w:w="4252" w:type="dxa"/>
            <w:shd w:val="clear" w:color="auto" w:fill="auto"/>
          </w:tcPr>
          <w:p w:rsidR="00CF6A31" w:rsidRPr="005A20D8" w:rsidRDefault="00CF6A31" w:rsidP="00CF6A31">
            <w:pPr>
              <w:keepNext/>
              <w:keepLines/>
              <w:spacing w:after="0" w:line="240" w:lineRule="auto"/>
              <w:contextualSpacing/>
              <w:rPr>
                <w:rFonts w:ascii="Times New Roman" w:hAnsi="Times New Roman"/>
                <w:sz w:val="28"/>
                <w:szCs w:val="28"/>
              </w:rPr>
            </w:pPr>
            <w:r w:rsidRPr="005A20D8">
              <w:rPr>
                <w:rFonts w:ascii="Times New Roman" w:hAnsi="Times New Roman"/>
                <w:sz w:val="28"/>
                <w:szCs w:val="28"/>
              </w:rPr>
              <w:t xml:space="preserve">                                   </w:t>
            </w:r>
            <w:proofErr w:type="spellStart"/>
            <w:r w:rsidRPr="005A20D8">
              <w:rPr>
                <w:rFonts w:ascii="Times New Roman" w:hAnsi="Times New Roman"/>
                <w:sz w:val="28"/>
                <w:szCs w:val="28"/>
              </w:rPr>
              <w:t>М.В.Клетин</w:t>
            </w:r>
            <w:proofErr w:type="spellEnd"/>
          </w:p>
        </w:tc>
      </w:tr>
    </w:tbl>
    <w:p w:rsidR="00CF6A31" w:rsidRPr="005A20D8" w:rsidRDefault="00CF6A31" w:rsidP="00CF6A31">
      <w:pPr>
        <w:keepNext/>
        <w:keepLines/>
        <w:tabs>
          <w:tab w:val="left" w:pos="993"/>
        </w:tabs>
        <w:spacing w:after="0" w:line="240" w:lineRule="auto"/>
        <w:ind w:left="567"/>
        <w:contextualSpacing/>
        <w:jc w:val="both"/>
        <w:rPr>
          <w:rFonts w:ascii="Times New Roman" w:hAnsi="Times New Roman"/>
          <w:sz w:val="24"/>
          <w:szCs w:val="24"/>
        </w:rPr>
      </w:pPr>
    </w:p>
    <w:p w:rsidR="00CF6A31" w:rsidRPr="005A20D8" w:rsidRDefault="00CF6A31" w:rsidP="00CF6A31">
      <w:pPr>
        <w:keepNext/>
        <w:keepLines/>
        <w:spacing w:after="0" w:line="240" w:lineRule="auto"/>
        <w:ind w:right="-5"/>
        <w:contextualSpacing/>
        <w:jc w:val="both"/>
        <w:rPr>
          <w:rFonts w:ascii="Times New Roman" w:hAnsi="Times New Roman"/>
          <w:sz w:val="24"/>
          <w:szCs w:val="24"/>
        </w:rPr>
      </w:pPr>
    </w:p>
    <w:p w:rsidR="00CF6A31" w:rsidRPr="005A20D8" w:rsidRDefault="00CF6A31" w:rsidP="00CF6A31">
      <w:pPr>
        <w:keepNext/>
        <w:keepLines/>
        <w:spacing w:after="0" w:line="240" w:lineRule="auto"/>
        <w:ind w:right="-5"/>
        <w:contextualSpacing/>
        <w:jc w:val="both"/>
        <w:rPr>
          <w:rFonts w:ascii="Times New Roman" w:hAnsi="Times New Roman"/>
          <w:sz w:val="28"/>
          <w:szCs w:val="28"/>
        </w:rPr>
      </w:pPr>
      <w:r w:rsidRPr="005A20D8">
        <w:rPr>
          <w:rFonts w:ascii="Times New Roman" w:hAnsi="Times New Roman"/>
          <w:sz w:val="28"/>
          <w:szCs w:val="28"/>
        </w:rPr>
        <w:t>Подписано:</w:t>
      </w:r>
    </w:p>
    <w:p w:rsidR="00CF6A31" w:rsidRPr="005A20D8" w:rsidRDefault="00CF6A31" w:rsidP="00CF6A31">
      <w:pPr>
        <w:keepNext/>
        <w:keepLines/>
        <w:spacing w:after="0" w:line="240" w:lineRule="auto"/>
        <w:ind w:right="-5"/>
        <w:contextualSpacing/>
        <w:rPr>
          <w:rFonts w:ascii="Times New Roman" w:hAnsi="Times New Roman"/>
          <w:sz w:val="28"/>
          <w:szCs w:val="28"/>
        </w:rPr>
        <w:sectPr w:rsidR="00CF6A31" w:rsidRPr="005A20D8" w:rsidSect="00CF6A31">
          <w:headerReference w:type="default" r:id="rId8"/>
          <w:pgSz w:w="11906" w:h="16838"/>
          <w:pgMar w:top="1134" w:right="567" w:bottom="1134" w:left="1701" w:header="709" w:footer="709" w:gutter="0"/>
          <w:cols w:space="708"/>
          <w:titlePg/>
          <w:docGrid w:linePitch="360"/>
        </w:sectPr>
      </w:pPr>
      <w:r w:rsidRPr="005A20D8">
        <w:rPr>
          <w:rFonts w:ascii="Times New Roman" w:hAnsi="Times New Roman"/>
          <w:sz w:val="28"/>
          <w:szCs w:val="28"/>
        </w:rPr>
        <w:t>31 июля 2019 г.</w:t>
      </w:r>
    </w:p>
    <w:p w:rsidR="00282D41" w:rsidRPr="00A22EF4" w:rsidRDefault="00282D41" w:rsidP="00CF6A31">
      <w:pPr>
        <w:spacing w:after="0" w:line="240" w:lineRule="auto"/>
        <w:ind w:left="8505"/>
        <w:contextualSpacing/>
        <w:rPr>
          <w:rFonts w:ascii="Times New Roman" w:hAnsi="Times New Roman"/>
          <w:sz w:val="28"/>
          <w:szCs w:val="28"/>
        </w:rPr>
      </w:pPr>
      <w:r w:rsidRPr="00A22EF4">
        <w:rPr>
          <w:rFonts w:ascii="Times New Roman" w:hAnsi="Times New Roman"/>
          <w:sz w:val="28"/>
          <w:szCs w:val="28"/>
        </w:rPr>
        <w:lastRenderedPageBreak/>
        <w:t>УТВЕРЖДЕНЫ</w:t>
      </w:r>
    </w:p>
    <w:p w:rsidR="00CF6A31" w:rsidRDefault="00CF6A31" w:rsidP="00CF6A31">
      <w:pPr>
        <w:spacing w:after="0" w:line="240" w:lineRule="auto"/>
        <w:ind w:left="8505"/>
        <w:contextualSpacing/>
        <w:rPr>
          <w:rFonts w:ascii="Times New Roman" w:hAnsi="Times New Roman"/>
          <w:sz w:val="28"/>
          <w:szCs w:val="28"/>
        </w:rPr>
      </w:pPr>
    </w:p>
    <w:p w:rsidR="00D50EBF" w:rsidRDefault="00282D41" w:rsidP="00CF6A31">
      <w:pPr>
        <w:spacing w:after="0" w:line="240" w:lineRule="auto"/>
        <w:ind w:left="8505"/>
        <w:contextualSpacing/>
        <w:rPr>
          <w:rFonts w:ascii="Times New Roman" w:hAnsi="Times New Roman"/>
          <w:sz w:val="28"/>
          <w:szCs w:val="28"/>
        </w:rPr>
      </w:pPr>
      <w:r w:rsidRPr="00A22EF4">
        <w:rPr>
          <w:rFonts w:ascii="Times New Roman" w:hAnsi="Times New Roman"/>
          <w:sz w:val="28"/>
          <w:szCs w:val="28"/>
        </w:rPr>
        <w:t>решением Думы</w:t>
      </w:r>
    </w:p>
    <w:p w:rsidR="00D50EBF" w:rsidRDefault="00282D41" w:rsidP="00CF6A31">
      <w:pPr>
        <w:spacing w:after="0" w:line="240" w:lineRule="auto"/>
        <w:ind w:left="8505"/>
        <w:contextualSpacing/>
        <w:rPr>
          <w:rFonts w:ascii="Times New Roman" w:hAnsi="Times New Roman"/>
          <w:sz w:val="28"/>
          <w:szCs w:val="28"/>
        </w:rPr>
      </w:pPr>
      <w:r w:rsidRPr="00A22EF4">
        <w:rPr>
          <w:rFonts w:ascii="Times New Roman" w:hAnsi="Times New Roman"/>
          <w:sz w:val="28"/>
          <w:szCs w:val="28"/>
        </w:rPr>
        <w:t>Георгиевского</w:t>
      </w:r>
      <w:r w:rsidR="00CF6A31">
        <w:rPr>
          <w:rFonts w:ascii="Times New Roman" w:hAnsi="Times New Roman"/>
          <w:sz w:val="28"/>
          <w:szCs w:val="28"/>
        </w:rPr>
        <w:t xml:space="preserve"> </w:t>
      </w:r>
      <w:r w:rsidRPr="00A22EF4">
        <w:rPr>
          <w:rFonts w:ascii="Times New Roman" w:hAnsi="Times New Roman"/>
          <w:sz w:val="28"/>
          <w:szCs w:val="28"/>
        </w:rPr>
        <w:t>городского округа</w:t>
      </w:r>
    </w:p>
    <w:p w:rsidR="00CF6A31" w:rsidRDefault="00282D41" w:rsidP="00CF6A31">
      <w:pPr>
        <w:spacing w:after="0" w:line="240" w:lineRule="auto"/>
        <w:ind w:left="8505"/>
        <w:contextualSpacing/>
        <w:rPr>
          <w:rFonts w:ascii="Times New Roman" w:hAnsi="Times New Roman"/>
          <w:sz w:val="28"/>
          <w:szCs w:val="28"/>
        </w:rPr>
      </w:pPr>
      <w:r w:rsidRPr="00A22EF4">
        <w:rPr>
          <w:rFonts w:ascii="Times New Roman" w:hAnsi="Times New Roman"/>
          <w:sz w:val="28"/>
          <w:szCs w:val="28"/>
        </w:rPr>
        <w:t>Ставропольского края</w:t>
      </w:r>
    </w:p>
    <w:p w:rsidR="00282D41" w:rsidRPr="00A22EF4" w:rsidRDefault="005C7085" w:rsidP="00CF6A31">
      <w:pPr>
        <w:spacing w:after="0" w:line="240" w:lineRule="auto"/>
        <w:ind w:left="8505"/>
        <w:contextualSpacing/>
        <w:rPr>
          <w:rFonts w:ascii="Times New Roman" w:hAnsi="Times New Roman"/>
          <w:sz w:val="28"/>
          <w:szCs w:val="28"/>
        </w:rPr>
      </w:pPr>
      <w:r w:rsidRPr="00A22EF4">
        <w:rPr>
          <w:rFonts w:ascii="Times New Roman" w:hAnsi="Times New Roman"/>
          <w:sz w:val="28"/>
          <w:szCs w:val="28"/>
        </w:rPr>
        <w:t xml:space="preserve">от </w:t>
      </w:r>
      <w:r w:rsidR="00CF6A31">
        <w:rPr>
          <w:rFonts w:ascii="Times New Roman" w:hAnsi="Times New Roman"/>
          <w:sz w:val="28"/>
          <w:szCs w:val="28"/>
        </w:rPr>
        <w:t>31 июля</w:t>
      </w:r>
      <w:r w:rsidRPr="00A22EF4">
        <w:rPr>
          <w:rFonts w:ascii="Times New Roman" w:hAnsi="Times New Roman"/>
          <w:sz w:val="28"/>
          <w:szCs w:val="28"/>
        </w:rPr>
        <w:t xml:space="preserve"> 201</w:t>
      </w:r>
      <w:r w:rsidR="00543DB5">
        <w:rPr>
          <w:rFonts w:ascii="Times New Roman" w:hAnsi="Times New Roman"/>
          <w:sz w:val="28"/>
          <w:szCs w:val="28"/>
        </w:rPr>
        <w:t>9</w:t>
      </w:r>
      <w:r w:rsidR="00282D41" w:rsidRPr="00A22EF4">
        <w:rPr>
          <w:rFonts w:ascii="Times New Roman" w:hAnsi="Times New Roman"/>
          <w:sz w:val="28"/>
          <w:szCs w:val="28"/>
        </w:rPr>
        <w:t xml:space="preserve"> г. № </w:t>
      </w:r>
      <w:r w:rsidR="00CF6A31">
        <w:rPr>
          <w:rFonts w:ascii="Times New Roman" w:hAnsi="Times New Roman"/>
          <w:sz w:val="28"/>
          <w:szCs w:val="28"/>
        </w:rPr>
        <w:t>55</w:t>
      </w:r>
      <w:r w:rsidR="00CB3EBE">
        <w:rPr>
          <w:rFonts w:ascii="Times New Roman" w:hAnsi="Times New Roman"/>
          <w:sz w:val="28"/>
          <w:szCs w:val="28"/>
        </w:rPr>
        <w:t>0</w:t>
      </w:r>
      <w:bookmarkStart w:id="0" w:name="_GoBack"/>
      <w:bookmarkEnd w:id="0"/>
      <w:r w:rsidR="00CF6A31">
        <w:rPr>
          <w:rFonts w:ascii="Times New Roman" w:hAnsi="Times New Roman"/>
          <w:sz w:val="28"/>
          <w:szCs w:val="28"/>
        </w:rPr>
        <w:t>-33</w:t>
      </w:r>
    </w:p>
    <w:p w:rsidR="00751A3D" w:rsidRPr="00A22EF4" w:rsidRDefault="00751A3D" w:rsidP="00D50EBF">
      <w:pPr>
        <w:spacing w:after="0" w:line="240" w:lineRule="auto"/>
        <w:rPr>
          <w:rFonts w:ascii="Times New Roman" w:hAnsi="Times New Roman" w:cs="Times New Roman"/>
          <w:sz w:val="28"/>
          <w:szCs w:val="28"/>
        </w:rPr>
      </w:pPr>
    </w:p>
    <w:p w:rsidR="00751A3D" w:rsidRPr="00A22EF4" w:rsidRDefault="00751A3D" w:rsidP="00D50EBF">
      <w:pPr>
        <w:spacing w:after="0" w:line="240" w:lineRule="auto"/>
        <w:rPr>
          <w:rFonts w:ascii="Times New Roman" w:hAnsi="Times New Roman" w:cs="Times New Roman"/>
          <w:sz w:val="28"/>
          <w:szCs w:val="28"/>
        </w:rPr>
      </w:pPr>
    </w:p>
    <w:p w:rsidR="00751A3D" w:rsidRPr="00A22EF4" w:rsidRDefault="00751A3D" w:rsidP="00D50EBF">
      <w:pPr>
        <w:spacing w:after="0" w:line="240" w:lineRule="auto"/>
        <w:contextualSpacing/>
        <w:rPr>
          <w:rFonts w:ascii="Times New Roman" w:hAnsi="Times New Roman" w:cs="Times New Roman"/>
          <w:sz w:val="28"/>
          <w:szCs w:val="28"/>
        </w:rPr>
      </w:pPr>
    </w:p>
    <w:p w:rsidR="00DF2FEF" w:rsidRPr="00CF6A31" w:rsidRDefault="00851610" w:rsidP="00CF6A31">
      <w:pPr>
        <w:spacing w:after="0" w:line="240" w:lineRule="auto"/>
        <w:ind w:firstLine="709"/>
        <w:contextualSpacing/>
        <w:jc w:val="center"/>
        <w:rPr>
          <w:rFonts w:ascii="Times New Roman" w:hAnsi="Times New Roman" w:cs="Times New Roman"/>
          <w:b/>
          <w:bCs/>
          <w:sz w:val="28"/>
          <w:szCs w:val="28"/>
        </w:rPr>
      </w:pPr>
      <w:r w:rsidRPr="00CF6A31">
        <w:rPr>
          <w:rFonts w:ascii="Times New Roman" w:hAnsi="Times New Roman" w:cs="Times New Roman"/>
          <w:b/>
          <w:bCs/>
          <w:sz w:val="28"/>
          <w:szCs w:val="28"/>
        </w:rPr>
        <w:t>ИЗМЕНЕНИЯ</w:t>
      </w:r>
    </w:p>
    <w:p w:rsidR="00CF6A31" w:rsidRPr="00CF6A31" w:rsidRDefault="00CF6A31" w:rsidP="00CF6A31">
      <w:pPr>
        <w:spacing w:after="0" w:line="240" w:lineRule="auto"/>
        <w:ind w:firstLine="709"/>
        <w:contextualSpacing/>
        <w:jc w:val="center"/>
        <w:rPr>
          <w:rFonts w:ascii="Times New Roman" w:hAnsi="Times New Roman" w:cs="Times New Roman"/>
          <w:b/>
          <w:bCs/>
          <w:sz w:val="28"/>
          <w:szCs w:val="28"/>
        </w:rPr>
      </w:pPr>
    </w:p>
    <w:p w:rsidR="00D50EBF" w:rsidRDefault="00851610" w:rsidP="00CF6A31">
      <w:pPr>
        <w:spacing w:after="0" w:line="240" w:lineRule="auto"/>
        <w:ind w:firstLine="709"/>
        <w:contextualSpacing/>
        <w:jc w:val="center"/>
        <w:rPr>
          <w:rFonts w:ascii="Times New Roman" w:hAnsi="Times New Roman" w:cs="Times New Roman"/>
          <w:b/>
          <w:bCs/>
          <w:sz w:val="28"/>
          <w:szCs w:val="28"/>
        </w:rPr>
      </w:pPr>
      <w:r w:rsidRPr="00CF6A31">
        <w:rPr>
          <w:rFonts w:ascii="Times New Roman" w:hAnsi="Times New Roman" w:cs="Times New Roman"/>
          <w:b/>
          <w:bCs/>
          <w:sz w:val="28"/>
          <w:szCs w:val="28"/>
        </w:rPr>
        <w:t>в Правила землепользования и застройки</w:t>
      </w:r>
      <w:r w:rsidR="00D50EBF">
        <w:rPr>
          <w:rFonts w:ascii="Times New Roman" w:hAnsi="Times New Roman" w:cs="Times New Roman"/>
          <w:b/>
          <w:bCs/>
          <w:sz w:val="28"/>
          <w:szCs w:val="28"/>
        </w:rPr>
        <w:t xml:space="preserve"> </w:t>
      </w:r>
      <w:r w:rsidRPr="00CF6A31">
        <w:rPr>
          <w:rFonts w:ascii="Times New Roman" w:hAnsi="Times New Roman" w:cs="Times New Roman"/>
          <w:b/>
          <w:bCs/>
          <w:sz w:val="28"/>
          <w:szCs w:val="28"/>
        </w:rPr>
        <w:t>Георгиевского городского округа Ставропольского края</w:t>
      </w:r>
    </w:p>
    <w:p w:rsidR="00D50EBF" w:rsidRDefault="00851610" w:rsidP="00CF6A31">
      <w:pPr>
        <w:spacing w:after="0" w:line="240" w:lineRule="auto"/>
        <w:ind w:firstLine="709"/>
        <w:contextualSpacing/>
        <w:jc w:val="center"/>
        <w:rPr>
          <w:rFonts w:ascii="Times New Roman" w:hAnsi="Times New Roman" w:cs="Times New Roman"/>
          <w:b/>
          <w:bCs/>
          <w:sz w:val="28"/>
          <w:szCs w:val="28"/>
        </w:rPr>
      </w:pPr>
      <w:r w:rsidRPr="00CF6A31">
        <w:rPr>
          <w:rFonts w:ascii="Times New Roman" w:hAnsi="Times New Roman" w:cs="Times New Roman"/>
          <w:b/>
          <w:bCs/>
          <w:sz w:val="28"/>
          <w:szCs w:val="28"/>
        </w:rPr>
        <w:t>относительно территории населенного пункта город Георгиевск</w:t>
      </w:r>
      <w:r w:rsidR="00CF6A31" w:rsidRPr="00CF6A31">
        <w:rPr>
          <w:rFonts w:ascii="Times New Roman" w:hAnsi="Times New Roman" w:cs="Times New Roman"/>
          <w:b/>
          <w:bCs/>
          <w:sz w:val="28"/>
          <w:szCs w:val="28"/>
        </w:rPr>
        <w:t>, утвержденные</w:t>
      </w:r>
      <w:r w:rsidR="00CF6A31">
        <w:rPr>
          <w:rFonts w:ascii="Times New Roman" w:hAnsi="Times New Roman" w:cs="Times New Roman"/>
          <w:b/>
          <w:bCs/>
          <w:sz w:val="28"/>
          <w:szCs w:val="28"/>
        </w:rPr>
        <w:t xml:space="preserve"> </w:t>
      </w:r>
      <w:r w:rsidR="00CF6A31" w:rsidRPr="00CF6A31">
        <w:rPr>
          <w:rFonts w:ascii="Times New Roman" w:hAnsi="Times New Roman" w:cs="Times New Roman"/>
          <w:b/>
          <w:bCs/>
          <w:sz w:val="28"/>
          <w:szCs w:val="28"/>
        </w:rPr>
        <w:t>решением</w:t>
      </w:r>
    </w:p>
    <w:p w:rsidR="00851610" w:rsidRPr="00CF6A31" w:rsidRDefault="00CF6A31" w:rsidP="00CF6A31">
      <w:pPr>
        <w:spacing w:after="0" w:line="240" w:lineRule="auto"/>
        <w:ind w:firstLine="709"/>
        <w:contextualSpacing/>
        <w:jc w:val="center"/>
        <w:rPr>
          <w:rFonts w:ascii="Times New Roman" w:hAnsi="Times New Roman" w:cs="Times New Roman"/>
          <w:b/>
          <w:bCs/>
          <w:sz w:val="28"/>
          <w:szCs w:val="28"/>
        </w:rPr>
      </w:pPr>
      <w:r w:rsidRPr="00CF6A31">
        <w:rPr>
          <w:rFonts w:ascii="Times New Roman" w:hAnsi="Times New Roman" w:cs="Times New Roman"/>
          <w:b/>
          <w:bCs/>
          <w:sz w:val="28"/>
          <w:szCs w:val="28"/>
        </w:rPr>
        <w:t>Думы города Георгиевска от 31 мая 2017 года № 922-76</w:t>
      </w:r>
    </w:p>
    <w:p w:rsidR="00851610" w:rsidRPr="00CF6A31" w:rsidRDefault="00851610" w:rsidP="00CF6A31">
      <w:pPr>
        <w:spacing w:after="0" w:line="240" w:lineRule="auto"/>
        <w:ind w:firstLine="709"/>
        <w:contextualSpacing/>
        <w:jc w:val="both"/>
        <w:rPr>
          <w:rFonts w:ascii="Times New Roman" w:hAnsi="Times New Roman" w:cs="Times New Roman"/>
          <w:b/>
          <w:bCs/>
          <w:sz w:val="28"/>
          <w:szCs w:val="28"/>
        </w:rPr>
      </w:pPr>
    </w:p>
    <w:p w:rsidR="00CF6A31" w:rsidRDefault="00CF6A31" w:rsidP="00CF6A31">
      <w:pPr>
        <w:pStyle w:val="afa"/>
        <w:spacing w:before="0" w:after="0"/>
        <w:ind w:firstLine="709"/>
        <w:jc w:val="both"/>
        <w:rPr>
          <w:rFonts w:ascii="Times New Roman" w:hAnsi="Times New Roman" w:cs="Times New Roman"/>
          <w:color w:val="auto"/>
          <w:sz w:val="28"/>
          <w:szCs w:val="28"/>
        </w:rPr>
      </w:pPr>
      <w:bookmarkStart w:id="1" w:name="_Toc456971550"/>
      <w:bookmarkStart w:id="2" w:name="_Toc456971549"/>
      <w:bookmarkStart w:id="3" w:name="_Toc468962762"/>
    </w:p>
    <w:p w:rsidR="00CF6A31" w:rsidRPr="00CF6A31" w:rsidRDefault="00CF6A31" w:rsidP="00CF6A31">
      <w:pPr>
        <w:pStyle w:val="afa"/>
        <w:spacing w:before="0" w:after="0"/>
        <w:ind w:firstLine="709"/>
        <w:jc w:val="both"/>
        <w:rPr>
          <w:rFonts w:ascii="Times New Roman" w:hAnsi="Times New Roman" w:cs="Times New Roman"/>
          <w:bCs w:val="0"/>
          <w:color w:val="auto"/>
          <w:sz w:val="28"/>
          <w:szCs w:val="28"/>
        </w:rPr>
      </w:pPr>
      <w:r w:rsidRPr="00CF6A31">
        <w:rPr>
          <w:rFonts w:ascii="Times New Roman" w:hAnsi="Times New Roman" w:cs="Times New Roman"/>
          <w:bCs w:val="0"/>
          <w:color w:val="auto"/>
          <w:sz w:val="28"/>
          <w:szCs w:val="28"/>
        </w:rPr>
        <w:t>Главу 10 изложить в следующей редакции:</w:t>
      </w:r>
    </w:p>
    <w:p w:rsidR="00CF6A31" w:rsidRPr="006B621E" w:rsidRDefault="00CF6A31" w:rsidP="00CF6A31">
      <w:pPr>
        <w:pStyle w:val="afa"/>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6B621E">
        <w:rPr>
          <w:rFonts w:ascii="Times New Roman" w:hAnsi="Times New Roman" w:cs="Times New Roman"/>
          <w:color w:val="auto"/>
          <w:sz w:val="28"/>
          <w:szCs w:val="28"/>
        </w:rPr>
        <w:t>ГЛАВА 10. ГРАДОСТРОИТЕЛЬНЫЕ РЕГЛАМЕНТЫ И ОГРАНИЧЕНИЯ ИСПОЛЬЗОВАНИЯ ТЕРРИТОРИИ ГОРОДА ГЕОРГИЕВСКА</w:t>
      </w:r>
    </w:p>
    <w:p w:rsidR="00CF6A31" w:rsidRPr="006B621E" w:rsidRDefault="00CF6A31" w:rsidP="00CF6A31">
      <w:pPr>
        <w:pStyle w:val="a6"/>
        <w:widowControl w:val="0"/>
        <w:spacing w:after="0"/>
        <w:ind w:firstLine="709"/>
        <w:outlineLvl w:val="1"/>
        <w:rPr>
          <w:rFonts w:ascii="Times New Roman" w:hAnsi="Times New Roman" w:cs="Times New Roman"/>
          <w:color w:val="auto"/>
          <w:sz w:val="28"/>
          <w:szCs w:val="28"/>
        </w:rPr>
      </w:pPr>
      <w:bookmarkStart w:id="4" w:name="_Toc468962755"/>
    </w:p>
    <w:p w:rsidR="00CF6A31" w:rsidRPr="006B621E" w:rsidRDefault="00CF6A31" w:rsidP="00CF6A31">
      <w:pPr>
        <w:pStyle w:val="a6"/>
        <w:widowControl w:val="0"/>
        <w:spacing w:after="0"/>
        <w:ind w:firstLine="709"/>
        <w:outlineLvl w:val="1"/>
        <w:rPr>
          <w:rFonts w:ascii="Times New Roman" w:hAnsi="Times New Roman" w:cs="Times New Roman"/>
          <w:color w:val="auto"/>
          <w:sz w:val="28"/>
          <w:szCs w:val="28"/>
        </w:rPr>
      </w:pPr>
      <w:r w:rsidRPr="006B621E">
        <w:rPr>
          <w:rFonts w:ascii="Times New Roman" w:hAnsi="Times New Roman" w:cs="Times New Roman"/>
          <w:color w:val="auto"/>
          <w:sz w:val="28"/>
          <w:szCs w:val="28"/>
        </w:rPr>
        <w:t xml:space="preserve">Статья 40. Градостроительные регламенты использования территорий в части </w:t>
      </w:r>
      <w:bookmarkEnd w:id="4"/>
      <w:r w:rsidRPr="006B621E">
        <w:rPr>
          <w:rFonts w:ascii="Times New Roman" w:hAnsi="Times New Roman" w:cs="Times New Roman"/>
          <w:color w:val="auto"/>
          <w:sz w:val="28"/>
          <w:szCs w:val="28"/>
        </w:rPr>
        <w:t>видов разрешённого использования</w:t>
      </w:r>
    </w:p>
    <w:p w:rsidR="00CF6A31" w:rsidRPr="006B621E" w:rsidRDefault="00CF6A31" w:rsidP="00CF6A31">
      <w:pPr>
        <w:pStyle w:val="a6"/>
        <w:widowControl w:val="0"/>
        <w:spacing w:after="0"/>
        <w:ind w:firstLine="709"/>
        <w:outlineLvl w:val="1"/>
        <w:rPr>
          <w:rFonts w:ascii="Times New Roman" w:hAnsi="Times New Roman" w:cs="Times New Roman"/>
          <w:color w:val="auto"/>
          <w:sz w:val="28"/>
          <w:szCs w:val="28"/>
        </w:rPr>
      </w:pPr>
    </w:p>
    <w:p w:rsidR="00CF6A31" w:rsidRPr="006B621E" w:rsidRDefault="00CF6A31" w:rsidP="00CF6A31">
      <w:pPr>
        <w:pStyle w:val="a0"/>
        <w:widowControl w:val="0"/>
        <w:numPr>
          <w:ilvl w:val="0"/>
          <w:numId w:val="0"/>
        </w:numPr>
        <w:spacing w:line="240" w:lineRule="auto"/>
        <w:ind w:firstLine="709"/>
        <w:rPr>
          <w:rFonts w:ascii="Times New Roman" w:hAnsi="Times New Roman" w:cs="Times New Roman"/>
          <w:color w:val="auto"/>
          <w:sz w:val="28"/>
          <w:szCs w:val="28"/>
        </w:rPr>
      </w:pPr>
      <w:r w:rsidRPr="006B621E">
        <w:rPr>
          <w:rFonts w:ascii="Times New Roman" w:hAnsi="Times New Roman" w:cs="Times New Roman"/>
          <w:color w:val="auto"/>
          <w:sz w:val="28"/>
          <w:szCs w:val="28"/>
        </w:rPr>
        <w:t xml:space="preserve">Содержание видов разрешенного использования, перечисленных в данной </w:t>
      </w:r>
      <w:r>
        <w:rPr>
          <w:rFonts w:ascii="Times New Roman" w:hAnsi="Times New Roman" w:cs="Times New Roman"/>
          <w:color w:val="auto"/>
          <w:sz w:val="28"/>
          <w:szCs w:val="28"/>
        </w:rPr>
        <w:t>главе</w:t>
      </w:r>
      <w:r w:rsidRPr="006B621E">
        <w:rPr>
          <w:rFonts w:ascii="Times New Roman" w:hAnsi="Times New Roman" w:cs="Times New Roman"/>
          <w:color w:val="auto"/>
          <w:sz w:val="28"/>
          <w:szCs w:val="28"/>
        </w:rPr>
        <w:t xml:space="preserve">,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Pr>
          <w:rFonts w:ascii="Times New Roman" w:hAnsi="Times New Roman" w:cs="Times New Roman"/>
          <w:color w:val="auto"/>
          <w:sz w:val="28"/>
          <w:szCs w:val="28"/>
        </w:rPr>
        <w:t xml:space="preserve">объектов благоустройства, </w:t>
      </w:r>
      <w:r w:rsidRPr="006B621E">
        <w:rPr>
          <w:rFonts w:ascii="Times New Roman" w:hAnsi="Times New Roman" w:cs="Times New Roman"/>
          <w:color w:val="auto"/>
          <w:sz w:val="28"/>
          <w:szCs w:val="28"/>
        </w:rPr>
        <w:t>если федеральным законом не установлено иное.</w:t>
      </w:r>
    </w:p>
    <w:p w:rsidR="00CF6A31" w:rsidRDefault="00CF6A31" w:rsidP="00CF6A31">
      <w:pPr>
        <w:pStyle w:val="a0"/>
        <w:widowControl w:val="0"/>
        <w:numPr>
          <w:ilvl w:val="0"/>
          <w:numId w:val="0"/>
        </w:numPr>
        <w:spacing w:line="240" w:lineRule="auto"/>
        <w:ind w:firstLine="709"/>
        <w:rPr>
          <w:rFonts w:ascii="Times New Roman" w:hAnsi="Times New Roman" w:cs="Times New Roman"/>
          <w:color w:val="auto"/>
          <w:sz w:val="28"/>
          <w:szCs w:val="28"/>
        </w:rPr>
      </w:pPr>
    </w:p>
    <w:p w:rsidR="00E43B3A" w:rsidRPr="006B621E" w:rsidRDefault="00E43B3A" w:rsidP="00CF6A31">
      <w:pPr>
        <w:pStyle w:val="a0"/>
        <w:widowControl w:val="0"/>
        <w:numPr>
          <w:ilvl w:val="0"/>
          <w:numId w:val="0"/>
        </w:numPr>
        <w:spacing w:line="240" w:lineRule="auto"/>
        <w:ind w:firstLine="709"/>
        <w:rPr>
          <w:rFonts w:ascii="Times New Roman" w:hAnsi="Times New Roman" w:cs="Times New Roman"/>
          <w:color w:val="auto"/>
          <w:sz w:val="28"/>
          <w:szCs w:val="28"/>
        </w:rPr>
      </w:pPr>
    </w:p>
    <w:p w:rsidR="00CF6A31" w:rsidRPr="006B621E" w:rsidRDefault="00CF6A31" w:rsidP="00CF6A31">
      <w:pPr>
        <w:pStyle w:val="a6"/>
        <w:widowControl w:val="0"/>
        <w:spacing w:after="0"/>
        <w:ind w:firstLine="851"/>
        <w:contextualSpacing/>
        <w:rPr>
          <w:rFonts w:ascii="Times New Roman" w:hAnsi="Times New Roman" w:cs="Times New Roman"/>
          <w:color w:val="auto"/>
          <w:sz w:val="28"/>
          <w:szCs w:val="28"/>
        </w:rPr>
      </w:pPr>
      <w:r w:rsidRPr="006B621E">
        <w:rPr>
          <w:rFonts w:ascii="Times New Roman" w:hAnsi="Times New Roman" w:cs="Times New Roman"/>
          <w:color w:val="auto"/>
          <w:sz w:val="28"/>
          <w:szCs w:val="28"/>
        </w:rPr>
        <w:lastRenderedPageBreak/>
        <w:t>Статья 41. Жилые зоны</w:t>
      </w:r>
    </w:p>
    <w:p w:rsidR="00CF6A31" w:rsidRPr="006B621E" w:rsidRDefault="00CF6A31" w:rsidP="00CF6A31">
      <w:pPr>
        <w:pStyle w:val="a6"/>
        <w:widowControl w:val="0"/>
        <w:spacing w:after="0"/>
        <w:ind w:firstLine="0"/>
        <w:contextualSpacing/>
        <w:jc w:val="center"/>
        <w:outlineLvl w:val="1"/>
        <w:rPr>
          <w:rFonts w:ascii="Times New Roman" w:hAnsi="Times New Roman" w:cs="Times New Roman"/>
          <w:b/>
          <w:color w:val="auto"/>
          <w:sz w:val="22"/>
          <w:szCs w:val="22"/>
        </w:rPr>
      </w:pPr>
      <w:bookmarkStart w:id="5" w:name="_Toc466394023"/>
      <w:bookmarkStart w:id="6" w:name="_Toc468817899"/>
      <w:bookmarkStart w:id="7" w:name="_Toc468962756"/>
    </w:p>
    <w:p w:rsidR="00CF6A31" w:rsidRPr="006B621E" w:rsidRDefault="00CF6A31" w:rsidP="00CF6A31">
      <w:pPr>
        <w:pStyle w:val="a6"/>
        <w:widowControl w:val="0"/>
        <w:spacing w:after="0"/>
        <w:ind w:firstLine="0"/>
        <w:contextualSpacing/>
        <w:jc w:val="center"/>
        <w:outlineLvl w:val="1"/>
        <w:rPr>
          <w:rFonts w:ascii="Times New Roman" w:hAnsi="Times New Roman" w:cs="Times New Roman"/>
          <w:b/>
          <w:color w:val="auto"/>
          <w:sz w:val="28"/>
          <w:szCs w:val="28"/>
        </w:rPr>
      </w:pPr>
      <w:r w:rsidRPr="006B621E">
        <w:rPr>
          <w:rFonts w:ascii="Times New Roman" w:hAnsi="Times New Roman" w:cs="Times New Roman"/>
          <w:b/>
          <w:color w:val="auto"/>
          <w:sz w:val="28"/>
          <w:szCs w:val="28"/>
        </w:rPr>
        <w:t>Ж-1 – Зона застройки индивидуальными жилыми домами</w:t>
      </w:r>
      <w:bookmarkEnd w:id="5"/>
      <w:bookmarkEnd w:id="6"/>
      <w:bookmarkEnd w:id="7"/>
    </w:p>
    <w:p w:rsidR="00CF6A31" w:rsidRPr="006B621E" w:rsidRDefault="00CF6A31" w:rsidP="00CF6A31">
      <w:pPr>
        <w:pStyle w:val="a6"/>
        <w:widowControl w:val="0"/>
        <w:spacing w:after="0"/>
        <w:ind w:firstLine="0"/>
        <w:contextualSpacing/>
        <w:jc w:val="center"/>
        <w:outlineLvl w:val="1"/>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Ж-1</w:t>
      </w:r>
    </w:p>
    <w:p w:rsidR="00CF6A31" w:rsidRPr="006B621E" w:rsidRDefault="00CF6A31" w:rsidP="00CF6A31">
      <w:pPr>
        <w:pStyle w:val="24"/>
        <w:spacing w:before="0" w:after="0" w:line="240" w:lineRule="auto"/>
        <w:ind w:firstLine="709"/>
        <w:jc w:val="center"/>
        <w:rPr>
          <w:rFonts w:ascii="Times New Roman" w:eastAsia="Lucida Sans Unicode" w:hAnsi="Times New Roman"/>
          <w:sz w:val="22"/>
          <w:lang w:eastAsia="ru-RU"/>
        </w:rPr>
      </w:pPr>
    </w:p>
    <w:tbl>
      <w:tblPr>
        <w:tblW w:w="502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70"/>
        <w:gridCol w:w="5250"/>
        <w:gridCol w:w="9041"/>
      </w:tblGrid>
      <w:tr w:rsidR="00CF6A31" w:rsidRPr="00E43B3A" w:rsidTr="00CF6A31">
        <w:trPr>
          <w:trHeight w:val="327"/>
        </w:trPr>
        <w:tc>
          <w:tcPr>
            <w:tcW w:w="348"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код классификатора</w:t>
            </w:r>
          </w:p>
        </w:tc>
        <w:tc>
          <w:tcPr>
            <w:tcW w:w="1709"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наименование вида разрешённого использования</w:t>
            </w:r>
          </w:p>
        </w:tc>
        <w:tc>
          <w:tcPr>
            <w:tcW w:w="2943"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описание вида разрешённого использования</w:t>
            </w:r>
          </w:p>
        </w:tc>
      </w:tr>
      <w:tr w:rsidR="00CF6A31" w:rsidRPr="00E43B3A" w:rsidTr="00CF6A31">
        <w:tblPrEx>
          <w:shd w:val="clear" w:color="auto" w:fill="auto"/>
        </w:tblPrEx>
        <w:tc>
          <w:tcPr>
            <w:tcW w:w="348" w:type="pct"/>
            <w:shd w:val="clear" w:color="auto" w:fill="FEFEFE"/>
            <w:tcMar>
              <w:top w:w="0" w:type="dxa"/>
              <w:left w:w="100" w:type="dxa"/>
              <w:bottom w:w="0" w:type="dxa"/>
              <w:right w:w="100" w:type="dxa"/>
            </w:tcMar>
            <w:vAlign w:val="center"/>
          </w:tcPr>
          <w:p w:rsidR="00CF6A31" w:rsidRPr="00E43B3A" w:rsidRDefault="00CF6A31" w:rsidP="00D50EBF">
            <w:pPr>
              <w:pStyle w:val="21"/>
              <w:widowControl w:val="0"/>
              <w:tabs>
                <w:tab w:val="clear" w:pos="1267"/>
                <w:tab w:val="clear" w:pos="1333"/>
              </w:tabs>
              <w:ind w:left="-2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2.1</w:t>
            </w:r>
          </w:p>
        </w:tc>
        <w:tc>
          <w:tcPr>
            <w:tcW w:w="1709"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bookmarkStart w:id="8" w:name="sub_1021"/>
            <w:r w:rsidRPr="00E43B3A">
              <w:rPr>
                <w:rFonts w:ascii="Times New Roman" w:hAnsi="Times New Roman" w:cs="Times New Roman"/>
                <w:color w:val="auto"/>
                <w:sz w:val="24"/>
                <w:szCs w:val="24"/>
              </w:rPr>
              <w:t>Для индивидуального жилищного строительства</w:t>
            </w:r>
            <w:bookmarkEnd w:id="8"/>
          </w:p>
        </w:tc>
        <w:tc>
          <w:tcPr>
            <w:tcW w:w="2943" w:type="pct"/>
            <w:shd w:val="clear" w:color="auto" w:fill="FEFEFE"/>
            <w:tcMar>
              <w:top w:w="0" w:type="dxa"/>
              <w:left w:w="100" w:type="dxa"/>
              <w:bottom w:w="0" w:type="dxa"/>
              <w:right w:w="100" w:type="dxa"/>
            </w:tcMar>
          </w:tcPr>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выращивание сельскохозяйственных культур;</w:t>
            </w:r>
          </w:p>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размещение индивидуальных гаражей и хозяйственных построек</w:t>
            </w:r>
          </w:p>
        </w:tc>
      </w:tr>
      <w:tr w:rsidR="00CF6A31" w:rsidRPr="00E43B3A" w:rsidTr="00CF6A31">
        <w:tblPrEx>
          <w:shd w:val="clear" w:color="auto" w:fill="auto"/>
        </w:tblPrEx>
        <w:tc>
          <w:tcPr>
            <w:tcW w:w="348" w:type="pct"/>
            <w:shd w:val="clear" w:color="auto" w:fill="FEFEFE"/>
            <w:tcMar>
              <w:top w:w="0" w:type="dxa"/>
              <w:left w:w="100" w:type="dxa"/>
              <w:bottom w:w="0" w:type="dxa"/>
              <w:right w:w="100" w:type="dxa"/>
            </w:tcMar>
            <w:vAlign w:val="center"/>
          </w:tcPr>
          <w:p w:rsidR="00CF6A31" w:rsidRPr="00E43B3A" w:rsidRDefault="00CF6A31" w:rsidP="00D50EBF">
            <w:pPr>
              <w:pStyle w:val="affb"/>
              <w:pBdr>
                <w:top w:val="nil"/>
                <w:left w:val="nil"/>
                <w:bottom w:val="nil"/>
                <w:right w:val="nil"/>
                <w:between w:val="nil"/>
                <w:bar w:val="nil"/>
              </w:pBdr>
              <w:ind w:left="-20"/>
              <w:contextualSpacing/>
              <w:jc w:val="left"/>
              <w:rPr>
                <w:rFonts w:ascii="Times New Roman" w:hAnsi="Times New Roman"/>
                <w:sz w:val="24"/>
                <w:szCs w:val="24"/>
                <w:bdr w:val="nil"/>
              </w:rPr>
            </w:pPr>
            <w:r w:rsidRPr="00E43B3A">
              <w:rPr>
                <w:rFonts w:ascii="Times New Roman" w:hAnsi="Times New Roman"/>
                <w:sz w:val="24"/>
                <w:szCs w:val="24"/>
                <w:bdr w:val="nil"/>
              </w:rPr>
              <w:t>2.1.1</w:t>
            </w:r>
          </w:p>
        </w:tc>
        <w:tc>
          <w:tcPr>
            <w:tcW w:w="1709" w:type="pct"/>
            <w:shd w:val="clear" w:color="auto" w:fill="FEFEFE"/>
            <w:tcMar>
              <w:top w:w="0" w:type="dxa"/>
              <w:left w:w="100" w:type="dxa"/>
              <w:bottom w:w="0" w:type="dxa"/>
              <w:right w:w="100" w:type="dxa"/>
            </w:tcMar>
            <w:vAlign w:val="center"/>
          </w:tcPr>
          <w:p w:rsidR="00CF6A31" w:rsidRPr="00E43B3A" w:rsidRDefault="00CF6A31" w:rsidP="00E43B3A">
            <w:pPr>
              <w:pStyle w:val="affb"/>
              <w:pBdr>
                <w:top w:val="nil"/>
                <w:left w:val="nil"/>
                <w:bottom w:val="nil"/>
                <w:right w:val="nil"/>
                <w:between w:val="nil"/>
                <w:bar w:val="nil"/>
              </w:pBdr>
              <w:contextualSpacing/>
              <w:rPr>
                <w:rFonts w:ascii="Times New Roman" w:hAnsi="Times New Roman"/>
                <w:sz w:val="24"/>
                <w:szCs w:val="24"/>
                <w:bdr w:val="nil"/>
              </w:rPr>
            </w:pPr>
            <w:r w:rsidRPr="00E43B3A">
              <w:rPr>
                <w:rFonts w:ascii="Times New Roman" w:hAnsi="Times New Roman"/>
                <w:sz w:val="24"/>
                <w:szCs w:val="24"/>
                <w:bdr w:val="nil"/>
              </w:rPr>
              <w:t>Малоэтажная многоквартирная жилая застройка</w:t>
            </w:r>
          </w:p>
        </w:tc>
        <w:tc>
          <w:tcPr>
            <w:tcW w:w="2943" w:type="pct"/>
            <w:shd w:val="clear" w:color="auto" w:fill="FEFEFE"/>
            <w:tcMar>
              <w:top w:w="0" w:type="dxa"/>
              <w:left w:w="100" w:type="dxa"/>
              <w:bottom w:w="0" w:type="dxa"/>
              <w:right w:w="100" w:type="dxa"/>
            </w:tcMar>
          </w:tcPr>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CF6A31" w:rsidRPr="00E43B3A" w:rsidRDefault="00CF6A31" w:rsidP="00E43B3A">
            <w:pPr>
              <w:pStyle w:val="aff1"/>
              <w:contextualSpacing/>
              <w:jc w:val="both"/>
              <w:rPr>
                <w:rFonts w:ascii="Times New Roman" w:hAnsi="Times New Roman"/>
                <w:sz w:val="24"/>
                <w:szCs w:val="24"/>
                <w:bdr w:val="nil"/>
              </w:rPr>
            </w:pPr>
            <w:r w:rsidRPr="00E43B3A">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6A31" w:rsidRPr="00E43B3A" w:rsidTr="00CF6A31">
        <w:tblPrEx>
          <w:shd w:val="clear" w:color="auto" w:fill="auto"/>
        </w:tblPrEx>
        <w:trPr>
          <w:trHeight w:val="867"/>
        </w:trPr>
        <w:tc>
          <w:tcPr>
            <w:tcW w:w="348" w:type="pct"/>
            <w:shd w:val="clear" w:color="auto" w:fill="FEFEFE"/>
            <w:tcMar>
              <w:top w:w="0" w:type="dxa"/>
              <w:left w:w="100" w:type="dxa"/>
              <w:bottom w:w="0" w:type="dxa"/>
              <w:right w:w="100" w:type="dxa"/>
            </w:tcMar>
            <w:vAlign w:val="center"/>
          </w:tcPr>
          <w:p w:rsidR="00CF6A31" w:rsidRPr="00E43B3A" w:rsidRDefault="00CF6A31" w:rsidP="00D50EBF">
            <w:pPr>
              <w:pStyle w:val="aff1"/>
              <w:ind w:left="-20"/>
              <w:contextualSpacing/>
              <w:rPr>
                <w:rFonts w:ascii="Times New Roman" w:hAnsi="Times New Roman"/>
                <w:sz w:val="24"/>
                <w:szCs w:val="24"/>
                <w:bdr w:val="nil"/>
              </w:rPr>
            </w:pPr>
            <w:r w:rsidRPr="00E43B3A">
              <w:rPr>
                <w:rFonts w:ascii="Times New Roman" w:hAnsi="Times New Roman"/>
                <w:sz w:val="24"/>
                <w:szCs w:val="24"/>
                <w:bdr w:val="nil"/>
              </w:rPr>
              <w:t>2.2</w:t>
            </w:r>
          </w:p>
        </w:tc>
        <w:tc>
          <w:tcPr>
            <w:tcW w:w="1709" w:type="pct"/>
            <w:shd w:val="clear" w:color="auto" w:fill="FEFEFE"/>
            <w:tcMar>
              <w:top w:w="0" w:type="dxa"/>
              <w:left w:w="100" w:type="dxa"/>
              <w:bottom w:w="0" w:type="dxa"/>
              <w:right w:w="100" w:type="dxa"/>
            </w:tcMar>
            <w:vAlign w:val="center"/>
          </w:tcPr>
          <w:p w:rsidR="00CF6A31" w:rsidRPr="00E43B3A" w:rsidRDefault="00CF6A31" w:rsidP="00E43B3A">
            <w:pPr>
              <w:pStyle w:val="aff1"/>
              <w:contextualSpacing/>
              <w:jc w:val="both"/>
              <w:rPr>
                <w:rFonts w:ascii="Times New Roman" w:hAnsi="Times New Roman"/>
                <w:sz w:val="24"/>
                <w:szCs w:val="24"/>
                <w:bdr w:val="nil"/>
              </w:rPr>
            </w:pPr>
            <w:r w:rsidRPr="00E43B3A">
              <w:rPr>
                <w:rFonts w:ascii="Times New Roman" w:hAnsi="Times New Roman"/>
                <w:sz w:val="24"/>
                <w:szCs w:val="24"/>
              </w:rPr>
              <w:t>Для ведения личного подсобного хозяйства (приусадебный земельный участок)</w:t>
            </w:r>
          </w:p>
        </w:tc>
        <w:tc>
          <w:tcPr>
            <w:tcW w:w="2943" w:type="pct"/>
            <w:shd w:val="clear" w:color="auto" w:fill="FEFEFE"/>
            <w:tcMar>
              <w:top w:w="0" w:type="dxa"/>
              <w:left w:w="100" w:type="dxa"/>
              <w:bottom w:w="0" w:type="dxa"/>
              <w:right w:w="100" w:type="dxa"/>
            </w:tcMar>
          </w:tcPr>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Размещение жилого дома, указанного в описании вида разрешенного использования с </w:t>
            </w:r>
            <w:hyperlink r:id="rId9" w:anchor="block_1021" w:history="1">
              <w:r w:rsidRPr="00E43B3A">
                <w:rPr>
                  <w:rFonts w:ascii="Times New Roman" w:hAnsi="Times New Roman"/>
                  <w:sz w:val="24"/>
                  <w:szCs w:val="24"/>
                </w:rPr>
                <w:t>кодом 2.1</w:t>
              </w:r>
            </w:hyperlink>
            <w:r w:rsidRPr="00E43B3A">
              <w:rPr>
                <w:rFonts w:ascii="Times New Roman" w:hAnsi="Times New Roman"/>
                <w:sz w:val="24"/>
                <w:szCs w:val="24"/>
              </w:rPr>
              <w:t>;</w:t>
            </w:r>
          </w:p>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производство сельскохозяйственной продукции;</w:t>
            </w:r>
          </w:p>
          <w:p w:rsidR="00CF6A31" w:rsidRPr="00E43B3A" w:rsidRDefault="00CF6A31" w:rsidP="00E43B3A">
            <w:pPr>
              <w:pStyle w:val="aff1"/>
              <w:contextualSpacing/>
              <w:jc w:val="both"/>
              <w:rPr>
                <w:rFonts w:ascii="Times New Roman" w:hAnsi="Times New Roman"/>
                <w:sz w:val="24"/>
                <w:szCs w:val="24"/>
              </w:rPr>
            </w:pPr>
            <w:r w:rsidRPr="00E43B3A">
              <w:rPr>
                <w:rFonts w:ascii="Times New Roman" w:hAnsi="Times New Roman"/>
                <w:sz w:val="24"/>
                <w:szCs w:val="24"/>
              </w:rPr>
              <w:t>размещение гаража и иных вспомогательных сооружений;</w:t>
            </w:r>
          </w:p>
          <w:p w:rsidR="00CF6A31" w:rsidRPr="00E43B3A" w:rsidRDefault="00CF6A31" w:rsidP="00E43B3A">
            <w:pPr>
              <w:pStyle w:val="aff1"/>
              <w:contextualSpacing/>
              <w:jc w:val="both"/>
              <w:rPr>
                <w:rFonts w:ascii="Times New Roman" w:hAnsi="Times New Roman"/>
                <w:sz w:val="24"/>
                <w:szCs w:val="24"/>
                <w:bdr w:val="nil"/>
              </w:rPr>
            </w:pPr>
            <w:r w:rsidRPr="00E43B3A">
              <w:rPr>
                <w:rFonts w:ascii="Times New Roman" w:hAnsi="Times New Roman"/>
                <w:sz w:val="24"/>
                <w:szCs w:val="24"/>
              </w:rPr>
              <w:t>содержание сельскохозяйственных животных</w:t>
            </w:r>
          </w:p>
        </w:tc>
      </w:tr>
      <w:tr w:rsidR="00CF6A31" w:rsidRPr="00E43B3A" w:rsidTr="00CF6A31">
        <w:tblPrEx>
          <w:shd w:val="clear" w:color="auto" w:fill="auto"/>
        </w:tblPrEx>
        <w:trPr>
          <w:trHeight w:val="867"/>
        </w:trPr>
        <w:tc>
          <w:tcPr>
            <w:tcW w:w="348" w:type="pct"/>
            <w:shd w:val="clear" w:color="auto" w:fill="FEFEFE"/>
            <w:tcMar>
              <w:top w:w="0" w:type="dxa"/>
              <w:left w:w="100" w:type="dxa"/>
              <w:bottom w:w="0" w:type="dxa"/>
              <w:right w:w="100" w:type="dxa"/>
            </w:tcMar>
          </w:tcPr>
          <w:p w:rsidR="00CF6A31" w:rsidRPr="00E43B3A" w:rsidRDefault="00CF6A31" w:rsidP="00D50EBF">
            <w:pPr>
              <w:spacing w:after="0" w:line="240" w:lineRule="auto"/>
              <w:ind w:left="-20"/>
              <w:contextualSpacing/>
              <w:jc w:val="both"/>
              <w:rPr>
                <w:rFonts w:ascii="Times New Roman" w:hAnsi="Times New Roman" w:cs="Times New Roman"/>
                <w:sz w:val="24"/>
                <w:szCs w:val="24"/>
              </w:rPr>
            </w:pPr>
            <w:r w:rsidRPr="00E43B3A">
              <w:rPr>
                <w:rFonts w:ascii="Times New Roman" w:hAnsi="Times New Roman" w:cs="Times New Roman"/>
                <w:sz w:val="24"/>
                <w:szCs w:val="24"/>
              </w:rPr>
              <w:lastRenderedPageBreak/>
              <w:t>2.3</w:t>
            </w:r>
          </w:p>
        </w:tc>
        <w:tc>
          <w:tcPr>
            <w:tcW w:w="1709" w:type="pct"/>
            <w:shd w:val="clear" w:color="auto" w:fill="FEFEFE"/>
            <w:tcMar>
              <w:top w:w="0" w:type="dxa"/>
              <w:left w:w="100" w:type="dxa"/>
              <w:bottom w:w="0" w:type="dxa"/>
              <w:right w:w="100" w:type="dxa"/>
            </w:tcMar>
          </w:tcPr>
          <w:p w:rsidR="00CF6A31" w:rsidRPr="00E43B3A" w:rsidRDefault="00CF6A31" w:rsidP="00E43B3A">
            <w:pPr>
              <w:spacing w:after="0" w:line="240" w:lineRule="auto"/>
              <w:contextualSpacing/>
              <w:rPr>
                <w:rFonts w:ascii="Times New Roman" w:hAnsi="Times New Roman" w:cs="Times New Roman"/>
                <w:sz w:val="24"/>
                <w:szCs w:val="24"/>
              </w:rPr>
            </w:pPr>
            <w:r w:rsidRPr="00E43B3A">
              <w:rPr>
                <w:rFonts w:ascii="Times New Roman" w:hAnsi="Times New Roman" w:cs="Times New Roman"/>
                <w:sz w:val="24"/>
                <w:szCs w:val="24"/>
              </w:rPr>
              <w:t>Блокированная жилая застройка</w:t>
            </w:r>
          </w:p>
        </w:tc>
        <w:tc>
          <w:tcPr>
            <w:tcW w:w="2943" w:type="pct"/>
            <w:shd w:val="clear" w:color="auto" w:fill="FEFEFE"/>
            <w:tcMar>
              <w:top w:w="0" w:type="dxa"/>
              <w:left w:w="100" w:type="dxa"/>
              <w:bottom w:w="0" w:type="dxa"/>
              <w:right w:w="100" w:type="dxa"/>
            </w:tcMar>
          </w:tcPr>
          <w:p w:rsidR="00CF6A31" w:rsidRPr="00E43B3A" w:rsidRDefault="00CF6A31" w:rsidP="00E43B3A">
            <w:pPr>
              <w:spacing w:after="0" w:line="240" w:lineRule="auto"/>
              <w:contextualSpacing/>
              <w:rPr>
                <w:rFonts w:ascii="Times New Roman" w:hAnsi="Times New Roman" w:cs="Times New Roman"/>
                <w:sz w:val="24"/>
                <w:szCs w:val="24"/>
              </w:rPr>
            </w:pPr>
            <w:r w:rsidRPr="00E43B3A">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F6A31" w:rsidRPr="00E43B3A" w:rsidRDefault="00CF6A31" w:rsidP="00E43B3A">
            <w:pPr>
              <w:spacing w:after="0" w:line="240" w:lineRule="auto"/>
              <w:contextualSpacing/>
              <w:rPr>
                <w:rFonts w:ascii="Times New Roman" w:hAnsi="Times New Roman" w:cs="Times New Roman"/>
                <w:sz w:val="24"/>
                <w:szCs w:val="24"/>
              </w:rPr>
            </w:pPr>
            <w:r w:rsidRPr="00E43B3A">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6A31" w:rsidRPr="00E43B3A" w:rsidTr="00CF6A31">
        <w:tblPrEx>
          <w:shd w:val="clear" w:color="auto" w:fill="auto"/>
        </w:tblPrEx>
        <w:trPr>
          <w:trHeight w:val="972"/>
        </w:trPr>
        <w:tc>
          <w:tcPr>
            <w:tcW w:w="348" w:type="pct"/>
            <w:shd w:val="clear" w:color="auto" w:fill="FEFEFE"/>
            <w:tcMar>
              <w:top w:w="0" w:type="dxa"/>
              <w:left w:w="100" w:type="dxa"/>
              <w:bottom w:w="0" w:type="dxa"/>
              <w:right w:w="100" w:type="dxa"/>
            </w:tcMar>
          </w:tcPr>
          <w:p w:rsidR="00CF6A31" w:rsidRPr="00E43B3A" w:rsidRDefault="00CF6A31" w:rsidP="00D50EBF">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3.1.1</w:t>
            </w:r>
          </w:p>
        </w:tc>
        <w:tc>
          <w:tcPr>
            <w:tcW w:w="1709"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Предоставление коммунальных услуг</w:t>
            </w:r>
          </w:p>
        </w:tc>
        <w:tc>
          <w:tcPr>
            <w:tcW w:w="294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E43B3A" w:rsidTr="003B41E4">
        <w:tblPrEx>
          <w:shd w:val="clear" w:color="auto" w:fill="auto"/>
        </w:tblPrEx>
        <w:trPr>
          <w:trHeight w:val="53"/>
        </w:trPr>
        <w:tc>
          <w:tcPr>
            <w:tcW w:w="348" w:type="pct"/>
            <w:shd w:val="clear" w:color="auto" w:fill="FEFEFE"/>
            <w:tcMar>
              <w:top w:w="0" w:type="dxa"/>
              <w:left w:w="100" w:type="dxa"/>
              <w:bottom w:w="0" w:type="dxa"/>
              <w:right w:w="100" w:type="dxa"/>
            </w:tcMar>
          </w:tcPr>
          <w:p w:rsidR="00CF6A31" w:rsidRPr="00E43B3A" w:rsidRDefault="00CF6A31" w:rsidP="00D50EBF">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3.1.2</w:t>
            </w:r>
          </w:p>
        </w:tc>
        <w:tc>
          <w:tcPr>
            <w:tcW w:w="1709" w:type="pct"/>
            <w:shd w:val="clear" w:color="auto" w:fill="FEFEFE"/>
            <w:tcMar>
              <w:top w:w="0" w:type="dxa"/>
              <w:left w:w="100" w:type="dxa"/>
              <w:bottom w:w="0" w:type="dxa"/>
              <w:right w:w="100" w:type="dxa"/>
            </w:tcMar>
          </w:tcPr>
          <w:p w:rsidR="00CF6A31" w:rsidRPr="00E43B3A" w:rsidRDefault="00CF6A31" w:rsidP="00D50EBF">
            <w:pPr>
              <w:spacing w:after="0" w:line="240" w:lineRule="auto"/>
              <w:ind w:left="74" w:right="74"/>
              <w:contextualSpacing/>
              <w:rPr>
                <w:rFonts w:ascii="Times New Roman" w:hAnsi="Times New Roman" w:cs="Times New Roman"/>
                <w:sz w:val="24"/>
                <w:szCs w:val="24"/>
              </w:rPr>
            </w:pPr>
            <w:r w:rsidRPr="00E43B3A">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43" w:type="pct"/>
            <w:shd w:val="clear" w:color="auto" w:fill="FEFEFE"/>
            <w:tcMar>
              <w:top w:w="0" w:type="dxa"/>
              <w:left w:w="100" w:type="dxa"/>
              <w:bottom w:w="0" w:type="dxa"/>
              <w:right w:w="100" w:type="dxa"/>
            </w:tcMar>
          </w:tcPr>
          <w:p w:rsidR="00CF6A31" w:rsidRPr="00E43B3A" w:rsidRDefault="00CF6A31" w:rsidP="00D50EBF">
            <w:pPr>
              <w:spacing w:after="0" w:line="240" w:lineRule="auto"/>
              <w:ind w:left="74" w:right="74"/>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E43B3A" w:rsidTr="00CF6A31">
        <w:tblPrEx>
          <w:shd w:val="clear" w:color="auto" w:fill="auto"/>
        </w:tblPrEx>
        <w:trPr>
          <w:trHeight w:val="972"/>
        </w:trPr>
        <w:tc>
          <w:tcPr>
            <w:tcW w:w="348" w:type="pct"/>
            <w:shd w:val="clear" w:color="auto" w:fill="FEFEFE"/>
            <w:tcMar>
              <w:top w:w="0" w:type="dxa"/>
              <w:left w:w="100" w:type="dxa"/>
              <w:bottom w:w="0" w:type="dxa"/>
              <w:right w:w="100" w:type="dxa"/>
            </w:tcMar>
          </w:tcPr>
          <w:p w:rsidR="00CF6A31" w:rsidRPr="00E43B3A" w:rsidRDefault="00CF6A31" w:rsidP="00D50EBF">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12.0.1</w:t>
            </w:r>
          </w:p>
        </w:tc>
        <w:tc>
          <w:tcPr>
            <w:tcW w:w="1709"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Улично-дорожная сеть</w:t>
            </w:r>
          </w:p>
        </w:tc>
        <w:tc>
          <w:tcPr>
            <w:tcW w:w="294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43B3A">
              <w:rPr>
                <w:rFonts w:ascii="Times New Roman" w:hAnsi="Times New Roman" w:cs="Times New Roman"/>
                <w:sz w:val="24"/>
                <w:szCs w:val="24"/>
              </w:rPr>
              <w:t>велотранспортной</w:t>
            </w:r>
            <w:proofErr w:type="spellEnd"/>
            <w:r w:rsidRPr="00E43B3A">
              <w:rPr>
                <w:rFonts w:ascii="Times New Roman" w:hAnsi="Times New Roman" w:cs="Times New Roman"/>
                <w:sz w:val="24"/>
                <w:szCs w:val="24"/>
              </w:rPr>
              <w:t xml:space="preserve"> и инженерной инфраструктуры;</w:t>
            </w:r>
          </w:p>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 w:anchor="block_10271" w:history="1">
              <w:r w:rsidRPr="00E43B3A">
                <w:rPr>
                  <w:rFonts w:ascii="Times New Roman" w:hAnsi="Times New Roman" w:cs="Times New Roman"/>
                  <w:sz w:val="24"/>
                  <w:szCs w:val="24"/>
                </w:rPr>
                <w:t>кодами 2.7.1</w:t>
              </w:r>
            </w:hyperlink>
            <w:r w:rsidRPr="00E43B3A">
              <w:rPr>
                <w:rFonts w:ascii="Times New Roman" w:hAnsi="Times New Roman" w:cs="Times New Roman"/>
                <w:sz w:val="24"/>
                <w:szCs w:val="24"/>
              </w:rPr>
              <w:t>, </w:t>
            </w:r>
            <w:hyperlink r:id="rId11" w:anchor="block_1049" w:history="1">
              <w:r w:rsidRPr="00E43B3A">
                <w:rPr>
                  <w:rFonts w:ascii="Times New Roman" w:hAnsi="Times New Roman" w:cs="Times New Roman"/>
                  <w:sz w:val="24"/>
                  <w:szCs w:val="24"/>
                </w:rPr>
                <w:t>4.9</w:t>
              </w:r>
            </w:hyperlink>
            <w:r w:rsidRPr="00E43B3A">
              <w:rPr>
                <w:rFonts w:ascii="Times New Roman" w:hAnsi="Times New Roman" w:cs="Times New Roman"/>
                <w:sz w:val="24"/>
                <w:szCs w:val="24"/>
              </w:rPr>
              <w:t xml:space="preserve">, </w:t>
            </w:r>
            <w:hyperlink r:id="rId12" w:anchor="block_1723" w:history="1">
              <w:r w:rsidRPr="00E43B3A">
                <w:rPr>
                  <w:rFonts w:ascii="Times New Roman" w:hAnsi="Times New Roman" w:cs="Times New Roman"/>
                  <w:sz w:val="24"/>
                  <w:szCs w:val="24"/>
                </w:rPr>
                <w:t>7.2.3</w:t>
              </w:r>
            </w:hyperlink>
            <w:r w:rsidRPr="00E43B3A">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E43B3A" w:rsidTr="00CF6A31">
        <w:tblPrEx>
          <w:shd w:val="clear" w:color="auto" w:fill="auto"/>
        </w:tblPrEx>
        <w:trPr>
          <w:trHeight w:val="972"/>
        </w:trPr>
        <w:tc>
          <w:tcPr>
            <w:tcW w:w="348" w:type="pct"/>
            <w:shd w:val="clear" w:color="auto" w:fill="FEFEFE"/>
            <w:tcMar>
              <w:top w:w="0" w:type="dxa"/>
              <w:left w:w="100" w:type="dxa"/>
              <w:bottom w:w="0" w:type="dxa"/>
              <w:right w:w="100" w:type="dxa"/>
            </w:tcMar>
          </w:tcPr>
          <w:p w:rsidR="00CF6A31" w:rsidRPr="00E43B3A" w:rsidRDefault="00CF6A31" w:rsidP="00D50EBF">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12.0.2</w:t>
            </w:r>
          </w:p>
        </w:tc>
        <w:tc>
          <w:tcPr>
            <w:tcW w:w="1709"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Благоустройство территории</w:t>
            </w:r>
          </w:p>
        </w:tc>
        <w:tc>
          <w:tcPr>
            <w:tcW w:w="294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hanging="1698"/>
        <w:rPr>
          <w:rFonts w:ascii="Cambria" w:hAnsi="Cambria"/>
          <w:color w:val="auto"/>
          <w:sz w:val="22"/>
          <w:szCs w:val="22"/>
        </w:rPr>
      </w:pPr>
    </w:p>
    <w:p w:rsidR="00CF6A31" w:rsidRPr="006B621E" w:rsidRDefault="00CF6A31" w:rsidP="00CF6A31">
      <w:pPr>
        <w:pStyle w:val="1"/>
        <w:keepNext w:val="0"/>
        <w:keepLines w:val="0"/>
        <w:widowControl w:val="0"/>
        <w:tabs>
          <w:tab w:val="center" w:pos="0"/>
        </w:tabs>
        <w:spacing w:before="0"/>
        <w:jc w:val="center"/>
        <w:rPr>
          <w:rFonts w:ascii="Times New Roman" w:hAnsi="Times New Roman"/>
          <w:color w:val="auto"/>
          <w:sz w:val="28"/>
          <w:szCs w:val="28"/>
        </w:rPr>
      </w:pPr>
      <w:bookmarkStart w:id="9" w:name="_Toc446412290"/>
      <w:bookmarkStart w:id="10" w:name="_Toc446413740"/>
      <w:bookmarkStart w:id="11" w:name="_Toc448755994"/>
      <w:bookmarkStart w:id="12" w:name="_Toc448764527"/>
      <w:bookmarkStart w:id="13" w:name="_Toc451954510"/>
      <w:bookmarkStart w:id="14" w:name="_Toc456969600"/>
      <w:bookmarkStart w:id="15" w:name="_Toc456971524"/>
      <w:bookmarkStart w:id="16" w:name="_Toc466394024"/>
      <w:bookmarkStart w:id="17" w:name="_Toc468817900"/>
      <w:bookmarkStart w:id="18" w:name="_Toc468962757"/>
      <w:r>
        <w:rPr>
          <w:rFonts w:ascii="Times New Roman" w:hAnsi="Times New Roman"/>
          <w:color w:val="auto"/>
          <w:sz w:val="28"/>
          <w:szCs w:val="28"/>
        </w:rPr>
        <w:lastRenderedPageBreak/>
        <w:t xml:space="preserve">Условно </w:t>
      </w:r>
      <w:r w:rsidRPr="006B621E">
        <w:rPr>
          <w:rFonts w:ascii="Times New Roman" w:hAnsi="Times New Roman"/>
          <w:color w:val="auto"/>
          <w:sz w:val="28"/>
          <w:szCs w:val="28"/>
        </w:rPr>
        <w:t>разрешённые виды разрешенного использования земельных участков зоны Ж-1</w:t>
      </w:r>
      <w:bookmarkEnd w:id="9"/>
      <w:bookmarkEnd w:id="10"/>
      <w:bookmarkEnd w:id="11"/>
      <w:bookmarkEnd w:id="12"/>
      <w:bookmarkEnd w:id="13"/>
      <w:bookmarkEnd w:id="14"/>
      <w:bookmarkEnd w:id="15"/>
      <w:bookmarkEnd w:id="16"/>
      <w:bookmarkEnd w:id="17"/>
      <w:bookmarkEnd w:id="18"/>
    </w:p>
    <w:p w:rsidR="00CF6A31" w:rsidRPr="006B621E" w:rsidRDefault="00CF6A31" w:rsidP="00CF6A31"/>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71"/>
        <w:gridCol w:w="4598"/>
        <w:gridCol w:w="9628"/>
      </w:tblGrid>
      <w:tr w:rsidR="00CF6A31" w:rsidRPr="00E43B3A" w:rsidTr="00E43B3A">
        <w:trPr>
          <w:trHeight w:val="327"/>
        </w:trPr>
        <w:tc>
          <w:tcPr>
            <w:tcW w:w="350"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код классификатора</w:t>
            </w:r>
          </w:p>
        </w:tc>
        <w:tc>
          <w:tcPr>
            <w:tcW w:w="1503"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наименование вида разрешённого использования</w:t>
            </w:r>
          </w:p>
        </w:tc>
        <w:tc>
          <w:tcPr>
            <w:tcW w:w="3147" w:type="pct"/>
            <w:shd w:val="clear" w:color="auto" w:fill="auto"/>
            <w:tcMar>
              <w:top w:w="80" w:type="dxa"/>
              <w:left w:w="80" w:type="dxa"/>
              <w:bottom w:w="80" w:type="dxa"/>
              <w:right w:w="80" w:type="dxa"/>
            </w:tcMar>
            <w:vAlign w:val="center"/>
          </w:tcPr>
          <w:p w:rsidR="00CF6A31" w:rsidRPr="00E43B3A" w:rsidRDefault="00CF6A31" w:rsidP="00E43B3A">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E43B3A">
              <w:rPr>
                <w:rFonts w:ascii="Times New Roman" w:hAnsi="Times New Roman" w:cs="Times New Roman"/>
                <w:smallCaps/>
                <w:color w:val="auto"/>
                <w:sz w:val="24"/>
                <w:szCs w:val="24"/>
              </w:rPr>
              <w:t>описание вида разрешённого использования</w:t>
            </w:r>
          </w:p>
        </w:tc>
      </w:tr>
      <w:tr w:rsidR="00CF6A31" w:rsidRPr="00E43B3A" w:rsidTr="00E43B3A">
        <w:tblPrEx>
          <w:shd w:val="clear" w:color="auto" w:fill="auto"/>
        </w:tblPrEx>
        <w:trPr>
          <w:trHeight w:val="273"/>
        </w:trPr>
        <w:tc>
          <w:tcPr>
            <w:tcW w:w="350" w:type="pct"/>
            <w:shd w:val="clear" w:color="auto" w:fill="FEFEFE"/>
            <w:tcMar>
              <w:top w:w="0" w:type="dxa"/>
              <w:left w:w="100" w:type="dxa"/>
              <w:bottom w:w="0" w:type="dxa"/>
              <w:right w:w="100" w:type="dxa"/>
            </w:tcMar>
            <w:vAlign w:val="center"/>
          </w:tcPr>
          <w:p w:rsidR="00CF6A31" w:rsidRPr="00E43B3A" w:rsidRDefault="00CF6A31" w:rsidP="003B41E4">
            <w:pPr>
              <w:pStyle w:val="21"/>
              <w:widowControl w:val="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3.3</w:t>
            </w:r>
          </w:p>
        </w:tc>
        <w:tc>
          <w:tcPr>
            <w:tcW w:w="1503"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Бытовое обслуживание</w:t>
            </w:r>
          </w:p>
        </w:tc>
        <w:tc>
          <w:tcPr>
            <w:tcW w:w="3147" w:type="pct"/>
            <w:shd w:val="clear" w:color="auto" w:fill="FEFEFE"/>
            <w:tcMar>
              <w:top w:w="0" w:type="dxa"/>
              <w:left w:w="100" w:type="dxa"/>
              <w:bottom w:w="0" w:type="dxa"/>
              <w:right w:w="100" w:type="dxa"/>
            </w:tcMar>
          </w:tcPr>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E43B3A">
              <w:rPr>
                <w:rFonts w:ascii="Times New Roman" w:hAnsi="Times New Roman" w:cs="Times New Roman"/>
                <w:color w:val="auto"/>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E43B3A" w:rsidTr="00E43B3A">
        <w:tblPrEx>
          <w:shd w:val="clear" w:color="auto" w:fill="auto"/>
        </w:tblPrEx>
        <w:trPr>
          <w:trHeight w:val="273"/>
        </w:trPr>
        <w:tc>
          <w:tcPr>
            <w:tcW w:w="350" w:type="pct"/>
            <w:shd w:val="clear" w:color="auto" w:fill="FEFEFE"/>
            <w:tcMar>
              <w:top w:w="0" w:type="dxa"/>
              <w:left w:w="100" w:type="dxa"/>
              <w:bottom w:w="0" w:type="dxa"/>
              <w:right w:w="100" w:type="dxa"/>
            </w:tcMar>
            <w:vAlign w:val="center"/>
          </w:tcPr>
          <w:p w:rsidR="00CF6A31" w:rsidRPr="00E43B3A" w:rsidRDefault="00CF6A31" w:rsidP="003B41E4">
            <w:pPr>
              <w:pStyle w:val="21"/>
              <w:widowControl w:val="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3.5.1</w:t>
            </w:r>
          </w:p>
        </w:tc>
        <w:tc>
          <w:tcPr>
            <w:tcW w:w="1503"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bookmarkStart w:id="19" w:name="sub_10351"/>
            <w:r w:rsidRPr="00E43B3A">
              <w:rPr>
                <w:rFonts w:ascii="Times New Roman" w:hAnsi="Times New Roman" w:cs="Times New Roman"/>
                <w:color w:val="auto"/>
                <w:sz w:val="24"/>
                <w:szCs w:val="24"/>
              </w:rPr>
              <w:t>Дошкольное, начальное и среднее общее образование</w:t>
            </w:r>
            <w:bookmarkEnd w:id="19"/>
          </w:p>
        </w:tc>
        <w:tc>
          <w:tcPr>
            <w:tcW w:w="3147" w:type="pct"/>
            <w:shd w:val="clear" w:color="auto" w:fill="FEFEFE"/>
            <w:tcMar>
              <w:top w:w="0" w:type="dxa"/>
              <w:left w:w="100" w:type="dxa"/>
              <w:bottom w:w="0" w:type="dxa"/>
              <w:right w:w="100" w:type="dxa"/>
            </w:tcMar>
          </w:tcPr>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E43B3A">
              <w:rPr>
                <w:rFonts w:ascii="Times New Roman" w:eastAsia="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E43B3A" w:rsidTr="00E43B3A">
        <w:tblPrEx>
          <w:shd w:val="clear" w:color="auto" w:fill="auto"/>
        </w:tblPrEx>
        <w:trPr>
          <w:trHeight w:val="273"/>
        </w:trPr>
        <w:tc>
          <w:tcPr>
            <w:tcW w:w="350" w:type="pct"/>
            <w:shd w:val="clear" w:color="auto" w:fill="FEFEFE"/>
            <w:tcMar>
              <w:top w:w="0" w:type="dxa"/>
              <w:left w:w="100" w:type="dxa"/>
              <w:bottom w:w="0" w:type="dxa"/>
              <w:right w:w="100" w:type="dxa"/>
            </w:tcMar>
          </w:tcPr>
          <w:p w:rsidR="00CF6A31" w:rsidRPr="00E43B3A" w:rsidRDefault="00CF6A31" w:rsidP="003B41E4">
            <w:pPr>
              <w:spacing w:after="0" w:line="240" w:lineRule="auto"/>
              <w:ind w:right="75"/>
              <w:contextualSpacing/>
              <w:rPr>
                <w:rFonts w:ascii="Times New Roman" w:hAnsi="Times New Roman" w:cs="Times New Roman"/>
                <w:sz w:val="24"/>
                <w:szCs w:val="24"/>
              </w:rPr>
            </w:pPr>
            <w:r w:rsidRPr="00E43B3A">
              <w:rPr>
                <w:rFonts w:ascii="Times New Roman" w:hAnsi="Times New Roman" w:cs="Times New Roman"/>
                <w:sz w:val="24"/>
                <w:szCs w:val="24"/>
              </w:rPr>
              <w:t>3.6.1</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Объекты культурно-досуговой деятельности</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E43B3A" w:rsidTr="00E43B3A">
        <w:tblPrEx>
          <w:shd w:val="clear" w:color="auto" w:fill="auto"/>
        </w:tblPrEx>
        <w:trPr>
          <w:trHeight w:val="273"/>
        </w:trPr>
        <w:tc>
          <w:tcPr>
            <w:tcW w:w="350" w:type="pct"/>
            <w:shd w:val="clear" w:color="auto" w:fill="FEFEFE"/>
            <w:tcMar>
              <w:top w:w="0" w:type="dxa"/>
              <w:left w:w="100" w:type="dxa"/>
              <w:bottom w:w="0" w:type="dxa"/>
              <w:right w:w="100" w:type="dxa"/>
            </w:tcMar>
          </w:tcPr>
          <w:p w:rsidR="00CF6A31" w:rsidRPr="00E43B3A" w:rsidRDefault="00CF6A31" w:rsidP="003B41E4">
            <w:pPr>
              <w:spacing w:after="0" w:line="240" w:lineRule="auto"/>
              <w:ind w:right="75"/>
              <w:contextualSpacing/>
              <w:rPr>
                <w:rFonts w:ascii="Times New Roman" w:hAnsi="Times New Roman" w:cs="Times New Roman"/>
                <w:sz w:val="24"/>
                <w:szCs w:val="24"/>
              </w:rPr>
            </w:pPr>
            <w:r w:rsidRPr="00E43B3A">
              <w:rPr>
                <w:rFonts w:ascii="Times New Roman" w:hAnsi="Times New Roman" w:cs="Times New Roman"/>
                <w:sz w:val="24"/>
                <w:szCs w:val="24"/>
              </w:rPr>
              <w:t>5.1.3</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Площадки для занятий спортом</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E43B3A" w:rsidTr="00E43B3A">
        <w:tblPrEx>
          <w:shd w:val="clear" w:color="auto" w:fill="auto"/>
        </w:tblPrEx>
        <w:trPr>
          <w:trHeight w:val="273"/>
        </w:trPr>
        <w:tc>
          <w:tcPr>
            <w:tcW w:w="350" w:type="pct"/>
            <w:shd w:val="clear" w:color="auto" w:fill="FEFEFE"/>
            <w:tcMar>
              <w:top w:w="0" w:type="dxa"/>
              <w:left w:w="100" w:type="dxa"/>
              <w:bottom w:w="0" w:type="dxa"/>
              <w:right w:w="100" w:type="dxa"/>
            </w:tcMar>
          </w:tcPr>
          <w:p w:rsidR="00CF6A31" w:rsidRPr="00E43B3A" w:rsidRDefault="00CF6A31" w:rsidP="003B41E4">
            <w:pPr>
              <w:spacing w:after="0" w:line="240" w:lineRule="auto"/>
              <w:ind w:right="75"/>
              <w:contextualSpacing/>
              <w:rPr>
                <w:rFonts w:ascii="Times New Roman" w:hAnsi="Times New Roman" w:cs="Times New Roman"/>
                <w:sz w:val="24"/>
                <w:szCs w:val="24"/>
              </w:rPr>
            </w:pPr>
            <w:r w:rsidRPr="00E43B3A">
              <w:rPr>
                <w:rFonts w:ascii="Times New Roman" w:hAnsi="Times New Roman" w:cs="Times New Roman"/>
                <w:sz w:val="24"/>
                <w:szCs w:val="24"/>
              </w:rPr>
              <w:t>5.1.4</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Оборудованные площадки для занятий спортом</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vAlign w:val="center"/>
          </w:tcPr>
          <w:p w:rsidR="00CF6A31" w:rsidRPr="00E43B3A" w:rsidRDefault="00CF6A31" w:rsidP="003B41E4">
            <w:pPr>
              <w:pStyle w:val="21"/>
              <w:widowControl w:val="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4.4</w:t>
            </w:r>
          </w:p>
        </w:tc>
        <w:tc>
          <w:tcPr>
            <w:tcW w:w="1503"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Магазины*</w:t>
            </w:r>
          </w:p>
        </w:tc>
        <w:tc>
          <w:tcPr>
            <w:tcW w:w="3147" w:type="pct"/>
            <w:shd w:val="clear" w:color="auto" w:fill="FEFEFE"/>
            <w:tcMar>
              <w:top w:w="0" w:type="dxa"/>
              <w:left w:w="100" w:type="dxa"/>
              <w:bottom w:w="0" w:type="dxa"/>
              <w:right w:w="100" w:type="dxa"/>
            </w:tcMar>
          </w:tcPr>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E43B3A">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vAlign w:val="center"/>
          </w:tcPr>
          <w:p w:rsidR="00CF6A31" w:rsidRPr="00E43B3A" w:rsidRDefault="00CF6A31" w:rsidP="003B41E4">
            <w:pPr>
              <w:pStyle w:val="21"/>
              <w:widowControl w:val="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8.3</w:t>
            </w:r>
          </w:p>
        </w:tc>
        <w:tc>
          <w:tcPr>
            <w:tcW w:w="1503"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Обеспечение внутреннего правопорядка</w:t>
            </w:r>
          </w:p>
        </w:tc>
        <w:tc>
          <w:tcPr>
            <w:tcW w:w="3147" w:type="pct"/>
            <w:shd w:val="clear" w:color="auto" w:fill="FEFEFE"/>
            <w:tcMar>
              <w:top w:w="0" w:type="dxa"/>
              <w:left w:w="100" w:type="dxa"/>
              <w:bottom w:w="0" w:type="dxa"/>
              <w:right w:w="100" w:type="dxa"/>
            </w:tcMar>
          </w:tcPr>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E43B3A">
              <w:rPr>
                <w:rFonts w:ascii="Times New Roman" w:eastAsia="Times New Roman" w:hAnsi="Times New Roman" w:cs="Times New Roman"/>
                <w:color w:val="auto"/>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43B3A">
              <w:rPr>
                <w:rFonts w:ascii="Times New Roman" w:eastAsia="Times New Roman" w:hAnsi="Times New Roman" w:cs="Times New Roman"/>
                <w:color w:val="auto"/>
                <w:sz w:val="24"/>
                <w:szCs w:val="24"/>
              </w:rPr>
              <w:t>Росгвардии</w:t>
            </w:r>
            <w:proofErr w:type="spellEnd"/>
            <w:r w:rsidRPr="00E43B3A">
              <w:rPr>
                <w:rFonts w:ascii="Times New Roman" w:eastAsia="Times New Roman" w:hAnsi="Times New Roman" w:cs="Times New Roman"/>
                <w:color w:val="auto"/>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vAlign w:val="center"/>
          </w:tcPr>
          <w:p w:rsidR="00CF6A31" w:rsidRPr="00E43B3A" w:rsidRDefault="00CF6A31" w:rsidP="003B41E4">
            <w:pPr>
              <w:pStyle w:val="21"/>
              <w:widowControl w:val="0"/>
              <w:contextualSpacing/>
              <w:rPr>
                <w:rFonts w:ascii="Times New Roman" w:hAnsi="Times New Roman" w:cs="Times New Roman"/>
                <w:color w:val="auto"/>
                <w:sz w:val="24"/>
                <w:szCs w:val="24"/>
              </w:rPr>
            </w:pPr>
            <w:r w:rsidRPr="00E43B3A">
              <w:rPr>
                <w:rFonts w:ascii="Times New Roman" w:hAnsi="Times New Roman" w:cs="Times New Roman"/>
                <w:color w:val="auto"/>
                <w:sz w:val="24"/>
                <w:szCs w:val="24"/>
              </w:rPr>
              <w:t>4.7</w:t>
            </w:r>
          </w:p>
        </w:tc>
        <w:tc>
          <w:tcPr>
            <w:tcW w:w="1503" w:type="pct"/>
            <w:shd w:val="clear" w:color="auto" w:fill="FEFEFE"/>
            <w:tcMar>
              <w:top w:w="0" w:type="dxa"/>
              <w:left w:w="100" w:type="dxa"/>
              <w:bottom w:w="0" w:type="dxa"/>
              <w:right w:w="100" w:type="dxa"/>
            </w:tcMar>
            <w:vAlign w:val="center"/>
          </w:tcPr>
          <w:p w:rsidR="00CF6A31" w:rsidRPr="00E43B3A" w:rsidRDefault="00CF6A31" w:rsidP="00E43B3A">
            <w:pPr>
              <w:pStyle w:val="21"/>
              <w:widowControl w:val="0"/>
              <w:tabs>
                <w:tab w:val="left" w:pos="920"/>
                <w:tab w:val="left" w:pos="1840"/>
              </w:tabs>
              <w:contextualSpacing/>
              <w:rPr>
                <w:rFonts w:ascii="Times New Roman" w:hAnsi="Times New Roman" w:cs="Times New Roman"/>
                <w:color w:val="auto"/>
                <w:sz w:val="24"/>
                <w:szCs w:val="24"/>
              </w:rPr>
            </w:pPr>
            <w:r w:rsidRPr="00E43B3A">
              <w:rPr>
                <w:rFonts w:ascii="Times New Roman" w:eastAsia="Times New Roman" w:hAnsi="Times New Roman" w:cs="Times New Roman"/>
                <w:color w:val="auto"/>
                <w:sz w:val="24"/>
                <w:szCs w:val="24"/>
              </w:rPr>
              <w:t>Гостиничное обслуживание</w:t>
            </w:r>
          </w:p>
        </w:tc>
        <w:tc>
          <w:tcPr>
            <w:tcW w:w="3147" w:type="pct"/>
            <w:shd w:val="clear" w:color="auto" w:fill="FEFEFE"/>
            <w:tcMar>
              <w:top w:w="0" w:type="dxa"/>
              <w:left w:w="100" w:type="dxa"/>
              <w:bottom w:w="0" w:type="dxa"/>
              <w:right w:w="100" w:type="dxa"/>
            </w:tcMar>
          </w:tcPr>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Times New Roman" w:hAnsi="Times New Roman" w:cs="Times New Roman"/>
                <w:color w:val="auto"/>
                <w:sz w:val="24"/>
                <w:szCs w:val="24"/>
              </w:rPr>
            </w:pPr>
            <w:r w:rsidRPr="00E43B3A">
              <w:rPr>
                <w:rFonts w:ascii="Times New Roman" w:eastAsia="Times New Roman" w:hAnsi="Times New Roman" w:cs="Times New Roman"/>
                <w:color w:val="auto"/>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w:t>
            </w:r>
            <w:r w:rsidRPr="00E43B3A">
              <w:rPr>
                <w:rFonts w:ascii="Times New Roman" w:eastAsia="Times New Roman" w:hAnsi="Times New Roman" w:cs="Times New Roman"/>
                <w:color w:val="auto"/>
                <w:sz w:val="24"/>
                <w:szCs w:val="24"/>
              </w:rPr>
              <w:lastRenderedPageBreak/>
              <w:t>них</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tcPr>
          <w:p w:rsidR="00CF6A31" w:rsidRPr="00E43B3A" w:rsidRDefault="00CF6A31" w:rsidP="003B41E4">
            <w:pPr>
              <w:spacing w:after="0" w:line="240" w:lineRule="auto"/>
              <w:ind w:right="75"/>
              <w:contextualSpacing/>
              <w:rPr>
                <w:rFonts w:ascii="Times New Roman" w:hAnsi="Times New Roman" w:cs="Times New Roman"/>
                <w:sz w:val="24"/>
                <w:szCs w:val="24"/>
              </w:rPr>
            </w:pPr>
            <w:r w:rsidRPr="00E43B3A">
              <w:rPr>
                <w:rFonts w:ascii="Times New Roman" w:hAnsi="Times New Roman" w:cs="Times New Roman"/>
                <w:sz w:val="24"/>
                <w:szCs w:val="24"/>
              </w:rPr>
              <w:lastRenderedPageBreak/>
              <w:t>4.5</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Банковская и страховая деятельность</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tcPr>
          <w:p w:rsidR="00CF6A31" w:rsidRPr="00E43B3A" w:rsidRDefault="00CF6A31" w:rsidP="003B41E4">
            <w:pPr>
              <w:spacing w:after="0" w:line="240" w:lineRule="auto"/>
              <w:ind w:right="75"/>
              <w:contextualSpacing/>
              <w:rPr>
                <w:rFonts w:ascii="Times New Roman" w:hAnsi="Times New Roman" w:cs="Times New Roman"/>
                <w:sz w:val="24"/>
                <w:szCs w:val="24"/>
              </w:rPr>
            </w:pPr>
            <w:r w:rsidRPr="00E43B3A">
              <w:rPr>
                <w:rFonts w:ascii="Times New Roman" w:hAnsi="Times New Roman" w:cs="Times New Roman"/>
                <w:sz w:val="24"/>
                <w:szCs w:val="24"/>
              </w:rPr>
              <w:t>4.6</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Общественное питание</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E43B3A" w:rsidTr="00E43B3A">
        <w:tblPrEx>
          <w:shd w:val="clear" w:color="auto" w:fill="auto"/>
        </w:tblPrEx>
        <w:trPr>
          <w:trHeight w:val="235"/>
        </w:trPr>
        <w:tc>
          <w:tcPr>
            <w:tcW w:w="350"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center"/>
              <w:rPr>
                <w:rFonts w:ascii="Times New Roman" w:hAnsi="Times New Roman" w:cs="Times New Roman"/>
                <w:sz w:val="24"/>
                <w:szCs w:val="24"/>
              </w:rPr>
            </w:pPr>
            <w:r w:rsidRPr="00E43B3A">
              <w:rPr>
                <w:rFonts w:ascii="Times New Roman" w:hAnsi="Times New Roman" w:cs="Times New Roman"/>
                <w:sz w:val="24"/>
                <w:szCs w:val="24"/>
              </w:rPr>
              <w:t>3.10.1</w:t>
            </w:r>
          </w:p>
        </w:tc>
        <w:tc>
          <w:tcPr>
            <w:tcW w:w="1503"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rPr>
                <w:rFonts w:ascii="Times New Roman" w:hAnsi="Times New Roman" w:cs="Times New Roman"/>
                <w:sz w:val="24"/>
                <w:szCs w:val="24"/>
              </w:rPr>
            </w:pPr>
            <w:r w:rsidRPr="00E43B3A">
              <w:rPr>
                <w:rFonts w:ascii="Times New Roman" w:hAnsi="Times New Roman" w:cs="Times New Roman"/>
                <w:sz w:val="24"/>
                <w:szCs w:val="24"/>
              </w:rPr>
              <w:t>Амбулаторное ветеринарное обслуживание</w:t>
            </w:r>
          </w:p>
        </w:tc>
        <w:tc>
          <w:tcPr>
            <w:tcW w:w="3147" w:type="pct"/>
            <w:shd w:val="clear" w:color="auto" w:fill="FEFEFE"/>
            <w:tcMar>
              <w:top w:w="0" w:type="dxa"/>
              <w:left w:w="100" w:type="dxa"/>
              <w:bottom w:w="0" w:type="dxa"/>
              <w:right w:w="100" w:type="dxa"/>
            </w:tcMar>
          </w:tcPr>
          <w:p w:rsidR="00CF6A31" w:rsidRPr="00E43B3A" w:rsidRDefault="00CF6A31" w:rsidP="00E43B3A">
            <w:pPr>
              <w:spacing w:after="0" w:line="240" w:lineRule="auto"/>
              <w:ind w:left="75" w:right="75"/>
              <w:contextualSpacing/>
              <w:jc w:val="both"/>
              <w:rPr>
                <w:rFonts w:ascii="Times New Roman" w:hAnsi="Times New Roman" w:cs="Times New Roman"/>
                <w:sz w:val="24"/>
                <w:szCs w:val="24"/>
              </w:rPr>
            </w:pPr>
            <w:r w:rsidRPr="00E43B3A">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E43B3A" w:rsidTr="00E43B3A">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E43B3A" w:rsidRDefault="00CF6A31" w:rsidP="00E43B3A">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E43B3A">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в зоне Ж-1</w:t>
            </w:r>
          </w:p>
        </w:tc>
      </w:tr>
      <w:tr w:rsidR="00CF6A31" w:rsidRPr="00E43B3A" w:rsidTr="00E43B3A">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E43B3A" w:rsidRDefault="00CF6A31" w:rsidP="00E43B3A">
            <w:pPr>
              <w:pStyle w:val="affb"/>
              <w:pBdr>
                <w:top w:val="nil"/>
                <w:left w:val="nil"/>
                <w:bottom w:val="nil"/>
                <w:right w:val="nil"/>
                <w:between w:val="nil"/>
                <w:bar w:val="nil"/>
              </w:pBdr>
              <w:contextualSpacing/>
              <w:rPr>
                <w:rFonts w:ascii="Times New Roman" w:eastAsia="Helvetica Neue Light" w:hAnsi="Times New Roman"/>
                <w:sz w:val="24"/>
                <w:szCs w:val="24"/>
                <w:bdr w:val="nil"/>
                <w:lang w:eastAsia="ru-RU"/>
              </w:rPr>
            </w:pPr>
            <w:r w:rsidRPr="00E43B3A">
              <w:rPr>
                <w:rFonts w:ascii="Times New Roman" w:eastAsia="Helvetica Neue Light" w:hAnsi="Times New Roman"/>
                <w:sz w:val="24"/>
                <w:szCs w:val="24"/>
                <w:bdr w:val="nil"/>
                <w:lang w:eastAsia="ru-RU"/>
              </w:rPr>
              <w:t>объекты пожарной охраны (гидранты, резервуары, противопожарные водоёмы);</w:t>
            </w:r>
          </w:p>
          <w:p w:rsidR="00CF6A31" w:rsidRPr="00E43B3A" w:rsidRDefault="00CF6A31" w:rsidP="00E43B3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E43B3A">
              <w:rPr>
                <w:rFonts w:ascii="Times New Roman" w:hAnsi="Times New Roman" w:cs="Times New Roman"/>
                <w:color w:val="auto"/>
                <w:sz w:val="24"/>
                <w:szCs w:val="24"/>
              </w:rPr>
              <w:t>гаражи и стоянки автотранспорта;</w:t>
            </w:r>
          </w:p>
          <w:p w:rsidR="00CF6A31" w:rsidRPr="00E43B3A" w:rsidRDefault="00CF6A31" w:rsidP="00E43B3A">
            <w:pPr>
              <w:pStyle w:val="affb"/>
              <w:pBdr>
                <w:top w:val="nil"/>
                <w:left w:val="nil"/>
                <w:bottom w:val="nil"/>
                <w:right w:val="nil"/>
                <w:between w:val="nil"/>
                <w:bar w:val="nil"/>
              </w:pBdr>
              <w:contextualSpacing/>
              <w:rPr>
                <w:rFonts w:ascii="Times New Roman" w:eastAsia="Helvetica Neue Light" w:hAnsi="Times New Roman"/>
                <w:sz w:val="24"/>
                <w:szCs w:val="24"/>
                <w:bdr w:val="nil"/>
                <w:lang w:eastAsia="ru-RU"/>
              </w:rPr>
            </w:pPr>
            <w:r w:rsidRPr="00E43B3A">
              <w:rPr>
                <w:rFonts w:ascii="Times New Roman" w:hAnsi="Times New Roman"/>
                <w:sz w:val="24"/>
                <w:szCs w:val="24"/>
                <w:bdr w:val="nil"/>
              </w:rPr>
              <w:t>земельные участки (территории) общего пользования</w:t>
            </w:r>
            <w:r w:rsidRPr="00E43B3A">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hanging="1698"/>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043D5D" w:rsidTr="00CF6A31">
        <w:trPr>
          <w:trHeight w:val="327"/>
        </w:trPr>
        <w:tc>
          <w:tcPr>
            <w:tcW w:w="3474" w:type="pct"/>
            <w:gridSpan w:val="2"/>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Примечания</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43D5D">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 для индивидуального жилищного строительства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от трёхсот квадратных метров до тысячи двухсот квадратных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43D5D">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четыре</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двенадцать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Минимальное расстояние от границ соседнего участка до основного строения</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трёх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для зданий I-II степени огнестойкости</w:t>
            </w:r>
          </w:p>
        </w:tc>
      </w:tr>
      <w:tr w:rsidR="00CF6A31" w:rsidRPr="00043D5D" w:rsidTr="00D50EBF">
        <w:tblPrEx>
          <w:shd w:val="clear" w:color="auto" w:fill="auto"/>
        </w:tblPrEx>
        <w:trPr>
          <w:trHeight w:val="279"/>
        </w:trPr>
        <w:tc>
          <w:tcPr>
            <w:tcW w:w="1948" w:type="pct"/>
            <w:vMerge/>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семи метров пятидесяти сантиметров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для зданий IV-V степени огнестойкости</w:t>
            </w:r>
            <w:r w:rsidRPr="00043D5D">
              <w:rPr>
                <w:rFonts w:ascii="Times New Roman" w:hAnsi="Times New Roman" w:cs="Times New Roman"/>
                <w:color w:val="auto"/>
                <w:sz w:val="24"/>
                <w:szCs w:val="24"/>
                <w:vertAlign w:val="superscript"/>
              </w:rPr>
              <w:t>1</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43D5D">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индивидуального жилищного строительства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Отступ от красной линии до линии регулирования застройки при новом строительстве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магистральных улицах</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трёх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от проездов</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пяти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прочих</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 условиях сложившейся застройки</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Минимальные отступы от окон жилых комнат до стен соседнего дома и хозяйственных построек (сарая, гаража, бани), расположенных на соседних земельных участках</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Минимальное расстояние от границ участка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трёх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hAnsi="Times New Roman" w:cs="Times New Roman"/>
              </w:rPr>
            </w:pPr>
            <w:r w:rsidRPr="00043D5D">
              <w:rPr>
                <w:rFonts w:ascii="Times New Roman" w:hAnsi="Times New Roman" w:cs="Times New Roman"/>
              </w:rPr>
              <w:t xml:space="preserve">до стены жилого дома </w:t>
            </w:r>
          </w:p>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cs="Times New Roman"/>
                <w:spacing w:val="-4"/>
                <w:bdr w:val="nil"/>
              </w:rPr>
            </w:pPr>
            <w:r w:rsidRPr="00043D5D">
              <w:rPr>
                <w:rFonts w:ascii="Times New Roman" w:eastAsia="Helvetica Neue Light" w:hAnsi="Times New Roman" w:cs="Times New Roman"/>
                <w:spacing w:val="-4"/>
                <w:bdr w:val="nil"/>
              </w:rPr>
              <w:t>Может быть сокращено при соблюдении норм инсоляции, освещения, противопожарной защиты, а также для усадебной, коттеджной и блокированной застройки при условии взаимного согласия домовладельцев</w:t>
            </w:r>
          </w:p>
        </w:tc>
      </w:tr>
      <w:tr w:rsidR="00CF6A31" w:rsidRPr="00043D5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одного метра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до хозяйственных построек </w:t>
            </w:r>
          </w:p>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Может быть сокращено при соблюдении норм инсоляции, освещения, противопожарной защиты, а также для усадебной, коттеджной и блокированной застройки при условии взаимного согласия домовладельцев</w:t>
            </w:r>
          </w:p>
        </w:tc>
      </w:tr>
      <w:tr w:rsidR="00CF6A31" w:rsidRPr="00043D5D" w:rsidTr="00CF6A31">
        <w:tblPrEx>
          <w:shd w:val="clear" w:color="auto" w:fill="auto"/>
        </w:tblPrEx>
        <w:trPr>
          <w:trHeight w:val="510"/>
        </w:trPr>
        <w:tc>
          <w:tcPr>
            <w:tcW w:w="5000" w:type="pct"/>
            <w:gridSpan w:val="3"/>
            <w:shd w:val="clear" w:color="auto" w:fill="FEFEFE"/>
            <w:tcMar>
              <w:top w:w="0" w:type="dxa"/>
              <w:left w:w="100" w:type="dxa"/>
              <w:bottom w:w="0" w:type="dxa"/>
              <w:right w:w="100" w:type="dxa"/>
            </w:tcMar>
            <w:vAlign w:val="center"/>
          </w:tcPr>
          <w:p w:rsidR="00CF6A31" w:rsidRPr="00043D5D" w:rsidRDefault="00CF6A31" w:rsidP="00043D5D">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043D5D">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Ширина вновь предоставляемого участка для строительства индивидуального дома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менее двадцати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Ограждения земельных участков со стороны улицы</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выше двух метров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вид ограждения и его высота должны быть единообразными, как минимум, на протяжении одного квартала с обеих сторон улицы</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Доля нежилого фонда в общем объёме фонда на участке жилой застройки</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более двадцати процентов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при этом присутствие фонда производственной застройки – не более десяти про</w:t>
            </w:r>
            <w:r w:rsidRPr="00043D5D">
              <w:rPr>
                <w:rFonts w:ascii="Times New Roman" w:hAnsi="Times New Roman" w:cs="Times New Roman"/>
                <w:color w:val="auto"/>
                <w:sz w:val="24"/>
                <w:szCs w:val="24"/>
              </w:rPr>
              <w:lastRenderedPageBreak/>
              <w:t>центов;</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lastRenderedPageBreak/>
              <w:t>Площадь, занимаемая объектами, требующими специального согласования</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не более десяти процентов территории планировочной единицы данной зоны</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Площадь рекламных конструкций,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ind w:firstLine="540"/>
              <w:contextualSpacing/>
              <w:jc w:val="center"/>
              <w:rPr>
                <w:sz w:val="24"/>
                <w:szCs w:val="24"/>
                <w:bdr w:val="nil"/>
              </w:rPr>
            </w:pPr>
            <w:r w:rsidRPr="00043D5D">
              <w:rPr>
                <w:sz w:val="24"/>
                <w:szCs w:val="24"/>
                <w:bdr w:val="nil"/>
              </w:rPr>
              <w:t>не более 3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согласно рекомендации министерства строительства, архитектуры и жилищно-коммунального хозяйства Ставропольского края</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Оформление фасада</w:t>
            </w:r>
            <w:r w:rsidRPr="00043D5D">
              <w:rPr>
                <w:sz w:val="24"/>
                <w:szCs w:val="24"/>
                <w:bdr w:val="nil"/>
                <w:vertAlign w:val="superscript"/>
              </w:rPr>
              <w:t>2</w:t>
            </w:r>
            <w:r w:rsidRPr="00043D5D">
              <w:rPr>
                <w:sz w:val="24"/>
                <w:szCs w:val="24"/>
                <w:bdr w:val="nil"/>
              </w:rPr>
              <w:t xml:space="preserve"> объектов:</w:t>
            </w:r>
          </w:p>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высота цокольной части</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ind w:firstLine="5"/>
              <w:contextualSpacing/>
              <w:jc w:val="center"/>
              <w:rPr>
                <w:sz w:val="24"/>
                <w:szCs w:val="24"/>
                <w:bdr w:val="nil"/>
              </w:rPr>
            </w:pPr>
            <w:r w:rsidRPr="00043D5D">
              <w:rPr>
                <w:sz w:val="24"/>
                <w:szCs w:val="24"/>
                <w:bdr w:val="nil"/>
              </w:rPr>
              <w:t xml:space="preserve">от 0,2 до 1,5-2,0 м </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согласно пропорции здания</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r w:rsidRPr="00043D5D">
              <w:rPr>
                <w:sz w:val="24"/>
                <w:szCs w:val="24"/>
                <w:bdr w:val="nil"/>
              </w:rPr>
              <w:t>Площадь магазинов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ind w:firstLine="540"/>
              <w:contextualSpacing/>
              <w:jc w:val="center"/>
              <w:rPr>
                <w:sz w:val="24"/>
                <w:szCs w:val="24"/>
                <w:bdr w:val="nil"/>
              </w:rPr>
            </w:pPr>
            <w:r w:rsidRPr="00043D5D">
              <w:rPr>
                <w:sz w:val="24"/>
                <w:szCs w:val="24"/>
                <w:bdr w:val="nil"/>
              </w:rPr>
              <w:t>не более двухсот квадратных метров общей площади</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Нормы парковки:</w:t>
            </w:r>
          </w:p>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вместимость автостоянок</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по расчёту в пределах земельных участков, отведённых под конкретное здание, сооружение</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043D5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Нормы парковки:</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одно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bdr w:val="nil"/>
              </w:rPr>
            </w:pPr>
            <w:r w:rsidRPr="00043D5D">
              <w:rPr>
                <w:rFonts w:ascii="Times New Roman" w:eastAsia="Arial Unicode MS" w:hAnsi="Times New Roman" w:cs="Times New Roman"/>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dr w:val="nil"/>
                <w:shd w:val="clear" w:color="auto" w:fill="FFFFFF"/>
                <w:lang w:bidi="ru-RU"/>
              </w:rPr>
            </w:pPr>
            <w:r w:rsidRPr="00043D5D">
              <w:rPr>
                <w:rFonts w:ascii="Times New Roman" w:eastAsia="Arial Unicode MS" w:hAnsi="Times New Roman" w:cs="Times New Roman"/>
                <w:bdr w:val="nil"/>
                <w:shd w:val="clear" w:color="auto" w:fill="FFFFFF"/>
                <w:lang w:bidi="ru-RU"/>
              </w:rPr>
              <w:t>1000 кв. м торговой площади+100 работающих в максимальной смене</w:t>
            </w:r>
          </w:p>
          <w:p w:rsidR="00CF6A31" w:rsidRPr="00043D5D" w:rsidRDefault="00CF6A31" w:rsidP="00043D5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dr w:val="nil"/>
              </w:rPr>
            </w:pPr>
            <w:r w:rsidRPr="00043D5D">
              <w:rPr>
                <w:rFonts w:ascii="Times New Roman" w:eastAsia="Arial Unicode MS" w:hAnsi="Times New Roman" w:cs="Times New Roman"/>
                <w:bdr w:val="nil"/>
                <w:shd w:val="clear" w:color="auto" w:fill="FFFFFF"/>
                <w:lang w:bidi="ru-RU"/>
              </w:rPr>
              <w:t>30+7</w:t>
            </w:r>
          </w:p>
        </w:tc>
        <w:tc>
          <w:tcPr>
            <w:tcW w:w="1526" w:type="pct"/>
            <w:vMerge/>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высшие и средние учебные учреждения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пятнадцать-двадцать машиномест на сто работающих</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Театры, цирки, концертные залы, кинотеатры</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учреждения культуры</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Музеи, выставки, библиотеки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десяти до пятнадцати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 xml:space="preserve">-мест </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Хозяйственные и прочие строения, открытые стоянки, отдельно стоящие гаражи размещать в соответствии с противопожарными нормами, в зависимости от степени огнестойкости, строительство хозяйственных построек необходимо производить с соблюдением требований градостроительных нормативов, строительных и санитарных норм и правил</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w:t>
            </w:r>
            <w:r w:rsidRPr="006B621E">
              <w:rPr>
                <w:rFonts w:eastAsia="Arial Unicode MS"/>
                <w:sz w:val="24"/>
                <w:szCs w:val="24"/>
                <w:bdr w:val="nil"/>
              </w:rPr>
              <w:t xml:space="preserve"> 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города Георгиевска (Калинина, Пушкина, Ленина (в границах улиц Орджоникидзе-Ермолова), Октябрьская (в границах улиц </w:t>
            </w:r>
            <w:proofErr w:type="spellStart"/>
            <w:r w:rsidRPr="006B621E">
              <w:rPr>
                <w:rFonts w:eastAsia="Arial Unicode MS"/>
                <w:sz w:val="24"/>
                <w:szCs w:val="24"/>
                <w:bdr w:val="nil"/>
              </w:rPr>
              <w:t>Горийская</w:t>
            </w:r>
            <w:proofErr w:type="spellEnd"/>
            <w:r w:rsidRPr="006B621E">
              <w:rPr>
                <w:rFonts w:eastAsia="Arial Unicode MS"/>
                <w:sz w:val="24"/>
                <w:szCs w:val="24"/>
                <w:bdr w:val="nil"/>
              </w:rPr>
              <w:t>- Шевченко), Лермонтова (в границах улиц Арсенальная-Гагарина) , Ленинградская, Пятигорская, Пионерская. Маяковского.</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3B41E4" w:rsidRDefault="00CF6A31" w:rsidP="00043D5D">
            <w:pPr>
              <w:pStyle w:val="1"/>
              <w:keepNext w:val="0"/>
              <w:keepLines w:val="0"/>
              <w:widowControl w:val="0"/>
              <w:pBdr>
                <w:top w:val="nil"/>
                <w:left w:val="nil"/>
                <w:bottom w:val="nil"/>
                <w:right w:val="nil"/>
                <w:between w:val="nil"/>
                <w:bar w:val="nil"/>
              </w:pBdr>
              <w:shd w:val="clear" w:color="auto" w:fill="FFFFFF"/>
              <w:spacing w:before="0"/>
              <w:contextualSpacing/>
              <w:jc w:val="both"/>
              <w:textAlignment w:val="baseline"/>
              <w:rPr>
                <w:rFonts w:ascii="Arial" w:hAnsi="Arial" w:cs="Arial"/>
                <w:color w:val="auto"/>
                <w:spacing w:val="2"/>
                <w:sz w:val="24"/>
                <w:szCs w:val="24"/>
                <w:bdr w:val="nil"/>
              </w:rPr>
            </w:pPr>
            <w:r w:rsidRPr="003B41E4">
              <w:rPr>
                <w:rFonts w:ascii="Times New Roman" w:hAnsi="Times New Roman"/>
                <w:color w:val="auto"/>
                <w:sz w:val="24"/>
                <w:szCs w:val="24"/>
                <w:bdr w:val="nil"/>
                <w:vertAlign w:val="superscript"/>
              </w:rPr>
              <w:t xml:space="preserve">1 </w:t>
            </w:r>
            <w:bookmarkStart w:id="20" w:name="i417192"/>
            <w:r w:rsidRPr="003B41E4">
              <w:rPr>
                <w:rFonts w:ascii="Times New Roman" w:hAnsi="Times New Roman"/>
                <w:b w:val="0"/>
                <w:color w:val="auto"/>
                <w:sz w:val="24"/>
                <w:szCs w:val="24"/>
                <w:bdr w:val="nil"/>
              </w:rPr>
              <w:t>Примерные конструктивные характеристики зданий в зависимости от их степени огнестойкости</w:t>
            </w:r>
            <w:bookmarkEnd w:id="20"/>
            <w:r w:rsidRPr="003B41E4">
              <w:rPr>
                <w:rFonts w:ascii="Times New Roman" w:hAnsi="Times New Roman"/>
                <w:b w:val="0"/>
                <w:color w:val="auto"/>
                <w:sz w:val="24"/>
                <w:szCs w:val="24"/>
                <w:bdr w:val="nil"/>
              </w:rPr>
              <w:br/>
              <w:t xml:space="preserve"> (СНиП 2.01.02-85* Противопожарные нормы):</w:t>
            </w:r>
          </w:p>
          <w:p w:rsidR="00CF6A31" w:rsidRPr="003B41E4" w:rsidRDefault="00CF6A31" w:rsidP="00043D5D">
            <w:pPr>
              <w:widowControl w:val="0"/>
              <w:pBdr>
                <w:top w:val="nil"/>
                <w:left w:val="nil"/>
                <w:bottom w:val="nil"/>
                <w:right w:val="nil"/>
                <w:between w:val="nil"/>
                <w:bar w:val="nil"/>
              </w:pBdr>
              <w:spacing w:after="0" w:line="240" w:lineRule="auto"/>
              <w:ind w:firstLine="122"/>
              <w:contextualSpacing/>
              <w:rPr>
                <w:rFonts w:ascii="Times New Roman" w:eastAsia="Arial Unicode MS" w:hAnsi="Times New Roman"/>
                <w:sz w:val="24"/>
                <w:szCs w:val="24"/>
                <w:bdr w:val="nil"/>
              </w:rPr>
            </w:pPr>
            <w:r w:rsidRPr="003B41E4">
              <w:rPr>
                <w:rFonts w:ascii="Times New Roman" w:eastAsia="Arial Unicode MS" w:hAnsi="Times New Roman"/>
                <w:sz w:val="24"/>
                <w:szCs w:val="24"/>
                <w:bdr w:val="nil"/>
                <w:lang w:val="en-US"/>
              </w:rPr>
              <w:t>I</w:t>
            </w:r>
            <w:r w:rsidRPr="003B41E4">
              <w:rPr>
                <w:rFonts w:ascii="Times New Roman" w:eastAsia="Arial Unicode MS" w:hAnsi="Times New Roman"/>
                <w:sz w:val="24"/>
                <w:szCs w:val="24"/>
                <w:bdr w:val="nil"/>
              </w:rPr>
              <w:t xml:space="preserve"> степень огнестойкости – Здания с несущими и ограждающими конструкциями из естественных или искусственных каменных материалов, бетона или железобетона с применением листовых и плитных негорючих материалов</w:t>
            </w:r>
            <w:r w:rsidR="003B41E4">
              <w:rPr>
                <w:rFonts w:ascii="Times New Roman" w:eastAsia="Arial Unicode MS" w:hAnsi="Times New Roman"/>
                <w:sz w:val="24"/>
                <w:szCs w:val="24"/>
                <w:bdr w:val="nil"/>
              </w:rPr>
              <w:t>.</w:t>
            </w:r>
          </w:p>
          <w:p w:rsidR="00CF6A31" w:rsidRPr="003B41E4" w:rsidRDefault="00CF6A31" w:rsidP="00043D5D">
            <w:pPr>
              <w:widowControl w:val="0"/>
              <w:pBdr>
                <w:top w:val="nil"/>
                <w:left w:val="nil"/>
                <w:bottom w:val="nil"/>
                <w:right w:val="nil"/>
                <w:between w:val="nil"/>
                <w:bar w:val="nil"/>
              </w:pBdr>
              <w:spacing w:after="0" w:line="240" w:lineRule="auto"/>
              <w:ind w:firstLine="122"/>
              <w:contextualSpacing/>
              <w:rPr>
                <w:rFonts w:ascii="Times New Roman" w:eastAsia="Arial Unicode MS" w:hAnsi="Times New Roman"/>
                <w:sz w:val="24"/>
                <w:szCs w:val="24"/>
                <w:bdr w:val="nil"/>
              </w:rPr>
            </w:pPr>
            <w:r w:rsidRPr="003B41E4">
              <w:rPr>
                <w:rFonts w:ascii="Times New Roman" w:eastAsia="Arial Unicode MS" w:hAnsi="Times New Roman"/>
                <w:sz w:val="24"/>
                <w:szCs w:val="24"/>
                <w:bdr w:val="nil"/>
                <w:lang w:val="en-US"/>
              </w:rPr>
              <w:t>II</w:t>
            </w:r>
            <w:r w:rsidRPr="003B41E4">
              <w:rPr>
                <w:rFonts w:ascii="Times New Roman" w:eastAsia="Arial Unicode MS" w:hAnsi="Times New Roman"/>
                <w:sz w:val="24"/>
                <w:szCs w:val="24"/>
                <w:bdr w:val="nil"/>
              </w:rPr>
              <w:t xml:space="preserve"> степень огнестойкости – То же. В покрытиях зданий допускается применять незащищённые стальные конструкции</w:t>
            </w:r>
            <w:r w:rsidR="003B41E4">
              <w:rPr>
                <w:rFonts w:ascii="Times New Roman" w:eastAsia="Arial Unicode MS" w:hAnsi="Times New Roman"/>
                <w:sz w:val="24"/>
                <w:szCs w:val="24"/>
                <w:bdr w:val="nil"/>
              </w:rPr>
              <w:t>.</w:t>
            </w:r>
          </w:p>
          <w:p w:rsidR="00CF6A31" w:rsidRPr="003B41E4" w:rsidRDefault="00CF6A31" w:rsidP="00043D5D">
            <w:pPr>
              <w:widowControl w:val="0"/>
              <w:pBdr>
                <w:top w:val="nil"/>
                <w:left w:val="nil"/>
                <w:bottom w:val="nil"/>
                <w:right w:val="nil"/>
                <w:between w:val="nil"/>
                <w:bar w:val="nil"/>
              </w:pBdr>
              <w:spacing w:after="0" w:line="240" w:lineRule="auto"/>
              <w:ind w:firstLine="122"/>
              <w:contextualSpacing/>
              <w:rPr>
                <w:rFonts w:ascii="Times New Roman" w:eastAsia="Arial Unicode MS" w:hAnsi="Times New Roman"/>
                <w:sz w:val="24"/>
                <w:szCs w:val="24"/>
                <w:bdr w:val="nil"/>
              </w:rPr>
            </w:pPr>
            <w:r w:rsidRPr="003B41E4">
              <w:rPr>
                <w:rFonts w:ascii="Times New Roman" w:eastAsia="Arial Unicode MS" w:hAnsi="Times New Roman"/>
                <w:sz w:val="24"/>
                <w:szCs w:val="24"/>
                <w:bdr w:val="nil"/>
                <w:lang w:val="en-US"/>
              </w:rPr>
              <w:t>IV</w:t>
            </w:r>
            <w:r w:rsidRPr="003B41E4">
              <w:rPr>
                <w:rFonts w:ascii="Times New Roman" w:eastAsia="Arial Unicode MS" w:hAnsi="Times New Roman"/>
                <w:sz w:val="24"/>
                <w:szCs w:val="24"/>
                <w:bdr w:val="nil"/>
              </w:rPr>
              <w:t xml:space="preserve"> степень огнестойкости – Здания с несущими и ограждающими конструкциями из цельной или клееной древесины и других горючих или </w:t>
            </w:r>
            <w:proofErr w:type="spellStart"/>
            <w:r w:rsidRPr="003B41E4">
              <w:rPr>
                <w:rFonts w:ascii="Times New Roman" w:eastAsia="Arial Unicode MS" w:hAnsi="Times New Roman"/>
                <w:sz w:val="24"/>
                <w:szCs w:val="24"/>
                <w:bdr w:val="nil"/>
              </w:rPr>
              <w:t>трудногорючих</w:t>
            </w:r>
            <w:proofErr w:type="spellEnd"/>
            <w:r w:rsidRPr="003B41E4">
              <w:rPr>
                <w:rFonts w:ascii="Times New Roman" w:eastAsia="Arial Unicode MS" w:hAnsi="Times New Roman"/>
                <w:sz w:val="24"/>
                <w:szCs w:val="24"/>
                <w:bdr w:val="nil"/>
              </w:rPr>
              <w:t xml:space="preserve"> материалов, защищённых от воздействия огня и высоких температур штукатуркой или другими листовыми или плитными материалами. К элементам покрытий не предъявляются требования по пределам огнестойкости и пределам распространения огня, при этом элементы чердачного покрытия из древесины подвергаются огнезащитной обработке</w:t>
            </w:r>
            <w:r w:rsidR="003B41E4">
              <w:rPr>
                <w:rFonts w:ascii="Times New Roman" w:eastAsia="Arial Unicode MS" w:hAnsi="Times New Roman"/>
                <w:sz w:val="24"/>
                <w:szCs w:val="24"/>
                <w:bdr w:val="nil"/>
              </w:rPr>
              <w:t>.</w:t>
            </w:r>
          </w:p>
          <w:p w:rsidR="00CF6A31" w:rsidRPr="003B41E4" w:rsidRDefault="00CF6A31" w:rsidP="00043D5D">
            <w:pPr>
              <w:widowControl w:val="0"/>
              <w:pBdr>
                <w:top w:val="nil"/>
                <w:left w:val="nil"/>
                <w:bottom w:val="nil"/>
                <w:right w:val="nil"/>
                <w:between w:val="nil"/>
                <w:bar w:val="nil"/>
              </w:pBdr>
              <w:spacing w:after="0" w:line="240" w:lineRule="auto"/>
              <w:ind w:firstLine="122"/>
              <w:contextualSpacing/>
              <w:rPr>
                <w:rFonts w:ascii="Times New Roman" w:eastAsia="Arial Unicode MS" w:hAnsi="Times New Roman"/>
                <w:sz w:val="24"/>
                <w:szCs w:val="24"/>
                <w:bdr w:val="nil"/>
              </w:rPr>
            </w:pPr>
            <w:r w:rsidRPr="003B41E4">
              <w:rPr>
                <w:rFonts w:ascii="Times New Roman" w:eastAsia="Arial Unicode MS" w:hAnsi="Times New Roman"/>
                <w:sz w:val="24"/>
                <w:szCs w:val="24"/>
                <w:bdr w:val="nil"/>
                <w:lang w:val="en-US"/>
              </w:rPr>
              <w:t>V</w:t>
            </w:r>
            <w:r w:rsidRPr="003B41E4">
              <w:rPr>
                <w:rFonts w:ascii="Times New Roman" w:eastAsia="Arial Unicode MS" w:hAnsi="Times New Roman"/>
                <w:sz w:val="24"/>
                <w:szCs w:val="24"/>
                <w:bdr w:val="nil"/>
              </w:rPr>
              <w:t xml:space="preserve"> степень огнестойкости – </w:t>
            </w:r>
            <w:r w:rsidR="003B41E4">
              <w:rPr>
                <w:rFonts w:ascii="Times New Roman" w:eastAsia="Arial Unicode MS" w:hAnsi="Times New Roman"/>
                <w:sz w:val="24"/>
                <w:szCs w:val="24"/>
                <w:bdr w:val="nil"/>
              </w:rPr>
              <w:t>з</w:t>
            </w:r>
            <w:r w:rsidRPr="003B41E4">
              <w:rPr>
                <w:rFonts w:ascii="Times New Roman" w:eastAsia="Arial Unicode MS" w:hAnsi="Times New Roman"/>
                <w:sz w:val="24"/>
                <w:szCs w:val="24"/>
                <w:bdr w:val="nil"/>
              </w:rPr>
              <w:t>дания, к несущим и ограждающим конструкциям которых не предъявляются требования по пределам огнестойкости и пределам распространения огня</w:t>
            </w:r>
            <w:r w:rsidR="003B41E4">
              <w:rPr>
                <w:rFonts w:ascii="Times New Roman" w:eastAsia="Arial Unicode MS" w:hAnsi="Times New Roman"/>
                <w:sz w:val="24"/>
                <w:szCs w:val="24"/>
                <w:bdr w:val="nil"/>
              </w:rPr>
              <w:t>.</w:t>
            </w:r>
          </w:p>
        </w:tc>
      </w:tr>
      <w:tr w:rsidR="00CF6A31" w:rsidRPr="00043D5D" w:rsidTr="00CF6A31">
        <w:tblPrEx>
          <w:shd w:val="clear" w:color="auto" w:fill="auto"/>
        </w:tblPrEx>
        <w:trPr>
          <w:trHeight w:val="1524"/>
        </w:trPr>
        <w:tc>
          <w:tcPr>
            <w:tcW w:w="5000" w:type="pct"/>
            <w:gridSpan w:val="3"/>
            <w:shd w:val="clear" w:color="auto" w:fill="FEFEFE"/>
            <w:tcMar>
              <w:top w:w="0" w:type="dxa"/>
              <w:left w:w="100" w:type="dxa"/>
              <w:bottom w:w="0" w:type="dxa"/>
              <w:right w:w="100" w:type="dxa"/>
            </w:tcMar>
            <w:vAlign w:val="center"/>
          </w:tcPr>
          <w:p w:rsidR="00CF6A31" w:rsidRPr="003B41E4" w:rsidRDefault="00CF6A31" w:rsidP="00CF6A31">
            <w:pPr>
              <w:pStyle w:val="ConsPlusNormal"/>
              <w:pBdr>
                <w:top w:val="nil"/>
                <w:left w:val="nil"/>
                <w:bottom w:val="nil"/>
                <w:right w:val="nil"/>
                <w:between w:val="nil"/>
                <w:bar w:val="nil"/>
              </w:pBdr>
              <w:jc w:val="both"/>
              <w:rPr>
                <w:sz w:val="24"/>
                <w:szCs w:val="24"/>
                <w:bdr w:val="nil"/>
              </w:rPr>
            </w:pPr>
            <w:r w:rsidRPr="003B41E4">
              <w:rPr>
                <w:sz w:val="24"/>
                <w:szCs w:val="24"/>
                <w:bdr w:val="nil"/>
                <w:vertAlign w:val="superscript"/>
              </w:rPr>
              <w:t>2</w:t>
            </w:r>
            <w:r w:rsidRPr="003B41E4">
              <w:rPr>
                <w:sz w:val="24"/>
                <w:szCs w:val="24"/>
                <w:bdr w:val="nil"/>
              </w:rPr>
              <w:t>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Георгиевского городского округа</w:t>
            </w:r>
            <w:r w:rsidR="003B41E4">
              <w:rPr>
                <w:sz w:val="24"/>
                <w:szCs w:val="24"/>
                <w:bdr w:val="nil"/>
              </w:rPr>
              <w:t>.</w:t>
            </w:r>
          </w:p>
        </w:tc>
      </w:tr>
    </w:tbl>
    <w:p w:rsidR="00CF6A31" w:rsidRDefault="00CF6A31" w:rsidP="003B41E4">
      <w:pPr>
        <w:pStyle w:val="a6"/>
        <w:widowControl w:val="0"/>
        <w:spacing w:after="0"/>
        <w:ind w:firstLine="709"/>
        <w:contextualSpacing/>
        <w:jc w:val="center"/>
        <w:outlineLvl w:val="1"/>
        <w:rPr>
          <w:rFonts w:ascii="Times New Roman" w:hAnsi="Times New Roman" w:cs="Times New Roman"/>
          <w:b/>
          <w:color w:val="auto"/>
          <w:sz w:val="28"/>
          <w:szCs w:val="28"/>
        </w:rPr>
      </w:pPr>
      <w:bookmarkStart w:id="21" w:name="_Toc466394025"/>
      <w:bookmarkStart w:id="22" w:name="_Toc468817901"/>
      <w:bookmarkStart w:id="23" w:name="_Toc468962758"/>
    </w:p>
    <w:p w:rsidR="00CF6A31" w:rsidRPr="006B621E" w:rsidRDefault="00CF6A31" w:rsidP="003B41E4">
      <w:pPr>
        <w:pStyle w:val="a6"/>
        <w:widowControl w:val="0"/>
        <w:spacing w:after="0"/>
        <w:ind w:firstLine="709"/>
        <w:contextualSpacing/>
        <w:jc w:val="center"/>
        <w:outlineLvl w:val="1"/>
        <w:rPr>
          <w:rFonts w:ascii="Times New Roman" w:hAnsi="Times New Roman" w:cs="Times New Roman"/>
          <w:b/>
          <w:color w:val="auto"/>
          <w:sz w:val="28"/>
          <w:szCs w:val="28"/>
        </w:rPr>
      </w:pPr>
      <w:r w:rsidRPr="006B621E">
        <w:rPr>
          <w:rFonts w:ascii="Times New Roman" w:hAnsi="Times New Roman" w:cs="Times New Roman"/>
          <w:b/>
          <w:color w:val="auto"/>
          <w:sz w:val="28"/>
          <w:szCs w:val="28"/>
        </w:rPr>
        <w:t>Ж-2. Зона застройки малоэтажными жилыми домами</w:t>
      </w:r>
      <w:bookmarkEnd w:id="21"/>
      <w:bookmarkEnd w:id="22"/>
      <w:bookmarkEnd w:id="23"/>
    </w:p>
    <w:p w:rsidR="00CF6A31" w:rsidRPr="006B621E" w:rsidRDefault="00CF6A31" w:rsidP="003B41E4">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Ж-2</w:t>
      </w:r>
    </w:p>
    <w:p w:rsidR="00CF6A31" w:rsidRPr="006B621E" w:rsidRDefault="00CF6A31" w:rsidP="00CF6A31">
      <w:pPr>
        <w:pStyle w:val="24"/>
        <w:spacing w:before="0" w:after="0" w:line="240" w:lineRule="auto"/>
        <w:ind w:firstLine="709"/>
        <w:jc w:val="center"/>
        <w:rPr>
          <w:rFonts w:ascii="Times New Roman" w:eastAsia="Lucida Sans Unicode" w:hAnsi="Times New Roman"/>
          <w:sz w:val="22"/>
          <w:lang w:eastAsia="ru-RU"/>
        </w:rPr>
      </w:pP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0"/>
        <w:gridCol w:w="4155"/>
        <w:gridCol w:w="10102"/>
      </w:tblGrid>
      <w:tr w:rsidR="00CF6A31" w:rsidRPr="00043D5D" w:rsidTr="00043D5D">
        <w:trPr>
          <w:trHeight w:val="327"/>
        </w:trPr>
        <w:tc>
          <w:tcPr>
            <w:tcW w:w="340" w:type="pct"/>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код классификатора</w:t>
            </w:r>
          </w:p>
        </w:tc>
        <w:tc>
          <w:tcPr>
            <w:tcW w:w="1358" w:type="pct"/>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наименование вида разрешённого использования</w:t>
            </w:r>
          </w:p>
        </w:tc>
        <w:tc>
          <w:tcPr>
            <w:tcW w:w="3302" w:type="pct"/>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описание вида разрешённого использования</w:t>
            </w:r>
          </w:p>
        </w:tc>
      </w:tr>
      <w:tr w:rsidR="00CF6A31" w:rsidRPr="00043D5D" w:rsidTr="00043D5D">
        <w:tblPrEx>
          <w:shd w:val="clear" w:color="auto" w:fill="auto"/>
        </w:tblPrEx>
        <w:trPr>
          <w:trHeight w:val="1696"/>
        </w:trPr>
        <w:tc>
          <w:tcPr>
            <w:tcW w:w="340" w:type="pct"/>
            <w:shd w:val="clear" w:color="auto" w:fill="FEFEFE"/>
            <w:tcMar>
              <w:top w:w="0" w:type="dxa"/>
              <w:left w:w="100" w:type="dxa"/>
              <w:bottom w:w="0" w:type="dxa"/>
              <w:right w:w="100" w:type="dxa"/>
            </w:tcMar>
            <w:vAlign w:val="center"/>
          </w:tcPr>
          <w:p w:rsidR="00CF6A31" w:rsidRPr="00043D5D" w:rsidRDefault="00CF6A31" w:rsidP="003B41E4">
            <w:pPr>
              <w:pStyle w:val="21"/>
              <w:widowControl w:val="0"/>
              <w:contextualSpacing/>
              <w:rPr>
                <w:rFonts w:ascii="Times New Roman" w:eastAsia="Cambria" w:hAnsi="Times New Roman" w:cs="Times New Roman"/>
                <w:color w:val="auto"/>
                <w:sz w:val="24"/>
                <w:szCs w:val="24"/>
                <w:lang w:eastAsia="en-US"/>
              </w:rPr>
            </w:pPr>
            <w:r w:rsidRPr="00043D5D">
              <w:rPr>
                <w:rFonts w:ascii="Times New Roman" w:hAnsi="Times New Roman" w:cs="Times New Roman"/>
                <w:color w:val="auto"/>
                <w:sz w:val="24"/>
                <w:szCs w:val="24"/>
              </w:rPr>
              <w:lastRenderedPageBreak/>
              <w:t>2.1.1</w:t>
            </w:r>
          </w:p>
        </w:tc>
        <w:tc>
          <w:tcPr>
            <w:tcW w:w="135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rPr>
                <w:rFonts w:ascii="Times New Roman" w:eastAsia="Cambria" w:hAnsi="Times New Roman" w:cs="Times New Roman"/>
                <w:color w:val="auto"/>
                <w:sz w:val="24"/>
                <w:szCs w:val="24"/>
                <w:lang w:eastAsia="en-US"/>
              </w:rPr>
            </w:pPr>
            <w:r w:rsidRPr="00043D5D">
              <w:rPr>
                <w:rFonts w:ascii="Times New Roman" w:hAnsi="Times New Roman" w:cs="Times New Roman"/>
                <w:color w:val="auto"/>
                <w:sz w:val="24"/>
                <w:szCs w:val="24"/>
              </w:rPr>
              <w:t>Малоэтажная многоквартирная жилая застройка</w:t>
            </w:r>
          </w:p>
        </w:tc>
        <w:tc>
          <w:tcPr>
            <w:tcW w:w="3302" w:type="pct"/>
            <w:shd w:val="clear" w:color="auto" w:fill="FEFEFE"/>
            <w:tcMar>
              <w:top w:w="0" w:type="dxa"/>
              <w:left w:w="100" w:type="dxa"/>
              <w:bottom w:w="0" w:type="dxa"/>
              <w:right w:w="100" w:type="dxa"/>
            </w:tcMar>
          </w:tcPr>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CF6A31" w:rsidRPr="00043D5D" w:rsidRDefault="00CF6A31" w:rsidP="00043D5D">
            <w:pPr>
              <w:pStyle w:val="affb"/>
              <w:pBdr>
                <w:top w:val="nil"/>
                <w:left w:val="nil"/>
                <w:bottom w:val="nil"/>
                <w:right w:val="nil"/>
                <w:between w:val="nil"/>
                <w:bar w:val="nil"/>
              </w:pBdr>
              <w:contextualSpacing/>
              <w:rPr>
                <w:rFonts w:ascii="Times New Roman" w:hAnsi="Times New Roman"/>
                <w:sz w:val="24"/>
                <w:szCs w:val="24"/>
                <w:bdr w:val="nil"/>
              </w:rPr>
            </w:pPr>
            <w:r w:rsidRPr="00043D5D">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w:t>
            </w:r>
            <w:r w:rsidR="00043D5D">
              <w:rPr>
                <w:rFonts w:ascii="Times New Roman" w:hAnsi="Times New Roman"/>
                <w:sz w:val="24"/>
                <w:szCs w:val="24"/>
              </w:rPr>
              <w:t xml:space="preserve"> </w:t>
            </w:r>
            <w:r w:rsidRPr="00043D5D">
              <w:rPr>
                <w:rFonts w:ascii="Times New Roman" w:hAnsi="Times New Roman"/>
                <w:sz w:val="24"/>
                <w:szCs w:val="24"/>
              </w:rPr>
              <w:t>% общей площади помещений дома</w:t>
            </w:r>
          </w:p>
        </w:tc>
      </w:tr>
      <w:tr w:rsidR="00CF6A31" w:rsidRPr="00043D5D" w:rsidTr="00043D5D">
        <w:tblPrEx>
          <w:shd w:val="clear" w:color="auto" w:fill="auto"/>
        </w:tblPrEx>
        <w:trPr>
          <w:trHeight w:val="1461"/>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3.1.1</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Предоставление коммунальных услуг</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043D5D" w:rsidTr="003B41E4">
        <w:tblPrEx>
          <w:shd w:val="clear" w:color="auto" w:fill="auto"/>
        </w:tblPrEx>
        <w:trPr>
          <w:trHeight w:val="434"/>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3.1.2</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043D5D" w:rsidTr="00043D5D">
        <w:tblPrEx>
          <w:shd w:val="clear" w:color="auto" w:fill="auto"/>
        </w:tblPrEx>
        <w:trPr>
          <w:trHeight w:val="131"/>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12.0.1</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Улично-дорожная сеть</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43D5D">
              <w:rPr>
                <w:rFonts w:ascii="Times New Roman" w:hAnsi="Times New Roman" w:cs="Times New Roman"/>
                <w:sz w:val="24"/>
                <w:szCs w:val="24"/>
              </w:rPr>
              <w:t>велотранспортной</w:t>
            </w:r>
            <w:proofErr w:type="spellEnd"/>
            <w:r w:rsidRPr="00043D5D">
              <w:rPr>
                <w:rFonts w:ascii="Times New Roman" w:hAnsi="Times New Roman" w:cs="Times New Roman"/>
                <w:sz w:val="24"/>
                <w:szCs w:val="24"/>
              </w:rPr>
              <w:t xml:space="preserve"> и инженерной инфраструктуры;</w:t>
            </w:r>
          </w:p>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 w:anchor="block_10271" w:history="1">
              <w:r w:rsidRPr="00043D5D">
                <w:rPr>
                  <w:rFonts w:ascii="Times New Roman" w:hAnsi="Times New Roman" w:cs="Times New Roman"/>
                  <w:sz w:val="24"/>
                  <w:szCs w:val="24"/>
                </w:rPr>
                <w:t>кодами 2.7.1</w:t>
              </w:r>
            </w:hyperlink>
            <w:r w:rsidRPr="00043D5D">
              <w:rPr>
                <w:rFonts w:ascii="Times New Roman" w:hAnsi="Times New Roman" w:cs="Times New Roman"/>
                <w:sz w:val="24"/>
                <w:szCs w:val="24"/>
              </w:rPr>
              <w:t>, </w:t>
            </w:r>
            <w:hyperlink r:id="rId14" w:anchor="block_1049" w:history="1">
              <w:r w:rsidRPr="00043D5D">
                <w:rPr>
                  <w:rFonts w:ascii="Times New Roman" w:hAnsi="Times New Roman" w:cs="Times New Roman"/>
                  <w:sz w:val="24"/>
                  <w:szCs w:val="24"/>
                </w:rPr>
                <w:t>4.9</w:t>
              </w:r>
            </w:hyperlink>
            <w:r w:rsidRPr="00043D5D">
              <w:rPr>
                <w:rFonts w:ascii="Times New Roman" w:hAnsi="Times New Roman" w:cs="Times New Roman"/>
                <w:sz w:val="24"/>
                <w:szCs w:val="24"/>
              </w:rPr>
              <w:t xml:space="preserve">, </w:t>
            </w:r>
            <w:hyperlink r:id="rId15" w:anchor="block_1723" w:history="1">
              <w:r w:rsidRPr="00043D5D">
                <w:rPr>
                  <w:rFonts w:ascii="Times New Roman" w:hAnsi="Times New Roman" w:cs="Times New Roman"/>
                  <w:sz w:val="24"/>
                  <w:szCs w:val="24"/>
                </w:rPr>
                <w:t>7.2.3</w:t>
              </w:r>
            </w:hyperlink>
            <w:r w:rsidRPr="00043D5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043D5D" w:rsidTr="00043D5D">
        <w:tblPrEx>
          <w:shd w:val="clear" w:color="auto" w:fill="auto"/>
        </w:tblPrEx>
        <w:trPr>
          <w:trHeight w:val="561"/>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12.0.2</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Благоустройство территории</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A31" w:rsidRPr="00043D5D" w:rsidTr="00043D5D">
        <w:tblPrEx>
          <w:shd w:val="clear" w:color="auto" w:fill="auto"/>
        </w:tblPrEx>
        <w:trPr>
          <w:trHeight w:val="435"/>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5.1.3</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Площадки для занятий спортом</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043D5D" w:rsidTr="00043D5D">
        <w:tblPrEx>
          <w:shd w:val="clear" w:color="auto" w:fill="auto"/>
        </w:tblPrEx>
        <w:trPr>
          <w:trHeight w:val="442"/>
        </w:trPr>
        <w:tc>
          <w:tcPr>
            <w:tcW w:w="340"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5.1.4</w:t>
            </w:r>
          </w:p>
        </w:tc>
        <w:tc>
          <w:tcPr>
            <w:tcW w:w="135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Оборудованные площадки для занятий спортом</w:t>
            </w:r>
          </w:p>
        </w:tc>
        <w:tc>
          <w:tcPr>
            <w:tcW w:w="330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CF6A31" w:rsidRPr="006B621E" w:rsidRDefault="00CF6A31" w:rsidP="00043D5D">
      <w:pPr>
        <w:pStyle w:val="a6"/>
        <w:widowControl w:val="0"/>
        <w:spacing w:after="0"/>
        <w:ind w:hanging="1698"/>
        <w:rPr>
          <w:rFonts w:ascii="Cambria" w:hAnsi="Cambria"/>
          <w:color w:val="auto"/>
          <w:sz w:val="28"/>
          <w:szCs w:val="28"/>
        </w:rPr>
      </w:pPr>
    </w:p>
    <w:p w:rsidR="00CF6A31" w:rsidRPr="006B621E" w:rsidRDefault="00CF6A31" w:rsidP="00CF6A31">
      <w:pPr>
        <w:pStyle w:val="1"/>
        <w:keepNext w:val="0"/>
        <w:keepLines w:val="0"/>
        <w:widowControl w:val="0"/>
        <w:tabs>
          <w:tab w:val="center" w:pos="0"/>
        </w:tabs>
        <w:spacing w:before="0"/>
        <w:jc w:val="center"/>
        <w:rPr>
          <w:rFonts w:ascii="Times New Roman" w:hAnsi="Times New Roman"/>
          <w:color w:val="auto"/>
          <w:sz w:val="28"/>
          <w:szCs w:val="28"/>
        </w:rPr>
      </w:pPr>
      <w:bookmarkStart w:id="24" w:name="_Toc466394026"/>
      <w:bookmarkStart w:id="25" w:name="_Toc468817902"/>
      <w:bookmarkStart w:id="26" w:name="_Toc468962759"/>
      <w:r>
        <w:rPr>
          <w:rFonts w:ascii="Times New Roman" w:hAnsi="Times New Roman"/>
          <w:color w:val="auto"/>
          <w:sz w:val="28"/>
          <w:szCs w:val="28"/>
        </w:rPr>
        <w:lastRenderedPageBreak/>
        <w:t xml:space="preserve">Условно </w:t>
      </w:r>
      <w:r w:rsidRPr="006B621E">
        <w:rPr>
          <w:rFonts w:ascii="Times New Roman" w:hAnsi="Times New Roman"/>
          <w:color w:val="auto"/>
          <w:sz w:val="28"/>
          <w:szCs w:val="28"/>
        </w:rPr>
        <w:t>разрешенные виды разрешённого использования земельных участков зоны Ж-2</w:t>
      </w:r>
      <w:bookmarkEnd w:id="24"/>
      <w:bookmarkEnd w:id="25"/>
      <w:bookmarkEnd w:id="26"/>
    </w:p>
    <w:p w:rsidR="00CF6A31" w:rsidRPr="006B621E" w:rsidRDefault="00CF6A31" w:rsidP="00CF6A31"/>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1007"/>
        <w:gridCol w:w="4534"/>
        <w:gridCol w:w="9756"/>
      </w:tblGrid>
      <w:tr w:rsidR="00CF6A31" w:rsidRPr="006B621E" w:rsidTr="00CF6A31">
        <w:trPr>
          <w:trHeight w:val="789"/>
        </w:trPr>
        <w:tc>
          <w:tcPr>
            <w:tcW w:w="32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w:t>
            </w:r>
          </w:p>
        </w:tc>
        <w:tc>
          <w:tcPr>
            <w:tcW w:w="1482"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318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2.1</w:t>
            </w:r>
          </w:p>
        </w:tc>
        <w:tc>
          <w:tcPr>
            <w:tcW w:w="14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Для индивидуального жилищного строительства</w:t>
            </w:r>
          </w:p>
        </w:tc>
        <w:tc>
          <w:tcPr>
            <w:tcW w:w="3189" w:type="pct"/>
            <w:shd w:val="clear" w:color="auto" w:fill="FEFEFE"/>
            <w:tcMar>
              <w:top w:w="0" w:type="dxa"/>
              <w:left w:w="100" w:type="dxa"/>
              <w:bottom w:w="0" w:type="dxa"/>
              <w:right w:w="100" w:type="dxa"/>
            </w:tcMar>
          </w:tcPr>
          <w:p w:rsidR="00CF6A31" w:rsidRPr="006B621E" w:rsidRDefault="00CF6A31" w:rsidP="00CF6A31">
            <w:pPr>
              <w:pStyle w:val="aff1"/>
              <w:rPr>
                <w:rFonts w:ascii="Times New Roman" w:hAnsi="Times New Roman"/>
                <w:sz w:val="24"/>
              </w:rPr>
            </w:pPr>
            <w:r w:rsidRPr="006B621E">
              <w:rPr>
                <w:rFonts w:ascii="Times New Roman" w:hAnsi="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6A31" w:rsidRPr="006B621E" w:rsidRDefault="00CF6A31" w:rsidP="00CF6A31">
            <w:pPr>
              <w:pStyle w:val="aff1"/>
              <w:rPr>
                <w:rFonts w:ascii="Times New Roman" w:hAnsi="Times New Roman"/>
                <w:sz w:val="24"/>
              </w:rPr>
            </w:pPr>
            <w:r w:rsidRPr="006B621E">
              <w:rPr>
                <w:rFonts w:ascii="Times New Roman" w:hAnsi="Times New Roman"/>
                <w:sz w:val="24"/>
              </w:rPr>
              <w:t>выращивание сельскохозяйственных культур;</w:t>
            </w:r>
          </w:p>
          <w:p w:rsidR="00CF6A31" w:rsidRPr="006B621E" w:rsidRDefault="00CF6A31" w:rsidP="00CF6A31">
            <w:pPr>
              <w:pStyle w:val="aff1"/>
              <w:rPr>
                <w:rFonts w:eastAsia="Arial Unicode MS"/>
                <w:bdr w:val="nil"/>
              </w:rPr>
            </w:pPr>
            <w:r w:rsidRPr="006B621E">
              <w:rPr>
                <w:rFonts w:ascii="Times New Roman" w:hAnsi="Times New Roman"/>
                <w:sz w:val="24"/>
              </w:rPr>
              <w:t>размещение индивидуальных гаражей и хозяйственных построек</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2.3</w:t>
            </w:r>
          </w:p>
        </w:tc>
        <w:tc>
          <w:tcPr>
            <w:tcW w:w="14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Блокированная жилая застройка</w:t>
            </w:r>
          </w:p>
        </w:tc>
        <w:tc>
          <w:tcPr>
            <w:tcW w:w="3189" w:type="pct"/>
            <w:shd w:val="clear" w:color="auto" w:fill="FEFEFE"/>
            <w:tcMar>
              <w:top w:w="0" w:type="dxa"/>
              <w:left w:w="100" w:type="dxa"/>
              <w:bottom w:w="0" w:type="dxa"/>
              <w:right w:w="100" w:type="dxa"/>
            </w:tcMar>
          </w:tcPr>
          <w:p w:rsidR="00CF6A31" w:rsidRPr="006B621E" w:rsidRDefault="00CF6A31" w:rsidP="00CF6A31">
            <w:pPr>
              <w:pStyle w:val="aff1"/>
              <w:rPr>
                <w:rFonts w:ascii="Times New Roman" w:hAnsi="Times New Roman"/>
                <w:sz w:val="24"/>
              </w:rPr>
            </w:pPr>
            <w:r w:rsidRPr="006B621E">
              <w:rPr>
                <w:rFonts w:ascii="Times New Roman" w:hAnsi="Times New Roman"/>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F6A31" w:rsidRPr="006B621E" w:rsidRDefault="00CF6A31" w:rsidP="00CF6A31">
            <w:pPr>
              <w:pStyle w:val="aff1"/>
              <w:rPr>
                <w:rFonts w:eastAsia="Arial Unicode MS"/>
                <w:bdr w:val="nil"/>
              </w:rPr>
            </w:pPr>
            <w:r w:rsidRPr="006B621E">
              <w:rPr>
                <w:rFonts w:ascii="Times New Roman" w:hAnsi="Times New Roman"/>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rPr>
                <w:rFonts w:ascii="Times New Roman" w:hAnsi="Times New Roman" w:cs="Times New Roman"/>
                <w:color w:val="auto"/>
                <w:sz w:val="24"/>
                <w:szCs w:val="24"/>
              </w:rPr>
            </w:pPr>
            <w:r w:rsidRPr="00043D5D">
              <w:rPr>
                <w:rFonts w:ascii="Times New Roman" w:eastAsia="Times New Roman" w:hAnsi="Times New Roman" w:cs="Times New Roman"/>
                <w:color w:val="auto"/>
                <w:sz w:val="24"/>
                <w:szCs w:val="24"/>
              </w:rPr>
              <w:t>2.7.1</w:t>
            </w:r>
          </w:p>
        </w:tc>
        <w:tc>
          <w:tcPr>
            <w:tcW w:w="1482"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tabs>
                <w:tab w:val="left" w:pos="920"/>
                <w:tab w:val="left" w:pos="1840"/>
              </w:tabs>
              <w:rPr>
                <w:rFonts w:ascii="Times New Roman" w:hAnsi="Times New Roman" w:cs="Times New Roman"/>
                <w:color w:val="auto"/>
                <w:sz w:val="24"/>
                <w:szCs w:val="24"/>
              </w:rPr>
            </w:pPr>
            <w:r w:rsidRPr="00043D5D">
              <w:rPr>
                <w:rFonts w:ascii="Times New Roman" w:hAnsi="Times New Roman" w:cs="Times New Roman"/>
                <w:color w:val="auto"/>
                <w:sz w:val="24"/>
                <w:szCs w:val="24"/>
              </w:rPr>
              <w:t>Хранение автотранспорта</w:t>
            </w:r>
          </w:p>
        </w:tc>
        <w:tc>
          <w:tcPr>
            <w:tcW w:w="3189" w:type="pct"/>
            <w:shd w:val="clear" w:color="auto" w:fill="FEFEFE"/>
            <w:tcMar>
              <w:top w:w="0" w:type="dxa"/>
              <w:left w:w="100" w:type="dxa"/>
              <w:bottom w:w="0" w:type="dxa"/>
              <w:right w:w="100" w:type="dxa"/>
            </w:tcMar>
          </w:tcPr>
          <w:p w:rsidR="00CF6A31" w:rsidRPr="00043D5D" w:rsidRDefault="00CF6A31" w:rsidP="00CF6A31">
            <w:pPr>
              <w:pStyle w:val="aff1"/>
              <w:rPr>
                <w:rFonts w:ascii="Times New Roman" w:hAnsi="Times New Roman"/>
                <w:sz w:val="24"/>
                <w:szCs w:val="24"/>
              </w:rPr>
            </w:pPr>
            <w:r w:rsidRPr="00043D5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43D5D">
              <w:rPr>
                <w:rFonts w:ascii="Times New Roman" w:hAnsi="Times New Roman"/>
                <w:sz w:val="24"/>
                <w:szCs w:val="24"/>
              </w:rPr>
              <w:t>машино</w:t>
            </w:r>
            <w:proofErr w:type="spellEnd"/>
            <w:r w:rsidRPr="00043D5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6" w:anchor="block_1049" w:history="1">
              <w:r w:rsidRPr="00043D5D">
                <w:rPr>
                  <w:rFonts w:ascii="Times New Roman" w:hAnsi="Times New Roman"/>
                  <w:sz w:val="24"/>
                  <w:szCs w:val="24"/>
                </w:rPr>
                <w:t>кодом 4.9</w:t>
              </w:r>
            </w:hyperlink>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rPr>
                <w:rFonts w:ascii="Times New Roman" w:hAnsi="Times New Roman" w:cs="Times New Roman"/>
                <w:color w:val="auto"/>
                <w:sz w:val="24"/>
                <w:szCs w:val="24"/>
              </w:rPr>
            </w:pPr>
            <w:r w:rsidRPr="00043D5D">
              <w:rPr>
                <w:rFonts w:ascii="Times New Roman" w:hAnsi="Times New Roman" w:cs="Times New Roman"/>
                <w:color w:val="auto"/>
                <w:sz w:val="24"/>
                <w:szCs w:val="24"/>
              </w:rPr>
              <w:t>3.3</w:t>
            </w:r>
          </w:p>
        </w:tc>
        <w:tc>
          <w:tcPr>
            <w:tcW w:w="1482"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tabs>
                <w:tab w:val="left" w:pos="920"/>
                <w:tab w:val="left" w:pos="1840"/>
              </w:tabs>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Бытовое </w:t>
            </w:r>
            <w:r w:rsidR="00043D5D" w:rsidRPr="00043D5D">
              <w:rPr>
                <w:rFonts w:ascii="Times New Roman" w:hAnsi="Times New Roman" w:cs="Times New Roman"/>
                <w:color w:val="auto"/>
                <w:sz w:val="24"/>
                <w:szCs w:val="24"/>
              </w:rPr>
              <w:t>о</w:t>
            </w:r>
            <w:r w:rsidRPr="00043D5D">
              <w:rPr>
                <w:rFonts w:ascii="Times New Roman" w:hAnsi="Times New Roman" w:cs="Times New Roman"/>
                <w:color w:val="auto"/>
                <w:sz w:val="24"/>
                <w:szCs w:val="24"/>
              </w:rPr>
              <w:t>бслуживание</w:t>
            </w:r>
          </w:p>
        </w:tc>
        <w:tc>
          <w:tcPr>
            <w:tcW w:w="3189" w:type="pct"/>
            <w:shd w:val="clear" w:color="auto" w:fill="FEFEFE"/>
            <w:tcMar>
              <w:top w:w="0" w:type="dxa"/>
              <w:left w:w="100" w:type="dxa"/>
              <w:bottom w:w="0" w:type="dxa"/>
              <w:right w:w="100" w:type="dxa"/>
            </w:tcMar>
          </w:tcPr>
          <w:p w:rsidR="00CF6A31" w:rsidRPr="00043D5D" w:rsidRDefault="00CF6A31" w:rsidP="00CF6A31">
            <w:pPr>
              <w:pStyle w:val="aff4"/>
              <w:pBdr>
                <w:top w:val="nil"/>
                <w:left w:val="nil"/>
                <w:bottom w:val="nil"/>
                <w:right w:val="nil"/>
                <w:between w:val="nil"/>
                <w:bar w:val="nil"/>
              </w:pBdr>
              <w:rPr>
                <w:rFonts w:ascii="Times New Roman" w:eastAsia="Arial Unicode MS" w:hAnsi="Times New Roman"/>
                <w:sz w:val="24"/>
                <w:szCs w:val="24"/>
                <w:bdr w:val="nil"/>
              </w:rPr>
            </w:pPr>
            <w:r w:rsidRPr="00043D5D">
              <w:rPr>
                <w:rFonts w:ascii="Times New Roman" w:eastAsia="Arial Unicode MS" w:hAnsi="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3.4.1</w:t>
            </w:r>
          </w:p>
        </w:tc>
        <w:tc>
          <w:tcPr>
            <w:tcW w:w="1482"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Амбулаторно-поликлиническое обслуживание</w:t>
            </w:r>
          </w:p>
        </w:tc>
        <w:tc>
          <w:tcPr>
            <w:tcW w:w="3189" w:type="pct"/>
            <w:shd w:val="clear" w:color="auto" w:fill="FEFEFE"/>
            <w:tcMar>
              <w:top w:w="0" w:type="dxa"/>
              <w:left w:w="100" w:type="dxa"/>
              <w:bottom w:w="0" w:type="dxa"/>
              <w:right w:w="100" w:type="dxa"/>
            </w:tcMar>
          </w:tcPr>
          <w:p w:rsidR="00CF6A31" w:rsidRPr="00043D5D" w:rsidRDefault="00CF6A31" w:rsidP="00043D5D">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Arial Unicode MS" w:hAnsi="Times New Roman"/>
                <w:sz w:val="24"/>
                <w:szCs w:val="24"/>
                <w:bdr w:val="nil"/>
              </w:rPr>
            </w:pPr>
            <w:r w:rsidRPr="00043D5D">
              <w:rPr>
                <w:rFonts w:ascii="Times New Roman" w:eastAsia="Arial Unicode MS" w:hAnsi="Times New Roman"/>
                <w:sz w:val="24"/>
                <w:szCs w:val="24"/>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w:t>
            </w:r>
            <w:r w:rsidRPr="00043D5D">
              <w:rPr>
                <w:rFonts w:ascii="Times New Roman" w:eastAsia="Arial Unicode MS" w:hAnsi="Times New Roman"/>
                <w:sz w:val="24"/>
                <w:szCs w:val="24"/>
                <w:bdr w:val="nil"/>
              </w:rPr>
              <w:lastRenderedPageBreak/>
              <w:t>лочные кухни, станции донорства крови, клинические лаборатории)</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lastRenderedPageBreak/>
              <w:t>3.5.1</w:t>
            </w:r>
          </w:p>
        </w:tc>
        <w:tc>
          <w:tcPr>
            <w:tcW w:w="1482"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Дошкольное, начальное и среднее общее образование</w:t>
            </w:r>
          </w:p>
        </w:tc>
        <w:tc>
          <w:tcPr>
            <w:tcW w:w="3189" w:type="pct"/>
            <w:shd w:val="clear" w:color="auto" w:fill="FEFEFE"/>
            <w:tcMar>
              <w:top w:w="0" w:type="dxa"/>
              <w:left w:w="100" w:type="dxa"/>
              <w:bottom w:w="0" w:type="dxa"/>
              <w:right w:w="100" w:type="dxa"/>
            </w:tcMar>
          </w:tcPr>
          <w:p w:rsidR="00CF6A31" w:rsidRPr="00043D5D" w:rsidRDefault="00CF6A31" w:rsidP="00043D5D">
            <w:pPr>
              <w:pStyle w:val="aff4"/>
              <w:pBdr>
                <w:top w:val="nil"/>
                <w:left w:val="nil"/>
                <w:bottom w:val="nil"/>
                <w:right w:val="nil"/>
                <w:between w:val="nil"/>
                <w:bar w:val="nil"/>
              </w:pBdr>
              <w:contextualSpacing/>
              <w:rPr>
                <w:rFonts w:eastAsia="Arial Unicode MS"/>
                <w:sz w:val="24"/>
                <w:szCs w:val="24"/>
              </w:rPr>
            </w:pPr>
            <w:r w:rsidRPr="00043D5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043D5D" w:rsidTr="00043D5D">
        <w:tblPrEx>
          <w:shd w:val="clear" w:color="auto" w:fill="auto"/>
        </w:tblPrEx>
        <w:trPr>
          <w:trHeight w:val="638"/>
        </w:trPr>
        <w:tc>
          <w:tcPr>
            <w:tcW w:w="32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sz w:val="24"/>
                <w:szCs w:val="24"/>
              </w:rPr>
            </w:pPr>
            <w:r w:rsidRPr="00043D5D">
              <w:rPr>
                <w:rFonts w:ascii="Times New Roman" w:hAnsi="Times New Roman"/>
                <w:sz w:val="24"/>
                <w:szCs w:val="24"/>
              </w:rPr>
              <w:t>3.6.1</w:t>
            </w:r>
          </w:p>
        </w:tc>
        <w:tc>
          <w:tcPr>
            <w:tcW w:w="1482"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sz w:val="24"/>
                <w:szCs w:val="24"/>
              </w:rPr>
            </w:pPr>
            <w:r w:rsidRPr="00043D5D">
              <w:rPr>
                <w:rFonts w:ascii="Times New Roman" w:hAnsi="Times New Roman"/>
                <w:sz w:val="24"/>
                <w:szCs w:val="24"/>
              </w:rPr>
              <w:t>Объекты культурно-досуговой деятельности</w:t>
            </w:r>
          </w:p>
        </w:tc>
        <w:tc>
          <w:tcPr>
            <w:tcW w:w="318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sz w:val="24"/>
                <w:szCs w:val="24"/>
              </w:rPr>
            </w:pPr>
            <w:r w:rsidRPr="00043D5D">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4.1</w:t>
            </w:r>
          </w:p>
        </w:tc>
        <w:tc>
          <w:tcPr>
            <w:tcW w:w="1482"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Деловое управление</w:t>
            </w:r>
          </w:p>
        </w:tc>
        <w:tc>
          <w:tcPr>
            <w:tcW w:w="3189" w:type="pct"/>
            <w:shd w:val="clear" w:color="auto" w:fill="FEFEFE"/>
            <w:tcMar>
              <w:top w:w="0" w:type="dxa"/>
              <w:left w:w="100" w:type="dxa"/>
              <w:bottom w:w="0" w:type="dxa"/>
              <w:right w:w="100" w:type="dxa"/>
            </w:tcMar>
          </w:tcPr>
          <w:p w:rsidR="00CF6A31" w:rsidRPr="00043D5D" w:rsidRDefault="00CF6A31" w:rsidP="00043D5D">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043D5D">
              <w:rPr>
                <w:rFonts w:ascii="Times New Roman" w:eastAsia="Arial Unicode MS" w:hAnsi="Times New Roman"/>
                <w:sz w:val="24"/>
                <w:szCs w:val="24"/>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rPr>
                <w:rFonts w:ascii="Times New Roman" w:hAnsi="Times New Roman" w:cs="Times New Roman"/>
                <w:color w:val="auto"/>
                <w:sz w:val="24"/>
                <w:szCs w:val="24"/>
              </w:rPr>
            </w:pPr>
            <w:r w:rsidRPr="00043D5D">
              <w:rPr>
                <w:rFonts w:ascii="Times New Roman" w:hAnsi="Times New Roman" w:cs="Times New Roman"/>
                <w:color w:val="auto"/>
                <w:sz w:val="24"/>
                <w:szCs w:val="24"/>
              </w:rPr>
              <w:t>4.4</w:t>
            </w:r>
          </w:p>
        </w:tc>
        <w:tc>
          <w:tcPr>
            <w:tcW w:w="1482"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tabs>
                <w:tab w:val="left" w:pos="920"/>
                <w:tab w:val="left" w:pos="1840"/>
              </w:tabs>
              <w:rPr>
                <w:rFonts w:ascii="Times New Roman" w:hAnsi="Times New Roman" w:cs="Times New Roman"/>
                <w:color w:val="auto"/>
                <w:sz w:val="24"/>
                <w:szCs w:val="24"/>
              </w:rPr>
            </w:pPr>
            <w:r w:rsidRPr="00043D5D">
              <w:rPr>
                <w:rFonts w:ascii="Times New Roman" w:hAnsi="Times New Roman" w:cs="Times New Roman"/>
                <w:color w:val="auto"/>
                <w:sz w:val="24"/>
                <w:szCs w:val="24"/>
              </w:rPr>
              <w:t>Магазины*</w:t>
            </w:r>
          </w:p>
        </w:tc>
        <w:tc>
          <w:tcPr>
            <w:tcW w:w="3189" w:type="pct"/>
            <w:shd w:val="clear" w:color="auto" w:fill="FEFEFE"/>
            <w:tcMar>
              <w:top w:w="0" w:type="dxa"/>
              <w:left w:w="100" w:type="dxa"/>
              <w:bottom w:w="0" w:type="dxa"/>
              <w:right w:w="100" w:type="dxa"/>
            </w:tcMar>
          </w:tcPr>
          <w:p w:rsidR="00CF6A31" w:rsidRPr="00043D5D"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rPr>
            </w:pPr>
            <w:r w:rsidRPr="00043D5D">
              <w:rPr>
                <w:rFonts w:ascii="Times New Roman" w:eastAsia="Arial Unicode MS" w:hAnsi="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rPr>
                <w:rFonts w:ascii="Times New Roman" w:hAnsi="Times New Roman" w:cs="Times New Roman"/>
                <w:color w:val="auto"/>
                <w:sz w:val="24"/>
                <w:szCs w:val="24"/>
              </w:rPr>
            </w:pPr>
            <w:r w:rsidRPr="00043D5D">
              <w:rPr>
                <w:rFonts w:ascii="Times New Roman" w:eastAsia="Times New Roman" w:hAnsi="Times New Roman" w:cs="Times New Roman"/>
                <w:color w:val="auto"/>
                <w:sz w:val="24"/>
                <w:szCs w:val="24"/>
              </w:rPr>
              <w:t>5.1.2</w:t>
            </w:r>
          </w:p>
        </w:tc>
        <w:tc>
          <w:tcPr>
            <w:tcW w:w="1482"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tabs>
                <w:tab w:val="left" w:pos="920"/>
                <w:tab w:val="left" w:pos="1840"/>
              </w:tabs>
              <w:rPr>
                <w:rFonts w:ascii="Times New Roman" w:hAnsi="Times New Roman" w:cs="Times New Roman"/>
                <w:color w:val="auto"/>
                <w:sz w:val="24"/>
                <w:szCs w:val="24"/>
              </w:rPr>
            </w:pPr>
            <w:r w:rsidRPr="00043D5D">
              <w:rPr>
                <w:rFonts w:ascii="Times New Roman" w:eastAsia="Times New Roman" w:hAnsi="Times New Roman" w:cs="Times New Roman"/>
                <w:sz w:val="24"/>
                <w:szCs w:val="24"/>
              </w:rPr>
              <w:t>Обеспечение занятий спортом в помещениях</w:t>
            </w:r>
          </w:p>
        </w:tc>
        <w:tc>
          <w:tcPr>
            <w:tcW w:w="3189" w:type="pct"/>
            <w:shd w:val="clear" w:color="auto" w:fill="FEFEFE"/>
            <w:tcMar>
              <w:top w:w="0" w:type="dxa"/>
              <w:left w:w="100" w:type="dxa"/>
              <w:bottom w:w="0" w:type="dxa"/>
              <w:right w:w="100" w:type="dxa"/>
            </w:tcMar>
          </w:tcPr>
          <w:p w:rsidR="00CF6A31" w:rsidRPr="00043D5D"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rPr>
            </w:pPr>
            <w:r w:rsidRPr="00043D5D">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043D5D" w:rsidTr="00CF6A31">
        <w:tblPrEx>
          <w:shd w:val="clear" w:color="auto" w:fill="auto"/>
        </w:tblPrEx>
        <w:trPr>
          <w:trHeight w:val="273"/>
        </w:trPr>
        <w:tc>
          <w:tcPr>
            <w:tcW w:w="329"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rPr>
                <w:rFonts w:ascii="Times New Roman" w:hAnsi="Times New Roman" w:cs="Times New Roman"/>
                <w:color w:val="auto"/>
                <w:sz w:val="24"/>
                <w:szCs w:val="24"/>
              </w:rPr>
            </w:pPr>
            <w:r w:rsidRPr="00043D5D">
              <w:rPr>
                <w:rFonts w:ascii="Times New Roman" w:hAnsi="Times New Roman" w:cs="Times New Roman"/>
                <w:color w:val="auto"/>
                <w:sz w:val="24"/>
                <w:szCs w:val="24"/>
              </w:rPr>
              <w:t>4.7</w:t>
            </w:r>
          </w:p>
        </w:tc>
        <w:tc>
          <w:tcPr>
            <w:tcW w:w="1482" w:type="pct"/>
            <w:shd w:val="clear" w:color="auto" w:fill="FEFEFE"/>
            <w:tcMar>
              <w:top w:w="0" w:type="dxa"/>
              <w:left w:w="100" w:type="dxa"/>
              <w:bottom w:w="0" w:type="dxa"/>
              <w:right w:w="100" w:type="dxa"/>
            </w:tcMar>
            <w:vAlign w:val="center"/>
          </w:tcPr>
          <w:p w:rsidR="00CF6A31" w:rsidRPr="00043D5D" w:rsidRDefault="00CF6A31" w:rsidP="00CF6A31">
            <w:pPr>
              <w:pStyle w:val="21"/>
              <w:widowControl w:val="0"/>
              <w:tabs>
                <w:tab w:val="left" w:pos="920"/>
                <w:tab w:val="left" w:pos="1840"/>
              </w:tabs>
              <w:rPr>
                <w:rFonts w:ascii="Times New Roman" w:hAnsi="Times New Roman" w:cs="Times New Roman"/>
                <w:color w:val="auto"/>
                <w:sz w:val="24"/>
                <w:szCs w:val="24"/>
              </w:rPr>
            </w:pPr>
            <w:r w:rsidRPr="00043D5D">
              <w:rPr>
                <w:rFonts w:ascii="Times New Roman" w:eastAsia="Times New Roman" w:hAnsi="Times New Roman" w:cs="Times New Roman"/>
                <w:color w:val="auto"/>
                <w:sz w:val="24"/>
                <w:szCs w:val="24"/>
              </w:rPr>
              <w:t>Гостиничное обслуживание</w:t>
            </w:r>
          </w:p>
        </w:tc>
        <w:tc>
          <w:tcPr>
            <w:tcW w:w="3189" w:type="pct"/>
            <w:shd w:val="clear" w:color="auto" w:fill="FEFEFE"/>
            <w:tcMar>
              <w:top w:w="0" w:type="dxa"/>
              <w:left w:w="100" w:type="dxa"/>
              <w:bottom w:w="0" w:type="dxa"/>
              <w:right w:w="100" w:type="dxa"/>
            </w:tcMar>
          </w:tcPr>
          <w:p w:rsidR="00CF6A31" w:rsidRPr="00043D5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4"/>
                <w:szCs w:val="24"/>
              </w:rPr>
            </w:pPr>
            <w:r w:rsidRPr="00043D5D">
              <w:rPr>
                <w:rFonts w:ascii="Times New Roman" w:eastAsia="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4.5</w:t>
            </w:r>
          </w:p>
        </w:tc>
        <w:tc>
          <w:tcPr>
            <w:tcW w:w="1482"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Банковская и страховая деятельность</w:t>
            </w:r>
          </w:p>
        </w:tc>
        <w:tc>
          <w:tcPr>
            <w:tcW w:w="3189"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Pr>
                <w:rFonts w:ascii="Times New Roman" w:hAnsi="Times New Roman"/>
                <w:sz w:val="24"/>
                <w:szCs w:val="24"/>
              </w:rPr>
            </w:pPr>
            <w:r w:rsidRPr="00043D5D">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4.6</w:t>
            </w:r>
          </w:p>
        </w:tc>
        <w:tc>
          <w:tcPr>
            <w:tcW w:w="1482"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Общественное питание</w:t>
            </w:r>
          </w:p>
        </w:tc>
        <w:tc>
          <w:tcPr>
            <w:tcW w:w="3189"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Pr>
                <w:rFonts w:ascii="Times New Roman" w:hAnsi="Times New Roman"/>
                <w:sz w:val="24"/>
                <w:szCs w:val="24"/>
              </w:rPr>
            </w:pPr>
            <w:r w:rsidRPr="00043D5D">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3.10.1</w:t>
            </w:r>
          </w:p>
        </w:tc>
        <w:tc>
          <w:tcPr>
            <w:tcW w:w="1482"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Амбулаторное ветеринарное обслуживание</w:t>
            </w:r>
          </w:p>
        </w:tc>
        <w:tc>
          <w:tcPr>
            <w:tcW w:w="3189"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Pr>
                <w:rFonts w:ascii="Times New Roman" w:hAnsi="Times New Roman"/>
                <w:sz w:val="24"/>
                <w:szCs w:val="24"/>
              </w:rPr>
            </w:pPr>
            <w:r w:rsidRPr="00043D5D">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6B621E" w:rsidTr="00CF6A31">
        <w:tblPrEx>
          <w:shd w:val="clear" w:color="auto" w:fill="auto"/>
        </w:tblPrEx>
        <w:trPr>
          <w:trHeight w:val="273"/>
        </w:trPr>
        <w:tc>
          <w:tcPr>
            <w:tcW w:w="329"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3.2.4</w:t>
            </w:r>
          </w:p>
        </w:tc>
        <w:tc>
          <w:tcPr>
            <w:tcW w:w="1482" w:type="pct"/>
            <w:shd w:val="clear" w:color="auto" w:fill="FEFEFE"/>
            <w:tcMar>
              <w:top w:w="0" w:type="dxa"/>
              <w:left w:w="100" w:type="dxa"/>
              <w:bottom w:w="0" w:type="dxa"/>
              <w:right w:w="100" w:type="dxa"/>
            </w:tcMar>
          </w:tcPr>
          <w:p w:rsidR="00CF6A31" w:rsidRPr="006B621E" w:rsidRDefault="00CF6A31" w:rsidP="00043D5D">
            <w:pPr>
              <w:spacing w:after="0" w:line="240" w:lineRule="auto"/>
              <w:ind w:left="57"/>
              <w:rPr>
                <w:rFonts w:ascii="Times New Roman" w:hAnsi="Times New Roman"/>
              </w:rPr>
            </w:pPr>
            <w:r w:rsidRPr="006B621E">
              <w:rPr>
                <w:rFonts w:ascii="Times New Roman" w:hAnsi="Times New Roman"/>
              </w:rPr>
              <w:t>Общежития</w:t>
            </w:r>
          </w:p>
        </w:tc>
        <w:tc>
          <w:tcPr>
            <w:tcW w:w="3189"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jc w:val="both"/>
              <w:rPr>
                <w:rFonts w:ascii="Times New Roman" w:hAnsi="Times New Roman"/>
                <w:sz w:val="24"/>
                <w:szCs w:val="24"/>
              </w:rPr>
            </w:pPr>
            <w:r w:rsidRPr="00043D5D">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 w:anchor="block_1047" w:history="1">
              <w:r w:rsidRPr="00043D5D">
                <w:rPr>
                  <w:rFonts w:ascii="Times New Roman" w:hAnsi="Times New Roman"/>
                  <w:sz w:val="24"/>
                  <w:szCs w:val="24"/>
                </w:rPr>
                <w:t>кодом 4.7</w:t>
              </w:r>
            </w:hyperlink>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textAlignment w:val="auto"/>
              <w:rPr>
                <w:i/>
                <w:sz w:val="24"/>
                <w:szCs w:val="24"/>
                <w:bdr w:val="nil"/>
              </w:rPr>
            </w:pPr>
            <w:r w:rsidRPr="006B621E">
              <w:rPr>
                <w:i/>
                <w:sz w:val="24"/>
                <w:szCs w:val="24"/>
                <w:bdr w:val="nil"/>
              </w:rPr>
              <w:lastRenderedPageBreak/>
              <w:t>Вспомогательные виды разрешённого использования</w:t>
            </w:r>
            <w:r>
              <w:rPr>
                <w:i/>
                <w:sz w:val="24"/>
                <w:szCs w:val="24"/>
                <w:bdr w:val="nil"/>
              </w:rPr>
              <w:t>,</w:t>
            </w:r>
            <w:r w:rsidRPr="006B621E">
              <w:rPr>
                <w:i/>
                <w:sz w:val="24"/>
                <w:szCs w:val="24"/>
                <w:bdr w:val="nil"/>
              </w:rPr>
              <w:t xml:space="preserve">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 в зоне Ж-2</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площадки для сбора мусора;</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палисадники при блокированных домах;</w:t>
            </w:r>
          </w:p>
          <w:p w:rsidR="00CF6A31" w:rsidRPr="006B621E" w:rsidRDefault="00CF6A31" w:rsidP="00CF6A31">
            <w:pPr>
              <w:pStyle w:val="affb"/>
              <w:pBdr>
                <w:top w:val="nil"/>
                <w:left w:val="nil"/>
                <w:bottom w:val="nil"/>
                <w:right w:val="nil"/>
                <w:between w:val="nil"/>
                <w:bar w:val="nil"/>
              </w:pBdr>
              <w:rPr>
                <w:rFonts w:ascii="Times New Roman" w:eastAsia="Helvetica Neue Light" w:hAnsi="Times New Roman"/>
                <w:sz w:val="24"/>
                <w:szCs w:val="24"/>
                <w:bdr w:val="nil"/>
                <w:lang w:eastAsia="ru-RU"/>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142"/>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353"/>
        <w:gridCol w:w="4951"/>
      </w:tblGrid>
      <w:tr w:rsidR="00CF6A31" w:rsidRPr="00043D5D" w:rsidTr="00CF6A31">
        <w:trPr>
          <w:trHeight w:val="327"/>
        </w:trPr>
        <w:tc>
          <w:tcPr>
            <w:tcW w:w="3376" w:type="pct"/>
            <w:gridSpan w:val="2"/>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624" w:type="pct"/>
            <w:shd w:val="clear" w:color="auto" w:fill="auto"/>
            <w:tcMar>
              <w:top w:w="80" w:type="dxa"/>
              <w:left w:w="80" w:type="dxa"/>
              <w:bottom w:w="80" w:type="dxa"/>
              <w:right w:w="8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Примечания</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Arial Unicode MS" w:hAnsi="Times New Roman"/>
                <w:spacing w:val="-4"/>
                <w:sz w:val="24"/>
                <w:szCs w:val="24"/>
                <w:bdr w:val="nil"/>
              </w:rPr>
              <w:t>для индивидуального жилищного строительства в кварталах новой застройки;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z w:val="24"/>
                <w:szCs w:val="24"/>
              </w:rPr>
              <w:t>от трёхсот квадратных метров до тысячи квадратных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Arial Unicode MS" w:hAnsi="Times New Roman"/>
                <w:spacing w:val="-4"/>
                <w:sz w:val="24"/>
                <w:szCs w:val="24"/>
                <w:bdr w:val="nil"/>
              </w:rPr>
              <w:t>для индивидуального жилищного строительства в существующих кварталах</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z w:val="24"/>
                <w:szCs w:val="24"/>
              </w:rPr>
              <w:t>от трёхсот квадратных метров до тысячи квадратных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043D5D">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Предельное количество надземных этажей:</w:t>
            </w:r>
          </w:p>
        </w:tc>
        <w:tc>
          <w:tcPr>
            <w:tcW w:w="1428"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contextualSpacing/>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индивидуальный жилой дом;</w:t>
            </w:r>
          </w:p>
        </w:tc>
        <w:tc>
          <w:tcPr>
            <w:tcW w:w="1428"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более трёх этажей</w:t>
            </w:r>
          </w:p>
        </w:tc>
        <w:tc>
          <w:tcPr>
            <w:tcW w:w="1624" w:type="pct"/>
            <w:shd w:val="clear" w:color="auto" w:fill="FEFEFE"/>
            <w:tcMar>
              <w:top w:w="0" w:type="dxa"/>
              <w:left w:w="100" w:type="dxa"/>
              <w:bottom w:w="0" w:type="dxa"/>
              <w:right w:w="100" w:type="dxa"/>
            </w:tcMar>
            <w:vAlign w:val="center"/>
          </w:tcPr>
          <w:p w:rsidR="00CF6A31" w:rsidRPr="006B621E"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Включая мансардный и подвальный этажи</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малоэтажный многоквартирный жилой дом;</w:t>
            </w:r>
          </w:p>
        </w:tc>
        <w:tc>
          <w:tcPr>
            <w:tcW w:w="142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более четырёх этажей</w:t>
            </w:r>
          </w:p>
        </w:tc>
        <w:tc>
          <w:tcPr>
            <w:tcW w:w="162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Включая мансардный и подвальный этажи</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lastRenderedPageBreak/>
              <w:t>нежилых зданий</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более трёх этажей</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 возможным использованием мансарды</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Предельная высота зданий до верха кровли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более двенадцати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Pr="00043D5D">
              <w:rPr>
                <w:rFonts w:ascii="Times New Roman" w:eastAsia="Helvetica Neue Light" w:hAnsi="Times New Roman"/>
                <w:sz w:val="24"/>
                <w:szCs w:val="24"/>
                <w:bdr w:val="nil"/>
              </w:rPr>
              <w:t>для индивидуального жилищного строительства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сорок процентов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Расстояние от окон жилых комнат до стен соседнего дома и хозяйственных построек, расположенных на соседнем земельном участке</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шести метров</w:t>
            </w:r>
          </w:p>
        </w:tc>
        <w:tc>
          <w:tcPr>
            <w:tcW w:w="1624" w:type="pct"/>
            <w:vMerge w:val="restar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 xml:space="preserve">п. 2.2.7/2.2.37/2.2.57 </w:t>
            </w:r>
            <w:r w:rsidRPr="00043D5D">
              <w:rPr>
                <w:rFonts w:ascii="Times New Roman" w:eastAsia="Arial Unicode MS" w:hAnsi="Times New Roman"/>
                <w:spacing w:val="-4"/>
                <w:sz w:val="24"/>
                <w:szCs w:val="24"/>
                <w:bdr w:val="nil"/>
              </w:rPr>
              <w:t>Нормативов градостроительного проектирования Ставропольского края</w:t>
            </w:r>
          </w:p>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Может быть сокращено при соблюдении норм инсоляции, освещения, противопожарной защиты, а также для усадебной, коттеджной и блокированной застройки при условии взаимного согласия домовладельцев</w:t>
            </w:r>
          </w:p>
          <w:p w:rsidR="00CF6A31" w:rsidRPr="00043D5D" w:rsidRDefault="00CF6A31" w:rsidP="00043D5D">
            <w:pPr>
              <w:pStyle w:val="21"/>
              <w:keepNext/>
              <w:keepLines/>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 Допускается блокировка строений на смежных земельных участках по взаимному согласию домовладельцев. Допускается сокращение указанных расстояний по взаимному согласию домовладельцев смежных земельных участков</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Расстояние от границ земельного участка до:</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стены усадебного жилого дома;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трёх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стены коттеджного жилого дома;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4,5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582"/>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 xml:space="preserve"> хозяйственных построек</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одного метра</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стены жилого дома;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трёх метров</w:t>
            </w:r>
          </w:p>
        </w:tc>
        <w:tc>
          <w:tcPr>
            <w:tcW w:w="1624" w:type="pct"/>
            <w:vMerge w:val="restar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 2.2.37 Нормативов градостроительного проектирования Ставропольского края</w:t>
            </w:r>
          </w:p>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 Допускается блокировка строений на смежных ЗУ по взаимному согласию домовладельцев. Допускается сокращение указанных расстояний по взаимному согласию домовладельцев смежных земельных участков</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хозяйственных построек;</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одного метра</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жилого строения;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трёх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мусоросборников, дворовых туалетов, помойных и выгребных ям, септиков;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четырёх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стволов высокорослых деревьев;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четырёх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стволов среднерослых деревьев;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двух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lastRenderedPageBreak/>
              <w:t>кустарников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одного метра</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328"/>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rPr>
                <w:rFonts w:ascii="Times New Roman" w:hAnsi="Times New Roman" w:cs="Times New Roman"/>
                <w:color w:val="auto"/>
                <w:sz w:val="24"/>
                <w:szCs w:val="24"/>
              </w:rPr>
            </w:pPr>
            <w:r w:rsidRPr="00043D5D">
              <w:rPr>
                <w:rFonts w:ascii="Times New Roman" w:hAnsi="Times New Roman" w:cs="Times New Roman"/>
                <w:color w:val="auto"/>
                <w:spacing w:val="-4"/>
                <w:sz w:val="24"/>
                <w:szCs w:val="24"/>
              </w:rPr>
              <w:t>Минимальные расстояния между жилыми зданиями: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z w:val="24"/>
                <w:szCs w:val="24"/>
              </w:rPr>
            </w:pPr>
          </w:p>
        </w:tc>
      </w:tr>
      <w:tr w:rsidR="00CF6A31" w:rsidRPr="00043D5D" w:rsidTr="00CF6A31">
        <w:tblPrEx>
          <w:shd w:val="clear" w:color="auto" w:fill="auto"/>
        </w:tblPrEx>
        <w:trPr>
          <w:trHeight w:val="758"/>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для жилых зданий высотой 2-3 этажа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пятнадцати метров</w:t>
            </w:r>
          </w:p>
        </w:tc>
        <w:tc>
          <w:tcPr>
            <w:tcW w:w="1624" w:type="pct"/>
            <w:vMerge w:val="restar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 xml:space="preserve">В условиях реконструкции и в других сложных градостроительных условиях указанные расстояния могут быть сокращены при соблюдении норм инсоляции, освещённости и противопожарных требований, а также СП 42.13330.2011 13 обеспечении </w:t>
            </w:r>
            <w:proofErr w:type="spellStart"/>
            <w:r w:rsidRPr="00043D5D">
              <w:rPr>
                <w:rFonts w:ascii="Times New Roman" w:hAnsi="Times New Roman" w:cs="Times New Roman"/>
                <w:color w:val="auto"/>
                <w:spacing w:val="-4"/>
                <w:sz w:val="24"/>
                <w:szCs w:val="24"/>
              </w:rPr>
              <w:t>непросматриваемости</w:t>
            </w:r>
            <w:proofErr w:type="spellEnd"/>
            <w:r w:rsidRPr="00043D5D">
              <w:rPr>
                <w:rFonts w:ascii="Times New Roman" w:hAnsi="Times New Roman" w:cs="Times New Roman"/>
                <w:color w:val="auto"/>
                <w:spacing w:val="-4"/>
                <w:sz w:val="24"/>
                <w:szCs w:val="24"/>
              </w:rPr>
              <w:t xml:space="preserve"> жилых помещений (комнат и кухонь) из окна в окно</w:t>
            </w:r>
          </w:p>
        </w:tc>
      </w:tr>
      <w:tr w:rsidR="00CF6A31" w:rsidRPr="00043D5D" w:rsidTr="00CF6A31">
        <w:tblPrEx>
          <w:shd w:val="clear" w:color="auto" w:fill="auto"/>
        </w:tblPrEx>
        <w:trPr>
          <w:trHeight w:val="100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4 этажа</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двадцати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между длинными сторонами и торцами этих же зданий с окнами из жилых комнат</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десяти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r>
      <w:tr w:rsidR="00CF6A31" w:rsidRPr="00043D5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43D5D" w:rsidRDefault="00CF6A31" w:rsidP="00043D5D">
            <w:pPr>
              <w:pStyle w:val="aff9"/>
              <w:keepNext/>
              <w:keepLines/>
              <w:widowControl/>
              <w:pBdr>
                <w:top w:val="nil"/>
                <w:left w:val="nil"/>
                <w:bottom w:val="nil"/>
                <w:right w:val="nil"/>
                <w:between w:val="nil"/>
                <w:bar w:val="nil"/>
              </w:pBdr>
              <w:spacing w:before="0" w:after="0" w:line="240" w:lineRule="auto"/>
              <w:contextualSpacing/>
              <w:jc w:val="left"/>
              <w:rPr>
                <w:rFonts w:ascii="Times New Roman" w:eastAsia="Helvetica Neue Light" w:hAnsi="Times New Roman"/>
                <w:spacing w:val="-4"/>
                <w:sz w:val="24"/>
                <w:szCs w:val="24"/>
                <w:bdr w:val="nil"/>
                <w:lang w:val="ru-RU" w:eastAsia="ru-RU"/>
              </w:rPr>
            </w:pPr>
            <w:r w:rsidRPr="00043D5D">
              <w:rPr>
                <w:rFonts w:ascii="Times New Roman" w:eastAsia="Helvetica Neue Light" w:hAnsi="Times New Roman"/>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Коэффициент застройки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более 0,4 - 0,5</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Arial Unicode MS" w:hAnsi="Times New Roman"/>
                <w:spacing w:val="-4"/>
                <w:sz w:val="24"/>
                <w:szCs w:val="24"/>
                <w:bdr w:val="nil"/>
              </w:rPr>
              <w:t xml:space="preserve">при размерах </w:t>
            </w:r>
            <w:proofErr w:type="spellStart"/>
            <w:r w:rsidRPr="00043D5D">
              <w:rPr>
                <w:rFonts w:ascii="Times New Roman" w:eastAsia="Arial Unicode MS" w:hAnsi="Times New Roman"/>
                <w:spacing w:val="-4"/>
                <w:sz w:val="24"/>
                <w:szCs w:val="24"/>
                <w:bdr w:val="nil"/>
              </w:rPr>
              <w:t>приквартирных</w:t>
            </w:r>
            <w:proofErr w:type="spellEnd"/>
            <w:r w:rsidRPr="00043D5D">
              <w:rPr>
                <w:rFonts w:ascii="Times New Roman" w:eastAsia="Arial Unicode MS" w:hAnsi="Times New Roman"/>
                <w:spacing w:val="-4"/>
                <w:sz w:val="24"/>
                <w:szCs w:val="24"/>
                <w:bdr w:val="nil"/>
              </w:rPr>
              <w:t xml:space="preserve"> земельных участков от ста до двухсот квадратных метров</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Коэффициент плотности застройки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более 1,2</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Arial Unicode MS" w:hAnsi="Times New Roman"/>
                <w:spacing w:val="-4"/>
                <w:sz w:val="24"/>
                <w:szCs w:val="24"/>
                <w:bdr w:val="nil"/>
              </w:rPr>
              <w:t xml:space="preserve">при размерах </w:t>
            </w:r>
            <w:proofErr w:type="spellStart"/>
            <w:r w:rsidRPr="00043D5D">
              <w:rPr>
                <w:rFonts w:ascii="Times New Roman" w:eastAsia="Arial Unicode MS" w:hAnsi="Times New Roman"/>
                <w:spacing w:val="-4"/>
                <w:sz w:val="24"/>
                <w:szCs w:val="24"/>
                <w:bdr w:val="nil"/>
              </w:rPr>
              <w:t>приквартирных</w:t>
            </w:r>
            <w:proofErr w:type="spellEnd"/>
            <w:r w:rsidRPr="00043D5D">
              <w:rPr>
                <w:rFonts w:ascii="Times New Roman" w:eastAsia="Arial Unicode MS" w:hAnsi="Times New Roman"/>
                <w:spacing w:val="-4"/>
                <w:sz w:val="24"/>
                <w:szCs w:val="24"/>
                <w:bdr w:val="nil"/>
              </w:rPr>
              <w:t xml:space="preserve"> земельных участков менее ста квадратных метров</w:t>
            </w: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contextualSpacing/>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Расстояние от окон жилых комнат до помещений для скота и птицы:</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p>
        </w:tc>
        <w:tc>
          <w:tcPr>
            <w:tcW w:w="1624" w:type="pct"/>
            <w:vMerge w:val="restar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 2.2.7 Нормативов градостроительного проектирования Ставропольского края</w:t>
            </w:r>
          </w:p>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одиночных или двойных;</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пятнадцати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до 8 блоков;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двадцати пяти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от 8 до 30 блоков.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пятидесяти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043D5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Расстояние от дворовых уборных до оконных проемов из жилых помещений</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keepNext/>
              <w:keepLines/>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восьми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 xml:space="preserve">п. 2.2.8 </w:t>
            </w:r>
            <w:r w:rsidRPr="00043D5D">
              <w:rPr>
                <w:rFonts w:ascii="Times New Roman" w:eastAsia="Arial Unicode MS" w:hAnsi="Times New Roman"/>
                <w:spacing w:val="-4"/>
                <w:sz w:val="24"/>
                <w:szCs w:val="24"/>
                <w:bdr w:val="nil"/>
              </w:rPr>
              <w:t>Нормативов градостроительного проектирования Ставропольского края</w:t>
            </w:r>
            <w:r w:rsidRPr="00043D5D">
              <w:rPr>
                <w:rFonts w:ascii="Times New Roman" w:eastAsia="Helvetica Neue Light" w:hAnsi="Times New Roman"/>
                <w:spacing w:val="-4"/>
                <w:sz w:val="24"/>
                <w:szCs w:val="24"/>
                <w:bdr w:val="nil"/>
              </w:rPr>
              <w:t>. Определяется домовладельцами самостоятельно до указанного предела.</w:t>
            </w:r>
          </w:p>
          <w:p w:rsidR="00CF6A31" w:rsidRPr="00043D5D" w:rsidRDefault="00CF6A31" w:rsidP="00043D5D">
            <w:pPr>
              <w:keepNext/>
              <w:keepLines/>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 Может быть сокращено решением органов местного самоуправления по результатам комиссионного рассмотрения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6B621E">
              <w:rPr>
                <w:rFonts w:ascii="Times New Roman" w:eastAsia="Helvetica Neue Light" w:hAnsi="Times New Roman"/>
                <w:spacing w:val="-4"/>
                <w:bdr w:val="nil"/>
              </w:rPr>
              <w:t>Отступ от красной линии до:</w:t>
            </w:r>
          </w:p>
        </w:tc>
        <w:tc>
          <w:tcPr>
            <w:tcW w:w="142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p>
        </w:tc>
        <w:tc>
          <w:tcPr>
            <w:tcW w:w="1624" w:type="pct"/>
            <w:vMerge w:val="restar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r w:rsidRPr="006B621E">
              <w:rPr>
                <w:rFonts w:ascii="Times New Roman" w:eastAsia="Helvetica Neue Light" w:hAnsi="Times New Roman"/>
                <w:spacing w:val="-4"/>
                <w:bdr w:val="nil"/>
              </w:rPr>
              <w:t>п. 2.2.10 Нормативов градостроительного проектирования Ставропольского края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 w:val="left" w:pos="2760"/>
                <w:tab w:val="left" w:pos="3680"/>
              </w:tabs>
              <w:rPr>
                <w:rFonts w:ascii="Times New Roman" w:eastAsia="Helvetica Neue Light" w:hAnsi="Times New Roman"/>
                <w:spacing w:val="-4"/>
                <w:bdr w:val="nil"/>
              </w:rPr>
            </w:pPr>
            <w:r w:rsidRPr="006B621E">
              <w:rPr>
                <w:rFonts w:ascii="Times New Roman" w:eastAsia="Helvetica Neue Light" w:hAnsi="Times New Roman"/>
                <w:spacing w:val="-4"/>
                <w:bdr w:val="nil"/>
              </w:rPr>
              <w:t>улиц;</w:t>
            </w:r>
          </w:p>
        </w:tc>
        <w:tc>
          <w:tcPr>
            <w:tcW w:w="142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менее пяти метров</w:t>
            </w:r>
          </w:p>
        </w:tc>
        <w:tc>
          <w:tcPr>
            <w:tcW w:w="1624" w:type="pct"/>
            <w:vMerge/>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проездов.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трёх метров</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lastRenderedPageBreak/>
              <w:t>Расстояние от хозяйственных построек и автостоянок закрытого типа до красных линий улиц и проездов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пяти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Удельный вес озеленённых территорий</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менее двадцати пяти процентов жилого района</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Площадь магазина</w:t>
            </w:r>
          </w:p>
        </w:tc>
        <w:tc>
          <w:tcPr>
            <w:tcW w:w="1428" w:type="pct"/>
            <w:shd w:val="clear" w:color="auto" w:fill="FEFEFE"/>
            <w:tcMar>
              <w:top w:w="0" w:type="dxa"/>
              <w:left w:w="100" w:type="dxa"/>
              <w:bottom w:w="0" w:type="dxa"/>
              <w:right w:w="100" w:type="dxa"/>
            </w:tcMar>
            <w:vAlign w:val="center"/>
          </w:tcPr>
          <w:p w:rsidR="00CF6A31" w:rsidRPr="00043D5D" w:rsidRDefault="00CF6A31" w:rsidP="003B41E4">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 xml:space="preserve">до трёхсот квадратных </w:t>
            </w:r>
            <w:proofErr w:type="spellStart"/>
            <w:r w:rsidRPr="00043D5D">
              <w:rPr>
                <w:rFonts w:ascii="Times New Roman" w:hAnsi="Times New Roman" w:cs="Times New Roman"/>
                <w:color w:val="auto"/>
                <w:spacing w:val="-4"/>
                <w:sz w:val="24"/>
                <w:szCs w:val="24"/>
              </w:rPr>
              <w:t>метровобщей</w:t>
            </w:r>
            <w:proofErr w:type="spellEnd"/>
            <w:r w:rsidRPr="00043D5D">
              <w:rPr>
                <w:rFonts w:ascii="Times New Roman" w:hAnsi="Times New Roman" w:cs="Times New Roman"/>
                <w:color w:val="auto"/>
                <w:spacing w:val="-4"/>
                <w:sz w:val="24"/>
                <w:szCs w:val="24"/>
              </w:rPr>
              <w:t xml:space="preserve"> площади магазина</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Нормы парковки: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Административно-управленческие учреждения: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Краевого значения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двадцать пять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 на сто работающих</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Местного значения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от пятнадцати до двадцати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 на сто работающих</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Коммерческо-деловые, финансовые, юридические учреждения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от двадцати до двадцати пяти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 на сто работающих</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Офисы специализированных фирм</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одно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-место на шестьдесят квадратных метров общей площади</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Предприятия бытового обслуживания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одно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-место на шестьдесят квадратных метров общей площади</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Торговые центры, универмаги, магазины с площадью залов:</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1389"/>
        </w:trPr>
        <w:tc>
          <w:tcPr>
            <w:tcW w:w="1948" w:type="pct"/>
            <w:shd w:val="clear" w:color="auto" w:fill="FEFEFE"/>
            <w:tcMar>
              <w:top w:w="0" w:type="dxa"/>
              <w:left w:w="100" w:type="dxa"/>
              <w:bottom w:w="0" w:type="dxa"/>
              <w:right w:w="100" w:type="dxa"/>
            </w:tcMar>
            <w:vAlign w:val="bottom"/>
          </w:tcPr>
          <w:p w:rsidR="00CF6A31" w:rsidRPr="00043D5D" w:rsidRDefault="00CF6A31" w:rsidP="00043D5D">
            <w:pPr>
              <w:widowControl w:val="0"/>
              <w:pBdr>
                <w:top w:val="nil"/>
                <w:left w:val="nil"/>
                <w:bottom w:val="nil"/>
                <w:right w:val="nil"/>
                <w:between w:val="nil"/>
                <w:bar w:val="nil"/>
              </w:pBdr>
              <w:spacing w:after="0" w:line="240" w:lineRule="auto"/>
              <w:contextualSpacing/>
              <w:rPr>
                <w:rFonts w:ascii="Times New Roman" w:eastAsia="Arial Unicode MS" w:hAnsi="Times New Roman"/>
                <w:sz w:val="24"/>
                <w:szCs w:val="24"/>
                <w:bdr w:val="nil"/>
              </w:rPr>
            </w:pPr>
            <w:r w:rsidRPr="00043D5D">
              <w:rPr>
                <w:rFonts w:ascii="Times New Roman" w:eastAsia="Arial Unicode MS" w:hAnsi="Times New Roman"/>
                <w:sz w:val="24"/>
                <w:szCs w:val="24"/>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r w:rsidRPr="00043D5D">
              <w:rPr>
                <w:rFonts w:ascii="Times New Roman" w:eastAsia="Arial Unicode MS" w:hAnsi="Times New Roman"/>
                <w:sz w:val="24"/>
                <w:szCs w:val="24"/>
                <w:bdr w:val="nil"/>
                <w:shd w:val="clear" w:color="auto" w:fill="FFFFFF"/>
                <w:lang w:bidi="ru-RU"/>
              </w:rPr>
              <w:t>1000 кв. м торговой площади+100 работающих в максимальной смене</w:t>
            </w:r>
          </w:p>
          <w:p w:rsidR="00CF6A31" w:rsidRPr="00043D5D" w:rsidRDefault="00CF6A31" w:rsidP="00043D5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rPr>
            </w:pPr>
            <w:r w:rsidRPr="00043D5D">
              <w:rPr>
                <w:rFonts w:ascii="Times New Roman" w:eastAsia="Arial Unicode MS" w:hAnsi="Times New Roman"/>
                <w:sz w:val="24"/>
                <w:szCs w:val="24"/>
                <w:bdr w:val="nil"/>
                <w:shd w:val="clear" w:color="auto" w:fill="FFFFFF"/>
                <w:lang w:bidi="ru-RU"/>
              </w:rPr>
              <w:t>30+7</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детские дошкольные учреждения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по заданию на проектирование, но не менее шести машиномест</w:t>
            </w:r>
          </w:p>
        </w:tc>
        <w:tc>
          <w:tcPr>
            <w:tcW w:w="1624" w:type="pct"/>
            <w:vMerge w:val="restar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w:t>
            </w:r>
            <w:r w:rsidRPr="00043D5D">
              <w:rPr>
                <w:rFonts w:ascii="Times New Roman" w:hAnsi="Times New Roman" w:cs="Times New Roman"/>
                <w:color w:val="auto"/>
                <w:sz w:val="24"/>
                <w:szCs w:val="24"/>
              </w:rPr>
              <w:lastRenderedPageBreak/>
              <w:t xml:space="preserve">количества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школы</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по заданию на проектирование, но не менее шести машиномест</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высшие и средние учебные учреждения</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пятнадцать-двадцать машиномест на сто работающих</w:t>
            </w:r>
          </w:p>
        </w:tc>
        <w:tc>
          <w:tcPr>
            <w:tcW w:w="1624" w:type="pct"/>
            <w:vMerge/>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Театры, цирки, концертные залы, кинотеатры</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от двадцати до двадцати пяти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-мест на сто мест учреждения культуры</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rPr>
                <w:rFonts w:ascii="Times New Roman" w:hAnsi="Times New Roman" w:cs="Times New Roman"/>
                <w:color w:val="auto"/>
                <w:sz w:val="24"/>
                <w:szCs w:val="24"/>
              </w:rPr>
            </w:pPr>
            <w:r w:rsidRPr="00043D5D">
              <w:rPr>
                <w:rFonts w:ascii="Times New Roman" w:hAnsi="Times New Roman" w:cs="Times New Roman"/>
                <w:color w:val="auto"/>
                <w:sz w:val="24"/>
                <w:szCs w:val="24"/>
              </w:rPr>
              <w:t>Музеи, выставки, библиотеки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contextualSpacing/>
              <w:jc w:val="center"/>
              <w:rPr>
                <w:rFonts w:ascii="Times New Roman" w:hAnsi="Times New Roman" w:cs="Times New Roman"/>
                <w:color w:val="auto"/>
                <w:sz w:val="24"/>
                <w:szCs w:val="24"/>
              </w:rPr>
            </w:pPr>
            <w:r w:rsidRPr="00043D5D">
              <w:rPr>
                <w:rFonts w:ascii="Times New Roman" w:hAnsi="Times New Roman" w:cs="Times New Roman"/>
                <w:color w:val="auto"/>
                <w:sz w:val="24"/>
                <w:szCs w:val="24"/>
              </w:rPr>
              <w:t xml:space="preserve">от десяти до пятнадцати </w:t>
            </w:r>
            <w:proofErr w:type="spellStart"/>
            <w:r w:rsidRPr="00043D5D">
              <w:rPr>
                <w:rFonts w:ascii="Times New Roman" w:hAnsi="Times New Roman" w:cs="Times New Roman"/>
                <w:color w:val="auto"/>
                <w:sz w:val="24"/>
                <w:szCs w:val="24"/>
              </w:rPr>
              <w:t>машино</w:t>
            </w:r>
            <w:proofErr w:type="spellEnd"/>
            <w:r w:rsidRPr="00043D5D">
              <w:rPr>
                <w:rFonts w:ascii="Times New Roman" w:hAnsi="Times New Roman" w:cs="Times New Roman"/>
                <w:color w:val="auto"/>
                <w:sz w:val="24"/>
                <w:szCs w:val="24"/>
              </w:rPr>
              <w:t xml:space="preserve">-мест </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Площадь рекламных конструкций, расположенных на фасаде зданий и сооружений</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043D5D">
              <w:rPr>
                <w:rFonts w:ascii="Times New Roman" w:hAnsi="Times New Roman" w:cs="Times New Roman"/>
                <w:color w:val="auto"/>
                <w:spacing w:val="-4"/>
                <w:sz w:val="24"/>
                <w:szCs w:val="24"/>
              </w:rPr>
              <w:t>не более трёх процентов глухой поверхности фасада</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spacing w:after="0" w:line="240" w:lineRule="auto"/>
              <w:contextualSpacing/>
              <w:jc w:val="center"/>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Согласно рекомендации министерства строительства, архитектуры и жилищно-коммунального хозяйства Ставропольского края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rFonts w:eastAsia="Helvetica Neue Light"/>
                <w:spacing w:val="-4"/>
                <w:sz w:val="24"/>
                <w:szCs w:val="24"/>
                <w:bdr w:val="nil"/>
              </w:rPr>
            </w:pPr>
            <w:r w:rsidRPr="00043D5D">
              <w:rPr>
                <w:rFonts w:eastAsia="Helvetica Neue Light"/>
                <w:spacing w:val="-4"/>
                <w:sz w:val="24"/>
                <w:szCs w:val="24"/>
                <w:bdr w:val="nil"/>
              </w:rPr>
              <w:t>Оформление фасада</w:t>
            </w:r>
            <w:r w:rsidRPr="00043D5D">
              <w:rPr>
                <w:rFonts w:eastAsia="Helvetica Neue Light"/>
                <w:spacing w:val="-4"/>
                <w:sz w:val="24"/>
                <w:szCs w:val="24"/>
                <w:bdr w:val="nil"/>
                <w:vertAlign w:val="superscript"/>
              </w:rPr>
              <w:t>1</w:t>
            </w:r>
            <w:r w:rsidRPr="00043D5D">
              <w:rPr>
                <w:rFonts w:eastAsia="Helvetica Neue Light"/>
                <w:spacing w:val="-4"/>
                <w:sz w:val="24"/>
                <w:szCs w:val="24"/>
                <w:bdr w:val="nil"/>
              </w:rPr>
              <w:t xml:space="preserve"> объектов:</w:t>
            </w:r>
          </w:p>
          <w:p w:rsidR="00CF6A31" w:rsidRPr="00043D5D" w:rsidRDefault="00CF6A31" w:rsidP="00043D5D">
            <w:pPr>
              <w:widowControl w:val="0"/>
              <w:pBdr>
                <w:top w:val="nil"/>
                <w:left w:val="nil"/>
                <w:bottom w:val="nil"/>
                <w:right w:val="nil"/>
                <w:between w:val="nil"/>
                <w:bar w:val="nil"/>
              </w:pBdr>
              <w:tabs>
                <w:tab w:val="left" w:pos="920"/>
                <w:tab w:val="right" w:pos="1267"/>
                <w:tab w:val="right" w:pos="1333"/>
                <w:tab w:val="left" w:pos="1840"/>
                <w:tab w:val="left" w:pos="2760"/>
                <w:tab w:val="left" w:pos="3680"/>
              </w:tabs>
              <w:spacing w:after="0" w:line="240" w:lineRule="auto"/>
              <w:contextualSpacing/>
              <w:rPr>
                <w:rFonts w:ascii="Times New Roman" w:eastAsia="Helvetica Neue Light" w:hAnsi="Times New Roman"/>
                <w:spacing w:val="-4"/>
                <w:sz w:val="24"/>
                <w:szCs w:val="24"/>
                <w:bdr w:val="nil"/>
              </w:rPr>
            </w:pPr>
            <w:r w:rsidRPr="00043D5D">
              <w:rPr>
                <w:rFonts w:ascii="Times New Roman" w:eastAsia="Helvetica Neue Light" w:hAnsi="Times New Roman"/>
                <w:spacing w:val="-4"/>
                <w:sz w:val="24"/>
                <w:szCs w:val="24"/>
                <w:bdr w:val="nil"/>
              </w:rPr>
              <w:t>высота цокольной части</w:t>
            </w:r>
          </w:p>
        </w:tc>
        <w:tc>
          <w:tcPr>
            <w:tcW w:w="1428"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jc w:val="center"/>
              <w:rPr>
                <w:rFonts w:eastAsia="Helvetica Neue Light"/>
                <w:spacing w:val="-4"/>
                <w:sz w:val="24"/>
                <w:szCs w:val="24"/>
                <w:bdr w:val="nil"/>
              </w:rPr>
            </w:pPr>
            <w:r w:rsidRPr="00043D5D">
              <w:rPr>
                <w:rFonts w:eastAsia="Helvetica Neue Light"/>
                <w:spacing w:val="-4"/>
                <w:sz w:val="24"/>
                <w:szCs w:val="24"/>
                <w:bdr w:val="nil"/>
              </w:rPr>
              <w:t>от 0,2 до 1,5-2,0 м</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rFonts w:eastAsia="Helvetica Neue Light"/>
                <w:spacing w:val="-4"/>
                <w:sz w:val="24"/>
                <w:szCs w:val="24"/>
                <w:bdr w:val="nil"/>
              </w:rPr>
            </w:pPr>
            <w:r w:rsidRPr="00043D5D">
              <w:rPr>
                <w:rFonts w:eastAsia="Helvetica Neue Light"/>
                <w:spacing w:val="-4"/>
                <w:sz w:val="24"/>
                <w:szCs w:val="24"/>
                <w:bdr w:val="nil"/>
              </w:rPr>
              <w:t>Согласно пропорции здания</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Размеры земельных участков</w:t>
            </w:r>
          </w:p>
          <w:p w:rsidR="00CF6A31" w:rsidRPr="00043D5D" w:rsidRDefault="00CF6A31" w:rsidP="00043D5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под установку гаража</w:t>
            </w:r>
          </w:p>
        </w:tc>
        <w:tc>
          <w:tcPr>
            <w:tcW w:w="1428" w:type="pct"/>
            <w:vMerge w:val="restart"/>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не более тридцати квадратных метров</w:t>
            </w: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428" w:type="pct"/>
            <w:vMerge/>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428" w:type="pct"/>
            <w:vMerge/>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624" w:type="pct"/>
            <w:shd w:val="clear" w:color="auto" w:fill="FEFEFE"/>
            <w:tcMar>
              <w:top w:w="0" w:type="dxa"/>
              <w:left w:w="100" w:type="dxa"/>
              <w:bottom w:w="0" w:type="dxa"/>
              <w:right w:w="100" w:type="dxa"/>
            </w:tcMar>
            <w:vAlign w:val="center"/>
          </w:tcPr>
          <w:p w:rsidR="00CF6A31" w:rsidRPr="00043D5D" w:rsidRDefault="00CF6A31" w:rsidP="00043D5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43D5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043D5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rPr>
                <w:rFonts w:eastAsia="Helvetica Neue Light"/>
                <w:spacing w:val="-4"/>
                <w:sz w:val="22"/>
                <w:szCs w:val="22"/>
                <w:bdr w:val="nil"/>
              </w:rPr>
            </w:pPr>
            <w:r w:rsidRPr="00043D5D">
              <w:rPr>
                <w:sz w:val="22"/>
                <w:szCs w:val="22"/>
                <w:bdr w:val="nil"/>
              </w:rPr>
              <w:t>*</w:t>
            </w:r>
            <w:r w:rsidRPr="00043D5D">
              <w:rPr>
                <w:rFonts w:eastAsia="Arial Unicode MS"/>
                <w:sz w:val="22"/>
                <w:szCs w:val="22"/>
                <w:bdr w:val="nil"/>
              </w:rPr>
              <w:t xml:space="preserve"> 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города Георгиевска (Калинина, Пушкина, Ленина (в границах улиц Орджоникидзе-Ермолова), Октябрьская (в границах улиц </w:t>
            </w:r>
            <w:proofErr w:type="spellStart"/>
            <w:r w:rsidRPr="00043D5D">
              <w:rPr>
                <w:rFonts w:eastAsia="Arial Unicode MS"/>
                <w:sz w:val="22"/>
                <w:szCs w:val="22"/>
                <w:bdr w:val="nil"/>
              </w:rPr>
              <w:t>Горийская</w:t>
            </w:r>
            <w:proofErr w:type="spellEnd"/>
            <w:r w:rsidRPr="00043D5D">
              <w:rPr>
                <w:rFonts w:eastAsia="Arial Unicode MS"/>
                <w:sz w:val="22"/>
                <w:szCs w:val="22"/>
                <w:bdr w:val="nil"/>
              </w:rPr>
              <w:t>-Шевченко), Лермонтова (в границах улиц Арсенальная-Гагарина), Ленинградская, Пятигорская, Пионерская, Маяковского.</w:t>
            </w:r>
          </w:p>
        </w:tc>
      </w:tr>
      <w:tr w:rsidR="00CF6A31" w:rsidRPr="00043D5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43D5D" w:rsidRDefault="00CF6A31" w:rsidP="00043D5D">
            <w:pPr>
              <w:pStyle w:val="ConsPlusNormal"/>
              <w:pBdr>
                <w:top w:val="nil"/>
                <w:left w:val="nil"/>
                <w:bottom w:val="nil"/>
                <w:right w:val="nil"/>
                <w:between w:val="nil"/>
                <w:bar w:val="nil"/>
              </w:pBdr>
              <w:contextualSpacing/>
              <w:jc w:val="both"/>
              <w:rPr>
                <w:sz w:val="22"/>
                <w:szCs w:val="22"/>
                <w:bdr w:val="nil"/>
              </w:rPr>
            </w:pPr>
            <w:r w:rsidRPr="00043D5D">
              <w:rPr>
                <w:rFonts w:eastAsia="Helvetica Neue Light"/>
                <w:spacing w:val="-4"/>
                <w:sz w:val="22"/>
                <w:szCs w:val="22"/>
                <w:bdr w:val="nil"/>
                <w:vertAlign w:val="superscript"/>
              </w:rPr>
              <w:t>1</w:t>
            </w:r>
            <w:r w:rsidRPr="00043D5D">
              <w:rPr>
                <w:rFonts w:eastAsia="Helvetica Neue Light"/>
                <w:spacing w:val="-4"/>
                <w:sz w:val="22"/>
                <w:szCs w:val="22"/>
                <w:bdr w:val="nil"/>
              </w:rPr>
              <w:t xml:space="preserve">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w:t>
            </w:r>
            <w:r w:rsidRPr="00043D5D">
              <w:rPr>
                <w:sz w:val="22"/>
                <w:szCs w:val="22"/>
                <w:bdr w:val="nil"/>
              </w:rPr>
              <w:t>в порядке, предусмотренном постановлением администрации Георгиевского городского округа</w:t>
            </w:r>
          </w:p>
        </w:tc>
      </w:tr>
    </w:tbl>
    <w:p w:rsidR="00CF6A31" w:rsidRPr="006B621E" w:rsidRDefault="00CF6A31" w:rsidP="003B41E4">
      <w:pPr>
        <w:pStyle w:val="a6"/>
        <w:widowControl w:val="0"/>
        <w:spacing w:after="0"/>
        <w:ind w:firstLine="142"/>
        <w:contextualSpacing/>
        <w:rPr>
          <w:rFonts w:ascii="Cambria" w:hAnsi="Cambria"/>
          <w:color w:val="auto"/>
          <w:sz w:val="22"/>
          <w:szCs w:val="22"/>
        </w:rPr>
      </w:pPr>
    </w:p>
    <w:p w:rsidR="00CF6A31" w:rsidRPr="006B621E" w:rsidRDefault="00CF6A31" w:rsidP="003B41E4">
      <w:pPr>
        <w:pStyle w:val="a6"/>
        <w:widowControl w:val="0"/>
        <w:spacing w:after="0"/>
        <w:ind w:firstLine="0"/>
        <w:contextualSpacing/>
        <w:jc w:val="center"/>
        <w:rPr>
          <w:rFonts w:ascii="Times New Roman" w:hAnsi="Times New Roman" w:cs="Times New Roman"/>
          <w:b/>
          <w:color w:val="auto"/>
          <w:sz w:val="28"/>
          <w:szCs w:val="22"/>
        </w:rPr>
      </w:pPr>
      <w:r w:rsidRPr="006B621E">
        <w:rPr>
          <w:rFonts w:ascii="Times New Roman" w:hAnsi="Times New Roman" w:cs="Times New Roman"/>
          <w:b/>
          <w:color w:val="auto"/>
          <w:sz w:val="28"/>
          <w:szCs w:val="22"/>
        </w:rPr>
        <w:t xml:space="preserve">Ж-3 – Зона смешанной застройки </w:t>
      </w:r>
      <w:proofErr w:type="spellStart"/>
      <w:r w:rsidRPr="006B621E">
        <w:rPr>
          <w:rFonts w:ascii="Times New Roman" w:hAnsi="Times New Roman" w:cs="Times New Roman"/>
          <w:b/>
          <w:color w:val="auto"/>
          <w:sz w:val="28"/>
          <w:szCs w:val="22"/>
        </w:rPr>
        <w:t>среднеэтажными</w:t>
      </w:r>
      <w:proofErr w:type="spellEnd"/>
      <w:r w:rsidRPr="006B621E">
        <w:rPr>
          <w:rFonts w:ascii="Times New Roman" w:hAnsi="Times New Roman" w:cs="Times New Roman"/>
          <w:b/>
          <w:color w:val="auto"/>
          <w:sz w:val="28"/>
          <w:szCs w:val="22"/>
        </w:rPr>
        <w:t xml:space="preserve"> и многоэтажными жилыми домами</w:t>
      </w:r>
    </w:p>
    <w:p w:rsidR="00CF6A31" w:rsidRPr="006B621E" w:rsidRDefault="00CF6A31" w:rsidP="003B41E4">
      <w:pPr>
        <w:pStyle w:val="24"/>
        <w:spacing w:before="0" w:after="0" w:line="240" w:lineRule="auto"/>
        <w:ind w:firstLine="709"/>
        <w:contextualSpacing/>
        <w:jc w:val="center"/>
        <w:rPr>
          <w:rFonts w:ascii="Times New Roman" w:hAnsi="Times New Roman"/>
          <w:b/>
          <w:sz w:val="28"/>
        </w:rPr>
      </w:pPr>
      <w:r w:rsidRPr="006B621E">
        <w:rPr>
          <w:rFonts w:ascii="Times New Roman" w:hAnsi="Times New Roman"/>
          <w:b/>
          <w:sz w:val="28"/>
        </w:rPr>
        <w:t>Основные виды разрешённого использования земельных участков зоны Ж-3</w:t>
      </w:r>
    </w:p>
    <w:p w:rsidR="00CF6A31" w:rsidRPr="006B621E" w:rsidRDefault="00CF6A31" w:rsidP="00CF6A31">
      <w:pPr>
        <w:pStyle w:val="24"/>
        <w:spacing w:before="0" w:after="0" w:line="240" w:lineRule="auto"/>
        <w:ind w:firstLine="709"/>
        <w:jc w:val="center"/>
        <w:rPr>
          <w:rFonts w:ascii="Times New Roman" w:eastAsia="Lucida Sans Unicode" w:hAnsi="Times New Roman"/>
          <w:sz w:val="28"/>
          <w:lang w:eastAsia="ru-RU"/>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043D5D" w:rsidTr="00CF6A31">
        <w:trPr>
          <w:trHeight w:val="327"/>
        </w:trPr>
        <w:tc>
          <w:tcPr>
            <w:tcW w:w="343" w:type="pct"/>
            <w:shd w:val="clear" w:color="auto" w:fill="auto"/>
            <w:tcMar>
              <w:top w:w="80" w:type="dxa"/>
              <w:left w:w="80" w:type="dxa"/>
              <w:bottom w:w="80" w:type="dxa"/>
              <w:right w:w="80" w:type="dxa"/>
            </w:tcMar>
            <w:vAlign w:val="center"/>
          </w:tcPr>
          <w:p w:rsidR="00CF6A31" w:rsidRPr="00043D5D"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043D5D">
              <w:rPr>
                <w:rFonts w:ascii="Times New Roman" w:hAnsi="Times New Roman" w:cs="Times New Roman"/>
                <w:smallCaps/>
                <w:color w:val="auto"/>
                <w:sz w:val="24"/>
                <w:szCs w:val="24"/>
              </w:rPr>
              <w:t>код</w:t>
            </w:r>
          </w:p>
          <w:p w:rsidR="00CF6A31" w:rsidRPr="00043D5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классифи</w:t>
            </w:r>
            <w:r w:rsidRPr="00043D5D">
              <w:rPr>
                <w:rFonts w:ascii="Times New Roman" w:hAnsi="Times New Roman" w:cs="Times New Roman"/>
                <w:smallCaps/>
                <w:color w:val="auto"/>
                <w:sz w:val="24"/>
                <w:szCs w:val="24"/>
              </w:rPr>
              <w:lastRenderedPageBreak/>
              <w:t>катора</w:t>
            </w:r>
          </w:p>
        </w:tc>
        <w:tc>
          <w:tcPr>
            <w:tcW w:w="1679" w:type="pct"/>
            <w:shd w:val="clear" w:color="auto" w:fill="auto"/>
            <w:tcMar>
              <w:top w:w="80" w:type="dxa"/>
              <w:left w:w="80" w:type="dxa"/>
              <w:bottom w:w="80" w:type="dxa"/>
              <w:right w:w="80" w:type="dxa"/>
            </w:tcMar>
            <w:vAlign w:val="center"/>
          </w:tcPr>
          <w:p w:rsidR="00043D5D" w:rsidRDefault="00CF6A31" w:rsidP="00043D5D">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043D5D">
              <w:rPr>
                <w:rFonts w:ascii="Times New Roman" w:hAnsi="Times New Roman" w:cs="Times New Roman"/>
                <w:smallCaps/>
                <w:color w:val="auto"/>
                <w:sz w:val="24"/>
                <w:szCs w:val="24"/>
              </w:rPr>
              <w:lastRenderedPageBreak/>
              <w:t>наименование вида разрешённого</w:t>
            </w:r>
          </w:p>
          <w:p w:rsidR="00CF6A31" w:rsidRPr="00043D5D" w:rsidRDefault="00CF6A31" w:rsidP="00043D5D">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043D5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43D5D">
              <w:rPr>
                <w:rFonts w:ascii="Times New Roman" w:hAnsi="Times New Roman" w:cs="Times New Roman"/>
                <w:smallCaps/>
                <w:color w:val="auto"/>
                <w:sz w:val="24"/>
                <w:szCs w:val="24"/>
              </w:rPr>
              <w:t>описание вида разрешённого использования</w:t>
            </w:r>
          </w:p>
        </w:tc>
      </w:tr>
      <w:tr w:rsidR="00CF6A31" w:rsidRPr="00043D5D" w:rsidTr="00CF6A31">
        <w:tblPrEx>
          <w:shd w:val="clear" w:color="auto" w:fill="auto"/>
        </w:tblPrEx>
        <w:trPr>
          <w:trHeight w:val="990"/>
        </w:trPr>
        <w:tc>
          <w:tcPr>
            <w:tcW w:w="343" w:type="pct"/>
            <w:shd w:val="clear" w:color="auto" w:fill="FEFEFE"/>
            <w:tcMar>
              <w:top w:w="0" w:type="dxa"/>
              <w:left w:w="100" w:type="dxa"/>
              <w:bottom w:w="0" w:type="dxa"/>
              <w:right w:w="100" w:type="dxa"/>
            </w:tcMar>
            <w:vAlign w:val="center"/>
          </w:tcPr>
          <w:p w:rsidR="00CF6A31" w:rsidRPr="00043D5D" w:rsidRDefault="00CF6A31" w:rsidP="003B41E4">
            <w:pPr>
              <w:pStyle w:val="21"/>
              <w:widowControl w:val="0"/>
              <w:contextualSpacing/>
              <w:rPr>
                <w:rFonts w:ascii="Times New Roman" w:eastAsia="Cambria" w:hAnsi="Times New Roman" w:cs="Times New Roman"/>
                <w:color w:val="auto"/>
                <w:sz w:val="24"/>
                <w:szCs w:val="24"/>
                <w:lang w:eastAsia="en-US"/>
              </w:rPr>
            </w:pPr>
            <w:r w:rsidRPr="00043D5D">
              <w:rPr>
                <w:rFonts w:ascii="Times New Roman" w:eastAsia="Cambria" w:hAnsi="Times New Roman" w:cs="Times New Roman"/>
                <w:color w:val="auto"/>
                <w:sz w:val="24"/>
                <w:szCs w:val="24"/>
                <w:lang w:eastAsia="en-US"/>
              </w:rPr>
              <w:t>2.5</w:t>
            </w:r>
          </w:p>
        </w:tc>
        <w:tc>
          <w:tcPr>
            <w:tcW w:w="1679" w:type="pct"/>
            <w:shd w:val="clear" w:color="auto" w:fill="FEFEFE"/>
            <w:tcMar>
              <w:top w:w="0" w:type="dxa"/>
              <w:left w:w="100" w:type="dxa"/>
              <w:bottom w:w="0" w:type="dxa"/>
              <w:right w:w="100" w:type="dxa"/>
            </w:tcMar>
          </w:tcPr>
          <w:p w:rsidR="00CF6A31" w:rsidRPr="00043D5D" w:rsidRDefault="00CF6A31" w:rsidP="00043D5D">
            <w:pPr>
              <w:pStyle w:val="21"/>
              <w:widowControl w:val="0"/>
              <w:tabs>
                <w:tab w:val="left" w:pos="920"/>
                <w:tab w:val="left" w:pos="1840"/>
              </w:tabs>
              <w:contextualSpacing/>
              <w:rPr>
                <w:rFonts w:ascii="Times New Roman" w:eastAsia="Cambria" w:hAnsi="Times New Roman" w:cs="Times New Roman"/>
                <w:color w:val="auto"/>
                <w:sz w:val="24"/>
                <w:szCs w:val="24"/>
                <w:lang w:eastAsia="en-US"/>
              </w:rPr>
            </w:pPr>
            <w:proofErr w:type="spellStart"/>
            <w:r w:rsidRPr="00043D5D">
              <w:rPr>
                <w:rFonts w:ascii="Times New Roman" w:eastAsia="Cambria" w:hAnsi="Times New Roman" w:cs="Times New Roman"/>
                <w:color w:val="auto"/>
                <w:sz w:val="24"/>
                <w:szCs w:val="24"/>
                <w:lang w:eastAsia="en-US"/>
              </w:rPr>
              <w:t>Среднеэтажная</w:t>
            </w:r>
            <w:proofErr w:type="spellEnd"/>
            <w:r w:rsidRPr="00043D5D">
              <w:rPr>
                <w:rFonts w:ascii="Times New Roman" w:eastAsia="Cambria" w:hAnsi="Times New Roman" w:cs="Times New Roman"/>
                <w:color w:val="auto"/>
                <w:sz w:val="24"/>
                <w:szCs w:val="24"/>
                <w:lang w:eastAsia="en-US"/>
              </w:rPr>
              <w:t xml:space="preserve"> жилая застройка</w:t>
            </w:r>
          </w:p>
        </w:tc>
        <w:tc>
          <w:tcPr>
            <w:tcW w:w="2978" w:type="pct"/>
            <w:shd w:val="clear" w:color="auto" w:fill="FEFEFE"/>
            <w:tcMar>
              <w:top w:w="0" w:type="dxa"/>
              <w:left w:w="100" w:type="dxa"/>
              <w:bottom w:w="0" w:type="dxa"/>
              <w:right w:w="100" w:type="dxa"/>
            </w:tcMar>
          </w:tcPr>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Размещение многоквартирных домов этажностью не выше восьми этажей;</w:t>
            </w:r>
          </w:p>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благоустройство и озеленение;</w:t>
            </w:r>
          </w:p>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размещение подземных гаражей и автостоянок;</w:t>
            </w:r>
          </w:p>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обустройство спортивных и детских площадок, площадок для отдыха;</w:t>
            </w:r>
          </w:p>
          <w:p w:rsidR="00CF6A31" w:rsidRPr="00043D5D" w:rsidRDefault="00CF6A31" w:rsidP="00043D5D">
            <w:pPr>
              <w:pStyle w:val="aff1"/>
              <w:contextualSpacing/>
              <w:jc w:val="both"/>
              <w:rPr>
                <w:rFonts w:ascii="Times New Roman" w:hAnsi="Times New Roman"/>
                <w:sz w:val="24"/>
                <w:szCs w:val="24"/>
                <w:bdr w:val="nil"/>
              </w:rPr>
            </w:pPr>
            <w:r w:rsidRPr="00043D5D">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F6A31" w:rsidRPr="00043D5D" w:rsidTr="00CF6A31">
        <w:tblPrEx>
          <w:shd w:val="clear" w:color="auto" w:fill="auto"/>
        </w:tblPrEx>
        <w:trPr>
          <w:trHeight w:val="990"/>
        </w:trPr>
        <w:tc>
          <w:tcPr>
            <w:tcW w:w="343" w:type="pct"/>
            <w:shd w:val="clear" w:color="auto" w:fill="FEFEFE"/>
            <w:tcMar>
              <w:top w:w="0" w:type="dxa"/>
              <w:left w:w="100" w:type="dxa"/>
              <w:bottom w:w="0" w:type="dxa"/>
              <w:right w:w="100" w:type="dxa"/>
            </w:tcMar>
            <w:vAlign w:val="center"/>
          </w:tcPr>
          <w:p w:rsidR="00CF6A31" w:rsidRPr="00043D5D" w:rsidRDefault="00CF6A31" w:rsidP="003B41E4">
            <w:pPr>
              <w:pStyle w:val="21"/>
              <w:widowControl w:val="0"/>
              <w:tabs>
                <w:tab w:val="clear" w:pos="1267"/>
                <w:tab w:val="clear" w:pos="1333"/>
              </w:tabs>
              <w:contextualSpacing/>
              <w:rPr>
                <w:rFonts w:ascii="Times New Roman" w:eastAsia="Cambria" w:hAnsi="Times New Roman" w:cs="Times New Roman"/>
                <w:color w:val="auto"/>
                <w:sz w:val="24"/>
                <w:szCs w:val="24"/>
                <w:lang w:eastAsia="en-US"/>
              </w:rPr>
            </w:pPr>
            <w:r w:rsidRPr="00043D5D">
              <w:rPr>
                <w:rFonts w:ascii="Times New Roman" w:eastAsia="Cambria" w:hAnsi="Times New Roman" w:cs="Times New Roman"/>
                <w:color w:val="auto"/>
                <w:sz w:val="24"/>
                <w:szCs w:val="24"/>
                <w:lang w:eastAsia="en-US"/>
              </w:rPr>
              <w:t>2.6</w:t>
            </w:r>
          </w:p>
        </w:tc>
        <w:tc>
          <w:tcPr>
            <w:tcW w:w="1679" w:type="pct"/>
            <w:shd w:val="clear" w:color="auto" w:fill="FEFEFE"/>
            <w:tcMar>
              <w:top w:w="0" w:type="dxa"/>
              <w:left w:w="100" w:type="dxa"/>
              <w:bottom w:w="0" w:type="dxa"/>
              <w:right w:w="100" w:type="dxa"/>
            </w:tcMar>
            <w:vAlign w:val="center"/>
          </w:tcPr>
          <w:p w:rsidR="00CF6A31" w:rsidRPr="00043D5D" w:rsidRDefault="00CF6A31" w:rsidP="00043D5D">
            <w:pPr>
              <w:pStyle w:val="aff8"/>
              <w:pBdr>
                <w:top w:val="nil"/>
                <w:left w:val="nil"/>
                <w:bottom w:val="nil"/>
                <w:right w:val="nil"/>
                <w:between w:val="nil"/>
                <w:bar w:val="nil"/>
              </w:pBdr>
              <w:contextualSpacing/>
              <w:rPr>
                <w:rFonts w:ascii="Times New Roman" w:eastAsia="Cambria" w:hAnsi="Times New Roman" w:cs="Times New Roman"/>
                <w:sz w:val="24"/>
                <w:szCs w:val="24"/>
                <w:lang w:eastAsia="en-US"/>
              </w:rPr>
            </w:pPr>
            <w:r w:rsidRPr="00043D5D">
              <w:rPr>
                <w:rFonts w:ascii="Times New Roman" w:eastAsia="Cambria" w:hAnsi="Times New Roman" w:cs="Times New Roman"/>
                <w:sz w:val="24"/>
                <w:szCs w:val="24"/>
                <w:bdr w:val="nil"/>
                <w:lang w:eastAsia="en-US"/>
              </w:rPr>
              <w:t>Многоэтажная жилая застройка</w:t>
            </w:r>
            <w:r w:rsidR="00043D5D">
              <w:rPr>
                <w:rFonts w:ascii="Times New Roman" w:eastAsia="Cambria" w:hAnsi="Times New Roman" w:cs="Times New Roman"/>
                <w:sz w:val="24"/>
                <w:szCs w:val="24"/>
                <w:bdr w:val="nil"/>
                <w:lang w:eastAsia="en-US"/>
              </w:rPr>
              <w:t xml:space="preserve"> </w:t>
            </w:r>
            <w:r w:rsidRPr="00043D5D">
              <w:rPr>
                <w:rFonts w:ascii="Times New Roman" w:eastAsia="Cambria" w:hAnsi="Times New Roman" w:cs="Times New Roman"/>
                <w:sz w:val="24"/>
                <w:szCs w:val="24"/>
                <w:lang w:eastAsia="en-US"/>
              </w:rPr>
              <w:t>(высотная застройка)</w:t>
            </w:r>
          </w:p>
        </w:tc>
        <w:tc>
          <w:tcPr>
            <w:tcW w:w="2978" w:type="pct"/>
            <w:shd w:val="clear" w:color="auto" w:fill="FEFEFE"/>
            <w:tcMar>
              <w:top w:w="0" w:type="dxa"/>
              <w:left w:w="100" w:type="dxa"/>
              <w:bottom w:w="0" w:type="dxa"/>
              <w:right w:w="100" w:type="dxa"/>
            </w:tcMar>
          </w:tcPr>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Размещение многоквартирных домов этажностью девять этажей и выше;</w:t>
            </w:r>
          </w:p>
          <w:p w:rsidR="00CF6A31" w:rsidRPr="00043D5D" w:rsidRDefault="00CF6A31" w:rsidP="00043D5D">
            <w:pPr>
              <w:pStyle w:val="aff1"/>
              <w:contextualSpacing/>
              <w:jc w:val="both"/>
              <w:rPr>
                <w:rFonts w:ascii="Times New Roman" w:hAnsi="Times New Roman"/>
                <w:sz w:val="24"/>
                <w:szCs w:val="24"/>
              </w:rPr>
            </w:pPr>
            <w:r w:rsidRPr="00043D5D">
              <w:rPr>
                <w:rFonts w:ascii="Times New Roman" w:hAnsi="Times New Roman"/>
                <w:sz w:val="24"/>
                <w:szCs w:val="24"/>
              </w:rPr>
              <w:t>благоустройство и озеленение придомовых территорий;</w:t>
            </w:r>
          </w:p>
          <w:p w:rsidR="00CF6A31" w:rsidRPr="00043D5D" w:rsidRDefault="00CF6A31" w:rsidP="00043D5D">
            <w:pPr>
              <w:pStyle w:val="aff1"/>
              <w:contextualSpacing/>
              <w:jc w:val="both"/>
              <w:rPr>
                <w:rFonts w:ascii="Times New Roman" w:eastAsia="Cambria" w:hAnsi="Times New Roman"/>
                <w:sz w:val="24"/>
                <w:szCs w:val="24"/>
                <w:bdr w:val="nil"/>
                <w:lang w:eastAsia="en-US"/>
              </w:rPr>
            </w:pPr>
            <w:r w:rsidRPr="00043D5D">
              <w:rPr>
                <w:rFonts w:ascii="Times New Roman" w:hAnsi="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F6A31" w:rsidRPr="00043D5D" w:rsidTr="00CF6A31">
        <w:tblPrEx>
          <w:shd w:val="clear" w:color="auto" w:fill="auto"/>
        </w:tblPrEx>
        <w:trPr>
          <w:trHeight w:val="1263"/>
        </w:trPr>
        <w:tc>
          <w:tcPr>
            <w:tcW w:w="343"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3.1.1</w:t>
            </w:r>
          </w:p>
        </w:tc>
        <w:tc>
          <w:tcPr>
            <w:tcW w:w="167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Предоставление коммунальных услуг</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043D5D" w:rsidTr="00CF6A31">
        <w:tblPrEx>
          <w:shd w:val="clear" w:color="auto" w:fill="auto"/>
        </w:tblPrEx>
        <w:trPr>
          <w:trHeight w:val="1263"/>
        </w:trPr>
        <w:tc>
          <w:tcPr>
            <w:tcW w:w="343" w:type="pct"/>
            <w:shd w:val="clear" w:color="auto" w:fill="FEFEFE"/>
            <w:tcMar>
              <w:top w:w="0" w:type="dxa"/>
              <w:left w:w="100" w:type="dxa"/>
              <w:bottom w:w="0" w:type="dxa"/>
              <w:right w:w="100" w:type="dxa"/>
            </w:tcMar>
          </w:tcPr>
          <w:p w:rsidR="00CF6A31" w:rsidRPr="00043D5D" w:rsidRDefault="00CF6A31" w:rsidP="003B41E4">
            <w:pPr>
              <w:spacing w:after="0" w:line="240" w:lineRule="auto"/>
              <w:ind w:right="75"/>
              <w:contextualSpacing/>
              <w:rPr>
                <w:rFonts w:ascii="Times New Roman" w:hAnsi="Times New Roman" w:cs="Times New Roman"/>
                <w:sz w:val="24"/>
                <w:szCs w:val="24"/>
              </w:rPr>
            </w:pPr>
            <w:r w:rsidRPr="00043D5D">
              <w:rPr>
                <w:rFonts w:ascii="Times New Roman" w:hAnsi="Times New Roman" w:cs="Times New Roman"/>
                <w:sz w:val="24"/>
                <w:szCs w:val="24"/>
              </w:rPr>
              <w:t>3.1.2</w:t>
            </w:r>
          </w:p>
        </w:tc>
        <w:tc>
          <w:tcPr>
            <w:tcW w:w="167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043D5D" w:rsidTr="00CF6A31">
        <w:tblPrEx>
          <w:shd w:val="clear" w:color="auto" w:fill="auto"/>
        </w:tblPrEx>
        <w:trPr>
          <w:trHeight w:val="1263"/>
        </w:trPr>
        <w:tc>
          <w:tcPr>
            <w:tcW w:w="343" w:type="pct"/>
            <w:shd w:val="clear" w:color="auto" w:fill="FEFEFE"/>
            <w:tcMar>
              <w:top w:w="0" w:type="dxa"/>
              <w:left w:w="100" w:type="dxa"/>
              <w:bottom w:w="0" w:type="dxa"/>
              <w:right w:w="100" w:type="dxa"/>
            </w:tcMar>
          </w:tcPr>
          <w:p w:rsidR="00CF6A31" w:rsidRPr="00043D5D" w:rsidRDefault="00CF6A31" w:rsidP="00043D5D">
            <w:pPr>
              <w:spacing w:before="75" w:after="75"/>
              <w:ind w:left="75" w:right="75"/>
              <w:rPr>
                <w:rFonts w:ascii="Times New Roman" w:hAnsi="Times New Roman" w:cs="Times New Roman"/>
                <w:sz w:val="24"/>
                <w:szCs w:val="24"/>
              </w:rPr>
            </w:pPr>
            <w:r w:rsidRPr="00043D5D">
              <w:rPr>
                <w:rFonts w:ascii="Times New Roman" w:hAnsi="Times New Roman" w:cs="Times New Roman"/>
                <w:sz w:val="24"/>
                <w:szCs w:val="24"/>
              </w:rPr>
              <w:lastRenderedPageBreak/>
              <w:t>12.0.1</w:t>
            </w:r>
          </w:p>
        </w:tc>
        <w:tc>
          <w:tcPr>
            <w:tcW w:w="1679" w:type="pct"/>
            <w:shd w:val="clear" w:color="auto" w:fill="FEFEFE"/>
            <w:tcMar>
              <w:top w:w="0" w:type="dxa"/>
              <w:left w:w="100" w:type="dxa"/>
              <w:bottom w:w="0" w:type="dxa"/>
              <w:right w:w="100" w:type="dxa"/>
            </w:tcMar>
          </w:tcPr>
          <w:p w:rsidR="00CF6A31" w:rsidRPr="00043D5D" w:rsidRDefault="00CF6A31" w:rsidP="00CF6A31">
            <w:pPr>
              <w:spacing w:before="75" w:after="75"/>
              <w:ind w:left="75" w:right="75"/>
              <w:rPr>
                <w:rFonts w:ascii="Times New Roman" w:hAnsi="Times New Roman" w:cs="Times New Roman"/>
                <w:sz w:val="24"/>
                <w:szCs w:val="24"/>
              </w:rPr>
            </w:pPr>
            <w:r w:rsidRPr="00043D5D">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ight="57"/>
              <w:contextualSpacing/>
              <w:jc w:val="both"/>
              <w:rPr>
                <w:rFonts w:ascii="Times New Roman" w:hAnsi="Times New Roman" w:cs="Times New Roman"/>
                <w:sz w:val="24"/>
                <w:szCs w:val="24"/>
              </w:rPr>
            </w:pPr>
            <w:r w:rsidRPr="00043D5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43D5D">
              <w:rPr>
                <w:rFonts w:ascii="Times New Roman" w:hAnsi="Times New Roman" w:cs="Times New Roman"/>
                <w:sz w:val="24"/>
                <w:szCs w:val="24"/>
              </w:rPr>
              <w:t>велотранспортной</w:t>
            </w:r>
            <w:proofErr w:type="spellEnd"/>
            <w:r w:rsidRPr="00043D5D">
              <w:rPr>
                <w:rFonts w:ascii="Times New Roman" w:hAnsi="Times New Roman" w:cs="Times New Roman"/>
                <w:sz w:val="24"/>
                <w:szCs w:val="24"/>
              </w:rPr>
              <w:t xml:space="preserve"> и инженерной инфраструктуры;</w:t>
            </w:r>
          </w:p>
          <w:p w:rsidR="00CF6A31" w:rsidRPr="00043D5D" w:rsidRDefault="00CF6A31" w:rsidP="00043D5D">
            <w:pPr>
              <w:spacing w:after="0" w:line="240" w:lineRule="auto"/>
              <w:ind w:left="57" w:right="57"/>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anchor="block_10271" w:history="1">
              <w:r w:rsidRPr="00043D5D">
                <w:rPr>
                  <w:rFonts w:ascii="Times New Roman" w:hAnsi="Times New Roman" w:cs="Times New Roman"/>
                  <w:sz w:val="24"/>
                  <w:szCs w:val="24"/>
                </w:rPr>
                <w:t>кодами 2.7.1</w:t>
              </w:r>
            </w:hyperlink>
            <w:r w:rsidRPr="00043D5D">
              <w:rPr>
                <w:rFonts w:ascii="Times New Roman" w:hAnsi="Times New Roman" w:cs="Times New Roman"/>
                <w:sz w:val="24"/>
                <w:szCs w:val="24"/>
              </w:rPr>
              <w:t>, </w:t>
            </w:r>
            <w:hyperlink r:id="rId19" w:anchor="block_1049" w:history="1">
              <w:r w:rsidRPr="00043D5D">
                <w:rPr>
                  <w:rFonts w:ascii="Times New Roman" w:hAnsi="Times New Roman" w:cs="Times New Roman"/>
                  <w:sz w:val="24"/>
                  <w:szCs w:val="24"/>
                </w:rPr>
                <w:t>4.9</w:t>
              </w:r>
            </w:hyperlink>
            <w:r w:rsidRPr="00043D5D">
              <w:rPr>
                <w:rFonts w:ascii="Times New Roman" w:hAnsi="Times New Roman" w:cs="Times New Roman"/>
                <w:sz w:val="24"/>
                <w:szCs w:val="24"/>
              </w:rPr>
              <w:t xml:space="preserve">, </w:t>
            </w:r>
            <w:hyperlink r:id="rId20" w:anchor="block_1723" w:history="1">
              <w:r w:rsidRPr="00043D5D">
                <w:rPr>
                  <w:rFonts w:ascii="Times New Roman" w:hAnsi="Times New Roman" w:cs="Times New Roman"/>
                  <w:sz w:val="24"/>
                  <w:szCs w:val="24"/>
                </w:rPr>
                <w:t>7.2.3</w:t>
              </w:r>
            </w:hyperlink>
            <w:r w:rsidRPr="00043D5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043D5D" w:rsidTr="00CF6A31">
        <w:tblPrEx>
          <w:shd w:val="clear" w:color="auto" w:fill="auto"/>
        </w:tblPrEx>
        <w:trPr>
          <w:trHeight w:val="1263"/>
        </w:trPr>
        <w:tc>
          <w:tcPr>
            <w:tcW w:w="343" w:type="pct"/>
            <w:shd w:val="clear" w:color="auto" w:fill="FEFEFE"/>
            <w:tcMar>
              <w:top w:w="0" w:type="dxa"/>
              <w:left w:w="100" w:type="dxa"/>
              <w:bottom w:w="0" w:type="dxa"/>
              <w:right w:w="100" w:type="dxa"/>
            </w:tcMar>
          </w:tcPr>
          <w:p w:rsidR="00CF6A31" w:rsidRPr="00043D5D" w:rsidRDefault="00CF6A31" w:rsidP="00043D5D">
            <w:pPr>
              <w:spacing w:before="75" w:after="75"/>
              <w:ind w:left="75" w:right="75"/>
              <w:rPr>
                <w:rFonts w:ascii="Times New Roman" w:hAnsi="Times New Roman" w:cs="Times New Roman"/>
                <w:sz w:val="24"/>
                <w:szCs w:val="24"/>
              </w:rPr>
            </w:pPr>
            <w:r w:rsidRPr="00043D5D">
              <w:rPr>
                <w:rFonts w:ascii="Times New Roman" w:hAnsi="Times New Roman" w:cs="Times New Roman"/>
                <w:sz w:val="24"/>
                <w:szCs w:val="24"/>
              </w:rPr>
              <w:t>12.0.2</w:t>
            </w:r>
          </w:p>
        </w:tc>
        <w:tc>
          <w:tcPr>
            <w:tcW w:w="1679" w:type="pct"/>
            <w:shd w:val="clear" w:color="auto" w:fill="FEFEFE"/>
            <w:tcMar>
              <w:top w:w="0" w:type="dxa"/>
              <w:left w:w="100" w:type="dxa"/>
              <w:bottom w:w="0" w:type="dxa"/>
              <w:right w:w="100" w:type="dxa"/>
            </w:tcMar>
          </w:tcPr>
          <w:p w:rsidR="00CF6A31" w:rsidRPr="00043D5D" w:rsidRDefault="00CF6A31" w:rsidP="00CF6A31">
            <w:pPr>
              <w:spacing w:before="75" w:after="75"/>
              <w:ind w:left="75" w:right="75"/>
              <w:rPr>
                <w:rFonts w:ascii="Times New Roman" w:hAnsi="Times New Roman" w:cs="Times New Roman"/>
                <w:sz w:val="24"/>
                <w:szCs w:val="24"/>
              </w:rPr>
            </w:pPr>
            <w:r w:rsidRPr="00043D5D">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ight="57"/>
              <w:contextualSpacing/>
              <w:jc w:val="both"/>
              <w:rPr>
                <w:rFonts w:ascii="Times New Roman" w:hAnsi="Times New Roman" w:cs="Times New Roman"/>
                <w:sz w:val="24"/>
                <w:szCs w:val="24"/>
              </w:rPr>
            </w:pPr>
            <w:r w:rsidRPr="00043D5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A31" w:rsidRPr="00043D5D" w:rsidTr="00043D5D">
        <w:tblPrEx>
          <w:shd w:val="clear" w:color="auto" w:fill="auto"/>
        </w:tblPrEx>
        <w:trPr>
          <w:trHeight w:val="211"/>
        </w:trPr>
        <w:tc>
          <w:tcPr>
            <w:tcW w:w="343"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5.1.3</w:t>
            </w:r>
          </w:p>
        </w:tc>
        <w:tc>
          <w:tcPr>
            <w:tcW w:w="167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Площадки для занятий спортом</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ight="57"/>
              <w:contextualSpacing/>
              <w:rPr>
                <w:rFonts w:ascii="Times New Roman" w:hAnsi="Times New Roman" w:cs="Times New Roman"/>
                <w:sz w:val="24"/>
                <w:szCs w:val="24"/>
              </w:rPr>
            </w:pPr>
            <w:r w:rsidRPr="00043D5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043D5D" w:rsidTr="00043D5D">
        <w:tblPrEx>
          <w:shd w:val="clear" w:color="auto" w:fill="auto"/>
        </w:tblPrEx>
        <w:trPr>
          <w:trHeight w:val="205"/>
        </w:trPr>
        <w:tc>
          <w:tcPr>
            <w:tcW w:w="343"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5.1.4</w:t>
            </w:r>
          </w:p>
        </w:tc>
        <w:tc>
          <w:tcPr>
            <w:tcW w:w="1679" w:type="pct"/>
            <w:shd w:val="clear" w:color="auto" w:fill="FEFEFE"/>
            <w:tcMar>
              <w:top w:w="0" w:type="dxa"/>
              <w:left w:w="100" w:type="dxa"/>
              <w:bottom w:w="0" w:type="dxa"/>
              <w:right w:w="100" w:type="dxa"/>
            </w:tcMar>
          </w:tcPr>
          <w:p w:rsidR="00CF6A31" w:rsidRPr="00043D5D" w:rsidRDefault="00CF6A31" w:rsidP="00043D5D">
            <w:pPr>
              <w:spacing w:after="0" w:line="240" w:lineRule="auto"/>
              <w:ind w:left="75" w:right="75"/>
              <w:contextualSpacing/>
              <w:rPr>
                <w:rFonts w:ascii="Times New Roman" w:hAnsi="Times New Roman" w:cs="Times New Roman"/>
                <w:sz w:val="24"/>
                <w:szCs w:val="24"/>
              </w:rPr>
            </w:pPr>
            <w:r w:rsidRPr="00043D5D">
              <w:rPr>
                <w:rFonts w:ascii="Times New Roman" w:hAnsi="Times New Roman" w:cs="Times New Roman"/>
                <w:sz w:val="24"/>
                <w:szCs w:val="24"/>
              </w:rPr>
              <w:t>Оборудованные площадки для занятий спортом</w:t>
            </w:r>
          </w:p>
        </w:tc>
        <w:tc>
          <w:tcPr>
            <w:tcW w:w="2978" w:type="pct"/>
            <w:shd w:val="clear" w:color="auto" w:fill="FEFEFE"/>
            <w:tcMar>
              <w:top w:w="0" w:type="dxa"/>
              <w:left w:w="100" w:type="dxa"/>
              <w:bottom w:w="0" w:type="dxa"/>
              <w:right w:w="100" w:type="dxa"/>
            </w:tcMar>
          </w:tcPr>
          <w:p w:rsidR="00CF6A31" w:rsidRPr="00043D5D" w:rsidRDefault="00CF6A31" w:rsidP="00043D5D">
            <w:pPr>
              <w:spacing w:after="0" w:line="240" w:lineRule="auto"/>
              <w:ind w:left="57" w:right="57"/>
              <w:contextualSpacing/>
              <w:rPr>
                <w:rFonts w:ascii="Times New Roman" w:hAnsi="Times New Roman" w:cs="Times New Roman"/>
                <w:sz w:val="24"/>
                <w:szCs w:val="24"/>
              </w:rPr>
            </w:pPr>
            <w:r w:rsidRPr="00043D5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CF6A31" w:rsidRPr="006B621E" w:rsidRDefault="00CF6A31" w:rsidP="00043D5D">
      <w:pPr>
        <w:pStyle w:val="a6"/>
        <w:widowControl w:val="0"/>
        <w:spacing w:after="0"/>
        <w:ind w:firstLine="142"/>
        <w:rPr>
          <w:rFonts w:ascii="Cambria" w:hAnsi="Cambria"/>
          <w:b/>
          <w:color w:val="auto"/>
          <w:sz w:val="22"/>
          <w:szCs w:val="22"/>
        </w:rPr>
      </w:pPr>
    </w:p>
    <w:p w:rsidR="00CF6A31" w:rsidRPr="006B621E" w:rsidRDefault="00CF6A31" w:rsidP="00CF6A31">
      <w:pPr>
        <w:pStyle w:val="1"/>
        <w:keepNext w:val="0"/>
        <w:keepLines w:val="0"/>
        <w:widowControl w:val="0"/>
        <w:tabs>
          <w:tab w:val="center" w:pos="0"/>
        </w:tabs>
        <w:spacing w:before="0"/>
        <w:contextualSpacing/>
        <w:jc w:val="center"/>
        <w:rPr>
          <w:rFonts w:ascii="Times New Roman" w:hAnsi="Times New Roman"/>
          <w:color w:val="auto"/>
          <w:sz w:val="28"/>
          <w:szCs w:val="28"/>
        </w:rPr>
      </w:pPr>
      <w:bookmarkStart w:id="27" w:name="_Toc466394027"/>
      <w:bookmarkStart w:id="28" w:name="_Toc468817903"/>
      <w:bookmarkStart w:id="29" w:name="_Toc468962760"/>
      <w:r>
        <w:rPr>
          <w:rFonts w:ascii="Times New Roman" w:hAnsi="Times New Roman"/>
          <w:color w:val="auto"/>
          <w:sz w:val="28"/>
          <w:szCs w:val="28"/>
        </w:rPr>
        <w:t xml:space="preserve">Условно </w:t>
      </w:r>
      <w:r w:rsidRPr="006B621E">
        <w:rPr>
          <w:rFonts w:ascii="Times New Roman" w:hAnsi="Times New Roman"/>
          <w:color w:val="auto"/>
          <w:sz w:val="28"/>
          <w:szCs w:val="28"/>
        </w:rPr>
        <w:t>разрешенные виды разрешённого использования земельных участков зоны Ж-3</w:t>
      </w:r>
      <w:bookmarkEnd w:id="27"/>
      <w:bookmarkEnd w:id="28"/>
      <w:bookmarkEnd w:id="29"/>
    </w:p>
    <w:p w:rsidR="00CF6A31" w:rsidRPr="006B621E" w:rsidRDefault="00CF6A31" w:rsidP="00CF6A31">
      <w:pPr>
        <w:contextualSpacing/>
      </w:pPr>
    </w:p>
    <w:tbl>
      <w:tblPr>
        <w:tblW w:w="498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214"/>
        <w:gridCol w:w="4818"/>
        <w:gridCol w:w="9216"/>
      </w:tblGrid>
      <w:tr w:rsidR="00CF6A31" w:rsidRPr="006B621E" w:rsidTr="000D137D">
        <w:trPr>
          <w:trHeight w:val="882"/>
        </w:trPr>
        <w:tc>
          <w:tcPr>
            <w:tcW w:w="39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580" w:type="pct"/>
            <w:shd w:val="clear" w:color="auto" w:fill="auto"/>
            <w:tcMar>
              <w:top w:w="80" w:type="dxa"/>
              <w:left w:w="80" w:type="dxa"/>
              <w:bottom w:w="80" w:type="dxa"/>
              <w:right w:w="80" w:type="dxa"/>
            </w:tcMar>
            <w:vAlign w:val="center"/>
          </w:tcPr>
          <w:p w:rsidR="00CF6A31" w:rsidRPr="006B621E" w:rsidRDefault="00CF6A31" w:rsidP="003B41E4">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w:t>
            </w:r>
            <w:r w:rsidR="003B41E4">
              <w:rPr>
                <w:rFonts w:ascii="Times New Roman" w:hAnsi="Times New Roman" w:cs="Times New Roman"/>
                <w:smallCaps/>
                <w:color w:val="auto"/>
                <w:sz w:val="24"/>
                <w:szCs w:val="24"/>
              </w:rPr>
              <w:t xml:space="preserve"> </w:t>
            </w:r>
            <w:r w:rsidRPr="006B621E">
              <w:rPr>
                <w:rFonts w:ascii="Times New Roman" w:hAnsi="Times New Roman" w:cs="Times New Roman"/>
                <w:smallCaps/>
                <w:color w:val="auto"/>
                <w:sz w:val="24"/>
                <w:szCs w:val="24"/>
              </w:rPr>
              <w:t>использования</w:t>
            </w:r>
          </w:p>
        </w:tc>
        <w:tc>
          <w:tcPr>
            <w:tcW w:w="3022"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0D137D">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3.3</w:t>
            </w:r>
          </w:p>
        </w:tc>
        <w:tc>
          <w:tcPr>
            <w:tcW w:w="15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Бытовое обслуживание</w:t>
            </w:r>
          </w:p>
        </w:tc>
        <w:tc>
          <w:tcPr>
            <w:tcW w:w="3022"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6B621E">
              <w:rPr>
                <w:rFonts w:ascii="Times New Roman" w:hAnsi="Times New Roman" w:cs="Times New Roman"/>
                <w:color w:val="auto"/>
                <w:sz w:val="24"/>
                <w:szCs w:val="24"/>
              </w:rPr>
              <w:t xml:space="preserve">азмещение </w:t>
            </w:r>
            <w:r w:rsidRPr="006B621E">
              <w:rPr>
                <w:rFonts w:ascii="Times New Roman" w:eastAsia="Arial Unicode MS" w:hAnsi="Times New Roman" w:cs="Times New Roman"/>
                <w:color w:val="auto"/>
                <w:sz w:val="24"/>
                <w:szCs w:val="24"/>
              </w:rPr>
              <w:t>объектов капитального строительства</w:t>
            </w:r>
            <w:r w:rsidRPr="006B621E">
              <w:rPr>
                <w:rFonts w:ascii="Times New Roman" w:hAnsi="Times New Roman" w:cs="Times New Roman"/>
                <w:color w:val="auto"/>
                <w:sz w:val="24"/>
                <w:szCs w:val="24"/>
              </w:rPr>
              <w:t>, предназначенных для оказания населению или организациям бытовых услуг (мастерские мелкого ремонта, ателье, бани, парик</w:t>
            </w:r>
            <w:r>
              <w:rPr>
                <w:rFonts w:ascii="Times New Roman" w:hAnsi="Times New Roman" w:cs="Times New Roman"/>
                <w:color w:val="auto"/>
                <w:sz w:val="24"/>
                <w:szCs w:val="24"/>
              </w:rPr>
              <w:t>махерские, прачечные, химчистки, похоронные бюро)</w:t>
            </w:r>
          </w:p>
        </w:tc>
      </w:tr>
      <w:tr w:rsidR="00CF6A31" w:rsidRPr="006B621E" w:rsidTr="000D137D">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3.4.1</w:t>
            </w:r>
          </w:p>
        </w:tc>
        <w:tc>
          <w:tcPr>
            <w:tcW w:w="1580"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Амбулаторно-поликлиническое обслуживание</w:t>
            </w:r>
          </w:p>
        </w:tc>
        <w:tc>
          <w:tcPr>
            <w:tcW w:w="3022"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6B621E">
              <w:rPr>
                <w:rFonts w:ascii="Times New Roman" w:hAnsi="Times New Roman" w:cs="Times New Roman"/>
                <w:color w:val="auto"/>
                <w:sz w:val="24"/>
                <w:szCs w:val="24"/>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0D137D" w:rsidTr="000D137D">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3.5.1</w:t>
            </w:r>
          </w:p>
        </w:tc>
        <w:tc>
          <w:tcPr>
            <w:tcW w:w="158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Дошкольное, начальное и среднее общее образование</w:t>
            </w:r>
          </w:p>
        </w:tc>
        <w:tc>
          <w:tcPr>
            <w:tcW w:w="302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0D137D" w:rsidTr="000D137D">
        <w:tblPrEx>
          <w:shd w:val="clear" w:color="auto" w:fill="auto"/>
        </w:tblPrEx>
        <w:trPr>
          <w:trHeight w:val="273"/>
        </w:trPr>
        <w:tc>
          <w:tcPr>
            <w:tcW w:w="398" w:type="pct"/>
            <w:shd w:val="clear" w:color="auto" w:fill="FEFEFE"/>
            <w:tcMar>
              <w:top w:w="0" w:type="dxa"/>
              <w:left w:w="100" w:type="dxa"/>
              <w:bottom w:w="0" w:type="dxa"/>
              <w:right w:w="100" w:type="dxa"/>
            </w:tcMar>
          </w:tcPr>
          <w:p w:rsidR="00CF6A31" w:rsidRPr="000D137D" w:rsidRDefault="00CF6A31" w:rsidP="00D50EBF">
            <w:pPr>
              <w:spacing w:after="0" w:line="240" w:lineRule="auto"/>
              <w:ind w:right="75"/>
              <w:contextualSpacing/>
              <w:rPr>
                <w:rFonts w:ascii="Times New Roman" w:hAnsi="Times New Roman"/>
                <w:sz w:val="24"/>
                <w:szCs w:val="24"/>
              </w:rPr>
            </w:pPr>
            <w:r w:rsidRPr="000D137D">
              <w:rPr>
                <w:rFonts w:ascii="Times New Roman" w:hAnsi="Times New Roman"/>
                <w:sz w:val="24"/>
                <w:szCs w:val="24"/>
              </w:rPr>
              <w:t>3.6.1</w:t>
            </w:r>
          </w:p>
        </w:tc>
        <w:tc>
          <w:tcPr>
            <w:tcW w:w="158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Объекты культурно-досуговой деятельности</w:t>
            </w:r>
          </w:p>
        </w:tc>
        <w:tc>
          <w:tcPr>
            <w:tcW w:w="302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0D137D" w:rsidTr="00D50EBF">
        <w:tblPrEx>
          <w:shd w:val="clear" w:color="auto" w:fill="auto"/>
        </w:tblPrEx>
        <w:trPr>
          <w:trHeight w:val="1173"/>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4.1</w:t>
            </w:r>
          </w:p>
        </w:tc>
        <w:tc>
          <w:tcPr>
            <w:tcW w:w="158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Деловое управление</w:t>
            </w:r>
          </w:p>
        </w:tc>
        <w:tc>
          <w:tcPr>
            <w:tcW w:w="302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4.4</w:t>
            </w:r>
          </w:p>
        </w:tc>
        <w:tc>
          <w:tcPr>
            <w:tcW w:w="1580"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Магазины*</w:t>
            </w:r>
          </w:p>
        </w:tc>
        <w:tc>
          <w:tcPr>
            <w:tcW w:w="302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Размещение </w:t>
            </w:r>
            <w:r w:rsidRPr="000D137D">
              <w:rPr>
                <w:rFonts w:ascii="Times New Roman" w:eastAsia="Arial Unicode MS" w:hAnsi="Times New Roman" w:cs="Times New Roman"/>
                <w:color w:val="auto"/>
                <w:sz w:val="24"/>
                <w:szCs w:val="24"/>
              </w:rPr>
              <w:t>объектов капитального строительства</w:t>
            </w:r>
            <w:r w:rsidRPr="000D137D">
              <w:rPr>
                <w:rFonts w:ascii="Times New Roman" w:hAnsi="Times New Roman" w:cs="Times New Roman"/>
                <w:color w:val="auto"/>
                <w:sz w:val="24"/>
                <w:szCs w:val="24"/>
              </w:rPr>
              <w:t>, предназначенных для продажи товаров, торговая площадь которых составляет до 5000 кв. м</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4.6</w:t>
            </w:r>
          </w:p>
        </w:tc>
        <w:tc>
          <w:tcPr>
            <w:tcW w:w="1580"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Общественное питание</w:t>
            </w:r>
          </w:p>
        </w:tc>
        <w:tc>
          <w:tcPr>
            <w:tcW w:w="302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2.7.1</w:t>
            </w:r>
          </w:p>
        </w:tc>
        <w:tc>
          <w:tcPr>
            <w:tcW w:w="1580"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Хранение автотранспорта</w:t>
            </w:r>
          </w:p>
        </w:tc>
        <w:tc>
          <w:tcPr>
            <w:tcW w:w="3022" w:type="pct"/>
            <w:shd w:val="clear" w:color="auto" w:fill="FEFEFE"/>
            <w:tcMar>
              <w:top w:w="0" w:type="dxa"/>
              <w:left w:w="100" w:type="dxa"/>
              <w:bottom w:w="0" w:type="dxa"/>
              <w:right w:w="100" w:type="dxa"/>
            </w:tcMar>
          </w:tcPr>
          <w:p w:rsidR="00CF6A31" w:rsidRPr="000D137D" w:rsidRDefault="00CF6A31" w:rsidP="000D137D">
            <w:pPr>
              <w:pStyle w:val="aff1"/>
              <w:contextualSpacing/>
              <w:rPr>
                <w:rFonts w:ascii="Times New Roman" w:hAnsi="Times New Roman"/>
                <w:sz w:val="24"/>
                <w:szCs w:val="24"/>
              </w:rPr>
            </w:pPr>
            <w:r w:rsidRPr="000D137D">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D137D">
              <w:rPr>
                <w:rFonts w:ascii="Times New Roman" w:hAnsi="Times New Roman"/>
                <w:sz w:val="24"/>
                <w:szCs w:val="24"/>
              </w:rPr>
              <w:t>машино</w:t>
            </w:r>
            <w:proofErr w:type="spellEnd"/>
            <w:r w:rsidRPr="000D137D">
              <w:rPr>
                <w:rFonts w:ascii="Times New Roman" w:hAnsi="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21" w:anchor="block_1049" w:history="1">
              <w:r w:rsidRPr="000D137D">
                <w:rPr>
                  <w:rFonts w:ascii="Times New Roman" w:hAnsi="Times New Roman"/>
                  <w:sz w:val="24"/>
                  <w:szCs w:val="24"/>
                </w:rPr>
                <w:t>кодом 4.9</w:t>
              </w:r>
            </w:hyperlink>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tcPr>
          <w:p w:rsidR="00CF6A31" w:rsidRPr="000D137D" w:rsidRDefault="00CF6A31" w:rsidP="00D50EBF">
            <w:pPr>
              <w:spacing w:after="0" w:line="240" w:lineRule="auto"/>
              <w:ind w:right="75"/>
              <w:contextualSpacing/>
              <w:rPr>
                <w:rFonts w:ascii="Times New Roman" w:hAnsi="Times New Roman"/>
                <w:sz w:val="24"/>
                <w:szCs w:val="24"/>
              </w:rPr>
            </w:pPr>
            <w:r w:rsidRPr="000D137D">
              <w:rPr>
                <w:rFonts w:ascii="Times New Roman" w:hAnsi="Times New Roman"/>
                <w:sz w:val="24"/>
                <w:szCs w:val="24"/>
              </w:rPr>
              <w:t>5.1.2</w:t>
            </w:r>
          </w:p>
        </w:tc>
        <w:tc>
          <w:tcPr>
            <w:tcW w:w="1580"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sz w:val="24"/>
                <w:szCs w:val="24"/>
              </w:rPr>
            </w:pPr>
            <w:r w:rsidRPr="000D137D">
              <w:rPr>
                <w:rFonts w:ascii="Times New Roman" w:hAnsi="Times New Roman"/>
                <w:sz w:val="24"/>
                <w:szCs w:val="24"/>
              </w:rPr>
              <w:t>Обеспечение занятий спортом в помещениях</w:t>
            </w:r>
          </w:p>
        </w:tc>
        <w:tc>
          <w:tcPr>
            <w:tcW w:w="3022" w:type="pct"/>
            <w:shd w:val="clear" w:color="auto" w:fill="FEFEFE"/>
            <w:tcMar>
              <w:top w:w="0" w:type="dxa"/>
              <w:left w:w="100" w:type="dxa"/>
              <w:bottom w:w="0" w:type="dxa"/>
              <w:right w:w="100" w:type="dxa"/>
            </w:tcMar>
          </w:tcPr>
          <w:p w:rsidR="00CF6A31" w:rsidRPr="000D137D" w:rsidRDefault="00CF6A31" w:rsidP="000D137D">
            <w:pPr>
              <w:spacing w:after="0" w:line="240" w:lineRule="auto"/>
              <w:ind w:right="75"/>
              <w:contextualSpacing/>
              <w:rPr>
                <w:rFonts w:ascii="Times New Roman" w:hAnsi="Times New Roman"/>
                <w:sz w:val="24"/>
                <w:szCs w:val="24"/>
              </w:rPr>
            </w:pPr>
            <w:r w:rsidRPr="000D137D">
              <w:rPr>
                <w:rFonts w:ascii="Times New Roman" w:hAnsi="Times New Roman"/>
                <w:sz w:val="24"/>
                <w:szCs w:val="24"/>
              </w:rPr>
              <w:t xml:space="preserve">Размещение спортивных клубов, спортивных залов, бассейнов, </w:t>
            </w:r>
            <w:proofErr w:type="spellStart"/>
            <w:r w:rsidRPr="000D137D">
              <w:rPr>
                <w:rFonts w:ascii="Times New Roman" w:hAnsi="Times New Roman"/>
                <w:sz w:val="24"/>
                <w:szCs w:val="24"/>
              </w:rPr>
              <w:t>физкультурно</w:t>
            </w:r>
            <w:proofErr w:type="spellEnd"/>
            <w:r w:rsidRPr="000D137D">
              <w:rPr>
                <w:rFonts w:ascii="Times New Roman" w:hAnsi="Times New Roman"/>
                <w:sz w:val="24"/>
                <w:szCs w:val="24"/>
              </w:rPr>
              <w:t xml:space="preserve"> – оздоровительных комплексов в зданиях и сооружениях</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vAlign w:val="center"/>
          </w:tcPr>
          <w:p w:rsidR="00CF6A31" w:rsidRPr="000D137D" w:rsidRDefault="00CF6A31" w:rsidP="00D50EBF">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4.7</w:t>
            </w:r>
          </w:p>
        </w:tc>
        <w:tc>
          <w:tcPr>
            <w:tcW w:w="1580"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Гостиничное обслуживание</w:t>
            </w:r>
          </w:p>
        </w:tc>
        <w:tc>
          <w:tcPr>
            <w:tcW w:w="302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Times New Roman" w:hAnsi="Times New Roman" w:cs="Times New Roman"/>
                <w:color w:val="auto"/>
                <w:sz w:val="24"/>
                <w:szCs w:val="24"/>
              </w:rPr>
            </w:pPr>
            <w:r w:rsidRPr="000D137D">
              <w:rPr>
                <w:rFonts w:ascii="Times New Roman" w:eastAsia="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tcPr>
          <w:p w:rsidR="00CF6A31" w:rsidRPr="000D137D" w:rsidRDefault="00CF6A31" w:rsidP="00D50EBF">
            <w:pPr>
              <w:spacing w:after="0" w:line="240" w:lineRule="auto"/>
              <w:ind w:right="75"/>
              <w:contextualSpacing/>
              <w:rPr>
                <w:rFonts w:ascii="Times New Roman" w:hAnsi="Times New Roman"/>
                <w:sz w:val="24"/>
                <w:szCs w:val="24"/>
              </w:rPr>
            </w:pPr>
            <w:r w:rsidRPr="000D137D">
              <w:rPr>
                <w:rFonts w:ascii="Times New Roman" w:hAnsi="Times New Roman"/>
                <w:sz w:val="24"/>
                <w:szCs w:val="24"/>
              </w:rPr>
              <w:t>4.5</w:t>
            </w:r>
          </w:p>
        </w:tc>
        <w:tc>
          <w:tcPr>
            <w:tcW w:w="1580"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sz w:val="24"/>
                <w:szCs w:val="24"/>
              </w:rPr>
            </w:pPr>
            <w:r w:rsidRPr="000D137D">
              <w:rPr>
                <w:rFonts w:ascii="Times New Roman" w:hAnsi="Times New Roman"/>
                <w:sz w:val="24"/>
                <w:szCs w:val="24"/>
              </w:rPr>
              <w:t>Банковская и страховая деятельность</w:t>
            </w:r>
          </w:p>
        </w:tc>
        <w:tc>
          <w:tcPr>
            <w:tcW w:w="3022" w:type="pct"/>
            <w:shd w:val="clear" w:color="auto" w:fill="FEFEFE"/>
            <w:tcMar>
              <w:top w:w="0" w:type="dxa"/>
              <w:left w:w="100" w:type="dxa"/>
              <w:bottom w:w="0" w:type="dxa"/>
              <w:right w:w="100" w:type="dxa"/>
            </w:tcMar>
          </w:tcPr>
          <w:p w:rsidR="00CF6A31" w:rsidRPr="000D137D" w:rsidRDefault="00CF6A31" w:rsidP="000D137D">
            <w:pPr>
              <w:spacing w:after="0" w:line="240" w:lineRule="auto"/>
              <w:ind w:right="75"/>
              <w:contextualSpacing/>
              <w:rPr>
                <w:rFonts w:ascii="Times New Roman" w:hAnsi="Times New Roman"/>
                <w:sz w:val="24"/>
                <w:szCs w:val="24"/>
              </w:rPr>
            </w:pPr>
            <w:r w:rsidRPr="000D137D">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tcPr>
          <w:p w:rsidR="00CF6A31" w:rsidRPr="000D137D" w:rsidRDefault="00CF6A31" w:rsidP="00D50EBF">
            <w:pPr>
              <w:spacing w:after="0" w:line="240" w:lineRule="auto"/>
              <w:ind w:right="75"/>
              <w:contextualSpacing/>
              <w:rPr>
                <w:rFonts w:ascii="Times New Roman" w:hAnsi="Times New Roman"/>
                <w:sz w:val="24"/>
                <w:szCs w:val="24"/>
              </w:rPr>
            </w:pPr>
            <w:r w:rsidRPr="000D137D">
              <w:rPr>
                <w:rFonts w:ascii="Times New Roman" w:hAnsi="Times New Roman"/>
                <w:sz w:val="24"/>
                <w:szCs w:val="24"/>
              </w:rPr>
              <w:t>3.10.1</w:t>
            </w:r>
          </w:p>
        </w:tc>
        <w:tc>
          <w:tcPr>
            <w:tcW w:w="1580"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sz w:val="24"/>
                <w:szCs w:val="24"/>
              </w:rPr>
            </w:pPr>
            <w:r w:rsidRPr="000D137D">
              <w:rPr>
                <w:rFonts w:ascii="Times New Roman" w:hAnsi="Times New Roman"/>
                <w:sz w:val="24"/>
                <w:szCs w:val="24"/>
              </w:rPr>
              <w:t>Амбулаторное ветеринарное обслуживание</w:t>
            </w:r>
          </w:p>
        </w:tc>
        <w:tc>
          <w:tcPr>
            <w:tcW w:w="3022" w:type="pct"/>
            <w:shd w:val="clear" w:color="auto" w:fill="FEFEFE"/>
            <w:tcMar>
              <w:top w:w="0" w:type="dxa"/>
              <w:left w:w="100" w:type="dxa"/>
              <w:bottom w:w="0" w:type="dxa"/>
              <w:right w:w="100" w:type="dxa"/>
            </w:tcMar>
          </w:tcPr>
          <w:p w:rsidR="00CF6A31" w:rsidRPr="000D137D" w:rsidRDefault="00CF6A31" w:rsidP="000D137D">
            <w:pPr>
              <w:spacing w:after="0" w:line="240" w:lineRule="auto"/>
              <w:ind w:right="75"/>
              <w:contextualSpacing/>
              <w:rPr>
                <w:rFonts w:ascii="Times New Roman" w:hAnsi="Times New Roman"/>
                <w:sz w:val="24"/>
                <w:szCs w:val="24"/>
              </w:rPr>
            </w:pPr>
            <w:r w:rsidRPr="000D137D">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0D137D" w:rsidTr="000D137D">
        <w:tblPrEx>
          <w:shd w:val="clear" w:color="auto" w:fill="auto"/>
        </w:tblPrEx>
        <w:trPr>
          <w:trHeight w:val="235"/>
        </w:trPr>
        <w:tc>
          <w:tcPr>
            <w:tcW w:w="398" w:type="pct"/>
            <w:shd w:val="clear" w:color="auto" w:fill="FEFEFE"/>
            <w:tcMar>
              <w:top w:w="0" w:type="dxa"/>
              <w:left w:w="100" w:type="dxa"/>
              <w:bottom w:w="0" w:type="dxa"/>
              <w:right w:w="100" w:type="dxa"/>
            </w:tcMar>
          </w:tcPr>
          <w:p w:rsidR="00CF6A31" w:rsidRPr="000D137D" w:rsidRDefault="00CF6A31" w:rsidP="00D50EBF">
            <w:pPr>
              <w:spacing w:after="0" w:line="240" w:lineRule="auto"/>
              <w:ind w:right="75"/>
              <w:contextualSpacing/>
              <w:rPr>
                <w:rFonts w:ascii="Times New Roman" w:hAnsi="Times New Roman"/>
                <w:sz w:val="24"/>
                <w:szCs w:val="24"/>
              </w:rPr>
            </w:pPr>
            <w:r w:rsidRPr="000D137D">
              <w:rPr>
                <w:rFonts w:ascii="Times New Roman" w:hAnsi="Times New Roman"/>
                <w:sz w:val="24"/>
                <w:szCs w:val="24"/>
              </w:rPr>
              <w:t>3.2.4</w:t>
            </w:r>
          </w:p>
        </w:tc>
        <w:tc>
          <w:tcPr>
            <w:tcW w:w="1580"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sz w:val="24"/>
                <w:szCs w:val="24"/>
              </w:rPr>
            </w:pPr>
            <w:r w:rsidRPr="000D137D">
              <w:rPr>
                <w:rFonts w:ascii="Times New Roman" w:hAnsi="Times New Roman"/>
                <w:sz w:val="24"/>
                <w:szCs w:val="24"/>
              </w:rPr>
              <w:t>Общежития</w:t>
            </w:r>
          </w:p>
        </w:tc>
        <w:tc>
          <w:tcPr>
            <w:tcW w:w="3022" w:type="pct"/>
            <w:shd w:val="clear" w:color="auto" w:fill="FEFEFE"/>
            <w:tcMar>
              <w:top w:w="0" w:type="dxa"/>
              <w:left w:w="100" w:type="dxa"/>
              <w:bottom w:w="0" w:type="dxa"/>
              <w:right w:w="100" w:type="dxa"/>
            </w:tcMar>
          </w:tcPr>
          <w:p w:rsidR="00CF6A31" w:rsidRPr="000D137D" w:rsidRDefault="00CF6A31" w:rsidP="000D137D">
            <w:pPr>
              <w:spacing w:after="0" w:line="240" w:lineRule="auto"/>
              <w:ind w:left="44" w:right="75"/>
              <w:contextualSpacing/>
              <w:jc w:val="both"/>
              <w:rPr>
                <w:rFonts w:ascii="Times New Roman" w:hAnsi="Times New Roman"/>
                <w:sz w:val="24"/>
                <w:szCs w:val="24"/>
              </w:rPr>
            </w:pPr>
            <w:r w:rsidRPr="000D137D">
              <w:rPr>
                <w:rFonts w:ascii="Times New Roman" w:hAnsi="Times New Roman"/>
                <w:sz w:val="24"/>
                <w:szCs w:val="24"/>
              </w:rPr>
              <w:t xml:space="preserve">Размещение зданий, предназначенных для размещения общежитий, предназначенных </w:t>
            </w:r>
            <w:r w:rsidRPr="000D137D">
              <w:rPr>
                <w:rFonts w:ascii="Times New Roman" w:hAnsi="Times New Roman"/>
                <w:sz w:val="24"/>
                <w:szCs w:val="24"/>
              </w:rPr>
              <w:lastRenderedPageBreak/>
              <w:t>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anchor="block_1047" w:history="1">
              <w:r w:rsidRPr="000D137D">
                <w:rPr>
                  <w:rFonts w:ascii="Times New Roman" w:hAnsi="Times New Roman"/>
                  <w:sz w:val="24"/>
                  <w:szCs w:val="24"/>
                </w:rPr>
                <w:t>кодом 4.7</w:t>
              </w:r>
            </w:hyperlink>
          </w:p>
        </w:tc>
      </w:tr>
      <w:tr w:rsidR="00CF6A31" w:rsidRPr="000D137D"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0D137D" w:rsidRDefault="00CF6A31" w:rsidP="000D137D">
            <w:pPr>
              <w:pStyle w:val="ConsNormal"/>
              <w:pBdr>
                <w:top w:val="nil"/>
                <w:left w:val="nil"/>
                <w:bottom w:val="nil"/>
                <w:right w:val="nil"/>
                <w:between w:val="nil"/>
                <w:bar w:val="nil"/>
              </w:pBdr>
              <w:suppressAutoHyphens w:val="0"/>
              <w:autoSpaceDE w:val="0"/>
              <w:autoSpaceDN w:val="0"/>
              <w:adjustRightInd w:val="0"/>
              <w:ind w:right="0" w:firstLine="0"/>
              <w:contextualSpacing/>
              <w:textAlignment w:val="auto"/>
              <w:rPr>
                <w:i/>
                <w:sz w:val="24"/>
                <w:szCs w:val="24"/>
                <w:bdr w:val="nil"/>
              </w:rPr>
            </w:pPr>
            <w:r w:rsidRPr="000D137D">
              <w:rPr>
                <w:i/>
                <w:sz w:val="24"/>
                <w:szCs w:val="24"/>
                <w:bdr w:val="nil"/>
              </w:rPr>
              <w:lastRenderedPageBreak/>
              <w:t>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 в зоне Ж-3</w:t>
            </w:r>
          </w:p>
        </w:tc>
      </w:tr>
      <w:tr w:rsidR="00CF6A31" w:rsidRPr="000D137D"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0D137D" w:rsidRDefault="00CF6A31" w:rsidP="000D137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0D137D">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0D137D" w:rsidRDefault="00CF6A31" w:rsidP="000D137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0D137D">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площадки для сбора мусора;</w:t>
            </w:r>
          </w:p>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палисадники при блокированных домах;</w:t>
            </w:r>
          </w:p>
          <w:p w:rsidR="00CF6A31" w:rsidRPr="000D137D" w:rsidRDefault="00CF6A31" w:rsidP="000D137D">
            <w:pPr>
              <w:pStyle w:val="affb"/>
              <w:pBdr>
                <w:top w:val="nil"/>
                <w:left w:val="nil"/>
                <w:bottom w:val="nil"/>
                <w:right w:val="nil"/>
                <w:between w:val="nil"/>
                <w:bar w:val="nil"/>
              </w:pBdr>
              <w:contextualSpacing/>
              <w:rPr>
                <w:rFonts w:ascii="Times New Roman" w:eastAsia="Helvetica Neue Light" w:hAnsi="Times New Roman"/>
                <w:sz w:val="24"/>
                <w:szCs w:val="24"/>
                <w:bdr w:val="nil"/>
                <w:lang w:eastAsia="ru-RU"/>
              </w:rPr>
            </w:pPr>
            <w:r w:rsidRPr="000D137D">
              <w:rPr>
                <w:rFonts w:ascii="Times New Roman" w:hAnsi="Times New Roman"/>
                <w:sz w:val="24"/>
                <w:szCs w:val="24"/>
                <w:bdr w:val="nil"/>
              </w:rPr>
              <w:t>земельные участки (территории) общего пользования</w:t>
            </w:r>
            <w:r w:rsidRPr="000D137D">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0"/>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688"/>
        <w:gridCol w:w="390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6B621E">
              <w:rPr>
                <w:rFonts w:ascii="Times New Roman" w:hAnsi="Times New Roman" w:cs="Times New Roman"/>
                <w:color w:val="auto"/>
                <w:sz w:val="24"/>
                <w:szCs w:val="24"/>
              </w:rPr>
              <w:br/>
              <w:t xml:space="preserve">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в том числе их площадь:</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подлежит установлению</w:t>
            </w:r>
          </w:p>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Максимальный процент застройки в границах земельного участка в данной территориальной зоне для жилых домов</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тридцать процентов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Предельное количество надземных этажей</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восемь</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roofErr w:type="spellStart"/>
            <w:r w:rsidRPr="006B621E">
              <w:rPr>
                <w:rFonts w:ascii="Times New Roman" w:hAnsi="Times New Roman" w:cs="Times New Roman"/>
                <w:color w:val="auto"/>
                <w:sz w:val="24"/>
                <w:szCs w:val="24"/>
              </w:rPr>
              <w:t>среднеэтажная</w:t>
            </w:r>
            <w:proofErr w:type="spellEnd"/>
            <w:r w:rsidRPr="006B621E">
              <w:rPr>
                <w:rFonts w:ascii="Times New Roman" w:hAnsi="Times New Roman" w:cs="Times New Roman"/>
                <w:color w:val="auto"/>
                <w:sz w:val="24"/>
                <w:szCs w:val="24"/>
              </w:rPr>
              <w:t xml:space="preserve"> застройка</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от девяти и выше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многоэтажная застройка</w:t>
            </w:r>
          </w:p>
        </w:tc>
      </w:tr>
      <w:tr w:rsidR="00CF6A31" w:rsidRPr="006B621E" w:rsidTr="00CF6A31">
        <w:tblPrEx>
          <w:shd w:val="clear" w:color="auto" w:fill="auto"/>
        </w:tblPrEx>
        <w:trPr>
          <w:trHeight w:val="470"/>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Предельная высота зданий</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тридцать шесть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470"/>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без окон</w:t>
            </w:r>
          </w:p>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с окнами</w:t>
            </w:r>
          </w:p>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шести метров</w:t>
            </w:r>
          </w:p>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расстоянии, обеспечивающем нормативную инсоляцию и освещённость по границам сопряжённых земельных участков (кроме участков, не предназначенных для строительства)</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отступ от красных линий для жилых зданий с квартирами в </w:t>
            </w:r>
            <w:r w:rsidRPr="006B621E">
              <w:rPr>
                <w:rFonts w:ascii="Times New Roman" w:hAnsi="Times New Roman" w:cs="Times New Roman"/>
                <w:color w:val="auto"/>
                <w:sz w:val="24"/>
                <w:szCs w:val="24"/>
              </w:rPr>
              <w:lastRenderedPageBreak/>
              <w:t>первых этажах на магистральных улицах</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не менее шести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прочих – не менее пяти метров;</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отступ от красных линий для школ и детских дошкольных учреждений, размещаемых в отдельных зданиях</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 реконструируемых кварталах – не менее пятнадцати метров;</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6B621E" w:rsidRDefault="00CF6A31" w:rsidP="00CF6A31">
            <w:pPr>
              <w:pStyle w:val="aff9"/>
              <w:pBdr>
                <w:top w:val="nil"/>
                <w:left w:val="nil"/>
                <w:bottom w:val="nil"/>
                <w:right w:val="nil"/>
                <w:between w:val="nil"/>
                <w:bar w:val="nil"/>
              </w:pBdr>
              <w:spacing w:before="0" w:after="0" w:line="240" w:lineRule="auto"/>
              <w:jc w:val="left"/>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разрешенного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на территории земельных участков</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одна тысяча квадратных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p>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под установку гаража</w:t>
            </w:r>
          </w:p>
        </w:tc>
        <w:tc>
          <w:tcPr>
            <w:tcW w:w="1280"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нежилых объектов территории микрорайона</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пяти тысяч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связанных с обслуживанием населения микрорайона;</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Доля нежилого фонда в объёме фонда застройки микрорайона</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двадцати пяти</w:t>
            </w:r>
            <w:r w:rsidRPr="006B621E">
              <w:rPr>
                <w:rFonts w:ascii="Times New Roman" w:hAnsi="Times New Roman" w:cs="Times New Roman"/>
                <w:color w:val="auto"/>
                <w:sz w:val="24"/>
                <w:szCs w:val="24"/>
              </w:rPr>
              <w:t xml:space="preserve"> процентов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занимаемая объектами обслуживания периодического спроса</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пятнадцати процентов территории планировочной едини</w:t>
            </w:r>
            <w:r w:rsidRPr="006B621E">
              <w:rPr>
                <w:rFonts w:ascii="Times New Roman" w:hAnsi="Times New Roman" w:cs="Times New Roman"/>
                <w:color w:val="auto"/>
                <w:sz w:val="24"/>
                <w:szCs w:val="24"/>
              </w:rPr>
              <w:lastRenderedPageBreak/>
              <w:t>цы данной зоны</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Коэффициент застройки</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0,27</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трёхэтажной застройки</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0,19</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пятиэтажной застройки</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Площадь магазина</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ind w:firstLine="540"/>
              <w:jc w:val="center"/>
              <w:rPr>
                <w:rFonts w:eastAsia="Helvetica Neue Light"/>
                <w:spacing w:val="-4"/>
                <w:sz w:val="24"/>
                <w:szCs w:val="24"/>
                <w:bdr w:val="nil"/>
              </w:rPr>
            </w:pPr>
            <w:r w:rsidRPr="006B621E">
              <w:rPr>
                <w:rFonts w:eastAsia="Helvetica Neue Light"/>
                <w:spacing w:val="-4"/>
                <w:sz w:val="24"/>
                <w:szCs w:val="24"/>
                <w:bdr w:val="nil"/>
              </w:rPr>
              <w:t>до тысячи квадратных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tcPr>
          <w:p w:rsidR="00CF6A31" w:rsidRPr="006B621E" w:rsidRDefault="00CF6A31" w:rsidP="00CF6A31">
            <w:pPr>
              <w:pStyle w:val="21"/>
              <w:widowControl w:val="0"/>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Нормы парковки:</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ind w:firstLine="540"/>
              <w:jc w:val="center"/>
              <w:rPr>
                <w:rFonts w:eastAsia="Helvetica Neue Light"/>
                <w:spacing w:val="-4"/>
                <w:sz w:val="24"/>
                <w:szCs w:val="24"/>
                <w:bdr w:val="nil"/>
              </w:rPr>
            </w:pP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Административно-управленческие учреждения: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Краевого значения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двадцать пять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Местного значения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Коммерческо-деловые, финансовые, юридические учреждения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Офисы специализированных фирм</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одно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Предприятия бытового обслуживания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одно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 xml:space="preserve">Число </w:t>
            </w:r>
            <w:proofErr w:type="spellStart"/>
            <w:r w:rsidRPr="006B621E">
              <w:rPr>
                <w:sz w:val="24"/>
                <w:szCs w:val="24"/>
                <w:bdr w:val="nil"/>
              </w:rPr>
              <w:t>машино</w:t>
            </w:r>
            <w:proofErr w:type="spellEnd"/>
            <w:r w:rsidRPr="006B621E">
              <w:rPr>
                <w:sz w:val="24"/>
                <w:szCs w:val="24"/>
                <w:bdr w:val="nil"/>
              </w:rPr>
              <w:t>-мест следует принимать при уровнях автомобилизации, определенных на расчетный срок</w:t>
            </w:r>
          </w:p>
        </w:tc>
      </w:tr>
      <w:tr w:rsidR="00CF6A31" w:rsidRPr="000D137D" w:rsidTr="00CF6A31">
        <w:tblPrEx>
          <w:shd w:val="clear" w:color="auto" w:fill="auto"/>
        </w:tblPrEx>
        <w:trPr>
          <w:trHeight w:val="273"/>
        </w:trPr>
        <w:tc>
          <w:tcPr>
            <w:tcW w:w="2194" w:type="pct"/>
            <w:shd w:val="clear" w:color="auto" w:fill="FEFEFE"/>
            <w:tcMar>
              <w:top w:w="0" w:type="dxa"/>
              <w:left w:w="100" w:type="dxa"/>
              <w:bottom w:w="0" w:type="dxa"/>
              <w:right w:w="100" w:type="dxa"/>
            </w:tcMar>
            <w:vAlign w:val="bottom"/>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Arial Unicode MS" w:hAnsi="Times New Roman"/>
                <w:sz w:val="24"/>
                <w:szCs w:val="24"/>
                <w:bdr w:val="nil"/>
              </w:rPr>
            </w:pPr>
            <w:r w:rsidRPr="000D137D">
              <w:rPr>
                <w:rFonts w:ascii="Times New Roman" w:eastAsia="Arial Unicode MS" w:hAnsi="Times New Roman"/>
                <w:sz w:val="24"/>
                <w:szCs w:val="24"/>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280"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r w:rsidRPr="000D137D">
              <w:rPr>
                <w:rFonts w:ascii="Times New Roman" w:eastAsia="Arial Unicode MS" w:hAnsi="Times New Roman"/>
                <w:sz w:val="24"/>
                <w:szCs w:val="24"/>
                <w:bdr w:val="nil"/>
                <w:shd w:val="clear" w:color="auto" w:fill="FFFFFF"/>
                <w:lang w:bidi="ru-RU"/>
              </w:rPr>
              <w:t>1000 кв. м торговой площади+100 работающих в максимальной смене</w:t>
            </w:r>
          </w:p>
          <w:p w:rsidR="00CF6A31" w:rsidRPr="000D137D" w:rsidRDefault="00CF6A31" w:rsidP="000D137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rPr>
            </w:pPr>
            <w:r w:rsidRPr="000D137D">
              <w:rPr>
                <w:rFonts w:ascii="Times New Roman" w:eastAsia="Arial Unicode MS" w:hAnsi="Times New Roman"/>
                <w:sz w:val="24"/>
                <w:szCs w:val="24"/>
                <w:bdr w:val="nil"/>
                <w:shd w:val="clear" w:color="auto" w:fill="FFFFFF"/>
                <w:lang w:bidi="ru-RU"/>
              </w:rPr>
              <w:t>30+7</w:t>
            </w: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Рестораны, кафе</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заведения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детские дошкольные учреждения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школы</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высшие и средние учебные учреждения</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пятнадцать-двадцать машиномест на сто работающих</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Театры, цирки, концертные залы, кинотеатры</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 xml:space="preserve">-мест на сто мест учреждения </w:t>
            </w:r>
            <w:r w:rsidRPr="006B621E">
              <w:rPr>
                <w:rFonts w:ascii="Times New Roman" w:hAnsi="Times New Roman" w:cs="Times New Roman"/>
                <w:color w:val="auto"/>
                <w:sz w:val="24"/>
                <w:szCs w:val="24"/>
              </w:rPr>
              <w:lastRenderedPageBreak/>
              <w:t>культуры</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Музеи, выставки, библиотеки</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десяти до пятнадцати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 xml:space="preserve">-мест </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pacing w:val="-4"/>
                <w:sz w:val="24"/>
                <w:szCs w:val="24"/>
              </w:rPr>
            </w:pPr>
            <w:r w:rsidRPr="006B621E">
              <w:rPr>
                <w:rFonts w:ascii="Times New Roman" w:eastAsia="Times New Roman" w:hAnsi="Times New Roman" w:cs="Times New Roman"/>
                <w:color w:val="auto"/>
                <w:sz w:val="24"/>
                <w:szCs w:val="24"/>
              </w:rPr>
              <w:t>Площадь рекламных конструкций, расположенных на фасаде зданий и сооружений</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jc w:val="center"/>
              <w:rPr>
                <w:rFonts w:eastAsia="Helvetica Neue Light"/>
                <w:spacing w:val="-4"/>
                <w:sz w:val="24"/>
                <w:szCs w:val="24"/>
                <w:bdr w:val="nil"/>
              </w:rPr>
            </w:pPr>
            <w:r w:rsidRPr="006B621E">
              <w:rPr>
                <w:sz w:val="24"/>
                <w:szCs w:val="24"/>
                <w:bdr w:val="nil"/>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CF6A31" w:rsidRPr="006B621E" w:rsidTr="00CF6A31">
        <w:tblPrEx>
          <w:shd w:val="clear" w:color="auto" w:fill="auto"/>
        </w:tblPrEx>
        <w:trPr>
          <w:trHeight w:val="273"/>
        </w:trPr>
        <w:tc>
          <w:tcPr>
            <w:tcW w:w="2194"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Оформление фасада</w:t>
            </w:r>
            <w:r w:rsidRPr="006B621E">
              <w:rPr>
                <w:sz w:val="24"/>
                <w:szCs w:val="24"/>
                <w:bdr w:val="nil"/>
                <w:vertAlign w:val="superscript"/>
              </w:rPr>
              <w:t>1</w:t>
            </w:r>
            <w:r w:rsidRPr="006B621E">
              <w:rPr>
                <w:sz w:val="24"/>
                <w:szCs w:val="24"/>
                <w:bdr w:val="nil"/>
              </w:rPr>
              <w:t xml:space="preserve"> объектов:</w:t>
            </w:r>
          </w:p>
          <w:p w:rsidR="00CF6A31" w:rsidRPr="006B621E" w:rsidRDefault="00CF6A31" w:rsidP="00CF6A31">
            <w:pPr>
              <w:pStyle w:val="21"/>
              <w:widowControl w:val="0"/>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высота цокольной части</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jc w:val="center"/>
              <w:rPr>
                <w:sz w:val="24"/>
                <w:szCs w:val="24"/>
                <w:bdr w:val="nil"/>
              </w:rPr>
            </w:pPr>
            <w:r w:rsidRPr="006B621E">
              <w:rPr>
                <w:sz w:val="24"/>
                <w:szCs w:val="24"/>
                <w:bdr w:val="nil"/>
              </w:rPr>
              <w:t>от 0,2 до 1,5-2,0 м</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пропорции здания</w:t>
            </w:r>
          </w:p>
        </w:tc>
      </w:tr>
      <w:tr w:rsidR="00CF6A31" w:rsidRPr="006B621E" w:rsidTr="00CF6A31">
        <w:tblPrEx>
          <w:shd w:val="clear" w:color="auto" w:fill="auto"/>
        </w:tblPrEx>
        <w:trPr>
          <w:trHeight w:val="273"/>
        </w:trPr>
        <w:tc>
          <w:tcPr>
            <w:tcW w:w="2194"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p>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под установку гаража</w:t>
            </w:r>
          </w:p>
        </w:tc>
        <w:tc>
          <w:tcPr>
            <w:tcW w:w="1280"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2194"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28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w:t>
            </w:r>
            <w:r w:rsidRPr="006B621E">
              <w:rPr>
                <w:rFonts w:eastAsia="Arial Unicode MS"/>
                <w:sz w:val="24"/>
                <w:szCs w:val="24"/>
                <w:bdr w:val="nil"/>
              </w:rPr>
              <w:t xml:space="preserve"> 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города Георгиевска (Калинина, Пушкина, Ленина (в границах улиц Орджоникидзе-Ермолова), Октябрьская (в границах улиц </w:t>
            </w:r>
            <w:proofErr w:type="spellStart"/>
            <w:r w:rsidRPr="006B621E">
              <w:rPr>
                <w:rFonts w:eastAsia="Arial Unicode MS"/>
                <w:sz w:val="24"/>
                <w:szCs w:val="24"/>
                <w:bdr w:val="nil"/>
              </w:rPr>
              <w:t>Горийская</w:t>
            </w:r>
            <w:proofErr w:type="spellEnd"/>
            <w:r w:rsidRPr="006B621E">
              <w:rPr>
                <w:rFonts w:eastAsia="Arial Unicode MS"/>
                <w:sz w:val="24"/>
                <w:szCs w:val="24"/>
                <w:bdr w:val="nil"/>
              </w:rPr>
              <w:t>-Шевченко), Лермонтова (в границах улиц Арсенальная-Гагарина), Ленинградская, Пятигорская, Пионерская. Маяковского</w:t>
            </w:r>
            <w:r w:rsidR="003B41E4">
              <w:rPr>
                <w:rFonts w:eastAsia="Arial Unicode MS"/>
                <w:sz w:val="24"/>
                <w:szCs w:val="24"/>
                <w:bdr w:val="nil"/>
              </w:rPr>
              <w:t>.</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jc w:val="both"/>
              <w:rPr>
                <w:sz w:val="24"/>
                <w:szCs w:val="24"/>
                <w:bdr w:val="nil"/>
              </w:rPr>
            </w:pPr>
            <w:r w:rsidRPr="006B621E">
              <w:rPr>
                <w:sz w:val="24"/>
                <w:szCs w:val="24"/>
                <w:bdr w:val="nil"/>
                <w:vertAlign w:val="superscript"/>
              </w:rPr>
              <w:t>1</w:t>
            </w:r>
            <w:r w:rsidRPr="006B621E">
              <w:rPr>
                <w:sz w:val="24"/>
                <w:szCs w:val="24"/>
                <w:bdr w:val="nil"/>
              </w:rPr>
              <w:t>Проведение работ связанных с изменением внешних поверхностей жилых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согласованным в порядке, предусмотренном постановлением администрации Георгиевского городского округа</w:t>
            </w:r>
            <w:r w:rsidR="003B41E4">
              <w:rPr>
                <w:sz w:val="24"/>
                <w:szCs w:val="24"/>
                <w:bdr w:val="nil"/>
              </w:rPr>
              <w:t>.</w:t>
            </w:r>
          </w:p>
        </w:tc>
      </w:tr>
    </w:tbl>
    <w:p w:rsidR="00CF6A31" w:rsidRPr="006B621E" w:rsidRDefault="00CF6A31" w:rsidP="000D137D">
      <w:pPr>
        <w:pStyle w:val="a6"/>
        <w:widowControl w:val="0"/>
        <w:spacing w:after="0"/>
        <w:ind w:firstLine="142"/>
        <w:contextualSpacing/>
        <w:rPr>
          <w:rFonts w:ascii="Times New Roman" w:eastAsia="Cambria" w:hAnsi="Times New Roman" w:cs="Times New Roman"/>
          <w:b/>
          <w:color w:val="auto"/>
          <w:sz w:val="28"/>
          <w:szCs w:val="28"/>
          <w:bdr w:val="none" w:sz="0" w:space="0" w:color="auto"/>
          <w:lang w:eastAsia="en-US"/>
        </w:rPr>
      </w:pPr>
    </w:p>
    <w:p w:rsidR="00CF6A31" w:rsidRPr="006B621E" w:rsidRDefault="00CF6A31" w:rsidP="000D137D">
      <w:pPr>
        <w:pStyle w:val="a6"/>
        <w:widowControl w:val="0"/>
        <w:spacing w:after="0"/>
        <w:ind w:firstLine="709"/>
        <w:contextualSpacing/>
        <w:jc w:val="center"/>
        <w:rPr>
          <w:rFonts w:ascii="Times New Roman" w:eastAsia="Cambria" w:hAnsi="Times New Roman" w:cs="Times New Roman"/>
          <w:b/>
          <w:color w:val="auto"/>
          <w:sz w:val="28"/>
          <w:szCs w:val="28"/>
          <w:bdr w:val="none" w:sz="0" w:space="0" w:color="auto"/>
          <w:lang w:eastAsia="en-US"/>
        </w:rPr>
      </w:pPr>
      <w:r w:rsidRPr="006B621E">
        <w:rPr>
          <w:rFonts w:ascii="Times New Roman" w:eastAsia="Cambria" w:hAnsi="Times New Roman" w:cs="Times New Roman"/>
          <w:b/>
          <w:color w:val="auto"/>
          <w:sz w:val="28"/>
          <w:szCs w:val="28"/>
          <w:bdr w:val="none" w:sz="0" w:space="0" w:color="auto"/>
          <w:lang w:eastAsia="en-US"/>
        </w:rPr>
        <w:t>Ж-4 - Зона реконструкции малоэтажной жилой застройки</w:t>
      </w:r>
    </w:p>
    <w:p w:rsidR="00CF6A31" w:rsidRPr="006B621E" w:rsidRDefault="00CF6A31" w:rsidP="000D137D">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Ж-4</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209"/>
        <w:gridCol w:w="4506"/>
        <w:gridCol w:w="9582"/>
      </w:tblGrid>
      <w:tr w:rsidR="00CF6A31" w:rsidRPr="000D137D" w:rsidTr="000D137D">
        <w:trPr>
          <w:trHeight w:val="327"/>
        </w:trPr>
        <w:tc>
          <w:tcPr>
            <w:tcW w:w="395"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код классификато</w:t>
            </w:r>
            <w:r w:rsidRPr="000D137D">
              <w:rPr>
                <w:rFonts w:ascii="Times New Roman" w:hAnsi="Times New Roman" w:cs="Times New Roman"/>
                <w:smallCaps/>
                <w:color w:val="auto"/>
                <w:sz w:val="24"/>
                <w:szCs w:val="24"/>
              </w:rPr>
              <w:lastRenderedPageBreak/>
              <w:t>ра</w:t>
            </w:r>
          </w:p>
        </w:tc>
        <w:tc>
          <w:tcPr>
            <w:tcW w:w="1473"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lastRenderedPageBreak/>
              <w:t>наименование вида разрешённого использования</w:t>
            </w:r>
          </w:p>
        </w:tc>
        <w:tc>
          <w:tcPr>
            <w:tcW w:w="3132"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описание вида разрешённого использования</w:t>
            </w:r>
          </w:p>
        </w:tc>
      </w:tr>
      <w:tr w:rsidR="00CF6A31" w:rsidRPr="000D137D" w:rsidTr="000D137D">
        <w:tblPrEx>
          <w:shd w:val="clear" w:color="auto" w:fill="auto"/>
        </w:tblPrEx>
        <w:trPr>
          <w:trHeight w:val="1461"/>
        </w:trPr>
        <w:tc>
          <w:tcPr>
            <w:tcW w:w="395" w:type="pct"/>
            <w:shd w:val="clear" w:color="auto" w:fill="FEFEFE"/>
            <w:tcMar>
              <w:top w:w="0" w:type="dxa"/>
              <w:left w:w="100" w:type="dxa"/>
              <w:bottom w:w="0" w:type="dxa"/>
              <w:right w:w="100" w:type="dxa"/>
            </w:tcMar>
            <w:vAlign w:val="center"/>
          </w:tcPr>
          <w:p w:rsidR="00CF6A31" w:rsidRPr="000D137D" w:rsidRDefault="00CF6A31" w:rsidP="003B41E4">
            <w:pPr>
              <w:pStyle w:val="affb"/>
              <w:pBdr>
                <w:top w:val="nil"/>
                <w:left w:val="nil"/>
                <w:bottom w:val="nil"/>
                <w:right w:val="nil"/>
                <w:between w:val="nil"/>
                <w:bar w:val="nil"/>
              </w:pBdr>
              <w:jc w:val="left"/>
              <w:rPr>
                <w:rFonts w:ascii="Times New Roman" w:hAnsi="Times New Roman"/>
                <w:sz w:val="24"/>
                <w:szCs w:val="24"/>
                <w:bdr w:val="nil"/>
              </w:rPr>
            </w:pPr>
            <w:r w:rsidRPr="000D137D">
              <w:rPr>
                <w:rFonts w:ascii="Times New Roman" w:hAnsi="Times New Roman"/>
                <w:sz w:val="24"/>
                <w:szCs w:val="24"/>
                <w:bdr w:val="nil"/>
              </w:rPr>
              <w:t>2.1.1</w:t>
            </w:r>
          </w:p>
        </w:tc>
        <w:tc>
          <w:tcPr>
            <w:tcW w:w="1473"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Малоэтажная многоквартирная жилая застройка</w:t>
            </w:r>
          </w:p>
        </w:tc>
        <w:tc>
          <w:tcPr>
            <w:tcW w:w="3132" w:type="pct"/>
            <w:shd w:val="clear" w:color="auto" w:fill="FEFEFE"/>
            <w:tcMar>
              <w:top w:w="0" w:type="dxa"/>
              <w:left w:w="100" w:type="dxa"/>
              <w:bottom w:w="0" w:type="dxa"/>
              <w:right w:w="100" w:type="dxa"/>
            </w:tcMar>
          </w:tcPr>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CF6A31" w:rsidRPr="000D137D" w:rsidRDefault="00CF6A31" w:rsidP="000D137D">
            <w:pPr>
              <w:pStyle w:val="aff1"/>
              <w:contextualSpacing/>
              <w:jc w:val="both"/>
              <w:rPr>
                <w:rFonts w:ascii="Times New Roman" w:hAnsi="Times New Roman"/>
                <w:sz w:val="24"/>
                <w:szCs w:val="24"/>
                <w:bdr w:val="nil"/>
              </w:rPr>
            </w:pPr>
            <w:r w:rsidRPr="000D137D">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6A31" w:rsidRPr="000D137D" w:rsidTr="000D137D">
        <w:tblPrEx>
          <w:shd w:val="clear" w:color="auto" w:fill="auto"/>
        </w:tblPrEx>
        <w:trPr>
          <w:trHeight w:val="867"/>
        </w:trPr>
        <w:tc>
          <w:tcPr>
            <w:tcW w:w="395"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2.1</w:t>
            </w:r>
          </w:p>
        </w:tc>
        <w:tc>
          <w:tcPr>
            <w:tcW w:w="1473"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Для индивидуального жилищного строительства</w:t>
            </w:r>
          </w:p>
        </w:tc>
        <w:tc>
          <w:tcPr>
            <w:tcW w:w="3132" w:type="pct"/>
            <w:shd w:val="clear" w:color="auto" w:fill="FEFEFE"/>
            <w:tcMar>
              <w:top w:w="0" w:type="dxa"/>
              <w:left w:w="100" w:type="dxa"/>
              <w:bottom w:w="0" w:type="dxa"/>
              <w:right w:w="100" w:type="dxa"/>
            </w:tcMar>
          </w:tcPr>
          <w:p w:rsidR="00CF6A31" w:rsidRPr="000D137D" w:rsidRDefault="00CF6A31" w:rsidP="000D137D">
            <w:pPr>
              <w:pStyle w:val="aff1"/>
              <w:contextualSpacing/>
              <w:rPr>
                <w:rFonts w:ascii="Times New Roman" w:hAnsi="Times New Roman"/>
                <w:sz w:val="24"/>
                <w:szCs w:val="24"/>
              </w:rPr>
            </w:pPr>
            <w:r w:rsidRPr="000D137D">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6A31" w:rsidRPr="000D137D" w:rsidRDefault="00CF6A31" w:rsidP="000D137D">
            <w:pPr>
              <w:pStyle w:val="aff1"/>
              <w:contextualSpacing/>
              <w:rPr>
                <w:rFonts w:ascii="Times New Roman" w:hAnsi="Times New Roman"/>
                <w:sz w:val="24"/>
                <w:szCs w:val="24"/>
              </w:rPr>
            </w:pPr>
            <w:r w:rsidRPr="000D137D">
              <w:rPr>
                <w:rFonts w:ascii="Times New Roman" w:hAnsi="Times New Roman"/>
                <w:sz w:val="24"/>
                <w:szCs w:val="24"/>
              </w:rPr>
              <w:t>выращивание сельскохозяйственных культур;</w:t>
            </w:r>
          </w:p>
          <w:p w:rsidR="00CF6A31" w:rsidRPr="000D137D" w:rsidRDefault="00CF6A31" w:rsidP="000D137D">
            <w:pPr>
              <w:pStyle w:val="aff1"/>
              <w:contextualSpacing/>
              <w:rPr>
                <w:rFonts w:ascii="Times New Roman" w:eastAsia="Arial Unicode MS" w:hAnsi="Times New Roman"/>
                <w:sz w:val="24"/>
                <w:szCs w:val="24"/>
                <w:bdr w:val="nil"/>
              </w:rPr>
            </w:pPr>
            <w:r w:rsidRPr="000D137D">
              <w:rPr>
                <w:rFonts w:ascii="Times New Roman" w:hAnsi="Times New Roman"/>
                <w:sz w:val="24"/>
                <w:szCs w:val="24"/>
              </w:rPr>
              <w:t>размещение индивидуальных гаражей и хозяйственных построек</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3.1.1</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Предоставление коммунальных услуг</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3.1.2</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12.0.1</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Улично-дорожная сеть</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D137D">
              <w:rPr>
                <w:rFonts w:ascii="Times New Roman" w:hAnsi="Times New Roman" w:cs="Times New Roman"/>
                <w:sz w:val="24"/>
                <w:szCs w:val="24"/>
              </w:rPr>
              <w:t>велотранспортной</w:t>
            </w:r>
            <w:proofErr w:type="spellEnd"/>
            <w:r w:rsidRPr="000D137D">
              <w:rPr>
                <w:rFonts w:ascii="Times New Roman" w:hAnsi="Times New Roman" w:cs="Times New Roman"/>
                <w:sz w:val="24"/>
                <w:szCs w:val="24"/>
              </w:rPr>
              <w:t xml:space="preserve"> и инженерной инфраструктуры;</w:t>
            </w:r>
          </w:p>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 w:anchor="block_10271" w:history="1">
              <w:r w:rsidRPr="000D137D">
                <w:rPr>
                  <w:rFonts w:ascii="Times New Roman" w:hAnsi="Times New Roman" w:cs="Times New Roman"/>
                  <w:sz w:val="24"/>
                  <w:szCs w:val="24"/>
                </w:rPr>
                <w:t>кодами 2.7.1</w:t>
              </w:r>
            </w:hyperlink>
            <w:r w:rsidRPr="000D137D">
              <w:rPr>
                <w:rFonts w:ascii="Times New Roman" w:hAnsi="Times New Roman" w:cs="Times New Roman"/>
                <w:sz w:val="24"/>
                <w:szCs w:val="24"/>
              </w:rPr>
              <w:t>, </w:t>
            </w:r>
            <w:hyperlink r:id="rId24" w:anchor="block_1049" w:history="1">
              <w:r w:rsidRPr="000D137D">
                <w:rPr>
                  <w:rFonts w:ascii="Times New Roman" w:hAnsi="Times New Roman" w:cs="Times New Roman"/>
                  <w:sz w:val="24"/>
                  <w:szCs w:val="24"/>
                </w:rPr>
                <w:t>4.9</w:t>
              </w:r>
            </w:hyperlink>
            <w:r w:rsidRPr="000D137D">
              <w:rPr>
                <w:rFonts w:ascii="Times New Roman" w:hAnsi="Times New Roman" w:cs="Times New Roman"/>
                <w:sz w:val="24"/>
                <w:szCs w:val="24"/>
              </w:rPr>
              <w:t xml:space="preserve">, </w:t>
            </w:r>
            <w:hyperlink r:id="rId25" w:anchor="block_1723" w:history="1">
              <w:r w:rsidRPr="000D137D">
                <w:rPr>
                  <w:rFonts w:ascii="Times New Roman" w:hAnsi="Times New Roman" w:cs="Times New Roman"/>
                  <w:sz w:val="24"/>
                  <w:szCs w:val="24"/>
                </w:rPr>
                <w:t>7.2.3</w:t>
              </w:r>
            </w:hyperlink>
            <w:r w:rsidRPr="000D137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0D137D">
            <w:pPr>
              <w:spacing w:before="75" w:after="75"/>
              <w:ind w:left="75" w:right="75"/>
              <w:rPr>
                <w:rFonts w:ascii="Times New Roman" w:hAnsi="Times New Roman"/>
                <w:sz w:val="24"/>
                <w:szCs w:val="24"/>
              </w:rPr>
            </w:pPr>
            <w:r w:rsidRPr="000D137D">
              <w:rPr>
                <w:rFonts w:ascii="Times New Roman" w:hAnsi="Times New Roman"/>
                <w:sz w:val="24"/>
                <w:szCs w:val="24"/>
              </w:rPr>
              <w:lastRenderedPageBreak/>
              <w:t>12.0.2</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rPr>
                <w:rFonts w:ascii="Times New Roman" w:hAnsi="Times New Roman"/>
                <w:sz w:val="24"/>
                <w:szCs w:val="24"/>
              </w:rPr>
            </w:pPr>
            <w:r w:rsidRPr="000D137D">
              <w:rPr>
                <w:rFonts w:ascii="Times New Roman" w:hAnsi="Times New Roman"/>
                <w:sz w:val="24"/>
                <w:szCs w:val="24"/>
              </w:rPr>
              <w:t>Благоустройство территории</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jc w:val="both"/>
              <w:rPr>
                <w:rFonts w:ascii="Times New Roman" w:hAnsi="Times New Roman"/>
                <w:sz w:val="24"/>
                <w:szCs w:val="24"/>
              </w:rPr>
            </w:pPr>
            <w:r w:rsidRPr="000D137D">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0D137D">
            <w:pPr>
              <w:spacing w:before="75" w:after="75"/>
              <w:ind w:left="75" w:right="75"/>
              <w:rPr>
                <w:rFonts w:ascii="Times New Roman" w:hAnsi="Times New Roman"/>
                <w:sz w:val="24"/>
                <w:szCs w:val="24"/>
              </w:rPr>
            </w:pPr>
            <w:r w:rsidRPr="000D137D">
              <w:rPr>
                <w:rFonts w:ascii="Times New Roman" w:hAnsi="Times New Roman"/>
                <w:sz w:val="24"/>
                <w:szCs w:val="24"/>
              </w:rPr>
              <w:t>5.1.3</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rPr>
                <w:rFonts w:ascii="Times New Roman" w:hAnsi="Times New Roman"/>
                <w:sz w:val="24"/>
                <w:szCs w:val="24"/>
              </w:rPr>
            </w:pPr>
            <w:r w:rsidRPr="000D137D">
              <w:rPr>
                <w:rFonts w:ascii="Times New Roman" w:hAnsi="Times New Roman"/>
                <w:sz w:val="24"/>
                <w:szCs w:val="24"/>
              </w:rPr>
              <w:t>Площадки для занятий спортом</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rPr>
                <w:rFonts w:ascii="Times New Roman" w:hAnsi="Times New Roman"/>
                <w:sz w:val="24"/>
                <w:szCs w:val="24"/>
              </w:rPr>
            </w:pPr>
            <w:r w:rsidRPr="000D137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0D137D" w:rsidTr="000D137D">
        <w:tblPrEx>
          <w:shd w:val="clear" w:color="auto" w:fill="auto"/>
        </w:tblPrEx>
        <w:trPr>
          <w:trHeight w:val="563"/>
        </w:trPr>
        <w:tc>
          <w:tcPr>
            <w:tcW w:w="395" w:type="pct"/>
            <w:shd w:val="clear" w:color="auto" w:fill="FEFEFE"/>
            <w:tcMar>
              <w:top w:w="0" w:type="dxa"/>
              <w:left w:w="100" w:type="dxa"/>
              <w:bottom w:w="0" w:type="dxa"/>
              <w:right w:w="100" w:type="dxa"/>
            </w:tcMar>
          </w:tcPr>
          <w:p w:rsidR="00CF6A31" w:rsidRPr="000D137D" w:rsidRDefault="00CF6A31" w:rsidP="000D137D">
            <w:pPr>
              <w:spacing w:before="75" w:after="75"/>
              <w:ind w:left="75" w:right="75"/>
              <w:rPr>
                <w:rFonts w:ascii="Times New Roman" w:hAnsi="Times New Roman"/>
                <w:sz w:val="24"/>
                <w:szCs w:val="24"/>
              </w:rPr>
            </w:pPr>
            <w:r w:rsidRPr="000D137D">
              <w:rPr>
                <w:rFonts w:ascii="Times New Roman" w:hAnsi="Times New Roman"/>
                <w:sz w:val="24"/>
                <w:szCs w:val="24"/>
              </w:rPr>
              <w:t>5.1.4</w:t>
            </w:r>
          </w:p>
        </w:tc>
        <w:tc>
          <w:tcPr>
            <w:tcW w:w="1473"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rPr>
                <w:rFonts w:ascii="Times New Roman" w:hAnsi="Times New Roman"/>
                <w:sz w:val="24"/>
                <w:szCs w:val="24"/>
              </w:rPr>
            </w:pPr>
            <w:r w:rsidRPr="000D137D">
              <w:rPr>
                <w:rFonts w:ascii="Times New Roman" w:hAnsi="Times New Roman"/>
                <w:sz w:val="24"/>
                <w:szCs w:val="24"/>
              </w:rPr>
              <w:t>Оборудованные площадки для занятий спортом</w:t>
            </w:r>
          </w:p>
        </w:tc>
        <w:tc>
          <w:tcPr>
            <w:tcW w:w="3132" w:type="pct"/>
            <w:shd w:val="clear" w:color="auto" w:fill="FEFEFE"/>
            <w:tcMar>
              <w:top w:w="0" w:type="dxa"/>
              <w:left w:w="100" w:type="dxa"/>
              <w:bottom w:w="0" w:type="dxa"/>
              <w:right w:w="100" w:type="dxa"/>
            </w:tcMar>
          </w:tcPr>
          <w:p w:rsidR="00CF6A31" w:rsidRPr="000D137D" w:rsidRDefault="00CF6A31" w:rsidP="000D137D">
            <w:pPr>
              <w:spacing w:after="0" w:line="240" w:lineRule="auto"/>
              <w:ind w:left="74" w:right="74"/>
              <w:contextualSpacing/>
              <w:rPr>
                <w:rFonts w:ascii="Times New Roman" w:hAnsi="Times New Roman"/>
                <w:sz w:val="24"/>
                <w:szCs w:val="24"/>
              </w:rPr>
            </w:pPr>
            <w:r w:rsidRPr="000D137D">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CF6A31" w:rsidRPr="006B621E" w:rsidRDefault="00CF6A31" w:rsidP="003B41E4">
      <w:pPr>
        <w:pStyle w:val="24"/>
        <w:spacing w:before="0" w:after="0" w:line="240" w:lineRule="auto"/>
        <w:ind w:firstLine="709"/>
        <w:contextualSpacing/>
        <w:jc w:val="center"/>
        <w:rPr>
          <w:rFonts w:ascii="Times New Roman" w:eastAsia="Lucida Sans Unicode" w:hAnsi="Times New Roman"/>
          <w:sz w:val="22"/>
          <w:lang w:eastAsia="ru-RU"/>
        </w:rPr>
      </w:pPr>
    </w:p>
    <w:p w:rsidR="00CF6A31" w:rsidRPr="006B621E" w:rsidRDefault="00CF6A31" w:rsidP="003B41E4">
      <w:pPr>
        <w:pStyle w:val="1"/>
        <w:keepNext w:val="0"/>
        <w:keepLines w:val="0"/>
        <w:widowControl w:val="0"/>
        <w:tabs>
          <w:tab w:val="center" w:pos="0"/>
        </w:tabs>
        <w:spacing w:before="0"/>
        <w:contextualSpacing/>
        <w:jc w:val="center"/>
        <w:rPr>
          <w:rFonts w:ascii="Times New Roman" w:hAnsi="Times New Roman"/>
          <w:color w:val="auto"/>
          <w:sz w:val="28"/>
          <w:szCs w:val="28"/>
        </w:rPr>
      </w:pPr>
      <w:bookmarkStart w:id="30" w:name="_Toc466394028"/>
      <w:bookmarkStart w:id="31" w:name="_Toc468817904"/>
      <w:bookmarkStart w:id="32" w:name="_Toc468962761"/>
      <w:r>
        <w:rPr>
          <w:rFonts w:ascii="Times New Roman" w:hAnsi="Times New Roman"/>
          <w:color w:val="auto"/>
          <w:sz w:val="28"/>
          <w:szCs w:val="28"/>
        </w:rPr>
        <w:t xml:space="preserve">Условно </w:t>
      </w:r>
      <w:r w:rsidRPr="006B621E">
        <w:rPr>
          <w:rFonts w:ascii="Times New Roman" w:hAnsi="Times New Roman"/>
          <w:color w:val="auto"/>
          <w:sz w:val="28"/>
          <w:szCs w:val="28"/>
        </w:rPr>
        <w:t>разрешенные виды разрешённого использования земельных участков зоны Ж-4</w:t>
      </w:r>
      <w:bookmarkEnd w:id="30"/>
      <w:bookmarkEnd w:id="31"/>
      <w:bookmarkEnd w:id="32"/>
    </w:p>
    <w:p w:rsidR="00CF6A31" w:rsidRPr="006B621E" w:rsidRDefault="00CF6A31" w:rsidP="003B41E4">
      <w:pPr>
        <w:spacing w:after="0" w:line="240" w:lineRule="auto"/>
        <w:contextualSpacing/>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7"/>
        <w:gridCol w:w="4757"/>
        <w:gridCol w:w="9493"/>
      </w:tblGrid>
      <w:tr w:rsidR="00CF6A31" w:rsidRPr="000D137D" w:rsidTr="000D137D">
        <w:trPr>
          <w:trHeight w:val="327"/>
        </w:trPr>
        <w:tc>
          <w:tcPr>
            <w:tcW w:w="342"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код классификатора</w:t>
            </w:r>
          </w:p>
        </w:tc>
        <w:tc>
          <w:tcPr>
            <w:tcW w:w="1555"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0D137D">
              <w:rPr>
                <w:rFonts w:ascii="Times New Roman" w:hAnsi="Times New Roman" w:cs="Times New Roman"/>
                <w:smallCaps/>
                <w:color w:val="auto"/>
                <w:sz w:val="24"/>
                <w:szCs w:val="24"/>
              </w:rPr>
              <w:t>наименование вида разрешённого</w:t>
            </w:r>
          </w:p>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использования</w:t>
            </w:r>
          </w:p>
        </w:tc>
        <w:tc>
          <w:tcPr>
            <w:tcW w:w="3103"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описание вида разрешённого использования</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2.3</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Блокированная жилая застройка</w:t>
            </w:r>
          </w:p>
        </w:tc>
        <w:tc>
          <w:tcPr>
            <w:tcW w:w="3103" w:type="pct"/>
            <w:shd w:val="clear" w:color="auto" w:fill="FEFEFE"/>
            <w:tcMar>
              <w:top w:w="0" w:type="dxa"/>
              <w:left w:w="100" w:type="dxa"/>
              <w:bottom w:w="0" w:type="dxa"/>
              <w:right w:w="100" w:type="dxa"/>
            </w:tcMar>
          </w:tcPr>
          <w:p w:rsidR="00CF6A31" w:rsidRPr="000D137D" w:rsidRDefault="00CF6A31" w:rsidP="00CF6A31">
            <w:pPr>
              <w:pStyle w:val="aff1"/>
              <w:jc w:val="both"/>
              <w:rPr>
                <w:rFonts w:ascii="Times New Roman" w:hAnsi="Times New Roman"/>
                <w:sz w:val="24"/>
                <w:szCs w:val="24"/>
              </w:rPr>
            </w:pPr>
            <w:r w:rsidRPr="000D137D">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F6A31" w:rsidRPr="000D137D" w:rsidRDefault="00CF6A31" w:rsidP="00CF6A31">
            <w:pPr>
              <w:pStyle w:val="aff1"/>
              <w:jc w:val="both"/>
              <w:rPr>
                <w:sz w:val="24"/>
                <w:szCs w:val="24"/>
              </w:rPr>
            </w:pPr>
            <w:r w:rsidRPr="000D137D">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3.3</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Бытовое обслуживание</w:t>
            </w:r>
          </w:p>
        </w:tc>
        <w:tc>
          <w:tcPr>
            <w:tcW w:w="3103" w:type="pct"/>
            <w:shd w:val="clear" w:color="auto" w:fill="FEFEFE"/>
            <w:tcMar>
              <w:top w:w="0" w:type="dxa"/>
              <w:left w:w="100" w:type="dxa"/>
              <w:bottom w:w="0" w:type="dxa"/>
              <w:right w:w="100" w:type="dxa"/>
            </w:tcMar>
          </w:tcPr>
          <w:p w:rsidR="00CF6A31" w:rsidRPr="000D137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3.4.1</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Амбулаторно-поликлиническое обслуживание</w:t>
            </w:r>
          </w:p>
        </w:tc>
        <w:tc>
          <w:tcPr>
            <w:tcW w:w="3103" w:type="pct"/>
            <w:shd w:val="clear" w:color="auto" w:fill="FEFEFE"/>
            <w:tcMar>
              <w:top w:w="0" w:type="dxa"/>
              <w:left w:w="100" w:type="dxa"/>
              <w:bottom w:w="0" w:type="dxa"/>
              <w:right w:w="100" w:type="dxa"/>
            </w:tcMar>
          </w:tcPr>
          <w:p w:rsidR="00CF6A31" w:rsidRPr="000D137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3.5.1</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Дошкольное, начальное и среднее общее образование</w:t>
            </w:r>
          </w:p>
        </w:tc>
        <w:tc>
          <w:tcPr>
            <w:tcW w:w="3103" w:type="pct"/>
            <w:shd w:val="clear" w:color="auto" w:fill="FEFEFE"/>
            <w:tcMar>
              <w:top w:w="0" w:type="dxa"/>
              <w:left w:w="100" w:type="dxa"/>
              <w:bottom w:w="0" w:type="dxa"/>
              <w:right w:w="100" w:type="dxa"/>
            </w:tcMar>
          </w:tcPr>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0D137D" w:rsidTr="000D137D">
        <w:tblPrEx>
          <w:shd w:val="clear" w:color="auto" w:fill="auto"/>
        </w:tblPrEx>
        <w:trPr>
          <w:trHeight w:val="42"/>
        </w:trPr>
        <w:tc>
          <w:tcPr>
            <w:tcW w:w="342"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3.6.1</w:t>
            </w:r>
          </w:p>
        </w:tc>
        <w:tc>
          <w:tcPr>
            <w:tcW w:w="1555" w:type="pct"/>
            <w:shd w:val="clear" w:color="auto" w:fill="FEFEFE"/>
            <w:tcMar>
              <w:top w:w="0" w:type="dxa"/>
              <w:left w:w="100" w:type="dxa"/>
              <w:bottom w:w="0" w:type="dxa"/>
              <w:right w:w="100" w:type="dxa"/>
            </w:tcMar>
          </w:tcPr>
          <w:p w:rsidR="00CF6A31" w:rsidRPr="000D137D" w:rsidRDefault="00CF6A31" w:rsidP="00CF6A31">
            <w:pPr>
              <w:spacing w:before="75" w:after="75"/>
              <w:ind w:left="75" w:right="75"/>
              <w:rPr>
                <w:rFonts w:ascii="Times New Roman" w:hAnsi="Times New Roman"/>
                <w:sz w:val="24"/>
                <w:szCs w:val="24"/>
              </w:rPr>
            </w:pPr>
            <w:r w:rsidRPr="000D137D">
              <w:rPr>
                <w:rFonts w:ascii="Times New Roman" w:hAnsi="Times New Roman"/>
                <w:sz w:val="24"/>
                <w:szCs w:val="24"/>
              </w:rPr>
              <w:t>Объекты культурно-досуговой деятельности</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3.6.2</w:t>
            </w:r>
          </w:p>
        </w:tc>
        <w:tc>
          <w:tcPr>
            <w:tcW w:w="1555" w:type="pct"/>
            <w:shd w:val="clear" w:color="auto" w:fill="FEFEFE"/>
            <w:tcMar>
              <w:top w:w="0" w:type="dxa"/>
              <w:left w:w="100" w:type="dxa"/>
              <w:bottom w:w="0" w:type="dxa"/>
              <w:right w:w="100" w:type="dxa"/>
            </w:tcMar>
          </w:tcPr>
          <w:p w:rsidR="00CF6A31" w:rsidRPr="000D137D" w:rsidRDefault="00CF6A31" w:rsidP="00CF6A31">
            <w:pPr>
              <w:spacing w:before="75" w:after="75"/>
              <w:ind w:left="75" w:right="75"/>
              <w:rPr>
                <w:rFonts w:ascii="Times New Roman" w:hAnsi="Times New Roman"/>
                <w:sz w:val="24"/>
                <w:szCs w:val="24"/>
              </w:rPr>
            </w:pPr>
            <w:r w:rsidRPr="000D137D">
              <w:rPr>
                <w:rFonts w:ascii="Times New Roman" w:hAnsi="Times New Roman"/>
                <w:sz w:val="24"/>
                <w:szCs w:val="24"/>
              </w:rPr>
              <w:t>Парки культуры и отдыха</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Размещение парков культуры и отдыха</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tcPr>
          <w:p w:rsidR="00CF6A31" w:rsidRPr="000D137D" w:rsidRDefault="00CF6A31" w:rsidP="003B41E4">
            <w:pPr>
              <w:spacing w:before="75" w:after="75"/>
              <w:ind w:right="75"/>
              <w:rPr>
                <w:rFonts w:ascii="Times New Roman" w:hAnsi="Times New Roman"/>
                <w:sz w:val="24"/>
                <w:szCs w:val="24"/>
              </w:rPr>
            </w:pPr>
            <w:r w:rsidRPr="000D137D">
              <w:rPr>
                <w:rFonts w:ascii="Times New Roman" w:hAnsi="Times New Roman"/>
                <w:sz w:val="24"/>
                <w:szCs w:val="24"/>
              </w:rPr>
              <w:t>3.6.3</w:t>
            </w:r>
          </w:p>
        </w:tc>
        <w:tc>
          <w:tcPr>
            <w:tcW w:w="1555" w:type="pct"/>
            <w:shd w:val="clear" w:color="auto" w:fill="FEFEFE"/>
            <w:tcMar>
              <w:top w:w="0" w:type="dxa"/>
              <w:left w:w="100" w:type="dxa"/>
              <w:bottom w:w="0" w:type="dxa"/>
              <w:right w:w="100" w:type="dxa"/>
            </w:tcMar>
          </w:tcPr>
          <w:p w:rsidR="00CF6A31" w:rsidRPr="000D137D" w:rsidRDefault="00CF6A31" w:rsidP="00CF6A31">
            <w:pPr>
              <w:spacing w:before="75" w:after="75"/>
              <w:ind w:left="75" w:right="75"/>
              <w:rPr>
                <w:rFonts w:ascii="Times New Roman" w:hAnsi="Times New Roman"/>
                <w:sz w:val="24"/>
                <w:szCs w:val="24"/>
              </w:rPr>
            </w:pPr>
            <w:r w:rsidRPr="000D137D">
              <w:rPr>
                <w:rFonts w:ascii="Times New Roman" w:hAnsi="Times New Roman"/>
                <w:sz w:val="24"/>
                <w:szCs w:val="24"/>
              </w:rPr>
              <w:t>Цирки и зверинцы</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F6A31" w:rsidRPr="000D137D" w:rsidTr="000D137D">
        <w:tblPrEx>
          <w:shd w:val="clear" w:color="auto" w:fill="auto"/>
        </w:tblPrEx>
        <w:trPr>
          <w:trHeight w:val="273"/>
        </w:trPr>
        <w:tc>
          <w:tcPr>
            <w:tcW w:w="342"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4.1</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Деловое управление</w:t>
            </w:r>
          </w:p>
        </w:tc>
        <w:tc>
          <w:tcPr>
            <w:tcW w:w="3103"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0D137D" w:rsidTr="000D137D">
        <w:tblPrEx>
          <w:shd w:val="clear" w:color="auto" w:fill="auto"/>
        </w:tblPrEx>
        <w:trPr>
          <w:trHeight w:val="235"/>
        </w:trPr>
        <w:tc>
          <w:tcPr>
            <w:tcW w:w="342"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4.4</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Магазины*</w:t>
            </w:r>
          </w:p>
        </w:tc>
        <w:tc>
          <w:tcPr>
            <w:tcW w:w="3103" w:type="pct"/>
            <w:shd w:val="clear" w:color="auto" w:fill="FEFEFE"/>
            <w:tcMar>
              <w:top w:w="0" w:type="dxa"/>
              <w:left w:w="100" w:type="dxa"/>
              <w:bottom w:w="0" w:type="dxa"/>
              <w:right w:w="100" w:type="dxa"/>
            </w:tcMar>
          </w:tcPr>
          <w:p w:rsidR="00CF6A31" w:rsidRPr="000D137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0D137D" w:rsidTr="000D137D">
        <w:tblPrEx>
          <w:shd w:val="clear" w:color="auto" w:fill="auto"/>
        </w:tblPrEx>
        <w:trPr>
          <w:trHeight w:val="235"/>
        </w:trPr>
        <w:tc>
          <w:tcPr>
            <w:tcW w:w="342" w:type="pct"/>
            <w:shd w:val="clear" w:color="auto" w:fill="FEFEFE"/>
            <w:tcMar>
              <w:top w:w="0" w:type="dxa"/>
              <w:left w:w="100" w:type="dxa"/>
              <w:bottom w:w="0" w:type="dxa"/>
              <w:right w:w="100" w:type="dxa"/>
            </w:tcMar>
            <w:vAlign w:val="center"/>
          </w:tcPr>
          <w:p w:rsidR="00CF6A31" w:rsidRPr="000D137D" w:rsidRDefault="00CF6A31" w:rsidP="003B41E4">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4.6</w:t>
            </w:r>
          </w:p>
        </w:tc>
        <w:tc>
          <w:tcPr>
            <w:tcW w:w="1555"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tabs>
                <w:tab w:val="left" w:pos="920"/>
                <w:tab w:val="left" w:pos="1840"/>
              </w:tabs>
              <w:rPr>
                <w:rFonts w:ascii="Times New Roman" w:hAnsi="Times New Roman" w:cs="Times New Roman"/>
                <w:color w:val="auto"/>
                <w:sz w:val="24"/>
                <w:szCs w:val="24"/>
              </w:rPr>
            </w:pPr>
            <w:r w:rsidRPr="000D137D">
              <w:rPr>
                <w:rFonts w:ascii="Times New Roman" w:hAnsi="Times New Roman" w:cs="Times New Roman"/>
                <w:color w:val="auto"/>
                <w:sz w:val="24"/>
                <w:szCs w:val="24"/>
              </w:rPr>
              <w:t>Общественное питание</w:t>
            </w:r>
          </w:p>
        </w:tc>
        <w:tc>
          <w:tcPr>
            <w:tcW w:w="3103" w:type="pct"/>
            <w:shd w:val="clear" w:color="auto" w:fill="FEFEFE"/>
            <w:tcMar>
              <w:top w:w="0" w:type="dxa"/>
              <w:left w:w="100" w:type="dxa"/>
              <w:bottom w:w="0" w:type="dxa"/>
              <w:right w:w="100" w:type="dxa"/>
            </w:tcMar>
          </w:tcPr>
          <w:p w:rsidR="00CF6A31" w:rsidRPr="000D137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B621E" w:rsidTr="000D137D">
        <w:tblPrEx>
          <w:shd w:val="clear" w:color="auto" w:fill="auto"/>
        </w:tblPrEx>
        <w:trPr>
          <w:trHeight w:val="235"/>
        </w:trPr>
        <w:tc>
          <w:tcPr>
            <w:tcW w:w="342" w:type="pct"/>
            <w:shd w:val="clear" w:color="auto" w:fill="FEFEFE"/>
            <w:tcMar>
              <w:top w:w="0" w:type="dxa"/>
              <w:left w:w="100" w:type="dxa"/>
              <w:bottom w:w="0" w:type="dxa"/>
              <w:right w:w="100" w:type="dxa"/>
            </w:tcMar>
            <w:vAlign w:val="center"/>
          </w:tcPr>
          <w:p w:rsidR="00CF6A31" w:rsidRPr="006B621E" w:rsidRDefault="00CF6A31" w:rsidP="003B41E4">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2.7.1</w:t>
            </w:r>
          </w:p>
        </w:tc>
        <w:tc>
          <w:tcPr>
            <w:tcW w:w="1555"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eastAsia="Times New Roman" w:hAnsi="Times New Roman" w:cs="Times New Roman"/>
                <w:sz w:val="24"/>
                <w:szCs w:val="24"/>
              </w:rPr>
              <w:t>Хранение автотранспорта</w:t>
            </w:r>
          </w:p>
        </w:tc>
        <w:tc>
          <w:tcPr>
            <w:tcW w:w="3103"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B621E">
              <w:rPr>
                <w:rFonts w:ascii="Times New Roman" w:eastAsia="Times New Roman" w:hAnsi="Times New Roman" w:cs="Times New Roman"/>
                <w:color w:val="auto"/>
                <w:sz w:val="24"/>
                <w:szCs w:val="24"/>
              </w:rPr>
              <w:t>машино</w:t>
            </w:r>
            <w:proofErr w:type="spellEnd"/>
            <w:r w:rsidRPr="006B621E">
              <w:rPr>
                <w:rFonts w:ascii="Times New Roman" w:eastAsia="Times New Roman" w:hAnsi="Times New Roman" w:cs="Times New Roman"/>
                <w:color w:val="auto"/>
                <w:sz w:val="24"/>
                <w:szCs w:val="24"/>
              </w:rPr>
              <w:t xml:space="preserve">-места, за исключением гаражей, размещение которых предусмотрено содержанием вида разрешенного использования с </w:t>
            </w:r>
            <w:hyperlink r:id="rId26" w:anchor="block_1049" w:history="1">
              <w:r w:rsidRPr="006B621E">
                <w:rPr>
                  <w:rFonts w:ascii="Times New Roman" w:eastAsia="Times New Roman" w:hAnsi="Times New Roman" w:cs="Times New Roman"/>
                  <w:color w:val="auto"/>
                  <w:sz w:val="24"/>
                  <w:szCs w:val="24"/>
                </w:rPr>
                <w:t>кодом 4.9</w:t>
              </w:r>
            </w:hyperlink>
          </w:p>
        </w:tc>
      </w:tr>
      <w:tr w:rsidR="00CF6A31" w:rsidRPr="006B621E" w:rsidTr="000D137D">
        <w:tblPrEx>
          <w:shd w:val="clear" w:color="auto" w:fill="auto"/>
        </w:tblPrEx>
        <w:trPr>
          <w:trHeight w:val="235"/>
        </w:trPr>
        <w:tc>
          <w:tcPr>
            <w:tcW w:w="342" w:type="pct"/>
            <w:shd w:val="clear" w:color="auto" w:fill="FEFEFE"/>
            <w:tcMar>
              <w:top w:w="0" w:type="dxa"/>
              <w:left w:w="100" w:type="dxa"/>
              <w:bottom w:w="0" w:type="dxa"/>
              <w:right w:w="100" w:type="dxa"/>
            </w:tcMar>
            <w:vAlign w:val="center"/>
          </w:tcPr>
          <w:p w:rsidR="00CF6A31" w:rsidRPr="006B621E" w:rsidRDefault="00CF6A31" w:rsidP="003B41E4">
            <w:pPr>
              <w:pStyle w:val="21"/>
              <w:widowControl w:val="0"/>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5.1.2</w:t>
            </w:r>
          </w:p>
        </w:tc>
        <w:tc>
          <w:tcPr>
            <w:tcW w:w="1555"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eastAsia="Times New Roman" w:hAnsi="Times New Roman" w:cs="Times New Roman"/>
                <w:sz w:val="24"/>
                <w:szCs w:val="24"/>
              </w:rPr>
              <w:t>Обеспечение занятий спортом в помещениях</w:t>
            </w:r>
          </w:p>
        </w:tc>
        <w:tc>
          <w:tcPr>
            <w:tcW w:w="3103"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rPr>
            </w:pPr>
            <w:r w:rsidRPr="006B621E">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B621E" w:rsidTr="000D137D">
        <w:tblPrEx>
          <w:shd w:val="clear" w:color="auto" w:fill="auto"/>
        </w:tblPrEx>
        <w:trPr>
          <w:trHeight w:val="235"/>
        </w:trPr>
        <w:tc>
          <w:tcPr>
            <w:tcW w:w="342" w:type="pct"/>
            <w:shd w:val="clear" w:color="auto" w:fill="FEFEFE"/>
            <w:tcMar>
              <w:top w:w="0" w:type="dxa"/>
              <w:left w:w="100" w:type="dxa"/>
              <w:bottom w:w="0" w:type="dxa"/>
              <w:right w:w="100" w:type="dxa"/>
            </w:tcMar>
            <w:vAlign w:val="center"/>
          </w:tcPr>
          <w:p w:rsidR="00CF6A31" w:rsidRPr="006B621E" w:rsidRDefault="00CF6A31" w:rsidP="003B41E4">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4.7</w:t>
            </w:r>
          </w:p>
        </w:tc>
        <w:tc>
          <w:tcPr>
            <w:tcW w:w="1555"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Гостиничное обслуживание</w:t>
            </w:r>
          </w:p>
        </w:tc>
        <w:tc>
          <w:tcPr>
            <w:tcW w:w="3103"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0D137D" w:rsidTr="000D137D">
        <w:tblPrEx>
          <w:shd w:val="clear" w:color="auto" w:fill="auto"/>
        </w:tblPrEx>
        <w:trPr>
          <w:trHeight w:val="235"/>
        </w:trPr>
        <w:tc>
          <w:tcPr>
            <w:tcW w:w="342"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cs="Times New Roman"/>
                <w:sz w:val="24"/>
                <w:szCs w:val="24"/>
              </w:rPr>
            </w:pPr>
            <w:r w:rsidRPr="000D137D">
              <w:rPr>
                <w:rFonts w:ascii="Times New Roman" w:hAnsi="Times New Roman" w:cs="Times New Roman"/>
                <w:sz w:val="24"/>
                <w:szCs w:val="24"/>
              </w:rPr>
              <w:t>4.5</w:t>
            </w:r>
          </w:p>
        </w:tc>
        <w:tc>
          <w:tcPr>
            <w:tcW w:w="1555"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Банковская и страховая деятельность</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 xml:space="preserve">Размещение объектов капитального строительства, предназначенных для размещения </w:t>
            </w:r>
            <w:r w:rsidRPr="000D137D">
              <w:rPr>
                <w:rFonts w:ascii="Times New Roman" w:hAnsi="Times New Roman" w:cs="Times New Roman"/>
                <w:sz w:val="24"/>
                <w:szCs w:val="24"/>
              </w:rPr>
              <w:lastRenderedPageBreak/>
              <w:t>организаций, оказывающих банковские и страховые услуги</w:t>
            </w:r>
          </w:p>
        </w:tc>
      </w:tr>
      <w:tr w:rsidR="00CF6A31" w:rsidRPr="000D137D" w:rsidTr="000D137D">
        <w:tblPrEx>
          <w:shd w:val="clear" w:color="auto" w:fill="auto"/>
        </w:tblPrEx>
        <w:trPr>
          <w:trHeight w:val="235"/>
        </w:trPr>
        <w:tc>
          <w:tcPr>
            <w:tcW w:w="342"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cs="Times New Roman"/>
                <w:sz w:val="24"/>
                <w:szCs w:val="24"/>
              </w:rPr>
            </w:pPr>
            <w:r w:rsidRPr="000D137D">
              <w:rPr>
                <w:rFonts w:ascii="Times New Roman" w:hAnsi="Times New Roman" w:cs="Times New Roman"/>
                <w:sz w:val="24"/>
                <w:szCs w:val="24"/>
              </w:rPr>
              <w:lastRenderedPageBreak/>
              <w:t>3.10.1</w:t>
            </w:r>
          </w:p>
        </w:tc>
        <w:tc>
          <w:tcPr>
            <w:tcW w:w="1555"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Амбулаторное ветеринарное обслуживание</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0D137D" w:rsidTr="000D137D">
        <w:tblPrEx>
          <w:shd w:val="clear" w:color="auto" w:fill="auto"/>
        </w:tblPrEx>
        <w:trPr>
          <w:trHeight w:val="235"/>
        </w:trPr>
        <w:tc>
          <w:tcPr>
            <w:tcW w:w="342" w:type="pct"/>
            <w:shd w:val="clear" w:color="auto" w:fill="FEFEFE"/>
            <w:tcMar>
              <w:top w:w="0" w:type="dxa"/>
              <w:left w:w="100" w:type="dxa"/>
              <w:bottom w:w="0" w:type="dxa"/>
              <w:right w:w="100" w:type="dxa"/>
            </w:tcMar>
          </w:tcPr>
          <w:p w:rsidR="00CF6A31" w:rsidRPr="000D137D" w:rsidRDefault="00CF6A31" w:rsidP="003B41E4">
            <w:pPr>
              <w:spacing w:after="0" w:line="240" w:lineRule="auto"/>
              <w:ind w:right="75"/>
              <w:contextualSpacing/>
              <w:rPr>
                <w:rFonts w:ascii="Times New Roman" w:hAnsi="Times New Roman" w:cs="Times New Roman"/>
                <w:sz w:val="24"/>
                <w:szCs w:val="24"/>
              </w:rPr>
            </w:pPr>
            <w:r w:rsidRPr="000D137D">
              <w:rPr>
                <w:rFonts w:ascii="Times New Roman" w:hAnsi="Times New Roman" w:cs="Times New Roman"/>
                <w:sz w:val="24"/>
                <w:szCs w:val="24"/>
              </w:rPr>
              <w:t>3.2.4</w:t>
            </w:r>
          </w:p>
        </w:tc>
        <w:tc>
          <w:tcPr>
            <w:tcW w:w="1555"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Общежития</w:t>
            </w:r>
          </w:p>
        </w:tc>
        <w:tc>
          <w:tcPr>
            <w:tcW w:w="3103"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7" w:anchor="block_1047" w:history="1">
              <w:r w:rsidRPr="000D137D">
                <w:rPr>
                  <w:rFonts w:ascii="Times New Roman" w:hAnsi="Times New Roman" w:cs="Times New Roman"/>
                  <w:sz w:val="24"/>
                  <w:szCs w:val="24"/>
                </w:rPr>
                <w:t>кодом 4.7</w:t>
              </w:r>
            </w:hyperlink>
          </w:p>
        </w:tc>
      </w:tr>
      <w:tr w:rsidR="00CF6A31" w:rsidRPr="006B621E"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6B621E" w:rsidRDefault="00CF6A31" w:rsidP="000D137D">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Ж-4</w:t>
            </w:r>
          </w:p>
        </w:tc>
      </w:tr>
      <w:tr w:rsidR="00CF6A31" w:rsidRPr="006B621E"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площадки для сбора мусора;</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палисадники при блокированных домах;</w:t>
            </w:r>
          </w:p>
          <w:p w:rsidR="00CF6A31" w:rsidRPr="006B621E" w:rsidRDefault="00CF6A31" w:rsidP="00CF6A31">
            <w:pPr>
              <w:pStyle w:val="affb"/>
              <w:pBdr>
                <w:top w:val="nil"/>
                <w:left w:val="nil"/>
                <w:bottom w:val="nil"/>
                <w:right w:val="nil"/>
                <w:between w:val="nil"/>
                <w:bar w:val="nil"/>
              </w:pBdr>
              <w:rPr>
                <w:rFonts w:ascii="Times New Roman" w:eastAsia="Helvetica Neue Light" w:hAnsi="Times New Roman"/>
                <w:sz w:val="24"/>
                <w:szCs w:val="24"/>
                <w:bdr w:val="nil"/>
                <w:lang w:eastAsia="ru-RU"/>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widowControl w:val="0"/>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0D137D" w:rsidTr="00CF6A31">
        <w:trPr>
          <w:trHeight w:val="327"/>
        </w:trPr>
        <w:tc>
          <w:tcPr>
            <w:tcW w:w="3474" w:type="pct"/>
            <w:gridSpan w:val="2"/>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0D137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Примечания</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D137D">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 для индивидуального жилищного строительства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от трехсот до шестисот квадратных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D137D">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четыре</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470"/>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D137D">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двадцать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D137D">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w:t>
            </w:r>
          </w:p>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стен зданий без окон</w:t>
            </w:r>
          </w:p>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p>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шести метров</w:t>
            </w:r>
          </w:p>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на расстоянии, обеспечивающем нормативную инсоляцию и освещённость по границам сопряженных земельных участков (кроме участков, не предназначенных для строительства зданий)</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отступ от красных линий для жилых зданий с квартирами в первых этажах на магистральных улицах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на прочих – не менее пяти метров;</w:t>
            </w:r>
          </w:p>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пятнадцати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0D137D">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жилищного строительства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0D137D">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на территории земельных участков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одна тысяча квадратных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D137D" w:rsidRDefault="00CF6A31" w:rsidP="003B41E4">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Размеры земельных участков</w:t>
            </w:r>
            <w:r w:rsidR="003B41E4">
              <w:rPr>
                <w:rFonts w:ascii="Times New Roman" w:hAnsi="Times New Roman" w:cs="Times New Roman"/>
                <w:b w:val="0"/>
                <w:color w:val="auto"/>
                <w:sz w:val="24"/>
                <w:szCs w:val="24"/>
              </w:rPr>
              <w:t xml:space="preserve"> </w:t>
            </w:r>
            <w:r w:rsidRPr="000D137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п.11.22 СП42.13330.2011</w:t>
            </w:r>
          </w:p>
        </w:tc>
      </w:tr>
      <w:tr w:rsidR="00CF6A31" w:rsidRPr="000D137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0D137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Правилами устанавливается запрет на раз</w:t>
            </w:r>
            <w:r w:rsidRPr="000D137D">
              <w:rPr>
                <w:rFonts w:ascii="Times New Roman" w:hAnsi="Times New Roman" w:cs="Times New Roman"/>
                <w:b w:val="0"/>
                <w:color w:val="auto"/>
                <w:sz w:val="24"/>
                <w:szCs w:val="24"/>
              </w:rPr>
              <w:lastRenderedPageBreak/>
              <w:t>мещение временных гаражей («Ракушка», «Пенал» и других)</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Площадь нежилых объектов территории микрорайона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более пятидесяти соток</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связанных с обслуживанием населения микрорайона</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Доля нежилого фонда в объеме фонда застройки микрорайона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более двадцати пяти процентов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Площадь, занимаемая объектами обслуживания периодического спроса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более пятнадцати процентов территории планировочной единицы данной зоны</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Коэффициент застройки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более 0,2</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для трёхэтажной застройки</w:t>
            </w:r>
          </w:p>
        </w:tc>
      </w:tr>
      <w:tr w:rsidR="00CF6A31" w:rsidRPr="000D137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более 0,6</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для пятиэтажной застройки</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Площадь магазинов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ind w:firstLine="540"/>
              <w:contextualSpacing/>
              <w:jc w:val="center"/>
              <w:rPr>
                <w:sz w:val="24"/>
                <w:szCs w:val="24"/>
                <w:bdr w:val="nil"/>
              </w:rPr>
            </w:pPr>
            <w:r w:rsidRPr="000D137D">
              <w:rPr>
                <w:sz w:val="24"/>
                <w:szCs w:val="24"/>
                <w:bdr w:val="nil"/>
              </w:rPr>
              <w:t>не более двухсот квадратных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магазинов возможно на первых этажах многоквартирных домов;</w:t>
            </w:r>
          </w:p>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до принятия решения о развитии застроенной территории, Правилами устанавливается ограничение в области торговых сфер: запрещается размещение отдельно стоящих магазинов на территории зоны Ж-4</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tcPr>
          <w:p w:rsidR="00CF6A31" w:rsidRPr="000D137D" w:rsidRDefault="00CF6A31" w:rsidP="000D137D">
            <w:pPr>
              <w:pStyle w:val="21"/>
              <w:widowControl w:val="0"/>
              <w:contextualSpacing/>
              <w:rPr>
                <w:rFonts w:ascii="Times New Roman" w:hAnsi="Times New Roman" w:cs="Times New Roman"/>
                <w:color w:val="auto"/>
                <w:spacing w:val="-4"/>
                <w:sz w:val="24"/>
                <w:szCs w:val="24"/>
              </w:rPr>
            </w:pPr>
            <w:r w:rsidRPr="000D137D">
              <w:rPr>
                <w:rFonts w:ascii="Times New Roman" w:hAnsi="Times New Roman" w:cs="Times New Roman"/>
                <w:color w:val="auto"/>
                <w:spacing w:val="-4"/>
                <w:sz w:val="24"/>
                <w:szCs w:val="24"/>
              </w:rPr>
              <w:t>Нормы парковки: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ind w:firstLine="540"/>
              <w:contextualSpacing/>
              <w:jc w:val="center"/>
              <w:rPr>
                <w:rFonts w:eastAsia="Helvetica Neue Light"/>
                <w:spacing w:val="-4"/>
                <w:sz w:val="24"/>
                <w:szCs w:val="24"/>
                <w:bdr w:val="nil"/>
              </w:rPr>
            </w:pP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Административно-управленческие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Краевого значения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двадцать пять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Местного значения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от пятнадцати до двадцати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Коммерческо-деловые, финансовые, юридические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от двадцати до двадцати пяти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Офисы специализированных фирм</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одно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rPr>
                <w:rFonts w:ascii="Times New Roman" w:hAnsi="Times New Roman" w:cs="Times New Roman"/>
                <w:color w:val="auto"/>
                <w:sz w:val="24"/>
                <w:szCs w:val="24"/>
              </w:rPr>
            </w:pPr>
            <w:r w:rsidRPr="000D137D">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CF6A31" w:rsidRPr="000D137D" w:rsidRDefault="00CF6A31" w:rsidP="00CF6A31">
            <w:pPr>
              <w:pStyle w:val="21"/>
              <w:widowControl w:val="0"/>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одно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CF6A31" w:rsidRPr="000D137D" w:rsidRDefault="00CF6A31" w:rsidP="00CF6A31">
            <w:pPr>
              <w:pStyle w:val="ConsPlusNormal"/>
              <w:pBdr>
                <w:top w:val="nil"/>
                <w:left w:val="nil"/>
                <w:bottom w:val="nil"/>
                <w:right w:val="nil"/>
                <w:between w:val="nil"/>
                <w:bar w:val="nil"/>
              </w:pBdr>
              <w:rPr>
                <w:sz w:val="24"/>
                <w:szCs w:val="24"/>
                <w:bdr w:val="nil"/>
              </w:rPr>
            </w:pPr>
            <w:r w:rsidRPr="000D137D">
              <w:rPr>
                <w:sz w:val="24"/>
                <w:szCs w:val="24"/>
                <w:bdr w:val="nil"/>
              </w:rPr>
              <w:t xml:space="preserve">Число </w:t>
            </w:r>
            <w:proofErr w:type="spellStart"/>
            <w:r w:rsidRPr="000D137D">
              <w:rPr>
                <w:sz w:val="24"/>
                <w:szCs w:val="24"/>
                <w:bdr w:val="nil"/>
              </w:rPr>
              <w:t>машино</w:t>
            </w:r>
            <w:proofErr w:type="spellEnd"/>
            <w:r w:rsidRPr="000D137D">
              <w:rPr>
                <w:sz w:val="24"/>
                <w:szCs w:val="24"/>
                <w:bdr w:val="nil"/>
              </w:rPr>
              <w:t>-мест следует принимать при уровнях автомобилизации, определенных на расчетный срок</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Arial Unicode MS" w:hAnsi="Times New Roman"/>
                <w:sz w:val="24"/>
                <w:szCs w:val="24"/>
                <w:bdr w:val="nil"/>
              </w:rPr>
            </w:pPr>
            <w:r w:rsidRPr="000D137D">
              <w:rPr>
                <w:rFonts w:ascii="Times New Roman" w:eastAsia="Arial Unicode MS" w:hAnsi="Times New Roman"/>
                <w:sz w:val="24"/>
                <w:szCs w:val="24"/>
                <w:bdr w:val="nil"/>
                <w:shd w:val="clear" w:color="auto" w:fill="FFFFFF"/>
                <w:lang w:bidi="ru-RU"/>
              </w:rPr>
              <w:t>Объекты торгового назначения с широким ассортиментом товаров периодического спроса продовольствен</w:t>
            </w:r>
            <w:r w:rsidRPr="000D137D">
              <w:rPr>
                <w:rFonts w:ascii="Times New Roman" w:eastAsia="Arial Unicode MS" w:hAnsi="Times New Roman"/>
                <w:sz w:val="24"/>
                <w:szCs w:val="24"/>
                <w:bdr w:val="nil"/>
                <w:shd w:val="clear" w:color="auto" w:fill="FFFFFF"/>
                <w:lang w:bidi="ru-RU"/>
              </w:rPr>
              <w:lastRenderedPageBreak/>
              <w:t>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r w:rsidRPr="000D137D">
              <w:rPr>
                <w:rFonts w:ascii="Times New Roman" w:eastAsia="Arial Unicode MS" w:hAnsi="Times New Roman"/>
                <w:sz w:val="24"/>
                <w:szCs w:val="24"/>
                <w:bdr w:val="nil"/>
                <w:shd w:val="clear" w:color="auto" w:fill="FFFFFF"/>
                <w:lang w:bidi="ru-RU"/>
              </w:rPr>
              <w:lastRenderedPageBreak/>
              <w:t>1000 кв. м торговой площади+100 работающих в максимальной смене</w:t>
            </w:r>
          </w:p>
          <w:p w:rsidR="00CF6A31" w:rsidRPr="000D137D" w:rsidRDefault="00CF6A31" w:rsidP="000D137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rPr>
            </w:pPr>
            <w:r w:rsidRPr="000D137D">
              <w:rPr>
                <w:rFonts w:ascii="Times New Roman" w:eastAsia="Arial Unicode MS" w:hAnsi="Times New Roman"/>
                <w:sz w:val="24"/>
                <w:szCs w:val="24"/>
                <w:bdr w:val="nil"/>
                <w:shd w:val="clear" w:color="auto" w:fill="FFFFFF"/>
                <w:lang w:bidi="ru-RU"/>
              </w:rPr>
              <w:lastRenderedPageBreak/>
              <w:t>30+7</w:t>
            </w: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Рестораны, кафе</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от пятнадцати до двадцати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 на сто мест заведения</w:t>
            </w: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высшие и средние учебные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пятнадцать-двадцать машиномест на сто работающих</w:t>
            </w: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Театры, цирки, концертные залы, кинотеатры</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от двадцати до двадцати пяти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 на сто мест учреждения культуры</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Музеи, выставки, библиотеки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от десяти до пятнадцати </w:t>
            </w:r>
            <w:proofErr w:type="spellStart"/>
            <w:r w:rsidRPr="000D137D">
              <w:rPr>
                <w:rFonts w:ascii="Times New Roman" w:hAnsi="Times New Roman" w:cs="Times New Roman"/>
                <w:color w:val="auto"/>
                <w:sz w:val="24"/>
                <w:szCs w:val="24"/>
              </w:rPr>
              <w:t>машино</w:t>
            </w:r>
            <w:proofErr w:type="spellEnd"/>
            <w:r w:rsidRPr="000D137D">
              <w:rPr>
                <w:rFonts w:ascii="Times New Roman" w:hAnsi="Times New Roman" w:cs="Times New Roman"/>
                <w:color w:val="auto"/>
                <w:sz w:val="24"/>
                <w:szCs w:val="24"/>
              </w:rPr>
              <w:t>-мест</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Площадь рекламных конструкции,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jc w:val="center"/>
              <w:rPr>
                <w:sz w:val="24"/>
                <w:szCs w:val="24"/>
                <w:bdr w:val="nil"/>
              </w:rPr>
            </w:pPr>
            <w:r w:rsidRPr="000D137D">
              <w:rPr>
                <w:sz w:val="24"/>
                <w:szCs w:val="24"/>
                <w:bdr w:val="nil"/>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CF6A31" w:rsidRPr="000D137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rPr>
                <w:sz w:val="24"/>
                <w:szCs w:val="24"/>
                <w:bdr w:val="nil"/>
              </w:rPr>
            </w:pPr>
            <w:r w:rsidRPr="000D137D">
              <w:rPr>
                <w:sz w:val="24"/>
                <w:szCs w:val="24"/>
                <w:bdr w:val="nil"/>
              </w:rPr>
              <w:t>Оформление фасада</w:t>
            </w:r>
            <w:r w:rsidRPr="000D137D">
              <w:rPr>
                <w:sz w:val="24"/>
                <w:szCs w:val="24"/>
                <w:bdr w:val="nil"/>
                <w:vertAlign w:val="superscript"/>
              </w:rPr>
              <w:t>1</w:t>
            </w:r>
            <w:r w:rsidRPr="000D137D">
              <w:rPr>
                <w:sz w:val="24"/>
                <w:szCs w:val="24"/>
                <w:bdr w:val="nil"/>
              </w:rPr>
              <w:t xml:space="preserve"> объектов:</w:t>
            </w:r>
          </w:p>
          <w:p w:rsidR="00CF6A31" w:rsidRPr="000D137D" w:rsidRDefault="00CF6A31" w:rsidP="000D137D">
            <w:pPr>
              <w:pStyle w:val="21"/>
              <w:widowControl w:val="0"/>
              <w:contextualSpacing/>
              <w:rPr>
                <w:rFonts w:ascii="Times New Roman" w:eastAsia="Times New Roman" w:hAnsi="Times New Roman" w:cs="Times New Roman"/>
                <w:color w:val="auto"/>
                <w:sz w:val="24"/>
                <w:szCs w:val="24"/>
              </w:rPr>
            </w:pPr>
            <w:r w:rsidRPr="000D137D">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ConsPlusNormal"/>
              <w:pBdr>
                <w:top w:val="nil"/>
                <w:left w:val="nil"/>
                <w:bottom w:val="nil"/>
                <w:right w:val="nil"/>
                <w:between w:val="nil"/>
                <w:bar w:val="nil"/>
              </w:pBdr>
              <w:contextualSpacing/>
              <w:jc w:val="center"/>
              <w:rPr>
                <w:sz w:val="24"/>
                <w:szCs w:val="24"/>
                <w:bdr w:val="nil"/>
              </w:rPr>
            </w:pPr>
            <w:r w:rsidRPr="000D137D">
              <w:rPr>
                <w:sz w:val="24"/>
                <w:szCs w:val="24"/>
                <w:bdr w:val="nil"/>
              </w:rPr>
              <w:t>от 0,2 до 1,5-2,0 м</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Times New Roman" w:hAnsi="Times New Roman" w:cs="Times New Roman"/>
                <w:color w:val="auto"/>
                <w:sz w:val="24"/>
                <w:szCs w:val="24"/>
              </w:rPr>
            </w:pPr>
            <w:r w:rsidRPr="000D137D">
              <w:rPr>
                <w:rFonts w:ascii="Times New Roman" w:eastAsia="Times New Roman" w:hAnsi="Times New Roman" w:cs="Times New Roman"/>
                <w:color w:val="auto"/>
                <w:sz w:val="24"/>
                <w:szCs w:val="24"/>
              </w:rPr>
              <w:t>согласно пропорции здания</w:t>
            </w:r>
          </w:p>
        </w:tc>
      </w:tr>
      <w:tr w:rsidR="00CF6A31" w:rsidRPr="000D137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Размеры земельных участков</w:t>
            </w:r>
            <w:r w:rsidR="000D137D">
              <w:rPr>
                <w:rFonts w:ascii="Times New Roman" w:hAnsi="Times New Roman" w:cs="Times New Roman"/>
                <w:b w:val="0"/>
                <w:color w:val="auto"/>
                <w:sz w:val="24"/>
                <w:szCs w:val="24"/>
              </w:rPr>
              <w:t xml:space="preserve"> </w:t>
            </w:r>
            <w:r w:rsidRPr="000D137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п.11.22 СП42.13330.2011</w:t>
            </w:r>
          </w:p>
        </w:tc>
      </w:tr>
      <w:tr w:rsidR="00CF6A31" w:rsidRPr="000D137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0D137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0D137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0D137D" w:rsidTr="00CF6A31">
        <w:tblPrEx>
          <w:shd w:val="clear" w:color="auto" w:fill="auto"/>
        </w:tblPrEx>
        <w:trPr>
          <w:trHeight w:val="871"/>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406"/>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 xml:space="preserve">При реконструкции и новом строительстве объектов массового посещения гаражи - стоянки проектируют на </w:t>
            </w:r>
            <w:proofErr w:type="spellStart"/>
            <w:r w:rsidRPr="000D137D">
              <w:rPr>
                <w:rFonts w:ascii="Times New Roman" w:hAnsi="Times New Roman" w:cs="Times New Roman"/>
                <w:color w:val="auto"/>
                <w:sz w:val="24"/>
                <w:szCs w:val="24"/>
              </w:rPr>
              <w:t>приобъектных</w:t>
            </w:r>
            <w:proofErr w:type="spellEnd"/>
            <w:r w:rsidRPr="000D137D">
              <w:rPr>
                <w:rFonts w:ascii="Times New Roman" w:hAnsi="Times New Roman" w:cs="Times New Roman"/>
                <w:color w:val="auto"/>
                <w:sz w:val="24"/>
                <w:szCs w:val="24"/>
              </w:rPr>
              <w:t xml:space="preserve"> площадях, на участках вдоль транзитных городских транспортных магистралей, в подземном пространстве под зданиями и сооружениями основного назначения, внутренними благоустроенными территориями и проездами</w:t>
            </w:r>
          </w:p>
        </w:tc>
      </w:tr>
      <w:tr w:rsidR="00CF6A31" w:rsidRPr="000D137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406"/>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В указанной зоне запрещается реконструкция домов блокированной застройки (ЖАКТ). Реконструкция разрешается только для улучшения жилищных условий (ванна, туалет, кухня)</w:t>
            </w:r>
          </w:p>
        </w:tc>
      </w:tr>
      <w:tr w:rsidR="00CF6A31" w:rsidRPr="000D137D" w:rsidTr="00CF6A31">
        <w:tblPrEx>
          <w:shd w:val="clear" w:color="auto" w:fill="auto"/>
        </w:tblPrEx>
        <w:trPr>
          <w:trHeight w:val="239"/>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406"/>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Строительство новых зданий на высвободившихся земельных участках разрешается только после разработки проекта планировки территории с учётом расположенных объектов культурного наследия</w:t>
            </w:r>
          </w:p>
        </w:tc>
      </w:tr>
      <w:tr w:rsidR="00CF6A31" w:rsidRPr="000D137D" w:rsidTr="00CF6A31">
        <w:tblPrEx>
          <w:shd w:val="clear" w:color="auto" w:fill="auto"/>
        </w:tblPrEx>
        <w:trPr>
          <w:trHeight w:val="239"/>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406"/>
              <w:contextualSpacing/>
              <w:jc w:val="both"/>
              <w:rPr>
                <w:rFonts w:ascii="Times New Roman" w:hAnsi="Times New Roman" w:cs="Times New Roman"/>
                <w:color w:val="auto"/>
                <w:sz w:val="24"/>
                <w:szCs w:val="24"/>
              </w:rPr>
            </w:pPr>
            <w:r w:rsidRPr="000D137D">
              <w:rPr>
                <w:color w:val="auto"/>
                <w:sz w:val="24"/>
                <w:szCs w:val="24"/>
              </w:rPr>
              <w:t>*</w:t>
            </w:r>
            <w:r w:rsidRPr="000D137D">
              <w:rPr>
                <w:rFonts w:ascii="Times New Roman" w:eastAsia="Arial Unicode MS" w:hAnsi="Times New Roman" w:cs="Times New Roman"/>
                <w:color w:val="auto"/>
                <w:sz w:val="24"/>
                <w:szCs w:val="24"/>
              </w:rPr>
              <w:t>Магазины ритуальных товаров и предприятия по оказанию ритуальных услуг размещать на границах жилой застройки</w:t>
            </w:r>
          </w:p>
        </w:tc>
      </w:tr>
      <w:tr w:rsidR="00CF6A31" w:rsidRPr="000D137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widowControl w:val="0"/>
              <w:pBdr>
                <w:top w:val="nil"/>
                <w:left w:val="nil"/>
                <w:bottom w:val="nil"/>
                <w:right w:val="nil"/>
                <w:between w:val="nil"/>
                <w:bar w:val="nil"/>
              </w:pBdr>
              <w:spacing w:after="0" w:line="240" w:lineRule="auto"/>
              <w:ind w:firstLine="406"/>
              <w:contextualSpacing/>
              <w:jc w:val="both"/>
              <w:rPr>
                <w:rFonts w:ascii="Times New Roman" w:hAnsi="Times New Roman"/>
                <w:sz w:val="24"/>
                <w:szCs w:val="24"/>
                <w:bdr w:val="nil"/>
              </w:rPr>
            </w:pPr>
            <w:r w:rsidRPr="000D137D">
              <w:rPr>
                <w:rFonts w:ascii="Times New Roman" w:hAnsi="Times New Roman"/>
                <w:sz w:val="24"/>
                <w:szCs w:val="24"/>
                <w:bdr w:val="nil"/>
                <w:vertAlign w:val="superscript"/>
              </w:rPr>
              <w:t>1</w:t>
            </w:r>
            <w:r w:rsidRPr="000D137D">
              <w:rPr>
                <w:rFonts w:ascii="Times New Roman" w:hAnsi="Times New Roman"/>
                <w:sz w:val="24"/>
                <w:szCs w:val="24"/>
                <w:bdr w:val="nil"/>
              </w:rPr>
              <w:t>Порядок изменения фасадов зданий и сооружений в городе Георгиевске:</w:t>
            </w:r>
          </w:p>
          <w:p w:rsidR="00CF6A31" w:rsidRPr="000D137D" w:rsidRDefault="00CF6A31" w:rsidP="000D137D">
            <w:pPr>
              <w:widowControl w:val="0"/>
              <w:pBdr>
                <w:top w:val="nil"/>
                <w:left w:val="nil"/>
                <w:bottom w:val="nil"/>
                <w:right w:val="nil"/>
                <w:between w:val="nil"/>
                <w:bar w:val="nil"/>
              </w:pBdr>
              <w:spacing w:after="0" w:line="240" w:lineRule="auto"/>
              <w:ind w:firstLine="406"/>
              <w:contextualSpacing/>
              <w:jc w:val="both"/>
              <w:rPr>
                <w:rFonts w:ascii="Times New Roman" w:hAnsi="Times New Roman"/>
                <w:sz w:val="24"/>
                <w:szCs w:val="24"/>
                <w:bdr w:val="nil"/>
              </w:rPr>
            </w:pPr>
            <w:r w:rsidRPr="000D137D">
              <w:rPr>
                <w:rFonts w:ascii="Times New Roman" w:hAnsi="Times New Roman"/>
                <w:sz w:val="24"/>
                <w:szCs w:val="24"/>
                <w:bdr w:val="nil"/>
              </w:rPr>
              <w:t xml:space="preserve">на территории города Георгиевска запрещается изменение фасадов зданий и сооружений, связанное с демонтажом или изменением отдельных деталей, а также с устройством новых и реконструкцией существующих элементов фасадов без разрешения (в случае изменения объёмно-пространственных характеристик здания, строения, сооружения), выданного администрацией </w:t>
            </w:r>
            <w:r w:rsidRPr="000D137D">
              <w:rPr>
                <w:rFonts w:ascii="Times New Roman" w:eastAsia="Arial Unicode MS" w:hAnsi="Times New Roman"/>
                <w:sz w:val="24"/>
                <w:szCs w:val="24"/>
                <w:bdr w:val="nil"/>
              </w:rPr>
              <w:t>Георгиевского городского округа;</w:t>
            </w:r>
          </w:p>
          <w:p w:rsidR="00CF6A31" w:rsidRPr="000D137D" w:rsidRDefault="00CF6A31" w:rsidP="000D137D">
            <w:pPr>
              <w:widowControl w:val="0"/>
              <w:pBdr>
                <w:top w:val="nil"/>
                <w:left w:val="nil"/>
                <w:bottom w:val="nil"/>
                <w:right w:val="nil"/>
                <w:between w:val="nil"/>
                <w:bar w:val="nil"/>
              </w:pBdr>
              <w:spacing w:after="0" w:line="240" w:lineRule="auto"/>
              <w:ind w:firstLine="406"/>
              <w:contextualSpacing/>
              <w:jc w:val="both"/>
              <w:rPr>
                <w:rFonts w:ascii="Times New Roman" w:hAnsi="Times New Roman"/>
                <w:sz w:val="24"/>
                <w:szCs w:val="24"/>
                <w:bdr w:val="nil"/>
              </w:rPr>
            </w:pPr>
            <w:r w:rsidRPr="000D137D">
              <w:rPr>
                <w:rFonts w:ascii="Times New Roman" w:hAnsi="Times New Roman"/>
                <w:sz w:val="24"/>
                <w:szCs w:val="24"/>
                <w:bdr w:val="nil"/>
              </w:rPr>
              <w:t xml:space="preserve">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w:t>
            </w:r>
            <w:r w:rsidRPr="000D137D">
              <w:rPr>
                <w:rFonts w:ascii="Times New Roman" w:eastAsia="Arial Unicode MS" w:hAnsi="Times New Roman"/>
                <w:sz w:val="24"/>
                <w:szCs w:val="24"/>
                <w:bdr w:val="nil"/>
              </w:rPr>
              <w:t>предусмотренном постановлением администрации Георгиевского городского округа</w:t>
            </w:r>
            <w:r w:rsidR="000D137D">
              <w:rPr>
                <w:rFonts w:ascii="Times New Roman" w:eastAsia="Arial Unicode MS" w:hAnsi="Times New Roman"/>
                <w:sz w:val="24"/>
                <w:szCs w:val="24"/>
                <w:bdr w:val="nil"/>
              </w:rPr>
              <w:t>.</w:t>
            </w:r>
          </w:p>
        </w:tc>
      </w:tr>
    </w:tbl>
    <w:p w:rsidR="00CF6A31" w:rsidRPr="000D137D" w:rsidRDefault="00CF6A31" w:rsidP="003B41E4">
      <w:pPr>
        <w:pStyle w:val="a6"/>
        <w:widowControl w:val="0"/>
        <w:spacing w:after="0"/>
        <w:ind w:hanging="1557"/>
        <w:contextualSpacing/>
        <w:rPr>
          <w:rFonts w:ascii="Times New Roman" w:hAnsi="Times New Roman" w:cs="Times New Roman"/>
          <w:b/>
          <w:color w:val="auto"/>
        </w:rPr>
      </w:pPr>
    </w:p>
    <w:p w:rsidR="00CF6A31" w:rsidRPr="006B621E" w:rsidRDefault="00CF6A31" w:rsidP="003B41E4">
      <w:pPr>
        <w:pStyle w:val="a6"/>
        <w:widowControl w:val="0"/>
        <w:spacing w:after="0"/>
        <w:ind w:firstLine="709"/>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 xml:space="preserve">Ж-5. Зона реконструкции смешанной </w:t>
      </w:r>
      <w:proofErr w:type="spellStart"/>
      <w:r w:rsidRPr="006B621E">
        <w:rPr>
          <w:rFonts w:ascii="Times New Roman" w:hAnsi="Times New Roman" w:cs="Times New Roman"/>
          <w:b/>
          <w:color w:val="auto"/>
          <w:sz w:val="28"/>
          <w:szCs w:val="28"/>
        </w:rPr>
        <w:t>среднеэтажной</w:t>
      </w:r>
      <w:proofErr w:type="spellEnd"/>
      <w:r w:rsidRPr="006B621E">
        <w:rPr>
          <w:rFonts w:ascii="Times New Roman" w:hAnsi="Times New Roman" w:cs="Times New Roman"/>
          <w:b/>
          <w:color w:val="auto"/>
          <w:sz w:val="28"/>
          <w:szCs w:val="28"/>
        </w:rPr>
        <w:t xml:space="preserve"> и многоэтажной жилой застройки с деловыми </w:t>
      </w:r>
    </w:p>
    <w:p w:rsidR="00CF6A31" w:rsidRPr="006B621E" w:rsidRDefault="00CF6A31" w:rsidP="003B41E4">
      <w:pPr>
        <w:pStyle w:val="a6"/>
        <w:widowControl w:val="0"/>
        <w:spacing w:after="0"/>
        <w:ind w:firstLine="709"/>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функциями</w:t>
      </w:r>
    </w:p>
    <w:p w:rsidR="00CF6A31" w:rsidRPr="006B621E" w:rsidRDefault="00CF6A31" w:rsidP="003B41E4">
      <w:pPr>
        <w:pStyle w:val="24"/>
        <w:spacing w:before="0" w:after="0" w:line="240" w:lineRule="auto"/>
        <w:ind w:firstLine="709"/>
        <w:jc w:val="center"/>
        <w:rPr>
          <w:rFonts w:ascii="Times New Roman" w:hAnsi="Times New Roman"/>
          <w:b/>
          <w:sz w:val="28"/>
          <w:szCs w:val="28"/>
        </w:rPr>
      </w:pPr>
    </w:p>
    <w:p w:rsidR="00CF6A31" w:rsidRPr="006B621E" w:rsidRDefault="00CF6A31" w:rsidP="003B41E4">
      <w:pPr>
        <w:pStyle w:val="24"/>
        <w:spacing w:before="0" w:after="0" w:line="240" w:lineRule="auto"/>
        <w:ind w:firstLine="709"/>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Ж-5</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0"/>
        <w:gridCol w:w="5238"/>
        <w:gridCol w:w="9019"/>
      </w:tblGrid>
      <w:tr w:rsidR="00CF6A31" w:rsidRPr="000D137D" w:rsidTr="00CF6A31">
        <w:trPr>
          <w:trHeight w:val="327"/>
        </w:trPr>
        <w:tc>
          <w:tcPr>
            <w:tcW w:w="340" w:type="pct"/>
            <w:shd w:val="clear" w:color="auto" w:fill="auto"/>
            <w:tcMar>
              <w:top w:w="80" w:type="dxa"/>
              <w:left w:w="80" w:type="dxa"/>
              <w:bottom w:w="80" w:type="dxa"/>
              <w:right w:w="8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0D137D">
              <w:rPr>
                <w:rFonts w:ascii="Times New Roman" w:hAnsi="Times New Roman" w:cs="Times New Roman"/>
                <w:smallCaps/>
                <w:color w:val="auto"/>
                <w:sz w:val="24"/>
                <w:szCs w:val="24"/>
              </w:rPr>
              <w:t>код</w:t>
            </w:r>
          </w:p>
          <w:p w:rsidR="00CF6A31" w:rsidRPr="000D137D" w:rsidRDefault="00CF6A31" w:rsidP="000D137D">
            <w:pPr>
              <w:pStyle w:val="11"/>
              <w:widowControl w:val="0"/>
              <w:tabs>
                <w:tab w:val="clear" w:pos="1267"/>
                <w:tab w:val="clear" w:pos="1333"/>
              </w:tabs>
              <w:spacing w:before="0" w:line="240" w:lineRule="auto"/>
              <w:ind w:right="-222"/>
              <w:contextualSpacing/>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классификатора</w:t>
            </w:r>
          </w:p>
        </w:tc>
        <w:tc>
          <w:tcPr>
            <w:tcW w:w="1712" w:type="pct"/>
            <w:shd w:val="clear" w:color="auto" w:fill="auto"/>
            <w:tcMar>
              <w:top w:w="80" w:type="dxa"/>
              <w:left w:w="80" w:type="dxa"/>
              <w:bottom w:w="80" w:type="dxa"/>
              <w:right w:w="8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0D137D">
              <w:rPr>
                <w:rFonts w:ascii="Times New Roman" w:hAnsi="Times New Roman" w:cs="Times New Roman"/>
                <w:smallCaps/>
                <w:color w:val="auto"/>
                <w:sz w:val="24"/>
                <w:szCs w:val="24"/>
              </w:rPr>
              <w:t>наименование вида разрешённого</w:t>
            </w:r>
          </w:p>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использования</w:t>
            </w:r>
          </w:p>
        </w:tc>
        <w:tc>
          <w:tcPr>
            <w:tcW w:w="2948" w:type="pct"/>
            <w:shd w:val="clear" w:color="auto" w:fill="auto"/>
            <w:tcMar>
              <w:top w:w="80" w:type="dxa"/>
              <w:left w:w="80" w:type="dxa"/>
              <w:bottom w:w="80" w:type="dxa"/>
              <w:right w:w="80" w:type="dxa"/>
            </w:tcMar>
            <w:vAlign w:val="center"/>
          </w:tcPr>
          <w:p w:rsidR="00CF6A31" w:rsidRPr="000D137D" w:rsidRDefault="00CF6A31" w:rsidP="000D137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0D137D">
              <w:rPr>
                <w:rFonts w:ascii="Times New Roman" w:hAnsi="Times New Roman" w:cs="Times New Roman"/>
                <w:smallCaps/>
                <w:color w:val="auto"/>
                <w:sz w:val="24"/>
                <w:szCs w:val="24"/>
              </w:rPr>
              <w:t>описание вида разрешённого использования</w:t>
            </w:r>
          </w:p>
        </w:tc>
      </w:tr>
      <w:tr w:rsidR="00CF6A31" w:rsidRPr="000D137D" w:rsidTr="000D137D">
        <w:tblPrEx>
          <w:shd w:val="clear" w:color="auto" w:fill="auto"/>
        </w:tblPrEx>
        <w:trPr>
          <w:trHeight w:val="415"/>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eastAsia="Cambria" w:hAnsi="Times New Roman" w:cs="Times New Roman"/>
                <w:color w:val="auto"/>
                <w:sz w:val="24"/>
                <w:szCs w:val="24"/>
                <w:lang w:eastAsia="en-US"/>
              </w:rPr>
            </w:pPr>
            <w:r w:rsidRPr="000D137D">
              <w:rPr>
                <w:rFonts w:ascii="Times New Roman" w:eastAsia="Cambria" w:hAnsi="Times New Roman" w:cs="Times New Roman"/>
                <w:color w:val="auto"/>
                <w:sz w:val="24"/>
                <w:szCs w:val="24"/>
                <w:lang w:eastAsia="en-US"/>
              </w:rPr>
              <w:t>2.5</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eastAsia="Cambria" w:hAnsi="Times New Roman" w:cs="Times New Roman"/>
                <w:color w:val="auto"/>
                <w:sz w:val="24"/>
                <w:szCs w:val="24"/>
                <w:lang w:eastAsia="en-US"/>
              </w:rPr>
            </w:pPr>
            <w:proofErr w:type="spellStart"/>
            <w:r w:rsidRPr="000D137D">
              <w:rPr>
                <w:rFonts w:ascii="Times New Roman" w:eastAsia="Cambria" w:hAnsi="Times New Roman" w:cs="Times New Roman"/>
                <w:color w:val="auto"/>
                <w:sz w:val="24"/>
                <w:szCs w:val="24"/>
                <w:lang w:eastAsia="en-US"/>
              </w:rPr>
              <w:t>Среднеэтажная</w:t>
            </w:r>
            <w:proofErr w:type="spellEnd"/>
            <w:r w:rsidRPr="000D137D">
              <w:rPr>
                <w:rFonts w:ascii="Times New Roman" w:eastAsia="Cambria" w:hAnsi="Times New Roman" w:cs="Times New Roman"/>
                <w:color w:val="auto"/>
                <w:sz w:val="24"/>
                <w:szCs w:val="24"/>
                <w:lang w:eastAsia="en-US"/>
              </w:rPr>
              <w:t xml:space="preserve"> жилая застройка</w:t>
            </w:r>
          </w:p>
        </w:tc>
        <w:tc>
          <w:tcPr>
            <w:tcW w:w="2948" w:type="pct"/>
            <w:shd w:val="clear" w:color="auto" w:fill="FEFEFE"/>
            <w:tcMar>
              <w:top w:w="0" w:type="dxa"/>
              <w:left w:w="100" w:type="dxa"/>
              <w:bottom w:w="0" w:type="dxa"/>
              <w:right w:w="100" w:type="dxa"/>
            </w:tcMar>
          </w:tcPr>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многоквартирных домов этажностью не выше восьми этажей;</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благоустройство и озеленение;</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подземных гаражей и автостоянок;</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обустройство спортивных и детских площадок, площадок для отдыха;</w:t>
            </w:r>
          </w:p>
          <w:p w:rsidR="00CF6A31" w:rsidRPr="000D137D" w:rsidRDefault="00CF6A31" w:rsidP="000D137D">
            <w:pPr>
              <w:pStyle w:val="aff1"/>
              <w:contextualSpacing/>
              <w:jc w:val="both"/>
              <w:rPr>
                <w:rFonts w:ascii="Times New Roman" w:hAnsi="Times New Roman"/>
                <w:sz w:val="24"/>
                <w:szCs w:val="24"/>
                <w:bdr w:val="nil"/>
              </w:rPr>
            </w:pPr>
            <w:r w:rsidRPr="000D137D">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w:t>
            </w:r>
            <w:r w:rsidRPr="000D137D">
              <w:rPr>
                <w:rFonts w:ascii="Times New Roman" w:hAnsi="Times New Roman"/>
                <w:sz w:val="24"/>
                <w:szCs w:val="24"/>
              </w:rPr>
              <w:lastRenderedPageBreak/>
              <w:t>щадь таких помещений в многоквартирном доме не составляет более 20</w:t>
            </w:r>
            <w:r w:rsidR="000D137D">
              <w:rPr>
                <w:rFonts w:ascii="Times New Roman" w:hAnsi="Times New Roman"/>
                <w:sz w:val="24"/>
                <w:szCs w:val="24"/>
              </w:rPr>
              <w:t xml:space="preserve"> </w:t>
            </w:r>
            <w:r w:rsidRPr="000D137D">
              <w:rPr>
                <w:rFonts w:ascii="Times New Roman" w:hAnsi="Times New Roman"/>
                <w:sz w:val="24"/>
                <w:szCs w:val="24"/>
              </w:rPr>
              <w:t>% общей площади помещений дома</w:t>
            </w:r>
          </w:p>
        </w:tc>
      </w:tr>
      <w:tr w:rsidR="00CF6A31" w:rsidRPr="000D137D" w:rsidTr="00CF6A31">
        <w:tblPrEx>
          <w:shd w:val="clear" w:color="auto" w:fill="auto"/>
        </w:tblPrEx>
        <w:trPr>
          <w:trHeight w:val="1461"/>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jc w:val="right"/>
              <w:rPr>
                <w:rFonts w:ascii="Times New Roman" w:eastAsia="Cambria" w:hAnsi="Times New Roman" w:cs="Times New Roman"/>
                <w:color w:val="auto"/>
                <w:sz w:val="24"/>
                <w:szCs w:val="24"/>
                <w:lang w:eastAsia="en-US"/>
              </w:rPr>
            </w:pPr>
            <w:r w:rsidRPr="000D137D">
              <w:rPr>
                <w:rFonts w:ascii="Times New Roman" w:eastAsia="Cambria" w:hAnsi="Times New Roman" w:cs="Times New Roman"/>
                <w:color w:val="auto"/>
                <w:sz w:val="24"/>
                <w:szCs w:val="24"/>
                <w:lang w:eastAsia="en-US"/>
              </w:rPr>
              <w:lastRenderedPageBreak/>
              <w:t>2.6</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aff8"/>
              <w:pBdr>
                <w:top w:val="nil"/>
                <w:left w:val="nil"/>
                <w:bottom w:val="nil"/>
                <w:right w:val="nil"/>
                <w:between w:val="nil"/>
                <w:bar w:val="nil"/>
              </w:pBdr>
              <w:contextualSpacing/>
              <w:rPr>
                <w:rFonts w:ascii="Times New Roman" w:eastAsia="Cambria" w:hAnsi="Times New Roman" w:cs="Times New Roman"/>
                <w:sz w:val="24"/>
                <w:szCs w:val="24"/>
                <w:bdr w:val="nil"/>
                <w:lang w:eastAsia="en-US"/>
              </w:rPr>
            </w:pPr>
            <w:r w:rsidRPr="000D137D">
              <w:rPr>
                <w:rFonts w:ascii="Times New Roman" w:eastAsia="Cambria" w:hAnsi="Times New Roman" w:cs="Times New Roman"/>
                <w:sz w:val="24"/>
                <w:szCs w:val="24"/>
                <w:bdr w:val="nil"/>
                <w:lang w:eastAsia="en-US"/>
              </w:rPr>
              <w:t>Многоэтажная жилая застройка</w:t>
            </w:r>
          </w:p>
          <w:p w:rsidR="00CF6A31" w:rsidRPr="000D137D" w:rsidRDefault="00CF6A31" w:rsidP="000D137D">
            <w:pPr>
              <w:pStyle w:val="21"/>
              <w:widowControl w:val="0"/>
              <w:tabs>
                <w:tab w:val="left" w:pos="920"/>
                <w:tab w:val="left" w:pos="1840"/>
              </w:tabs>
              <w:contextualSpacing/>
              <w:rPr>
                <w:rFonts w:ascii="Times New Roman" w:eastAsia="Cambria" w:hAnsi="Times New Roman" w:cs="Times New Roman"/>
                <w:color w:val="auto"/>
                <w:sz w:val="24"/>
                <w:szCs w:val="24"/>
                <w:lang w:eastAsia="en-US"/>
              </w:rPr>
            </w:pPr>
            <w:r w:rsidRPr="000D137D">
              <w:rPr>
                <w:rFonts w:ascii="Times New Roman" w:eastAsia="Cambria" w:hAnsi="Times New Roman" w:cs="Times New Roman"/>
                <w:color w:val="auto"/>
                <w:sz w:val="24"/>
                <w:szCs w:val="24"/>
                <w:lang w:eastAsia="en-US"/>
              </w:rPr>
              <w:t>(высотная застройка)</w:t>
            </w:r>
          </w:p>
        </w:tc>
        <w:tc>
          <w:tcPr>
            <w:tcW w:w="2948" w:type="pct"/>
            <w:shd w:val="clear" w:color="auto" w:fill="FEFEFE"/>
            <w:tcMar>
              <w:top w:w="0" w:type="dxa"/>
              <w:left w:w="100" w:type="dxa"/>
              <w:bottom w:w="0" w:type="dxa"/>
              <w:right w:w="100" w:type="dxa"/>
            </w:tcMar>
          </w:tcPr>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многоквартирных домов этажностью девять этажей и выше;</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благоустройство и озеленение придомовых территорий;</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обустройство спортивных и детских площадок, хозяйственных площадок и площадок для отдыха;</w:t>
            </w:r>
          </w:p>
          <w:p w:rsidR="00CF6A31" w:rsidRPr="000D137D" w:rsidRDefault="00CF6A31" w:rsidP="000D137D">
            <w:pPr>
              <w:pStyle w:val="aff1"/>
              <w:contextualSpacing/>
              <w:jc w:val="both"/>
              <w:rPr>
                <w:rFonts w:ascii="Times New Roman" w:hAnsi="Times New Roman"/>
                <w:sz w:val="24"/>
                <w:szCs w:val="24"/>
              </w:rPr>
            </w:pPr>
            <w:r w:rsidRPr="000D137D">
              <w:rPr>
                <w:rFonts w:ascii="Times New Roman" w:hAnsi="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F6A31" w:rsidRPr="000D137D" w:rsidTr="00CF6A31">
        <w:tblPrEx>
          <w:shd w:val="clear" w:color="auto" w:fill="auto"/>
        </w:tblPrEx>
        <w:trPr>
          <w:trHeight w:val="1263"/>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center"/>
              <w:rPr>
                <w:rFonts w:ascii="Times New Roman" w:hAnsi="Times New Roman" w:cs="Times New Roman"/>
                <w:sz w:val="24"/>
                <w:szCs w:val="24"/>
              </w:rPr>
            </w:pPr>
            <w:r w:rsidRPr="000D137D">
              <w:rPr>
                <w:rFonts w:ascii="Times New Roman" w:hAnsi="Times New Roman" w:cs="Times New Roman"/>
                <w:sz w:val="24"/>
                <w:szCs w:val="24"/>
              </w:rPr>
              <w:t>3.1.1</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Предоставление коммунальных услуг</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0D137D" w:rsidTr="000D137D">
        <w:tblPrEx>
          <w:shd w:val="clear" w:color="auto" w:fill="auto"/>
        </w:tblPrEx>
        <w:trPr>
          <w:trHeight w:val="656"/>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3.1.2</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0D137D" w:rsidTr="000D137D">
        <w:tblPrEx>
          <w:shd w:val="clear" w:color="auto" w:fill="auto"/>
        </w:tblPrEx>
        <w:trPr>
          <w:trHeight w:val="243"/>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3.3</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Бытовое обслуживание</w:t>
            </w:r>
          </w:p>
        </w:tc>
        <w:tc>
          <w:tcPr>
            <w:tcW w:w="2948" w:type="pct"/>
            <w:shd w:val="clear" w:color="auto" w:fill="FEFEFE"/>
            <w:tcMar>
              <w:top w:w="0" w:type="dxa"/>
              <w:left w:w="100" w:type="dxa"/>
              <w:bottom w:w="0" w:type="dxa"/>
              <w:right w:w="100" w:type="dxa"/>
            </w:tcMa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0D137D" w:rsidTr="00CF6A31">
        <w:tblPrEx>
          <w:shd w:val="clear" w:color="auto" w:fill="auto"/>
        </w:tblPrEx>
        <w:trPr>
          <w:trHeight w:val="1263"/>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3.4.1</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Амбулаторно-поликлиническое обслуживание</w:t>
            </w:r>
          </w:p>
        </w:tc>
        <w:tc>
          <w:tcPr>
            <w:tcW w:w="2948" w:type="pct"/>
            <w:shd w:val="clear" w:color="auto" w:fill="FEFEFE"/>
            <w:tcMar>
              <w:top w:w="0" w:type="dxa"/>
              <w:left w:w="100" w:type="dxa"/>
              <w:bottom w:w="0" w:type="dxa"/>
              <w:right w:w="100" w:type="dxa"/>
            </w:tcMa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A31" w:rsidRPr="000D137D" w:rsidTr="000D137D">
        <w:tblPrEx>
          <w:shd w:val="clear" w:color="auto" w:fill="auto"/>
        </w:tblPrEx>
        <w:trPr>
          <w:trHeight w:val="1265"/>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jc w:val="left"/>
              <w:rPr>
                <w:rFonts w:ascii="Times New Roman" w:hAnsi="Times New Roman"/>
                <w:sz w:val="24"/>
                <w:szCs w:val="24"/>
                <w:bdr w:val="nil"/>
              </w:rPr>
            </w:pPr>
            <w:r w:rsidRPr="000D137D">
              <w:rPr>
                <w:rFonts w:ascii="Times New Roman" w:hAnsi="Times New Roman"/>
                <w:sz w:val="24"/>
                <w:szCs w:val="24"/>
                <w:bdr w:val="nil"/>
              </w:rPr>
              <w:lastRenderedPageBreak/>
              <w:t>3.5.1</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bdr w:val="nil"/>
              </w:rPr>
              <w:t>Дошкольное, начальное и среднее общее образование</w:t>
            </w:r>
          </w:p>
        </w:tc>
        <w:tc>
          <w:tcPr>
            <w:tcW w:w="2948" w:type="pct"/>
            <w:shd w:val="clear" w:color="auto" w:fill="FEFEFE"/>
            <w:tcMar>
              <w:top w:w="0" w:type="dxa"/>
              <w:left w:w="100" w:type="dxa"/>
              <w:bottom w:w="0" w:type="dxa"/>
              <w:right w:w="100" w:type="dxa"/>
            </w:tcMar>
          </w:tcPr>
          <w:p w:rsidR="00CF6A31" w:rsidRPr="000D137D" w:rsidRDefault="00CF6A31" w:rsidP="000D137D">
            <w:pPr>
              <w:pStyle w:val="affb"/>
              <w:pBdr>
                <w:top w:val="nil"/>
                <w:left w:val="nil"/>
                <w:bottom w:val="nil"/>
                <w:right w:val="nil"/>
                <w:between w:val="nil"/>
                <w:bar w:val="nil"/>
              </w:pBdr>
              <w:contextualSpacing/>
              <w:rPr>
                <w:rFonts w:ascii="Times New Roman" w:hAnsi="Times New Roman"/>
                <w:sz w:val="24"/>
                <w:szCs w:val="24"/>
                <w:bdr w:val="nil"/>
              </w:rPr>
            </w:pPr>
            <w:r w:rsidRPr="000D137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0D137D" w:rsidTr="000D137D">
        <w:tblPrEx>
          <w:shd w:val="clear" w:color="auto" w:fill="auto"/>
        </w:tblPrEx>
        <w:trPr>
          <w:trHeight w:val="311"/>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3.6.1</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Объекты культурно-досуговой деятельности</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0D137D" w:rsidTr="000D137D">
        <w:tblPrEx>
          <w:shd w:val="clear" w:color="auto" w:fill="auto"/>
        </w:tblPrEx>
        <w:trPr>
          <w:trHeight w:val="42"/>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5.1.2</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eastAsia="Times New Roman" w:hAnsi="Times New Roman" w:cs="Times New Roman"/>
                <w:sz w:val="24"/>
                <w:szCs w:val="24"/>
              </w:rPr>
              <w:t>Обеспечение занятий спортом в помещениях</w:t>
            </w:r>
          </w:p>
        </w:tc>
        <w:tc>
          <w:tcPr>
            <w:tcW w:w="2948" w:type="pct"/>
            <w:shd w:val="clear" w:color="auto" w:fill="FEFEFE"/>
            <w:tcMar>
              <w:top w:w="0" w:type="dxa"/>
              <w:left w:w="100" w:type="dxa"/>
              <w:bottom w:w="0" w:type="dxa"/>
              <w:right w:w="100" w:type="dxa"/>
            </w:tcMar>
          </w:tcPr>
          <w:p w:rsidR="00CF6A31" w:rsidRPr="000D137D" w:rsidRDefault="00CF6A31" w:rsidP="000D137D">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Arial Unicode MS" w:hAnsi="Times New Roman" w:cs="Times New Roman"/>
                <w:sz w:val="24"/>
                <w:szCs w:val="24"/>
                <w:bdr w:val="nil"/>
              </w:rPr>
            </w:pPr>
            <w:r w:rsidRPr="000D137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0D137D" w:rsidTr="000D137D">
        <w:tblPrEx>
          <w:shd w:val="clear" w:color="auto" w:fill="auto"/>
        </w:tblPrEx>
        <w:trPr>
          <w:trHeight w:val="175"/>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5.1.3</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Площадки для занятий спортом</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0D137D" w:rsidTr="000D137D">
        <w:tblPrEx>
          <w:shd w:val="clear" w:color="auto" w:fill="auto"/>
        </w:tblPrEx>
        <w:trPr>
          <w:trHeight w:val="42"/>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5.1.4</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Оборудованные площадки для занятий спортом</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A31" w:rsidRPr="000D137D" w:rsidTr="00CF6A31">
        <w:tblPrEx>
          <w:shd w:val="clear" w:color="auto" w:fill="auto"/>
        </w:tblPrEx>
        <w:trPr>
          <w:trHeight w:val="848"/>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12.0.1</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Улично-дорожная сеть</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D137D">
              <w:rPr>
                <w:rFonts w:ascii="Times New Roman" w:hAnsi="Times New Roman" w:cs="Times New Roman"/>
                <w:sz w:val="24"/>
                <w:szCs w:val="24"/>
              </w:rPr>
              <w:t>велотранспортной</w:t>
            </w:r>
            <w:proofErr w:type="spellEnd"/>
            <w:r w:rsidRPr="000D137D">
              <w:rPr>
                <w:rFonts w:ascii="Times New Roman" w:hAnsi="Times New Roman" w:cs="Times New Roman"/>
                <w:sz w:val="24"/>
                <w:szCs w:val="24"/>
              </w:rPr>
              <w:t xml:space="preserve"> и инженерной инфраструктуры;</w:t>
            </w:r>
          </w:p>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block_10271" w:history="1">
              <w:r w:rsidRPr="000D137D">
                <w:rPr>
                  <w:rFonts w:ascii="Times New Roman" w:hAnsi="Times New Roman" w:cs="Times New Roman"/>
                  <w:sz w:val="24"/>
                  <w:szCs w:val="24"/>
                </w:rPr>
                <w:t>кодами 2.7.1</w:t>
              </w:r>
            </w:hyperlink>
            <w:r w:rsidRPr="000D137D">
              <w:rPr>
                <w:rFonts w:ascii="Times New Roman" w:hAnsi="Times New Roman" w:cs="Times New Roman"/>
                <w:sz w:val="24"/>
                <w:szCs w:val="24"/>
              </w:rPr>
              <w:t>, </w:t>
            </w:r>
            <w:hyperlink r:id="rId29" w:anchor="block_1049" w:history="1">
              <w:r w:rsidRPr="000D137D">
                <w:rPr>
                  <w:rFonts w:ascii="Times New Roman" w:hAnsi="Times New Roman" w:cs="Times New Roman"/>
                  <w:sz w:val="24"/>
                  <w:szCs w:val="24"/>
                </w:rPr>
                <w:t>4.9</w:t>
              </w:r>
            </w:hyperlink>
            <w:r w:rsidRPr="000D137D">
              <w:rPr>
                <w:rFonts w:ascii="Times New Roman" w:hAnsi="Times New Roman" w:cs="Times New Roman"/>
                <w:sz w:val="24"/>
                <w:szCs w:val="24"/>
              </w:rPr>
              <w:t xml:space="preserve">, </w:t>
            </w:r>
            <w:hyperlink r:id="rId30" w:anchor="block_1723" w:history="1">
              <w:r w:rsidRPr="000D137D">
                <w:rPr>
                  <w:rFonts w:ascii="Times New Roman" w:hAnsi="Times New Roman" w:cs="Times New Roman"/>
                  <w:sz w:val="24"/>
                  <w:szCs w:val="24"/>
                </w:rPr>
                <w:t>7.2.3</w:t>
              </w:r>
            </w:hyperlink>
            <w:r w:rsidRPr="000D137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0D137D" w:rsidTr="00CF6A31">
        <w:tblPrEx>
          <w:shd w:val="clear" w:color="auto" w:fill="auto"/>
        </w:tblPrEx>
        <w:trPr>
          <w:trHeight w:val="848"/>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12.0.2</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Благоустройство территории</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0D137D" w:rsidRDefault="00CF6A31" w:rsidP="000D137D">
      <w:pPr>
        <w:pStyle w:val="a6"/>
        <w:widowControl w:val="0"/>
        <w:spacing w:after="0"/>
        <w:ind w:firstLine="0"/>
        <w:contextualSpacing/>
        <w:rPr>
          <w:rFonts w:ascii="Times New Roman" w:hAnsi="Times New Roman" w:cs="Times New Roman"/>
          <w:b/>
          <w:color w:val="auto"/>
        </w:rPr>
      </w:pPr>
    </w:p>
    <w:p w:rsidR="00CF6A31" w:rsidRPr="006B621E" w:rsidRDefault="00CF6A31" w:rsidP="00CF6A31">
      <w:pPr>
        <w:pStyle w:val="a6"/>
        <w:widowControl w:val="0"/>
        <w:ind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Условно </w:t>
      </w:r>
      <w:r w:rsidRPr="006B621E">
        <w:rPr>
          <w:rFonts w:ascii="Times New Roman" w:hAnsi="Times New Roman" w:cs="Times New Roman"/>
          <w:b/>
          <w:color w:val="auto"/>
          <w:sz w:val="28"/>
          <w:szCs w:val="28"/>
        </w:rPr>
        <w:t>разрешённые виды разрешённого использования земельных участков зоны Ж-5</w:t>
      </w: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0"/>
        <w:gridCol w:w="5238"/>
        <w:gridCol w:w="9019"/>
      </w:tblGrid>
      <w:tr w:rsidR="00CF6A31" w:rsidRPr="006B621E" w:rsidTr="000D137D">
        <w:trPr>
          <w:trHeight w:val="327"/>
        </w:trPr>
        <w:tc>
          <w:tcPr>
            <w:tcW w:w="34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 xml:space="preserve">код </w:t>
            </w:r>
            <w:r w:rsidRPr="006B621E">
              <w:rPr>
                <w:rFonts w:ascii="Times New Roman" w:hAnsi="Times New Roman" w:cs="Times New Roman"/>
                <w:smallCaps/>
                <w:color w:val="auto"/>
                <w:sz w:val="24"/>
                <w:szCs w:val="24"/>
              </w:rPr>
              <w:lastRenderedPageBreak/>
              <w:t xml:space="preserve">классификатора </w:t>
            </w:r>
          </w:p>
        </w:tc>
        <w:tc>
          <w:tcPr>
            <w:tcW w:w="1712"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lastRenderedPageBreak/>
              <w:t>наименование вида разрешённого исполь</w:t>
            </w:r>
            <w:r w:rsidRPr="006B621E">
              <w:rPr>
                <w:rFonts w:ascii="Times New Roman" w:hAnsi="Times New Roman" w:cs="Times New Roman"/>
                <w:smallCaps/>
                <w:color w:val="auto"/>
                <w:sz w:val="24"/>
                <w:szCs w:val="24"/>
              </w:rPr>
              <w:lastRenderedPageBreak/>
              <w:t>зования</w:t>
            </w:r>
          </w:p>
        </w:tc>
        <w:tc>
          <w:tcPr>
            <w:tcW w:w="294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lastRenderedPageBreak/>
              <w:t>описание вида разрешённого использования</w:t>
            </w:r>
          </w:p>
        </w:tc>
      </w:tr>
      <w:tr w:rsidR="00CF6A31" w:rsidRPr="000D137D" w:rsidTr="000D137D">
        <w:tblPrEx>
          <w:shd w:val="clear" w:color="auto" w:fill="auto"/>
        </w:tblPrEx>
        <w:trPr>
          <w:trHeight w:val="273"/>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3.8.1</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Государственное управление</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sz w:val="24"/>
                <w:szCs w:val="24"/>
              </w:rPr>
            </w:pPr>
            <w:r w:rsidRPr="000D137D">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A31" w:rsidRPr="000D137D" w:rsidTr="000D137D">
        <w:tblPrEx>
          <w:shd w:val="clear" w:color="auto" w:fill="auto"/>
        </w:tblPrEx>
        <w:trPr>
          <w:trHeight w:val="430"/>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3.8.2</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sz w:val="24"/>
                <w:szCs w:val="24"/>
              </w:rPr>
            </w:pPr>
            <w:r w:rsidRPr="000D137D">
              <w:rPr>
                <w:rFonts w:ascii="Times New Roman" w:hAnsi="Times New Roman"/>
                <w:sz w:val="24"/>
                <w:szCs w:val="24"/>
              </w:rPr>
              <w:t>Представительская деятельность</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sz w:val="24"/>
                <w:szCs w:val="24"/>
              </w:rPr>
            </w:pPr>
            <w:r w:rsidRPr="000D137D">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A31" w:rsidRPr="000D137D" w:rsidTr="000D137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3.10.1</w:t>
            </w:r>
          </w:p>
        </w:tc>
        <w:tc>
          <w:tcPr>
            <w:tcW w:w="1712"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bookmarkStart w:id="33" w:name="sub_103101"/>
            <w:r w:rsidRPr="000D137D">
              <w:rPr>
                <w:rFonts w:ascii="Times New Roman" w:hAnsi="Times New Roman" w:cs="Times New Roman"/>
                <w:color w:val="auto"/>
                <w:sz w:val="24"/>
                <w:szCs w:val="24"/>
              </w:rPr>
              <w:t>Амбулаторное ветеринарное обслуживание</w:t>
            </w:r>
            <w:bookmarkEnd w:id="33"/>
          </w:p>
        </w:tc>
        <w:tc>
          <w:tcPr>
            <w:tcW w:w="2948"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6B621E" w:rsidTr="000D137D">
        <w:tblPrEx>
          <w:shd w:val="clear" w:color="auto" w:fill="auto"/>
        </w:tblPrEx>
        <w:trPr>
          <w:trHeight w:val="273"/>
        </w:trPr>
        <w:tc>
          <w:tcPr>
            <w:tcW w:w="340"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4.1</w:t>
            </w:r>
          </w:p>
        </w:tc>
        <w:tc>
          <w:tcPr>
            <w:tcW w:w="171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Деловое управление</w:t>
            </w:r>
          </w:p>
        </w:tc>
        <w:tc>
          <w:tcPr>
            <w:tcW w:w="2948"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w:t>
            </w:r>
            <w:r w:rsidRPr="006B621E">
              <w:rPr>
                <w:rFonts w:ascii="Times New Roman" w:hAnsi="Times New Roman" w:cs="Times New Roman"/>
                <w:color w:val="auto"/>
                <w:sz w:val="24"/>
                <w:szCs w:val="24"/>
              </w:rPr>
              <w:t>азмещение объектов капитального строительства с целью</w:t>
            </w:r>
            <w:r>
              <w:rPr>
                <w:rFonts w:ascii="Times New Roman" w:hAnsi="Times New Roman" w:cs="Times New Roman"/>
                <w:color w:val="auto"/>
                <w:sz w:val="24"/>
                <w:szCs w:val="24"/>
              </w:rPr>
              <w:t>:</w:t>
            </w:r>
            <w:r w:rsidRPr="006B621E">
              <w:rPr>
                <w:rFonts w:ascii="Times New Roman" w:hAnsi="Times New Roman" w:cs="Times New Roman"/>
                <w:color w:val="auto"/>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0D137D" w:rsidTr="000D137D">
        <w:tblPrEx>
          <w:shd w:val="clear" w:color="auto" w:fill="auto"/>
        </w:tblPrEx>
        <w:trPr>
          <w:trHeight w:val="235"/>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4.4</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Магазины*</w:t>
            </w:r>
          </w:p>
        </w:tc>
        <w:tc>
          <w:tcPr>
            <w:tcW w:w="2948"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0D137D" w:rsidTr="000D137D">
        <w:tblPrEx>
          <w:shd w:val="clear" w:color="auto" w:fill="auto"/>
        </w:tblPrEx>
        <w:trPr>
          <w:trHeight w:val="235"/>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4.6</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Общественное питание</w:t>
            </w:r>
          </w:p>
        </w:tc>
        <w:tc>
          <w:tcPr>
            <w:tcW w:w="2948"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0D137D">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0D137D" w:rsidTr="000D137D">
        <w:tblPrEx>
          <w:shd w:val="clear" w:color="auto" w:fill="auto"/>
        </w:tblPrEx>
        <w:trPr>
          <w:trHeight w:val="235"/>
        </w:trPr>
        <w:tc>
          <w:tcPr>
            <w:tcW w:w="340"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4.7</w:t>
            </w:r>
          </w:p>
        </w:tc>
        <w:tc>
          <w:tcPr>
            <w:tcW w:w="1712"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rPr>
                <w:rFonts w:ascii="Times New Roman" w:hAnsi="Times New Roman" w:cs="Times New Roman"/>
                <w:color w:val="auto"/>
                <w:sz w:val="24"/>
                <w:szCs w:val="24"/>
              </w:rPr>
            </w:pPr>
            <w:r w:rsidRPr="000D137D">
              <w:rPr>
                <w:rFonts w:ascii="Times New Roman" w:eastAsia="Times New Roman" w:hAnsi="Times New Roman" w:cs="Times New Roman"/>
                <w:color w:val="auto"/>
                <w:sz w:val="24"/>
                <w:szCs w:val="24"/>
              </w:rPr>
              <w:t>Гостиничное обслуживание</w:t>
            </w:r>
          </w:p>
        </w:tc>
        <w:tc>
          <w:tcPr>
            <w:tcW w:w="2948"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Times New Roman" w:hAnsi="Times New Roman" w:cs="Times New Roman"/>
                <w:color w:val="auto"/>
                <w:sz w:val="24"/>
                <w:szCs w:val="24"/>
              </w:rPr>
            </w:pPr>
            <w:r w:rsidRPr="000D137D">
              <w:rPr>
                <w:rFonts w:ascii="Times New Roman" w:eastAsia="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0D137D" w:rsidTr="000D137D">
        <w:tblPrEx>
          <w:shd w:val="clear" w:color="auto" w:fill="auto"/>
        </w:tblPrEx>
        <w:trPr>
          <w:trHeight w:val="235"/>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4.5</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Банковская и страховая деятельность</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0D137D" w:rsidTr="000D137D">
        <w:tblPrEx>
          <w:shd w:val="clear" w:color="auto" w:fill="auto"/>
        </w:tblPrEx>
        <w:trPr>
          <w:trHeight w:val="235"/>
        </w:trPr>
        <w:tc>
          <w:tcPr>
            <w:tcW w:w="340"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3.2.4</w:t>
            </w:r>
          </w:p>
        </w:tc>
        <w:tc>
          <w:tcPr>
            <w:tcW w:w="1712"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rPr>
                <w:rFonts w:ascii="Times New Roman" w:hAnsi="Times New Roman" w:cs="Times New Roman"/>
                <w:sz w:val="24"/>
                <w:szCs w:val="24"/>
              </w:rPr>
            </w:pPr>
            <w:r w:rsidRPr="000D137D">
              <w:rPr>
                <w:rFonts w:ascii="Times New Roman" w:hAnsi="Times New Roman" w:cs="Times New Roman"/>
                <w:sz w:val="24"/>
                <w:szCs w:val="24"/>
              </w:rPr>
              <w:t>Общежития</w:t>
            </w:r>
          </w:p>
        </w:tc>
        <w:tc>
          <w:tcPr>
            <w:tcW w:w="2948" w:type="pct"/>
            <w:shd w:val="clear" w:color="auto" w:fill="FEFEFE"/>
            <w:tcMar>
              <w:top w:w="0" w:type="dxa"/>
              <w:left w:w="100" w:type="dxa"/>
              <w:bottom w:w="0" w:type="dxa"/>
              <w:right w:w="100" w:type="dxa"/>
            </w:tcMar>
          </w:tcPr>
          <w:p w:rsidR="00CF6A31" w:rsidRPr="000D137D" w:rsidRDefault="00CF6A31" w:rsidP="000D137D">
            <w:pPr>
              <w:spacing w:after="0" w:line="240" w:lineRule="auto"/>
              <w:ind w:left="75" w:right="75"/>
              <w:contextualSpacing/>
              <w:jc w:val="both"/>
              <w:rPr>
                <w:rFonts w:ascii="Times New Roman" w:hAnsi="Times New Roman" w:cs="Times New Roman"/>
                <w:sz w:val="24"/>
                <w:szCs w:val="24"/>
              </w:rPr>
            </w:pPr>
            <w:r w:rsidRPr="000D137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1" w:anchor="block_1047" w:history="1">
              <w:r w:rsidRPr="000D137D">
                <w:rPr>
                  <w:rFonts w:ascii="Times New Roman" w:hAnsi="Times New Roman" w:cs="Times New Roman"/>
                  <w:sz w:val="24"/>
                  <w:szCs w:val="24"/>
                </w:rPr>
                <w:t>кодом 4.7</w:t>
              </w:r>
            </w:hyperlink>
          </w:p>
        </w:tc>
      </w:tr>
      <w:tr w:rsidR="00CF6A31" w:rsidRPr="006B621E"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w:t>
            </w:r>
            <w:r>
              <w:rPr>
                <w:i/>
                <w:sz w:val="24"/>
                <w:szCs w:val="24"/>
                <w:bdr w:val="nil"/>
              </w:rPr>
              <w:t>,</w:t>
            </w:r>
            <w:r w:rsidRPr="006B621E">
              <w:rPr>
                <w:i/>
                <w:sz w:val="24"/>
                <w:szCs w:val="24"/>
                <w:bdr w:val="nil"/>
              </w:rPr>
              <w:t xml:space="preserve"> допустимые только в качестве дополнительных по отношению к основным видам разре</w:t>
            </w:r>
            <w:r>
              <w:rPr>
                <w:i/>
                <w:sz w:val="24"/>
                <w:szCs w:val="24"/>
                <w:bdr w:val="nil"/>
              </w:rPr>
              <w:lastRenderedPageBreak/>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Ж-5</w:t>
            </w:r>
          </w:p>
        </w:tc>
      </w:tr>
      <w:tr w:rsidR="00CF6A31" w:rsidRPr="006B621E" w:rsidTr="000D137D">
        <w:tblPrEx>
          <w:shd w:val="clear" w:color="auto" w:fill="auto"/>
        </w:tblPrEx>
        <w:trPr>
          <w:trHeight w:val="235"/>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lastRenderedPageBreak/>
              <w:t>парковки перед объектами деловых, культурных, обслуживающих и коммерческих видов использования;</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площадки для сбора мусора;</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mbria" w:hAnsi="Times New Roman" w:cs="Times New Roman"/>
                <w:color w:val="auto"/>
                <w:sz w:val="24"/>
                <w:szCs w:val="24"/>
                <w:lang w:eastAsia="en-US"/>
              </w:rPr>
            </w:pPr>
            <w:r w:rsidRPr="006B621E">
              <w:rPr>
                <w:rFonts w:ascii="Times New Roman" w:eastAsia="Cambria" w:hAnsi="Times New Roman" w:cs="Times New Roman"/>
                <w:color w:val="auto"/>
                <w:sz w:val="24"/>
                <w:szCs w:val="24"/>
                <w:lang w:eastAsia="en-US"/>
              </w:rPr>
              <w:t>палисадники при блокированных домах;</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mbria" w:hAnsi="Times New Roman" w:cs="Times New Roman"/>
                <w:color w:val="auto"/>
                <w:sz w:val="24"/>
                <w:szCs w:val="24"/>
                <w:lang w:eastAsia="en-US"/>
              </w:rPr>
            </w:pPr>
            <w:r w:rsidRPr="006B621E">
              <w:rPr>
                <w:rFonts w:ascii="Times New Roman" w:hAnsi="Times New Roman"/>
                <w:color w:val="auto"/>
                <w:sz w:val="24"/>
                <w:szCs w:val="24"/>
              </w:rPr>
              <w:t>земельные участки (территории) общего пользования.</w:t>
            </w:r>
          </w:p>
        </w:tc>
      </w:tr>
    </w:tbl>
    <w:p w:rsidR="00CF6A31" w:rsidRPr="006B621E" w:rsidRDefault="00CF6A31" w:rsidP="00CF6A31">
      <w:pPr>
        <w:pStyle w:val="a6"/>
        <w:widowControl w:val="0"/>
        <w:spacing w:after="0"/>
        <w:rPr>
          <w:rFonts w:ascii="Cambria" w:hAnsi="Cambria"/>
          <w:color w:val="auto"/>
          <w:sz w:val="22"/>
          <w:szCs w:val="22"/>
        </w:rPr>
      </w:pPr>
    </w:p>
    <w:tbl>
      <w:tblPr>
        <w:tblW w:w="4982"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0D137D">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0D137D">
        <w:tblPrEx>
          <w:shd w:val="clear" w:color="auto" w:fill="auto"/>
        </w:tblPrEx>
        <w:trPr>
          <w:trHeight w:val="173"/>
        </w:trPr>
        <w:tc>
          <w:tcPr>
            <w:tcW w:w="1948" w:type="pct"/>
            <w:shd w:val="clear" w:color="auto" w:fill="FEFEFE"/>
            <w:tcMar>
              <w:top w:w="0" w:type="dxa"/>
              <w:left w:w="100" w:type="dxa"/>
              <w:bottom w:w="0" w:type="dxa"/>
              <w:right w:w="100" w:type="dxa"/>
            </w:tcMar>
            <w:vAlign w:val="center"/>
          </w:tcPr>
          <w:p w:rsidR="00CF6A31" w:rsidRPr="006B621E"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восемь</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roofErr w:type="spellStart"/>
            <w:r w:rsidRPr="006B621E">
              <w:rPr>
                <w:rFonts w:ascii="Times New Roman" w:hAnsi="Times New Roman" w:cs="Times New Roman"/>
                <w:color w:val="auto"/>
                <w:sz w:val="24"/>
                <w:szCs w:val="24"/>
              </w:rPr>
              <w:t>среднеэтажная</w:t>
            </w:r>
            <w:proofErr w:type="spellEnd"/>
            <w:r w:rsidRPr="006B621E">
              <w:rPr>
                <w:rFonts w:ascii="Times New Roman" w:hAnsi="Times New Roman" w:cs="Times New Roman"/>
                <w:color w:val="auto"/>
                <w:sz w:val="24"/>
                <w:szCs w:val="24"/>
              </w:rPr>
              <w:t xml:space="preserve"> застройка</w:t>
            </w:r>
          </w:p>
        </w:tc>
      </w:tr>
      <w:tr w:rsidR="00CF6A31" w:rsidRPr="006B621E" w:rsidTr="000D137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0D137D">
            <w:pPr>
              <w:pStyle w:val="21"/>
              <w:widowControl w:val="0"/>
              <w:contextualSpacing/>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от девяти</w:t>
            </w:r>
            <w:r w:rsidRPr="006B621E">
              <w:rPr>
                <w:rFonts w:ascii="Times New Roman" w:hAnsi="Times New Roman" w:cs="Times New Roman"/>
                <w:color w:val="auto"/>
                <w:sz w:val="24"/>
                <w:szCs w:val="24"/>
              </w:rPr>
              <w:t>, но не более двенадцати</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многоэтажная застройка</w:t>
            </w:r>
          </w:p>
        </w:tc>
      </w:tr>
      <w:tr w:rsidR="00CF6A31" w:rsidRPr="006B621E" w:rsidTr="000D137D">
        <w:tblPrEx>
          <w:shd w:val="clear" w:color="auto" w:fill="auto"/>
        </w:tblPrEx>
        <w:trPr>
          <w:trHeight w:val="470"/>
        </w:trPr>
        <w:tc>
          <w:tcPr>
            <w:tcW w:w="1948" w:type="pct"/>
            <w:shd w:val="clear" w:color="auto" w:fill="FEFEFE"/>
            <w:tcMar>
              <w:top w:w="0" w:type="dxa"/>
              <w:left w:w="100" w:type="dxa"/>
              <w:bottom w:w="0" w:type="dxa"/>
              <w:right w:w="100" w:type="dxa"/>
            </w:tcMar>
            <w:vAlign w:val="center"/>
          </w:tcPr>
          <w:p w:rsidR="00CF6A31" w:rsidRPr="006B621E"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smallCaps/>
                <w:color w:val="auto"/>
                <w:spacing w:val="-4"/>
                <w:sz w:val="24"/>
                <w:szCs w:val="24"/>
              </w:rPr>
            </w:pPr>
            <w:r w:rsidRPr="006B621E">
              <w:rPr>
                <w:rFonts w:ascii="Times New Roman" w:hAnsi="Times New Roman" w:cs="Times New Roman"/>
                <w:color w:val="auto"/>
                <w:sz w:val="24"/>
                <w:szCs w:val="24"/>
              </w:rPr>
              <w:t>тридцать шесть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Helvetica Neue Light" w:hAnsi="Times New Roman"/>
                <w:bdr w:val="nil"/>
              </w:rPr>
              <w:t xml:space="preserve"> до</w:t>
            </w:r>
            <w:r w:rsidRPr="006B621E">
              <w:rPr>
                <w:rFonts w:ascii="Times New Roman" w:eastAsia="Helvetica Neue Light" w:hAnsi="Times New Roman"/>
                <w:bdr w:val="nil"/>
              </w:rPr>
              <w:t>:</w:t>
            </w:r>
          </w:p>
          <w:p w:rsidR="00CF6A31" w:rsidRPr="006B621E"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p>
          <w:p w:rsidR="00CF6A31" w:rsidRPr="006B621E" w:rsidRDefault="00CF6A31" w:rsidP="000D137D">
            <w:pPr>
              <w:pStyle w:val="21"/>
              <w:widowControl w:val="0"/>
              <w:contextualSpacing/>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без окон</w:t>
            </w:r>
          </w:p>
          <w:p w:rsidR="00CF6A31" w:rsidRPr="006B621E" w:rsidRDefault="00CF6A31" w:rsidP="000D137D">
            <w:pPr>
              <w:pStyle w:val="21"/>
              <w:widowControl w:val="0"/>
              <w:contextualSpacing/>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шести метров</w:t>
            </w:r>
          </w:p>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расстоянии, обеспечивающем нормативную инсоляцию и освещённость по границам сопряжённых земельных участков (кроме участков, не предназначенных для строительства зданий)</w:t>
            </w: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contextualSpacing/>
              <w:rPr>
                <w:rFonts w:ascii="Times New Roman" w:hAnsi="Times New Roman" w:cs="Times New Roman"/>
                <w:color w:val="auto"/>
                <w:sz w:val="24"/>
                <w:szCs w:val="24"/>
              </w:rPr>
            </w:pPr>
            <w:r w:rsidRPr="006B621E">
              <w:rPr>
                <w:rFonts w:ascii="Times New Roman" w:hAnsi="Times New Roman" w:cs="Times New Roman"/>
                <w:color w:val="auto"/>
                <w:sz w:val="24"/>
                <w:szCs w:val="24"/>
              </w:rPr>
              <w:t>отступ от красных линий для жилых зданий с квартирами в первых этажах на магистральных улицах</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шести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прочих – не менее пяти метров;</w:t>
            </w:r>
          </w:p>
          <w:p w:rsidR="00CF6A31" w:rsidRPr="006B621E"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tc>
      </w:tr>
      <w:tr w:rsidR="00CF6A31" w:rsidRPr="000D137D"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0D137D">
              <w:rPr>
                <w:rFonts w:ascii="Times New Roman" w:eastAsia="Helvetica Neue Light" w:hAnsi="Times New Roman"/>
                <w:sz w:val="24"/>
                <w:szCs w:val="24"/>
                <w:bdr w:val="nil"/>
              </w:rPr>
              <w:t>Максимальный процент застройки в границах земель</w:t>
            </w:r>
            <w:r w:rsidRPr="000D137D">
              <w:rPr>
                <w:rFonts w:ascii="Times New Roman" w:eastAsia="Helvetica Neue Light" w:hAnsi="Times New Roman"/>
                <w:sz w:val="24"/>
                <w:szCs w:val="24"/>
                <w:bdr w:val="nil"/>
              </w:rPr>
              <w:lastRenderedPageBreak/>
              <w:t>ного участка, определяемый как отношение суммарной площади земельного участка, которая может быть застроена, ко всей площади земельного участка для жилой застройки</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lastRenderedPageBreak/>
              <w:t>сорок процентов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0D137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D137D" w:rsidRDefault="00CF6A31" w:rsidP="000D137D">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0D137D">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0D137D"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в реконструируемых кварталах – не менее пятнадцати метров;</w:t>
            </w:r>
          </w:p>
        </w:tc>
      </w:tr>
      <w:tr w:rsidR="00CF6A31" w:rsidRPr="000D137D"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Расстояние от проезда автотранспорта из гаражей всех типов и открытых автостоянок до нормируемых объектов (жилые дома, общественные здания, школы, детские дошкольные учреждения, лечебно-профилактические учреждения)</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не менее семи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0D137D" w:rsidTr="000D137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0D137D" w:rsidRDefault="00CF6A31" w:rsidP="000D137D">
            <w:pPr>
              <w:pStyle w:val="21"/>
              <w:widowControl w:val="0"/>
              <w:contextualSpacing/>
              <w:rPr>
                <w:rFonts w:ascii="Times New Roman" w:hAnsi="Times New Roman" w:cs="Times New Roman"/>
                <w:color w:val="auto"/>
                <w:sz w:val="24"/>
                <w:szCs w:val="24"/>
              </w:rPr>
            </w:pPr>
            <w:r w:rsidRPr="000D137D">
              <w:rPr>
                <w:rFonts w:ascii="Times New Roman" w:hAnsi="Times New Roman" w:cs="Times New Roman"/>
                <w:color w:val="auto"/>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на территории земельных участков</w:t>
            </w:r>
          </w:p>
        </w:tc>
        <w:tc>
          <w:tcPr>
            <w:tcW w:w="1526" w:type="pct"/>
            <w:shd w:val="clear" w:color="auto" w:fill="FEFEFE"/>
            <w:tcMar>
              <w:top w:w="0" w:type="dxa"/>
              <w:left w:w="100" w:type="dxa"/>
              <w:bottom w:w="0" w:type="dxa"/>
              <w:right w:w="100" w:type="dxa"/>
            </w:tcMar>
            <w:vAlign w:val="center"/>
          </w:tcPr>
          <w:p w:rsidR="00CF6A31" w:rsidRPr="000D137D" w:rsidRDefault="00CF6A31" w:rsidP="000D137D">
            <w:pPr>
              <w:pStyle w:val="21"/>
              <w:widowControl w:val="0"/>
              <w:tabs>
                <w:tab w:val="left" w:pos="920"/>
                <w:tab w:val="left" w:pos="184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одна тысяча квадратных метров</w:t>
            </w:r>
          </w:p>
        </w:tc>
        <w:tc>
          <w:tcPr>
            <w:tcW w:w="1526" w:type="pct"/>
            <w:shd w:val="clear" w:color="auto" w:fill="FEFEFE"/>
            <w:tcMar>
              <w:top w:w="0" w:type="dxa"/>
              <w:left w:w="100" w:type="dxa"/>
              <w:bottom w:w="0" w:type="dxa"/>
              <w:right w:w="100" w:type="dxa"/>
            </w:tcMar>
          </w:tcPr>
          <w:p w:rsidR="00CF6A31" w:rsidRPr="000D137D" w:rsidRDefault="00CF6A31" w:rsidP="000D137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0D137D">
              <w:rPr>
                <w:rFonts w:ascii="Times New Roman" w:hAnsi="Times New Roman" w:cs="Times New Roman"/>
                <w:color w:val="auto"/>
                <w:sz w:val="24"/>
                <w:szCs w:val="24"/>
              </w:rPr>
              <w:t xml:space="preserve">для </w:t>
            </w:r>
            <w:proofErr w:type="spellStart"/>
            <w:r w:rsidRPr="000D137D">
              <w:rPr>
                <w:rFonts w:ascii="Times New Roman" w:hAnsi="Times New Roman" w:cs="Times New Roman"/>
                <w:color w:val="auto"/>
                <w:sz w:val="24"/>
                <w:szCs w:val="24"/>
              </w:rPr>
              <w:t>среднеэтажной</w:t>
            </w:r>
            <w:proofErr w:type="spellEnd"/>
            <w:r w:rsidRPr="000D137D">
              <w:rPr>
                <w:rFonts w:ascii="Times New Roman" w:hAnsi="Times New Roman" w:cs="Times New Roman"/>
                <w:color w:val="auto"/>
                <w:sz w:val="24"/>
                <w:szCs w:val="24"/>
              </w:rPr>
              <w:t xml:space="preserve"> застройки</w:t>
            </w:r>
          </w:p>
        </w:tc>
      </w:tr>
      <w:tr w:rsidR="00CF6A31" w:rsidRPr="006B621E" w:rsidTr="000D137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две тысячи квадратных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многоэтажной застройки</w:t>
            </w: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нежилых объектов территории микрорайона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пяти тысяч квадратных метров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связанных с обслуживанием населения микрорайона</w:t>
            </w: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магазинов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шестисот метров общей площади</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Доля нежилого фонда в объёме фонда застройки микрорайона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двадцати пяти процентов</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занимаемая объектами обслуживания периодического спроса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пятнадцати процентов территории планировочной единицы данной зоны</w:t>
            </w: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Коэффициент застройки, процентов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0,27</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трёхэтажной застройки</w:t>
            </w:r>
          </w:p>
        </w:tc>
      </w:tr>
      <w:tr w:rsidR="00CF6A31" w:rsidRPr="006B621E" w:rsidTr="000D137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0,19</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для пятиэтажной застройки </w:t>
            </w:r>
          </w:p>
        </w:tc>
      </w:tr>
      <w:tr w:rsidR="00CF6A31" w:rsidRPr="006B621E" w:rsidTr="000D137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0,15</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для девятиэтажной застройки </w:t>
            </w:r>
          </w:p>
        </w:tc>
      </w:tr>
      <w:tr w:rsidR="00CF6A31" w:rsidRPr="006B621E" w:rsidTr="000D137D">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0,12</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двенадцатиэтажной застройки</w:t>
            </w: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Площадь рекламных конструкции,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w:t>
            </w:r>
            <w:r w:rsidRPr="006B621E">
              <w:rPr>
                <w:rFonts w:ascii="Times New Roman" w:eastAsia="Times New Roman" w:hAnsi="Times New Roman" w:cs="Times New Roman"/>
                <w:color w:val="auto"/>
                <w:sz w:val="24"/>
                <w:szCs w:val="24"/>
              </w:rPr>
              <w:lastRenderedPageBreak/>
              <w:t>го края</w:t>
            </w:r>
          </w:p>
        </w:tc>
      </w:tr>
      <w:tr w:rsidR="00CF6A31" w:rsidRPr="006B621E" w:rsidTr="000D137D">
        <w:tblPrEx>
          <w:shd w:val="clear" w:color="auto" w:fill="auto"/>
        </w:tblPrEx>
        <w:trPr>
          <w:trHeight w:val="834"/>
        </w:trPr>
        <w:tc>
          <w:tcPr>
            <w:tcW w:w="1948" w:type="pct"/>
            <w:shd w:val="clear" w:color="auto" w:fill="FEFEFE"/>
            <w:tcMar>
              <w:top w:w="0" w:type="dxa"/>
              <w:left w:w="100" w:type="dxa"/>
              <w:bottom w:w="0" w:type="dxa"/>
              <w:right w:w="100" w:type="dxa"/>
            </w:tcMa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Парковка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 xml:space="preserve">одно </w:t>
            </w:r>
            <w:proofErr w:type="spellStart"/>
            <w:r w:rsidRPr="006B621E">
              <w:rPr>
                <w:sz w:val="24"/>
                <w:szCs w:val="24"/>
                <w:bdr w:val="nil"/>
              </w:rPr>
              <w:t>машино</w:t>
            </w:r>
            <w:proofErr w:type="spellEnd"/>
            <w:r w:rsidRPr="006B621E">
              <w:rPr>
                <w:sz w:val="24"/>
                <w:szCs w:val="24"/>
                <w:bdr w:val="nil"/>
              </w:rPr>
              <w:t>-место на восемьдесят квадратных метров общей площади жилья.</w:t>
            </w:r>
          </w:p>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0D137D">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Оформление фасада</w:t>
            </w:r>
            <w:r w:rsidRPr="006B621E">
              <w:rPr>
                <w:sz w:val="24"/>
                <w:szCs w:val="24"/>
                <w:bdr w:val="nil"/>
                <w:vertAlign w:val="superscript"/>
              </w:rPr>
              <w:t>1</w:t>
            </w:r>
            <w:r w:rsidRPr="006B621E">
              <w:rPr>
                <w:sz w:val="24"/>
                <w:szCs w:val="24"/>
                <w:bdr w:val="nil"/>
              </w:rPr>
              <w:t xml:space="preserve"> объектов:</w:t>
            </w:r>
          </w:p>
          <w:p w:rsidR="00CF6A31" w:rsidRPr="006B621E" w:rsidRDefault="00CF6A31" w:rsidP="00CF6A31">
            <w:pPr>
              <w:pStyle w:val="21"/>
              <w:widowControl w:val="0"/>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от 0,2 до 1,5-2,0 м</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пропорции здания</w:t>
            </w:r>
          </w:p>
        </w:tc>
      </w:tr>
      <w:tr w:rsidR="00CF6A31" w:rsidRPr="006B621E" w:rsidTr="000D137D">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0D137D" w:rsidRDefault="00CF6A31" w:rsidP="000D137D">
            <w:pPr>
              <w:widowControl w:val="0"/>
              <w:pBdr>
                <w:top w:val="nil"/>
                <w:left w:val="nil"/>
                <w:bottom w:val="nil"/>
                <w:right w:val="nil"/>
                <w:between w:val="nil"/>
                <w:bar w:val="nil"/>
              </w:pBdr>
              <w:autoSpaceDE w:val="0"/>
              <w:autoSpaceDN w:val="0"/>
              <w:adjustRightInd w:val="0"/>
              <w:spacing w:after="0" w:line="240" w:lineRule="auto"/>
              <w:ind w:firstLine="540"/>
              <w:contextualSpacing/>
              <w:jc w:val="both"/>
              <w:rPr>
                <w:rFonts w:ascii="Times New Roman" w:eastAsia="Arial Unicode MS" w:hAnsi="Times New Roman"/>
                <w:sz w:val="24"/>
                <w:szCs w:val="24"/>
                <w:bdr w:val="nil"/>
              </w:rPr>
            </w:pPr>
            <w:r w:rsidRPr="000D137D">
              <w:rPr>
                <w:rFonts w:ascii="Times New Roman" w:eastAsia="Arial Unicode MS" w:hAnsi="Times New Roman"/>
                <w:sz w:val="24"/>
                <w:szCs w:val="24"/>
                <w:bdr w:val="nil"/>
              </w:rPr>
              <w:t>Указанные регламенты вступают в действие после принятия решения о реконструкции (развитии или комплексном освоении застроенных территории. До принятия решения о реконструкции (или застройке) территории, ограниченной улицами Калинина, Ленинградской, Тимирязева, Гастелло; Калинина, Ермолова, Герцена, Ленинградской; часть квартала, ограниченного улицами Калинина, Ленинградской, Герцена, Пионерской, в соответствии с картой градостроительного зонирования города Георгиевска, на указанной территории в зоне "Ж-5" и "Од" допускается строительство или реконструкция объектов индивидуального жилищного строительства на существующих земельных участках. Строительство иных объектов капитального строительства возможно после разработки проекта планировки территории.</w:t>
            </w:r>
          </w:p>
          <w:p w:rsidR="00CF6A31" w:rsidRPr="000D137D" w:rsidRDefault="00CF6A31" w:rsidP="000D137D">
            <w:pPr>
              <w:widowControl w:val="0"/>
              <w:pBdr>
                <w:top w:val="nil"/>
                <w:left w:val="nil"/>
                <w:bottom w:val="nil"/>
                <w:right w:val="nil"/>
                <w:between w:val="nil"/>
                <w:bar w:val="nil"/>
              </w:pBdr>
              <w:autoSpaceDE w:val="0"/>
              <w:autoSpaceDN w:val="0"/>
              <w:adjustRightInd w:val="0"/>
              <w:spacing w:after="0" w:line="240" w:lineRule="auto"/>
              <w:ind w:firstLine="540"/>
              <w:contextualSpacing/>
              <w:jc w:val="both"/>
              <w:rPr>
                <w:rFonts w:ascii="Times New Roman" w:eastAsia="Arial Unicode MS" w:hAnsi="Times New Roman"/>
                <w:sz w:val="24"/>
                <w:szCs w:val="24"/>
                <w:bdr w:val="nil"/>
              </w:rPr>
            </w:pPr>
            <w:r w:rsidRPr="000D137D">
              <w:rPr>
                <w:rFonts w:ascii="Times New Roman" w:eastAsia="Arial Unicode MS" w:hAnsi="Times New Roman"/>
                <w:sz w:val="24"/>
                <w:szCs w:val="24"/>
                <w:bdr w:val="nil"/>
              </w:rPr>
              <w:t xml:space="preserve">До принятия решения о реконструкции (развитии или комплексном освоении застроенных территорий) в жилой зоне Ж-5 действуют предельные размеры земельных участков, предельные параметры разрешённого строительства, виды разрешенного использования территории, установленные в жилой зоне Ж-1. </w:t>
            </w:r>
          </w:p>
        </w:tc>
      </w:tr>
      <w:tr w:rsidR="00CF6A31" w:rsidRPr="006B621E" w:rsidTr="000D137D">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widowControl w:val="0"/>
              <w:pBdr>
                <w:top w:val="nil"/>
                <w:left w:val="nil"/>
                <w:bottom w:val="nil"/>
                <w:right w:val="nil"/>
                <w:between w:val="nil"/>
                <w:bar w:val="nil"/>
              </w:pBdr>
              <w:autoSpaceDE w:val="0"/>
              <w:autoSpaceDN w:val="0"/>
              <w:adjustRightInd w:val="0"/>
              <w:spacing w:after="0" w:line="240" w:lineRule="auto"/>
              <w:ind w:firstLine="467"/>
              <w:contextualSpacing/>
              <w:jc w:val="both"/>
              <w:rPr>
                <w:rFonts w:ascii="Times New Roman" w:hAnsi="Times New Roman"/>
                <w:sz w:val="24"/>
                <w:szCs w:val="24"/>
                <w:bdr w:val="nil"/>
              </w:rPr>
            </w:pPr>
            <w:r w:rsidRPr="000D137D">
              <w:rPr>
                <w:rFonts w:ascii="Times New Roman" w:eastAsia="Arial Unicode MS" w:hAnsi="Times New Roman"/>
                <w:sz w:val="24"/>
                <w:szCs w:val="24"/>
                <w:bdr w:val="nil"/>
              </w:rPr>
              <w:t xml:space="preserve">* 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города Георгиевска (Калинина, Пушкина, Ленина (в границах улиц Орджоникидзе-Ермолова), Октябрьская (в границах улиц </w:t>
            </w:r>
            <w:proofErr w:type="spellStart"/>
            <w:r w:rsidRPr="000D137D">
              <w:rPr>
                <w:rFonts w:ascii="Times New Roman" w:eastAsia="Arial Unicode MS" w:hAnsi="Times New Roman"/>
                <w:sz w:val="24"/>
                <w:szCs w:val="24"/>
                <w:bdr w:val="nil"/>
              </w:rPr>
              <w:t>Горийская</w:t>
            </w:r>
            <w:proofErr w:type="spellEnd"/>
            <w:r w:rsidRPr="000D137D">
              <w:rPr>
                <w:rFonts w:ascii="Times New Roman" w:eastAsia="Arial Unicode MS" w:hAnsi="Times New Roman"/>
                <w:sz w:val="24"/>
                <w:szCs w:val="24"/>
                <w:bdr w:val="nil"/>
              </w:rPr>
              <w:t xml:space="preserve"> - Шевченко), Лермонтова (в границах улиц Арсенальная -Гагарина), Ленинградская, Пятигорская, Пионерская. Маяковского</w:t>
            </w:r>
          </w:p>
        </w:tc>
      </w:tr>
      <w:tr w:rsidR="00CF6A31" w:rsidRPr="006B621E" w:rsidTr="000D137D">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ConsPlusNormal"/>
              <w:pBdr>
                <w:top w:val="nil"/>
                <w:left w:val="nil"/>
                <w:bottom w:val="nil"/>
                <w:right w:val="nil"/>
                <w:between w:val="nil"/>
                <w:bar w:val="nil"/>
              </w:pBdr>
              <w:ind w:firstLine="467"/>
              <w:jc w:val="both"/>
              <w:rPr>
                <w:sz w:val="24"/>
                <w:szCs w:val="24"/>
                <w:bdr w:val="nil"/>
              </w:rPr>
            </w:pPr>
            <w:r w:rsidRPr="000D137D">
              <w:rPr>
                <w:sz w:val="24"/>
                <w:szCs w:val="24"/>
                <w:bdr w:val="nil"/>
                <w:vertAlign w:val="superscript"/>
              </w:rPr>
              <w:t>1</w:t>
            </w:r>
            <w:r w:rsidRPr="000D137D">
              <w:rPr>
                <w:sz w:val="24"/>
                <w:szCs w:val="24"/>
                <w:bdr w:val="nil"/>
              </w:rPr>
              <w:t>Порядок изменения фасадов зданий и сооружений в городе Георгиевске:</w:t>
            </w:r>
          </w:p>
          <w:p w:rsidR="00CF6A31" w:rsidRPr="000D137D" w:rsidRDefault="00CF6A31" w:rsidP="000D137D">
            <w:pPr>
              <w:pStyle w:val="ConsPlusNormal"/>
              <w:pBdr>
                <w:top w:val="nil"/>
                <w:left w:val="nil"/>
                <w:bottom w:val="nil"/>
                <w:right w:val="nil"/>
                <w:between w:val="nil"/>
                <w:bar w:val="nil"/>
              </w:pBdr>
              <w:ind w:firstLine="467"/>
              <w:jc w:val="both"/>
              <w:rPr>
                <w:sz w:val="24"/>
                <w:szCs w:val="24"/>
                <w:bdr w:val="nil"/>
              </w:rPr>
            </w:pPr>
            <w:r w:rsidRPr="000D137D">
              <w:rPr>
                <w:sz w:val="24"/>
                <w:szCs w:val="24"/>
                <w:bdr w:val="nil"/>
              </w:rPr>
              <w:t>на территории города Георгиевска запрещается изменение фасадов зданий и сооружений, связанное с демонтажем или изменением отдельных деталей, завешивание фасадов баннерами различной тематики, а также с устройством новых и реконструкцией существующих элементов фасадов без разрешения (в случае изменения объёмно-пространственных характеристик здания, строения, сооружения), в порядке, предусмотренном постановлением администраци</w:t>
            </w:r>
            <w:r w:rsidR="00632FCD">
              <w:rPr>
                <w:sz w:val="24"/>
                <w:szCs w:val="24"/>
                <w:bdr w:val="nil"/>
              </w:rPr>
              <w:t xml:space="preserve">и </w:t>
            </w:r>
            <w:r w:rsidR="00632FCD" w:rsidRPr="000D137D">
              <w:rPr>
                <w:sz w:val="24"/>
                <w:szCs w:val="24"/>
                <w:bdr w:val="nil"/>
              </w:rPr>
              <w:t>Георгиевского городского округа</w:t>
            </w:r>
            <w:r w:rsidR="003B41E4">
              <w:rPr>
                <w:sz w:val="24"/>
                <w:szCs w:val="24"/>
                <w:bdr w:val="nil"/>
              </w:rPr>
              <w:t>.</w:t>
            </w:r>
          </w:p>
        </w:tc>
      </w:tr>
      <w:tr w:rsidR="00CF6A31" w:rsidRPr="006B621E" w:rsidTr="000D137D">
        <w:tblPrEx>
          <w:shd w:val="clear" w:color="auto" w:fill="auto"/>
        </w:tblPrEx>
        <w:trPr>
          <w:trHeight w:val="273"/>
        </w:trPr>
        <w:tc>
          <w:tcPr>
            <w:tcW w:w="5000" w:type="pct"/>
            <w:gridSpan w:val="3"/>
            <w:shd w:val="clear" w:color="auto" w:fill="FEFEFE"/>
            <w:tcMar>
              <w:top w:w="0" w:type="dxa"/>
              <w:left w:w="100" w:type="dxa"/>
              <w:bottom w:w="0" w:type="dxa"/>
              <w:right w:w="100" w:type="dxa"/>
            </w:tcMar>
          </w:tcPr>
          <w:p w:rsidR="00CF6A31" w:rsidRPr="000D137D" w:rsidRDefault="00CF6A31" w:rsidP="000D137D">
            <w:pPr>
              <w:pStyle w:val="ConsPlusNormal"/>
              <w:pBdr>
                <w:top w:val="nil"/>
                <w:left w:val="nil"/>
                <w:bottom w:val="nil"/>
                <w:right w:val="nil"/>
                <w:between w:val="nil"/>
                <w:bar w:val="nil"/>
              </w:pBdr>
              <w:ind w:firstLine="467"/>
              <w:jc w:val="both"/>
              <w:rPr>
                <w:sz w:val="24"/>
                <w:szCs w:val="24"/>
                <w:bdr w:val="nil"/>
                <w:vertAlign w:val="superscript"/>
              </w:rPr>
            </w:pPr>
            <w:r w:rsidRPr="000D137D">
              <w:rPr>
                <w:sz w:val="24"/>
                <w:szCs w:val="24"/>
                <w:bdr w:val="nil"/>
              </w:rPr>
              <w:t>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ограждений земельных участков, выходящих главным фасадом на улицу Калинина, согласовывается в порядке, предусмотренном постановлением администрации Георгиевского городского округа</w:t>
            </w:r>
            <w:r w:rsidR="003B41E4">
              <w:rPr>
                <w:sz w:val="24"/>
                <w:szCs w:val="24"/>
                <w:bdr w:val="nil"/>
              </w:rPr>
              <w:t>.</w:t>
            </w:r>
          </w:p>
        </w:tc>
      </w:tr>
    </w:tbl>
    <w:p w:rsidR="00CF6A31" w:rsidRDefault="00CF6A31" w:rsidP="003B41E4">
      <w:pPr>
        <w:pStyle w:val="a6"/>
        <w:widowControl w:val="0"/>
        <w:spacing w:after="0"/>
        <w:ind w:firstLine="0"/>
        <w:contextualSpacing/>
        <w:rPr>
          <w:rFonts w:ascii="Times New Roman" w:hAnsi="Times New Roman" w:cs="Times New Roman"/>
          <w:color w:val="auto"/>
          <w:sz w:val="28"/>
          <w:szCs w:val="28"/>
        </w:rPr>
      </w:pPr>
    </w:p>
    <w:p w:rsidR="00CF6A31" w:rsidRPr="006B621E" w:rsidRDefault="00CF6A31" w:rsidP="003B41E4">
      <w:pPr>
        <w:pStyle w:val="a6"/>
        <w:widowControl w:val="0"/>
        <w:spacing w:after="0"/>
        <w:ind w:firstLine="709"/>
        <w:contextualSpacing/>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42. Общественно-деловые зоны</w:t>
      </w:r>
    </w:p>
    <w:p w:rsidR="003B41E4" w:rsidRDefault="003B41E4" w:rsidP="003B41E4">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3B41E4">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ОТ – Коммерческая (торговая) зона</w:t>
      </w:r>
    </w:p>
    <w:p w:rsidR="00CF6A31" w:rsidRPr="006B621E" w:rsidRDefault="00CF6A31" w:rsidP="003B41E4">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ОТ</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4617"/>
        <w:gridCol w:w="9631"/>
      </w:tblGrid>
      <w:tr w:rsidR="00CF6A31" w:rsidRPr="00632FCD" w:rsidTr="00632FCD">
        <w:trPr>
          <w:trHeight w:val="327"/>
        </w:trPr>
        <w:tc>
          <w:tcPr>
            <w:tcW w:w="343"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509"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наименование вида разрешённого использования</w:t>
            </w:r>
          </w:p>
        </w:tc>
        <w:tc>
          <w:tcPr>
            <w:tcW w:w="3148"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32FCD" w:rsidTr="00632FCD">
        <w:tblPrEx>
          <w:shd w:val="clear" w:color="auto" w:fill="auto"/>
        </w:tblPrEx>
        <w:trPr>
          <w:trHeight w:val="990"/>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3.1.1</w:t>
            </w:r>
          </w:p>
        </w:tc>
        <w:tc>
          <w:tcPr>
            <w:tcW w:w="150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Предоставление коммунальных услуг</w:t>
            </w:r>
          </w:p>
        </w:tc>
        <w:tc>
          <w:tcPr>
            <w:tcW w:w="314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32FCD" w:rsidTr="00632FCD">
        <w:tblPrEx>
          <w:shd w:val="clear" w:color="auto" w:fill="auto"/>
        </w:tblPrEx>
        <w:trPr>
          <w:trHeight w:val="580"/>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3.1.2</w:t>
            </w:r>
          </w:p>
        </w:tc>
        <w:tc>
          <w:tcPr>
            <w:tcW w:w="150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4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32FCD" w:rsidTr="00632FCD">
        <w:tblPrEx>
          <w:shd w:val="clear" w:color="auto" w:fill="auto"/>
        </w:tblPrEx>
        <w:trPr>
          <w:trHeight w:val="833"/>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3.3</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Бытовое обслуживание</w:t>
            </w:r>
          </w:p>
        </w:tc>
        <w:tc>
          <w:tcPr>
            <w:tcW w:w="3148" w:type="pct"/>
            <w:shd w:val="clear" w:color="auto" w:fill="FEFEFE"/>
            <w:tcMar>
              <w:top w:w="0" w:type="dxa"/>
              <w:left w:w="100" w:type="dxa"/>
              <w:bottom w:w="0" w:type="dxa"/>
              <w:right w:w="100" w:type="dxa"/>
            </w:tcMar>
          </w:tcPr>
          <w:p w:rsidR="00CF6A31" w:rsidRPr="00632FCD" w:rsidRDefault="00CF6A31" w:rsidP="00632FC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after="0" w:line="240" w:lineRule="auto"/>
              <w:contextualSpacing/>
              <w:jc w:val="both"/>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32FCD" w:rsidTr="00632FCD">
        <w:tblPrEx>
          <w:shd w:val="clear" w:color="auto" w:fill="auto"/>
        </w:tblPrEx>
        <w:trPr>
          <w:trHeight w:val="1461"/>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4.1</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184"/>
                <w:tab w:val="left" w:pos="920"/>
                <w:tab w:val="left" w:pos="1840"/>
              </w:tabs>
              <w:contextualSpacing/>
              <w:rPr>
                <w:rFonts w:ascii="Times New Roman" w:hAnsi="Times New Roman" w:cs="Times New Roman"/>
                <w:color w:val="auto"/>
                <w:sz w:val="24"/>
                <w:szCs w:val="24"/>
              </w:rPr>
            </w:pPr>
            <w:bookmarkStart w:id="34" w:name="sub_1041"/>
            <w:r w:rsidRPr="00632FCD">
              <w:rPr>
                <w:rFonts w:ascii="Times New Roman" w:hAnsi="Times New Roman" w:cs="Times New Roman"/>
                <w:color w:val="auto"/>
                <w:sz w:val="24"/>
                <w:szCs w:val="24"/>
              </w:rPr>
              <w:t xml:space="preserve"> Деловое управление</w:t>
            </w:r>
            <w:bookmarkEnd w:id="34"/>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632FCD" w:rsidTr="00632FCD">
        <w:tblPrEx>
          <w:shd w:val="clear" w:color="auto" w:fill="auto"/>
        </w:tblPrEx>
        <w:trPr>
          <w:trHeight w:val="131"/>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4.2</w:t>
            </w:r>
          </w:p>
        </w:tc>
        <w:tc>
          <w:tcPr>
            <w:tcW w:w="1509"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48" w:type="pct"/>
            <w:shd w:val="clear" w:color="auto" w:fill="FEFEFE"/>
            <w:tcMar>
              <w:top w:w="0" w:type="dxa"/>
              <w:left w:w="100" w:type="dxa"/>
              <w:bottom w:w="0" w:type="dxa"/>
              <w:right w:w="100" w:type="dxa"/>
            </w:tcMar>
          </w:tcPr>
          <w:p w:rsidR="00CF6A31" w:rsidRPr="00632FCD" w:rsidRDefault="00CF6A31" w:rsidP="00632FCD">
            <w:pPr>
              <w:pStyle w:val="aff1"/>
              <w:contextualSpacing/>
              <w:rPr>
                <w:rFonts w:ascii="Times New Roman" w:hAnsi="Times New Roman"/>
                <w:sz w:val="24"/>
                <w:szCs w:val="24"/>
              </w:rPr>
            </w:pPr>
            <w:r w:rsidRPr="00632FCD">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2" w:anchor="block_1045" w:history="1">
              <w:r w:rsidRPr="00632FCD">
                <w:rPr>
                  <w:rFonts w:ascii="Times New Roman" w:hAnsi="Times New Roman"/>
                  <w:sz w:val="24"/>
                  <w:szCs w:val="24"/>
                </w:rPr>
                <w:t>кодами 4.5 – 4.8.2</w:t>
              </w:r>
            </w:hyperlink>
            <w:r w:rsidRPr="00632FCD">
              <w:rPr>
                <w:rFonts w:ascii="Times New Roman" w:hAnsi="Times New Roman"/>
                <w:sz w:val="24"/>
                <w:szCs w:val="24"/>
              </w:rPr>
              <w:t>;</w:t>
            </w:r>
          </w:p>
          <w:p w:rsidR="00CF6A31" w:rsidRPr="00632FCD" w:rsidRDefault="00CF6A31" w:rsidP="00632FCD">
            <w:pPr>
              <w:pStyle w:val="aff1"/>
              <w:contextualSpacing/>
              <w:rPr>
                <w:rFonts w:ascii="Times New Roman" w:hAnsi="Times New Roman"/>
                <w:sz w:val="24"/>
                <w:szCs w:val="24"/>
              </w:rPr>
            </w:pPr>
            <w:r w:rsidRPr="00632FCD">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CF6A31" w:rsidRPr="00632FCD" w:rsidTr="00632FCD">
        <w:tblPrEx>
          <w:shd w:val="clear" w:color="auto" w:fill="auto"/>
        </w:tblPrEx>
        <w:trPr>
          <w:trHeight w:val="565"/>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4.4</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Магазины</w:t>
            </w:r>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32FCD" w:rsidTr="00632FCD">
        <w:tblPrEx>
          <w:shd w:val="clear" w:color="auto" w:fill="auto"/>
        </w:tblPrEx>
        <w:trPr>
          <w:trHeight w:val="558"/>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4.5</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35" w:name="sub_1045"/>
            <w:r w:rsidRPr="00632FCD">
              <w:rPr>
                <w:rFonts w:ascii="Times New Roman" w:hAnsi="Times New Roman" w:cs="Times New Roman"/>
                <w:color w:val="auto"/>
                <w:sz w:val="24"/>
                <w:szCs w:val="24"/>
              </w:rPr>
              <w:t>Банковская и страховая деятельность</w:t>
            </w:r>
            <w:bookmarkEnd w:id="35"/>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632FCD" w:rsidTr="00632FCD">
        <w:tblPrEx>
          <w:shd w:val="clear" w:color="auto" w:fill="auto"/>
        </w:tblPrEx>
        <w:trPr>
          <w:trHeight w:val="538"/>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4.6</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Общественное питание</w:t>
            </w:r>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32FCD" w:rsidTr="00632FCD">
        <w:tblPrEx>
          <w:shd w:val="clear" w:color="auto" w:fill="auto"/>
        </w:tblPrEx>
        <w:trPr>
          <w:trHeight w:val="830"/>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4.7</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36" w:name="sub_1047"/>
            <w:r w:rsidRPr="00632FCD">
              <w:rPr>
                <w:rFonts w:ascii="Times New Roman" w:hAnsi="Times New Roman" w:cs="Times New Roman"/>
                <w:color w:val="auto"/>
                <w:sz w:val="24"/>
                <w:szCs w:val="24"/>
              </w:rPr>
              <w:t>Гостиничное обслуживание</w:t>
            </w:r>
            <w:bookmarkEnd w:id="36"/>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632FCD" w:rsidTr="00632FCD">
        <w:tblPrEx>
          <w:shd w:val="clear" w:color="auto" w:fill="auto"/>
        </w:tblPrEx>
        <w:trPr>
          <w:trHeight w:val="830"/>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4.8.1</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eastAsia="Times New Roman" w:hAnsi="Times New Roman" w:cs="Times New Roman"/>
                <w:sz w:val="24"/>
                <w:szCs w:val="24"/>
              </w:rPr>
              <w:t>Развлекательные мероприятия</w:t>
            </w:r>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F6A31" w:rsidRPr="00632FCD" w:rsidTr="00632FCD">
        <w:tblPrEx>
          <w:shd w:val="clear" w:color="auto" w:fill="auto"/>
        </w:tblPrEx>
        <w:trPr>
          <w:trHeight w:val="711"/>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4.10</w:t>
            </w:r>
          </w:p>
        </w:tc>
        <w:tc>
          <w:tcPr>
            <w:tcW w:w="150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hAnsi="Times New Roman" w:cs="Times New Roman"/>
                <w:color w:val="auto"/>
                <w:sz w:val="24"/>
                <w:szCs w:val="24"/>
              </w:rPr>
            </w:pPr>
            <w:bookmarkStart w:id="37" w:name="sub_10410"/>
            <w:proofErr w:type="spellStart"/>
            <w:r w:rsidRPr="00632FCD">
              <w:rPr>
                <w:rFonts w:ascii="Times New Roman" w:hAnsi="Times New Roman" w:cs="Times New Roman"/>
                <w:color w:val="auto"/>
                <w:sz w:val="24"/>
                <w:szCs w:val="24"/>
              </w:rPr>
              <w:t>Выставочно</w:t>
            </w:r>
            <w:proofErr w:type="spellEnd"/>
            <w:r w:rsidRPr="00632FCD">
              <w:rPr>
                <w:rFonts w:ascii="Times New Roman" w:hAnsi="Times New Roman" w:cs="Times New Roman"/>
                <w:color w:val="auto"/>
                <w:sz w:val="24"/>
                <w:szCs w:val="24"/>
              </w:rPr>
              <w:t>-ярмарочная деятельность</w:t>
            </w:r>
            <w:bookmarkEnd w:id="37"/>
          </w:p>
        </w:tc>
        <w:tc>
          <w:tcPr>
            <w:tcW w:w="3148"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Размещение объектов капитального строительства, сооружений, предназначенных для осуществления </w:t>
            </w:r>
            <w:proofErr w:type="spellStart"/>
            <w:r w:rsidRPr="00632FCD">
              <w:rPr>
                <w:rFonts w:ascii="Times New Roman" w:hAnsi="Times New Roman" w:cs="Times New Roman"/>
                <w:color w:val="auto"/>
                <w:sz w:val="24"/>
                <w:szCs w:val="24"/>
              </w:rPr>
              <w:t>выставочно</w:t>
            </w:r>
            <w:proofErr w:type="spellEnd"/>
            <w:r w:rsidRPr="00632FCD">
              <w:rPr>
                <w:rFonts w:ascii="Times New Roman" w:hAnsi="Times New Roman" w:cs="Times New Roman"/>
                <w:color w:val="auto"/>
                <w:sz w:val="24"/>
                <w:szCs w:val="24"/>
              </w:rPr>
              <w:t xml:space="preserve">-ярмарочной и </w:t>
            </w:r>
            <w:proofErr w:type="spellStart"/>
            <w:r w:rsidRPr="00632FCD">
              <w:rPr>
                <w:rFonts w:ascii="Times New Roman" w:hAnsi="Times New Roman" w:cs="Times New Roman"/>
                <w:color w:val="auto"/>
                <w:sz w:val="24"/>
                <w:szCs w:val="24"/>
              </w:rPr>
              <w:t>конгрессной</w:t>
            </w:r>
            <w:proofErr w:type="spellEnd"/>
            <w:r w:rsidRPr="00632FCD">
              <w:rPr>
                <w:rFonts w:ascii="Times New Roman" w:hAnsi="Times New Roman" w:cs="Times New Roman"/>
                <w:color w:val="auto"/>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6A31" w:rsidRPr="00632FCD" w:rsidTr="00632FCD">
        <w:tblPrEx>
          <w:shd w:val="clear" w:color="auto" w:fill="auto"/>
        </w:tblPrEx>
        <w:trPr>
          <w:trHeight w:val="1269"/>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right="75"/>
              <w:contextualSpacing/>
              <w:jc w:val="both"/>
              <w:rPr>
                <w:rFonts w:ascii="Times New Roman" w:hAnsi="Times New Roman" w:cs="Times New Roman"/>
                <w:sz w:val="24"/>
                <w:szCs w:val="24"/>
              </w:rPr>
            </w:pPr>
            <w:r w:rsidRPr="00632FCD">
              <w:rPr>
                <w:rFonts w:ascii="Times New Roman" w:hAnsi="Times New Roman" w:cs="Times New Roman"/>
                <w:sz w:val="24"/>
                <w:szCs w:val="24"/>
              </w:rPr>
              <w:t>12.0.1</w:t>
            </w:r>
          </w:p>
        </w:tc>
        <w:tc>
          <w:tcPr>
            <w:tcW w:w="150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Улично-дорожная сеть</w:t>
            </w:r>
          </w:p>
        </w:tc>
        <w:tc>
          <w:tcPr>
            <w:tcW w:w="314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2FCD">
              <w:rPr>
                <w:rFonts w:ascii="Times New Roman" w:hAnsi="Times New Roman" w:cs="Times New Roman"/>
                <w:sz w:val="24"/>
                <w:szCs w:val="24"/>
              </w:rPr>
              <w:t>велотранспортной</w:t>
            </w:r>
            <w:proofErr w:type="spellEnd"/>
            <w:r w:rsidRPr="00632FCD">
              <w:rPr>
                <w:rFonts w:ascii="Times New Roman" w:hAnsi="Times New Roman" w:cs="Times New Roman"/>
                <w:sz w:val="24"/>
                <w:szCs w:val="24"/>
              </w:rPr>
              <w:t xml:space="preserve"> и инженерной инфраструктуры;</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3" w:anchor="block_10271" w:history="1">
              <w:r w:rsidRPr="00632FCD">
                <w:rPr>
                  <w:rFonts w:ascii="Times New Roman" w:hAnsi="Times New Roman" w:cs="Times New Roman"/>
                  <w:sz w:val="24"/>
                  <w:szCs w:val="24"/>
                </w:rPr>
                <w:t>кодами 2.7.1</w:t>
              </w:r>
            </w:hyperlink>
            <w:r w:rsidRPr="00632FCD">
              <w:rPr>
                <w:rFonts w:ascii="Times New Roman" w:hAnsi="Times New Roman" w:cs="Times New Roman"/>
                <w:sz w:val="24"/>
                <w:szCs w:val="24"/>
              </w:rPr>
              <w:t>, </w:t>
            </w:r>
            <w:hyperlink r:id="rId34" w:anchor="block_1049" w:history="1">
              <w:r w:rsidRPr="00632FCD">
                <w:rPr>
                  <w:rFonts w:ascii="Times New Roman" w:hAnsi="Times New Roman" w:cs="Times New Roman"/>
                  <w:sz w:val="24"/>
                  <w:szCs w:val="24"/>
                </w:rPr>
                <w:t>4.9</w:t>
              </w:r>
            </w:hyperlink>
            <w:r w:rsidRPr="00632FCD">
              <w:rPr>
                <w:rFonts w:ascii="Times New Roman" w:hAnsi="Times New Roman" w:cs="Times New Roman"/>
                <w:sz w:val="24"/>
                <w:szCs w:val="24"/>
              </w:rPr>
              <w:t xml:space="preserve">, </w:t>
            </w:r>
            <w:hyperlink r:id="rId35" w:anchor="block_1723" w:history="1">
              <w:r w:rsidRPr="00632FCD">
                <w:rPr>
                  <w:rFonts w:ascii="Times New Roman" w:hAnsi="Times New Roman" w:cs="Times New Roman"/>
                  <w:sz w:val="24"/>
                  <w:szCs w:val="24"/>
                </w:rPr>
                <w:t>7.2.3</w:t>
              </w:r>
            </w:hyperlink>
            <w:r w:rsidRPr="00632FC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32FCD" w:rsidTr="00632FCD">
        <w:tblPrEx>
          <w:shd w:val="clear" w:color="auto" w:fill="auto"/>
        </w:tblPrEx>
        <w:trPr>
          <w:trHeight w:val="1269"/>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right="75"/>
              <w:contextualSpacing/>
              <w:jc w:val="both"/>
              <w:rPr>
                <w:rFonts w:ascii="Times New Roman" w:hAnsi="Times New Roman" w:cs="Times New Roman"/>
                <w:sz w:val="24"/>
                <w:szCs w:val="24"/>
              </w:rPr>
            </w:pPr>
            <w:r w:rsidRPr="00632FCD">
              <w:rPr>
                <w:rFonts w:ascii="Times New Roman" w:hAnsi="Times New Roman" w:cs="Times New Roman"/>
                <w:sz w:val="24"/>
                <w:szCs w:val="24"/>
              </w:rPr>
              <w:t>12.0.2</w:t>
            </w:r>
          </w:p>
        </w:tc>
        <w:tc>
          <w:tcPr>
            <w:tcW w:w="150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Благоустройство территории</w:t>
            </w:r>
          </w:p>
        </w:tc>
        <w:tc>
          <w:tcPr>
            <w:tcW w:w="314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24"/>
        <w:spacing w:before="0" w:after="0" w:line="240" w:lineRule="auto"/>
        <w:ind w:firstLine="709"/>
        <w:jc w:val="center"/>
        <w:rPr>
          <w:rFonts w:ascii="Times New Roman" w:hAnsi="Times New Roman"/>
          <w:b/>
          <w:sz w:val="22"/>
        </w:rPr>
      </w:pPr>
    </w:p>
    <w:p w:rsidR="00CF6A31" w:rsidRPr="006B621E" w:rsidRDefault="00CF6A31" w:rsidP="00CF6A31">
      <w:pPr>
        <w:pStyle w:val="a6"/>
        <w:widowControl w:val="0"/>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Условно </w:t>
      </w:r>
      <w:r w:rsidRPr="006B621E">
        <w:rPr>
          <w:rFonts w:ascii="Times New Roman" w:hAnsi="Times New Roman" w:cs="Times New Roman"/>
          <w:b/>
          <w:color w:val="auto"/>
          <w:sz w:val="32"/>
          <w:szCs w:val="32"/>
        </w:rPr>
        <w:t>разрешённые виды разрешённого использования земельных участков зоны ОТ</w:t>
      </w: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w:t>
            </w:r>
            <w:r w:rsidRPr="006B621E">
              <w:rPr>
                <w:rFonts w:ascii="Times New Roman" w:hAnsi="Times New Roman" w:cs="Times New Roman"/>
                <w:smallCaps/>
                <w:color w:val="auto"/>
                <w:sz w:val="24"/>
                <w:szCs w:val="24"/>
              </w:rPr>
              <w:lastRenderedPageBreak/>
              <w:t>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lastRenderedPageBreak/>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clear" w:pos="1267"/>
                <w:tab w:val="clear" w:pos="1333"/>
              </w:tabs>
              <w:ind w:left="-20"/>
              <w:contextualSpacing/>
              <w:rPr>
                <w:rFonts w:ascii="Helvetica Neue" w:hAnsi="Helvetica Neue"/>
                <w:color w:val="auto"/>
                <w:sz w:val="24"/>
                <w:szCs w:val="24"/>
              </w:rPr>
            </w:pPr>
            <w:r w:rsidRPr="00632FCD">
              <w:rPr>
                <w:rFonts w:ascii="Times New Roman" w:hAnsi="Times New Roman" w:cs="Times New Roman"/>
                <w:color w:val="auto"/>
                <w:sz w:val="24"/>
                <w:szCs w:val="24"/>
              </w:rPr>
              <w:t>2.1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Helvetica Neue" w:hAnsi="Helvetica Neue"/>
                <w:color w:val="auto"/>
                <w:sz w:val="24"/>
                <w:szCs w:val="24"/>
              </w:rPr>
            </w:pPr>
            <w:r w:rsidRPr="00632FCD">
              <w:rPr>
                <w:rFonts w:ascii="Times New Roman" w:hAnsi="Times New Roman" w:cs="Times New Roman"/>
                <w:color w:val="auto"/>
                <w:sz w:val="24"/>
                <w:szCs w:val="24"/>
              </w:rPr>
              <w:t>Для индивидуального жилищного строительства</w:t>
            </w:r>
          </w:p>
        </w:tc>
        <w:tc>
          <w:tcPr>
            <w:tcW w:w="2991" w:type="pct"/>
            <w:shd w:val="clear" w:color="auto" w:fill="FEFEFE"/>
            <w:tcMar>
              <w:top w:w="0" w:type="dxa"/>
              <w:left w:w="100" w:type="dxa"/>
              <w:bottom w:w="0" w:type="dxa"/>
              <w:right w:w="100" w:type="dxa"/>
            </w:tcMar>
          </w:tcPr>
          <w:p w:rsidR="00CF6A31" w:rsidRPr="00632FCD" w:rsidRDefault="00CF6A31" w:rsidP="00632FCD">
            <w:pPr>
              <w:pStyle w:val="aff1"/>
              <w:contextualSpacing/>
              <w:jc w:val="both"/>
              <w:rPr>
                <w:rFonts w:ascii="Times New Roman" w:hAnsi="Times New Roman"/>
                <w:sz w:val="24"/>
                <w:szCs w:val="24"/>
              </w:rPr>
            </w:pPr>
            <w:r w:rsidRPr="00632FCD">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6A31" w:rsidRPr="00632FCD" w:rsidRDefault="00CF6A31" w:rsidP="00632FCD">
            <w:pPr>
              <w:pStyle w:val="aff1"/>
              <w:contextualSpacing/>
              <w:jc w:val="both"/>
              <w:rPr>
                <w:rFonts w:ascii="Times New Roman" w:hAnsi="Times New Roman"/>
                <w:sz w:val="24"/>
                <w:szCs w:val="24"/>
              </w:rPr>
            </w:pPr>
            <w:r w:rsidRPr="00632FCD">
              <w:rPr>
                <w:rFonts w:ascii="Times New Roman" w:hAnsi="Times New Roman"/>
                <w:sz w:val="24"/>
                <w:szCs w:val="24"/>
              </w:rPr>
              <w:t>выращивание сельскохозяйственных культур;</w:t>
            </w:r>
          </w:p>
          <w:p w:rsidR="00CF6A31" w:rsidRPr="00632FCD" w:rsidRDefault="00CF6A31" w:rsidP="00632FCD">
            <w:pPr>
              <w:pStyle w:val="aff1"/>
              <w:contextualSpacing/>
              <w:jc w:val="both"/>
              <w:rPr>
                <w:rFonts w:ascii="Helvetica Neue" w:hAnsi="Helvetica Neue"/>
                <w:sz w:val="24"/>
                <w:szCs w:val="24"/>
              </w:rPr>
            </w:pPr>
            <w:r w:rsidRPr="00632FCD">
              <w:rPr>
                <w:rFonts w:ascii="Times New Roman" w:hAnsi="Times New Roman"/>
                <w:sz w:val="24"/>
                <w:szCs w:val="24"/>
              </w:rPr>
              <w:t>размещение индивидуальных гаражей и хозяйственных построек</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affb"/>
              <w:pBdr>
                <w:top w:val="nil"/>
                <w:left w:val="nil"/>
                <w:bottom w:val="nil"/>
                <w:right w:val="nil"/>
                <w:between w:val="nil"/>
                <w:bar w:val="nil"/>
              </w:pBdr>
              <w:ind w:left="-20"/>
              <w:contextualSpacing/>
              <w:jc w:val="left"/>
              <w:rPr>
                <w:rFonts w:ascii="Times New Roman" w:hAnsi="Times New Roman"/>
                <w:sz w:val="24"/>
                <w:szCs w:val="24"/>
                <w:bdr w:val="nil"/>
              </w:rPr>
            </w:pPr>
            <w:r w:rsidRPr="00632FCD">
              <w:rPr>
                <w:rFonts w:ascii="Times New Roman" w:hAnsi="Times New Roman"/>
                <w:sz w:val="24"/>
                <w:szCs w:val="24"/>
                <w:bdr w:val="nil"/>
              </w:rPr>
              <w:t>2.1.1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affb"/>
              <w:pBdr>
                <w:top w:val="nil"/>
                <w:left w:val="nil"/>
                <w:bottom w:val="nil"/>
                <w:right w:val="nil"/>
                <w:between w:val="nil"/>
                <w:bar w:val="nil"/>
              </w:pBdr>
              <w:contextualSpacing/>
              <w:rPr>
                <w:rFonts w:ascii="Times New Roman" w:hAnsi="Times New Roman"/>
                <w:sz w:val="24"/>
                <w:szCs w:val="24"/>
                <w:bdr w:val="nil"/>
              </w:rPr>
            </w:pPr>
            <w:r w:rsidRPr="00632FCD">
              <w:rPr>
                <w:rFonts w:ascii="Times New Roman" w:hAnsi="Times New Roman"/>
                <w:sz w:val="24"/>
                <w:szCs w:val="24"/>
                <w:bdr w:val="nil"/>
              </w:rPr>
              <w:t>Малоэтажная многоквартирная жилая застройка</w:t>
            </w:r>
          </w:p>
        </w:tc>
        <w:tc>
          <w:tcPr>
            <w:tcW w:w="2991" w:type="pct"/>
            <w:shd w:val="clear" w:color="auto" w:fill="FEFEFE"/>
            <w:tcMar>
              <w:top w:w="0" w:type="dxa"/>
              <w:left w:w="100" w:type="dxa"/>
              <w:bottom w:w="0" w:type="dxa"/>
              <w:right w:w="100" w:type="dxa"/>
            </w:tcMar>
          </w:tcPr>
          <w:p w:rsidR="00CF6A31" w:rsidRPr="00632FCD" w:rsidRDefault="00CF6A31" w:rsidP="00632FCD">
            <w:pPr>
              <w:pStyle w:val="aff1"/>
              <w:contextualSpacing/>
              <w:jc w:val="both"/>
              <w:rPr>
                <w:rFonts w:ascii="Times New Roman" w:hAnsi="Times New Roman"/>
                <w:sz w:val="24"/>
                <w:szCs w:val="24"/>
              </w:rPr>
            </w:pPr>
            <w:r w:rsidRPr="00632FCD">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CF6A31" w:rsidRPr="00632FCD" w:rsidRDefault="00CF6A31" w:rsidP="00632FCD">
            <w:pPr>
              <w:pStyle w:val="aff1"/>
              <w:contextualSpacing/>
              <w:jc w:val="both"/>
              <w:rPr>
                <w:sz w:val="24"/>
                <w:szCs w:val="24"/>
                <w:bdr w:val="nil"/>
              </w:rPr>
            </w:pPr>
            <w:r w:rsidRPr="00632FCD">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left="-20" w:right="75"/>
              <w:contextualSpacing/>
              <w:rPr>
                <w:rFonts w:ascii="Times New Roman" w:hAnsi="Times New Roman"/>
                <w:sz w:val="24"/>
                <w:szCs w:val="24"/>
              </w:rPr>
            </w:pPr>
            <w:r w:rsidRPr="00632FCD">
              <w:rPr>
                <w:rFonts w:ascii="Times New Roman" w:hAnsi="Times New Roman"/>
                <w:sz w:val="24"/>
                <w:szCs w:val="24"/>
              </w:rPr>
              <w:t>3.2.1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sz w:val="24"/>
                <w:szCs w:val="24"/>
              </w:rPr>
            </w:pPr>
            <w:r w:rsidRPr="00632FCD">
              <w:rPr>
                <w:rFonts w:ascii="Times New Roman" w:hAnsi="Times New Roman"/>
                <w:sz w:val="24"/>
                <w:szCs w:val="24"/>
              </w:rPr>
              <w:t>Дома социального обслуживания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sz w:val="24"/>
                <w:szCs w:val="24"/>
              </w:rPr>
            </w:pPr>
            <w:r w:rsidRPr="00632FCD">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F6A31" w:rsidRPr="00632FCD" w:rsidRDefault="00CF6A31" w:rsidP="00632FCD">
            <w:pPr>
              <w:spacing w:after="0" w:line="240" w:lineRule="auto"/>
              <w:ind w:left="75" w:right="75"/>
              <w:contextualSpacing/>
              <w:jc w:val="both"/>
              <w:rPr>
                <w:rFonts w:ascii="Times New Roman" w:hAnsi="Times New Roman"/>
                <w:sz w:val="24"/>
                <w:szCs w:val="24"/>
              </w:rPr>
            </w:pPr>
            <w:r w:rsidRPr="00632FCD">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left="-20" w:right="75"/>
              <w:contextualSpacing/>
              <w:rPr>
                <w:rFonts w:ascii="Times New Roman" w:hAnsi="Times New Roman"/>
                <w:sz w:val="24"/>
                <w:szCs w:val="24"/>
              </w:rPr>
            </w:pPr>
            <w:r w:rsidRPr="00632FCD">
              <w:rPr>
                <w:rFonts w:ascii="Times New Roman" w:hAnsi="Times New Roman"/>
                <w:sz w:val="24"/>
                <w:szCs w:val="24"/>
              </w:rPr>
              <w:t>3.2.2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sz w:val="24"/>
                <w:szCs w:val="24"/>
              </w:rPr>
            </w:pPr>
            <w:r w:rsidRPr="00632FCD">
              <w:rPr>
                <w:rFonts w:ascii="Times New Roman" w:hAnsi="Times New Roman"/>
                <w:sz w:val="24"/>
                <w:szCs w:val="24"/>
              </w:rPr>
              <w:t>Оказание социальной помощи населению</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sz w:val="24"/>
                <w:szCs w:val="24"/>
              </w:rPr>
            </w:pPr>
            <w:r w:rsidRPr="00632FCD">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left="-20" w:right="75"/>
              <w:contextualSpacing/>
              <w:rPr>
                <w:rFonts w:ascii="Times New Roman" w:hAnsi="Times New Roman" w:cs="Times New Roman"/>
                <w:sz w:val="24"/>
                <w:szCs w:val="24"/>
              </w:rPr>
            </w:pPr>
            <w:r w:rsidRPr="00632FCD">
              <w:rPr>
                <w:rFonts w:ascii="Times New Roman" w:hAnsi="Times New Roman" w:cs="Times New Roman"/>
                <w:sz w:val="24"/>
                <w:szCs w:val="24"/>
              </w:rPr>
              <w:t>3.2.3</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услуг связи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left="-20" w:right="75"/>
              <w:contextualSpacing/>
              <w:rPr>
                <w:rFonts w:ascii="Times New Roman" w:hAnsi="Times New Roman" w:cs="Times New Roman"/>
                <w:sz w:val="24"/>
                <w:szCs w:val="24"/>
              </w:rPr>
            </w:pPr>
            <w:r w:rsidRPr="00632FCD">
              <w:rPr>
                <w:rFonts w:ascii="Times New Roman" w:hAnsi="Times New Roman" w:cs="Times New Roman"/>
                <w:sz w:val="24"/>
                <w:szCs w:val="24"/>
              </w:rPr>
              <w:t>3.2.4</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Общежития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6" w:anchor="block_1047" w:history="1">
              <w:r w:rsidRPr="00632FCD">
                <w:rPr>
                  <w:rFonts w:ascii="Times New Roman" w:hAnsi="Times New Roman" w:cs="Times New Roman"/>
                  <w:sz w:val="24"/>
                  <w:szCs w:val="24"/>
                </w:rPr>
                <w:t>кодом 4.7</w:t>
              </w:r>
            </w:hyperlink>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3.5.1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Дошкольное, начальное и среднее общее образование</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3.6.1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Объекты культурно-досуговой деятельности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3.8.1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Государственное управление</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3B41E4">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3.8.2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Представительская деятельность</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3.10.1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Амбулаторное ветеринарное обслуживание</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4.8.1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38" w:name="sub_1048"/>
            <w:r w:rsidRPr="00632FCD">
              <w:rPr>
                <w:rFonts w:ascii="Times New Roman" w:hAnsi="Times New Roman" w:cs="Times New Roman"/>
                <w:color w:val="auto"/>
                <w:sz w:val="24"/>
                <w:szCs w:val="24"/>
              </w:rPr>
              <w:t>Развле</w:t>
            </w:r>
            <w:bookmarkEnd w:id="38"/>
            <w:r w:rsidRPr="00632FCD">
              <w:rPr>
                <w:rFonts w:ascii="Times New Roman" w:hAnsi="Times New Roman" w:cs="Times New Roman"/>
                <w:color w:val="auto"/>
                <w:sz w:val="24"/>
                <w:szCs w:val="24"/>
              </w:rPr>
              <w:t>кательные мероприятия</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4.8.2</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Проведение азартных игр</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4.3</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Рынки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3B41E4">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4.10</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eastAsia="Times New Roman" w:hAnsi="Times New Roman" w:cs="Times New Roman"/>
                <w:color w:val="auto"/>
                <w:sz w:val="24"/>
                <w:szCs w:val="24"/>
              </w:rPr>
            </w:pPr>
            <w:proofErr w:type="spellStart"/>
            <w:r w:rsidRPr="00632FCD">
              <w:rPr>
                <w:rFonts w:ascii="Times New Roman" w:eastAsia="Times New Roman" w:hAnsi="Times New Roman" w:cs="Times New Roman"/>
                <w:color w:val="auto"/>
                <w:sz w:val="24"/>
                <w:szCs w:val="24"/>
              </w:rPr>
              <w:t>Выставочно</w:t>
            </w:r>
            <w:proofErr w:type="spellEnd"/>
            <w:r w:rsidRPr="00632FCD">
              <w:rPr>
                <w:rFonts w:ascii="Times New Roman" w:eastAsia="Times New Roman" w:hAnsi="Times New Roman" w:cs="Times New Roman"/>
                <w:color w:val="auto"/>
                <w:sz w:val="24"/>
                <w:szCs w:val="24"/>
              </w:rPr>
              <w:t>-ярмарочная деятельность</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капитального строительства, сооружений, предназначенных </w:t>
            </w:r>
            <w:r w:rsidRPr="00632FCD">
              <w:rPr>
                <w:rFonts w:ascii="Times New Roman" w:hAnsi="Times New Roman" w:cs="Times New Roman"/>
                <w:sz w:val="24"/>
                <w:szCs w:val="24"/>
              </w:rPr>
              <w:lastRenderedPageBreak/>
              <w:t xml:space="preserve">для осуществления </w:t>
            </w:r>
            <w:proofErr w:type="spellStart"/>
            <w:r w:rsidRPr="00632FCD">
              <w:rPr>
                <w:rFonts w:ascii="Times New Roman" w:hAnsi="Times New Roman" w:cs="Times New Roman"/>
                <w:sz w:val="24"/>
                <w:szCs w:val="24"/>
              </w:rPr>
              <w:t>выставочно</w:t>
            </w:r>
            <w:proofErr w:type="spellEnd"/>
            <w:r w:rsidRPr="00632FCD">
              <w:rPr>
                <w:rFonts w:ascii="Times New Roman" w:hAnsi="Times New Roman" w:cs="Times New Roman"/>
                <w:sz w:val="24"/>
                <w:szCs w:val="24"/>
              </w:rPr>
              <w:t xml:space="preserve">-ярмарочной и </w:t>
            </w:r>
            <w:proofErr w:type="spellStart"/>
            <w:r w:rsidRPr="00632FCD">
              <w:rPr>
                <w:rFonts w:ascii="Times New Roman" w:hAnsi="Times New Roman" w:cs="Times New Roman"/>
                <w:sz w:val="24"/>
                <w:szCs w:val="24"/>
              </w:rPr>
              <w:t>конгрессной</w:t>
            </w:r>
            <w:proofErr w:type="spellEnd"/>
            <w:r w:rsidRPr="00632FCD">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4.9</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Служебные гаражи</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block_1030" w:history="1">
              <w:r w:rsidRPr="00632FCD">
                <w:rPr>
                  <w:rFonts w:ascii="Times New Roman" w:eastAsia="Times New Roman" w:hAnsi="Times New Roman" w:cs="Times New Roman"/>
                  <w:color w:val="auto"/>
                  <w:sz w:val="24"/>
                  <w:szCs w:val="24"/>
                </w:rPr>
                <w:t>кодами 3.0</w:t>
              </w:r>
            </w:hyperlink>
            <w:r w:rsidRPr="00632FCD">
              <w:rPr>
                <w:rFonts w:ascii="Times New Roman" w:eastAsia="Times New Roman" w:hAnsi="Times New Roman" w:cs="Times New Roman"/>
                <w:color w:val="auto"/>
                <w:sz w:val="24"/>
                <w:szCs w:val="24"/>
              </w:rPr>
              <w:t>, </w:t>
            </w:r>
            <w:hyperlink r:id="rId38" w:anchor="block_1040" w:history="1">
              <w:r w:rsidRPr="00632FCD">
                <w:rPr>
                  <w:rFonts w:ascii="Times New Roman" w:eastAsia="Times New Roman" w:hAnsi="Times New Roman" w:cs="Times New Roman"/>
                  <w:color w:val="auto"/>
                  <w:sz w:val="24"/>
                  <w:szCs w:val="24"/>
                </w:rPr>
                <w:t>4.0</w:t>
              </w:r>
            </w:hyperlink>
            <w:r w:rsidRPr="00632FCD">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632FCD">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в зоне ОТ</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гаражи грузового автотранспорта;</w:t>
            </w:r>
          </w:p>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632FCD">
              <w:rPr>
                <w:rFonts w:ascii="Times New Roman" w:eastAsia="Arial Unicode MS" w:hAnsi="Times New Roman" w:cs="Times New Roman"/>
                <w:sz w:val="24"/>
                <w:szCs w:val="24"/>
                <w:bdr w:val="nil"/>
              </w:rPr>
              <w:t>площадки для сбора мусора;</w:t>
            </w:r>
          </w:p>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32FCD">
              <w:rPr>
                <w:rFonts w:ascii="Times New Roman" w:hAnsi="Times New Roman" w:cs="Times New Roman"/>
                <w:sz w:val="24"/>
                <w:szCs w:val="24"/>
                <w:bdr w:val="nil"/>
              </w:rPr>
              <w:t>земельные участки (территории) общего пользования</w:t>
            </w:r>
            <w:r w:rsidRPr="00632FCD">
              <w:rPr>
                <w:rFonts w:ascii="Times New Roman" w:eastAsia="Helvetica Neue Light" w:hAnsi="Times New Roman" w:cs="Times New Roman"/>
                <w:sz w:val="24"/>
                <w:szCs w:val="24"/>
                <w:bdr w:val="nil"/>
              </w:rPr>
              <w:t>.</w:t>
            </w:r>
          </w:p>
        </w:tc>
      </w:tr>
    </w:tbl>
    <w:p w:rsidR="00CF6A31" w:rsidRPr="006B621E" w:rsidRDefault="00CF6A31" w:rsidP="00CF6A31">
      <w:pPr>
        <w:pStyle w:val="a6"/>
        <w:widowControl w:val="0"/>
        <w:spacing w:after="0"/>
        <w:ind w:firstLine="425"/>
        <w:rPr>
          <w:rFonts w:ascii="Times New Roman" w:hAnsi="Times New Roman" w:cs="Times New Roman"/>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3B41E4" w:rsidTr="00CF6A31">
        <w:trPr>
          <w:trHeight w:val="327"/>
        </w:trPr>
        <w:tc>
          <w:tcPr>
            <w:tcW w:w="3474" w:type="pct"/>
            <w:gridSpan w:val="2"/>
            <w:shd w:val="clear" w:color="auto" w:fill="auto"/>
            <w:tcMar>
              <w:top w:w="80" w:type="dxa"/>
              <w:left w:w="80" w:type="dxa"/>
              <w:bottom w:w="80" w:type="dxa"/>
              <w:right w:w="80" w:type="dxa"/>
            </w:tcMar>
            <w:vAlign w:val="center"/>
          </w:tcPr>
          <w:p w:rsidR="00CF6A31" w:rsidRPr="003B41E4" w:rsidRDefault="00CF6A31" w:rsidP="003B41E4">
            <w:pPr>
              <w:widowControl w:val="0"/>
              <w:pBdr>
                <w:top w:val="nil"/>
                <w:left w:val="nil"/>
                <w:bottom w:val="nil"/>
                <w:right w:val="nil"/>
                <w:between w:val="nil"/>
                <w:bar w:val="nil"/>
              </w:pBdr>
              <w:spacing w:after="0" w:line="240" w:lineRule="auto"/>
              <w:contextualSpacing/>
              <w:jc w:val="center"/>
              <w:rPr>
                <w:rFonts w:ascii="Times New Roman" w:eastAsia="Helvetica Neue" w:hAnsi="Times New Roman"/>
                <w:b/>
                <w:bCs/>
                <w:sz w:val="24"/>
                <w:szCs w:val="24"/>
                <w:bdr w:val="nil"/>
              </w:rPr>
            </w:pPr>
            <w:r w:rsidRPr="003B41E4">
              <w:rPr>
                <w:rFonts w:ascii="Times New Roman" w:eastAsia="Helvetica Neue" w:hAnsi="Times New Roman"/>
                <w:b/>
                <w:bCs/>
                <w:sz w:val="24"/>
                <w:szCs w:val="2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3B41E4" w:rsidRDefault="00CF6A31" w:rsidP="003B41E4">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3B41E4">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в том числе их площадь для индивидуального жилищного строительства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DF4FE7">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для жилой территории в пределах зоны ОТ устанавливаются предельные размеры земельных участков, предельные параметры разрешённого строительства, виды разрешённого использования территории, установленные в жилой зоне Ж-1</w:t>
            </w:r>
          </w:p>
        </w:tc>
      </w:tr>
      <w:tr w:rsidR="00CF6A31" w:rsidRPr="006B621E" w:rsidTr="00CF6A31">
        <w:tblPrEx>
          <w:shd w:val="clear" w:color="auto" w:fill="auto"/>
        </w:tblPrEx>
        <w:trPr>
          <w:trHeight w:val="624"/>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Предельная высота зданий, расположенных на застроенных территориях:</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при комплексной реконструкции квартала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настоящим подразделом градостроитель</w:t>
            </w:r>
            <w:r w:rsidRPr="006B621E">
              <w:rPr>
                <w:rFonts w:ascii="Times New Roman" w:hAnsi="Times New Roman" w:cs="Times New Roman"/>
                <w:color w:val="auto"/>
                <w:sz w:val="24"/>
                <w:szCs w:val="24"/>
              </w:rPr>
              <w:lastRenderedPageBreak/>
              <w:t>ного регламента не устанавливается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настоящим подразделом градостроительного регламента не устанавливается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 Объекты торговли (торговые центры, торгово-развлекательные центры (комплексы)</w:t>
            </w:r>
          </w:p>
        </w:tc>
        <w:tc>
          <w:tcPr>
            <w:tcW w:w="3052" w:type="pct"/>
            <w:gridSpan w:val="2"/>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допускается строительство объектов капитального строительства общей площадью от 1000 квадратных метров</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color w:val="auto"/>
                <w:sz w:val="24"/>
                <w:szCs w:val="24"/>
              </w:rPr>
              <w:t xml:space="preserve"> до</w:t>
            </w:r>
            <w:r w:rsidRPr="006B621E">
              <w:rPr>
                <w:rFonts w:ascii="Times New Roman" w:hAnsi="Times New Roman" w:cs="Times New Roman"/>
                <w:color w:val="auto"/>
                <w:sz w:val="24"/>
                <w:szCs w:val="24"/>
              </w:rPr>
              <w:t>:</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шесть</w:t>
            </w:r>
            <w:r w:rsidRPr="006B621E">
              <w:rPr>
                <w:rFonts w:ascii="Times New Roman" w:hAnsi="Times New Roman" w:cs="Times New Roman"/>
                <w:color w:val="auto"/>
                <w:sz w:val="24"/>
                <w:szCs w:val="24"/>
              </w:rPr>
              <w:t xml:space="preserve">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восемь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Максимальный процент застройки в границах земельного участка в данной территориальной зоне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семьдесят пять процентов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ff9"/>
              <w:pBdr>
                <w:top w:val="nil"/>
                <w:left w:val="nil"/>
                <w:bottom w:val="nil"/>
                <w:right w:val="nil"/>
                <w:between w:val="nil"/>
                <w:bar w:val="nil"/>
              </w:pBdr>
              <w:spacing w:line="240" w:lineRule="auto"/>
              <w:jc w:val="left"/>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Нормы парковки:</w:t>
            </w:r>
          </w:p>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вместимость автостоянок</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расчёту в пределах земельных участков, отведённых под конкретное здание, сооружение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sidRPr="006B621E">
              <w:rPr>
                <w:rFonts w:ascii="Times New Roman" w:hAnsi="Times New Roman" w:cs="Times New Roman"/>
                <w:color w:val="auto"/>
                <w:sz w:val="24"/>
                <w:szCs w:val="24"/>
              </w:rPr>
              <w:t>Нормы парковки:</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одно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-место на шестьдесят квадратных метров общей площади</w:t>
            </w:r>
          </w:p>
        </w:tc>
        <w:tc>
          <w:tcPr>
            <w:tcW w:w="1526" w:type="pct"/>
            <w:vMerge w:val="restar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Число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следует принимать при уровнях автомобилизации, определённых на расчётный срок</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Arial Unicode MS" w:hAnsi="Times New Roman"/>
                <w:sz w:val="24"/>
                <w:szCs w:val="24"/>
                <w:bdr w:val="nil"/>
              </w:rPr>
            </w:pPr>
            <w:r w:rsidRPr="00632FCD">
              <w:rPr>
                <w:rFonts w:ascii="Times New Roman" w:eastAsia="Arial Unicode MS" w:hAnsi="Times New Roman"/>
                <w:sz w:val="24"/>
                <w:szCs w:val="24"/>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r w:rsidRPr="00632FCD">
              <w:rPr>
                <w:rFonts w:ascii="Times New Roman" w:eastAsia="Arial Unicode MS" w:hAnsi="Times New Roman"/>
                <w:sz w:val="24"/>
                <w:szCs w:val="24"/>
                <w:bdr w:val="nil"/>
                <w:shd w:val="clear" w:color="auto" w:fill="FFFFFF"/>
                <w:lang w:bidi="ru-RU"/>
              </w:rPr>
              <w:t>1000 кв. м торговой площади+100 работающих в максимальной смене</w:t>
            </w: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rPr>
            </w:pPr>
            <w:r w:rsidRPr="00632FCD">
              <w:rPr>
                <w:rFonts w:ascii="Times New Roman" w:eastAsia="Arial Unicode MS" w:hAnsi="Times New Roman"/>
                <w:sz w:val="24"/>
                <w:szCs w:val="24"/>
                <w:bdr w:val="nil"/>
                <w:shd w:val="clear" w:color="auto" w:fill="FFFFFF"/>
                <w:lang w:bidi="ru-RU"/>
              </w:rPr>
              <w:t>30+7</w:t>
            </w: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bottom"/>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Arial Unicode MS" w:hAnsi="Times New Roman"/>
                <w:sz w:val="24"/>
                <w:szCs w:val="24"/>
                <w:bdr w:val="nil"/>
              </w:rPr>
            </w:pPr>
            <w:r w:rsidRPr="00632FCD">
              <w:rPr>
                <w:rFonts w:ascii="Times New Roman" w:eastAsia="Arial Unicode MS" w:hAnsi="Times New Roman"/>
                <w:sz w:val="24"/>
                <w:szCs w:val="24"/>
                <w:bdr w:val="nil"/>
                <w:shd w:val="clear" w:color="auto" w:fill="FFFFFF"/>
                <w:lang w:bidi="ru-RU"/>
              </w:rPr>
              <w:t xml:space="preserve">Специализированные магазины по продаже товаров эпизодического спроса непродовольственной группы </w:t>
            </w:r>
            <w:r w:rsidRPr="00632FCD">
              <w:rPr>
                <w:rFonts w:ascii="Times New Roman" w:eastAsia="Arial Unicode MS" w:hAnsi="Times New Roman"/>
                <w:sz w:val="24"/>
                <w:szCs w:val="24"/>
                <w:bdr w:val="nil"/>
                <w:shd w:val="clear" w:color="auto" w:fill="FFFFFF"/>
                <w:lang w:bidi="ru-RU"/>
              </w:rPr>
              <w:lastRenderedPageBreak/>
              <w:t>(спортивные, автосалоны, мебельные, бытовой техники, музыкальных инструментов, ювелирные, книжные и другие группы), торгово-выставочные залы, автосалоны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r w:rsidRPr="00632FCD">
              <w:rPr>
                <w:rFonts w:ascii="Times New Roman" w:eastAsia="Arial Unicode MS" w:hAnsi="Times New Roman"/>
                <w:sz w:val="24"/>
                <w:szCs w:val="24"/>
                <w:bdr w:val="nil"/>
                <w:shd w:val="clear" w:color="auto" w:fill="FFFFFF"/>
                <w:lang w:bidi="ru-RU"/>
              </w:rPr>
              <w:lastRenderedPageBreak/>
              <w:t xml:space="preserve">1000 кв. м торговой площади +100 работающих в максимальной смене </w:t>
            </w: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shd w:val="clear" w:color="auto" w:fill="FFFFFF"/>
                <w:lang w:bidi="ru-RU"/>
              </w:rPr>
            </w:pP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sz w:val="24"/>
                <w:szCs w:val="24"/>
                <w:bdr w:val="nil"/>
              </w:rPr>
            </w:pPr>
            <w:r w:rsidRPr="00632FCD">
              <w:rPr>
                <w:rFonts w:ascii="Times New Roman" w:eastAsia="Arial Unicode MS" w:hAnsi="Times New Roman"/>
                <w:sz w:val="24"/>
                <w:szCs w:val="24"/>
                <w:bdr w:val="nil"/>
                <w:shd w:val="clear" w:color="auto" w:fill="FFFFFF"/>
                <w:lang w:bidi="ru-RU"/>
              </w:rPr>
              <w:t>21+7</w:t>
            </w: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Рестораны, кафе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заведения</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Рынки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пятьдесят торговых мест</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725"/>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Гостиницы высшего разряда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гостиницы</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Мотели и кемпинги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расчётной вместимости</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Прочие гостиницы</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гостиницы</w:t>
            </w: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3B41E4">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r w:rsidR="003B41E4">
              <w:rPr>
                <w:rFonts w:ascii="Times New Roman" w:hAnsi="Times New Roman" w:cs="Times New Roman"/>
                <w:b w:val="0"/>
                <w:color w:val="auto"/>
                <w:sz w:val="24"/>
                <w:szCs w:val="24"/>
              </w:rPr>
              <w:t xml:space="preserve"> </w:t>
            </w:r>
            <w:r w:rsidRPr="006B621E">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Радиус обслуживания:</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25"/>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При многоэтажной застройке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пятьсот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При малоэтажной застройке</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восемьсот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Площадь рекламных конструкций,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rPr>
                <w:sz w:val="24"/>
                <w:szCs w:val="24"/>
                <w:bdr w:val="nil"/>
              </w:rPr>
            </w:pPr>
            <w:r w:rsidRPr="006B621E">
              <w:rPr>
                <w:sz w:val="24"/>
                <w:szCs w:val="24"/>
                <w:bdr w:val="nil"/>
              </w:rPr>
              <w:t>Оформление фасада* объектов:</w:t>
            </w:r>
          </w:p>
          <w:p w:rsidR="00CF6A31" w:rsidRPr="006B621E" w:rsidRDefault="00CF6A31" w:rsidP="00CF6A31">
            <w:pPr>
              <w:pStyle w:val="21"/>
              <w:widowControl w:val="0"/>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от 0,2 до 1,5-2,0 м</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пропорции здания</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p>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lastRenderedPageBreak/>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lastRenderedPageBreak/>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PlusNormal"/>
              <w:pBdr>
                <w:top w:val="nil"/>
                <w:left w:val="nil"/>
                <w:bottom w:val="nil"/>
                <w:right w:val="nil"/>
                <w:between w:val="nil"/>
                <w:bar w:val="nil"/>
              </w:pBdr>
              <w:jc w:val="both"/>
              <w:rPr>
                <w:sz w:val="24"/>
                <w:szCs w:val="24"/>
                <w:bdr w:val="nil"/>
              </w:rPr>
            </w:pPr>
            <w:r w:rsidRPr="006B621E">
              <w:rPr>
                <w:sz w:val="24"/>
                <w:szCs w:val="24"/>
                <w:bdr w:val="nil"/>
              </w:rPr>
              <w:t>*Проведение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завешивание фасадов баннерами различной тематики  независимо от форм собственности, осуществляется в соответствии с паспортом наружной отделки и цветового решения фасада в порядке, предусмотренном постановлением администрации Георгиевского городского округа</w:t>
            </w:r>
          </w:p>
        </w:tc>
      </w:tr>
    </w:tbl>
    <w:p w:rsidR="00CF6A31" w:rsidRDefault="00CF6A31" w:rsidP="00CF6A31">
      <w:pPr>
        <w:pStyle w:val="a6"/>
        <w:widowControl w:val="0"/>
        <w:spacing w:after="0"/>
        <w:ind w:firstLine="0"/>
        <w:contextualSpacing/>
        <w:rPr>
          <w:rFonts w:ascii="Times New Roman" w:hAnsi="Times New Roman" w:cs="Times New Roman"/>
          <w:b/>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ЗД – Зона объектов здравоохранения</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ЗД</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32FCD" w:rsidTr="00632FCD">
        <w:tblPrEx>
          <w:shd w:val="clear" w:color="auto" w:fill="auto"/>
        </w:tblPrEx>
        <w:trPr>
          <w:trHeight w:val="42"/>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center"/>
              <w:rPr>
                <w:rFonts w:ascii="Times New Roman" w:hAnsi="Times New Roman" w:cs="Times New Roman"/>
                <w:sz w:val="24"/>
                <w:szCs w:val="24"/>
              </w:rPr>
            </w:pPr>
            <w:r w:rsidRPr="00632FCD">
              <w:rPr>
                <w:rFonts w:ascii="Times New Roman" w:hAnsi="Times New Roman" w:cs="Times New Roman"/>
                <w:sz w:val="24"/>
                <w:szCs w:val="24"/>
              </w:rPr>
              <w:t>3.1.1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Предоставление коммунальных услуг</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32FCD" w:rsidTr="00CF6A31">
        <w:tblPrEx>
          <w:shd w:val="clear" w:color="auto" w:fill="auto"/>
        </w:tblPrEx>
        <w:trPr>
          <w:trHeight w:val="704"/>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3.1.2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32FCD" w:rsidTr="00CF6A31">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3.4.1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39" w:name="sub_10341"/>
            <w:r w:rsidRPr="00632FCD">
              <w:rPr>
                <w:rFonts w:ascii="Times New Roman" w:hAnsi="Times New Roman" w:cs="Times New Roman"/>
                <w:color w:val="auto"/>
                <w:sz w:val="24"/>
                <w:szCs w:val="24"/>
              </w:rPr>
              <w:t>Амбулаторно-поликлиническое обслуживание</w:t>
            </w:r>
            <w:bookmarkEnd w:id="39"/>
          </w:p>
        </w:tc>
        <w:tc>
          <w:tcPr>
            <w:tcW w:w="2991"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632FCD" w:rsidTr="00CF6A31">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3.4.2</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0" w:name="sub_10342"/>
            <w:r w:rsidRPr="00632FCD">
              <w:rPr>
                <w:rFonts w:ascii="Times New Roman" w:hAnsi="Times New Roman" w:cs="Times New Roman"/>
                <w:color w:val="auto"/>
                <w:sz w:val="24"/>
                <w:szCs w:val="24"/>
              </w:rPr>
              <w:t>Стационарное медицинское обслуживание</w:t>
            </w:r>
            <w:bookmarkEnd w:id="40"/>
          </w:p>
        </w:tc>
        <w:tc>
          <w:tcPr>
            <w:tcW w:w="2991" w:type="pct"/>
            <w:shd w:val="clear" w:color="auto" w:fill="FEFEFE"/>
            <w:tcMar>
              <w:top w:w="0" w:type="dxa"/>
              <w:left w:w="100" w:type="dxa"/>
              <w:bottom w:w="0" w:type="dxa"/>
              <w:right w:w="100" w:type="dxa"/>
            </w:tcMar>
          </w:tcPr>
          <w:p w:rsidR="00CF6A31" w:rsidRPr="00632FCD" w:rsidRDefault="00CF6A31" w:rsidP="00632FCD">
            <w:pPr>
              <w:pStyle w:val="aff1"/>
              <w:contextualSpacing/>
              <w:jc w:val="both"/>
              <w:rPr>
                <w:rFonts w:ascii="Times New Roman" w:hAnsi="Times New Roman"/>
                <w:sz w:val="24"/>
                <w:szCs w:val="24"/>
              </w:rPr>
            </w:pPr>
            <w:r w:rsidRPr="00632FCD">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6A31" w:rsidRPr="00632FCD" w:rsidRDefault="00CF6A31" w:rsidP="00632FCD">
            <w:pPr>
              <w:pStyle w:val="aff1"/>
              <w:contextualSpacing/>
              <w:jc w:val="both"/>
              <w:rPr>
                <w:rFonts w:ascii="Times New Roman" w:hAnsi="Times New Roman"/>
                <w:sz w:val="24"/>
                <w:szCs w:val="24"/>
              </w:rPr>
            </w:pPr>
            <w:r w:rsidRPr="00632FCD">
              <w:rPr>
                <w:rFonts w:ascii="Times New Roman" w:hAnsi="Times New Roman"/>
                <w:sz w:val="24"/>
                <w:szCs w:val="24"/>
              </w:rPr>
              <w:t>размещение станций скорой помощи;</w:t>
            </w:r>
          </w:p>
          <w:p w:rsidR="00CF6A31" w:rsidRPr="00632FCD" w:rsidRDefault="00CF6A31" w:rsidP="00632FCD">
            <w:pPr>
              <w:pStyle w:val="aff1"/>
              <w:contextualSpacing/>
              <w:jc w:val="both"/>
              <w:rPr>
                <w:rFonts w:ascii="Times New Roman" w:eastAsia="Helvetica Neue Light" w:hAnsi="Times New Roman"/>
                <w:sz w:val="24"/>
                <w:szCs w:val="24"/>
                <w:bdr w:val="nil"/>
              </w:rPr>
            </w:pPr>
            <w:r w:rsidRPr="00632FCD">
              <w:rPr>
                <w:rFonts w:ascii="Times New Roman" w:hAnsi="Times New Roman"/>
                <w:sz w:val="24"/>
                <w:szCs w:val="24"/>
              </w:rPr>
              <w:t>размещение площадок санитарной авиации</w:t>
            </w:r>
          </w:p>
        </w:tc>
      </w:tr>
      <w:tr w:rsidR="00CF6A31" w:rsidRPr="00632FCD" w:rsidTr="00632FCD">
        <w:tblPrEx>
          <w:shd w:val="clear" w:color="auto" w:fill="auto"/>
        </w:tblPrEx>
        <w:trPr>
          <w:trHeight w:val="249"/>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3.10.1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Амбулаторное ветеринарное обслуживание</w:t>
            </w:r>
          </w:p>
        </w:tc>
        <w:tc>
          <w:tcPr>
            <w:tcW w:w="2991"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F6A31" w:rsidRPr="00632FCD" w:rsidTr="00632FCD">
        <w:tblPrEx>
          <w:shd w:val="clear" w:color="auto" w:fill="auto"/>
        </w:tblPrEx>
        <w:trPr>
          <w:trHeight w:val="257"/>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32FCD" w:rsidTr="00CF6A31">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8.3</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1" w:name="sub_1083"/>
            <w:r w:rsidRPr="00632FCD">
              <w:rPr>
                <w:rFonts w:ascii="Times New Roman" w:hAnsi="Times New Roman" w:cs="Times New Roman"/>
                <w:color w:val="auto"/>
                <w:sz w:val="24"/>
                <w:szCs w:val="24"/>
              </w:rPr>
              <w:t>Обеспечение внутреннего правопорядка</w:t>
            </w:r>
            <w:bookmarkEnd w:id="41"/>
          </w:p>
        </w:tc>
        <w:tc>
          <w:tcPr>
            <w:tcW w:w="2991"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Times New Roman" w:hAnsi="Times New Roman"/>
                <w:sz w:val="24"/>
                <w:szCs w:val="24"/>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32FCD">
              <w:rPr>
                <w:rFonts w:ascii="Times New Roman" w:eastAsia="Times New Roman" w:hAnsi="Times New Roman"/>
                <w:sz w:val="24"/>
                <w:szCs w:val="24"/>
                <w:lang w:eastAsia="ru-RU"/>
              </w:rPr>
              <w:t>Росгвардии</w:t>
            </w:r>
            <w:proofErr w:type="spellEnd"/>
            <w:r w:rsidRPr="00632FCD">
              <w:rPr>
                <w:rFonts w:ascii="Times New Roman" w:eastAsia="Times New Roman" w:hAnsi="Times New Roman"/>
                <w:sz w:val="24"/>
                <w:szCs w:val="24"/>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A31" w:rsidRPr="00632FCD" w:rsidTr="00CF6A31">
        <w:tblPrEx>
          <w:shd w:val="clear" w:color="auto" w:fill="auto"/>
        </w:tblPrEx>
        <w:trPr>
          <w:trHeight w:val="1461"/>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9.2.1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2" w:name="sub_10921"/>
            <w:r w:rsidRPr="00632FCD">
              <w:rPr>
                <w:rFonts w:ascii="Times New Roman" w:hAnsi="Times New Roman" w:cs="Times New Roman"/>
                <w:color w:val="auto"/>
                <w:sz w:val="24"/>
                <w:szCs w:val="24"/>
              </w:rPr>
              <w:t>Санаторная деятельность</w:t>
            </w:r>
            <w:bookmarkEnd w:id="42"/>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Times New Roman" w:hAnsi="Times New Roman"/>
                <w:sz w:val="24"/>
                <w:szCs w:val="24"/>
                <w:lang w:eastAsia="ru-RU"/>
              </w:rPr>
              <w:t>размещение лечебно-оздоровительных лагерей</w:t>
            </w:r>
          </w:p>
        </w:tc>
      </w:tr>
      <w:tr w:rsidR="00CF6A31" w:rsidRPr="00632FCD" w:rsidTr="003B41E4">
        <w:tblPrEx>
          <w:shd w:val="clear" w:color="auto" w:fill="auto"/>
        </w:tblPrEx>
        <w:trPr>
          <w:trHeight w:val="260"/>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center"/>
              <w:rPr>
                <w:rFonts w:ascii="Times New Roman" w:hAnsi="Times New Roman" w:cs="Times New Roman"/>
                <w:sz w:val="24"/>
                <w:szCs w:val="24"/>
              </w:rPr>
            </w:pPr>
            <w:r w:rsidRPr="00632FCD">
              <w:rPr>
                <w:rFonts w:ascii="Times New Roman" w:hAnsi="Times New Roman" w:cs="Times New Roman"/>
                <w:sz w:val="24"/>
                <w:szCs w:val="24"/>
              </w:rPr>
              <w:t>12.0.1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Улично-дорожная сеть</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2FCD">
              <w:rPr>
                <w:rFonts w:ascii="Times New Roman" w:hAnsi="Times New Roman" w:cs="Times New Roman"/>
                <w:sz w:val="24"/>
                <w:szCs w:val="24"/>
              </w:rPr>
              <w:t>велотранспортной</w:t>
            </w:r>
            <w:proofErr w:type="spellEnd"/>
            <w:r w:rsidRPr="00632FCD">
              <w:rPr>
                <w:rFonts w:ascii="Times New Roman" w:hAnsi="Times New Roman" w:cs="Times New Roman"/>
                <w:sz w:val="24"/>
                <w:szCs w:val="24"/>
              </w:rPr>
              <w:t xml:space="preserve"> и инженерной инфраструктуры;</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anchor="block_10271" w:history="1">
              <w:r w:rsidRPr="00632FCD">
                <w:rPr>
                  <w:rFonts w:ascii="Times New Roman" w:hAnsi="Times New Roman" w:cs="Times New Roman"/>
                  <w:sz w:val="24"/>
                  <w:szCs w:val="24"/>
                </w:rPr>
                <w:t>кодами 2.7.1</w:t>
              </w:r>
            </w:hyperlink>
            <w:r w:rsidRPr="00632FCD">
              <w:rPr>
                <w:rFonts w:ascii="Times New Roman" w:hAnsi="Times New Roman" w:cs="Times New Roman"/>
                <w:sz w:val="24"/>
                <w:szCs w:val="24"/>
              </w:rPr>
              <w:t>, </w:t>
            </w:r>
            <w:hyperlink r:id="rId40" w:anchor="block_1049" w:history="1">
              <w:r w:rsidRPr="00632FCD">
                <w:rPr>
                  <w:rFonts w:ascii="Times New Roman" w:hAnsi="Times New Roman" w:cs="Times New Roman"/>
                  <w:sz w:val="24"/>
                  <w:szCs w:val="24"/>
                </w:rPr>
                <w:t>4.9</w:t>
              </w:r>
            </w:hyperlink>
            <w:r w:rsidRPr="00632FCD">
              <w:rPr>
                <w:rFonts w:ascii="Times New Roman" w:hAnsi="Times New Roman" w:cs="Times New Roman"/>
                <w:sz w:val="24"/>
                <w:szCs w:val="24"/>
              </w:rPr>
              <w:t xml:space="preserve">, </w:t>
            </w:r>
            <w:hyperlink r:id="rId41" w:anchor="block_1723" w:history="1">
              <w:r w:rsidRPr="00632FCD">
                <w:rPr>
                  <w:rFonts w:ascii="Times New Roman" w:hAnsi="Times New Roman" w:cs="Times New Roman"/>
                  <w:sz w:val="24"/>
                  <w:szCs w:val="24"/>
                </w:rPr>
                <w:t>7.2.3</w:t>
              </w:r>
            </w:hyperlink>
            <w:r w:rsidRPr="00632FCD">
              <w:rPr>
                <w:rFonts w:ascii="Times New Roman" w:hAnsi="Times New Roman" w:cs="Times New Roman"/>
                <w:sz w:val="24"/>
                <w:szCs w:val="24"/>
              </w:rPr>
              <w:t>, а также некапитальных сооружений, предна</w:t>
            </w:r>
            <w:r w:rsidRPr="00632FCD">
              <w:rPr>
                <w:rFonts w:ascii="Times New Roman" w:hAnsi="Times New Roman" w:cs="Times New Roman"/>
                <w:sz w:val="24"/>
                <w:szCs w:val="24"/>
              </w:rPr>
              <w:lastRenderedPageBreak/>
              <w:t>значенных для охраны транспортных средств</w:t>
            </w:r>
          </w:p>
        </w:tc>
      </w:tr>
      <w:tr w:rsidR="00CF6A31" w:rsidRPr="00632FCD" w:rsidTr="00CF6A31">
        <w:tblPrEx>
          <w:shd w:val="clear" w:color="auto" w:fill="auto"/>
        </w:tblPrEx>
        <w:trPr>
          <w:trHeight w:val="1461"/>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center"/>
              <w:rPr>
                <w:rFonts w:ascii="Times New Roman" w:hAnsi="Times New Roman" w:cs="Times New Roman"/>
                <w:sz w:val="24"/>
                <w:szCs w:val="24"/>
              </w:rPr>
            </w:pPr>
            <w:r w:rsidRPr="00632FCD">
              <w:rPr>
                <w:rFonts w:ascii="Times New Roman" w:hAnsi="Times New Roman" w:cs="Times New Roman"/>
                <w:sz w:val="24"/>
                <w:szCs w:val="24"/>
              </w:rPr>
              <w:lastRenderedPageBreak/>
              <w:t>12.0.2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Благоустройство территории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32FCD" w:rsidRDefault="00CF6A31" w:rsidP="00632FCD">
      <w:pPr>
        <w:pStyle w:val="24"/>
        <w:spacing w:before="0" w:after="0" w:line="240" w:lineRule="auto"/>
        <w:ind w:firstLine="709"/>
        <w:contextualSpacing/>
        <w:jc w:val="center"/>
        <w:rPr>
          <w:rFonts w:ascii="Times New Roman" w:hAnsi="Times New Roman"/>
          <w:b/>
          <w:sz w:val="24"/>
          <w:szCs w:val="24"/>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ЗД</w:t>
      </w:r>
    </w:p>
    <w:p w:rsidR="00CF6A31" w:rsidRPr="006B621E" w:rsidRDefault="00CF6A31" w:rsidP="00CF6A31">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32FCD" w:rsidTr="00CF6A31">
        <w:trPr>
          <w:trHeight w:val="327"/>
        </w:trPr>
        <w:tc>
          <w:tcPr>
            <w:tcW w:w="323"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632FCD">
              <w:rPr>
                <w:rFonts w:ascii="Times New Roman" w:hAnsi="Times New Roman" w:cs="Times New Roman"/>
                <w:smallCaps/>
                <w:color w:val="auto"/>
                <w:sz w:val="24"/>
                <w:szCs w:val="24"/>
              </w:rPr>
              <w:t xml:space="preserve">наименование вида разрешённого </w:t>
            </w:r>
          </w:p>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4" w:right="75"/>
              <w:contextualSpacing/>
              <w:rPr>
                <w:rFonts w:ascii="Times New Roman" w:hAnsi="Times New Roman" w:cs="Times New Roman"/>
                <w:sz w:val="24"/>
                <w:szCs w:val="24"/>
              </w:rPr>
            </w:pPr>
            <w:r w:rsidRPr="00632FCD">
              <w:rPr>
                <w:rFonts w:ascii="Times New Roman" w:hAnsi="Times New Roman" w:cs="Times New Roman"/>
                <w:sz w:val="24"/>
                <w:szCs w:val="24"/>
              </w:rPr>
              <w:t>3.2.1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Дома социального обслуживания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4" w:right="75"/>
              <w:contextualSpacing/>
              <w:rPr>
                <w:rFonts w:ascii="Times New Roman" w:hAnsi="Times New Roman" w:cs="Times New Roman"/>
                <w:sz w:val="24"/>
                <w:szCs w:val="24"/>
              </w:rPr>
            </w:pPr>
            <w:r w:rsidRPr="00632FCD">
              <w:rPr>
                <w:rFonts w:ascii="Times New Roman" w:hAnsi="Times New Roman" w:cs="Times New Roman"/>
                <w:sz w:val="24"/>
                <w:szCs w:val="24"/>
              </w:rPr>
              <w:t>3.2.2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социальной помощи населению</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3.2.3</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услуг связи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3.2.4</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Общежития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block_1047" w:history="1">
              <w:r w:rsidRPr="00632FCD">
                <w:rPr>
                  <w:rFonts w:ascii="Times New Roman" w:hAnsi="Times New Roman" w:cs="Times New Roman"/>
                  <w:sz w:val="24"/>
                  <w:szCs w:val="24"/>
                </w:rPr>
                <w:t>кодом 4.7</w:t>
              </w:r>
            </w:hyperlink>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3.10.2</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3" w:name="sub_103102"/>
            <w:r w:rsidRPr="00632FCD">
              <w:rPr>
                <w:rFonts w:ascii="Times New Roman" w:hAnsi="Times New Roman" w:cs="Times New Roman"/>
                <w:color w:val="auto"/>
                <w:sz w:val="24"/>
                <w:szCs w:val="24"/>
              </w:rPr>
              <w:t>Приюты для животных</w:t>
            </w:r>
            <w:bookmarkEnd w:id="43"/>
          </w:p>
        </w:tc>
        <w:tc>
          <w:tcPr>
            <w:tcW w:w="2991" w:type="pct"/>
            <w:shd w:val="clear" w:color="auto" w:fill="FEFEFE"/>
            <w:tcMar>
              <w:top w:w="0" w:type="dxa"/>
              <w:left w:w="100" w:type="dxa"/>
              <w:bottom w:w="0" w:type="dxa"/>
              <w:right w:w="100" w:type="dxa"/>
            </w:tcMar>
          </w:tcPr>
          <w:p w:rsidR="00CF6A31" w:rsidRPr="00632FCD" w:rsidRDefault="00CF6A31" w:rsidP="00632FCD">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 xml:space="preserve">Размещение объектов капитального строительства, предназначенных для оказания </w:t>
            </w:r>
            <w:r w:rsidRPr="00632FCD">
              <w:rPr>
                <w:rFonts w:ascii="Times New Roman" w:eastAsia="Helvetica Neue Light" w:hAnsi="Times New Roman" w:cs="Times New Roman"/>
                <w:sz w:val="24"/>
                <w:szCs w:val="24"/>
                <w:bdr w:val="nil"/>
              </w:rPr>
              <w:lastRenderedPageBreak/>
              <w:t>ветеринарных услуг в стационаре;</w:t>
            </w:r>
          </w:p>
          <w:p w:rsidR="00CF6A31" w:rsidRPr="00632FCD" w:rsidRDefault="00CF6A31" w:rsidP="00632FCD">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организации гостиниц для животных</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4.4</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4" w:name="sub_1044"/>
            <w:r w:rsidRPr="00632FCD">
              <w:rPr>
                <w:rFonts w:ascii="Times New Roman" w:hAnsi="Times New Roman" w:cs="Times New Roman"/>
                <w:color w:val="auto"/>
                <w:sz w:val="24"/>
                <w:szCs w:val="24"/>
              </w:rPr>
              <w:t>Магазины</w:t>
            </w:r>
            <w:bookmarkEnd w:id="44"/>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Служебные гаражи</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3" w:anchor="block_1030" w:history="1">
              <w:r w:rsidRPr="00632FCD">
                <w:rPr>
                  <w:rFonts w:ascii="Times New Roman" w:eastAsia="Times New Roman" w:hAnsi="Times New Roman" w:cs="Times New Roman"/>
                  <w:color w:val="auto"/>
                  <w:sz w:val="24"/>
                  <w:szCs w:val="24"/>
                </w:rPr>
                <w:t>кодами 3.0</w:t>
              </w:r>
            </w:hyperlink>
            <w:r w:rsidRPr="00632FCD">
              <w:rPr>
                <w:rFonts w:ascii="Times New Roman" w:eastAsia="Times New Roman" w:hAnsi="Times New Roman" w:cs="Times New Roman"/>
                <w:color w:val="auto"/>
                <w:sz w:val="24"/>
                <w:szCs w:val="24"/>
              </w:rPr>
              <w:t>, </w:t>
            </w:r>
            <w:hyperlink r:id="rId44" w:anchor="block_1040" w:history="1">
              <w:r w:rsidRPr="00632FCD">
                <w:rPr>
                  <w:rFonts w:ascii="Times New Roman" w:eastAsia="Times New Roman" w:hAnsi="Times New Roman" w:cs="Times New Roman"/>
                  <w:color w:val="auto"/>
                  <w:sz w:val="24"/>
                  <w:szCs w:val="24"/>
                </w:rPr>
                <w:t>4.0</w:t>
              </w:r>
            </w:hyperlink>
            <w:r w:rsidRPr="00632FCD">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632FCD">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разрешённым видам использования и осуществляемые совместно с ними в зоне ЗД</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гаражи грузового автотранспорта;</w:t>
            </w:r>
          </w:p>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Cambria" w:hAnsi="Times New Roman" w:cs="Times New Roman"/>
                <w:color w:val="auto"/>
                <w:sz w:val="24"/>
                <w:szCs w:val="24"/>
                <w:lang w:eastAsia="en-US"/>
              </w:rPr>
            </w:pPr>
            <w:r w:rsidRPr="00632FCD">
              <w:rPr>
                <w:rFonts w:ascii="Times New Roman" w:eastAsia="Cambria" w:hAnsi="Times New Roman" w:cs="Times New Roman"/>
                <w:color w:val="auto"/>
                <w:sz w:val="24"/>
                <w:szCs w:val="24"/>
                <w:lang w:eastAsia="en-US"/>
              </w:rPr>
              <w:t>площадки для сбора мусора;</w:t>
            </w:r>
          </w:p>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земельные участки (территории) общего пользования.</w:t>
            </w:r>
          </w:p>
        </w:tc>
      </w:tr>
    </w:tbl>
    <w:p w:rsidR="00CF6A31" w:rsidRPr="006B621E" w:rsidRDefault="00CF6A31" w:rsidP="00CF6A31">
      <w:pPr>
        <w:pStyle w:val="a6"/>
        <w:widowControl w:val="0"/>
        <w:spacing w:after="0"/>
        <w:ind w:firstLine="2127"/>
        <w:rPr>
          <w:rFonts w:ascii="Times New Roman" w:hAnsi="Times New Roman" w:cs="Times New Roman"/>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Предельные (минимальные и (или) максимальные) размеры земельных участков, в том числе их площадь:</w:t>
            </w:r>
          </w:p>
          <w:p w:rsidR="00CF6A31" w:rsidRPr="00632FCD" w:rsidRDefault="00CF6A31" w:rsidP="00632FCD">
            <w:pPr>
              <w:pStyle w:val="21"/>
              <w:widowControl w:val="0"/>
              <w:tabs>
                <w:tab w:val="left" w:pos="920"/>
                <w:tab w:val="left" w:pos="1840"/>
              </w:tabs>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rPr>
                <w:rFonts w:ascii="Times New Roman" w:hAnsi="Times New Roman" w:cs="Times New Roman"/>
                <w:sz w:val="24"/>
                <w:szCs w:val="24"/>
              </w:rPr>
            </w:pPr>
            <w:r w:rsidRPr="00632FCD">
              <w:rPr>
                <w:rFonts w:ascii="Times New Roman" w:eastAsia="Helvetica Neue Light" w:hAnsi="Times New Roman" w:cs="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при комплексной реконструкции квартала</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расположенных на вновь осваиваемых территориях</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на расстоянии, обеспечивающем нормативную инсоляцию и освещённость на высоте шесть метров по границам сопряженных земельных участков, но не менее шести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кроме участков, не предназначенных для строительства зданий</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восемь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aff9"/>
              <w:pBdr>
                <w:top w:val="nil"/>
                <w:left w:val="nil"/>
                <w:bottom w:val="nil"/>
                <w:right w:val="nil"/>
                <w:between w:val="nil"/>
                <w:bar w:val="nil"/>
              </w:pBdr>
              <w:spacing w:before="0" w:after="0" w:line="240" w:lineRule="auto"/>
              <w:jc w:val="left"/>
              <w:rPr>
                <w:rFonts w:ascii="Times New Roman" w:eastAsia="Helvetica Neue Light" w:hAnsi="Times New Roman"/>
                <w:sz w:val="24"/>
                <w:szCs w:val="24"/>
                <w:bdr w:val="nil"/>
                <w:lang w:val="ru-RU" w:eastAsia="ru-RU"/>
              </w:rPr>
            </w:pPr>
            <w:r w:rsidRPr="00632FCD">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в реконструируемых кварталах – не менее пятнадцати метров</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Размеры земельных участков</w:t>
            </w:r>
          </w:p>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ConsPlusNormal"/>
              <w:pBdr>
                <w:top w:val="nil"/>
                <w:left w:val="nil"/>
                <w:bottom w:val="nil"/>
                <w:right w:val="nil"/>
                <w:between w:val="nil"/>
                <w:bar w:val="nil"/>
              </w:pBdr>
              <w:rPr>
                <w:rFonts w:eastAsia="Helvetica Neue Light"/>
                <w:sz w:val="24"/>
                <w:szCs w:val="24"/>
                <w:bdr w:val="nil"/>
              </w:rPr>
            </w:pPr>
            <w:r w:rsidRPr="00632FCD">
              <w:rPr>
                <w:rFonts w:eastAsia="Helvetica Neue Light"/>
                <w:sz w:val="24"/>
                <w:szCs w:val="24"/>
                <w:bdr w:val="nil"/>
              </w:rPr>
              <w:t>Нормы парковки:</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поликлиники</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четыре - шесть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посещений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больницы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шесть - десять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коек</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не менее двух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не менее двух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Озеленение территории</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не менее пятидесяти процентов площади территории участка </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Размеры земельных участков</w:t>
            </w:r>
          </w:p>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территория лечебного учреждения должна быть разделена на функциональные зоны, озеленена, благоустроена и ограждена в соответствии с нормами СанПиН</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запрещено уменьшение размеров выделенных земельных участков специальных учебных заведений, размещение зданий и сооружений, функционально не связанных с обучением и проживанием, больничных и оздоровительных комплексов при реконструкции жилой застройки и новом строительстве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запрещена установка (прохождение) транзитных высоковольтных линий электропередач (далее - ЛЭП) свыше 110 </w:t>
            </w:r>
            <w:proofErr w:type="spellStart"/>
            <w:r w:rsidRPr="00632FCD">
              <w:rPr>
                <w:rFonts w:ascii="Times New Roman" w:hAnsi="Times New Roman" w:cs="Times New Roman"/>
                <w:color w:val="auto"/>
                <w:sz w:val="24"/>
                <w:szCs w:val="24"/>
              </w:rPr>
              <w:t>кВ</w:t>
            </w:r>
            <w:proofErr w:type="spellEnd"/>
            <w:r w:rsidRPr="00632FCD">
              <w:rPr>
                <w:rFonts w:ascii="Times New Roman" w:hAnsi="Times New Roman" w:cs="Times New Roman"/>
                <w:color w:val="auto"/>
                <w:sz w:val="24"/>
                <w:szCs w:val="24"/>
              </w:rPr>
              <w:t xml:space="preserve"> над территорией лечебно-профилактических учреждений</w:t>
            </w:r>
          </w:p>
        </w:tc>
      </w:tr>
    </w:tbl>
    <w:p w:rsidR="00CF6A31" w:rsidRPr="006B621E" w:rsidRDefault="00CF6A31" w:rsidP="00CF6A31">
      <w:pPr>
        <w:pStyle w:val="a6"/>
        <w:widowControl w:val="0"/>
        <w:spacing w:after="0"/>
        <w:ind w:firstLine="2552"/>
        <w:rPr>
          <w:rFonts w:ascii="Times New Roman" w:hAnsi="Times New Roman" w:cs="Times New Roman"/>
          <w:b/>
          <w:color w:val="auto"/>
          <w:sz w:val="22"/>
          <w:szCs w:val="22"/>
        </w:rPr>
      </w:pPr>
    </w:p>
    <w:p w:rsidR="00CF6A31" w:rsidRPr="006B621E" w:rsidRDefault="00CF6A31" w:rsidP="00CF6A31">
      <w:pPr>
        <w:pStyle w:val="a6"/>
        <w:widowControl w:val="0"/>
        <w:ind w:firstLine="0"/>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ОП – Зона образования и просвещения</w:t>
      </w:r>
    </w:p>
    <w:p w:rsidR="00CF6A31" w:rsidRPr="006B621E" w:rsidRDefault="00CF6A31" w:rsidP="00CF6A31">
      <w:pPr>
        <w:pStyle w:val="24"/>
        <w:spacing w:before="0" w:after="0" w:line="240" w:lineRule="auto"/>
        <w:ind w:firstLine="709"/>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ОП</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32FCD" w:rsidTr="00CF6A31">
        <w:trPr>
          <w:trHeight w:val="327"/>
        </w:trPr>
        <w:tc>
          <w:tcPr>
            <w:tcW w:w="343"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632FCD">
              <w:rPr>
                <w:rFonts w:ascii="Times New Roman" w:hAnsi="Times New Roman" w:cs="Times New Roman"/>
                <w:smallCaps/>
                <w:color w:val="auto"/>
                <w:sz w:val="24"/>
                <w:szCs w:val="24"/>
              </w:rPr>
              <w:t>наименование вида разрешённого</w:t>
            </w:r>
          </w:p>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32FCD" w:rsidTr="00CF6A31">
        <w:tblPrEx>
          <w:shd w:val="clear" w:color="auto" w:fill="auto"/>
        </w:tblPrEx>
        <w:trPr>
          <w:trHeight w:val="564"/>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lastRenderedPageBreak/>
              <w:t>3.1.1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Предоставление коммунальных услуг</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32FCD" w:rsidTr="00CF6A31">
        <w:tblPrEx>
          <w:shd w:val="clear" w:color="auto" w:fill="auto"/>
        </w:tblPrEx>
        <w:trPr>
          <w:trHeight w:val="564"/>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3.1.2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32FCD" w:rsidTr="00CF6A31">
        <w:tblPrEx>
          <w:shd w:val="clear" w:color="auto" w:fill="auto"/>
        </w:tblPrEx>
        <w:trPr>
          <w:trHeight w:val="1461"/>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3.5.1</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Дошкольное, начальное и среднее общее образование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632FCD" w:rsidTr="00CF6A31">
        <w:tblPrEx>
          <w:shd w:val="clear" w:color="auto" w:fill="auto"/>
        </w:tblPrEx>
        <w:trPr>
          <w:trHeight w:val="555"/>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3.5.2</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bookmarkStart w:id="45" w:name="sub_10352"/>
            <w:r w:rsidRPr="00632FCD">
              <w:rPr>
                <w:rFonts w:ascii="Times New Roman" w:hAnsi="Times New Roman" w:cs="Times New Roman"/>
                <w:color w:val="auto"/>
                <w:sz w:val="24"/>
                <w:szCs w:val="24"/>
              </w:rPr>
              <w:t>Среднее и высшее профессиональное образование</w:t>
            </w:r>
            <w:bookmarkEnd w:id="45"/>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Times New Roman" w:hAnsi="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632FCD" w:rsidTr="00632FCD">
        <w:tblPrEx>
          <w:shd w:val="clear" w:color="auto" w:fill="auto"/>
        </w:tblPrEx>
        <w:trPr>
          <w:trHeight w:val="415"/>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3.6.1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Объекты культурно-досуговой деятельности</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632FCD" w:rsidTr="00632FCD">
        <w:tblPrEx>
          <w:shd w:val="clear" w:color="auto" w:fill="auto"/>
        </w:tblPrEx>
        <w:trPr>
          <w:trHeight w:val="840"/>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3.8.1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Государственное управление</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A31" w:rsidRPr="00632FCD" w:rsidTr="00632FCD">
        <w:tblPrEx>
          <w:shd w:val="clear" w:color="auto" w:fill="auto"/>
        </w:tblPrEx>
        <w:trPr>
          <w:trHeight w:val="445"/>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3.8.2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Представительская деятельность</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A31" w:rsidRPr="00632FCD" w:rsidTr="00CF6A31">
        <w:tblPrEx>
          <w:shd w:val="clear" w:color="auto" w:fill="auto"/>
        </w:tblPrEx>
        <w:trPr>
          <w:trHeight w:val="565"/>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lastRenderedPageBreak/>
              <w:t>3.9.1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A31" w:rsidRPr="00632FCD" w:rsidTr="00CF6A31">
        <w:tblPrEx>
          <w:shd w:val="clear" w:color="auto" w:fill="auto"/>
        </w:tblPrEx>
        <w:trPr>
          <w:trHeight w:val="565"/>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3.9.2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Проведение научных исследований</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F6A31" w:rsidRPr="00632FCD" w:rsidTr="00CF6A31">
        <w:tblPrEx>
          <w:shd w:val="clear" w:color="auto" w:fill="auto"/>
        </w:tblPrEx>
        <w:trPr>
          <w:trHeight w:val="565"/>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3.9.3</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Проведение научных испытаний</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CF6A31" w:rsidRPr="00632FCD" w:rsidTr="00CF6A31">
        <w:tblPrEx>
          <w:shd w:val="clear" w:color="auto" w:fill="auto"/>
        </w:tblPrEx>
        <w:trPr>
          <w:trHeight w:val="558"/>
        </w:trPr>
        <w:tc>
          <w:tcPr>
            <w:tcW w:w="34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4.6</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Общественное питание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32FCD" w:rsidTr="00CF6A31">
        <w:tblPrEx>
          <w:shd w:val="clear" w:color="auto" w:fill="auto"/>
        </w:tblPrEx>
        <w:trPr>
          <w:trHeight w:val="558"/>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5.1.1</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Обеспечение спортивно-зрелищных мероприятий</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F6A31" w:rsidRPr="00632FCD" w:rsidTr="00CF6A31">
        <w:tblPrEx>
          <w:shd w:val="clear" w:color="auto" w:fill="auto"/>
        </w:tblPrEx>
        <w:trPr>
          <w:trHeight w:val="706"/>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contextualSpacing/>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5.1.2</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eastAsia="Times New Roman" w:hAnsi="Times New Roman" w:cs="Times New Roman"/>
                <w:sz w:val="24"/>
                <w:szCs w:val="24"/>
              </w:rPr>
              <w:t>Обеспечение занятий спортом в помещениях</w:t>
            </w:r>
          </w:p>
        </w:tc>
        <w:tc>
          <w:tcPr>
            <w:tcW w:w="2978" w:type="pct"/>
            <w:shd w:val="clear" w:color="auto" w:fill="FEFEFE"/>
            <w:tcMar>
              <w:top w:w="0" w:type="dxa"/>
              <w:left w:w="100" w:type="dxa"/>
              <w:bottom w:w="0" w:type="dxa"/>
              <w:right w:w="100" w:type="dxa"/>
            </w:tcMar>
          </w:tcPr>
          <w:p w:rsidR="00CF6A31" w:rsidRPr="00632FCD" w:rsidRDefault="00CF6A31" w:rsidP="00632FCD">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Arial Unicode MS" w:hAnsi="Times New Roman" w:cs="Times New Roman"/>
                <w:sz w:val="24"/>
                <w:szCs w:val="24"/>
                <w:bdr w:val="nil"/>
              </w:rPr>
            </w:pPr>
            <w:r w:rsidRPr="00632FC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32FCD" w:rsidTr="00CF6A31">
        <w:tblPrEx>
          <w:shd w:val="clear" w:color="auto" w:fill="auto"/>
        </w:tblPrEx>
        <w:trPr>
          <w:trHeight w:val="706"/>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5.1.3</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Площадки для занятий спортом</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632FCD" w:rsidTr="00CF6A31">
        <w:tblPrEx>
          <w:shd w:val="clear" w:color="auto" w:fill="auto"/>
        </w:tblPrEx>
        <w:trPr>
          <w:trHeight w:val="706"/>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5.1.4</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Оборудованные площадки для занятий спортом</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A31" w:rsidRPr="00632FCD" w:rsidTr="00CF6A31">
        <w:tblPrEx>
          <w:shd w:val="clear" w:color="auto" w:fill="auto"/>
        </w:tblPrEx>
        <w:trPr>
          <w:trHeight w:val="706"/>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12.0.1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2FCD">
              <w:rPr>
                <w:rFonts w:ascii="Times New Roman" w:hAnsi="Times New Roman" w:cs="Times New Roman"/>
                <w:sz w:val="24"/>
                <w:szCs w:val="24"/>
              </w:rPr>
              <w:t>велотранспортной</w:t>
            </w:r>
            <w:proofErr w:type="spellEnd"/>
            <w:r w:rsidRPr="00632FCD">
              <w:rPr>
                <w:rFonts w:ascii="Times New Roman" w:hAnsi="Times New Roman" w:cs="Times New Roman"/>
                <w:sz w:val="24"/>
                <w:szCs w:val="24"/>
              </w:rPr>
              <w:t xml:space="preserve"> и </w:t>
            </w:r>
            <w:r w:rsidRPr="00632FCD">
              <w:rPr>
                <w:rFonts w:ascii="Times New Roman" w:hAnsi="Times New Roman" w:cs="Times New Roman"/>
                <w:sz w:val="24"/>
                <w:szCs w:val="24"/>
              </w:rPr>
              <w:lastRenderedPageBreak/>
              <w:t>инженерной инфраструктуры;</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5" w:anchor="block_10271" w:history="1">
              <w:r w:rsidRPr="00632FCD">
                <w:rPr>
                  <w:rFonts w:ascii="Times New Roman" w:hAnsi="Times New Roman" w:cs="Times New Roman"/>
                  <w:sz w:val="24"/>
                  <w:szCs w:val="24"/>
                </w:rPr>
                <w:t>кодами 2.7.1</w:t>
              </w:r>
            </w:hyperlink>
            <w:r w:rsidRPr="00632FCD">
              <w:rPr>
                <w:rFonts w:ascii="Times New Roman" w:hAnsi="Times New Roman" w:cs="Times New Roman"/>
                <w:sz w:val="24"/>
                <w:szCs w:val="24"/>
              </w:rPr>
              <w:t>, </w:t>
            </w:r>
            <w:hyperlink r:id="rId46" w:anchor="block_1049" w:history="1">
              <w:r w:rsidRPr="00632FCD">
                <w:rPr>
                  <w:rFonts w:ascii="Times New Roman" w:hAnsi="Times New Roman" w:cs="Times New Roman"/>
                  <w:sz w:val="24"/>
                  <w:szCs w:val="24"/>
                </w:rPr>
                <w:t>4.9</w:t>
              </w:r>
            </w:hyperlink>
            <w:r w:rsidRPr="00632FCD">
              <w:rPr>
                <w:rFonts w:ascii="Times New Roman" w:hAnsi="Times New Roman" w:cs="Times New Roman"/>
                <w:sz w:val="24"/>
                <w:szCs w:val="24"/>
              </w:rPr>
              <w:t xml:space="preserve">, </w:t>
            </w:r>
            <w:hyperlink r:id="rId47" w:anchor="block_1723" w:history="1">
              <w:r w:rsidRPr="00632FCD">
                <w:rPr>
                  <w:rFonts w:ascii="Times New Roman" w:hAnsi="Times New Roman" w:cs="Times New Roman"/>
                  <w:sz w:val="24"/>
                  <w:szCs w:val="24"/>
                </w:rPr>
                <w:t>7.2.3</w:t>
              </w:r>
            </w:hyperlink>
            <w:r w:rsidRPr="00632FC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32FCD" w:rsidTr="00CF6A31">
        <w:tblPrEx>
          <w:shd w:val="clear" w:color="auto" w:fill="auto"/>
        </w:tblPrEx>
        <w:trPr>
          <w:trHeight w:val="706"/>
        </w:trPr>
        <w:tc>
          <w:tcPr>
            <w:tcW w:w="34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lastRenderedPageBreak/>
              <w:t>12.0.2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24"/>
        <w:spacing w:before="0" w:after="0" w:line="240" w:lineRule="auto"/>
        <w:ind w:firstLine="0"/>
        <w:rPr>
          <w:rFonts w:ascii="Times New Roman" w:hAnsi="Times New Roman"/>
          <w:b/>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ОП</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632FCD"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632FCD">
              <w:rPr>
                <w:rFonts w:ascii="Times New Roman" w:hAnsi="Times New Roman" w:cs="Times New Roman"/>
                <w:smallCaps/>
                <w:color w:val="auto"/>
                <w:sz w:val="24"/>
                <w:szCs w:val="24"/>
              </w:rPr>
              <w:t>наименование вида разрешённого</w:t>
            </w:r>
          </w:p>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3.2.1</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Дома социального обслуживания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3.2.2</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социальной помощи населению</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18" w:right="75" w:firstLine="93"/>
              <w:contextualSpacing/>
              <w:rPr>
                <w:rFonts w:ascii="Times New Roman" w:hAnsi="Times New Roman" w:cs="Times New Roman"/>
                <w:sz w:val="24"/>
                <w:szCs w:val="24"/>
              </w:rPr>
            </w:pPr>
            <w:r w:rsidRPr="00632FCD">
              <w:rPr>
                <w:rFonts w:ascii="Times New Roman" w:hAnsi="Times New Roman" w:cs="Times New Roman"/>
                <w:sz w:val="24"/>
                <w:szCs w:val="24"/>
              </w:rPr>
              <w:t>3.2.3</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услуг связи</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632FCD">
            <w:pPr>
              <w:spacing w:after="0" w:line="240" w:lineRule="auto"/>
              <w:ind w:left="-18" w:right="75" w:firstLine="93"/>
              <w:contextualSpacing/>
              <w:rPr>
                <w:rFonts w:ascii="Times New Roman" w:hAnsi="Times New Roman" w:cs="Times New Roman"/>
                <w:sz w:val="24"/>
                <w:szCs w:val="24"/>
              </w:rPr>
            </w:pPr>
            <w:r w:rsidRPr="00632FCD">
              <w:rPr>
                <w:rFonts w:ascii="Times New Roman" w:hAnsi="Times New Roman" w:cs="Times New Roman"/>
                <w:sz w:val="24"/>
                <w:szCs w:val="24"/>
              </w:rPr>
              <w:t>3.2.4</w:t>
            </w:r>
          </w:p>
        </w:tc>
        <w:tc>
          <w:tcPr>
            <w:tcW w:w="1686"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Общежития</w:t>
            </w:r>
          </w:p>
        </w:tc>
        <w:tc>
          <w:tcPr>
            <w:tcW w:w="2991"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w:t>
            </w:r>
            <w:r w:rsidRPr="00632FCD">
              <w:rPr>
                <w:rFonts w:ascii="Times New Roman" w:hAnsi="Times New Roman" w:cs="Times New Roman"/>
                <w:sz w:val="24"/>
                <w:szCs w:val="24"/>
              </w:rPr>
              <w:lastRenderedPageBreak/>
              <w:t>чением зданий, размещение которых предусмотрено содержанием вида разрешенного использования с </w:t>
            </w:r>
            <w:hyperlink r:id="rId48" w:anchor="block_1047" w:history="1">
              <w:r w:rsidRPr="00632FCD">
                <w:rPr>
                  <w:rFonts w:ascii="Times New Roman" w:hAnsi="Times New Roman" w:cs="Times New Roman"/>
                  <w:sz w:val="24"/>
                  <w:szCs w:val="24"/>
                </w:rPr>
                <w:t>кодом 4.7</w:t>
              </w:r>
            </w:hyperlink>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3.4.1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Амбулаторно-поликлиническое обслуживание</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4.1</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Деловое управление</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Служебные гаражи</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9" w:anchor="block_1030" w:history="1">
              <w:r w:rsidRPr="00632FCD">
                <w:rPr>
                  <w:rFonts w:ascii="Times New Roman" w:eastAsia="Times New Roman" w:hAnsi="Times New Roman" w:cs="Times New Roman"/>
                  <w:color w:val="auto"/>
                  <w:sz w:val="24"/>
                  <w:szCs w:val="24"/>
                </w:rPr>
                <w:t>кодами 3.0</w:t>
              </w:r>
            </w:hyperlink>
            <w:r w:rsidRPr="00632FCD">
              <w:rPr>
                <w:rFonts w:ascii="Times New Roman" w:eastAsia="Times New Roman" w:hAnsi="Times New Roman" w:cs="Times New Roman"/>
                <w:color w:val="auto"/>
                <w:sz w:val="24"/>
                <w:szCs w:val="24"/>
              </w:rPr>
              <w:t>, </w:t>
            </w:r>
            <w:hyperlink r:id="rId50" w:anchor="block_1040" w:history="1">
              <w:r w:rsidRPr="00632FCD">
                <w:rPr>
                  <w:rFonts w:ascii="Times New Roman" w:eastAsia="Times New Roman" w:hAnsi="Times New Roman" w:cs="Times New Roman"/>
                  <w:color w:val="auto"/>
                  <w:sz w:val="24"/>
                  <w:szCs w:val="24"/>
                </w:rPr>
                <w:t>4.0</w:t>
              </w:r>
            </w:hyperlink>
            <w:r w:rsidRPr="00632FCD">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9.3</w:t>
            </w:r>
          </w:p>
        </w:tc>
        <w:tc>
          <w:tcPr>
            <w:tcW w:w="168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Историко-культурная деятельность</w:t>
            </w:r>
          </w:p>
        </w:tc>
        <w:tc>
          <w:tcPr>
            <w:tcW w:w="2991" w:type="pct"/>
            <w:shd w:val="clear" w:color="auto" w:fill="FEFEFE"/>
            <w:tcMar>
              <w:top w:w="0" w:type="dxa"/>
              <w:left w:w="100" w:type="dxa"/>
              <w:bottom w:w="0" w:type="dxa"/>
              <w:right w:w="100" w:type="dxa"/>
            </w:tcMa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632FCD">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разрешенным видам использования и осуществляемые совместно с ними в зоне ОП</w:t>
            </w:r>
          </w:p>
        </w:tc>
      </w:tr>
      <w:tr w:rsidR="00CF6A31" w:rsidRPr="006B621E" w:rsidTr="00CF6A31">
        <w:tblPrEx>
          <w:shd w:val="clear" w:color="auto" w:fill="auto"/>
        </w:tblPrEx>
        <w:trPr>
          <w:trHeight w:val="1490"/>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гаражи грузового автотранспорта;</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площадки для сбора мусора;</w:t>
            </w:r>
          </w:p>
          <w:p w:rsidR="00CF6A31" w:rsidRPr="00632FCD" w:rsidRDefault="00CF6A31" w:rsidP="00632FCD">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32FCD">
              <w:rPr>
                <w:rFonts w:ascii="Times New Roman" w:hAnsi="Times New Roman"/>
                <w:sz w:val="24"/>
                <w:szCs w:val="24"/>
                <w:bdr w:val="nil"/>
              </w:rPr>
              <w:t>земельные участки (территории) общего пользования</w:t>
            </w:r>
            <w:r w:rsidRPr="00632FCD">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32FCD">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32FCD">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фоновая застройка</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доминанты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более чем на тридцать процентов выше средней высоты существующих зданий в квартале</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632FCD">
            <w:pPr>
              <w:pStyle w:val="21"/>
              <w:widowControl w:val="0"/>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при комплексной реконструкции квартала</w:t>
            </w:r>
          </w:p>
        </w:tc>
      </w:tr>
      <w:tr w:rsidR="00CF6A31" w:rsidRPr="00632FC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632FCD">
            <w:pPr>
              <w:pStyle w:val="21"/>
              <w:widowControl w:val="0"/>
              <w:contextualSpacing/>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семь этажей (тридцать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расположенных на вновь осваиваемых территориях</w:t>
            </w:r>
          </w:p>
        </w:tc>
      </w:tr>
      <w:tr w:rsidR="00CF6A31" w:rsidRPr="00632FCD" w:rsidTr="005633A8">
        <w:tblPrEx>
          <w:shd w:val="clear" w:color="auto" w:fill="auto"/>
        </w:tblPrEx>
        <w:trPr>
          <w:trHeight w:val="402"/>
        </w:trPr>
        <w:tc>
          <w:tcPr>
            <w:tcW w:w="1948" w:type="pct"/>
            <w:shd w:val="clear" w:color="auto" w:fill="FEFEFE"/>
            <w:tcMar>
              <w:top w:w="0" w:type="dxa"/>
              <w:left w:w="100" w:type="dxa"/>
              <w:bottom w:w="0" w:type="dxa"/>
              <w:right w:w="100" w:type="dxa"/>
            </w:tcMar>
            <w:vAlign w:val="center"/>
          </w:tcPr>
          <w:p w:rsidR="00CF6A31" w:rsidRPr="00632FCD" w:rsidRDefault="00CF6A31" w:rsidP="005633A8">
            <w:pPr>
              <w:widowControl w:val="0"/>
              <w:pBdr>
                <w:top w:val="nil"/>
                <w:left w:val="nil"/>
                <w:bottom w:val="nil"/>
                <w:right w:val="nil"/>
                <w:between w:val="nil"/>
                <w:bar w:val="nil"/>
              </w:pBdr>
              <w:spacing w:after="0" w:line="240" w:lineRule="auto"/>
              <w:contextualSpacing/>
              <w:rPr>
                <w:rFonts w:ascii="Times New Roman" w:hAnsi="Times New Roman" w:cs="Times New Roman"/>
                <w:sz w:val="24"/>
                <w:szCs w:val="24"/>
              </w:rPr>
            </w:pPr>
            <w:r w:rsidRPr="00632FCD">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сорок процентов</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1412"/>
        </w:trPr>
        <w:tc>
          <w:tcPr>
            <w:tcW w:w="1948"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32FCD">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до:</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без окон</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на расстоянии, обеспечивающем нормативную инсоляцию и освещённость на высоте шесть метров по границам сопряженных земельных участков, но не менее шести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стен зданий с окнами</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менее десяти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минимальные отступы от красных линий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ноль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ff9"/>
              <w:pBdr>
                <w:top w:val="nil"/>
                <w:left w:val="nil"/>
                <w:bottom w:val="nil"/>
                <w:right w:val="nil"/>
                <w:between w:val="nil"/>
                <w:bar w:val="nil"/>
              </w:pBdr>
              <w:spacing w:line="240" w:lineRule="auto"/>
              <w:jc w:val="left"/>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ConsPlusNormal"/>
              <w:pBdr>
                <w:top w:val="nil"/>
                <w:left w:val="nil"/>
                <w:bottom w:val="nil"/>
                <w:right w:val="nil"/>
                <w:between w:val="nil"/>
                <w:bar w:val="nil"/>
              </w:pBdr>
              <w:rPr>
                <w:rFonts w:eastAsia="Helvetica Neue Light"/>
                <w:sz w:val="24"/>
                <w:szCs w:val="24"/>
                <w:bdr w:val="nil"/>
              </w:rPr>
            </w:pPr>
            <w:r w:rsidRPr="00632FCD">
              <w:rPr>
                <w:rFonts w:eastAsia="Helvetica Neue Light"/>
                <w:sz w:val="24"/>
                <w:szCs w:val="24"/>
                <w:bdr w:val="nil"/>
              </w:rPr>
              <w:lastRenderedPageBreak/>
              <w:t>Нормы парковки: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детские дошкольные учреждения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val="restar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СанПин 2.2.1/2.1.1.1200-03, исходя из количества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школы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по заданию на проектирование, но не менее шести машиномест</w:t>
            </w:r>
          </w:p>
        </w:tc>
        <w:tc>
          <w:tcPr>
            <w:tcW w:w="1526" w:type="pct"/>
            <w:vMerge/>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высшие и средние учебные учреждения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пятнадцать-двадцать машиномест на сто работающих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Размеры земельных участков</w:t>
            </w:r>
          </w:p>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п.11.22 СП42.13330.2011</w:t>
            </w:r>
          </w:p>
        </w:tc>
      </w:tr>
      <w:tr w:rsidR="00CF6A31" w:rsidRPr="00632FC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32FC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pBdr>
                <w:top w:val="single" w:sz="4" w:space="1" w:color="D9D9D9"/>
              </w:pBdr>
              <w:rPr>
                <w:rFonts w:ascii="Times New Roman" w:hAnsi="Times New Roman" w:cs="Times New Roman"/>
                <w:color w:val="auto"/>
                <w:sz w:val="24"/>
                <w:szCs w:val="24"/>
              </w:rPr>
            </w:pPr>
            <w:r w:rsidRPr="00632FCD">
              <w:rPr>
                <w:rFonts w:ascii="Times New Roman" w:hAnsi="Times New Roman" w:cs="Times New Roman"/>
                <w:color w:val="auto"/>
                <w:sz w:val="24"/>
                <w:szCs w:val="24"/>
              </w:rPr>
              <w:t>Предельная высота для гаражей</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три метра</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CF6A31" w:rsidRPr="006B621E" w:rsidRDefault="00CF6A31" w:rsidP="005633A8">
      <w:pPr>
        <w:pStyle w:val="a6"/>
        <w:widowControl w:val="0"/>
        <w:spacing w:after="0"/>
        <w:ind w:firstLine="0"/>
        <w:contextualSpacing/>
        <w:rPr>
          <w:rFonts w:ascii="Times New Roman" w:hAnsi="Times New Roman" w:cs="Times New Roman"/>
          <w:b/>
          <w:color w:val="auto"/>
          <w:sz w:val="28"/>
          <w:szCs w:val="28"/>
        </w:rPr>
      </w:pPr>
    </w:p>
    <w:p w:rsidR="00CF6A31" w:rsidRPr="006B621E" w:rsidRDefault="00CF6A31" w:rsidP="005633A8">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ОД – Зона делового назначения</w:t>
      </w:r>
    </w:p>
    <w:p w:rsidR="00CF6A31" w:rsidRPr="006B621E" w:rsidRDefault="00CF6A31" w:rsidP="005633A8">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ОД</w:t>
      </w: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32FCD" w:rsidTr="00CF6A31">
        <w:trPr>
          <w:trHeight w:val="327"/>
        </w:trPr>
        <w:tc>
          <w:tcPr>
            <w:tcW w:w="343"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632FCD">
              <w:rPr>
                <w:rFonts w:ascii="Times New Roman" w:hAnsi="Times New Roman" w:cs="Times New Roman"/>
                <w:smallCaps/>
                <w:color w:val="auto"/>
                <w:sz w:val="24"/>
                <w:szCs w:val="24"/>
              </w:rPr>
              <w:t xml:space="preserve">наименование вида разрешённого </w:t>
            </w:r>
          </w:p>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632FCD" w:rsidRDefault="00CF6A31" w:rsidP="00632FCD">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32FCD" w:rsidTr="00CF6A31">
        <w:tblPrEx>
          <w:shd w:val="clear" w:color="auto" w:fill="auto"/>
        </w:tblPrEx>
        <w:trPr>
          <w:trHeight w:val="1461"/>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3.1.1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Предоставление коммунальных услуг</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w:t>
            </w:r>
            <w:r w:rsidRPr="00632FCD">
              <w:rPr>
                <w:rFonts w:ascii="Times New Roman" w:hAnsi="Times New Roman" w:cs="Times New Roman"/>
                <w:sz w:val="24"/>
                <w:szCs w:val="24"/>
              </w:rPr>
              <w:lastRenderedPageBreak/>
              <w:t>живания уборочной и аварийной техники, сооружений, необходимых для сбора и плавки снега)</w:t>
            </w:r>
          </w:p>
        </w:tc>
      </w:tr>
      <w:tr w:rsidR="00CF6A31" w:rsidRPr="00632FCD" w:rsidTr="00632FCD">
        <w:tblPrEx>
          <w:shd w:val="clear" w:color="auto" w:fill="auto"/>
        </w:tblPrEx>
        <w:trPr>
          <w:trHeight w:val="744"/>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lastRenderedPageBreak/>
              <w:t>3.1.2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Дома социального обслуживания</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социальной помощи населению</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3.2.3</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Оказание услуг связи</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3.2.4</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Общежития</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1" w:anchor="block_1047" w:history="1">
              <w:r w:rsidRPr="00632FCD">
                <w:rPr>
                  <w:rFonts w:ascii="Times New Roman" w:hAnsi="Times New Roman" w:cs="Times New Roman"/>
                  <w:sz w:val="24"/>
                  <w:szCs w:val="24"/>
                </w:rPr>
                <w:t>кодом 4.7</w:t>
              </w:r>
            </w:hyperlink>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3.3</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Бытовое обслуживание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3.6.1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Объекты культурно-досуговой деятельности</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3.8.1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Государственное управление</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зданий, предназначенных для размещения государственных органов, </w:t>
            </w:r>
            <w:r w:rsidRPr="00632FCD">
              <w:rPr>
                <w:rFonts w:ascii="Times New Roman" w:hAnsi="Times New Roman" w:cs="Times New Roman"/>
                <w:sz w:val="24"/>
                <w:szCs w:val="24"/>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lastRenderedPageBreak/>
              <w:t>3.8.2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Представительская деятельность</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4.1</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Деловое управление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632FCD" w:rsidTr="00CF6A31">
        <w:tblPrEx>
          <w:shd w:val="clear" w:color="auto" w:fill="auto"/>
        </w:tblPrEx>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4.2</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2978" w:type="pct"/>
            <w:shd w:val="clear" w:color="auto" w:fill="FEFEFE"/>
            <w:tcMar>
              <w:top w:w="0" w:type="dxa"/>
              <w:left w:w="100" w:type="dxa"/>
              <w:bottom w:w="0" w:type="dxa"/>
              <w:right w:w="100" w:type="dxa"/>
            </w:tcMar>
          </w:tcPr>
          <w:p w:rsidR="00CF6A31" w:rsidRPr="00632FCD" w:rsidRDefault="00CF6A31" w:rsidP="00632FCD">
            <w:pPr>
              <w:pStyle w:val="aff1"/>
              <w:ind w:left="75"/>
              <w:contextualSpacing/>
              <w:jc w:val="both"/>
              <w:rPr>
                <w:rFonts w:ascii="Times New Roman" w:hAnsi="Times New Roman"/>
                <w:sz w:val="24"/>
                <w:szCs w:val="24"/>
              </w:rPr>
            </w:pPr>
            <w:r w:rsidRPr="00632FCD">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2" w:anchor="block_1045" w:history="1">
              <w:r w:rsidRPr="00632FCD">
                <w:rPr>
                  <w:rFonts w:ascii="Times New Roman" w:hAnsi="Times New Roman"/>
                  <w:sz w:val="24"/>
                  <w:szCs w:val="24"/>
                </w:rPr>
                <w:t>кодами 4.5 - 4.8.2</w:t>
              </w:r>
            </w:hyperlink>
            <w:r w:rsidRPr="00632FCD">
              <w:rPr>
                <w:rFonts w:ascii="Times New Roman" w:hAnsi="Times New Roman"/>
                <w:sz w:val="24"/>
                <w:szCs w:val="24"/>
              </w:rPr>
              <w:t>;</w:t>
            </w:r>
          </w:p>
          <w:p w:rsidR="00CF6A31" w:rsidRPr="00632FCD" w:rsidRDefault="00CF6A31" w:rsidP="00632FCD">
            <w:pPr>
              <w:pStyle w:val="aff1"/>
              <w:ind w:left="75"/>
              <w:contextualSpacing/>
              <w:jc w:val="both"/>
              <w:rPr>
                <w:rFonts w:ascii="Times New Roman" w:eastAsia="Helvetica Neue Light" w:hAnsi="Times New Roman"/>
                <w:sz w:val="24"/>
                <w:szCs w:val="24"/>
                <w:bdr w:val="nil"/>
              </w:rPr>
            </w:pPr>
            <w:r w:rsidRPr="00632FCD">
              <w:rPr>
                <w:rFonts w:ascii="Times New Roman" w:hAnsi="Times New Roman"/>
                <w:sz w:val="24"/>
                <w:szCs w:val="24"/>
              </w:rPr>
              <w:t>размещение гаражей и (или) стоянок для автомобилей сотрудников и посетителей торгового центра</w:t>
            </w:r>
          </w:p>
        </w:tc>
      </w:tr>
      <w:tr w:rsidR="00CF6A31" w:rsidRPr="00632FCD" w:rsidTr="00CF6A31">
        <w:tblPrEx>
          <w:shd w:val="clear" w:color="auto" w:fill="auto"/>
        </w:tblPrEx>
        <w:trPr>
          <w:trHeight w:val="542"/>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4.4</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Магазины</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32FCD" w:rsidTr="00CF6A31">
        <w:tblPrEx>
          <w:shd w:val="clear" w:color="auto" w:fill="auto"/>
        </w:tblPrEx>
        <w:trPr>
          <w:trHeight w:val="536"/>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4.5</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Банковская и страховая деятельность</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ind w:left="75"/>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632FCD" w:rsidTr="00CF6A31">
        <w:tblPrEx>
          <w:shd w:val="clear" w:color="auto" w:fill="auto"/>
        </w:tblPrEx>
        <w:trPr>
          <w:trHeight w:val="530"/>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4.6</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Общественное питание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32FCD" w:rsidTr="005633A8">
        <w:tblPrEx>
          <w:shd w:val="clear" w:color="auto" w:fill="auto"/>
        </w:tblPrEx>
        <w:trPr>
          <w:trHeight w:val="212"/>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4.7</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Гостиничное обслуживание</w:t>
            </w:r>
          </w:p>
        </w:tc>
        <w:tc>
          <w:tcPr>
            <w:tcW w:w="2978" w:type="pct"/>
            <w:shd w:val="clear" w:color="auto" w:fill="FEFEFE"/>
            <w:tcMar>
              <w:top w:w="0" w:type="dxa"/>
              <w:left w:w="100" w:type="dxa"/>
              <w:bottom w:w="0" w:type="dxa"/>
              <w:right w:w="100" w:type="dxa"/>
            </w:tcMar>
          </w:tcPr>
          <w:p w:rsidR="00CF6A31" w:rsidRPr="00632FCD" w:rsidRDefault="00CF6A31" w:rsidP="00632FCD">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32FCD">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632FCD" w:rsidTr="00CF6A31">
        <w:tblPrEx>
          <w:shd w:val="clear" w:color="auto" w:fill="auto"/>
        </w:tblPrEx>
        <w:trPr>
          <w:trHeight w:val="1461"/>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ind w:left="75"/>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4.8.1</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Развлекательные мероприятия</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F6A31" w:rsidRPr="00632FCD" w:rsidTr="00632FCD">
        <w:tblPrEx>
          <w:shd w:val="clear" w:color="auto" w:fill="auto"/>
        </w:tblPrEx>
        <w:trPr>
          <w:trHeight w:val="42"/>
        </w:trPr>
        <w:tc>
          <w:tcPr>
            <w:tcW w:w="343" w:type="pct"/>
            <w:shd w:val="clear" w:color="auto" w:fill="FEFEFE"/>
            <w:tcMar>
              <w:top w:w="0" w:type="dxa"/>
              <w:left w:w="100" w:type="dxa"/>
              <w:bottom w:w="0" w:type="dxa"/>
              <w:right w:w="100" w:type="dxa"/>
            </w:tcMar>
            <w:vAlign w:val="center"/>
          </w:tcPr>
          <w:p w:rsidR="00CF6A31" w:rsidRPr="00632FCD" w:rsidRDefault="00CF6A31" w:rsidP="005633A8">
            <w:pPr>
              <w:pStyle w:val="21"/>
              <w:widowControl w:val="0"/>
              <w:tabs>
                <w:tab w:val="left" w:pos="920"/>
                <w:tab w:val="left" w:pos="1840"/>
              </w:tabs>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4.8.2</w:t>
            </w:r>
          </w:p>
        </w:tc>
        <w:tc>
          <w:tcPr>
            <w:tcW w:w="1679" w:type="pct"/>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s>
              <w:contextualSpacing/>
              <w:jc w:val="both"/>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Проведение азартных игр</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CF6A31" w:rsidRPr="00632FCD" w:rsidTr="00CF6A31">
        <w:tblPrEx>
          <w:shd w:val="clear" w:color="auto" w:fill="auto"/>
        </w:tblPrEx>
        <w:trPr>
          <w:trHeight w:val="1461"/>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12.0.1</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32FCD">
              <w:rPr>
                <w:rFonts w:ascii="Times New Roman" w:hAnsi="Times New Roman" w:cs="Times New Roman"/>
                <w:sz w:val="24"/>
                <w:szCs w:val="24"/>
              </w:rPr>
              <w:t>велотранспортной</w:t>
            </w:r>
            <w:proofErr w:type="spellEnd"/>
            <w:r w:rsidRPr="00632FCD">
              <w:rPr>
                <w:rFonts w:ascii="Times New Roman" w:hAnsi="Times New Roman" w:cs="Times New Roman"/>
                <w:sz w:val="24"/>
                <w:szCs w:val="24"/>
              </w:rPr>
              <w:t xml:space="preserve"> и инженерной инфраструктуры;</w:t>
            </w:r>
          </w:p>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3" w:anchor="block_10271" w:history="1">
              <w:r w:rsidRPr="00632FCD">
                <w:rPr>
                  <w:rFonts w:ascii="Times New Roman" w:hAnsi="Times New Roman" w:cs="Times New Roman"/>
                  <w:sz w:val="24"/>
                  <w:szCs w:val="24"/>
                </w:rPr>
                <w:t>кодами 2.7.1</w:t>
              </w:r>
            </w:hyperlink>
            <w:r w:rsidRPr="00632FCD">
              <w:rPr>
                <w:rFonts w:ascii="Times New Roman" w:hAnsi="Times New Roman" w:cs="Times New Roman"/>
                <w:sz w:val="24"/>
                <w:szCs w:val="24"/>
              </w:rPr>
              <w:t>, </w:t>
            </w:r>
            <w:hyperlink r:id="rId54" w:anchor="block_1049" w:history="1">
              <w:r w:rsidRPr="00632FCD">
                <w:rPr>
                  <w:rFonts w:ascii="Times New Roman" w:hAnsi="Times New Roman" w:cs="Times New Roman"/>
                  <w:sz w:val="24"/>
                  <w:szCs w:val="24"/>
                </w:rPr>
                <w:t>4.9</w:t>
              </w:r>
            </w:hyperlink>
            <w:r w:rsidRPr="00632FCD">
              <w:rPr>
                <w:rFonts w:ascii="Times New Roman" w:hAnsi="Times New Roman" w:cs="Times New Roman"/>
                <w:sz w:val="24"/>
                <w:szCs w:val="24"/>
              </w:rPr>
              <w:t xml:space="preserve">, </w:t>
            </w:r>
            <w:hyperlink r:id="rId55" w:anchor="block_1723" w:history="1">
              <w:r w:rsidRPr="00632FCD">
                <w:rPr>
                  <w:rFonts w:ascii="Times New Roman" w:hAnsi="Times New Roman" w:cs="Times New Roman"/>
                  <w:sz w:val="24"/>
                  <w:szCs w:val="24"/>
                </w:rPr>
                <w:t>7.2.3</w:t>
              </w:r>
            </w:hyperlink>
            <w:r w:rsidRPr="00632FCD">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32FCD" w:rsidTr="00CF6A31">
        <w:tblPrEx>
          <w:shd w:val="clear" w:color="auto" w:fill="auto"/>
        </w:tblPrEx>
        <w:trPr>
          <w:trHeight w:val="1461"/>
        </w:trPr>
        <w:tc>
          <w:tcPr>
            <w:tcW w:w="343" w:type="pct"/>
            <w:shd w:val="clear" w:color="auto" w:fill="FEFEFE"/>
            <w:tcMar>
              <w:top w:w="0" w:type="dxa"/>
              <w:left w:w="100" w:type="dxa"/>
              <w:bottom w:w="0" w:type="dxa"/>
              <w:right w:w="100" w:type="dxa"/>
            </w:tcMar>
          </w:tcPr>
          <w:p w:rsidR="00CF6A31" w:rsidRPr="00632FCD" w:rsidRDefault="00CF6A31" w:rsidP="005633A8">
            <w:pPr>
              <w:spacing w:after="0" w:line="240" w:lineRule="auto"/>
              <w:ind w:right="75"/>
              <w:contextualSpacing/>
              <w:rPr>
                <w:rFonts w:ascii="Times New Roman" w:hAnsi="Times New Roman" w:cs="Times New Roman"/>
                <w:sz w:val="24"/>
                <w:szCs w:val="24"/>
              </w:rPr>
            </w:pPr>
            <w:r w:rsidRPr="00632FCD">
              <w:rPr>
                <w:rFonts w:ascii="Times New Roman" w:hAnsi="Times New Roman" w:cs="Times New Roman"/>
                <w:sz w:val="24"/>
                <w:szCs w:val="24"/>
              </w:rPr>
              <w:t>12.0.2</w:t>
            </w:r>
          </w:p>
        </w:tc>
        <w:tc>
          <w:tcPr>
            <w:tcW w:w="1679"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rPr>
                <w:rFonts w:ascii="Times New Roman" w:hAnsi="Times New Roman" w:cs="Times New Roman"/>
                <w:sz w:val="24"/>
                <w:szCs w:val="24"/>
              </w:rPr>
            </w:pPr>
            <w:r w:rsidRPr="00632FCD">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32FCD" w:rsidRDefault="00CF6A31" w:rsidP="00632FCD">
            <w:pPr>
              <w:spacing w:after="0" w:line="240" w:lineRule="auto"/>
              <w:ind w:left="75" w:right="75"/>
              <w:contextualSpacing/>
              <w:jc w:val="both"/>
              <w:rPr>
                <w:rFonts w:ascii="Times New Roman" w:hAnsi="Times New Roman" w:cs="Times New Roman"/>
                <w:sz w:val="24"/>
                <w:szCs w:val="24"/>
              </w:rPr>
            </w:pPr>
            <w:r w:rsidRPr="00632FCD">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32FCD" w:rsidRDefault="00CF6A31" w:rsidP="00632FCD">
      <w:pPr>
        <w:pStyle w:val="24"/>
        <w:spacing w:before="0" w:after="0" w:line="240" w:lineRule="auto"/>
        <w:ind w:firstLine="0"/>
        <w:contextualSpacing/>
        <w:rPr>
          <w:rFonts w:ascii="Times New Roman" w:hAnsi="Times New Roman"/>
          <w:b/>
          <w:sz w:val="24"/>
          <w:szCs w:val="24"/>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Условно</w:t>
      </w:r>
      <w:r>
        <w:rPr>
          <w:rFonts w:ascii="Times New Roman" w:hAnsi="Times New Roman"/>
          <w:b/>
          <w:sz w:val="28"/>
          <w:szCs w:val="28"/>
        </w:rPr>
        <w:t xml:space="preserve"> </w:t>
      </w:r>
      <w:r w:rsidRPr="006B621E">
        <w:rPr>
          <w:rFonts w:ascii="Times New Roman" w:hAnsi="Times New Roman"/>
          <w:b/>
          <w:sz w:val="28"/>
          <w:szCs w:val="28"/>
        </w:rPr>
        <w:t>разрешённые виды разрешённого использования земельных участков зоны ОД</w:t>
      </w:r>
    </w:p>
    <w:p w:rsidR="00CF6A31" w:rsidRPr="00632FCD" w:rsidRDefault="00CF6A31" w:rsidP="00CF6A31">
      <w:pPr>
        <w:pStyle w:val="24"/>
        <w:spacing w:before="0" w:after="0" w:line="240" w:lineRule="auto"/>
        <w:ind w:firstLine="709"/>
        <w:jc w:val="center"/>
        <w:rPr>
          <w:rFonts w:ascii="Times New Roman" w:hAnsi="Times New Roman"/>
          <w:b/>
          <w:sz w:val="24"/>
          <w:szCs w:val="24"/>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32FCD" w:rsidTr="00CF6A31">
        <w:trPr>
          <w:trHeight w:val="327"/>
        </w:trPr>
        <w:tc>
          <w:tcPr>
            <w:tcW w:w="323" w:type="pct"/>
            <w:shd w:val="clear" w:color="auto" w:fill="auto"/>
            <w:tcMar>
              <w:top w:w="80" w:type="dxa"/>
              <w:left w:w="80" w:type="dxa"/>
              <w:bottom w:w="80" w:type="dxa"/>
              <w:right w:w="8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32FCD">
              <w:rPr>
                <w:rFonts w:ascii="Times New Roman" w:hAnsi="Times New Roman" w:cs="Times New Roman"/>
                <w:smallCaps/>
                <w:color w:val="auto"/>
                <w:sz w:val="24"/>
                <w:szCs w:val="24"/>
              </w:rPr>
              <w:t xml:space="preserve">наименование вида разрешённого </w:t>
            </w:r>
          </w:p>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smallCaps/>
                <w:color w:val="auto"/>
                <w:sz w:val="24"/>
                <w:szCs w:val="24"/>
              </w:rPr>
              <w:t>описание вида разрешённого использования</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2.5</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bookmarkStart w:id="46" w:name="sub_1025"/>
            <w:proofErr w:type="spellStart"/>
            <w:r w:rsidRPr="00632FCD">
              <w:rPr>
                <w:rFonts w:ascii="Times New Roman" w:hAnsi="Times New Roman" w:cs="Times New Roman"/>
                <w:color w:val="auto"/>
                <w:sz w:val="24"/>
                <w:szCs w:val="24"/>
              </w:rPr>
              <w:t>Среднеэтажная</w:t>
            </w:r>
            <w:proofErr w:type="spellEnd"/>
            <w:r w:rsidRPr="00632FCD">
              <w:rPr>
                <w:rFonts w:ascii="Times New Roman" w:hAnsi="Times New Roman" w:cs="Times New Roman"/>
                <w:color w:val="auto"/>
                <w:sz w:val="24"/>
                <w:szCs w:val="24"/>
              </w:rPr>
              <w:t xml:space="preserve"> жилая застройка</w:t>
            </w:r>
            <w:bookmarkEnd w:id="46"/>
          </w:p>
        </w:tc>
        <w:tc>
          <w:tcPr>
            <w:tcW w:w="2991" w:type="pct"/>
            <w:shd w:val="clear" w:color="auto" w:fill="FEFEFE"/>
            <w:tcMar>
              <w:top w:w="0" w:type="dxa"/>
              <w:left w:w="100" w:type="dxa"/>
              <w:bottom w:w="0" w:type="dxa"/>
              <w:right w:w="100" w:type="dxa"/>
            </w:tcMar>
          </w:tcPr>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Размещение многоквартирных домов этажностью не выше восьми этажей;</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благоустройство и озеленение;</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размещение подземных гаражей и автостоянок;</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обустройство спортивных и детских площадок, площадок для отдыха;</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2.6</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Многоэтажная жилая застройка</w:t>
            </w:r>
          </w:p>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(высотная застройка)</w:t>
            </w:r>
          </w:p>
        </w:tc>
        <w:tc>
          <w:tcPr>
            <w:tcW w:w="2991" w:type="pct"/>
            <w:shd w:val="clear" w:color="auto" w:fill="FEFEFE"/>
            <w:tcMar>
              <w:top w:w="0" w:type="dxa"/>
              <w:left w:w="100" w:type="dxa"/>
              <w:bottom w:w="0" w:type="dxa"/>
              <w:right w:w="100" w:type="dxa"/>
            </w:tcMar>
          </w:tcPr>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Размещение многоквартирных домов этажностью девять этажей и выше;</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благоустройство и озеленение придомовых территорий;</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lastRenderedPageBreak/>
              <w:t xml:space="preserve">обустройство спортивных и детских площадок, хозяйственных площадок и площадок для отдыха; </w:t>
            </w:r>
          </w:p>
          <w:p w:rsidR="00CF6A31" w:rsidRPr="00632FCD" w:rsidRDefault="00CF6A31" w:rsidP="00CF6A31">
            <w:pPr>
              <w:pStyle w:val="aff1"/>
              <w:jc w:val="both"/>
              <w:rPr>
                <w:rFonts w:ascii="Times New Roman" w:hAnsi="Times New Roman"/>
                <w:sz w:val="24"/>
                <w:szCs w:val="24"/>
              </w:rPr>
            </w:pPr>
            <w:r w:rsidRPr="00632FCD">
              <w:rPr>
                <w:rFonts w:ascii="Times New Roman" w:hAnsi="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2.7.1</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Хранение автотранспорта</w:t>
            </w:r>
          </w:p>
        </w:tc>
        <w:tc>
          <w:tcPr>
            <w:tcW w:w="2991" w:type="pct"/>
            <w:shd w:val="clear" w:color="auto" w:fill="FEFEFE"/>
            <w:tcMar>
              <w:top w:w="0" w:type="dxa"/>
              <w:left w:w="100" w:type="dxa"/>
              <w:bottom w:w="0" w:type="dxa"/>
              <w:right w:w="100" w:type="dxa"/>
            </w:tcMar>
          </w:tcPr>
          <w:p w:rsidR="00CF6A31" w:rsidRPr="00632FCD"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632FCD">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32FCD">
              <w:rPr>
                <w:rFonts w:ascii="Times New Roman" w:hAnsi="Times New Roman" w:cs="Times New Roman"/>
                <w:sz w:val="24"/>
                <w:szCs w:val="24"/>
              </w:rPr>
              <w:t>машино</w:t>
            </w:r>
            <w:proofErr w:type="spellEnd"/>
            <w:r w:rsidRPr="00632FCD">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56" w:anchor="block_1049" w:history="1">
              <w:r w:rsidRPr="00632FCD">
                <w:rPr>
                  <w:rFonts w:ascii="Times New Roman" w:hAnsi="Times New Roman" w:cs="Times New Roman"/>
                  <w:sz w:val="24"/>
                  <w:szCs w:val="24"/>
                </w:rPr>
                <w:t>кодом 4.9</w:t>
              </w:r>
            </w:hyperlink>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4.9.1.3</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aff8"/>
              <w:pBdr>
                <w:top w:val="nil"/>
                <w:left w:val="nil"/>
                <w:bottom w:val="nil"/>
                <w:right w:val="nil"/>
                <w:between w:val="nil"/>
                <w:bar w:val="nil"/>
              </w:pBdr>
              <w:rPr>
                <w:rFonts w:ascii="Times New Roman" w:eastAsia="Helvetica Neue Light" w:hAnsi="Times New Roman" w:cs="Times New Roman"/>
                <w:sz w:val="24"/>
                <w:szCs w:val="24"/>
                <w:bdr w:val="nil"/>
              </w:rPr>
            </w:pPr>
            <w:r w:rsidRPr="00632FCD">
              <w:rPr>
                <w:rFonts w:ascii="Times New Roman" w:hAnsi="Times New Roman" w:cs="Times New Roman"/>
                <w:sz w:val="24"/>
                <w:szCs w:val="24"/>
              </w:rPr>
              <w:t>Автомобильные мойки</w:t>
            </w:r>
          </w:p>
        </w:tc>
        <w:tc>
          <w:tcPr>
            <w:tcW w:w="2991" w:type="pct"/>
            <w:shd w:val="clear" w:color="auto" w:fill="FEFEFE"/>
            <w:tcMar>
              <w:top w:w="0" w:type="dxa"/>
              <w:left w:w="100" w:type="dxa"/>
              <w:bottom w:w="0" w:type="dxa"/>
              <w:right w:w="100" w:type="dxa"/>
            </w:tcMar>
          </w:tcPr>
          <w:p w:rsidR="00CF6A31" w:rsidRPr="00632FCD"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632FCD">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3.4.1</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Амбулаторно-поликлиническое обслуживание</w:t>
            </w:r>
          </w:p>
        </w:tc>
        <w:tc>
          <w:tcPr>
            <w:tcW w:w="2991" w:type="pct"/>
            <w:shd w:val="clear" w:color="auto" w:fill="FEFEFE"/>
            <w:tcMar>
              <w:top w:w="0" w:type="dxa"/>
              <w:left w:w="100" w:type="dxa"/>
              <w:bottom w:w="0" w:type="dxa"/>
              <w:right w:w="100" w:type="dxa"/>
            </w:tcMa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3.5.1</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Дошкольное, начальное и среднее общее образование</w:t>
            </w:r>
          </w:p>
        </w:tc>
        <w:tc>
          <w:tcPr>
            <w:tcW w:w="2991" w:type="pct"/>
            <w:shd w:val="clear" w:color="auto" w:fill="FEFEFE"/>
            <w:tcMar>
              <w:top w:w="0" w:type="dxa"/>
              <w:left w:w="100" w:type="dxa"/>
              <w:bottom w:w="0" w:type="dxa"/>
              <w:right w:w="100" w:type="dxa"/>
            </w:tcMa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5.1.1</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Обеспечение спортивно-зрелищных мероприятий</w:t>
            </w:r>
          </w:p>
        </w:tc>
        <w:tc>
          <w:tcPr>
            <w:tcW w:w="2991" w:type="pct"/>
            <w:shd w:val="clear" w:color="auto" w:fill="FEFEFE"/>
            <w:tcMar>
              <w:top w:w="0" w:type="dxa"/>
              <w:left w:w="100" w:type="dxa"/>
              <w:bottom w:w="0" w:type="dxa"/>
              <w:right w:w="100" w:type="dxa"/>
            </w:tcMar>
          </w:tcPr>
          <w:p w:rsidR="00CF6A31" w:rsidRPr="00632FCD"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632FCD">
              <w:rPr>
                <w:rFonts w:ascii="Times New Roman" w:eastAsia="Times New Roman" w:hAnsi="Times New Roman"/>
                <w:sz w:val="24"/>
                <w:szCs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5.1.2</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eastAsia="Times New Roman" w:hAnsi="Times New Roman" w:cs="Times New Roman"/>
                <w:sz w:val="24"/>
                <w:szCs w:val="24"/>
              </w:rPr>
              <w:t>Обеспечение занятий спортом в помещениях</w:t>
            </w:r>
          </w:p>
        </w:tc>
        <w:tc>
          <w:tcPr>
            <w:tcW w:w="2991" w:type="pct"/>
            <w:shd w:val="clear" w:color="auto" w:fill="FEFEFE"/>
            <w:tcMar>
              <w:top w:w="0" w:type="dxa"/>
              <w:left w:w="100" w:type="dxa"/>
              <w:bottom w:w="0" w:type="dxa"/>
              <w:right w:w="100" w:type="dxa"/>
            </w:tcMar>
          </w:tcPr>
          <w:p w:rsidR="00CF6A31" w:rsidRPr="00632FCD"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632FCD">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8A7BDA">
            <w:pPr>
              <w:spacing w:before="75" w:after="75"/>
              <w:ind w:right="75"/>
              <w:rPr>
                <w:rFonts w:ascii="Times New Roman" w:hAnsi="Times New Roman" w:cs="Times New Roman"/>
                <w:sz w:val="24"/>
                <w:szCs w:val="24"/>
              </w:rPr>
            </w:pPr>
            <w:r w:rsidRPr="00632FCD">
              <w:rPr>
                <w:rFonts w:ascii="Times New Roman" w:hAnsi="Times New Roman" w:cs="Times New Roman"/>
                <w:sz w:val="24"/>
                <w:szCs w:val="24"/>
              </w:rPr>
              <w:t>5.1.3</w:t>
            </w:r>
          </w:p>
        </w:tc>
        <w:tc>
          <w:tcPr>
            <w:tcW w:w="1686" w:type="pct"/>
            <w:shd w:val="clear" w:color="auto" w:fill="FEFEFE"/>
            <w:tcMar>
              <w:top w:w="0" w:type="dxa"/>
              <w:left w:w="100" w:type="dxa"/>
              <w:bottom w:w="0" w:type="dxa"/>
              <w:right w:w="100" w:type="dxa"/>
            </w:tcMar>
          </w:tcPr>
          <w:p w:rsidR="00CF6A31" w:rsidRPr="00632FCD" w:rsidRDefault="00CF6A31" w:rsidP="00CF6A31">
            <w:pPr>
              <w:spacing w:before="75" w:after="75"/>
              <w:ind w:left="75" w:right="75"/>
              <w:rPr>
                <w:rFonts w:ascii="Times New Roman" w:hAnsi="Times New Roman" w:cs="Times New Roman"/>
                <w:sz w:val="24"/>
                <w:szCs w:val="24"/>
              </w:rPr>
            </w:pPr>
            <w:r w:rsidRPr="00632FCD">
              <w:rPr>
                <w:rFonts w:ascii="Times New Roman" w:hAnsi="Times New Roman" w:cs="Times New Roman"/>
                <w:sz w:val="24"/>
                <w:szCs w:val="24"/>
              </w:rPr>
              <w:t>Площадки для занятий спортом</w:t>
            </w:r>
          </w:p>
        </w:tc>
        <w:tc>
          <w:tcPr>
            <w:tcW w:w="2991" w:type="pct"/>
            <w:shd w:val="clear" w:color="auto" w:fill="FEFEFE"/>
            <w:tcMar>
              <w:top w:w="0" w:type="dxa"/>
              <w:left w:w="100" w:type="dxa"/>
              <w:bottom w:w="0" w:type="dxa"/>
              <w:right w:w="100" w:type="dxa"/>
            </w:tcMar>
          </w:tcPr>
          <w:p w:rsidR="00CF6A31" w:rsidRPr="00632FCD" w:rsidRDefault="00CF6A31" w:rsidP="00CF6A31">
            <w:pPr>
              <w:spacing w:before="75" w:after="75"/>
              <w:ind w:left="75" w:right="75"/>
              <w:rPr>
                <w:rFonts w:ascii="Times New Roman" w:hAnsi="Times New Roman" w:cs="Times New Roman"/>
                <w:sz w:val="24"/>
                <w:szCs w:val="24"/>
              </w:rPr>
            </w:pPr>
            <w:r w:rsidRPr="00632FCD">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32FCD" w:rsidRDefault="00CF6A31" w:rsidP="008A7BDA">
            <w:pPr>
              <w:spacing w:before="75" w:after="75"/>
              <w:ind w:right="75"/>
              <w:rPr>
                <w:rFonts w:ascii="Times New Roman" w:hAnsi="Times New Roman" w:cs="Times New Roman"/>
                <w:sz w:val="24"/>
                <w:szCs w:val="24"/>
              </w:rPr>
            </w:pPr>
            <w:r w:rsidRPr="00632FCD">
              <w:rPr>
                <w:rFonts w:ascii="Times New Roman" w:hAnsi="Times New Roman" w:cs="Times New Roman"/>
                <w:sz w:val="24"/>
                <w:szCs w:val="24"/>
              </w:rPr>
              <w:t>5.1.4</w:t>
            </w:r>
          </w:p>
        </w:tc>
        <w:tc>
          <w:tcPr>
            <w:tcW w:w="1686" w:type="pct"/>
            <w:shd w:val="clear" w:color="auto" w:fill="FEFEFE"/>
            <w:tcMar>
              <w:top w:w="0" w:type="dxa"/>
              <w:left w:w="100" w:type="dxa"/>
              <w:bottom w:w="0" w:type="dxa"/>
              <w:right w:w="100" w:type="dxa"/>
            </w:tcMar>
          </w:tcPr>
          <w:p w:rsidR="00CF6A31" w:rsidRPr="00632FCD" w:rsidRDefault="00CF6A31" w:rsidP="00CF6A31">
            <w:pPr>
              <w:spacing w:before="75" w:after="75"/>
              <w:ind w:left="75" w:right="75"/>
              <w:rPr>
                <w:rFonts w:ascii="Times New Roman" w:hAnsi="Times New Roman" w:cs="Times New Roman"/>
                <w:sz w:val="24"/>
                <w:szCs w:val="24"/>
              </w:rPr>
            </w:pPr>
            <w:r w:rsidRPr="00632FCD">
              <w:rPr>
                <w:rFonts w:ascii="Times New Roman" w:hAnsi="Times New Roman" w:cs="Times New Roman"/>
                <w:sz w:val="24"/>
                <w:szCs w:val="24"/>
              </w:rPr>
              <w:t>Оборудованные площадки для занятий спор</w:t>
            </w:r>
            <w:r w:rsidRPr="00632FCD">
              <w:rPr>
                <w:rFonts w:ascii="Times New Roman" w:hAnsi="Times New Roman" w:cs="Times New Roman"/>
                <w:sz w:val="24"/>
                <w:szCs w:val="24"/>
              </w:rPr>
              <w:lastRenderedPageBreak/>
              <w:t>том</w:t>
            </w:r>
          </w:p>
        </w:tc>
        <w:tc>
          <w:tcPr>
            <w:tcW w:w="2991" w:type="pct"/>
            <w:shd w:val="clear" w:color="auto" w:fill="FEFEFE"/>
            <w:tcMar>
              <w:top w:w="0" w:type="dxa"/>
              <w:left w:w="100" w:type="dxa"/>
              <w:bottom w:w="0" w:type="dxa"/>
              <w:right w:w="100" w:type="dxa"/>
            </w:tcMar>
          </w:tcPr>
          <w:p w:rsidR="00CF6A31" w:rsidRPr="00632FCD" w:rsidRDefault="00CF6A31" w:rsidP="00CF6A31">
            <w:pPr>
              <w:spacing w:before="75" w:after="75"/>
              <w:ind w:left="75" w:right="75"/>
              <w:rPr>
                <w:rFonts w:ascii="Times New Roman" w:hAnsi="Times New Roman" w:cs="Times New Roman"/>
                <w:sz w:val="24"/>
                <w:szCs w:val="24"/>
              </w:rPr>
            </w:pPr>
            <w:r w:rsidRPr="00632FCD">
              <w:rPr>
                <w:rFonts w:ascii="Times New Roman" w:hAnsi="Times New Roman" w:cs="Times New Roman"/>
                <w:sz w:val="24"/>
                <w:szCs w:val="24"/>
              </w:rPr>
              <w:lastRenderedPageBreak/>
              <w:t xml:space="preserve">Размещение сооружений для занятия спортом и физкультурой на открытом воздухе </w:t>
            </w:r>
            <w:r w:rsidRPr="00632FCD">
              <w:rPr>
                <w:rFonts w:ascii="Times New Roman" w:hAnsi="Times New Roman" w:cs="Times New Roman"/>
                <w:sz w:val="24"/>
                <w:szCs w:val="24"/>
              </w:rPr>
              <w:lastRenderedPageBreak/>
              <w:t>(теннисные корты, автодромы, мотодромы, трамплины, спортивные стрельбища)</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8.3</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Обеспечение внутреннего</w:t>
            </w:r>
            <w:r w:rsidRPr="00632FCD">
              <w:rPr>
                <w:rFonts w:ascii="Times New Roman" w:hAnsi="Times New Roman" w:cs="Times New Roman"/>
                <w:color w:val="auto"/>
                <w:sz w:val="24"/>
                <w:szCs w:val="24"/>
              </w:rPr>
              <w:br/>
              <w:t xml:space="preserve"> правопорядка</w:t>
            </w:r>
          </w:p>
        </w:tc>
        <w:tc>
          <w:tcPr>
            <w:tcW w:w="2991" w:type="pct"/>
            <w:shd w:val="clear" w:color="auto" w:fill="FEFEFE"/>
            <w:tcMar>
              <w:top w:w="0" w:type="dxa"/>
              <w:left w:w="100" w:type="dxa"/>
              <w:bottom w:w="0" w:type="dxa"/>
              <w:right w:w="100" w:type="dxa"/>
            </w:tcMa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32FCD">
              <w:rPr>
                <w:rFonts w:ascii="Times New Roman" w:eastAsia="Times New Roman" w:hAnsi="Times New Roman" w:cs="Times New Roman"/>
                <w:color w:val="auto"/>
                <w:sz w:val="24"/>
                <w:szCs w:val="24"/>
              </w:rPr>
              <w:t>Росгвардии</w:t>
            </w:r>
            <w:proofErr w:type="spellEnd"/>
            <w:r w:rsidRPr="00632FCD">
              <w:rPr>
                <w:rFonts w:ascii="Times New Roman" w:eastAsia="Times New Roman" w:hAnsi="Times New Roman" w:cs="Times New Roman"/>
                <w:color w:val="auto"/>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both"/>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4.10</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both"/>
              <w:rPr>
                <w:rFonts w:ascii="Times New Roman" w:eastAsia="Times New Roman" w:hAnsi="Times New Roman" w:cs="Times New Roman"/>
                <w:color w:val="auto"/>
                <w:sz w:val="24"/>
                <w:szCs w:val="24"/>
              </w:rPr>
            </w:pPr>
            <w:proofErr w:type="spellStart"/>
            <w:r w:rsidRPr="00632FCD">
              <w:rPr>
                <w:rFonts w:ascii="Times New Roman" w:eastAsia="Times New Roman" w:hAnsi="Times New Roman" w:cs="Times New Roman"/>
                <w:color w:val="auto"/>
                <w:sz w:val="24"/>
                <w:szCs w:val="24"/>
              </w:rPr>
              <w:t>Выставочно</w:t>
            </w:r>
            <w:proofErr w:type="spellEnd"/>
            <w:r w:rsidRPr="00632FCD">
              <w:rPr>
                <w:rFonts w:ascii="Times New Roman" w:eastAsia="Times New Roman" w:hAnsi="Times New Roman" w:cs="Times New Roman"/>
                <w:color w:val="auto"/>
                <w:sz w:val="24"/>
                <w:szCs w:val="24"/>
              </w:rPr>
              <w:t>-ярмарочная деятельность</w:t>
            </w:r>
          </w:p>
        </w:tc>
        <w:tc>
          <w:tcPr>
            <w:tcW w:w="2991" w:type="pct"/>
            <w:shd w:val="clear" w:color="auto" w:fill="FEFEFE"/>
            <w:tcMar>
              <w:top w:w="0" w:type="dxa"/>
              <w:left w:w="100" w:type="dxa"/>
              <w:bottom w:w="0" w:type="dxa"/>
              <w:right w:w="100" w:type="dxa"/>
            </w:tcMar>
          </w:tcPr>
          <w:p w:rsidR="00CF6A31" w:rsidRPr="00632FCD" w:rsidRDefault="00CF6A31" w:rsidP="008A7BDA">
            <w:pPr>
              <w:spacing w:after="0" w:line="240" w:lineRule="auto"/>
              <w:ind w:right="75"/>
              <w:contextualSpacing/>
              <w:jc w:val="both"/>
              <w:rPr>
                <w:rFonts w:ascii="Times New Roman" w:hAnsi="Times New Roman" w:cs="Times New Roman"/>
                <w:sz w:val="24"/>
                <w:szCs w:val="24"/>
              </w:rPr>
            </w:pPr>
            <w:r w:rsidRPr="00632FCD">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632FCD">
              <w:rPr>
                <w:rFonts w:ascii="Times New Roman" w:hAnsi="Times New Roman" w:cs="Times New Roman"/>
                <w:sz w:val="24"/>
                <w:szCs w:val="24"/>
              </w:rPr>
              <w:t>выставочно</w:t>
            </w:r>
            <w:proofErr w:type="spellEnd"/>
            <w:r w:rsidRPr="00632FCD">
              <w:rPr>
                <w:rFonts w:ascii="Times New Roman" w:hAnsi="Times New Roman" w:cs="Times New Roman"/>
                <w:sz w:val="24"/>
                <w:szCs w:val="24"/>
              </w:rPr>
              <w:t xml:space="preserve">-ярмарочной и </w:t>
            </w:r>
            <w:proofErr w:type="spellStart"/>
            <w:r w:rsidRPr="00632FCD">
              <w:rPr>
                <w:rFonts w:ascii="Times New Roman" w:hAnsi="Times New Roman" w:cs="Times New Roman"/>
                <w:sz w:val="24"/>
                <w:szCs w:val="24"/>
              </w:rPr>
              <w:t>конгрессной</w:t>
            </w:r>
            <w:proofErr w:type="spellEnd"/>
            <w:r w:rsidRPr="00632FCD">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F6A31" w:rsidRPr="00632FCD"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9.3</w:t>
            </w:r>
          </w:p>
        </w:tc>
        <w:tc>
          <w:tcPr>
            <w:tcW w:w="168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rPr>
                <w:rFonts w:ascii="Times New Roman" w:hAnsi="Times New Roman" w:cs="Times New Roman"/>
                <w:color w:val="auto"/>
                <w:sz w:val="24"/>
                <w:szCs w:val="24"/>
              </w:rPr>
            </w:pPr>
            <w:r w:rsidRPr="00632FCD">
              <w:rPr>
                <w:rFonts w:ascii="Times New Roman" w:hAnsi="Times New Roman" w:cs="Times New Roman"/>
                <w:color w:val="auto"/>
                <w:sz w:val="24"/>
                <w:szCs w:val="24"/>
              </w:rPr>
              <w:t>Историко-культурная деятельность</w:t>
            </w:r>
          </w:p>
        </w:tc>
        <w:tc>
          <w:tcPr>
            <w:tcW w:w="2991" w:type="pct"/>
            <w:shd w:val="clear" w:color="auto" w:fill="FEFEFE"/>
            <w:tcMar>
              <w:top w:w="0" w:type="dxa"/>
              <w:left w:w="100" w:type="dxa"/>
              <w:bottom w:w="0" w:type="dxa"/>
              <w:right w:w="100" w:type="dxa"/>
            </w:tcMa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32FCD">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32FCD">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в зоне ОД</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32FCD">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32FCD"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32FCD">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32FCD"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32FCD">
              <w:rPr>
                <w:rFonts w:ascii="Times New Roman" w:hAnsi="Times New Roman"/>
                <w:sz w:val="24"/>
                <w:szCs w:val="24"/>
                <w:bdr w:val="nil"/>
              </w:rPr>
              <w:t>гаражи грузового автотранспорта;</w:t>
            </w:r>
          </w:p>
          <w:p w:rsidR="00CF6A31" w:rsidRPr="00632FCD"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32FCD">
              <w:rPr>
                <w:rFonts w:ascii="Times New Roman" w:hAnsi="Times New Roman"/>
                <w:sz w:val="24"/>
                <w:szCs w:val="24"/>
                <w:bdr w:val="nil"/>
              </w:rPr>
              <w:t>площадки для сбора мусора;</w:t>
            </w:r>
          </w:p>
          <w:p w:rsidR="00CF6A31" w:rsidRPr="00632FCD"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32FCD">
              <w:rPr>
                <w:rFonts w:ascii="Times New Roman" w:hAnsi="Times New Roman"/>
                <w:sz w:val="24"/>
                <w:szCs w:val="24"/>
                <w:bdr w:val="nil"/>
              </w:rPr>
              <w:t>земельные участки (территории) общего пользования</w:t>
            </w:r>
            <w:r w:rsidRPr="00632FCD">
              <w:rPr>
                <w:rFonts w:ascii="Times New Roman" w:eastAsia="Helvetica Neue Light" w:hAnsi="Times New Roman"/>
                <w:sz w:val="24"/>
                <w:szCs w:val="24"/>
                <w:bdr w:val="nil"/>
                <w:lang w:eastAsia="ru-RU"/>
              </w:rPr>
              <w:t>.</w:t>
            </w:r>
          </w:p>
        </w:tc>
      </w:tr>
    </w:tbl>
    <w:p w:rsidR="00CF6A31" w:rsidRPr="00632FCD" w:rsidRDefault="00CF6A31" w:rsidP="00CF6A31">
      <w:pPr>
        <w:pStyle w:val="a6"/>
        <w:widowControl w:val="0"/>
        <w:spacing w:after="0"/>
        <w:ind w:firstLine="2127"/>
        <w:rPr>
          <w:rFonts w:ascii="Times New Roman" w:hAnsi="Times New Roman" w:cs="Times New Roman"/>
          <w:b/>
          <w:color w:val="auto"/>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32FCD"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632FCD">
              <w:rPr>
                <w:rFonts w:ascii="Times New Roman" w:hAnsi="Times New Roman" w:cs="Times New Roman"/>
                <w:color w:val="auto"/>
                <w:sz w:val="24"/>
                <w:szCs w:val="24"/>
              </w:rPr>
              <w:br/>
              <w:t>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Примечания</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8A7BDA">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8A7BDA">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 xml:space="preserve">Минимальные отступы от границ земельных участков </w:t>
            </w:r>
            <w:r w:rsidRPr="00632FCD">
              <w:rPr>
                <w:rFonts w:ascii="Times New Roman" w:eastAsia="Helvetica Neue Light" w:hAnsi="Times New Roman" w:cs="Times New Roman"/>
                <w:sz w:val="24"/>
                <w:szCs w:val="24"/>
                <w:bdr w:val="nil"/>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один метр</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418"/>
        </w:trPr>
        <w:tc>
          <w:tcPr>
            <w:tcW w:w="1948" w:type="pct"/>
            <w:shd w:val="clear" w:color="auto" w:fill="FEFEFE"/>
            <w:tcMar>
              <w:top w:w="0" w:type="dxa"/>
              <w:left w:w="100" w:type="dxa"/>
              <w:bottom w:w="0" w:type="dxa"/>
              <w:right w:w="100" w:type="dxa"/>
            </w:tcMar>
            <w:vAlign w:val="center"/>
          </w:tcPr>
          <w:p w:rsidR="00CF6A31" w:rsidRPr="00632FCD" w:rsidRDefault="00CF6A31" w:rsidP="008A7BDA">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более шести этажей</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8A7BDA">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32FCD">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tcPr>
          <w:p w:rsidR="00CF6A31" w:rsidRPr="00632FCD" w:rsidRDefault="00CF6A31" w:rsidP="008A7BDA">
            <w:pPr>
              <w:pStyle w:val="21"/>
              <w:widowControl w:val="0"/>
              <w:contextualSpacing/>
              <w:rPr>
                <w:rFonts w:ascii="Times New Roman" w:hAnsi="Times New Roman" w:cs="Times New Roman"/>
                <w:color w:val="auto"/>
                <w:sz w:val="24"/>
                <w:szCs w:val="24"/>
              </w:rPr>
            </w:pPr>
            <w:r w:rsidRPr="00632FCD">
              <w:rPr>
                <w:rFonts w:ascii="Times New Roman" w:hAnsi="Times New Roman" w:cs="Times New Roman"/>
                <w:color w:val="auto"/>
                <w:sz w:val="24"/>
                <w:szCs w:val="24"/>
              </w:rPr>
              <w:t>* Объекты торговли (торговые центры, торгово-развлекательные центры (комплексы)</w:t>
            </w:r>
          </w:p>
        </w:tc>
        <w:tc>
          <w:tcPr>
            <w:tcW w:w="3052" w:type="pct"/>
            <w:gridSpan w:val="2"/>
            <w:shd w:val="clear" w:color="auto" w:fill="FEFEFE"/>
            <w:tcMar>
              <w:top w:w="0" w:type="dxa"/>
              <w:left w:w="100" w:type="dxa"/>
              <w:bottom w:w="0" w:type="dxa"/>
              <w:right w:w="100" w:type="dxa"/>
            </w:tcMar>
          </w:tcPr>
          <w:p w:rsidR="00CF6A31" w:rsidRPr="00632FCD"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Допускается строительство объектов капитального строительства общей площадью от 1000 квадратных метров</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CF6A31">
            <w:pPr>
              <w:pStyle w:val="aff9"/>
              <w:pBdr>
                <w:top w:val="nil"/>
                <w:left w:val="nil"/>
                <w:bottom w:val="nil"/>
                <w:right w:val="nil"/>
                <w:between w:val="nil"/>
                <w:bar w:val="nil"/>
              </w:pBdr>
              <w:spacing w:line="240" w:lineRule="auto"/>
              <w:jc w:val="left"/>
              <w:rPr>
                <w:rFonts w:ascii="Times New Roman" w:eastAsia="Helvetica Neue Light" w:hAnsi="Times New Roman"/>
                <w:sz w:val="24"/>
                <w:szCs w:val="24"/>
                <w:bdr w:val="nil"/>
                <w:lang w:val="ru-RU" w:eastAsia="ru-RU"/>
              </w:rPr>
            </w:pPr>
            <w:r w:rsidRPr="00632FCD">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Отступ от красных линий:</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для школ и детских дошкольных учреждений, размещаемых в отдельных зданиях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менее двадцати пяти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для школ и детских дошкольных учреждений, размещаемых в реконструируемых кварталах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менее пятнадцати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Площадь магазина</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более пяти тысяч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Размер земельного участка под торговый павильон</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 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84"/>
        </w:trPr>
        <w:tc>
          <w:tcPr>
            <w:tcW w:w="5000" w:type="pct"/>
            <w:gridSpan w:val="3"/>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Calibri" w:hAnsi="Times New Roman" w:cs="Times New Roman"/>
                <w:color w:val="auto"/>
                <w:sz w:val="24"/>
                <w:szCs w:val="24"/>
              </w:rPr>
            </w:pPr>
            <w:r w:rsidRPr="00632FCD">
              <w:rPr>
                <w:rFonts w:ascii="Times New Roman" w:hAnsi="Times New Roman" w:cs="Times New Roman"/>
                <w:b/>
                <w:color w:val="auto"/>
                <w:sz w:val="24"/>
                <w:szCs w:val="24"/>
              </w:rPr>
              <w:t>Нормы парковки:</w:t>
            </w:r>
          </w:p>
        </w:tc>
      </w:tr>
      <w:tr w:rsidR="00CF6A31" w:rsidRPr="00632FCD" w:rsidTr="00632FCD">
        <w:tblPrEx>
          <w:shd w:val="clear" w:color="auto" w:fill="auto"/>
        </w:tblPrEx>
        <w:trPr>
          <w:trHeight w:val="42"/>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Административно-управленческие учреждения: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538"/>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Краевого значения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двадцать пять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251"/>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Местного значения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пятнадцати до двадцати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6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Коммерческо-деловые, финансовые, юридические учреждения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двадцати до двадцати пяти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работающих</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42"/>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Офисы специализированных фирм</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одно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11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Театры, цирки, концертные залы, кинотеатры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двадцати до двадцати пяти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мест учреждения культуры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42"/>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lastRenderedPageBreak/>
              <w:t>Музеи, выставки, библиотеки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десяти до пятнадцати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32FCD">
        <w:tblPrEx>
          <w:shd w:val="clear" w:color="auto" w:fill="auto"/>
        </w:tblPrEx>
        <w:trPr>
          <w:trHeight w:val="160"/>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Предприятия бытового обслуживания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одно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-место на шестьдесят квадратных метров общей площади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632"/>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Торговые центры, универмаги, магазины с площадью залов: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1690"/>
        </w:trPr>
        <w:tc>
          <w:tcPr>
            <w:tcW w:w="1948" w:type="pct"/>
            <w:shd w:val="clear" w:color="auto" w:fill="FEFEFE"/>
            <w:tcMar>
              <w:top w:w="0" w:type="dxa"/>
              <w:left w:w="100" w:type="dxa"/>
              <w:bottom w:w="0" w:type="dxa"/>
              <w:right w:w="100" w:type="dxa"/>
            </w:tcMar>
            <w:vAlign w:val="bottom"/>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632FCD">
              <w:rPr>
                <w:rFonts w:ascii="Times New Roman" w:eastAsia="Arial Unicode MS" w:hAnsi="Times New Roman" w:cs="Times New Roman"/>
                <w:sz w:val="24"/>
                <w:szCs w:val="24"/>
                <w:bdr w:val="nil"/>
                <w:shd w:val="clear" w:color="auto" w:fill="FFFFFF"/>
                <w:lang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развлекательные и многофункциональные комплексы, супермаркеты, универсамы, универмаги и другие объекты)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shd w:val="clear" w:color="auto" w:fill="FFFFFF"/>
                <w:lang w:bidi="ru-RU"/>
              </w:rPr>
            </w:pPr>
            <w:r w:rsidRPr="00632FCD">
              <w:rPr>
                <w:rFonts w:ascii="Times New Roman" w:eastAsia="Arial Unicode MS" w:hAnsi="Times New Roman" w:cs="Times New Roman"/>
                <w:sz w:val="24"/>
                <w:szCs w:val="24"/>
                <w:bdr w:val="nil"/>
                <w:shd w:val="clear" w:color="auto" w:fill="FFFFFF"/>
                <w:lang w:bidi="ru-RU"/>
              </w:rPr>
              <w:t>1000 кв. м торговой площади+100 работающих в максимальной смене</w:t>
            </w: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rPr>
            </w:pPr>
            <w:r w:rsidRPr="00632FCD">
              <w:rPr>
                <w:rFonts w:ascii="Times New Roman" w:eastAsia="Arial Unicode MS" w:hAnsi="Times New Roman" w:cs="Times New Roman"/>
                <w:sz w:val="24"/>
                <w:szCs w:val="24"/>
                <w:bdr w:val="nil"/>
                <w:shd w:val="clear" w:color="auto" w:fill="FFFFFF"/>
                <w:lang w:bidi="ru-RU"/>
              </w:rPr>
              <w:t>30+7</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rPr>
            </w:pPr>
          </w:p>
        </w:tc>
      </w:tr>
      <w:tr w:rsidR="00CF6A31" w:rsidRPr="00632FCD" w:rsidTr="00632FCD">
        <w:tblPrEx>
          <w:shd w:val="clear" w:color="auto" w:fill="auto"/>
        </w:tblPrEx>
        <w:trPr>
          <w:trHeight w:val="131"/>
        </w:trPr>
        <w:tc>
          <w:tcPr>
            <w:tcW w:w="1948" w:type="pct"/>
            <w:shd w:val="clear" w:color="auto" w:fill="FEFEFE"/>
            <w:tcMar>
              <w:top w:w="0" w:type="dxa"/>
              <w:left w:w="100" w:type="dxa"/>
              <w:bottom w:w="0" w:type="dxa"/>
              <w:right w:w="100" w:type="dxa"/>
            </w:tcMar>
            <w:vAlign w:val="bottom"/>
          </w:tcPr>
          <w:p w:rsidR="00CF6A31" w:rsidRPr="00632FCD" w:rsidRDefault="00CF6A31" w:rsidP="00632FCD">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rPr>
            </w:pPr>
            <w:r w:rsidRPr="00632FCD">
              <w:rPr>
                <w:rFonts w:ascii="Times New Roman" w:eastAsia="Arial Unicode MS" w:hAnsi="Times New Roman" w:cs="Times New Roman"/>
                <w:sz w:val="24"/>
                <w:szCs w:val="24"/>
                <w:bdr w:val="nil"/>
                <w:shd w:val="clear" w:color="auto" w:fill="FFFFFF"/>
                <w:lang w:bidi="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другие), торгово-выставочные залы, автосалоны</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shd w:val="clear" w:color="auto" w:fill="FFFFFF"/>
                <w:lang w:bidi="ru-RU"/>
              </w:rPr>
            </w:pPr>
            <w:r w:rsidRPr="00632FCD">
              <w:rPr>
                <w:rFonts w:ascii="Times New Roman" w:eastAsia="Arial Unicode MS" w:hAnsi="Times New Roman" w:cs="Times New Roman"/>
                <w:sz w:val="24"/>
                <w:szCs w:val="24"/>
                <w:bdr w:val="nil"/>
                <w:shd w:val="clear" w:color="auto" w:fill="FFFFFF"/>
                <w:lang w:bidi="ru-RU"/>
              </w:rPr>
              <w:t xml:space="preserve">1000 кв. м торговой площади +100 работающих в максимальной смене </w:t>
            </w: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shd w:val="clear" w:color="auto" w:fill="FFFFFF"/>
                <w:lang w:bidi="ru-RU"/>
              </w:rPr>
            </w:pPr>
          </w:p>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rPr>
            </w:pPr>
            <w:r w:rsidRPr="00632FCD">
              <w:rPr>
                <w:rFonts w:ascii="Times New Roman" w:eastAsia="Arial Unicode MS" w:hAnsi="Times New Roman" w:cs="Times New Roman"/>
                <w:sz w:val="24"/>
                <w:szCs w:val="24"/>
                <w:bdr w:val="nil"/>
                <w:shd w:val="clear" w:color="auto" w:fill="FFFFFF"/>
                <w:lang w:bidi="ru-RU"/>
              </w:rPr>
              <w:t>21+7</w:t>
            </w:r>
          </w:p>
        </w:tc>
        <w:tc>
          <w:tcPr>
            <w:tcW w:w="1526" w:type="pct"/>
            <w:shd w:val="clear" w:color="auto" w:fill="FEFEFE"/>
            <w:tcMar>
              <w:top w:w="0" w:type="dxa"/>
              <w:left w:w="100" w:type="dxa"/>
              <w:bottom w:w="0" w:type="dxa"/>
              <w:right w:w="100" w:type="dxa"/>
            </w:tcMar>
            <w:vAlign w:val="center"/>
          </w:tcPr>
          <w:p w:rsidR="00CF6A31" w:rsidRPr="00632FCD" w:rsidRDefault="00CF6A31" w:rsidP="00632FCD">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sz w:val="24"/>
                <w:szCs w:val="24"/>
                <w:bdr w:val="nil"/>
              </w:rPr>
            </w:pPr>
          </w:p>
        </w:tc>
      </w:tr>
      <w:tr w:rsidR="00CF6A31" w:rsidRPr="00632FCD" w:rsidTr="00CF6A31">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Рестораны, кафе</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пятнадцати до двадцати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мест заведения</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Рынки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двадцати до двадцати пяти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пятьдесят торговых мест</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B0624">
        <w:tblPrEx>
          <w:shd w:val="clear" w:color="auto" w:fill="auto"/>
        </w:tblPrEx>
        <w:trPr>
          <w:trHeight w:val="384"/>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Гостиницы высшего разряда</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двадцати до двадцати пяти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мест гостиницы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6B0624">
        <w:tblPrEx>
          <w:shd w:val="clear" w:color="auto" w:fill="auto"/>
        </w:tblPrEx>
        <w:trPr>
          <w:trHeight w:val="42"/>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Мотели и кемпинги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По расчётной вместимости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738"/>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Прочие гостиницы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 xml:space="preserve">от пятнадцати до двадцати </w:t>
            </w:r>
            <w:proofErr w:type="spellStart"/>
            <w:r w:rsidRPr="00632FCD">
              <w:rPr>
                <w:rFonts w:ascii="Times New Roman" w:hAnsi="Times New Roman" w:cs="Times New Roman"/>
                <w:color w:val="auto"/>
                <w:sz w:val="24"/>
                <w:szCs w:val="24"/>
              </w:rPr>
              <w:t>машино</w:t>
            </w:r>
            <w:proofErr w:type="spellEnd"/>
            <w:r w:rsidRPr="00632FCD">
              <w:rPr>
                <w:rFonts w:ascii="Times New Roman" w:hAnsi="Times New Roman" w:cs="Times New Roman"/>
                <w:color w:val="auto"/>
                <w:sz w:val="24"/>
                <w:szCs w:val="24"/>
              </w:rPr>
              <w:t>-мест на сто мест гостиницы</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p>
        </w:tc>
      </w:tr>
      <w:tr w:rsidR="00CF6A31" w:rsidRPr="00632FCD"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32FCD" w:rsidRDefault="00CF6A31" w:rsidP="006B0624">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Размеры земельных участков</w:t>
            </w:r>
            <w:r w:rsidR="006B0624">
              <w:rPr>
                <w:rFonts w:ascii="Times New Roman" w:hAnsi="Times New Roman" w:cs="Times New Roman"/>
                <w:b w:val="0"/>
                <w:color w:val="auto"/>
                <w:sz w:val="24"/>
                <w:szCs w:val="24"/>
              </w:rPr>
              <w:t xml:space="preserve"> </w:t>
            </w:r>
            <w:r w:rsidRPr="00632FCD">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п.11.22 СП42.13330.2011</w:t>
            </w:r>
          </w:p>
        </w:tc>
      </w:tr>
      <w:tr w:rsidR="00CF6A31" w:rsidRPr="00632FC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32FCD"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32FCD">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hAnsi="Times New Roman" w:cs="Times New Roman"/>
                <w:color w:val="auto"/>
                <w:sz w:val="24"/>
                <w:szCs w:val="24"/>
              </w:rPr>
              <w:t>Площадь рекламных конструкции, расположенных на фасаде зданий и сооружений</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hAnsi="Times New Roman" w:cs="Times New Roman"/>
                <w:color w:val="auto"/>
                <w:sz w:val="24"/>
                <w:szCs w:val="24"/>
              </w:rPr>
              <w:t>не более трёх процентов глухой поверхности фасада</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rPr>
            </w:pPr>
            <w:r w:rsidRPr="00632FCD">
              <w:rPr>
                <w:rFonts w:ascii="Times New Roman" w:eastAsia="Times New Roman" w:hAnsi="Times New Roman" w:cs="Times New Roman"/>
                <w:color w:val="auto"/>
                <w:sz w:val="24"/>
                <w:szCs w:val="24"/>
              </w:rPr>
              <w:t>согласно рекомендации министерства строительства, архитектуры и жилищно-коммунального хозяйства Ставропольского края</w:t>
            </w:r>
          </w:p>
        </w:tc>
      </w:tr>
      <w:tr w:rsidR="00CF6A31" w:rsidRPr="00632FCD"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32FCD" w:rsidRDefault="00CF6A31" w:rsidP="00CF6A31">
            <w:pPr>
              <w:pStyle w:val="ConsPlusNormal"/>
              <w:pBdr>
                <w:top w:val="nil"/>
                <w:left w:val="nil"/>
                <w:bottom w:val="nil"/>
                <w:right w:val="nil"/>
                <w:between w:val="nil"/>
                <w:bar w:val="nil"/>
              </w:pBdr>
              <w:rPr>
                <w:sz w:val="24"/>
                <w:szCs w:val="24"/>
                <w:bdr w:val="nil"/>
              </w:rPr>
            </w:pPr>
            <w:r w:rsidRPr="00632FCD">
              <w:rPr>
                <w:sz w:val="24"/>
                <w:szCs w:val="24"/>
                <w:bdr w:val="nil"/>
              </w:rPr>
              <w:t>Оформление фасада* объектов:</w:t>
            </w:r>
          </w:p>
          <w:p w:rsidR="00CF6A31" w:rsidRPr="00632FCD" w:rsidRDefault="00CF6A31" w:rsidP="00CF6A31">
            <w:pPr>
              <w:pStyle w:val="21"/>
              <w:widowControl w:val="0"/>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высота цокольной части</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32FCD">
              <w:rPr>
                <w:rFonts w:ascii="Times New Roman" w:eastAsia="Times New Roman" w:hAnsi="Times New Roman" w:cs="Times New Roman"/>
                <w:color w:val="auto"/>
                <w:sz w:val="24"/>
                <w:szCs w:val="24"/>
              </w:rPr>
              <w:t>от 0,2 до 1,5-2,0 м</w:t>
            </w:r>
          </w:p>
        </w:tc>
        <w:tc>
          <w:tcPr>
            <w:tcW w:w="1526" w:type="pct"/>
            <w:shd w:val="clear" w:color="auto" w:fill="FEFEFE"/>
            <w:tcMar>
              <w:top w:w="0" w:type="dxa"/>
              <w:left w:w="100" w:type="dxa"/>
              <w:bottom w:w="0" w:type="dxa"/>
              <w:right w:w="100" w:type="dxa"/>
            </w:tcMar>
            <w:vAlign w:val="center"/>
          </w:tcPr>
          <w:p w:rsidR="00CF6A31" w:rsidRPr="00632FCD"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согласно пропорции здания</w:t>
            </w:r>
          </w:p>
        </w:tc>
      </w:tr>
      <w:tr w:rsidR="00CF6A31" w:rsidRPr="00632FCD"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6"/>
              <w:jc w:val="both"/>
              <w:rPr>
                <w:rFonts w:ascii="Times New Roman" w:eastAsia="Times New Roman" w:hAnsi="Times New Roman" w:cs="Times New Roman"/>
                <w:color w:val="auto"/>
                <w:sz w:val="24"/>
                <w:szCs w:val="24"/>
              </w:rPr>
            </w:pPr>
            <w:r w:rsidRPr="00632FCD">
              <w:rPr>
                <w:rFonts w:ascii="Times New Roman" w:hAnsi="Times New Roman" w:cs="Times New Roman"/>
                <w:color w:val="auto"/>
                <w:sz w:val="24"/>
                <w:szCs w:val="24"/>
              </w:rPr>
              <w:t>*</w:t>
            </w:r>
            <w:r w:rsidRPr="00632FCD">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632FCD">
              <w:rPr>
                <w:rFonts w:ascii="Times New Roman" w:hAnsi="Times New Roman" w:cs="Times New Roman"/>
                <w:color w:val="auto"/>
                <w:sz w:val="24"/>
                <w:szCs w:val="24"/>
              </w:rPr>
              <w:t>в порядке, предусмотренном постановлением администрации Георгиевского городского округа.</w:t>
            </w:r>
          </w:p>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6"/>
              <w:jc w:val="both"/>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F6A31" w:rsidRPr="00632FCD" w:rsidRDefault="00CF6A31" w:rsidP="00632FCD">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6"/>
              <w:jc w:val="both"/>
              <w:rPr>
                <w:rFonts w:ascii="Times New Roman" w:eastAsia="Times New Roman" w:hAnsi="Times New Roman" w:cs="Times New Roman"/>
                <w:color w:val="auto"/>
                <w:sz w:val="24"/>
                <w:szCs w:val="24"/>
              </w:rPr>
            </w:pPr>
            <w:r w:rsidRPr="00632FCD">
              <w:rPr>
                <w:rFonts w:ascii="Times New Roman" w:eastAsia="Times New Roman" w:hAnsi="Times New Roman" w:cs="Times New Roman"/>
                <w:color w:val="auto"/>
                <w:sz w:val="24"/>
                <w:szCs w:val="24"/>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CF6A31" w:rsidRPr="006B621E" w:rsidRDefault="00CF6A31" w:rsidP="00CF6A31">
      <w:pPr>
        <w:pStyle w:val="a6"/>
        <w:widowControl w:val="0"/>
        <w:spacing w:after="0"/>
        <w:ind w:firstLine="2552"/>
        <w:rPr>
          <w:rFonts w:ascii="Times New Roman" w:hAnsi="Times New Roman" w:cs="Times New Roman"/>
          <w:b/>
          <w:color w:val="auto"/>
          <w:sz w:val="22"/>
          <w:szCs w:val="22"/>
        </w:rPr>
      </w:pPr>
    </w:p>
    <w:p w:rsidR="00CF6A31" w:rsidRPr="006B621E" w:rsidRDefault="00CF6A31" w:rsidP="00CF6A31">
      <w:pPr>
        <w:pStyle w:val="a6"/>
        <w:widowControl w:val="0"/>
        <w:ind w:firstLine="0"/>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РИ - Зона объектов религиозного использования</w:t>
      </w:r>
    </w:p>
    <w:p w:rsidR="00CF6A31" w:rsidRPr="006B621E" w:rsidRDefault="00CF6A31" w:rsidP="00CF6A31">
      <w:pPr>
        <w:pStyle w:val="24"/>
        <w:spacing w:before="0" w:after="0" w:line="240" w:lineRule="auto"/>
        <w:ind w:firstLine="709"/>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РИ</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38"/>
        <w:gridCol w:w="4614"/>
        <w:gridCol w:w="9496"/>
      </w:tblGrid>
      <w:tr w:rsidR="00CF6A31" w:rsidRPr="006B621E" w:rsidTr="006B0624">
        <w:trPr>
          <w:trHeight w:val="327"/>
        </w:trPr>
        <w:tc>
          <w:tcPr>
            <w:tcW w:w="37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51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3115"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0624" w:rsidTr="006B0624">
        <w:tblPrEx>
          <w:shd w:val="clear" w:color="auto" w:fill="auto"/>
        </w:tblPrEx>
        <w:trPr>
          <w:trHeight w:val="1293"/>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lastRenderedPageBreak/>
              <w:t>3.1.1</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Предоставление коммунальных услуг</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sz w:val="24"/>
                <w:szCs w:val="24"/>
              </w:rPr>
            </w:pPr>
            <w:r w:rsidRPr="006B0624">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B0624" w:rsidTr="006B0624">
        <w:tblPrEx>
          <w:shd w:val="clear" w:color="auto" w:fill="auto"/>
        </w:tblPrEx>
        <w:trPr>
          <w:trHeight w:val="342"/>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3.1.2</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sz w:val="24"/>
                <w:szCs w:val="24"/>
              </w:rPr>
            </w:pPr>
            <w:r w:rsidRPr="006B0624">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B0624" w:rsidTr="006B0624">
        <w:tblPrEx>
          <w:shd w:val="clear" w:color="auto" w:fill="auto"/>
        </w:tblPrEx>
        <w:trPr>
          <w:trHeight w:val="871"/>
        </w:trPr>
        <w:tc>
          <w:tcPr>
            <w:tcW w:w="37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3.3</w:t>
            </w:r>
          </w:p>
        </w:tc>
        <w:tc>
          <w:tcPr>
            <w:tcW w:w="151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Бытовое обслуживание</w:t>
            </w:r>
          </w:p>
        </w:tc>
        <w:tc>
          <w:tcPr>
            <w:tcW w:w="3115"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B0624" w:rsidTr="008A7BDA">
        <w:tblPrEx>
          <w:shd w:val="clear" w:color="auto" w:fill="auto"/>
        </w:tblPrEx>
        <w:trPr>
          <w:trHeight w:val="561"/>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sz w:val="24"/>
                <w:szCs w:val="24"/>
              </w:rPr>
            </w:pPr>
            <w:r w:rsidRPr="006B0624">
              <w:rPr>
                <w:rFonts w:ascii="Times New Roman" w:hAnsi="Times New Roman"/>
                <w:sz w:val="24"/>
                <w:szCs w:val="24"/>
              </w:rPr>
              <w:t>3.7.1</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sz w:val="24"/>
                <w:szCs w:val="24"/>
              </w:rPr>
            </w:pPr>
            <w:r w:rsidRPr="006B0624">
              <w:rPr>
                <w:rFonts w:ascii="Times New Roman" w:hAnsi="Times New Roman"/>
                <w:sz w:val="24"/>
                <w:szCs w:val="24"/>
              </w:rPr>
              <w:t>Осуществление религиозных обрядов</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sz w:val="24"/>
                <w:szCs w:val="24"/>
              </w:rPr>
            </w:pPr>
            <w:r w:rsidRPr="006B0624">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F6A31" w:rsidRPr="006B0624" w:rsidTr="006B0624">
        <w:tblPrEx>
          <w:shd w:val="clear" w:color="auto" w:fill="auto"/>
        </w:tblPrEx>
        <w:trPr>
          <w:trHeight w:val="1461"/>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jc w:val="center"/>
              <w:rPr>
                <w:rFonts w:ascii="Times New Roman" w:hAnsi="Times New Roman" w:cs="Times New Roman"/>
                <w:sz w:val="24"/>
                <w:szCs w:val="24"/>
              </w:rPr>
            </w:pPr>
            <w:r w:rsidRPr="006B0624">
              <w:rPr>
                <w:rFonts w:ascii="Times New Roman" w:hAnsi="Times New Roman" w:cs="Times New Roman"/>
                <w:sz w:val="24"/>
                <w:szCs w:val="24"/>
              </w:rPr>
              <w:t>3.7.2</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cs="Times New Roman"/>
                <w:sz w:val="24"/>
                <w:szCs w:val="24"/>
              </w:rPr>
            </w:pPr>
            <w:r w:rsidRPr="006B0624">
              <w:rPr>
                <w:rFonts w:ascii="Times New Roman" w:hAnsi="Times New Roman" w:cs="Times New Roman"/>
                <w:sz w:val="24"/>
                <w:szCs w:val="24"/>
              </w:rPr>
              <w:t>Религиозное управление и образование</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cs="Times New Roman"/>
                <w:sz w:val="24"/>
                <w:szCs w:val="24"/>
              </w:rPr>
            </w:pPr>
            <w:r w:rsidRPr="006B0624">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F6A31" w:rsidRPr="006B0624" w:rsidTr="006B0624">
        <w:tblPrEx>
          <w:shd w:val="clear" w:color="auto" w:fill="auto"/>
        </w:tblPrEx>
        <w:trPr>
          <w:trHeight w:val="1461"/>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jc w:val="center"/>
              <w:rPr>
                <w:rFonts w:ascii="Times New Roman" w:hAnsi="Times New Roman" w:cs="Times New Roman"/>
                <w:sz w:val="24"/>
                <w:szCs w:val="24"/>
              </w:rPr>
            </w:pPr>
            <w:r w:rsidRPr="006B0624">
              <w:rPr>
                <w:rFonts w:ascii="Times New Roman" w:hAnsi="Times New Roman" w:cs="Times New Roman"/>
                <w:sz w:val="24"/>
                <w:szCs w:val="24"/>
              </w:rPr>
              <w:t>12.0.1</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cs="Times New Roman"/>
                <w:sz w:val="24"/>
                <w:szCs w:val="24"/>
              </w:rPr>
            </w:pPr>
            <w:r w:rsidRPr="006B0624">
              <w:rPr>
                <w:rFonts w:ascii="Times New Roman" w:hAnsi="Times New Roman" w:cs="Times New Roman"/>
                <w:sz w:val="24"/>
                <w:szCs w:val="24"/>
              </w:rPr>
              <w:t>Улично-дорожная сеть</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jc w:val="both"/>
              <w:rPr>
                <w:rFonts w:ascii="Times New Roman" w:hAnsi="Times New Roman" w:cs="Times New Roman"/>
                <w:sz w:val="24"/>
                <w:szCs w:val="24"/>
              </w:rPr>
            </w:pPr>
            <w:r w:rsidRPr="006B062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0624">
              <w:rPr>
                <w:rFonts w:ascii="Times New Roman" w:hAnsi="Times New Roman" w:cs="Times New Roman"/>
                <w:sz w:val="24"/>
                <w:szCs w:val="24"/>
              </w:rPr>
              <w:t>велотранспортной</w:t>
            </w:r>
            <w:proofErr w:type="spellEnd"/>
            <w:r w:rsidRPr="006B0624">
              <w:rPr>
                <w:rFonts w:ascii="Times New Roman" w:hAnsi="Times New Roman" w:cs="Times New Roman"/>
                <w:sz w:val="24"/>
                <w:szCs w:val="24"/>
              </w:rPr>
              <w:t xml:space="preserve"> и инженерной инфраструктуры;</w:t>
            </w:r>
          </w:p>
          <w:p w:rsidR="00CF6A31" w:rsidRPr="006B0624" w:rsidRDefault="00CF6A31" w:rsidP="006B0624">
            <w:pPr>
              <w:spacing w:after="0" w:line="240" w:lineRule="auto"/>
              <w:ind w:left="74" w:right="74"/>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7" w:anchor="block_10271" w:history="1">
              <w:r w:rsidRPr="006B0624">
                <w:rPr>
                  <w:rFonts w:ascii="Times New Roman" w:hAnsi="Times New Roman" w:cs="Times New Roman"/>
                  <w:sz w:val="24"/>
                  <w:szCs w:val="24"/>
                </w:rPr>
                <w:t>кодами 2.7.1</w:t>
              </w:r>
            </w:hyperlink>
            <w:r w:rsidRPr="006B0624">
              <w:rPr>
                <w:rFonts w:ascii="Times New Roman" w:hAnsi="Times New Roman" w:cs="Times New Roman"/>
                <w:sz w:val="24"/>
                <w:szCs w:val="24"/>
              </w:rPr>
              <w:t>, </w:t>
            </w:r>
            <w:hyperlink r:id="rId58" w:anchor="block_1049" w:history="1">
              <w:r w:rsidRPr="006B0624">
                <w:rPr>
                  <w:rFonts w:ascii="Times New Roman" w:hAnsi="Times New Roman" w:cs="Times New Roman"/>
                  <w:sz w:val="24"/>
                  <w:szCs w:val="24"/>
                </w:rPr>
                <w:t>4.9</w:t>
              </w:r>
            </w:hyperlink>
            <w:r w:rsidRPr="006B0624">
              <w:rPr>
                <w:rFonts w:ascii="Times New Roman" w:hAnsi="Times New Roman" w:cs="Times New Roman"/>
                <w:sz w:val="24"/>
                <w:szCs w:val="24"/>
              </w:rPr>
              <w:t xml:space="preserve">, </w:t>
            </w:r>
            <w:hyperlink r:id="rId59" w:anchor="block_1723" w:history="1">
              <w:r w:rsidRPr="006B0624">
                <w:rPr>
                  <w:rFonts w:ascii="Times New Roman" w:hAnsi="Times New Roman" w:cs="Times New Roman"/>
                  <w:sz w:val="24"/>
                  <w:szCs w:val="24"/>
                </w:rPr>
                <w:t>7.2.3</w:t>
              </w:r>
            </w:hyperlink>
            <w:r w:rsidRPr="006B0624">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B0624" w:rsidTr="006B0624">
        <w:tblPrEx>
          <w:shd w:val="clear" w:color="auto" w:fill="auto"/>
        </w:tblPrEx>
        <w:trPr>
          <w:trHeight w:val="1461"/>
        </w:trPr>
        <w:tc>
          <w:tcPr>
            <w:tcW w:w="37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jc w:val="center"/>
              <w:rPr>
                <w:rFonts w:ascii="Times New Roman" w:hAnsi="Times New Roman" w:cs="Times New Roman"/>
                <w:sz w:val="24"/>
                <w:szCs w:val="24"/>
              </w:rPr>
            </w:pPr>
            <w:r w:rsidRPr="006B0624">
              <w:rPr>
                <w:rFonts w:ascii="Times New Roman" w:hAnsi="Times New Roman" w:cs="Times New Roman"/>
                <w:sz w:val="24"/>
                <w:szCs w:val="24"/>
              </w:rPr>
              <w:lastRenderedPageBreak/>
              <w:t>12.0.2</w:t>
            </w:r>
          </w:p>
        </w:tc>
        <w:tc>
          <w:tcPr>
            <w:tcW w:w="1513"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rPr>
                <w:rFonts w:ascii="Times New Roman" w:hAnsi="Times New Roman" w:cs="Times New Roman"/>
                <w:sz w:val="24"/>
                <w:szCs w:val="24"/>
              </w:rPr>
            </w:pPr>
            <w:r w:rsidRPr="006B0624">
              <w:rPr>
                <w:rFonts w:ascii="Times New Roman" w:hAnsi="Times New Roman" w:cs="Times New Roman"/>
                <w:sz w:val="24"/>
                <w:szCs w:val="24"/>
              </w:rPr>
              <w:t>Благоустройство территории</w:t>
            </w:r>
          </w:p>
        </w:tc>
        <w:tc>
          <w:tcPr>
            <w:tcW w:w="3115" w:type="pct"/>
            <w:shd w:val="clear" w:color="auto" w:fill="FEFEFE"/>
            <w:tcMar>
              <w:top w:w="0" w:type="dxa"/>
              <w:left w:w="100" w:type="dxa"/>
              <w:bottom w:w="0" w:type="dxa"/>
              <w:right w:w="100" w:type="dxa"/>
            </w:tcMar>
          </w:tcPr>
          <w:p w:rsidR="00CF6A31" w:rsidRPr="006B0624" w:rsidRDefault="00CF6A31" w:rsidP="006B0624">
            <w:pPr>
              <w:spacing w:after="0" w:line="240" w:lineRule="auto"/>
              <w:ind w:left="74" w:right="74"/>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2127"/>
        <w:rPr>
          <w:rFonts w:ascii="Cambria" w:hAnsi="Cambria"/>
          <w:color w:val="auto"/>
          <w:sz w:val="22"/>
          <w:szCs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РИ</w:t>
      </w:r>
    </w:p>
    <w:p w:rsidR="00CF6A31" w:rsidRPr="006B621E" w:rsidRDefault="00CF6A31" w:rsidP="00CF6A31">
      <w:pPr>
        <w:pStyle w:val="24"/>
        <w:spacing w:before="0" w:after="0" w:line="240" w:lineRule="auto"/>
        <w:ind w:firstLine="709"/>
        <w:jc w:val="center"/>
        <w:rPr>
          <w:rFonts w:ascii="Times New Roman" w:hAnsi="Times New Roman"/>
          <w:b/>
          <w:sz w:val="28"/>
          <w:szCs w:val="28"/>
        </w:rPr>
      </w:pPr>
    </w:p>
    <w:tbl>
      <w:tblPr>
        <w:tblW w:w="498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38"/>
        <w:gridCol w:w="4614"/>
        <w:gridCol w:w="9496"/>
      </w:tblGrid>
      <w:tr w:rsidR="00CF6A31" w:rsidRPr="006B621E" w:rsidTr="006B0624">
        <w:trPr>
          <w:trHeight w:val="327"/>
        </w:trPr>
        <w:tc>
          <w:tcPr>
            <w:tcW w:w="37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51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3115"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2.1</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Для индивидуального жилищного строительства</w:t>
            </w:r>
          </w:p>
        </w:tc>
        <w:tc>
          <w:tcPr>
            <w:tcW w:w="3115" w:type="pct"/>
            <w:shd w:val="clear" w:color="auto" w:fill="FEFEFE"/>
            <w:tcMar>
              <w:top w:w="0" w:type="dxa"/>
              <w:left w:w="100" w:type="dxa"/>
              <w:bottom w:w="0" w:type="dxa"/>
              <w:right w:w="100" w:type="dxa"/>
            </w:tcMar>
          </w:tcPr>
          <w:p w:rsidR="00CF6A31" w:rsidRPr="006B621E" w:rsidRDefault="00CF6A31" w:rsidP="00CF6A31">
            <w:pPr>
              <w:pStyle w:val="aff1"/>
              <w:jc w:val="both"/>
              <w:rPr>
                <w:rFonts w:ascii="Times New Roman" w:hAnsi="Times New Roman"/>
                <w:sz w:val="24"/>
              </w:rPr>
            </w:pPr>
            <w:r w:rsidRPr="006B621E">
              <w:rPr>
                <w:rFonts w:ascii="Times New Roman" w:hAnsi="Times New Roman"/>
                <w:sz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6A31" w:rsidRPr="006B621E" w:rsidRDefault="00CF6A31" w:rsidP="00CF6A31">
            <w:pPr>
              <w:pStyle w:val="aff1"/>
              <w:jc w:val="both"/>
              <w:rPr>
                <w:rFonts w:ascii="Times New Roman" w:hAnsi="Times New Roman"/>
                <w:sz w:val="24"/>
              </w:rPr>
            </w:pPr>
            <w:r w:rsidRPr="006B621E">
              <w:rPr>
                <w:rFonts w:ascii="Times New Roman" w:hAnsi="Times New Roman"/>
                <w:sz w:val="24"/>
              </w:rPr>
              <w:t>выращивание сельскохозяйственных культур;</w:t>
            </w:r>
          </w:p>
          <w:p w:rsidR="00CF6A31" w:rsidRPr="006B621E" w:rsidRDefault="00CF6A31" w:rsidP="00CF6A31">
            <w:pPr>
              <w:pStyle w:val="aff1"/>
              <w:jc w:val="both"/>
              <w:rPr>
                <w:rFonts w:eastAsia="Helvetica Neue Light"/>
                <w:bdr w:val="nil"/>
              </w:rPr>
            </w:pPr>
            <w:r w:rsidRPr="006B621E">
              <w:rPr>
                <w:rFonts w:ascii="Times New Roman" w:hAnsi="Times New Roman"/>
                <w:sz w:val="24"/>
              </w:rPr>
              <w:t>размещение индивидуальных гаражей и хозяйственных построек</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3.4.1</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Амбулаторно-поликлиническое обслуживание</w:t>
            </w:r>
          </w:p>
        </w:tc>
        <w:tc>
          <w:tcPr>
            <w:tcW w:w="3115"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3.10.1</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Амбулаторное ветеринарное обслуживание</w:t>
            </w:r>
          </w:p>
        </w:tc>
        <w:tc>
          <w:tcPr>
            <w:tcW w:w="3115"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оказания ветеринарных услуг без содержания животных</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4.4</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Магазины</w:t>
            </w:r>
          </w:p>
        </w:tc>
        <w:tc>
          <w:tcPr>
            <w:tcW w:w="3115"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4.9</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Служебные гаражи</w:t>
            </w:r>
          </w:p>
        </w:tc>
        <w:tc>
          <w:tcPr>
            <w:tcW w:w="3115"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0" w:anchor="block_1030" w:history="1">
              <w:r w:rsidRPr="006B621E">
                <w:rPr>
                  <w:rFonts w:ascii="Times New Roman" w:eastAsia="Times New Roman" w:hAnsi="Times New Roman" w:cs="Times New Roman"/>
                  <w:color w:val="auto"/>
                  <w:sz w:val="24"/>
                  <w:szCs w:val="24"/>
                </w:rPr>
                <w:t>кодами 3.0</w:t>
              </w:r>
            </w:hyperlink>
            <w:r w:rsidRPr="006B621E">
              <w:rPr>
                <w:rFonts w:ascii="Times New Roman" w:eastAsia="Times New Roman" w:hAnsi="Times New Roman" w:cs="Times New Roman"/>
                <w:color w:val="auto"/>
                <w:sz w:val="24"/>
                <w:szCs w:val="24"/>
              </w:rPr>
              <w:t>, </w:t>
            </w:r>
            <w:hyperlink r:id="rId61" w:anchor="block_1040" w:history="1">
              <w:r w:rsidRPr="006B621E">
                <w:rPr>
                  <w:rFonts w:ascii="Times New Roman" w:eastAsia="Times New Roman" w:hAnsi="Times New Roman" w:cs="Times New Roman"/>
                  <w:color w:val="auto"/>
                  <w:sz w:val="24"/>
                  <w:szCs w:val="24"/>
                </w:rPr>
                <w:t>4.0</w:t>
              </w:r>
            </w:hyperlink>
            <w:r w:rsidRPr="006B621E">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6B0624">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12.1</w:t>
            </w:r>
          </w:p>
        </w:tc>
        <w:tc>
          <w:tcPr>
            <w:tcW w:w="151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Ритуальная деятельность</w:t>
            </w:r>
          </w:p>
        </w:tc>
        <w:tc>
          <w:tcPr>
            <w:tcW w:w="3115" w:type="pct"/>
            <w:shd w:val="clear" w:color="auto" w:fill="FEFEFE"/>
            <w:tcMar>
              <w:top w:w="0" w:type="dxa"/>
              <w:left w:w="100" w:type="dxa"/>
              <w:bottom w:w="0" w:type="dxa"/>
              <w:right w:w="100" w:type="dxa"/>
            </w:tcMar>
          </w:tcPr>
          <w:p w:rsidR="00CF6A31" w:rsidRPr="006B621E" w:rsidRDefault="00CF6A31" w:rsidP="00CF6A31">
            <w:pPr>
              <w:pStyle w:val="aff1"/>
              <w:jc w:val="both"/>
              <w:rPr>
                <w:rFonts w:ascii="Times New Roman" w:hAnsi="Times New Roman"/>
                <w:sz w:val="24"/>
              </w:rPr>
            </w:pPr>
            <w:r w:rsidRPr="006B621E">
              <w:rPr>
                <w:rFonts w:ascii="Times New Roman" w:hAnsi="Times New Roman"/>
                <w:sz w:val="24"/>
              </w:rPr>
              <w:t>Размещение кладбищ, крематориев и мест захоронения;</w:t>
            </w:r>
          </w:p>
          <w:p w:rsidR="00CF6A31" w:rsidRPr="006B621E" w:rsidRDefault="00CF6A31" w:rsidP="00CF6A31">
            <w:pPr>
              <w:pStyle w:val="aff1"/>
              <w:jc w:val="both"/>
              <w:rPr>
                <w:rFonts w:ascii="Times New Roman" w:hAnsi="Times New Roman"/>
                <w:sz w:val="24"/>
              </w:rPr>
            </w:pPr>
            <w:r w:rsidRPr="006B621E">
              <w:rPr>
                <w:rFonts w:ascii="Times New Roman" w:hAnsi="Times New Roman"/>
                <w:sz w:val="24"/>
              </w:rPr>
              <w:t>размещение соответствующих культовых сооружений;</w:t>
            </w:r>
          </w:p>
          <w:p w:rsidR="00CF6A31" w:rsidRPr="006B621E" w:rsidRDefault="00CF6A31" w:rsidP="00CF6A31">
            <w:pPr>
              <w:pStyle w:val="aff1"/>
              <w:jc w:val="both"/>
              <w:rPr>
                <w:rFonts w:eastAsia="Helvetica Neue Light"/>
                <w:bdr w:val="nil"/>
              </w:rPr>
            </w:pPr>
            <w:r w:rsidRPr="006B621E">
              <w:rPr>
                <w:rFonts w:ascii="Times New Roman" w:hAnsi="Times New Roman"/>
                <w:sz w:val="24"/>
              </w:rPr>
              <w:t>осуществление деятельности по производству продукции ритуально-обрядового назначения</w:t>
            </w:r>
          </w:p>
        </w:tc>
      </w:tr>
      <w:tr w:rsidR="00CF6A31" w:rsidRPr="006B621E" w:rsidTr="006B062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РИ</w:t>
            </w:r>
          </w:p>
        </w:tc>
      </w:tr>
      <w:tr w:rsidR="00CF6A31" w:rsidRPr="006B621E" w:rsidTr="006B0624">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eastAsia="Arial Unicode MS" w:hAnsi="Times New Roman"/>
                <w:sz w:val="24"/>
                <w:szCs w:val="24"/>
                <w:bdr w:val="nil"/>
              </w:rPr>
            </w:pPr>
            <w:r w:rsidRPr="006B621E">
              <w:rPr>
                <w:rFonts w:ascii="Times New Roman" w:eastAsia="Arial Unicode MS"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ind w:firstLine="2127"/>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C85F1F">
              <w:rPr>
                <w:rFonts w:ascii="Times New Roman" w:hAnsi="Times New Roman" w:cs="Times New Roman"/>
                <w:color w:val="auto"/>
                <w:sz w:val="24"/>
                <w:szCs w:val="24"/>
              </w:rPr>
              <w:t>Предельные</w:t>
            </w:r>
            <w:r w:rsidRPr="006B621E">
              <w:rPr>
                <w:rFonts w:ascii="Times New Roman" w:hAnsi="Times New Roman" w:cs="Times New Roman"/>
                <w:color w:val="auto"/>
                <w:sz w:val="24"/>
                <w:szCs w:val="24"/>
              </w:rPr>
              <w:t xml:space="preserve"> (минимальные и (или) максимальные) размеры земельных участков и предельные параметры разрешённого строительства, реконструкции объектов </w:t>
            </w:r>
            <w:r w:rsidRPr="006B621E">
              <w:rPr>
                <w:rFonts w:ascii="Times New Roman" w:hAnsi="Times New Roman" w:cs="Times New Roman"/>
                <w:color w:val="auto"/>
                <w:sz w:val="24"/>
                <w:szCs w:val="24"/>
              </w:rPr>
              <w:br/>
              <w:t>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8A7BDA"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A7BDA"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A7BDA">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для индивидуального жилищного строительства от трёхсот до тысячи двухсот квадратных метров</w:t>
            </w:r>
          </w:p>
        </w:tc>
      </w:tr>
      <w:tr w:rsidR="00CF6A31" w:rsidRPr="008A7BDA"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A7BDA"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A7BDA">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Для индивидуального жилищного строительства минимальное расстояние от границ соседнего участка до основного строения не менее трёх метров;</w:t>
            </w:r>
          </w:p>
          <w:p w:rsidR="00CF6A31" w:rsidRPr="008A7BDA"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 xml:space="preserve">Для зданий </w:t>
            </w:r>
            <w:r w:rsidRPr="008A7BDA">
              <w:rPr>
                <w:rFonts w:ascii="Times New Roman" w:hAnsi="Times New Roman" w:cs="Times New Roman"/>
                <w:color w:val="auto"/>
                <w:sz w:val="24"/>
                <w:szCs w:val="24"/>
                <w:lang w:val="en-US"/>
              </w:rPr>
              <w:t>IV</w:t>
            </w:r>
            <w:r w:rsidRPr="008A7BDA">
              <w:rPr>
                <w:rFonts w:ascii="Times New Roman" w:hAnsi="Times New Roman" w:cs="Times New Roman"/>
                <w:color w:val="auto"/>
                <w:sz w:val="24"/>
                <w:szCs w:val="24"/>
              </w:rPr>
              <w:t xml:space="preserve"> – </w:t>
            </w:r>
            <w:r w:rsidRPr="008A7BDA">
              <w:rPr>
                <w:rFonts w:ascii="Times New Roman" w:hAnsi="Times New Roman" w:cs="Times New Roman"/>
                <w:color w:val="auto"/>
                <w:sz w:val="24"/>
                <w:szCs w:val="24"/>
                <w:lang w:val="en-US"/>
              </w:rPr>
              <w:t>V</w:t>
            </w:r>
            <w:r w:rsidRPr="008A7BDA">
              <w:rPr>
                <w:rFonts w:ascii="Times New Roman" w:hAnsi="Times New Roman" w:cs="Times New Roman"/>
                <w:color w:val="auto"/>
                <w:sz w:val="24"/>
                <w:szCs w:val="24"/>
              </w:rPr>
              <w:t xml:space="preserve"> степени огнестойкости не менее семи метров пятидесяти сантиметров</w:t>
            </w:r>
          </w:p>
        </w:tc>
      </w:tr>
      <w:tr w:rsidR="00CF6A31" w:rsidRPr="008A7BDA"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A7BDA"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A7BDA">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не более шести этажей</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четыре для индивидуального жилищного строительства</w:t>
            </w:r>
          </w:p>
        </w:tc>
      </w:tr>
      <w:tr w:rsidR="00CF6A31" w:rsidRPr="008A7BDA"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A7BDA"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A7BDA">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8A7BDA">
              <w:rPr>
                <w:rFonts w:ascii="Times New Roman" w:hAnsi="Times New Roman" w:cs="Times New Roman"/>
                <w:color w:val="auto"/>
                <w:sz w:val="24"/>
                <w:szCs w:val="24"/>
              </w:rPr>
              <w:t>сорок процентов для жилищного строительства</w:t>
            </w:r>
          </w:p>
        </w:tc>
      </w:tr>
      <w:tr w:rsidR="00CF6A31" w:rsidRPr="008A7BDA"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8A7BDA" w:rsidRDefault="00CF6A31" w:rsidP="006B0624">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8A7BDA">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8A7BDA"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8A7BDA" w:rsidRDefault="00CF6A31" w:rsidP="006B0624">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Размеры земельных участков</w:t>
            </w:r>
          </w:p>
          <w:p w:rsidR="00CF6A31" w:rsidRPr="008A7BDA" w:rsidRDefault="00CF6A31" w:rsidP="006B0624">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8A7BDA"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п.11.22 СП42.13330.2011</w:t>
            </w:r>
          </w:p>
        </w:tc>
      </w:tr>
      <w:tr w:rsidR="00CF6A31" w:rsidRPr="006B0624"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0624" w:rsidRDefault="00CF6A31" w:rsidP="006B0624">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 xml:space="preserve">земельный участок под размещение гаража </w:t>
            </w:r>
            <w:r w:rsidRPr="008A7BDA">
              <w:rPr>
                <w:rFonts w:ascii="Times New Roman" w:hAnsi="Times New Roman" w:cs="Times New Roman"/>
                <w:b w:val="0"/>
                <w:color w:val="auto"/>
                <w:sz w:val="24"/>
                <w:szCs w:val="24"/>
              </w:rPr>
              <w:lastRenderedPageBreak/>
              <w:t>не может быть смежным с территорией, на которой находятся детские игровые и спортивные площадки</w:t>
            </w:r>
          </w:p>
        </w:tc>
      </w:tr>
      <w:tr w:rsidR="00CF6A31" w:rsidRPr="006B0624"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0624" w:rsidRDefault="00CF6A31" w:rsidP="006B0624">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8A7BDA" w:rsidRDefault="00CF6A31" w:rsidP="006B0624">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8A7BDA">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CF6A31" w:rsidRPr="006B621E" w:rsidRDefault="00CF6A31" w:rsidP="00CF6A31">
      <w:pPr>
        <w:pStyle w:val="a6"/>
        <w:widowControl w:val="0"/>
        <w:spacing w:after="0"/>
        <w:ind w:firstLine="2552"/>
        <w:contextualSpacing/>
        <w:rPr>
          <w:rFonts w:ascii="Times New Roman" w:hAnsi="Times New Roman" w:cs="Times New Roman"/>
          <w:b/>
          <w:color w:val="auto"/>
          <w:sz w:val="22"/>
          <w:szCs w:val="22"/>
        </w:rPr>
      </w:pP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43. Производственно-коммунальные зоны</w:t>
      </w: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ПД – Зона производственной деятельности</w:t>
      </w:r>
    </w:p>
    <w:p w:rsidR="00CF6A31" w:rsidRPr="006B621E" w:rsidRDefault="00CF6A31" w:rsidP="00CF6A31">
      <w:pPr>
        <w:pStyle w:val="a6"/>
        <w:widowControl w:val="0"/>
        <w:spacing w:after="0"/>
        <w:ind w:firstLine="0"/>
        <w:contextualSpacing/>
        <w:jc w:val="center"/>
        <w:rPr>
          <w:rFonts w:ascii="Cambria" w:hAnsi="Cambria"/>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ПД</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75"/>
        <w:gridCol w:w="4861"/>
        <w:gridCol w:w="9261"/>
      </w:tblGrid>
      <w:tr w:rsidR="00CF6A31" w:rsidRPr="006B621E" w:rsidTr="006B0624">
        <w:trPr>
          <w:trHeight w:val="327"/>
        </w:trPr>
        <w:tc>
          <w:tcPr>
            <w:tcW w:w="384"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58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3027"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6B0624">
        <w:tblPrEx>
          <w:shd w:val="clear" w:color="auto" w:fill="auto"/>
        </w:tblPrEx>
        <w:trPr>
          <w:trHeight w:val="518"/>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1.3</w:t>
            </w:r>
          </w:p>
        </w:tc>
        <w:tc>
          <w:tcPr>
            <w:tcW w:w="1589" w:type="pct"/>
            <w:shd w:val="clear" w:color="auto" w:fill="FEFEFE"/>
            <w:tcMar>
              <w:top w:w="0" w:type="dxa"/>
              <w:left w:w="100" w:type="dxa"/>
              <w:bottom w:w="0" w:type="dxa"/>
              <w:right w:w="100" w:type="dxa"/>
            </w:tcMar>
            <w:vAlign w:val="center"/>
          </w:tcPr>
          <w:p w:rsidR="00CF6A31" w:rsidRPr="006B621E" w:rsidRDefault="00CF6A31" w:rsidP="006B0624">
            <w:pPr>
              <w:widowControl w:val="0"/>
              <w:pBdr>
                <w:top w:val="nil"/>
                <w:left w:val="nil"/>
                <w:bottom w:val="nil"/>
                <w:right w:val="nil"/>
                <w:between w:val="nil"/>
                <w:bar w:val="nil"/>
              </w:pBdr>
              <w:tabs>
                <w:tab w:val="left" w:pos="920"/>
                <w:tab w:val="right" w:pos="1267"/>
                <w:tab w:val="right" w:pos="1333"/>
                <w:tab w:val="left" w:pos="1840"/>
              </w:tabs>
              <w:rPr>
                <w:rFonts w:ascii="Times New Roman" w:hAnsi="Times New Roman" w:cs="Times New Roman"/>
                <w:sz w:val="24"/>
                <w:szCs w:val="24"/>
              </w:rPr>
            </w:pPr>
            <w:r w:rsidRPr="006B621E">
              <w:rPr>
                <w:rFonts w:ascii="Times New Roman" w:eastAsia="Helvetica Neue Light" w:hAnsi="Times New Roman"/>
                <w:bdr w:val="nil"/>
              </w:rPr>
              <w:t>Овощеводство</w:t>
            </w:r>
          </w:p>
        </w:tc>
        <w:tc>
          <w:tcPr>
            <w:tcW w:w="3027" w:type="pct"/>
            <w:shd w:val="clear" w:color="auto" w:fill="FEFEFE"/>
            <w:tcMar>
              <w:top w:w="0" w:type="dxa"/>
              <w:left w:w="100" w:type="dxa"/>
              <w:bottom w:w="0" w:type="dxa"/>
              <w:right w:w="100" w:type="dxa"/>
            </w:tcMar>
          </w:tcPr>
          <w:p w:rsidR="00CF6A31" w:rsidRPr="006B621E"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О</w:t>
            </w:r>
            <w:r w:rsidRPr="006B621E">
              <w:rPr>
                <w:rFonts w:ascii="Times New Roman" w:eastAsia="Helvetica Neue Light" w:hAnsi="Times New Roman"/>
                <w:sz w:val="24"/>
                <w:szCs w:val="24"/>
                <w:bdr w:val="nil"/>
                <w:lang w:eastAsia="ru-RU"/>
              </w:rPr>
              <w:t>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A31" w:rsidRPr="006B0624" w:rsidTr="006B0624">
        <w:tblPrEx>
          <w:shd w:val="clear" w:color="auto" w:fill="auto"/>
        </w:tblPrEx>
        <w:trPr>
          <w:trHeight w:val="563"/>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sz w:val="24"/>
                <w:szCs w:val="24"/>
              </w:rPr>
            </w:pPr>
            <w:r w:rsidRPr="006B0624">
              <w:rPr>
                <w:rFonts w:ascii="Times New Roman" w:hAnsi="Times New Roman"/>
                <w:sz w:val="24"/>
                <w:szCs w:val="24"/>
              </w:rPr>
              <w:t>3.1.1</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Предоставление коммунальных услуг</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jc w:val="both"/>
              <w:rPr>
                <w:rFonts w:ascii="Times New Roman" w:hAnsi="Times New Roman"/>
                <w:sz w:val="24"/>
                <w:szCs w:val="24"/>
              </w:rPr>
            </w:pPr>
            <w:r w:rsidRPr="006B0624">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B0624" w:rsidTr="006B0624">
        <w:tblPrEx>
          <w:shd w:val="clear" w:color="auto" w:fill="auto"/>
        </w:tblPrEx>
        <w:trPr>
          <w:trHeight w:val="563"/>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sz w:val="24"/>
                <w:szCs w:val="24"/>
              </w:rPr>
            </w:pPr>
            <w:r w:rsidRPr="006B0624">
              <w:rPr>
                <w:rFonts w:ascii="Times New Roman" w:hAnsi="Times New Roman"/>
                <w:sz w:val="24"/>
                <w:szCs w:val="24"/>
              </w:rPr>
              <w:t>3.1.2</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jc w:val="both"/>
              <w:rPr>
                <w:rFonts w:ascii="Times New Roman" w:hAnsi="Times New Roman"/>
                <w:sz w:val="24"/>
                <w:szCs w:val="24"/>
              </w:rPr>
            </w:pPr>
            <w:r w:rsidRPr="006B0624">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B0624" w:rsidTr="006B0624">
        <w:tblPrEx>
          <w:shd w:val="clear" w:color="auto" w:fill="auto"/>
        </w:tblPrEx>
        <w:trPr>
          <w:trHeight w:val="990"/>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lastRenderedPageBreak/>
              <w:t>3.8.1</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Государственное управление</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jc w:val="both"/>
              <w:rPr>
                <w:rFonts w:ascii="Times New Roman" w:hAnsi="Times New Roman"/>
                <w:sz w:val="24"/>
                <w:szCs w:val="24"/>
              </w:rPr>
            </w:pPr>
            <w:r w:rsidRPr="006B0624">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CF6A31" w:rsidRPr="006B0624" w:rsidTr="006B0624">
        <w:tblPrEx>
          <w:shd w:val="clear" w:color="auto" w:fill="auto"/>
        </w:tblPrEx>
        <w:trPr>
          <w:trHeight w:val="478"/>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3.8.2</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Представительская деятельность</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jc w:val="both"/>
              <w:rPr>
                <w:rFonts w:ascii="Times New Roman" w:hAnsi="Times New Roman"/>
                <w:sz w:val="24"/>
                <w:szCs w:val="24"/>
              </w:rPr>
            </w:pPr>
            <w:r w:rsidRPr="006B0624">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CF6A31" w:rsidRPr="006B0624" w:rsidTr="006B0624">
        <w:tblPrEx>
          <w:shd w:val="clear" w:color="auto" w:fill="auto"/>
        </w:tblPrEx>
        <w:trPr>
          <w:trHeight w:val="1461"/>
        </w:trPr>
        <w:tc>
          <w:tcPr>
            <w:tcW w:w="384"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ind w:left="75"/>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4.1</w:t>
            </w:r>
          </w:p>
        </w:tc>
        <w:tc>
          <w:tcPr>
            <w:tcW w:w="1589"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hAnsi="Times New Roman"/>
                <w:sz w:val="24"/>
                <w:szCs w:val="24"/>
              </w:rPr>
            </w:pPr>
            <w:r w:rsidRPr="006B0624">
              <w:rPr>
                <w:rFonts w:ascii="Times New Roman" w:eastAsia="Helvetica Neue Light" w:hAnsi="Times New Roman"/>
                <w:sz w:val="24"/>
                <w:szCs w:val="24"/>
                <w:bdr w:val="nil"/>
              </w:rPr>
              <w:t>Деловое управление</w:t>
            </w:r>
          </w:p>
        </w:tc>
        <w:tc>
          <w:tcPr>
            <w:tcW w:w="3027"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Helvetica Neue Light" w:hAnsi="Times New Roman"/>
                <w:sz w:val="24"/>
                <w:szCs w:val="24"/>
                <w:bdr w:val="nil"/>
                <w:lang w:eastAsia="ru-RU"/>
              </w:rPr>
              <w:t xml:space="preserve">Размещение </w:t>
            </w:r>
            <w:r w:rsidRPr="006B0624">
              <w:rPr>
                <w:rFonts w:ascii="Times New Roman" w:hAnsi="Times New Roman"/>
                <w:sz w:val="24"/>
                <w:szCs w:val="24"/>
                <w:bdr w:val="nil"/>
              </w:rPr>
              <w:t>объектов капитального строительства</w:t>
            </w:r>
            <w:r w:rsidRPr="006B0624">
              <w:rPr>
                <w:rFonts w:ascii="Times New Roman" w:eastAsia="Helvetica Neue Light" w:hAnsi="Times New Roman"/>
                <w:sz w:val="24"/>
                <w:szCs w:val="24"/>
                <w:bdr w:val="nil"/>
                <w:lang w:eastAsia="ru-RU"/>
              </w:rPr>
              <w:t xml:space="preserve">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6B0624" w:rsidTr="006B0624">
        <w:tblPrEx>
          <w:shd w:val="clear" w:color="auto" w:fill="auto"/>
        </w:tblPrEx>
        <w:tc>
          <w:tcPr>
            <w:tcW w:w="384"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ind w:left="75"/>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6.1</w:t>
            </w:r>
          </w:p>
        </w:tc>
        <w:tc>
          <w:tcPr>
            <w:tcW w:w="1589"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Недропользование</w:t>
            </w:r>
          </w:p>
        </w:tc>
        <w:tc>
          <w:tcPr>
            <w:tcW w:w="3027" w:type="pct"/>
            <w:shd w:val="clear" w:color="auto" w:fill="FEFEFE"/>
            <w:tcMar>
              <w:top w:w="0" w:type="dxa"/>
              <w:left w:w="100" w:type="dxa"/>
              <w:bottom w:w="0" w:type="dxa"/>
              <w:right w:w="100" w:type="dxa"/>
            </w:tcMar>
          </w:tcPr>
          <w:p w:rsidR="00CF6A31" w:rsidRPr="006B0624" w:rsidRDefault="00CF6A31" w:rsidP="006B0624">
            <w:pPr>
              <w:pStyle w:val="aff1"/>
              <w:contextualSpacing/>
              <w:jc w:val="both"/>
              <w:rPr>
                <w:rFonts w:ascii="Times New Roman" w:hAnsi="Times New Roman"/>
                <w:sz w:val="24"/>
                <w:szCs w:val="24"/>
              </w:rPr>
            </w:pPr>
            <w:r w:rsidRPr="006B0624">
              <w:rPr>
                <w:rFonts w:ascii="Times New Roman" w:hAnsi="Times New Roman"/>
                <w:sz w:val="24"/>
                <w:szCs w:val="24"/>
              </w:rPr>
              <w:t>Осуществление геологических изысканий;</w:t>
            </w:r>
          </w:p>
          <w:p w:rsidR="00CF6A31" w:rsidRPr="006B0624" w:rsidRDefault="00CF6A31" w:rsidP="006B0624">
            <w:pPr>
              <w:pStyle w:val="aff1"/>
              <w:contextualSpacing/>
              <w:jc w:val="both"/>
              <w:rPr>
                <w:rFonts w:ascii="Times New Roman" w:hAnsi="Times New Roman"/>
                <w:sz w:val="24"/>
                <w:szCs w:val="24"/>
              </w:rPr>
            </w:pPr>
            <w:r w:rsidRPr="006B0624">
              <w:rPr>
                <w:rFonts w:ascii="Times New Roman" w:hAnsi="Times New Roman"/>
                <w:sz w:val="24"/>
                <w:szCs w:val="24"/>
              </w:rPr>
              <w:t>добыча полезных ископаемых открытым (карьеры, отвалы) и закрытым (шахты, скважины) способами;</w:t>
            </w:r>
          </w:p>
          <w:p w:rsidR="00CF6A31" w:rsidRPr="006B0624" w:rsidRDefault="00CF6A31" w:rsidP="006B0624">
            <w:pPr>
              <w:pStyle w:val="aff1"/>
              <w:contextualSpacing/>
              <w:jc w:val="both"/>
              <w:rPr>
                <w:rFonts w:ascii="Times New Roman" w:hAnsi="Times New Roman"/>
                <w:sz w:val="24"/>
                <w:szCs w:val="24"/>
              </w:rPr>
            </w:pPr>
            <w:r w:rsidRPr="006B0624">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CF6A31" w:rsidRPr="006B0624" w:rsidRDefault="00CF6A31" w:rsidP="006B0624">
            <w:pPr>
              <w:pStyle w:val="aff1"/>
              <w:contextualSpacing/>
              <w:jc w:val="both"/>
              <w:rPr>
                <w:rFonts w:ascii="Times New Roman" w:hAnsi="Times New Roman"/>
                <w:sz w:val="24"/>
                <w:szCs w:val="24"/>
              </w:rPr>
            </w:pPr>
            <w:r w:rsidRPr="006B0624">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CF6A31" w:rsidRPr="006B0624" w:rsidRDefault="00CF6A31" w:rsidP="006B0624">
            <w:pPr>
              <w:pStyle w:val="aff1"/>
              <w:contextualSpacing/>
              <w:jc w:val="both"/>
              <w:rPr>
                <w:rFonts w:eastAsia="Helvetica Neue Light"/>
                <w:sz w:val="24"/>
                <w:szCs w:val="24"/>
                <w:bdr w:val="nil"/>
              </w:rPr>
            </w:pPr>
            <w:r w:rsidRPr="006B0624">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F6A31" w:rsidRPr="006B621E" w:rsidTr="006B0624">
        <w:tblPrEx>
          <w:shd w:val="clear" w:color="auto" w:fill="auto"/>
        </w:tblPrEx>
        <w:trPr>
          <w:trHeight w:val="580"/>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ind w:left="75"/>
              <w:rPr>
                <w:rFonts w:ascii="Times New Roman" w:hAnsi="Times New Roman" w:cs="Times New Roman"/>
                <w:color w:val="auto"/>
                <w:sz w:val="24"/>
                <w:szCs w:val="24"/>
              </w:rPr>
            </w:pPr>
            <w:r w:rsidRPr="006B621E">
              <w:rPr>
                <w:rFonts w:ascii="Times New Roman" w:hAnsi="Times New Roman" w:cs="Times New Roman"/>
                <w:color w:val="auto"/>
                <w:sz w:val="24"/>
                <w:szCs w:val="24"/>
              </w:rPr>
              <w:t>6.3</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Легкая промышленность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 xml:space="preserve">азмещение объектов капитального строительства, предназначенных для текстильной, </w:t>
            </w:r>
            <w:proofErr w:type="spellStart"/>
            <w:proofErr w:type="gramStart"/>
            <w:r w:rsidRPr="006B621E">
              <w:rPr>
                <w:rFonts w:ascii="Times New Roman" w:eastAsia="Helvetica Neue Light" w:hAnsi="Times New Roman"/>
                <w:sz w:val="24"/>
                <w:szCs w:val="24"/>
                <w:bdr w:val="nil"/>
                <w:lang w:eastAsia="ru-RU"/>
              </w:rPr>
              <w:t>фарфоро</w:t>
            </w:r>
            <w:proofErr w:type="spellEnd"/>
            <w:r w:rsidRPr="006B621E">
              <w:rPr>
                <w:rFonts w:ascii="Times New Roman" w:eastAsia="Helvetica Neue Light" w:hAnsi="Times New Roman"/>
                <w:sz w:val="24"/>
                <w:szCs w:val="24"/>
                <w:bdr w:val="nil"/>
                <w:lang w:eastAsia="ru-RU"/>
              </w:rPr>
              <w:t>-фаянсовой</w:t>
            </w:r>
            <w:proofErr w:type="gramEnd"/>
            <w:r w:rsidRPr="006B621E">
              <w:rPr>
                <w:rFonts w:ascii="Times New Roman" w:eastAsia="Helvetica Neue Light" w:hAnsi="Times New Roman"/>
                <w:sz w:val="24"/>
                <w:szCs w:val="24"/>
                <w:bdr w:val="nil"/>
                <w:lang w:eastAsia="ru-RU"/>
              </w:rPr>
              <w:t>, электронной промышленности</w:t>
            </w:r>
          </w:p>
        </w:tc>
      </w:tr>
      <w:tr w:rsidR="00CF6A31" w:rsidRPr="006B621E" w:rsidTr="006B0624">
        <w:tblPrEx>
          <w:shd w:val="clear" w:color="auto" w:fill="auto"/>
        </w:tblPrEx>
        <w:trPr>
          <w:trHeight w:val="830"/>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ind w:left="75"/>
              <w:rPr>
                <w:rFonts w:ascii="Times New Roman" w:hAnsi="Times New Roman" w:cs="Times New Roman"/>
                <w:color w:val="auto"/>
                <w:sz w:val="24"/>
                <w:szCs w:val="24"/>
              </w:rPr>
            </w:pPr>
            <w:r w:rsidRPr="006B621E">
              <w:rPr>
                <w:rFonts w:ascii="Times New Roman" w:hAnsi="Times New Roman" w:cs="Times New Roman"/>
                <w:color w:val="auto"/>
                <w:sz w:val="24"/>
                <w:szCs w:val="24"/>
              </w:rPr>
              <w:t>6.3.1</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Фармацевтическая промышленность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F6A31" w:rsidRPr="006B621E" w:rsidTr="006B0624">
        <w:tblPrEx>
          <w:shd w:val="clear" w:color="auto" w:fill="auto"/>
        </w:tblPrEx>
        <w:trPr>
          <w:trHeight w:val="263"/>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ind w:left="75"/>
              <w:rPr>
                <w:rFonts w:ascii="Times New Roman" w:hAnsi="Times New Roman" w:cs="Times New Roman"/>
                <w:color w:val="auto"/>
                <w:sz w:val="24"/>
                <w:szCs w:val="24"/>
              </w:rPr>
            </w:pPr>
            <w:r w:rsidRPr="006B621E">
              <w:rPr>
                <w:rFonts w:ascii="Times New Roman" w:hAnsi="Times New Roman" w:cs="Times New Roman"/>
                <w:color w:val="auto"/>
                <w:sz w:val="24"/>
                <w:szCs w:val="24"/>
              </w:rPr>
              <w:t>6.4</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Пищевая промышленность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F6A31" w:rsidRPr="006B621E" w:rsidTr="006B0624">
        <w:tblPrEx>
          <w:shd w:val="clear" w:color="auto" w:fill="auto"/>
        </w:tblPrEx>
        <w:trPr>
          <w:trHeight w:val="1412"/>
        </w:trPr>
        <w:tc>
          <w:tcPr>
            <w:tcW w:w="38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6.6</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Строительная промышленность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азмещение объектов капитального строительства, предназначенных для производства:</w:t>
            </w:r>
          </w:p>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6B621E">
              <w:rPr>
                <w:rFonts w:ascii="Times New Roman" w:eastAsia="Helvetica Neue Light" w:hAnsi="Times New Roman"/>
                <w:sz w:val="24"/>
                <w:szCs w:val="24"/>
                <w:bdr w:val="nil"/>
                <w:lang w:eastAsia="ru-RU"/>
              </w:rPr>
              <w:t xml:space="preserve">строительных материалов (кирпичей, пиломатериалов, </w:t>
            </w:r>
            <w:r>
              <w:rPr>
                <w:rFonts w:ascii="Times New Roman" w:eastAsia="Helvetica Neue Light" w:hAnsi="Times New Roman"/>
                <w:sz w:val="24"/>
                <w:szCs w:val="24"/>
                <w:bdr w:val="nil"/>
                <w:lang w:eastAsia="ru-RU"/>
              </w:rPr>
              <w:t xml:space="preserve">цемента, крепежных материалов), </w:t>
            </w:r>
            <w:r w:rsidRPr="006B621E">
              <w:rPr>
                <w:rFonts w:ascii="Times New Roman" w:eastAsia="Helvetica Neue Light" w:hAnsi="Times New Roman"/>
                <w:sz w:val="24"/>
                <w:szCs w:val="24"/>
                <w:bdr w:val="nil"/>
                <w:lang w:eastAsia="ru-RU"/>
              </w:rPr>
              <w:t>бытового и строительного газового</w:t>
            </w:r>
            <w:r>
              <w:rPr>
                <w:rFonts w:ascii="Times New Roman" w:eastAsia="Helvetica Neue Light" w:hAnsi="Times New Roman"/>
                <w:sz w:val="24"/>
                <w:szCs w:val="24"/>
                <w:bdr w:val="nil"/>
                <w:lang w:eastAsia="ru-RU"/>
              </w:rPr>
              <w:t xml:space="preserve"> и сантехнического оборудования, лифтов и подъемников, столярной продукции, </w:t>
            </w:r>
            <w:r w:rsidRPr="006B621E">
              <w:rPr>
                <w:rFonts w:ascii="Times New Roman" w:eastAsia="Helvetica Neue Light" w:hAnsi="Times New Roman"/>
                <w:sz w:val="24"/>
                <w:szCs w:val="24"/>
                <w:bdr w:val="nil"/>
                <w:lang w:eastAsia="ru-RU"/>
              </w:rPr>
              <w:t xml:space="preserve">сборных домов или их частей, </w:t>
            </w:r>
            <w:r>
              <w:rPr>
                <w:rFonts w:ascii="Times New Roman" w:eastAsia="Helvetica Neue Light" w:hAnsi="Times New Roman"/>
                <w:sz w:val="24"/>
                <w:szCs w:val="24"/>
                <w:bdr w:val="nil"/>
                <w:lang w:eastAsia="ru-RU"/>
              </w:rPr>
              <w:t xml:space="preserve">и тому </w:t>
            </w:r>
            <w:r w:rsidRPr="006B621E">
              <w:rPr>
                <w:rFonts w:ascii="Times New Roman" w:eastAsia="Helvetica Neue Light" w:hAnsi="Times New Roman"/>
                <w:sz w:val="24"/>
                <w:szCs w:val="24"/>
                <w:bdr w:val="nil"/>
                <w:lang w:eastAsia="ru-RU"/>
              </w:rPr>
              <w:t>подобной продукции</w:t>
            </w:r>
          </w:p>
        </w:tc>
      </w:tr>
      <w:tr w:rsidR="00CF6A31" w:rsidRPr="006B621E" w:rsidTr="006B0624">
        <w:tblPrEx>
          <w:shd w:val="clear" w:color="auto" w:fill="auto"/>
        </w:tblPrEx>
        <w:trPr>
          <w:trHeight w:val="554"/>
        </w:trPr>
        <w:tc>
          <w:tcPr>
            <w:tcW w:w="38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3.2.3</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hAnsi="Times New Roman"/>
              </w:rPr>
              <w:t>Оказание услуг связи</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6B621E">
              <w:rPr>
                <w:rFonts w:ascii="Times New Roman" w:eastAsia="Times New Roman" w:hAnsi="Times New Roman"/>
                <w:sz w:val="24"/>
                <w:szCs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CF6A31" w:rsidRPr="006B621E" w:rsidTr="006B0624">
        <w:tblPrEx>
          <w:shd w:val="clear" w:color="auto" w:fill="auto"/>
        </w:tblPrEx>
        <w:trPr>
          <w:trHeight w:val="1461"/>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6.8</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Связь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6B621E">
              <w:rPr>
                <w:rFonts w:ascii="Times New Roman" w:eastAsia="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2" w:anchor="block_1311" w:history="1">
              <w:r w:rsidRPr="006B621E">
                <w:rPr>
                  <w:rFonts w:ascii="Times New Roman" w:eastAsia="Times New Roman" w:hAnsi="Times New Roman"/>
                  <w:sz w:val="24"/>
                  <w:szCs w:val="24"/>
                  <w:lang w:eastAsia="ru-RU"/>
                </w:rPr>
                <w:t>кодами 3.1.1</w:t>
              </w:r>
            </w:hyperlink>
            <w:r w:rsidRPr="006B621E">
              <w:rPr>
                <w:rFonts w:ascii="Times New Roman" w:eastAsia="Times New Roman" w:hAnsi="Times New Roman"/>
                <w:sz w:val="24"/>
                <w:szCs w:val="24"/>
                <w:lang w:eastAsia="ru-RU"/>
              </w:rPr>
              <w:t>, </w:t>
            </w:r>
            <w:hyperlink r:id="rId63" w:anchor="block_1323" w:history="1">
              <w:r w:rsidRPr="006B621E">
                <w:rPr>
                  <w:rFonts w:ascii="Times New Roman" w:eastAsia="Times New Roman" w:hAnsi="Times New Roman"/>
                  <w:sz w:val="24"/>
                  <w:szCs w:val="24"/>
                  <w:lang w:eastAsia="ru-RU"/>
                </w:rPr>
                <w:t>3.2.3</w:t>
              </w:r>
            </w:hyperlink>
          </w:p>
        </w:tc>
      </w:tr>
      <w:tr w:rsidR="00CF6A31" w:rsidRPr="006B621E" w:rsidTr="006B0624">
        <w:tblPrEx>
          <w:shd w:val="clear" w:color="auto" w:fill="auto"/>
        </w:tblPrEx>
        <w:trPr>
          <w:trHeight w:val="1461"/>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6.9</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Склады</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A31" w:rsidRPr="006B621E" w:rsidTr="006B0624">
        <w:tblPrEx>
          <w:shd w:val="clear" w:color="auto" w:fill="auto"/>
        </w:tblPrEx>
        <w:trPr>
          <w:trHeight w:val="1131"/>
        </w:trPr>
        <w:tc>
          <w:tcPr>
            <w:tcW w:w="384"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6.11</w:t>
            </w:r>
          </w:p>
        </w:tc>
        <w:tc>
          <w:tcPr>
            <w:tcW w:w="1589"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6B621E">
              <w:rPr>
                <w:rFonts w:ascii="Times New Roman" w:eastAsia="Helvetica Neue Light" w:hAnsi="Times New Roman"/>
                <w:bdr w:val="nil"/>
              </w:rPr>
              <w:t>Целлюлозно-бумажная промышленность</w:t>
            </w:r>
          </w:p>
        </w:tc>
        <w:tc>
          <w:tcPr>
            <w:tcW w:w="3027" w:type="pct"/>
            <w:shd w:val="clear" w:color="auto" w:fill="FEFEFE"/>
            <w:tcMar>
              <w:top w:w="0" w:type="dxa"/>
              <w:left w:w="100" w:type="dxa"/>
              <w:bottom w:w="0" w:type="dxa"/>
              <w:right w:w="100" w:type="dxa"/>
            </w:tcMar>
          </w:tcPr>
          <w:p w:rsidR="00CF6A31" w:rsidRPr="006B621E" w:rsidRDefault="00CF6A31" w:rsidP="00CF6A31">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Р</w:t>
            </w:r>
            <w:r w:rsidRPr="006B621E">
              <w:rPr>
                <w:rFonts w:ascii="Times New Roman" w:eastAsia="Helvetica Neue Light" w:hAnsi="Times New Roman"/>
                <w:sz w:val="24"/>
                <w:szCs w:val="24"/>
                <w:bdr w:val="nil"/>
                <w:lang w:eastAsia="ru-RU"/>
              </w:rPr>
              <w:t>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F6A31" w:rsidRPr="006B621E" w:rsidTr="006B0624">
        <w:tblPrEx>
          <w:shd w:val="clear" w:color="auto" w:fill="auto"/>
        </w:tblPrEx>
        <w:trPr>
          <w:trHeight w:val="1461"/>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7.2.1</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автомобильных дорог</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anchor="block_10271" w:history="1">
              <w:r w:rsidRPr="006B0624">
                <w:rPr>
                  <w:rFonts w:ascii="Times New Roman" w:hAnsi="Times New Roman" w:cs="Times New Roman"/>
                  <w:sz w:val="24"/>
                  <w:szCs w:val="24"/>
                </w:rPr>
                <w:t>кодами 2.7.1</w:t>
              </w:r>
            </w:hyperlink>
            <w:r w:rsidRPr="006B0624">
              <w:rPr>
                <w:rFonts w:ascii="Times New Roman" w:hAnsi="Times New Roman" w:cs="Times New Roman"/>
                <w:sz w:val="24"/>
                <w:szCs w:val="24"/>
              </w:rPr>
              <w:t>, </w:t>
            </w:r>
            <w:hyperlink r:id="rId65" w:anchor="block_1049" w:history="1">
              <w:r w:rsidRPr="006B0624">
                <w:rPr>
                  <w:rFonts w:ascii="Times New Roman" w:hAnsi="Times New Roman" w:cs="Times New Roman"/>
                  <w:sz w:val="24"/>
                  <w:szCs w:val="24"/>
                </w:rPr>
                <w:t>4.9</w:t>
              </w:r>
            </w:hyperlink>
            <w:r w:rsidRPr="006B0624">
              <w:rPr>
                <w:rFonts w:ascii="Times New Roman" w:hAnsi="Times New Roman" w:cs="Times New Roman"/>
                <w:sz w:val="24"/>
                <w:szCs w:val="24"/>
              </w:rPr>
              <w:t>, </w:t>
            </w:r>
            <w:hyperlink r:id="rId66" w:anchor="block_1723" w:history="1">
              <w:r w:rsidRPr="006B0624">
                <w:rPr>
                  <w:rFonts w:ascii="Times New Roman" w:hAnsi="Times New Roman" w:cs="Times New Roman"/>
                  <w:sz w:val="24"/>
                  <w:szCs w:val="24"/>
                </w:rPr>
                <w:t>7.2.3</w:t>
              </w:r>
            </w:hyperlink>
            <w:r w:rsidRPr="006B0624">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F6A31" w:rsidRPr="006B621E" w:rsidTr="006B0624">
        <w:tblPrEx>
          <w:shd w:val="clear" w:color="auto" w:fill="auto"/>
        </w:tblPrEx>
        <w:trPr>
          <w:trHeight w:val="728"/>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lastRenderedPageBreak/>
              <w:t>7.2.2</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Обслуживание перевозок пассажиров</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anchor="block_1076" w:history="1">
              <w:r w:rsidRPr="006B0624">
                <w:rPr>
                  <w:rFonts w:ascii="Times New Roman" w:hAnsi="Times New Roman" w:cs="Times New Roman"/>
                  <w:sz w:val="24"/>
                  <w:szCs w:val="24"/>
                </w:rPr>
                <w:t>кодом 7.6</w:t>
              </w:r>
            </w:hyperlink>
          </w:p>
        </w:tc>
      </w:tr>
      <w:tr w:rsidR="00CF6A31" w:rsidRPr="006B621E" w:rsidTr="006B0624">
        <w:tblPrEx>
          <w:shd w:val="clear" w:color="auto" w:fill="auto"/>
        </w:tblPrEx>
        <w:trPr>
          <w:trHeight w:val="172"/>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7.2.3</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Стоянки</w:t>
            </w:r>
            <w:r w:rsidR="006B0624" w:rsidRPr="006B0624">
              <w:rPr>
                <w:rFonts w:ascii="Times New Roman" w:hAnsi="Times New Roman" w:cs="Times New Roman"/>
                <w:sz w:val="24"/>
                <w:szCs w:val="24"/>
              </w:rPr>
              <w:t xml:space="preserve"> </w:t>
            </w:r>
            <w:r w:rsidRPr="006B0624">
              <w:rPr>
                <w:rFonts w:ascii="Times New Roman" w:hAnsi="Times New Roman" w:cs="Times New Roman"/>
                <w:sz w:val="24"/>
                <w:szCs w:val="24"/>
              </w:rPr>
              <w:t>транспорта общего пользования</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r>
      <w:tr w:rsidR="00CF6A31" w:rsidRPr="006B621E" w:rsidTr="006B0624">
        <w:tblPrEx>
          <w:shd w:val="clear" w:color="auto" w:fill="auto"/>
        </w:tblPrEx>
        <w:trPr>
          <w:trHeight w:val="881"/>
        </w:trPr>
        <w:tc>
          <w:tcPr>
            <w:tcW w:w="384"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ind w:left="75"/>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7.5</w:t>
            </w:r>
          </w:p>
        </w:tc>
        <w:tc>
          <w:tcPr>
            <w:tcW w:w="1589"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Трубопроводный транспорт</w:t>
            </w:r>
          </w:p>
        </w:tc>
        <w:tc>
          <w:tcPr>
            <w:tcW w:w="3027"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6A31" w:rsidRPr="006B621E" w:rsidTr="006B0624">
        <w:tblPrEx>
          <w:shd w:val="clear" w:color="auto" w:fill="auto"/>
        </w:tblPrEx>
        <w:trPr>
          <w:trHeight w:val="881"/>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12.0.1</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Улично-дорожная сеть</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0624">
              <w:rPr>
                <w:rFonts w:ascii="Times New Roman" w:hAnsi="Times New Roman" w:cs="Times New Roman"/>
                <w:sz w:val="24"/>
                <w:szCs w:val="24"/>
              </w:rPr>
              <w:t>велотранспортной</w:t>
            </w:r>
            <w:proofErr w:type="spellEnd"/>
            <w:r w:rsidRPr="006B0624">
              <w:rPr>
                <w:rFonts w:ascii="Times New Roman" w:hAnsi="Times New Roman" w:cs="Times New Roman"/>
                <w:sz w:val="24"/>
                <w:szCs w:val="24"/>
              </w:rPr>
              <w:t xml:space="preserve"> и инженерной инфраструктуры;</w:t>
            </w:r>
          </w:p>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8" w:anchor="block_10271" w:history="1">
              <w:r w:rsidRPr="006B0624">
                <w:rPr>
                  <w:rFonts w:ascii="Times New Roman" w:hAnsi="Times New Roman" w:cs="Times New Roman"/>
                  <w:sz w:val="24"/>
                  <w:szCs w:val="24"/>
                </w:rPr>
                <w:t>кодами 2.7.1</w:t>
              </w:r>
            </w:hyperlink>
            <w:r w:rsidRPr="006B0624">
              <w:rPr>
                <w:rFonts w:ascii="Times New Roman" w:hAnsi="Times New Roman" w:cs="Times New Roman"/>
                <w:sz w:val="24"/>
                <w:szCs w:val="24"/>
              </w:rPr>
              <w:t>, </w:t>
            </w:r>
            <w:hyperlink r:id="rId69" w:anchor="block_1049" w:history="1">
              <w:r w:rsidRPr="006B0624">
                <w:rPr>
                  <w:rFonts w:ascii="Times New Roman" w:hAnsi="Times New Roman" w:cs="Times New Roman"/>
                  <w:sz w:val="24"/>
                  <w:szCs w:val="24"/>
                </w:rPr>
                <w:t>4.9</w:t>
              </w:r>
            </w:hyperlink>
            <w:r w:rsidRPr="006B0624">
              <w:rPr>
                <w:rFonts w:ascii="Times New Roman" w:hAnsi="Times New Roman" w:cs="Times New Roman"/>
                <w:sz w:val="24"/>
                <w:szCs w:val="24"/>
              </w:rPr>
              <w:t xml:space="preserve">, </w:t>
            </w:r>
            <w:hyperlink r:id="rId70" w:anchor="block_1723" w:history="1">
              <w:r w:rsidRPr="006B0624">
                <w:rPr>
                  <w:rFonts w:ascii="Times New Roman" w:hAnsi="Times New Roman" w:cs="Times New Roman"/>
                  <w:sz w:val="24"/>
                  <w:szCs w:val="24"/>
                </w:rPr>
                <w:t>7.2.3</w:t>
              </w:r>
            </w:hyperlink>
            <w:r w:rsidRPr="006B0624">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B621E" w:rsidTr="006B0624">
        <w:tblPrEx>
          <w:shd w:val="clear" w:color="auto" w:fill="auto"/>
        </w:tblPrEx>
        <w:trPr>
          <w:trHeight w:val="881"/>
        </w:trPr>
        <w:tc>
          <w:tcPr>
            <w:tcW w:w="384" w:type="pct"/>
            <w:shd w:val="clear" w:color="auto" w:fill="FEFEFE"/>
            <w:tcMar>
              <w:top w:w="0" w:type="dxa"/>
              <w:left w:w="100" w:type="dxa"/>
              <w:bottom w:w="0" w:type="dxa"/>
              <w:right w:w="100" w:type="dxa"/>
            </w:tcMar>
          </w:tcPr>
          <w:p w:rsidR="00CF6A31" w:rsidRPr="006B0624" w:rsidRDefault="00CF6A31" w:rsidP="008A7BDA">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12.0.2</w:t>
            </w:r>
          </w:p>
        </w:tc>
        <w:tc>
          <w:tcPr>
            <w:tcW w:w="158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Благоустройство территории</w:t>
            </w:r>
          </w:p>
        </w:tc>
        <w:tc>
          <w:tcPr>
            <w:tcW w:w="3027"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A7BDA" w:rsidRDefault="008A7BDA" w:rsidP="00CF6A31">
      <w:pPr>
        <w:pStyle w:val="24"/>
        <w:spacing w:before="0" w:after="0" w:line="240" w:lineRule="auto"/>
        <w:ind w:firstLine="0"/>
        <w:jc w:val="center"/>
        <w:rPr>
          <w:rFonts w:ascii="Times New Roman" w:hAnsi="Times New Roman"/>
          <w:b/>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Условно</w:t>
      </w:r>
      <w:r>
        <w:rPr>
          <w:rFonts w:ascii="Times New Roman" w:hAnsi="Times New Roman"/>
          <w:b/>
          <w:sz w:val="28"/>
          <w:szCs w:val="28"/>
        </w:rPr>
        <w:t xml:space="preserve"> </w:t>
      </w:r>
      <w:r w:rsidRPr="006B621E">
        <w:rPr>
          <w:rFonts w:ascii="Times New Roman" w:hAnsi="Times New Roman"/>
          <w:b/>
          <w:sz w:val="28"/>
          <w:szCs w:val="28"/>
        </w:rPr>
        <w:t>разрешённые виды разрешённого использования земельных участков зоны ПД</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200"/>
        <w:gridCol w:w="4751"/>
        <w:gridCol w:w="9346"/>
      </w:tblGrid>
      <w:tr w:rsidR="00CF6A31" w:rsidRPr="006B621E" w:rsidTr="008A7BDA">
        <w:trPr>
          <w:trHeight w:val="327"/>
        </w:trPr>
        <w:tc>
          <w:tcPr>
            <w:tcW w:w="392"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 xml:space="preserve">код классификатора </w:t>
            </w:r>
          </w:p>
        </w:tc>
        <w:tc>
          <w:tcPr>
            <w:tcW w:w="155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3055"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3.3</w:t>
            </w:r>
          </w:p>
        </w:tc>
        <w:tc>
          <w:tcPr>
            <w:tcW w:w="155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Бытовое обслуживание</w:t>
            </w:r>
          </w:p>
        </w:tc>
        <w:tc>
          <w:tcPr>
            <w:tcW w:w="3055" w:type="pct"/>
            <w:shd w:val="clear" w:color="auto" w:fill="FEFEFE"/>
            <w:tcMar>
              <w:top w:w="0" w:type="dxa"/>
              <w:left w:w="100" w:type="dxa"/>
              <w:bottom w:w="0" w:type="dxa"/>
              <w:right w:w="100" w:type="dxa"/>
            </w:tcMar>
          </w:tcPr>
          <w:p w:rsidR="00CF6A31" w:rsidRPr="006B0624" w:rsidRDefault="00CF6A31" w:rsidP="006B0624">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B0624">
              <w:rPr>
                <w:rFonts w:ascii="Times New Roman" w:eastAsia="Arial Unicode MS" w:hAnsi="Times New Roman" w:cs="Times New Roman"/>
                <w:sz w:val="24"/>
                <w:szCs w:val="24"/>
                <w:bdr w:val="nil"/>
              </w:rPr>
              <w:t xml:space="preserve">Размещение </w:t>
            </w:r>
            <w:r w:rsidRPr="006B0624">
              <w:rPr>
                <w:rFonts w:ascii="Times New Roman" w:eastAsia="Helvetica Neue Light" w:hAnsi="Times New Roman" w:cs="Times New Roman"/>
                <w:sz w:val="24"/>
                <w:szCs w:val="24"/>
                <w:bdr w:val="nil"/>
              </w:rPr>
              <w:t>объектов капитального строительства</w:t>
            </w:r>
            <w:r w:rsidRPr="006B0624">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lastRenderedPageBreak/>
              <w:t>4.4</w:t>
            </w:r>
          </w:p>
        </w:tc>
        <w:tc>
          <w:tcPr>
            <w:tcW w:w="155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Магазины</w:t>
            </w:r>
          </w:p>
        </w:tc>
        <w:tc>
          <w:tcPr>
            <w:tcW w:w="3055" w:type="pct"/>
            <w:shd w:val="clear" w:color="auto" w:fill="FEFEFE"/>
            <w:tcMar>
              <w:top w:w="0" w:type="dxa"/>
              <w:left w:w="100" w:type="dxa"/>
              <w:bottom w:w="0" w:type="dxa"/>
              <w:right w:w="100" w:type="dxa"/>
            </w:tcMar>
          </w:tcPr>
          <w:p w:rsidR="00CF6A31" w:rsidRPr="006B0624" w:rsidRDefault="00CF6A31" w:rsidP="006B0624">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B0624" w:rsidTr="008A7BDA">
        <w:tblPrEx>
          <w:shd w:val="clear" w:color="auto" w:fill="auto"/>
        </w:tblPrEx>
        <w:trPr>
          <w:trHeight w:val="555"/>
        </w:trPr>
        <w:tc>
          <w:tcPr>
            <w:tcW w:w="392"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4.5</w:t>
            </w:r>
          </w:p>
        </w:tc>
        <w:tc>
          <w:tcPr>
            <w:tcW w:w="155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Банковская и страховая деятельность</w:t>
            </w:r>
          </w:p>
        </w:tc>
        <w:tc>
          <w:tcPr>
            <w:tcW w:w="3055" w:type="pct"/>
            <w:shd w:val="clear" w:color="auto" w:fill="FEFEFE"/>
            <w:tcMar>
              <w:top w:w="0" w:type="dxa"/>
              <w:left w:w="100" w:type="dxa"/>
              <w:bottom w:w="0" w:type="dxa"/>
              <w:right w:w="100" w:type="dxa"/>
            </w:tcMar>
          </w:tcPr>
          <w:p w:rsidR="00CF6A31" w:rsidRPr="006B0624" w:rsidRDefault="00CF6A31" w:rsidP="006B0624">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4.6</w:t>
            </w:r>
          </w:p>
        </w:tc>
        <w:tc>
          <w:tcPr>
            <w:tcW w:w="155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Общественное питание</w:t>
            </w:r>
          </w:p>
        </w:tc>
        <w:tc>
          <w:tcPr>
            <w:tcW w:w="3055" w:type="pct"/>
            <w:shd w:val="clear" w:color="auto" w:fill="FEFEFE"/>
            <w:tcMar>
              <w:top w:w="0" w:type="dxa"/>
              <w:left w:w="100" w:type="dxa"/>
              <w:bottom w:w="0" w:type="dxa"/>
              <w:right w:w="100" w:type="dxa"/>
            </w:tcMar>
          </w:tcPr>
          <w:p w:rsidR="00CF6A31" w:rsidRPr="006B0624" w:rsidRDefault="00CF6A31" w:rsidP="006B0624">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vAlign w:val="center"/>
          </w:tcPr>
          <w:p w:rsidR="00CF6A31" w:rsidRPr="006B0624" w:rsidRDefault="00CF6A31" w:rsidP="008A7BDA">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4.9</w:t>
            </w:r>
          </w:p>
        </w:tc>
        <w:tc>
          <w:tcPr>
            <w:tcW w:w="1553"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Служебные гаражи</w:t>
            </w:r>
          </w:p>
        </w:tc>
        <w:tc>
          <w:tcPr>
            <w:tcW w:w="3055"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B0624">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1" w:anchor="block_1030" w:history="1">
              <w:r w:rsidRPr="006B0624">
                <w:rPr>
                  <w:rFonts w:ascii="Times New Roman" w:eastAsia="Times New Roman" w:hAnsi="Times New Roman" w:cs="Times New Roman"/>
                  <w:color w:val="auto"/>
                  <w:sz w:val="24"/>
                  <w:szCs w:val="24"/>
                </w:rPr>
                <w:t>кодами 3.0</w:t>
              </w:r>
            </w:hyperlink>
            <w:r w:rsidRPr="006B0624">
              <w:rPr>
                <w:rFonts w:ascii="Times New Roman" w:eastAsia="Times New Roman" w:hAnsi="Times New Roman" w:cs="Times New Roman"/>
                <w:color w:val="auto"/>
                <w:sz w:val="24"/>
                <w:szCs w:val="24"/>
              </w:rPr>
              <w:t>, </w:t>
            </w:r>
            <w:hyperlink r:id="rId72" w:anchor="block_1040" w:history="1">
              <w:r w:rsidRPr="006B0624">
                <w:rPr>
                  <w:rFonts w:ascii="Times New Roman" w:eastAsia="Times New Roman" w:hAnsi="Times New Roman" w:cs="Times New Roman"/>
                  <w:color w:val="auto"/>
                  <w:sz w:val="24"/>
                  <w:szCs w:val="24"/>
                </w:rPr>
                <w:t>4.0</w:t>
              </w:r>
            </w:hyperlink>
            <w:r w:rsidRPr="006B0624">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4.9.1.1</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Заправка транспортных средств</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4.9.1.2</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Обеспечение дорожного отдыха</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4.9.1.3</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Автомобильные мойки</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4.9.1.4</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Ремонт автомобилей</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right="75"/>
              <w:contextualSpacing/>
              <w:rPr>
                <w:rFonts w:ascii="Times New Roman" w:hAnsi="Times New Roman" w:cs="Times New Roman"/>
                <w:sz w:val="24"/>
                <w:szCs w:val="24"/>
              </w:rPr>
            </w:pPr>
            <w:r w:rsidRPr="006B0624">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A31" w:rsidRPr="006B621E" w:rsidTr="008A7BDA">
        <w:tblPrEx>
          <w:shd w:val="clear" w:color="auto" w:fill="auto"/>
        </w:tblPrEx>
        <w:trPr>
          <w:trHeight w:val="273"/>
        </w:trPr>
        <w:tc>
          <w:tcPr>
            <w:tcW w:w="392" w:type="pct"/>
            <w:shd w:val="clear" w:color="auto" w:fill="FEFEFE"/>
            <w:tcMar>
              <w:top w:w="0" w:type="dxa"/>
              <w:left w:w="100" w:type="dxa"/>
              <w:bottom w:w="0" w:type="dxa"/>
              <w:right w:w="100" w:type="dxa"/>
            </w:tcMar>
            <w:vAlign w:val="center"/>
          </w:tcPr>
          <w:p w:rsidR="00CF6A31" w:rsidRPr="006B621E" w:rsidRDefault="00CF6A31" w:rsidP="008A7BDA">
            <w:pPr>
              <w:pStyle w:val="21"/>
              <w:widowControl w:val="0"/>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5.1.2</w:t>
            </w:r>
          </w:p>
        </w:tc>
        <w:tc>
          <w:tcPr>
            <w:tcW w:w="155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eastAsia="Times New Roman" w:hAnsi="Times New Roman" w:cs="Times New Roman"/>
                <w:sz w:val="24"/>
                <w:szCs w:val="24"/>
              </w:rPr>
              <w:t>Обеспечение занятий спортом в помещениях</w:t>
            </w:r>
          </w:p>
        </w:tc>
        <w:tc>
          <w:tcPr>
            <w:tcW w:w="3055"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rPr>
            </w:pPr>
            <w:r w:rsidRPr="006B621E">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sz w:val="24"/>
                <w:szCs w:val="24"/>
              </w:rPr>
            </w:pPr>
            <w:r w:rsidRPr="006B0624">
              <w:rPr>
                <w:rFonts w:ascii="Times New Roman" w:hAnsi="Times New Roman"/>
                <w:sz w:val="24"/>
                <w:szCs w:val="24"/>
              </w:rPr>
              <w:t>5.1.3</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Площадки для занятий спортом</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6B0624" w:rsidTr="008A7BDA">
        <w:tblPrEx>
          <w:shd w:val="clear" w:color="auto" w:fill="auto"/>
        </w:tblPrEx>
        <w:trPr>
          <w:trHeight w:val="273"/>
        </w:trPr>
        <w:tc>
          <w:tcPr>
            <w:tcW w:w="392" w:type="pct"/>
            <w:shd w:val="clear" w:color="auto" w:fill="FEFEFE"/>
            <w:tcMar>
              <w:top w:w="0" w:type="dxa"/>
              <w:left w:w="100" w:type="dxa"/>
              <w:bottom w:w="0" w:type="dxa"/>
              <w:right w:w="100" w:type="dxa"/>
            </w:tcMar>
          </w:tcPr>
          <w:p w:rsidR="00CF6A31" w:rsidRPr="006B0624" w:rsidRDefault="00CF6A31" w:rsidP="008A7BDA">
            <w:pPr>
              <w:spacing w:after="0" w:line="240" w:lineRule="auto"/>
              <w:ind w:right="75"/>
              <w:contextualSpacing/>
              <w:rPr>
                <w:rFonts w:ascii="Times New Roman" w:hAnsi="Times New Roman"/>
                <w:sz w:val="24"/>
                <w:szCs w:val="24"/>
              </w:rPr>
            </w:pPr>
            <w:r w:rsidRPr="006B0624">
              <w:rPr>
                <w:rFonts w:ascii="Times New Roman" w:hAnsi="Times New Roman"/>
                <w:sz w:val="24"/>
                <w:szCs w:val="24"/>
              </w:rPr>
              <w:t>5.1.4</w:t>
            </w:r>
          </w:p>
        </w:tc>
        <w:tc>
          <w:tcPr>
            <w:tcW w:w="1553"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Оборудованные площадки для занятий спортом</w:t>
            </w:r>
          </w:p>
        </w:tc>
        <w:tc>
          <w:tcPr>
            <w:tcW w:w="3055"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sz w:val="24"/>
                <w:szCs w:val="24"/>
              </w:rPr>
            </w:pPr>
            <w:r w:rsidRPr="006B0624">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A31" w:rsidRPr="006B0624" w:rsidTr="008A7BD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0624" w:rsidRDefault="00CF6A31" w:rsidP="006B0624">
            <w:pPr>
              <w:pStyle w:val="ConsNormal"/>
              <w:pBdr>
                <w:top w:val="nil"/>
                <w:left w:val="nil"/>
                <w:bottom w:val="nil"/>
                <w:right w:val="nil"/>
                <w:between w:val="nil"/>
                <w:bar w:val="nil"/>
              </w:pBdr>
              <w:suppressAutoHyphens w:val="0"/>
              <w:autoSpaceDE w:val="0"/>
              <w:autoSpaceDN w:val="0"/>
              <w:adjustRightInd w:val="0"/>
              <w:ind w:right="0" w:firstLine="0"/>
              <w:contextualSpacing/>
              <w:jc w:val="center"/>
              <w:textAlignment w:val="auto"/>
              <w:rPr>
                <w:i/>
                <w:sz w:val="24"/>
                <w:szCs w:val="24"/>
                <w:bdr w:val="nil"/>
              </w:rPr>
            </w:pPr>
            <w:r w:rsidRPr="006B0624">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в зоне ПД</w:t>
            </w:r>
          </w:p>
        </w:tc>
      </w:tr>
      <w:tr w:rsidR="00CF6A31" w:rsidRPr="006B0624" w:rsidTr="008A7BD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0624" w:rsidRDefault="00CF6A31" w:rsidP="006B0624">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B0624">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B0624" w:rsidRDefault="00CF6A31" w:rsidP="006B0624">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B0624">
              <w:rPr>
                <w:rFonts w:ascii="Times New Roman" w:hAnsi="Times New Roman"/>
                <w:sz w:val="24"/>
                <w:szCs w:val="24"/>
                <w:bdr w:val="nil"/>
              </w:rPr>
              <w:t xml:space="preserve">элементы благоустройства и вертикальной планировки, малые архитектурные формы; </w:t>
            </w:r>
          </w:p>
          <w:p w:rsidR="00CF6A31" w:rsidRPr="006B0624" w:rsidRDefault="00CF6A31" w:rsidP="006B0624">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B0624">
              <w:rPr>
                <w:rFonts w:ascii="Times New Roman" w:hAnsi="Times New Roman"/>
                <w:sz w:val="24"/>
                <w:szCs w:val="24"/>
                <w:bdr w:val="nil"/>
              </w:rPr>
              <w:t>гаражи грузового автотранспорта;</w:t>
            </w:r>
          </w:p>
          <w:p w:rsidR="00CF6A31" w:rsidRPr="006B0624" w:rsidRDefault="00CF6A31" w:rsidP="006B0624">
            <w:pPr>
              <w:pStyle w:val="a1"/>
              <w:numPr>
                <w:ilvl w:val="0"/>
                <w:numId w:val="0"/>
              </w:numPr>
              <w:pBdr>
                <w:top w:val="nil"/>
                <w:left w:val="nil"/>
                <w:bottom w:val="nil"/>
                <w:right w:val="nil"/>
                <w:between w:val="nil"/>
                <w:bar w:val="nil"/>
              </w:pBdr>
              <w:suppressAutoHyphens w:val="0"/>
              <w:contextualSpacing/>
              <w:rPr>
                <w:rFonts w:ascii="Times New Roman" w:eastAsia="Arial Unicode MS" w:hAnsi="Times New Roman"/>
                <w:sz w:val="24"/>
                <w:szCs w:val="24"/>
                <w:bdr w:val="nil"/>
              </w:rPr>
            </w:pPr>
            <w:r w:rsidRPr="006B0624">
              <w:rPr>
                <w:rFonts w:ascii="Times New Roman" w:eastAsia="Arial Unicode MS" w:hAnsi="Times New Roman"/>
                <w:sz w:val="24"/>
                <w:szCs w:val="24"/>
                <w:bdr w:val="nil"/>
              </w:rPr>
              <w:lastRenderedPageBreak/>
              <w:t>площадки для сбора мусора;</w:t>
            </w:r>
          </w:p>
          <w:p w:rsidR="00CF6A31" w:rsidRPr="006B0624" w:rsidRDefault="00CF6A31" w:rsidP="006B0624">
            <w:pPr>
              <w:pStyle w:val="a1"/>
              <w:numPr>
                <w:ilvl w:val="0"/>
                <w:numId w:val="0"/>
              </w:numPr>
              <w:pBdr>
                <w:top w:val="nil"/>
                <w:left w:val="nil"/>
                <w:bottom w:val="nil"/>
                <w:right w:val="nil"/>
                <w:between w:val="nil"/>
                <w:bar w:val="nil"/>
              </w:pBdr>
              <w:suppressAutoHyphens w:val="0"/>
              <w:contextualSpacing/>
              <w:rPr>
                <w:rFonts w:ascii="Times New Roman" w:hAnsi="Times New Roman"/>
                <w:sz w:val="24"/>
                <w:szCs w:val="24"/>
                <w:bdr w:val="nil"/>
              </w:rPr>
            </w:pPr>
            <w:r w:rsidRPr="006B0624">
              <w:rPr>
                <w:rFonts w:ascii="Times New Roman" w:hAnsi="Times New Roman"/>
                <w:sz w:val="24"/>
                <w:szCs w:val="24"/>
                <w:bdr w:val="nil"/>
              </w:rPr>
              <w:t>земельные участки (территории) общего пользования</w:t>
            </w:r>
            <w:r w:rsidRPr="006B0624">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ind w:firstLine="2127"/>
        <w:rPr>
          <w:rFonts w:ascii="Cambria" w:hAnsi="Cambria"/>
          <w:b/>
          <w:color w:val="auto"/>
          <w:sz w:val="22"/>
          <w:szCs w:val="22"/>
        </w:rPr>
      </w:pPr>
    </w:p>
    <w:tbl>
      <w:tblPr>
        <w:tblW w:w="5000" w:type="pct"/>
        <w:tblInd w:w="-204"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6"/>
        <w:gridCol w:w="4549"/>
        <w:gridCol w:w="4812"/>
      </w:tblGrid>
      <w:tr w:rsidR="00CF6A31" w:rsidRPr="006B621E" w:rsidTr="008A7BDA">
        <w:trPr>
          <w:trHeight w:val="327"/>
        </w:trPr>
        <w:tc>
          <w:tcPr>
            <w:tcW w:w="3427"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7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0624"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487"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6B0624">
              <w:rPr>
                <w:rFonts w:ascii="Times New Roman" w:hAnsi="Times New Roman" w:cs="Times New Roman"/>
                <w:color w:val="auto"/>
                <w:sz w:val="24"/>
                <w:szCs w:val="24"/>
              </w:rPr>
              <w:t>не подлежит установлению</w:t>
            </w:r>
          </w:p>
        </w:tc>
        <w:tc>
          <w:tcPr>
            <w:tcW w:w="1573" w:type="pct"/>
            <w:vMerge w:val="restart"/>
            <w:shd w:val="clear" w:color="auto" w:fill="FEFEFE"/>
            <w:tcMar>
              <w:top w:w="0" w:type="dxa"/>
              <w:left w:w="100" w:type="dxa"/>
              <w:bottom w:w="0" w:type="dxa"/>
              <w:right w:w="100" w:type="dxa"/>
            </w:tcMar>
            <w:vAlign w:val="center"/>
          </w:tcPr>
          <w:p w:rsidR="006B0624" w:rsidRDefault="00CF6A31" w:rsidP="006B0624">
            <w:pPr>
              <w:widowControl w:val="0"/>
              <w:pBdr>
                <w:top w:val="nil"/>
                <w:left w:val="nil"/>
                <w:bottom w:val="nil"/>
                <w:right w:val="nil"/>
                <w:between w:val="nil"/>
                <w:bar w:val="nil"/>
              </w:pBdr>
              <w:spacing w:after="0" w:line="240" w:lineRule="auto"/>
              <w:contextualSpacing/>
              <w:jc w:val="both"/>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CF6A31" w:rsidRPr="006B0624" w:rsidRDefault="00CF6A31" w:rsidP="006B0624">
            <w:pPr>
              <w:widowControl w:val="0"/>
              <w:pBdr>
                <w:top w:val="nil"/>
                <w:left w:val="nil"/>
                <w:bottom w:val="nil"/>
                <w:right w:val="nil"/>
                <w:between w:val="nil"/>
                <w:bar w:val="nil"/>
              </w:pBdr>
              <w:spacing w:after="0" w:line="240" w:lineRule="auto"/>
              <w:contextualSpacing/>
              <w:jc w:val="both"/>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с картой зон с особыми условиями использования территорий;</w:t>
            </w:r>
          </w:p>
          <w:p w:rsidR="006B0624" w:rsidRDefault="00CF6A31" w:rsidP="006B0624">
            <w:pPr>
              <w:widowControl w:val="0"/>
              <w:pBdr>
                <w:top w:val="nil"/>
                <w:left w:val="nil"/>
                <w:bottom w:val="nil"/>
                <w:right w:val="nil"/>
                <w:between w:val="nil"/>
                <w:bar w:val="nil"/>
              </w:pBdr>
              <w:spacing w:after="0" w:line="240" w:lineRule="auto"/>
              <w:contextualSpacing/>
              <w:jc w:val="both"/>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со списком памятников истории, культуры и археологии, расположенных на территории города Георгиевска.</w:t>
            </w:r>
          </w:p>
          <w:p w:rsidR="00CF6A31" w:rsidRPr="006B0624" w:rsidRDefault="00CF6A31" w:rsidP="006B0624">
            <w:pPr>
              <w:widowControl w:val="0"/>
              <w:pBdr>
                <w:top w:val="nil"/>
                <w:left w:val="nil"/>
                <w:bottom w:val="nil"/>
                <w:right w:val="nil"/>
                <w:between w:val="nil"/>
                <w:bar w:val="nil"/>
              </w:pBdr>
              <w:spacing w:after="0" w:line="240" w:lineRule="auto"/>
              <w:contextualSpacing/>
              <w:jc w:val="both"/>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CF6A31" w:rsidRPr="006B0624"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87"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6B0624">
              <w:rPr>
                <w:rFonts w:ascii="Times New Roman" w:hAnsi="Times New Roman" w:cs="Times New Roman"/>
                <w:color w:val="auto"/>
                <w:sz w:val="24"/>
                <w:szCs w:val="24"/>
              </w:rPr>
              <w:t>один метр</w:t>
            </w:r>
          </w:p>
        </w:tc>
        <w:tc>
          <w:tcPr>
            <w:tcW w:w="1573" w:type="pct"/>
            <w:vMerge/>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0624"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Предельная высота зданий</w:t>
            </w:r>
          </w:p>
        </w:tc>
        <w:tc>
          <w:tcPr>
            <w:tcW w:w="1487"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6B0624">
              <w:rPr>
                <w:rFonts w:ascii="Times New Roman" w:hAnsi="Times New Roman" w:cs="Times New Roman"/>
                <w:color w:val="auto"/>
                <w:sz w:val="24"/>
                <w:szCs w:val="24"/>
              </w:rPr>
              <w:t>не подлежит установлению</w:t>
            </w:r>
          </w:p>
        </w:tc>
        <w:tc>
          <w:tcPr>
            <w:tcW w:w="1573" w:type="pct"/>
            <w:vMerge/>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0624"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Предельное количество надземных этажей</w:t>
            </w:r>
          </w:p>
        </w:tc>
        <w:tc>
          <w:tcPr>
            <w:tcW w:w="1487"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6B0624">
              <w:rPr>
                <w:rFonts w:ascii="Times New Roman" w:hAnsi="Times New Roman" w:cs="Times New Roman"/>
                <w:color w:val="auto"/>
                <w:sz w:val="24"/>
                <w:szCs w:val="24"/>
              </w:rPr>
              <w:t>четыре</w:t>
            </w:r>
          </w:p>
        </w:tc>
        <w:tc>
          <w:tcPr>
            <w:tcW w:w="1573" w:type="pct"/>
            <w:vMerge/>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0624"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B0624">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87"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jc w:val="center"/>
              <w:rPr>
                <w:rFonts w:ascii="Times New Roman" w:hAnsi="Times New Roman" w:cs="Times New Roman"/>
                <w:color w:val="auto"/>
                <w:sz w:val="24"/>
                <w:szCs w:val="24"/>
              </w:rPr>
            </w:pPr>
            <w:r w:rsidRPr="006B0624">
              <w:rPr>
                <w:rFonts w:ascii="Times New Roman" w:hAnsi="Times New Roman" w:cs="Times New Roman"/>
                <w:color w:val="auto"/>
                <w:sz w:val="24"/>
                <w:szCs w:val="24"/>
              </w:rPr>
              <w:t>восемьдесят процентов</w:t>
            </w:r>
          </w:p>
        </w:tc>
        <w:tc>
          <w:tcPr>
            <w:tcW w:w="1573" w:type="pct"/>
            <w:vMerge/>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8A7BD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ff9"/>
              <w:pBdr>
                <w:top w:val="nil"/>
                <w:left w:val="nil"/>
                <w:bottom w:val="nil"/>
                <w:right w:val="nil"/>
                <w:between w:val="nil"/>
                <w:bar w:val="nil"/>
              </w:pBdr>
              <w:spacing w:line="240" w:lineRule="auto"/>
              <w:jc w:val="left"/>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магазинов</w:t>
            </w:r>
          </w:p>
        </w:tc>
        <w:tc>
          <w:tcPr>
            <w:tcW w:w="1487"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до двухсот квадратных метров</w:t>
            </w:r>
          </w:p>
        </w:tc>
        <w:tc>
          <w:tcPr>
            <w:tcW w:w="15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8A7BDA">
        <w:tblPrEx>
          <w:shd w:val="clear" w:color="auto" w:fill="auto"/>
        </w:tblPrEx>
        <w:trPr>
          <w:trHeight w:val="273"/>
        </w:trPr>
        <w:tc>
          <w:tcPr>
            <w:tcW w:w="1940" w:type="pct"/>
            <w:vMerge w:val="restart"/>
            <w:shd w:val="clear" w:color="auto" w:fill="FEFEFE"/>
            <w:tcMar>
              <w:top w:w="0" w:type="dxa"/>
              <w:left w:w="100" w:type="dxa"/>
              <w:bottom w:w="0" w:type="dxa"/>
              <w:right w:w="100" w:type="dxa"/>
            </w:tcMar>
            <w:vAlign w:val="center"/>
          </w:tcPr>
          <w:p w:rsidR="00CF6A31" w:rsidRPr="006B621E" w:rsidRDefault="00CF6A31" w:rsidP="008A7BDA">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r w:rsidR="008A7BDA">
              <w:rPr>
                <w:rFonts w:ascii="Times New Roman" w:hAnsi="Times New Roman" w:cs="Times New Roman"/>
                <w:b w:val="0"/>
                <w:color w:val="auto"/>
                <w:sz w:val="24"/>
                <w:szCs w:val="24"/>
              </w:rPr>
              <w:t xml:space="preserve"> </w:t>
            </w:r>
            <w:r w:rsidRPr="006B621E">
              <w:rPr>
                <w:rFonts w:ascii="Times New Roman" w:hAnsi="Times New Roman" w:cs="Times New Roman"/>
                <w:b w:val="0"/>
                <w:color w:val="auto"/>
                <w:sz w:val="24"/>
                <w:szCs w:val="24"/>
              </w:rPr>
              <w:t>под установку гаража</w:t>
            </w:r>
          </w:p>
        </w:tc>
        <w:tc>
          <w:tcPr>
            <w:tcW w:w="1487"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573"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8A7BDA">
        <w:tblPrEx>
          <w:shd w:val="clear" w:color="auto" w:fill="auto"/>
        </w:tblPrEx>
        <w:trPr>
          <w:trHeight w:val="273"/>
        </w:trPr>
        <w:tc>
          <w:tcPr>
            <w:tcW w:w="194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487"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73"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8A7BDA">
        <w:tblPrEx>
          <w:shd w:val="clear" w:color="auto" w:fill="auto"/>
        </w:tblPrEx>
        <w:trPr>
          <w:trHeight w:val="273"/>
        </w:trPr>
        <w:tc>
          <w:tcPr>
            <w:tcW w:w="1940"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487"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73"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 xml:space="preserve">правилами устанавливается запрет на размещение временных гаражей («Ракушка», </w:t>
            </w:r>
            <w:r w:rsidRPr="006B621E">
              <w:rPr>
                <w:rFonts w:ascii="Times New Roman" w:hAnsi="Times New Roman" w:cs="Times New Roman"/>
                <w:b w:val="0"/>
                <w:color w:val="auto"/>
                <w:sz w:val="24"/>
                <w:szCs w:val="24"/>
              </w:rPr>
              <w:lastRenderedPageBreak/>
              <w:t>«Пенал» и другие)</w:t>
            </w:r>
          </w:p>
        </w:tc>
      </w:tr>
      <w:tr w:rsidR="00CF6A31" w:rsidRPr="006B621E" w:rsidTr="008A7BDA">
        <w:tblPrEx>
          <w:shd w:val="clear" w:color="auto" w:fill="auto"/>
        </w:tblPrEx>
        <w:trPr>
          <w:trHeight w:val="273"/>
        </w:trPr>
        <w:tc>
          <w:tcPr>
            <w:tcW w:w="194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lastRenderedPageBreak/>
              <w:t>Нормы парковки</w:t>
            </w:r>
          </w:p>
        </w:tc>
        <w:tc>
          <w:tcPr>
            <w:tcW w:w="1487"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 xml:space="preserve">от десяти до пятнадцати </w:t>
            </w:r>
            <w:proofErr w:type="spellStart"/>
            <w:r w:rsidRPr="006B621E">
              <w:rPr>
                <w:rFonts w:ascii="Times New Roman" w:hAnsi="Times New Roman" w:cs="Times New Roman"/>
                <w:b w:val="0"/>
                <w:color w:val="auto"/>
                <w:sz w:val="24"/>
                <w:szCs w:val="24"/>
              </w:rPr>
              <w:t>машино</w:t>
            </w:r>
            <w:proofErr w:type="spellEnd"/>
            <w:r w:rsidRPr="006B621E">
              <w:rPr>
                <w:rFonts w:ascii="Times New Roman" w:hAnsi="Times New Roman" w:cs="Times New Roman"/>
                <w:b w:val="0"/>
                <w:color w:val="auto"/>
                <w:sz w:val="24"/>
                <w:szCs w:val="24"/>
              </w:rPr>
              <w:t xml:space="preserve"> -</w:t>
            </w:r>
            <w:r w:rsidR="006B0624">
              <w:rPr>
                <w:rFonts w:ascii="Times New Roman" w:hAnsi="Times New Roman" w:cs="Times New Roman"/>
                <w:b w:val="0"/>
                <w:color w:val="auto"/>
                <w:sz w:val="24"/>
                <w:szCs w:val="24"/>
              </w:rPr>
              <w:t xml:space="preserve"> </w:t>
            </w:r>
            <w:r w:rsidRPr="006B621E">
              <w:rPr>
                <w:rFonts w:ascii="Times New Roman" w:hAnsi="Times New Roman" w:cs="Times New Roman"/>
                <w:b w:val="0"/>
                <w:color w:val="auto"/>
                <w:sz w:val="24"/>
                <w:szCs w:val="24"/>
              </w:rPr>
              <w:t>мест на сто работающих</w:t>
            </w:r>
          </w:p>
        </w:tc>
        <w:tc>
          <w:tcPr>
            <w:tcW w:w="1573"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CF6A31" w:rsidRPr="006B621E" w:rsidRDefault="00CF6A31" w:rsidP="00CF6A31">
      <w:pPr>
        <w:pStyle w:val="a6"/>
        <w:widowControl w:val="0"/>
        <w:spacing w:after="0"/>
        <w:ind w:firstLine="2552"/>
        <w:rPr>
          <w:rFonts w:ascii="Cambria" w:hAnsi="Cambria"/>
          <w:b/>
          <w:color w:val="auto"/>
          <w:sz w:val="28"/>
          <w:szCs w:val="28"/>
        </w:rPr>
      </w:pPr>
    </w:p>
    <w:p w:rsidR="00CF6A31" w:rsidRPr="006B621E" w:rsidRDefault="00CF6A31" w:rsidP="00CF6A31">
      <w:pPr>
        <w:pStyle w:val="a6"/>
        <w:widowControl w:val="0"/>
        <w:ind w:firstLine="0"/>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КО – Зона коммунального облуживания</w:t>
      </w:r>
    </w:p>
    <w:p w:rsidR="00CF6A31" w:rsidRPr="006B621E" w:rsidRDefault="00CF6A31" w:rsidP="00CF6A31">
      <w:pPr>
        <w:pStyle w:val="24"/>
        <w:spacing w:before="0" w:after="0" w:line="240" w:lineRule="auto"/>
        <w:ind w:firstLine="709"/>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КО</w:t>
      </w:r>
    </w:p>
    <w:p w:rsidR="00CF6A31" w:rsidRPr="006B621E" w:rsidRDefault="00CF6A31" w:rsidP="00CF6A31">
      <w:pPr>
        <w:pStyle w:val="24"/>
        <w:spacing w:before="0" w:after="0" w:line="240" w:lineRule="auto"/>
        <w:ind w:firstLine="709"/>
        <w:jc w:val="center"/>
        <w:rPr>
          <w:rFonts w:ascii="Times New Roman" w:hAnsi="Times New Roman"/>
          <w:b/>
          <w:sz w:val="28"/>
          <w:szCs w:val="28"/>
        </w:rPr>
      </w:pPr>
    </w:p>
    <w:tbl>
      <w:tblPr>
        <w:tblW w:w="49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4763"/>
        <w:gridCol w:w="9499"/>
      </w:tblGrid>
      <w:tr w:rsidR="00CF6A31" w:rsidRPr="006B0624" w:rsidTr="006B0624">
        <w:trPr>
          <w:trHeight w:val="327"/>
        </w:trPr>
        <w:tc>
          <w:tcPr>
            <w:tcW w:w="299" w:type="pct"/>
            <w:shd w:val="clear" w:color="auto" w:fill="auto"/>
            <w:tcMar>
              <w:top w:w="80" w:type="dxa"/>
              <w:left w:w="80" w:type="dxa"/>
              <w:bottom w:w="80" w:type="dxa"/>
              <w:right w:w="80" w:type="dxa"/>
            </w:tcMar>
            <w:vAlign w:val="center"/>
          </w:tcPr>
          <w:p w:rsidR="00CF6A31"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B0624">
              <w:rPr>
                <w:rFonts w:ascii="Times New Roman" w:hAnsi="Times New Roman" w:cs="Times New Roman"/>
                <w:smallCaps/>
                <w:color w:val="auto"/>
                <w:sz w:val="24"/>
                <w:szCs w:val="24"/>
              </w:rPr>
              <w:t>код классификатор</w:t>
            </w:r>
          </w:p>
        </w:tc>
        <w:tc>
          <w:tcPr>
            <w:tcW w:w="1570" w:type="pct"/>
            <w:shd w:val="clear" w:color="auto" w:fill="auto"/>
            <w:tcMar>
              <w:top w:w="80" w:type="dxa"/>
              <w:left w:w="80" w:type="dxa"/>
              <w:bottom w:w="80" w:type="dxa"/>
              <w:right w:w="80" w:type="dxa"/>
            </w:tcMar>
            <w:vAlign w:val="center"/>
          </w:tcPr>
          <w:p w:rsidR="006B0624"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smallCaps/>
                <w:color w:val="auto"/>
                <w:sz w:val="24"/>
                <w:szCs w:val="24"/>
              </w:rPr>
            </w:pPr>
            <w:r w:rsidRPr="006B0624">
              <w:rPr>
                <w:rFonts w:ascii="Times New Roman" w:hAnsi="Times New Roman" w:cs="Times New Roman"/>
                <w:smallCaps/>
                <w:color w:val="auto"/>
                <w:sz w:val="24"/>
                <w:szCs w:val="24"/>
              </w:rPr>
              <w:t>наименование вида разрешённого</w:t>
            </w:r>
          </w:p>
          <w:p w:rsidR="00CF6A31"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B0624">
              <w:rPr>
                <w:rFonts w:ascii="Times New Roman" w:hAnsi="Times New Roman" w:cs="Times New Roman"/>
                <w:smallCaps/>
                <w:color w:val="auto"/>
                <w:sz w:val="24"/>
                <w:szCs w:val="24"/>
              </w:rPr>
              <w:t>использования</w:t>
            </w:r>
          </w:p>
        </w:tc>
        <w:tc>
          <w:tcPr>
            <w:tcW w:w="3131" w:type="pct"/>
            <w:shd w:val="clear" w:color="auto" w:fill="auto"/>
            <w:tcMar>
              <w:top w:w="80" w:type="dxa"/>
              <w:left w:w="80" w:type="dxa"/>
              <w:bottom w:w="80" w:type="dxa"/>
              <w:right w:w="80" w:type="dxa"/>
            </w:tcMar>
            <w:vAlign w:val="center"/>
          </w:tcPr>
          <w:p w:rsidR="00CF6A31" w:rsidRPr="006B0624" w:rsidRDefault="00CF6A31" w:rsidP="006B0624">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B0624">
              <w:rPr>
                <w:rFonts w:ascii="Times New Roman" w:hAnsi="Times New Roman" w:cs="Times New Roman"/>
                <w:smallCaps/>
                <w:color w:val="auto"/>
                <w:sz w:val="24"/>
                <w:szCs w:val="24"/>
              </w:rPr>
              <w:t>описание вида разрешённого использования</w:t>
            </w:r>
          </w:p>
        </w:tc>
      </w:tr>
      <w:tr w:rsidR="00CF6A31" w:rsidRPr="006B0624" w:rsidTr="006B0624">
        <w:tblPrEx>
          <w:shd w:val="clear" w:color="auto" w:fill="auto"/>
        </w:tblPrEx>
        <w:trPr>
          <w:trHeight w:val="565"/>
        </w:trPr>
        <w:tc>
          <w:tcPr>
            <w:tcW w:w="29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center"/>
              <w:rPr>
                <w:rFonts w:ascii="Times New Roman" w:hAnsi="Times New Roman" w:cs="Times New Roman"/>
                <w:sz w:val="24"/>
                <w:szCs w:val="24"/>
              </w:rPr>
            </w:pPr>
            <w:r w:rsidRPr="006B0624">
              <w:rPr>
                <w:rFonts w:ascii="Times New Roman" w:hAnsi="Times New Roman" w:cs="Times New Roman"/>
                <w:sz w:val="24"/>
                <w:szCs w:val="24"/>
              </w:rPr>
              <w:t>3.1.1</w:t>
            </w:r>
          </w:p>
        </w:tc>
        <w:tc>
          <w:tcPr>
            <w:tcW w:w="1570"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Предоставление коммунальных услуг</w:t>
            </w:r>
          </w:p>
        </w:tc>
        <w:tc>
          <w:tcPr>
            <w:tcW w:w="3131"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B0624" w:rsidTr="006B0624">
        <w:tblPrEx>
          <w:shd w:val="clear" w:color="auto" w:fill="auto"/>
        </w:tblPrEx>
        <w:trPr>
          <w:trHeight w:val="565"/>
        </w:trPr>
        <w:tc>
          <w:tcPr>
            <w:tcW w:w="299"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center"/>
              <w:rPr>
                <w:rFonts w:ascii="Times New Roman" w:hAnsi="Times New Roman" w:cs="Times New Roman"/>
                <w:sz w:val="24"/>
                <w:szCs w:val="24"/>
              </w:rPr>
            </w:pPr>
            <w:r w:rsidRPr="006B0624">
              <w:rPr>
                <w:rFonts w:ascii="Times New Roman" w:hAnsi="Times New Roman" w:cs="Times New Roman"/>
                <w:sz w:val="24"/>
                <w:szCs w:val="24"/>
              </w:rPr>
              <w:t>3.1.2</w:t>
            </w:r>
          </w:p>
        </w:tc>
        <w:tc>
          <w:tcPr>
            <w:tcW w:w="1570"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31"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B0624" w:rsidTr="006B0624">
        <w:tblPrEx>
          <w:shd w:val="clear" w:color="auto" w:fill="auto"/>
        </w:tblPrEx>
        <w:trPr>
          <w:trHeight w:val="565"/>
        </w:trPr>
        <w:tc>
          <w:tcPr>
            <w:tcW w:w="299"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6.7</w:t>
            </w:r>
          </w:p>
        </w:tc>
        <w:tc>
          <w:tcPr>
            <w:tcW w:w="1570"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Энергетика</w:t>
            </w:r>
          </w:p>
        </w:tc>
        <w:tc>
          <w:tcPr>
            <w:tcW w:w="3131" w:type="pct"/>
            <w:shd w:val="clear" w:color="auto" w:fill="FEFEFE"/>
            <w:tcMar>
              <w:top w:w="0" w:type="dxa"/>
              <w:left w:w="100" w:type="dxa"/>
              <w:bottom w:w="0" w:type="dxa"/>
              <w:right w:w="100" w:type="dxa"/>
            </w:tcMar>
          </w:tcPr>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after="0" w:line="240" w:lineRule="auto"/>
              <w:contextualSpacing/>
              <w:jc w:val="both"/>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after="0" w:line="240" w:lineRule="auto"/>
              <w:contextualSpacing/>
              <w:jc w:val="both"/>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F6A31" w:rsidRPr="006B0624" w:rsidTr="006B0624">
        <w:tblPrEx>
          <w:shd w:val="clear" w:color="auto" w:fill="auto"/>
        </w:tblPrEx>
        <w:trPr>
          <w:trHeight w:val="1075"/>
        </w:trPr>
        <w:tc>
          <w:tcPr>
            <w:tcW w:w="299" w:type="pct"/>
            <w:shd w:val="clear" w:color="auto" w:fill="FEFEFE"/>
            <w:tcMar>
              <w:top w:w="0" w:type="dxa"/>
              <w:left w:w="100" w:type="dxa"/>
              <w:bottom w:w="0" w:type="dxa"/>
              <w:right w:w="100" w:type="dxa"/>
            </w:tcMar>
            <w:vAlign w:val="cente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6.8</w:t>
            </w:r>
          </w:p>
        </w:tc>
        <w:tc>
          <w:tcPr>
            <w:tcW w:w="1570" w:type="pct"/>
            <w:shd w:val="clear" w:color="auto" w:fill="FEFEFE"/>
            <w:tcMar>
              <w:top w:w="0" w:type="dxa"/>
              <w:left w:w="100" w:type="dxa"/>
              <w:bottom w:w="0" w:type="dxa"/>
              <w:right w:w="100" w:type="dxa"/>
            </w:tcMar>
            <w:vAlign w:val="center"/>
          </w:tcPr>
          <w:p w:rsidR="00CF6A31" w:rsidRPr="006B0624" w:rsidRDefault="00CF6A31" w:rsidP="006B0624">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eastAsia="Helvetica Neue Light" w:hAnsi="Times New Roman" w:cs="Times New Roman"/>
                <w:sz w:val="24"/>
                <w:szCs w:val="24"/>
                <w:bdr w:val="nil"/>
              </w:rPr>
            </w:pPr>
            <w:r w:rsidRPr="006B0624">
              <w:rPr>
                <w:rFonts w:ascii="Times New Roman" w:eastAsia="Helvetica Neue Light" w:hAnsi="Times New Roman" w:cs="Times New Roman"/>
                <w:sz w:val="24"/>
                <w:szCs w:val="24"/>
                <w:bdr w:val="nil"/>
              </w:rPr>
              <w:t>Связь</w:t>
            </w:r>
          </w:p>
        </w:tc>
        <w:tc>
          <w:tcPr>
            <w:tcW w:w="3131"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Times New Roman" w:hAnsi="Times New Roman"/>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w:t>
            </w:r>
            <w:r w:rsidRPr="006B0624">
              <w:rPr>
                <w:rFonts w:ascii="Times New Roman" w:eastAsia="Times New Roman" w:hAnsi="Times New Roman"/>
                <w:sz w:val="24"/>
                <w:szCs w:val="24"/>
                <w:lang w:eastAsia="ru-RU"/>
              </w:rPr>
              <w:lastRenderedPageBreak/>
              <w:t>смотрено содержанием видов разрешенного использования с </w:t>
            </w:r>
            <w:hyperlink r:id="rId73" w:anchor="block_1311" w:history="1">
              <w:r w:rsidRPr="006B0624">
                <w:rPr>
                  <w:rFonts w:ascii="Times New Roman" w:eastAsia="Times New Roman" w:hAnsi="Times New Roman"/>
                  <w:sz w:val="24"/>
                  <w:szCs w:val="24"/>
                  <w:lang w:eastAsia="ru-RU"/>
                </w:rPr>
                <w:t>кодами 3.1.1</w:t>
              </w:r>
            </w:hyperlink>
            <w:r w:rsidRPr="006B0624">
              <w:rPr>
                <w:rFonts w:ascii="Times New Roman" w:eastAsia="Times New Roman" w:hAnsi="Times New Roman"/>
                <w:sz w:val="24"/>
                <w:szCs w:val="24"/>
                <w:lang w:eastAsia="ru-RU"/>
              </w:rPr>
              <w:t>, </w:t>
            </w:r>
            <w:hyperlink r:id="rId74" w:anchor="block_1323" w:history="1">
              <w:r w:rsidRPr="006B0624">
                <w:rPr>
                  <w:rFonts w:ascii="Times New Roman" w:eastAsia="Times New Roman" w:hAnsi="Times New Roman"/>
                  <w:sz w:val="24"/>
                  <w:szCs w:val="24"/>
                  <w:lang w:eastAsia="ru-RU"/>
                </w:rPr>
                <w:t>3.2.3</w:t>
              </w:r>
            </w:hyperlink>
          </w:p>
        </w:tc>
      </w:tr>
      <w:tr w:rsidR="00CF6A31" w:rsidRPr="006B0624" w:rsidTr="006B0624">
        <w:tblPrEx>
          <w:shd w:val="clear" w:color="auto" w:fill="auto"/>
        </w:tblPrEx>
        <w:trPr>
          <w:trHeight w:val="423"/>
        </w:trPr>
        <w:tc>
          <w:tcPr>
            <w:tcW w:w="299"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lastRenderedPageBreak/>
              <w:t>6.9</w:t>
            </w:r>
          </w:p>
        </w:tc>
        <w:tc>
          <w:tcPr>
            <w:tcW w:w="1570"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Склады</w:t>
            </w:r>
          </w:p>
        </w:tc>
        <w:tc>
          <w:tcPr>
            <w:tcW w:w="3131"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A31" w:rsidRPr="006B0624" w:rsidTr="006B0624">
        <w:tblPrEx>
          <w:shd w:val="clear" w:color="auto" w:fill="auto"/>
        </w:tblPrEx>
        <w:trPr>
          <w:trHeight w:val="230"/>
        </w:trPr>
        <w:tc>
          <w:tcPr>
            <w:tcW w:w="299"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7.5</w:t>
            </w:r>
          </w:p>
        </w:tc>
        <w:tc>
          <w:tcPr>
            <w:tcW w:w="1570" w:type="pct"/>
            <w:shd w:val="clear" w:color="auto" w:fill="FEFEFE"/>
            <w:tcMar>
              <w:top w:w="0" w:type="dxa"/>
              <w:left w:w="100" w:type="dxa"/>
              <w:bottom w:w="0" w:type="dxa"/>
              <w:right w:w="100" w:type="dxa"/>
            </w:tcMar>
          </w:tcPr>
          <w:p w:rsidR="00CF6A31" w:rsidRPr="006B0624" w:rsidRDefault="00CF6A31" w:rsidP="006B0624">
            <w:pPr>
              <w:pStyle w:val="21"/>
              <w:widowControl w:val="0"/>
              <w:tabs>
                <w:tab w:val="left" w:pos="920"/>
                <w:tab w:val="left" w:pos="1840"/>
              </w:tabs>
              <w:contextualSpacing/>
              <w:rPr>
                <w:rFonts w:ascii="Times New Roman" w:hAnsi="Times New Roman" w:cs="Times New Roman"/>
                <w:color w:val="auto"/>
                <w:sz w:val="24"/>
                <w:szCs w:val="24"/>
              </w:rPr>
            </w:pPr>
            <w:r w:rsidRPr="006B0624">
              <w:rPr>
                <w:rFonts w:ascii="Times New Roman" w:hAnsi="Times New Roman" w:cs="Times New Roman"/>
                <w:color w:val="auto"/>
                <w:sz w:val="24"/>
                <w:szCs w:val="24"/>
              </w:rPr>
              <w:t>Трубопроводный транспорт</w:t>
            </w:r>
          </w:p>
        </w:tc>
        <w:tc>
          <w:tcPr>
            <w:tcW w:w="3131" w:type="pct"/>
            <w:shd w:val="clear" w:color="auto" w:fill="FEFEFE"/>
            <w:tcMar>
              <w:top w:w="0" w:type="dxa"/>
              <w:left w:w="100" w:type="dxa"/>
              <w:bottom w:w="0" w:type="dxa"/>
              <w:right w:w="100" w:type="dxa"/>
            </w:tcMar>
          </w:tcPr>
          <w:p w:rsidR="00CF6A31" w:rsidRPr="006B0624" w:rsidRDefault="00CF6A31" w:rsidP="006B0624">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6B0624">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6A31" w:rsidRPr="006B0624" w:rsidTr="006B0624">
        <w:tblPrEx>
          <w:shd w:val="clear" w:color="auto" w:fill="auto"/>
        </w:tblPrEx>
        <w:trPr>
          <w:trHeight w:val="894"/>
        </w:trPr>
        <w:tc>
          <w:tcPr>
            <w:tcW w:w="299" w:type="pct"/>
            <w:shd w:val="clear" w:color="auto" w:fill="FEFEFE"/>
            <w:tcMar>
              <w:top w:w="0" w:type="dxa"/>
              <w:left w:w="100" w:type="dxa"/>
              <w:bottom w:w="0" w:type="dxa"/>
              <w:right w:w="100" w:type="dxa"/>
            </w:tcMar>
          </w:tcPr>
          <w:p w:rsidR="00CF6A31" w:rsidRPr="006B0624" w:rsidRDefault="00CF6A31" w:rsidP="006B0624">
            <w:pPr>
              <w:spacing w:after="0" w:line="240" w:lineRule="auto"/>
              <w:ind w:left="-101" w:right="75"/>
              <w:contextualSpacing/>
              <w:jc w:val="center"/>
              <w:rPr>
                <w:rFonts w:ascii="Times New Roman" w:hAnsi="Times New Roman" w:cs="Times New Roman"/>
                <w:sz w:val="24"/>
                <w:szCs w:val="24"/>
              </w:rPr>
            </w:pPr>
            <w:r w:rsidRPr="006B0624">
              <w:rPr>
                <w:rFonts w:ascii="Times New Roman" w:hAnsi="Times New Roman" w:cs="Times New Roman"/>
                <w:sz w:val="24"/>
                <w:szCs w:val="24"/>
              </w:rPr>
              <w:t>12.0.1</w:t>
            </w:r>
          </w:p>
        </w:tc>
        <w:tc>
          <w:tcPr>
            <w:tcW w:w="1570"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Улично-дорожная сеть</w:t>
            </w:r>
          </w:p>
        </w:tc>
        <w:tc>
          <w:tcPr>
            <w:tcW w:w="3131"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0624">
              <w:rPr>
                <w:rFonts w:ascii="Times New Roman" w:hAnsi="Times New Roman" w:cs="Times New Roman"/>
                <w:sz w:val="24"/>
                <w:szCs w:val="24"/>
              </w:rPr>
              <w:t>велотранспортной</w:t>
            </w:r>
            <w:proofErr w:type="spellEnd"/>
            <w:r w:rsidRPr="006B0624">
              <w:rPr>
                <w:rFonts w:ascii="Times New Roman" w:hAnsi="Times New Roman" w:cs="Times New Roman"/>
                <w:sz w:val="24"/>
                <w:szCs w:val="24"/>
              </w:rPr>
              <w:t xml:space="preserve"> и инженерной инфраструктуры;</w:t>
            </w:r>
          </w:p>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5" w:anchor="block_10271" w:history="1">
              <w:r w:rsidRPr="006B0624">
                <w:rPr>
                  <w:rFonts w:ascii="Times New Roman" w:hAnsi="Times New Roman" w:cs="Times New Roman"/>
                  <w:sz w:val="24"/>
                  <w:szCs w:val="24"/>
                </w:rPr>
                <w:t>кодами 2.7.1</w:t>
              </w:r>
            </w:hyperlink>
            <w:r w:rsidRPr="006B0624">
              <w:rPr>
                <w:rFonts w:ascii="Times New Roman" w:hAnsi="Times New Roman" w:cs="Times New Roman"/>
                <w:sz w:val="24"/>
                <w:szCs w:val="24"/>
              </w:rPr>
              <w:t>, </w:t>
            </w:r>
            <w:hyperlink r:id="rId76" w:anchor="block_1049" w:history="1">
              <w:r w:rsidRPr="006B0624">
                <w:rPr>
                  <w:rFonts w:ascii="Times New Roman" w:hAnsi="Times New Roman" w:cs="Times New Roman"/>
                  <w:sz w:val="24"/>
                  <w:szCs w:val="24"/>
                </w:rPr>
                <w:t>4.9</w:t>
              </w:r>
            </w:hyperlink>
            <w:r w:rsidRPr="006B0624">
              <w:rPr>
                <w:rFonts w:ascii="Times New Roman" w:hAnsi="Times New Roman" w:cs="Times New Roman"/>
                <w:sz w:val="24"/>
                <w:szCs w:val="24"/>
              </w:rPr>
              <w:t xml:space="preserve">, </w:t>
            </w:r>
            <w:hyperlink r:id="rId77" w:anchor="block_1723" w:history="1">
              <w:r w:rsidRPr="006B0624">
                <w:rPr>
                  <w:rFonts w:ascii="Times New Roman" w:hAnsi="Times New Roman" w:cs="Times New Roman"/>
                  <w:sz w:val="24"/>
                  <w:szCs w:val="24"/>
                </w:rPr>
                <w:t>7.2.3</w:t>
              </w:r>
            </w:hyperlink>
            <w:r w:rsidRPr="006B0624">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B0624" w:rsidTr="006B0624">
        <w:tblPrEx>
          <w:shd w:val="clear" w:color="auto" w:fill="auto"/>
        </w:tblPrEx>
        <w:trPr>
          <w:trHeight w:val="894"/>
        </w:trPr>
        <w:tc>
          <w:tcPr>
            <w:tcW w:w="299" w:type="pct"/>
            <w:shd w:val="clear" w:color="auto" w:fill="FEFEFE"/>
            <w:tcMar>
              <w:top w:w="0" w:type="dxa"/>
              <w:left w:w="100" w:type="dxa"/>
              <w:bottom w:w="0" w:type="dxa"/>
              <w:right w:w="100" w:type="dxa"/>
            </w:tcMar>
          </w:tcPr>
          <w:p w:rsidR="00CF6A31" w:rsidRPr="006B0624" w:rsidRDefault="00CF6A31" w:rsidP="006B0624">
            <w:pPr>
              <w:spacing w:after="0" w:line="240" w:lineRule="auto"/>
              <w:ind w:left="-101" w:right="75"/>
              <w:contextualSpacing/>
              <w:jc w:val="center"/>
              <w:rPr>
                <w:rFonts w:ascii="Times New Roman" w:hAnsi="Times New Roman" w:cs="Times New Roman"/>
                <w:sz w:val="24"/>
                <w:szCs w:val="24"/>
              </w:rPr>
            </w:pPr>
            <w:r w:rsidRPr="006B0624">
              <w:rPr>
                <w:rFonts w:ascii="Times New Roman" w:hAnsi="Times New Roman" w:cs="Times New Roman"/>
                <w:sz w:val="24"/>
                <w:szCs w:val="24"/>
              </w:rPr>
              <w:t>12.0.2</w:t>
            </w:r>
          </w:p>
        </w:tc>
        <w:tc>
          <w:tcPr>
            <w:tcW w:w="1570"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rPr>
                <w:rFonts w:ascii="Times New Roman" w:hAnsi="Times New Roman" w:cs="Times New Roman"/>
                <w:sz w:val="24"/>
                <w:szCs w:val="24"/>
              </w:rPr>
            </w:pPr>
            <w:r w:rsidRPr="006B0624">
              <w:rPr>
                <w:rFonts w:ascii="Times New Roman" w:hAnsi="Times New Roman" w:cs="Times New Roman"/>
                <w:sz w:val="24"/>
                <w:szCs w:val="24"/>
              </w:rPr>
              <w:t>Благоустройство территории</w:t>
            </w:r>
          </w:p>
        </w:tc>
        <w:tc>
          <w:tcPr>
            <w:tcW w:w="3131" w:type="pct"/>
            <w:shd w:val="clear" w:color="auto" w:fill="FEFEFE"/>
            <w:tcMar>
              <w:top w:w="0" w:type="dxa"/>
              <w:left w:w="100" w:type="dxa"/>
              <w:bottom w:w="0" w:type="dxa"/>
              <w:right w:w="100" w:type="dxa"/>
            </w:tcMar>
          </w:tcPr>
          <w:p w:rsidR="00CF6A31" w:rsidRPr="006B0624" w:rsidRDefault="00CF6A31" w:rsidP="006B0624">
            <w:pPr>
              <w:spacing w:after="0" w:line="240" w:lineRule="auto"/>
              <w:ind w:left="75" w:right="75"/>
              <w:contextualSpacing/>
              <w:jc w:val="both"/>
              <w:rPr>
                <w:rFonts w:ascii="Times New Roman" w:hAnsi="Times New Roman" w:cs="Times New Roman"/>
                <w:sz w:val="24"/>
                <w:szCs w:val="24"/>
              </w:rPr>
            </w:pPr>
            <w:r w:rsidRPr="006B0624">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КО</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214"/>
        <w:gridCol w:w="4818"/>
        <w:gridCol w:w="9216"/>
      </w:tblGrid>
      <w:tr w:rsidR="00CF6A31" w:rsidRPr="006B621E" w:rsidTr="0086620B">
        <w:trPr>
          <w:trHeight w:val="327"/>
        </w:trPr>
        <w:tc>
          <w:tcPr>
            <w:tcW w:w="39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58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3022"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lastRenderedPageBreak/>
              <w:t>4.4</w:t>
            </w:r>
          </w:p>
        </w:tc>
        <w:tc>
          <w:tcPr>
            <w:tcW w:w="1580"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Магазины</w:t>
            </w:r>
          </w:p>
        </w:tc>
        <w:tc>
          <w:tcPr>
            <w:tcW w:w="3022" w:type="pct"/>
            <w:shd w:val="clear" w:color="auto" w:fill="FEFEFE"/>
            <w:tcMar>
              <w:top w:w="0" w:type="dxa"/>
              <w:left w:w="100" w:type="dxa"/>
              <w:bottom w:w="0" w:type="dxa"/>
              <w:right w:w="100" w:type="dxa"/>
            </w:tcMar>
          </w:tcPr>
          <w:p w:rsidR="00CF6A31" w:rsidRPr="0086620B" w:rsidRDefault="00CF6A31" w:rsidP="0086620B">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eastAsia="Times New Roman" w:hAnsi="Times New Roman" w:cs="Times New Roman"/>
                <w:color w:val="auto"/>
                <w:sz w:val="24"/>
                <w:szCs w:val="24"/>
              </w:rPr>
              <w:t>3.10.2</w:t>
            </w:r>
          </w:p>
        </w:tc>
        <w:tc>
          <w:tcPr>
            <w:tcW w:w="1580"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eastAsia="Times New Roman" w:hAnsi="Times New Roman" w:cs="Times New Roman"/>
                <w:color w:val="auto"/>
                <w:sz w:val="24"/>
                <w:szCs w:val="24"/>
              </w:rPr>
              <w:t>Приюты для животных</w:t>
            </w:r>
          </w:p>
        </w:tc>
        <w:tc>
          <w:tcPr>
            <w:tcW w:w="3022" w:type="pct"/>
            <w:shd w:val="clear" w:color="auto" w:fill="FEFEFE"/>
            <w:tcMar>
              <w:top w:w="0" w:type="dxa"/>
              <w:left w:w="100" w:type="dxa"/>
              <w:bottom w:w="0" w:type="dxa"/>
              <w:right w:w="100" w:type="dxa"/>
            </w:tcMar>
          </w:tcPr>
          <w:p w:rsidR="00CF6A31" w:rsidRPr="0086620B" w:rsidRDefault="00CF6A31" w:rsidP="0086620B">
            <w:pPr>
              <w:pStyle w:val="aff1"/>
              <w:contextualSpacing/>
              <w:rPr>
                <w:rFonts w:ascii="Times New Roman" w:hAnsi="Times New Roman"/>
                <w:sz w:val="24"/>
                <w:szCs w:val="24"/>
              </w:rPr>
            </w:pPr>
            <w:r w:rsidRPr="0086620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CF6A31" w:rsidRPr="0086620B" w:rsidRDefault="00CF6A31" w:rsidP="0086620B">
            <w:pPr>
              <w:pStyle w:val="aff1"/>
              <w:contextualSpacing/>
              <w:rPr>
                <w:rFonts w:ascii="Times New Roman" w:hAnsi="Times New Roman"/>
                <w:sz w:val="24"/>
                <w:szCs w:val="24"/>
              </w:rPr>
            </w:pPr>
            <w:r w:rsidRPr="0086620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F6A31" w:rsidRPr="0086620B" w:rsidRDefault="00CF6A31" w:rsidP="0086620B">
            <w:pPr>
              <w:pStyle w:val="aff1"/>
              <w:contextualSpacing/>
              <w:rPr>
                <w:rFonts w:eastAsia="Helvetica Neue Light"/>
                <w:sz w:val="24"/>
                <w:szCs w:val="24"/>
                <w:bdr w:val="nil"/>
              </w:rPr>
            </w:pPr>
            <w:r w:rsidRPr="0086620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4.9</w:t>
            </w:r>
          </w:p>
        </w:tc>
        <w:tc>
          <w:tcPr>
            <w:tcW w:w="1580"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Служебные гаражи</w:t>
            </w:r>
          </w:p>
        </w:tc>
        <w:tc>
          <w:tcPr>
            <w:tcW w:w="3022" w:type="pct"/>
            <w:shd w:val="clear" w:color="auto" w:fill="FEFEFE"/>
            <w:tcMar>
              <w:top w:w="0" w:type="dxa"/>
              <w:left w:w="100" w:type="dxa"/>
              <w:bottom w:w="0" w:type="dxa"/>
              <w:right w:w="100" w:type="dxa"/>
            </w:tcMa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86620B">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anchor="block_1030" w:history="1">
              <w:r w:rsidRPr="0086620B">
                <w:rPr>
                  <w:rFonts w:ascii="Times New Roman" w:eastAsia="Times New Roman" w:hAnsi="Times New Roman" w:cs="Times New Roman"/>
                  <w:color w:val="auto"/>
                  <w:sz w:val="24"/>
                  <w:szCs w:val="24"/>
                </w:rPr>
                <w:t>кодами 3.0</w:t>
              </w:r>
            </w:hyperlink>
            <w:r w:rsidRPr="0086620B">
              <w:rPr>
                <w:rFonts w:ascii="Times New Roman" w:eastAsia="Times New Roman" w:hAnsi="Times New Roman" w:cs="Times New Roman"/>
                <w:color w:val="auto"/>
                <w:sz w:val="24"/>
                <w:szCs w:val="24"/>
              </w:rPr>
              <w:t>, </w:t>
            </w:r>
            <w:hyperlink r:id="rId79" w:anchor="block_1040" w:history="1">
              <w:r w:rsidRPr="0086620B">
                <w:rPr>
                  <w:rFonts w:ascii="Times New Roman" w:eastAsia="Times New Roman" w:hAnsi="Times New Roman" w:cs="Times New Roman"/>
                  <w:color w:val="auto"/>
                  <w:sz w:val="24"/>
                  <w:szCs w:val="24"/>
                </w:rPr>
                <w:t>4.0</w:t>
              </w:r>
            </w:hyperlink>
            <w:r w:rsidRPr="0086620B">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4.9.1.1</w:t>
            </w:r>
          </w:p>
        </w:tc>
        <w:tc>
          <w:tcPr>
            <w:tcW w:w="1580"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Заправка транспортных средств</w:t>
            </w:r>
          </w:p>
        </w:tc>
        <w:tc>
          <w:tcPr>
            <w:tcW w:w="3022"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4.9.1.2</w:t>
            </w:r>
          </w:p>
        </w:tc>
        <w:tc>
          <w:tcPr>
            <w:tcW w:w="1580"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Обеспечение дорожного отдыха</w:t>
            </w:r>
          </w:p>
        </w:tc>
        <w:tc>
          <w:tcPr>
            <w:tcW w:w="3022"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4.9.1.3</w:t>
            </w:r>
          </w:p>
        </w:tc>
        <w:tc>
          <w:tcPr>
            <w:tcW w:w="1580"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Автомобильные мойки</w:t>
            </w:r>
          </w:p>
        </w:tc>
        <w:tc>
          <w:tcPr>
            <w:tcW w:w="3022"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Размещение автомобильных моек, а также размещение магазинов сопутствующей торговли</w:t>
            </w:r>
          </w:p>
        </w:tc>
      </w:tr>
      <w:tr w:rsidR="00CF6A31" w:rsidRPr="0086620B" w:rsidTr="0086620B">
        <w:tblPrEx>
          <w:shd w:val="clear" w:color="auto" w:fill="auto"/>
        </w:tblPrEx>
        <w:trPr>
          <w:trHeight w:val="273"/>
        </w:trPr>
        <w:tc>
          <w:tcPr>
            <w:tcW w:w="398"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4.9.1.4</w:t>
            </w:r>
          </w:p>
        </w:tc>
        <w:tc>
          <w:tcPr>
            <w:tcW w:w="1580"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Ремонт автомобилей</w:t>
            </w:r>
          </w:p>
        </w:tc>
        <w:tc>
          <w:tcPr>
            <w:tcW w:w="3022"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A31" w:rsidRPr="006B621E" w:rsidTr="0086620B">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w:t>
            </w:r>
            <w:r>
              <w:rPr>
                <w:i/>
                <w:sz w:val="24"/>
                <w:szCs w:val="24"/>
                <w:bdr w:val="nil"/>
              </w:rPr>
              <w:t xml:space="preserve">ия и условно </w:t>
            </w:r>
            <w:r w:rsidRPr="006B621E">
              <w:rPr>
                <w:i/>
                <w:sz w:val="24"/>
                <w:szCs w:val="24"/>
                <w:bdr w:val="nil"/>
              </w:rPr>
              <w:t>разрешённым видам использования и осуществляемые совместно с ними в зоне КО</w:t>
            </w:r>
          </w:p>
        </w:tc>
      </w:tr>
      <w:tr w:rsidR="00CF6A31" w:rsidRPr="006B621E" w:rsidTr="0086620B">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парковки перед объектами деловых, культурных, обслуживающих и коммерческих видов использования;</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1526" w:type="pct"/>
            <w:vMerge w:val="restar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sz w:val="24"/>
                <w:szCs w:val="24"/>
                <w:bdr w:val="nil"/>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один метр</w:t>
            </w: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три</w:t>
            </w: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Восемьдесят процентов</w:t>
            </w: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86620B" w:rsidRDefault="00CF6A31" w:rsidP="0086620B">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86620B">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86620B"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Размеры земельных участков</w:t>
            </w:r>
            <w:r w:rsidR="0086620B">
              <w:rPr>
                <w:rFonts w:ascii="Times New Roman" w:hAnsi="Times New Roman" w:cs="Times New Roman"/>
                <w:b w:val="0"/>
                <w:color w:val="auto"/>
                <w:sz w:val="24"/>
                <w:szCs w:val="24"/>
              </w:rPr>
              <w:t xml:space="preserve"> </w:t>
            </w:r>
            <w:r w:rsidRPr="0086620B">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CF6A31" w:rsidRPr="006B621E" w:rsidRDefault="00CF6A31" w:rsidP="00CF6A31">
      <w:pPr>
        <w:pStyle w:val="a6"/>
        <w:widowControl w:val="0"/>
        <w:spacing w:after="0"/>
        <w:ind w:firstLine="2552"/>
        <w:contextualSpacing/>
        <w:rPr>
          <w:rFonts w:ascii="Times New Roman" w:hAnsi="Times New Roman" w:cs="Times New Roman"/>
          <w:b/>
          <w:color w:val="auto"/>
          <w:sz w:val="22"/>
          <w:szCs w:val="22"/>
        </w:rPr>
      </w:pP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44. Зоны транспортной инфраструктуры</w:t>
      </w: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Т-1 - Зона сооружений железнодорожного транспорта</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Т-1</w:t>
      </w:r>
    </w:p>
    <w:p w:rsidR="00CF6A31" w:rsidRPr="006B621E" w:rsidRDefault="00CF6A31" w:rsidP="00CF6A31">
      <w:pPr>
        <w:pStyle w:val="24"/>
        <w:spacing w:before="0" w:after="0" w:line="240" w:lineRule="auto"/>
        <w:ind w:firstLine="709"/>
        <w:contextualSpacing/>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B621E" w:rsidTr="00CF6A31">
        <w:trPr>
          <w:trHeight w:val="327"/>
        </w:trPr>
        <w:tc>
          <w:tcPr>
            <w:tcW w:w="34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29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86620B" w:rsidTr="00CF6A31">
        <w:tblPrEx>
          <w:shd w:val="clear" w:color="auto" w:fill="auto"/>
        </w:tblPrEx>
        <w:trPr>
          <w:trHeight w:val="848"/>
        </w:trPr>
        <w:tc>
          <w:tcPr>
            <w:tcW w:w="343" w:type="pct"/>
            <w:shd w:val="clear" w:color="auto" w:fill="FEFEFE"/>
            <w:tcMar>
              <w:top w:w="0" w:type="dxa"/>
              <w:left w:w="100" w:type="dxa"/>
              <w:bottom w:w="0" w:type="dxa"/>
              <w:right w:w="100" w:type="dxa"/>
            </w:tcMar>
          </w:tcPr>
          <w:p w:rsidR="00CF6A31" w:rsidRPr="0086620B" w:rsidRDefault="00CF6A31" w:rsidP="00CF6A31">
            <w:pPr>
              <w:spacing w:before="75" w:after="75"/>
              <w:ind w:left="75" w:right="75"/>
              <w:jc w:val="center"/>
              <w:rPr>
                <w:rFonts w:ascii="Times New Roman" w:hAnsi="Times New Roman"/>
                <w:sz w:val="24"/>
                <w:szCs w:val="24"/>
              </w:rPr>
            </w:pPr>
            <w:r w:rsidRPr="0086620B">
              <w:rPr>
                <w:rFonts w:ascii="Times New Roman" w:hAnsi="Times New Roman"/>
                <w:sz w:val="24"/>
                <w:szCs w:val="24"/>
              </w:rPr>
              <w:t>3.1.1</w:t>
            </w:r>
          </w:p>
        </w:tc>
        <w:tc>
          <w:tcPr>
            <w:tcW w:w="1679" w:type="pct"/>
            <w:shd w:val="clear" w:color="auto" w:fill="FEFEFE"/>
            <w:tcMar>
              <w:top w:w="0" w:type="dxa"/>
              <w:left w:w="100" w:type="dxa"/>
              <w:bottom w:w="0" w:type="dxa"/>
              <w:right w:w="100" w:type="dxa"/>
            </w:tcMar>
          </w:tcPr>
          <w:p w:rsidR="00CF6A31" w:rsidRPr="0086620B" w:rsidRDefault="00CF6A31" w:rsidP="00CF6A31">
            <w:pPr>
              <w:spacing w:before="75" w:after="75"/>
              <w:ind w:left="75" w:right="75"/>
              <w:rPr>
                <w:rFonts w:ascii="Times New Roman" w:hAnsi="Times New Roman"/>
                <w:sz w:val="24"/>
                <w:szCs w:val="24"/>
              </w:rPr>
            </w:pPr>
            <w:r w:rsidRPr="0086620B">
              <w:rPr>
                <w:rFonts w:ascii="Times New Roman" w:hAnsi="Times New Roman"/>
                <w:sz w:val="24"/>
                <w:szCs w:val="24"/>
              </w:rPr>
              <w:t>Предоставление коммунальных услуг</w:t>
            </w:r>
          </w:p>
        </w:tc>
        <w:tc>
          <w:tcPr>
            <w:tcW w:w="29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4" w:right="74"/>
              <w:contextualSpacing/>
              <w:jc w:val="both"/>
              <w:rPr>
                <w:rFonts w:ascii="Times New Roman" w:hAnsi="Times New Roman"/>
                <w:sz w:val="24"/>
                <w:szCs w:val="24"/>
              </w:rPr>
            </w:pPr>
            <w:r w:rsidRPr="0086620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86620B" w:rsidTr="00CF6A31">
        <w:tblPrEx>
          <w:shd w:val="clear" w:color="auto" w:fill="auto"/>
        </w:tblPrEx>
        <w:trPr>
          <w:trHeight w:val="848"/>
        </w:trPr>
        <w:tc>
          <w:tcPr>
            <w:tcW w:w="343" w:type="pct"/>
            <w:shd w:val="clear" w:color="auto" w:fill="FEFEFE"/>
            <w:tcMar>
              <w:top w:w="0" w:type="dxa"/>
              <w:left w:w="100" w:type="dxa"/>
              <w:bottom w:w="0" w:type="dxa"/>
              <w:right w:w="100" w:type="dxa"/>
            </w:tcMar>
          </w:tcPr>
          <w:p w:rsidR="00CF6A31" w:rsidRPr="0086620B" w:rsidRDefault="00CF6A31" w:rsidP="00CF6A31">
            <w:pPr>
              <w:spacing w:before="75" w:after="75"/>
              <w:ind w:left="75" w:right="75"/>
              <w:jc w:val="center"/>
              <w:rPr>
                <w:rFonts w:ascii="Times New Roman" w:hAnsi="Times New Roman"/>
                <w:sz w:val="24"/>
                <w:szCs w:val="24"/>
              </w:rPr>
            </w:pPr>
            <w:r w:rsidRPr="0086620B">
              <w:rPr>
                <w:rFonts w:ascii="Times New Roman" w:hAnsi="Times New Roman"/>
                <w:sz w:val="24"/>
                <w:szCs w:val="24"/>
              </w:rPr>
              <w:t>3.1.2</w:t>
            </w:r>
          </w:p>
        </w:tc>
        <w:tc>
          <w:tcPr>
            <w:tcW w:w="1679"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rPr>
                <w:rFonts w:ascii="Times New Roman" w:hAnsi="Times New Roman"/>
                <w:sz w:val="24"/>
                <w:szCs w:val="24"/>
              </w:rPr>
            </w:pPr>
            <w:r w:rsidRPr="0086620B">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29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4" w:right="74"/>
              <w:jc w:val="both"/>
              <w:rPr>
                <w:rFonts w:ascii="Times New Roman" w:hAnsi="Times New Roman"/>
                <w:sz w:val="24"/>
                <w:szCs w:val="24"/>
              </w:rPr>
            </w:pPr>
            <w:r w:rsidRPr="0086620B">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86620B" w:rsidTr="008A7BDA">
        <w:tblPrEx>
          <w:shd w:val="clear" w:color="auto" w:fill="auto"/>
        </w:tblPrEx>
        <w:trPr>
          <w:trHeight w:val="53"/>
        </w:trPr>
        <w:tc>
          <w:tcPr>
            <w:tcW w:w="343" w:type="pct"/>
            <w:shd w:val="clear" w:color="auto" w:fill="FEFEFE"/>
            <w:tcMar>
              <w:top w:w="0" w:type="dxa"/>
              <w:left w:w="100" w:type="dxa"/>
              <w:bottom w:w="0" w:type="dxa"/>
              <w:right w:w="100" w:type="dxa"/>
            </w:tcMar>
          </w:tcPr>
          <w:p w:rsidR="00CF6A31" w:rsidRPr="0086620B" w:rsidRDefault="00CF6A31" w:rsidP="00CF6A31">
            <w:pPr>
              <w:spacing w:before="75" w:after="75"/>
              <w:ind w:left="75" w:right="75"/>
              <w:jc w:val="center"/>
              <w:rPr>
                <w:rFonts w:ascii="Times New Roman" w:hAnsi="Times New Roman"/>
                <w:sz w:val="24"/>
                <w:szCs w:val="24"/>
              </w:rPr>
            </w:pPr>
            <w:r w:rsidRPr="0086620B">
              <w:rPr>
                <w:rFonts w:ascii="Times New Roman" w:hAnsi="Times New Roman"/>
                <w:sz w:val="24"/>
                <w:szCs w:val="24"/>
              </w:rPr>
              <w:t>7.1.1</w:t>
            </w:r>
          </w:p>
        </w:tc>
        <w:tc>
          <w:tcPr>
            <w:tcW w:w="1679"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rPr>
                <w:rFonts w:ascii="Times New Roman" w:hAnsi="Times New Roman"/>
                <w:sz w:val="24"/>
                <w:szCs w:val="24"/>
              </w:rPr>
            </w:pPr>
            <w:r w:rsidRPr="0086620B">
              <w:rPr>
                <w:rFonts w:ascii="Times New Roman" w:hAnsi="Times New Roman"/>
                <w:sz w:val="24"/>
                <w:szCs w:val="24"/>
              </w:rPr>
              <w:t>Железнодорожные пути</w:t>
            </w:r>
          </w:p>
        </w:tc>
        <w:tc>
          <w:tcPr>
            <w:tcW w:w="2978" w:type="pct"/>
            <w:shd w:val="clear" w:color="auto" w:fill="FEFEFE"/>
            <w:tcMar>
              <w:top w:w="0" w:type="dxa"/>
              <w:left w:w="100" w:type="dxa"/>
              <w:bottom w:w="0" w:type="dxa"/>
              <w:right w:w="100" w:type="dxa"/>
            </w:tcMar>
          </w:tcPr>
          <w:p w:rsidR="00CF6A31" w:rsidRPr="0086620B" w:rsidRDefault="00CF6A31" w:rsidP="00CF6A31">
            <w:pPr>
              <w:spacing w:before="75" w:after="75"/>
              <w:ind w:left="75" w:right="75"/>
              <w:jc w:val="both"/>
              <w:rPr>
                <w:rFonts w:ascii="Times New Roman" w:hAnsi="Times New Roman"/>
                <w:sz w:val="24"/>
                <w:szCs w:val="24"/>
              </w:rPr>
            </w:pPr>
            <w:r w:rsidRPr="0086620B">
              <w:rPr>
                <w:rFonts w:ascii="Times New Roman" w:hAnsi="Times New Roman"/>
                <w:sz w:val="24"/>
                <w:szCs w:val="24"/>
              </w:rPr>
              <w:t>Размещение железнодорожных путей</w:t>
            </w:r>
          </w:p>
        </w:tc>
      </w:tr>
      <w:tr w:rsidR="00CF6A31" w:rsidRPr="0086620B"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86620B" w:rsidRDefault="00CF6A31" w:rsidP="00CF6A31">
            <w:pPr>
              <w:spacing w:before="75" w:after="75"/>
              <w:ind w:left="75" w:right="75"/>
              <w:jc w:val="center"/>
              <w:rPr>
                <w:rFonts w:ascii="Times New Roman" w:hAnsi="Times New Roman"/>
                <w:sz w:val="24"/>
                <w:szCs w:val="24"/>
              </w:rPr>
            </w:pPr>
            <w:r w:rsidRPr="0086620B">
              <w:rPr>
                <w:rFonts w:ascii="Times New Roman" w:hAnsi="Times New Roman"/>
                <w:sz w:val="24"/>
                <w:szCs w:val="24"/>
              </w:rPr>
              <w:t>7.1.2</w:t>
            </w:r>
          </w:p>
        </w:tc>
        <w:tc>
          <w:tcPr>
            <w:tcW w:w="1679"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rPr>
                <w:rFonts w:ascii="Times New Roman" w:hAnsi="Times New Roman"/>
                <w:sz w:val="24"/>
                <w:szCs w:val="24"/>
              </w:rPr>
            </w:pPr>
            <w:r w:rsidRPr="0086620B">
              <w:rPr>
                <w:rFonts w:ascii="Times New Roman" w:hAnsi="Times New Roman"/>
                <w:sz w:val="24"/>
                <w:szCs w:val="24"/>
              </w:rPr>
              <w:t>Обслуживание железнодорожных перевозок</w:t>
            </w:r>
          </w:p>
        </w:tc>
        <w:tc>
          <w:tcPr>
            <w:tcW w:w="2978"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jc w:val="both"/>
              <w:rPr>
                <w:rFonts w:ascii="Times New Roman" w:hAnsi="Times New Roman"/>
                <w:sz w:val="24"/>
                <w:szCs w:val="24"/>
              </w:rPr>
            </w:pPr>
            <w:r w:rsidRPr="0086620B">
              <w:rPr>
                <w:rFonts w:ascii="Times New Roman" w:hAnsi="Times New Roman"/>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CF6A31" w:rsidRPr="0086620B" w:rsidRDefault="00CF6A31" w:rsidP="0086620B">
            <w:pPr>
              <w:spacing w:after="0" w:line="240" w:lineRule="auto"/>
              <w:ind w:left="57" w:right="57"/>
              <w:jc w:val="both"/>
              <w:rPr>
                <w:rFonts w:ascii="Times New Roman" w:hAnsi="Times New Roman"/>
                <w:sz w:val="24"/>
                <w:szCs w:val="24"/>
              </w:rPr>
            </w:pPr>
            <w:r w:rsidRPr="0086620B">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CF6A31" w:rsidRPr="006B621E" w:rsidTr="008A7BDA">
        <w:tblPrEx>
          <w:shd w:val="clear" w:color="auto" w:fill="auto"/>
        </w:tblPrEx>
        <w:trPr>
          <w:trHeight w:val="402"/>
        </w:trPr>
        <w:tc>
          <w:tcPr>
            <w:tcW w:w="343" w:type="pct"/>
            <w:shd w:val="clear" w:color="auto" w:fill="FEFEFE"/>
            <w:tcMar>
              <w:top w:w="0" w:type="dxa"/>
              <w:left w:w="100" w:type="dxa"/>
              <w:bottom w:w="0" w:type="dxa"/>
              <w:right w:w="100" w:type="dxa"/>
            </w:tcMar>
          </w:tcPr>
          <w:p w:rsidR="00CF6A31" w:rsidRPr="006B621E" w:rsidRDefault="00CF6A31" w:rsidP="00CF6A31">
            <w:pPr>
              <w:spacing w:before="75" w:after="75"/>
              <w:ind w:left="75" w:right="75"/>
              <w:jc w:val="center"/>
              <w:rPr>
                <w:rFonts w:ascii="Times New Roman" w:hAnsi="Times New Roman"/>
              </w:rPr>
            </w:pPr>
            <w:r w:rsidRPr="006B621E">
              <w:rPr>
                <w:rFonts w:ascii="Times New Roman" w:hAnsi="Times New Roman"/>
              </w:rPr>
              <w:t>12.0.1</w:t>
            </w:r>
          </w:p>
        </w:tc>
        <w:tc>
          <w:tcPr>
            <w:tcW w:w="1679" w:type="pct"/>
            <w:shd w:val="clear" w:color="auto" w:fill="FEFEFE"/>
            <w:tcMar>
              <w:top w:w="0" w:type="dxa"/>
              <w:left w:w="100" w:type="dxa"/>
              <w:bottom w:w="0" w:type="dxa"/>
              <w:right w:w="100" w:type="dxa"/>
            </w:tcMar>
          </w:tcPr>
          <w:p w:rsidR="00CF6A31" w:rsidRPr="008A7BDA" w:rsidRDefault="00CF6A31" w:rsidP="0086620B">
            <w:pPr>
              <w:spacing w:after="0" w:line="240" w:lineRule="auto"/>
              <w:ind w:left="57" w:right="57"/>
              <w:contextualSpacing/>
              <w:rPr>
                <w:rFonts w:ascii="Times New Roman" w:hAnsi="Times New Roman"/>
                <w:sz w:val="24"/>
                <w:szCs w:val="24"/>
              </w:rPr>
            </w:pPr>
            <w:r w:rsidRPr="008A7BDA">
              <w:rPr>
                <w:rFonts w:ascii="Times New Roman" w:hAnsi="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8A7BDA" w:rsidRDefault="00CF6A31" w:rsidP="0086620B">
            <w:pPr>
              <w:spacing w:after="0" w:line="240" w:lineRule="auto"/>
              <w:ind w:left="57" w:right="57"/>
              <w:contextualSpacing/>
              <w:jc w:val="both"/>
              <w:rPr>
                <w:rFonts w:ascii="Times New Roman" w:hAnsi="Times New Roman"/>
                <w:sz w:val="24"/>
                <w:szCs w:val="24"/>
              </w:rPr>
            </w:pPr>
            <w:r w:rsidRPr="008A7BD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7BDA">
              <w:rPr>
                <w:rFonts w:ascii="Times New Roman" w:hAnsi="Times New Roman"/>
                <w:sz w:val="24"/>
                <w:szCs w:val="24"/>
              </w:rPr>
              <w:t>велотранспортной</w:t>
            </w:r>
            <w:proofErr w:type="spellEnd"/>
            <w:r w:rsidRPr="008A7BDA">
              <w:rPr>
                <w:rFonts w:ascii="Times New Roman" w:hAnsi="Times New Roman"/>
                <w:sz w:val="24"/>
                <w:szCs w:val="24"/>
              </w:rPr>
              <w:t xml:space="preserve"> и инженерной инфраструктуры;</w:t>
            </w:r>
          </w:p>
          <w:p w:rsidR="00CF6A31" w:rsidRPr="008A7BDA" w:rsidRDefault="00CF6A31" w:rsidP="0086620B">
            <w:pPr>
              <w:spacing w:after="0" w:line="240" w:lineRule="auto"/>
              <w:ind w:left="57" w:right="57"/>
              <w:contextualSpacing/>
              <w:jc w:val="both"/>
              <w:rPr>
                <w:rFonts w:ascii="Times New Roman" w:hAnsi="Times New Roman"/>
                <w:sz w:val="24"/>
                <w:szCs w:val="24"/>
              </w:rPr>
            </w:pPr>
            <w:r w:rsidRPr="008A7BDA">
              <w:rPr>
                <w:rFonts w:ascii="Times New Roman" w:hAnsi="Times New Roman"/>
                <w:sz w:val="24"/>
                <w:szCs w:val="24"/>
              </w:rPr>
              <w:t>размещение придорожных стоянок (парковок) транспортных средств в границах го</w:t>
            </w:r>
            <w:r w:rsidRPr="008A7BDA">
              <w:rPr>
                <w:rFonts w:ascii="Times New Roman" w:hAnsi="Times New Roman"/>
                <w:sz w:val="24"/>
                <w:szCs w:val="24"/>
              </w:rPr>
              <w:lastRenderedPageBreak/>
              <w:t>родских улиц и дорог, за исключением предусмотренных видами разрешенного использования с </w:t>
            </w:r>
            <w:hyperlink r:id="rId80" w:anchor="block_10271" w:history="1">
              <w:r w:rsidRPr="008A7BDA">
                <w:rPr>
                  <w:rFonts w:ascii="Times New Roman" w:hAnsi="Times New Roman"/>
                  <w:sz w:val="24"/>
                  <w:szCs w:val="24"/>
                </w:rPr>
                <w:t>кодами 2.7.1</w:t>
              </w:r>
            </w:hyperlink>
            <w:r w:rsidRPr="008A7BDA">
              <w:rPr>
                <w:rFonts w:ascii="Times New Roman" w:hAnsi="Times New Roman"/>
                <w:sz w:val="24"/>
                <w:szCs w:val="24"/>
              </w:rPr>
              <w:t>, </w:t>
            </w:r>
            <w:hyperlink r:id="rId81" w:anchor="block_1049" w:history="1">
              <w:r w:rsidRPr="008A7BDA">
                <w:rPr>
                  <w:rFonts w:ascii="Times New Roman" w:hAnsi="Times New Roman"/>
                  <w:sz w:val="24"/>
                  <w:szCs w:val="24"/>
                </w:rPr>
                <w:t>4.9</w:t>
              </w:r>
            </w:hyperlink>
            <w:r w:rsidRPr="008A7BDA">
              <w:rPr>
                <w:rFonts w:ascii="Times New Roman" w:hAnsi="Times New Roman"/>
                <w:sz w:val="24"/>
                <w:szCs w:val="24"/>
              </w:rPr>
              <w:t xml:space="preserve">, </w:t>
            </w:r>
            <w:hyperlink r:id="rId82" w:anchor="block_1723" w:history="1">
              <w:r w:rsidRPr="008A7BDA">
                <w:rPr>
                  <w:rFonts w:ascii="Times New Roman" w:hAnsi="Times New Roman"/>
                  <w:sz w:val="24"/>
                  <w:szCs w:val="24"/>
                </w:rPr>
                <w:t>7.2.3</w:t>
              </w:r>
            </w:hyperlink>
            <w:r w:rsidRPr="008A7BDA">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6B621E"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B621E" w:rsidRDefault="00CF6A31" w:rsidP="00CF6A31">
            <w:pPr>
              <w:spacing w:before="75" w:after="75"/>
              <w:ind w:left="75" w:right="75"/>
              <w:jc w:val="center"/>
              <w:rPr>
                <w:rFonts w:ascii="Times New Roman" w:hAnsi="Times New Roman"/>
              </w:rPr>
            </w:pPr>
            <w:r w:rsidRPr="006B621E">
              <w:rPr>
                <w:rFonts w:ascii="Times New Roman" w:hAnsi="Times New Roman"/>
              </w:rPr>
              <w:lastRenderedPageBreak/>
              <w:t>12.0.2</w:t>
            </w:r>
          </w:p>
        </w:tc>
        <w:tc>
          <w:tcPr>
            <w:tcW w:w="1679" w:type="pct"/>
            <w:shd w:val="clear" w:color="auto" w:fill="FEFEFE"/>
            <w:tcMar>
              <w:top w:w="0" w:type="dxa"/>
              <w:left w:w="100" w:type="dxa"/>
              <w:bottom w:w="0" w:type="dxa"/>
              <w:right w:w="100" w:type="dxa"/>
            </w:tcMar>
          </w:tcPr>
          <w:p w:rsidR="00CF6A31" w:rsidRPr="008A7BDA" w:rsidRDefault="00CF6A31" w:rsidP="0086620B">
            <w:pPr>
              <w:spacing w:after="0" w:line="240" w:lineRule="auto"/>
              <w:ind w:left="57" w:right="57"/>
              <w:contextualSpacing/>
              <w:rPr>
                <w:rFonts w:ascii="Times New Roman" w:hAnsi="Times New Roman"/>
                <w:sz w:val="24"/>
                <w:szCs w:val="24"/>
              </w:rPr>
            </w:pPr>
            <w:r w:rsidRPr="008A7BDA">
              <w:rPr>
                <w:rFonts w:ascii="Times New Roman" w:hAnsi="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8A7BDA" w:rsidRDefault="00CF6A31" w:rsidP="0086620B">
            <w:pPr>
              <w:spacing w:after="0" w:line="240" w:lineRule="auto"/>
              <w:ind w:left="57" w:right="57"/>
              <w:contextualSpacing/>
              <w:jc w:val="both"/>
              <w:rPr>
                <w:rFonts w:ascii="Times New Roman" w:hAnsi="Times New Roman"/>
                <w:sz w:val="24"/>
                <w:szCs w:val="24"/>
              </w:rPr>
            </w:pPr>
            <w:r w:rsidRPr="008A7BD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2127"/>
        <w:rPr>
          <w:rFonts w:ascii="Cambria" w:hAnsi="Cambria"/>
          <w:b/>
          <w:color w:val="auto"/>
          <w:sz w:val="22"/>
          <w:szCs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Условно</w:t>
      </w:r>
      <w:r>
        <w:rPr>
          <w:rFonts w:ascii="Times New Roman" w:hAnsi="Times New Roman"/>
          <w:b/>
          <w:sz w:val="28"/>
          <w:szCs w:val="28"/>
        </w:rPr>
        <w:t xml:space="preserve"> </w:t>
      </w:r>
      <w:r w:rsidRPr="006B621E">
        <w:rPr>
          <w:rFonts w:ascii="Times New Roman" w:hAnsi="Times New Roman"/>
          <w:b/>
          <w:sz w:val="28"/>
          <w:szCs w:val="28"/>
        </w:rPr>
        <w:t>разрешённые виды разрешённого использования земельных участков зоны Т-1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наименование вида разрешённого</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4.6</w:t>
            </w:r>
          </w:p>
        </w:tc>
        <w:tc>
          <w:tcPr>
            <w:tcW w:w="1686"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Общественное питание</w:t>
            </w:r>
          </w:p>
        </w:tc>
        <w:tc>
          <w:tcPr>
            <w:tcW w:w="2990"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B621E" w:rsidTr="00CF6A31">
        <w:tblPrEx>
          <w:shd w:val="clear" w:color="auto" w:fill="auto"/>
        </w:tblPrEx>
        <w:trPr>
          <w:trHeight w:val="392"/>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rFonts w:eastAsia="Helvetica Neue Light"/>
                <w:i/>
                <w:sz w:val="24"/>
                <w:szCs w:val="24"/>
                <w:bdr w:val="nil"/>
              </w:rPr>
            </w:pPr>
            <w:r w:rsidRPr="006B621E">
              <w:rPr>
                <w:rFonts w:eastAsia="Helvetica Neue Light"/>
                <w:i/>
                <w:sz w:val="24"/>
                <w:szCs w:val="24"/>
                <w:bdr w:val="nil"/>
              </w:rPr>
              <w:t xml:space="preserve">Вспомогательные виды разрешённого использования, допустимые только в качестве дополнительных по отношению к основным </w:t>
            </w:r>
            <w:r w:rsidRPr="006B621E">
              <w:rPr>
                <w:i/>
                <w:sz w:val="24"/>
                <w:szCs w:val="24"/>
                <w:bdr w:val="nil"/>
              </w:rPr>
              <w:t>видам разрешённого использования и условно</w:t>
            </w:r>
            <w:r>
              <w:rPr>
                <w:i/>
                <w:sz w:val="24"/>
                <w:szCs w:val="24"/>
                <w:bdr w:val="nil"/>
              </w:rPr>
              <w:t xml:space="preserve"> </w:t>
            </w:r>
            <w:r w:rsidRPr="006B621E">
              <w:rPr>
                <w:i/>
                <w:sz w:val="24"/>
                <w:szCs w:val="24"/>
                <w:bdr w:val="nil"/>
              </w:rPr>
              <w:t xml:space="preserve">разрешённым видам использования </w:t>
            </w:r>
            <w:r w:rsidRPr="006B621E">
              <w:rPr>
                <w:rFonts w:eastAsia="Helvetica Neue Light"/>
                <w:i/>
                <w:sz w:val="24"/>
                <w:szCs w:val="24"/>
                <w:bdr w:val="nil"/>
              </w:rPr>
              <w:t>и осуществляемые совместно с ними в зоне Т-1</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5000"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7710"/>
        <w:gridCol w:w="4641"/>
        <w:gridCol w:w="2946"/>
      </w:tblGrid>
      <w:tr w:rsidR="00CF6A31" w:rsidRPr="006B621E" w:rsidTr="0086620B">
        <w:trPr>
          <w:trHeight w:val="327"/>
        </w:trPr>
        <w:tc>
          <w:tcPr>
            <w:tcW w:w="4037"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96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86620B" w:rsidTr="0086620B">
        <w:tblPrEx>
          <w:shd w:val="clear" w:color="auto" w:fill="auto"/>
        </w:tblPrEx>
        <w:trPr>
          <w:trHeight w:val="273"/>
        </w:trPr>
        <w:tc>
          <w:tcPr>
            <w:tcW w:w="2520"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963" w:type="pct"/>
            <w:vMerge w:val="restar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sz w:val="24"/>
                <w:szCs w:val="24"/>
                <w:bdr w:val="nil"/>
              </w:rPr>
            </w:pPr>
          </w:p>
        </w:tc>
      </w:tr>
      <w:tr w:rsidR="00CF6A31" w:rsidRPr="0086620B" w:rsidTr="0086620B">
        <w:tblPrEx>
          <w:shd w:val="clear" w:color="auto" w:fill="auto"/>
        </w:tblPrEx>
        <w:trPr>
          <w:trHeight w:val="273"/>
        </w:trPr>
        <w:tc>
          <w:tcPr>
            <w:tcW w:w="2520"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86620B">
              <w:rPr>
                <w:rFonts w:ascii="Times New Roman" w:eastAsia="Helvetica Neue Light" w:hAnsi="Times New Roman"/>
                <w:sz w:val="24"/>
                <w:szCs w:val="24"/>
                <w:bdr w:val="nil"/>
              </w:rPr>
              <w:lastRenderedPageBreak/>
              <w:t>пределами которых запрещено строительство зданий, строений, сооружений</w:t>
            </w:r>
          </w:p>
        </w:tc>
        <w:tc>
          <w:tcPr>
            <w:tcW w:w="151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lastRenderedPageBreak/>
              <w:t>один метр</w:t>
            </w:r>
          </w:p>
        </w:tc>
        <w:tc>
          <w:tcPr>
            <w:tcW w:w="963"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86620B">
        <w:tblPrEx>
          <w:shd w:val="clear" w:color="auto" w:fill="auto"/>
        </w:tblPrEx>
        <w:trPr>
          <w:trHeight w:val="273"/>
        </w:trPr>
        <w:tc>
          <w:tcPr>
            <w:tcW w:w="2520"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Предельное количество надземных этажей</w:t>
            </w:r>
          </w:p>
        </w:tc>
        <w:tc>
          <w:tcPr>
            <w:tcW w:w="151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963"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86620B">
        <w:tblPrEx>
          <w:shd w:val="clear" w:color="auto" w:fill="auto"/>
        </w:tblPrEx>
        <w:trPr>
          <w:trHeight w:val="273"/>
        </w:trPr>
        <w:tc>
          <w:tcPr>
            <w:tcW w:w="2520"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Предельная высота зданий</w:t>
            </w:r>
          </w:p>
        </w:tc>
        <w:tc>
          <w:tcPr>
            <w:tcW w:w="151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963"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86620B">
        <w:tblPrEx>
          <w:shd w:val="clear" w:color="auto" w:fill="auto"/>
        </w:tblPrEx>
        <w:trPr>
          <w:trHeight w:val="273"/>
        </w:trPr>
        <w:tc>
          <w:tcPr>
            <w:tcW w:w="2520"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пятьдесят процентов</w:t>
            </w:r>
          </w:p>
        </w:tc>
        <w:tc>
          <w:tcPr>
            <w:tcW w:w="963" w:type="pct"/>
            <w:vMerge/>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bl>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Т-2 - Зона сооружений автомобильного транспорта</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Т-2</w:t>
      </w:r>
    </w:p>
    <w:p w:rsidR="00CF6A31" w:rsidRPr="006B621E" w:rsidRDefault="00CF6A31" w:rsidP="00CF6A31">
      <w:pPr>
        <w:pStyle w:val="24"/>
        <w:spacing w:before="0" w:after="0" w:line="240" w:lineRule="auto"/>
        <w:ind w:firstLine="709"/>
        <w:contextualSpacing/>
        <w:jc w:val="center"/>
        <w:rPr>
          <w:rFonts w:ascii="Times New Roman" w:hAnsi="Times New Roman"/>
          <w:b/>
          <w:sz w:val="22"/>
        </w:rPr>
      </w:pPr>
    </w:p>
    <w:tbl>
      <w:tblPr>
        <w:tblW w:w="49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7"/>
        <w:gridCol w:w="4481"/>
        <w:gridCol w:w="9641"/>
      </w:tblGrid>
      <w:tr w:rsidR="00CF6A31" w:rsidRPr="006B621E" w:rsidTr="0086620B">
        <w:trPr>
          <w:trHeight w:val="327"/>
        </w:trPr>
        <w:tc>
          <w:tcPr>
            <w:tcW w:w="345"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477"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31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86620B">
        <w:tblPrEx>
          <w:shd w:val="clear" w:color="auto" w:fill="auto"/>
        </w:tblPrEx>
        <w:trPr>
          <w:trHeight w:val="848"/>
        </w:trPr>
        <w:tc>
          <w:tcPr>
            <w:tcW w:w="345"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2.7.1</w:t>
            </w:r>
          </w:p>
        </w:tc>
        <w:tc>
          <w:tcPr>
            <w:tcW w:w="1477"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Хранение автотранспорта</w:t>
            </w:r>
          </w:p>
        </w:tc>
        <w:tc>
          <w:tcPr>
            <w:tcW w:w="3178" w:type="pct"/>
            <w:shd w:val="clear" w:color="auto" w:fill="FEFEFE"/>
            <w:tcMar>
              <w:top w:w="0" w:type="dxa"/>
              <w:left w:w="100" w:type="dxa"/>
              <w:bottom w:w="0" w:type="dxa"/>
              <w:right w:w="100" w:type="dxa"/>
            </w:tcMar>
          </w:tcPr>
          <w:p w:rsidR="00CF6A31" w:rsidRPr="0086620B" w:rsidRDefault="00CF6A31" w:rsidP="0086620B">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86620B">
              <w:rPr>
                <w:rFonts w:ascii="Times New Roman" w:eastAsia="Times New Roman" w:hAnsi="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620B">
              <w:rPr>
                <w:rFonts w:ascii="Times New Roman" w:eastAsia="Times New Roman" w:hAnsi="Times New Roman"/>
                <w:sz w:val="24"/>
                <w:szCs w:val="24"/>
                <w:lang w:eastAsia="ru-RU"/>
              </w:rPr>
              <w:t>машино</w:t>
            </w:r>
            <w:proofErr w:type="spellEnd"/>
            <w:r w:rsidRPr="0086620B">
              <w:rPr>
                <w:rFonts w:ascii="Times New Roman" w:eastAsia="Times New Roman" w:hAnsi="Times New Roman"/>
                <w:sz w:val="24"/>
                <w:szCs w:val="24"/>
                <w:lang w:eastAsia="ru-RU"/>
              </w:rPr>
              <w:t xml:space="preserve">-места, за исключением гаражей, размещение которых предусмотрено содержанием вида разрешенного использования с </w:t>
            </w:r>
            <w:hyperlink r:id="rId83" w:anchor="block_1049" w:history="1">
              <w:r w:rsidRPr="0086620B">
                <w:rPr>
                  <w:rFonts w:ascii="Times New Roman" w:eastAsia="Times New Roman" w:hAnsi="Times New Roman"/>
                  <w:sz w:val="24"/>
                  <w:szCs w:val="24"/>
                  <w:lang w:eastAsia="ru-RU"/>
                </w:rPr>
                <w:t>кодом 4.9</w:t>
              </w:r>
            </w:hyperlink>
          </w:p>
        </w:tc>
      </w:tr>
      <w:tr w:rsidR="00CF6A31" w:rsidRPr="006B621E" w:rsidTr="0086620B">
        <w:tblPrEx>
          <w:shd w:val="clear" w:color="auto" w:fill="auto"/>
        </w:tblPrEx>
        <w:trPr>
          <w:trHeight w:val="5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rPr>
                <w:rFonts w:ascii="Times New Roman" w:hAnsi="Times New Roman"/>
                <w:sz w:val="24"/>
                <w:szCs w:val="24"/>
              </w:rPr>
            </w:pPr>
            <w:r w:rsidRPr="0086620B">
              <w:rPr>
                <w:rFonts w:ascii="Times New Roman" w:hAnsi="Times New Roman"/>
                <w:sz w:val="24"/>
                <w:szCs w:val="24"/>
              </w:rPr>
              <w:t>7.2.1</w:t>
            </w:r>
          </w:p>
        </w:tc>
        <w:tc>
          <w:tcPr>
            <w:tcW w:w="147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Размещение автомобильных дорог</w:t>
            </w:r>
          </w:p>
        </w:tc>
        <w:tc>
          <w:tcPr>
            <w:tcW w:w="31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4" w:anchor="block_10271" w:history="1">
              <w:r w:rsidRPr="0086620B">
                <w:rPr>
                  <w:rFonts w:ascii="Times New Roman" w:hAnsi="Times New Roman"/>
                  <w:sz w:val="24"/>
                  <w:szCs w:val="24"/>
                </w:rPr>
                <w:t>кодами 2.7.1</w:t>
              </w:r>
            </w:hyperlink>
            <w:r w:rsidRPr="0086620B">
              <w:rPr>
                <w:rFonts w:ascii="Times New Roman" w:hAnsi="Times New Roman"/>
                <w:sz w:val="24"/>
                <w:szCs w:val="24"/>
              </w:rPr>
              <w:t>, </w:t>
            </w:r>
            <w:hyperlink r:id="rId85" w:anchor="block_1049" w:history="1">
              <w:r w:rsidRPr="0086620B">
                <w:rPr>
                  <w:rFonts w:ascii="Times New Roman" w:hAnsi="Times New Roman"/>
                  <w:sz w:val="24"/>
                  <w:szCs w:val="24"/>
                </w:rPr>
                <w:t>4.9</w:t>
              </w:r>
            </w:hyperlink>
            <w:r w:rsidRPr="0086620B">
              <w:rPr>
                <w:rFonts w:ascii="Times New Roman" w:hAnsi="Times New Roman"/>
                <w:sz w:val="24"/>
                <w:szCs w:val="24"/>
              </w:rPr>
              <w:t>, </w:t>
            </w:r>
            <w:hyperlink r:id="rId86" w:anchor="block_1723" w:history="1">
              <w:r w:rsidRPr="0086620B">
                <w:rPr>
                  <w:rFonts w:ascii="Times New Roman" w:hAnsi="Times New Roman"/>
                  <w:sz w:val="24"/>
                  <w:szCs w:val="24"/>
                </w:rPr>
                <w:t>7.2.3</w:t>
              </w:r>
            </w:hyperlink>
            <w:r w:rsidRPr="0086620B">
              <w:rPr>
                <w:rFonts w:ascii="Times New Roman" w:hAnsi="Times New Roman"/>
                <w:sz w:val="24"/>
                <w:szCs w:val="24"/>
              </w:rPr>
              <w:t>, а также некапитальных сооружений, предназначенных для охраны транспортных средств;</w:t>
            </w:r>
          </w:p>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F6A31" w:rsidRPr="0086620B" w:rsidTr="0086620B">
        <w:tblPrEx>
          <w:shd w:val="clear" w:color="auto" w:fill="auto"/>
        </w:tblPrEx>
        <w:trPr>
          <w:trHeight w:val="5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center"/>
              <w:rPr>
                <w:rFonts w:ascii="Times New Roman" w:hAnsi="Times New Roman"/>
                <w:sz w:val="24"/>
                <w:szCs w:val="24"/>
              </w:rPr>
            </w:pPr>
            <w:r w:rsidRPr="0086620B">
              <w:rPr>
                <w:rFonts w:ascii="Times New Roman" w:hAnsi="Times New Roman"/>
                <w:sz w:val="24"/>
                <w:szCs w:val="24"/>
              </w:rPr>
              <w:t>7.2.2</w:t>
            </w:r>
          </w:p>
        </w:tc>
        <w:tc>
          <w:tcPr>
            <w:tcW w:w="147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Обслуживание перевозок пассажиров</w:t>
            </w:r>
          </w:p>
        </w:tc>
        <w:tc>
          <w:tcPr>
            <w:tcW w:w="31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87" w:anchor="block_1076" w:history="1">
              <w:r w:rsidRPr="0086620B">
                <w:rPr>
                  <w:rFonts w:ascii="Times New Roman" w:hAnsi="Times New Roman"/>
                  <w:sz w:val="24"/>
                  <w:szCs w:val="24"/>
                </w:rPr>
                <w:t>кодом 7.6</w:t>
              </w:r>
            </w:hyperlink>
          </w:p>
        </w:tc>
      </w:tr>
      <w:tr w:rsidR="00CF6A31" w:rsidRPr="0086620B" w:rsidTr="0086620B">
        <w:tblPrEx>
          <w:shd w:val="clear" w:color="auto" w:fill="auto"/>
        </w:tblPrEx>
        <w:trPr>
          <w:trHeight w:val="5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center"/>
              <w:rPr>
                <w:rFonts w:ascii="Times New Roman" w:hAnsi="Times New Roman"/>
                <w:sz w:val="24"/>
                <w:szCs w:val="24"/>
              </w:rPr>
            </w:pPr>
            <w:r w:rsidRPr="0086620B">
              <w:rPr>
                <w:rFonts w:ascii="Times New Roman" w:hAnsi="Times New Roman"/>
                <w:sz w:val="24"/>
                <w:szCs w:val="24"/>
              </w:rPr>
              <w:lastRenderedPageBreak/>
              <w:t>7.2.3</w:t>
            </w:r>
          </w:p>
        </w:tc>
        <w:tc>
          <w:tcPr>
            <w:tcW w:w="147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Стоянки</w:t>
            </w:r>
            <w:r w:rsidR="0086620B" w:rsidRPr="0086620B">
              <w:rPr>
                <w:rFonts w:ascii="Times New Roman" w:hAnsi="Times New Roman"/>
                <w:sz w:val="24"/>
                <w:szCs w:val="24"/>
              </w:rPr>
              <w:t xml:space="preserve"> </w:t>
            </w:r>
            <w:r w:rsidRPr="0086620B">
              <w:rPr>
                <w:rFonts w:ascii="Times New Roman" w:hAnsi="Times New Roman"/>
                <w:sz w:val="24"/>
                <w:szCs w:val="24"/>
              </w:rPr>
              <w:t>транспорта общего пользования</w:t>
            </w:r>
          </w:p>
        </w:tc>
        <w:tc>
          <w:tcPr>
            <w:tcW w:w="31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r>
      <w:tr w:rsidR="00CF6A31" w:rsidRPr="0086620B" w:rsidTr="0086620B">
        <w:tblPrEx>
          <w:shd w:val="clear" w:color="auto" w:fill="auto"/>
        </w:tblPrEx>
        <w:trPr>
          <w:trHeight w:val="565"/>
        </w:trPr>
        <w:tc>
          <w:tcPr>
            <w:tcW w:w="345"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ind w:left="75"/>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4.9</w:t>
            </w:r>
          </w:p>
        </w:tc>
        <w:tc>
          <w:tcPr>
            <w:tcW w:w="1477"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Служебные гаражи</w:t>
            </w:r>
          </w:p>
        </w:tc>
        <w:tc>
          <w:tcPr>
            <w:tcW w:w="3178" w:type="pct"/>
            <w:shd w:val="clear" w:color="auto" w:fill="FEFEFE"/>
            <w:tcMar>
              <w:top w:w="0" w:type="dxa"/>
              <w:left w:w="100" w:type="dxa"/>
              <w:bottom w:w="0" w:type="dxa"/>
              <w:right w:w="100" w:type="dxa"/>
            </w:tcMa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86620B">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block_1030" w:history="1">
              <w:r w:rsidRPr="0086620B">
                <w:rPr>
                  <w:rFonts w:ascii="Times New Roman" w:eastAsia="Times New Roman" w:hAnsi="Times New Roman" w:cs="Times New Roman"/>
                  <w:color w:val="auto"/>
                  <w:sz w:val="24"/>
                  <w:szCs w:val="24"/>
                </w:rPr>
                <w:t>кодами 3.0</w:t>
              </w:r>
            </w:hyperlink>
            <w:r w:rsidRPr="0086620B">
              <w:rPr>
                <w:rFonts w:ascii="Times New Roman" w:eastAsia="Times New Roman" w:hAnsi="Times New Roman" w:cs="Times New Roman"/>
                <w:color w:val="auto"/>
                <w:sz w:val="24"/>
                <w:szCs w:val="24"/>
              </w:rPr>
              <w:t>, </w:t>
            </w:r>
            <w:hyperlink r:id="rId89" w:anchor="block_1040" w:history="1">
              <w:r w:rsidRPr="0086620B">
                <w:rPr>
                  <w:rFonts w:ascii="Times New Roman" w:eastAsia="Times New Roman" w:hAnsi="Times New Roman" w:cs="Times New Roman"/>
                  <w:color w:val="auto"/>
                  <w:sz w:val="24"/>
                  <w:szCs w:val="24"/>
                </w:rPr>
                <w:t>4.0</w:t>
              </w:r>
            </w:hyperlink>
            <w:r w:rsidRPr="0086620B">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86620B" w:rsidTr="0086620B">
        <w:tblPrEx>
          <w:shd w:val="clear" w:color="auto" w:fill="auto"/>
        </w:tblPrEx>
        <w:trPr>
          <w:trHeight w:val="5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center"/>
              <w:rPr>
                <w:rFonts w:ascii="Times New Roman" w:hAnsi="Times New Roman"/>
                <w:sz w:val="24"/>
                <w:szCs w:val="24"/>
              </w:rPr>
            </w:pPr>
            <w:r w:rsidRPr="0086620B">
              <w:rPr>
                <w:rFonts w:ascii="Times New Roman" w:hAnsi="Times New Roman"/>
                <w:sz w:val="24"/>
                <w:szCs w:val="24"/>
              </w:rPr>
              <w:t>12.0.1</w:t>
            </w:r>
          </w:p>
        </w:tc>
        <w:tc>
          <w:tcPr>
            <w:tcW w:w="147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Улично-дорожная сеть</w:t>
            </w:r>
          </w:p>
        </w:tc>
        <w:tc>
          <w:tcPr>
            <w:tcW w:w="31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both"/>
              <w:rPr>
                <w:rFonts w:ascii="Times New Roman" w:hAnsi="Times New Roman"/>
                <w:sz w:val="24"/>
                <w:szCs w:val="24"/>
              </w:rPr>
            </w:pPr>
            <w:r w:rsidRPr="0086620B">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6620B">
              <w:rPr>
                <w:rFonts w:ascii="Times New Roman" w:hAnsi="Times New Roman"/>
                <w:sz w:val="24"/>
                <w:szCs w:val="24"/>
              </w:rPr>
              <w:t>велотранспортной</w:t>
            </w:r>
            <w:proofErr w:type="spellEnd"/>
            <w:r w:rsidRPr="0086620B">
              <w:rPr>
                <w:rFonts w:ascii="Times New Roman" w:hAnsi="Times New Roman"/>
                <w:sz w:val="24"/>
                <w:szCs w:val="24"/>
              </w:rPr>
              <w:t xml:space="preserve"> и инженерной инфраструктуры;</w:t>
            </w:r>
          </w:p>
          <w:p w:rsidR="00CF6A31" w:rsidRPr="0086620B" w:rsidRDefault="00CF6A31" w:rsidP="0086620B">
            <w:pPr>
              <w:spacing w:after="0" w:line="240" w:lineRule="auto"/>
              <w:ind w:left="75" w:right="75"/>
              <w:contextualSpacing/>
              <w:jc w:val="both"/>
              <w:rPr>
                <w:rFonts w:ascii="Times New Roman" w:hAnsi="Times New Roman"/>
                <w:sz w:val="24"/>
                <w:szCs w:val="24"/>
              </w:rPr>
            </w:pPr>
            <w:r w:rsidRPr="0086620B">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0" w:anchor="block_10271" w:history="1">
              <w:r w:rsidRPr="0086620B">
                <w:rPr>
                  <w:rFonts w:ascii="Times New Roman" w:hAnsi="Times New Roman"/>
                  <w:sz w:val="24"/>
                  <w:szCs w:val="24"/>
                </w:rPr>
                <w:t>кодами 2.7.1</w:t>
              </w:r>
            </w:hyperlink>
            <w:r w:rsidRPr="0086620B">
              <w:rPr>
                <w:rFonts w:ascii="Times New Roman" w:hAnsi="Times New Roman"/>
                <w:sz w:val="24"/>
                <w:szCs w:val="24"/>
              </w:rPr>
              <w:t>, </w:t>
            </w:r>
            <w:hyperlink r:id="rId91" w:anchor="block_1049" w:history="1">
              <w:r w:rsidRPr="0086620B">
                <w:rPr>
                  <w:rFonts w:ascii="Times New Roman" w:hAnsi="Times New Roman"/>
                  <w:sz w:val="24"/>
                  <w:szCs w:val="24"/>
                </w:rPr>
                <w:t>4.9</w:t>
              </w:r>
            </w:hyperlink>
            <w:r w:rsidRPr="0086620B">
              <w:rPr>
                <w:rFonts w:ascii="Times New Roman" w:hAnsi="Times New Roman"/>
                <w:sz w:val="24"/>
                <w:szCs w:val="24"/>
              </w:rPr>
              <w:t xml:space="preserve">, </w:t>
            </w:r>
            <w:hyperlink r:id="rId92" w:anchor="block_1723" w:history="1">
              <w:r w:rsidRPr="0086620B">
                <w:rPr>
                  <w:rFonts w:ascii="Times New Roman" w:hAnsi="Times New Roman"/>
                  <w:sz w:val="24"/>
                  <w:szCs w:val="24"/>
                </w:rPr>
                <w:t>7.2.3</w:t>
              </w:r>
            </w:hyperlink>
            <w:r w:rsidRPr="0086620B">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86620B" w:rsidTr="0086620B">
        <w:tblPrEx>
          <w:shd w:val="clear" w:color="auto" w:fill="auto"/>
        </w:tblPrEx>
        <w:trPr>
          <w:trHeight w:val="5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center"/>
              <w:rPr>
                <w:rFonts w:ascii="Times New Roman" w:hAnsi="Times New Roman"/>
                <w:sz w:val="24"/>
                <w:szCs w:val="24"/>
              </w:rPr>
            </w:pPr>
            <w:r w:rsidRPr="0086620B">
              <w:rPr>
                <w:rFonts w:ascii="Times New Roman" w:hAnsi="Times New Roman"/>
                <w:sz w:val="24"/>
                <w:szCs w:val="24"/>
              </w:rPr>
              <w:t>12.0.2</w:t>
            </w:r>
          </w:p>
        </w:tc>
        <w:tc>
          <w:tcPr>
            <w:tcW w:w="147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Благоустройство территории</w:t>
            </w:r>
          </w:p>
        </w:tc>
        <w:tc>
          <w:tcPr>
            <w:tcW w:w="317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both"/>
              <w:rPr>
                <w:rFonts w:ascii="Times New Roman" w:hAnsi="Times New Roman"/>
                <w:sz w:val="24"/>
                <w:szCs w:val="24"/>
              </w:rPr>
            </w:pPr>
            <w:r w:rsidRPr="0086620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2127"/>
        <w:rPr>
          <w:rFonts w:ascii="Cambria" w:hAnsi="Cambria"/>
          <w:b/>
          <w:color w:val="auto"/>
          <w:sz w:val="22"/>
          <w:szCs w:val="22"/>
        </w:rPr>
      </w:pPr>
    </w:p>
    <w:p w:rsidR="00CF6A31" w:rsidRPr="006B621E" w:rsidRDefault="00CF6A31" w:rsidP="00CF6A31">
      <w:pPr>
        <w:pStyle w:val="24"/>
        <w:spacing w:before="0" w:after="0" w:line="240" w:lineRule="auto"/>
        <w:ind w:firstLine="709"/>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Т-2</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код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классификатора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p>
        </w:tc>
        <w:tc>
          <w:tcPr>
            <w:tcW w:w="2991"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aff9"/>
              <w:jc w:val="center"/>
              <w:rPr>
                <w:rFonts w:ascii="Times New Roman" w:hAnsi="Times New Roman"/>
                <w:sz w:val="22"/>
                <w:szCs w:val="24"/>
                <w:lang w:val="ru-RU"/>
              </w:rPr>
            </w:pPr>
            <w:r w:rsidRPr="006B621E">
              <w:rPr>
                <w:rFonts w:ascii="Times New Roman" w:hAnsi="Times New Roman"/>
                <w:sz w:val="22"/>
                <w:szCs w:val="24"/>
                <w:lang w:val="ru-RU"/>
              </w:rPr>
              <w:t>4.9.1.1</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aff9"/>
              <w:jc w:val="left"/>
              <w:rPr>
                <w:rFonts w:ascii="Times New Roman" w:hAnsi="Times New Roman"/>
                <w:sz w:val="24"/>
                <w:szCs w:val="24"/>
                <w:lang w:val="ru-RU"/>
              </w:rPr>
            </w:pPr>
            <w:proofErr w:type="spellStart"/>
            <w:r w:rsidRPr="006B621E">
              <w:rPr>
                <w:rFonts w:ascii="Times New Roman" w:eastAsia="Times New Roman" w:hAnsi="Times New Roman"/>
                <w:sz w:val="24"/>
                <w:szCs w:val="24"/>
                <w:lang w:eastAsia="ru-RU"/>
              </w:rPr>
              <w:t>Заправка</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транспортных</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средств</w:t>
            </w:r>
            <w:proofErr w:type="spellEnd"/>
          </w:p>
        </w:tc>
        <w:tc>
          <w:tcPr>
            <w:tcW w:w="2991" w:type="pct"/>
            <w:shd w:val="clear" w:color="auto" w:fill="FEFEFE"/>
            <w:tcMar>
              <w:top w:w="0" w:type="dxa"/>
              <w:left w:w="100" w:type="dxa"/>
              <w:bottom w:w="0" w:type="dxa"/>
              <w:right w:w="100" w:type="dxa"/>
            </w:tcMar>
            <w:vAlign w:val="center"/>
          </w:tcPr>
          <w:p w:rsidR="00CF6A31" w:rsidRPr="006B621E" w:rsidRDefault="00CF6A31" w:rsidP="00CF6A31">
            <w:pPr>
              <w:pStyle w:val="affb"/>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Times New Roman" w:hAnsi="Times New Roman"/>
                <w:sz w:val="24"/>
                <w:szCs w:val="24"/>
                <w:lang w:eastAsia="ru-RU"/>
              </w:rPr>
            </w:pPr>
            <w:r w:rsidRPr="006B621E">
              <w:rPr>
                <w:rFonts w:ascii="Times New Roman" w:eastAsia="Times New Roman" w:hAnsi="Times New Roman"/>
                <w:sz w:val="24"/>
                <w:szCs w:val="24"/>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aff9"/>
              <w:jc w:val="center"/>
              <w:rPr>
                <w:rFonts w:ascii="Times New Roman" w:hAnsi="Times New Roman"/>
                <w:sz w:val="22"/>
                <w:szCs w:val="24"/>
                <w:lang w:val="ru-RU"/>
              </w:rPr>
            </w:pPr>
            <w:r w:rsidRPr="006B621E">
              <w:rPr>
                <w:rFonts w:ascii="Times New Roman" w:hAnsi="Times New Roman"/>
                <w:sz w:val="22"/>
                <w:szCs w:val="24"/>
                <w:lang w:val="ru-RU"/>
              </w:rPr>
              <w:t>4.9.1.2</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aff9"/>
              <w:jc w:val="left"/>
              <w:rPr>
                <w:rFonts w:ascii="Times New Roman" w:hAnsi="Times New Roman"/>
                <w:sz w:val="24"/>
                <w:szCs w:val="24"/>
                <w:lang w:val="ru-RU"/>
              </w:rPr>
            </w:pPr>
            <w:proofErr w:type="spellStart"/>
            <w:r w:rsidRPr="006B621E">
              <w:rPr>
                <w:rFonts w:ascii="Times New Roman" w:eastAsia="Times New Roman" w:hAnsi="Times New Roman"/>
                <w:sz w:val="24"/>
                <w:szCs w:val="24"/>
                <w:lang w:eastAsia="ru-RU"/>
              </w:rPr>
              <w:t>Обеспечение</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дорожного</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отдыха</w:t>
            </w:r>
            <w:proofErr w:type="spellEnd"/>
          </w:p>
        </w:tc>
        <w:tc>
          <w:tcPr>
            <w:tcW w:w="2991" w:type="pct"/>
            <w:shd w:val="clear" w:color="auto" w:fill="FEFEFE"/>
            <w:tcMar>
              <w:top w:w="0" w:type="dxa"/>
              <w:left w:w="100" w:type="dxa"/>
              <w:bottom w:w="0" w:type="dxa"/>
              <w:right w:w="100" w:type="dxa"/>
            </w:tcMar>
            <w:vAlign w:val="center"/>
          </w:tcPr>
          <w:p w:rsidR="00CF6A31" w:rsidRPr="006B621E" w:rsidRDefault="00CF6A31" w:rsidP="00CF6A31">
            <w:pPr>
              <w:pStyle w:val="affb"/>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Times New Roman" w:hAnsi="Times New Roman"/>
                <w:sz w:val="24"/>
                <w:szCs w:val="24"/>
                <w:lang w:eastAsia="ru-RU"/>
              </w:rPr>
            </w:pPr>
            <w:r w:rsidRPr="006B621E">
              <w:rPr>
                <w:rFonts w:ascii="Times New Roman" w:eastAsia="Times New Roman" w:hAnsi="Times New Roman"/>
                <w:sz w:val="24"/>
                <w:szCs w:val="24"/>
                <w:lang w:eastAsia="ru-RU"/>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6B621E">
              <w:rPr>
                <w:rFonts w:ascii="Times New Roman" w:eastAsia="Times New Roman" w:hAnsi="Times New Roman"/>
                <w:sz w:val="24"/>
                <w:szCs w:val="24"/>
                <w:lang w:eastAsia="ru-RU"/>
              </w:rPr>
              <w:lastRenderedPageBreak/>
              <w:t>для организации общественного питания в качестве объектов дорожного сервиса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aff9"/>
              <w:jc w:val="center"/>
              <w:rPr>
                <w:rFonts w:ascii="Times New Roman" w:hAnsi="Times New Roman"/>
                <w:sz w:val="22"/>
                <w:szCs w:val="24"/>
                <w:lang w:val="ru-RU"/>
              </w:rPr>
            </w:pPr>
            <w:r w:rsidRPr="006B621E">
              <w:rPr>
                <w:rFonts w:ascii="Times New Roman" w:hAnsi="Times New Roman"/>
                <w:sz w:val="22"/>
                <w:szCs w:val="24"/>
                <w:lang w:val="ru-RU"/>
              </w:rPr>
              <w:lastRenderedPageBreak/>
              <w:t>4.9.1.3</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aff9"/>
              <w:jc w:val="left"/>
              <w:rPr>
                <w:rFonts w:ascii="Times New Roman" w:hAnsi="Times New Roman"/>
                <w:sz w:val="24"/>
                <w:szCs w:val="24"/>
                <w:lang w:val="ru-RU"/>
              </w:rPr>
            </w:pPr>
            <w:proofErr w:type="spellStart"/>
            <w:r w:rsidRPr="006B621E">
              <w:rPr>
                <w:rFonts w:ascii="Times New Roman" w:eastAsia="Times New Roman" w:hAnsi="Times New Roman"/>
                <w:sz w:val="24"/>
                <w:szCs w:val="24"/>
                <w:lang w:eastAsia="ru-RU"/>
              </w:rPr>
              <w:t>Автомобильные</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мойки</w:t>
            </w:r>
            <w:proofErr w:type="spellEnd"/>
          </w:p>
        </w:tc>
        <w:tc>
          <w:tcPr>
            <w:tcW w:w="2991" w:type="pct"/>
            <w:shd w:val="clear" w:color="auto" w:fill="FEFEFE"/>
            <w:tcMar>
              <w:top w:w="0" w:type="dxa"/>
              <w:left w:w="100" w:type="dxa"/>
              <w:bottom w:w="0" w:type="dxa"/>
              <w:right w:w="100" w:type="dxa"/>
            </w:tcMar>
            <w:vAlign w:val="center"/>
          </w:tcPr>
          <w:p w:rsidR="00CF6A31" w:rsidRPr="006B621E" w:rsidRDefault="00CF6A31" w:rsidP="00CF6A31">
            <w:pPr>
              <w:pStyle w:val="affb"/>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Times New Roman" w:hAnsi="Times New Roman"/>
                <w:sz w:val="24"/>
                <w:szCs w:val="24"/>
                <w:lang w:eastAsia="ru-RU"/>
              </w:rPr>
            </w:pPr>
            <w:r w:rsidRPr="006B621E">
              <w:rPr>
                <w:rFonts w:ascii="Times New Roman" w:eastAsia="Times New Roman" w:hAnsi="Times New Roman"/>
                <w:sz w:val="24"/>
                <w:szCs w:val="24"/>
                <w:lang w:eastAsia="ru-RU"/>
              </w:rPr>
              <w:t>Размещение автомобильных моек, а также размещение магазинов сопутствующей торговли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aff9"/>
              <w:jc w:val="center"/>
              <w:rPr>
                <w:rFonts w:ascii="Times New Roman" w:hAnsi="Times New Roman"/>
                <w:sz w:val="22"/>
                <w:szCs w:val="24"/>
                <w:lang w:val="ru-RU"/>
              </w:rPr>
            </w:pPr>
            <w:r w:rsidRPr="006B621E">
              <w:rPr>
                <w:rFonts w:ascii="Times New Roman" w:hAnsi="Times New Roman"/>
                <w:sz w:val="22"/>
                <w:szCs w:val="24"/>
                <w:lang w:val="ru-RU"/>
              </w:rPr>
              <w:t>4.9.1.4</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aff9"/>
              <w:jc w:val="left"/>
              <w:rPr>
                <w:rFonts w:ascii="Times New Roman" w:hAnsi="Times New Roman"/>
                <w:sz w:val="24"/>
                <w:szCs w:val="24"/>
                <w:lang w:val="ru-RU"/>
              </w:rPr>
            </w:pPr>
            <w:proofErr w:type="spellStart"/>
            <w:r w:rsidRPr="006B621E">
              <w:rPr>
                <w:rFonts w:ascii="Times New Roman" w:eastAsia="Times New Roman" w:hAnsi="Times New Roman"/>
                <w:sz w:val="24"/>
                <w:szCs w:val="24"/>
                <w:lang w:eastAsia="ru-RU"/>
              </w:rPr>
              <w:t>Ремонт</w:t>
            </w:r>
            <w:proofErr w:type="spellEnd"/>
            <w:r w:rsidRPr="006B621E">
              <w:rPr>
                <w:rFonts w:ascii="Times New Roman" w:eastAsia="Times New Roman" w:hAnsi="Times New Roman"/>
                <w:sz w:val="24"/>
                <w:szCs w:val="24"/>
                <w:lang w:eastAsia="ru-RU"/>
              </w:rPr>
              <w:t xml:space="preserve"> </w:t>
            </w:r>
            <w:proofErr w:type="spellStart"/>
            <w:r w:rsidRPr="006B621E">
              <w:rPr>
                <w:rFonts w:ascii="Times New Roman" w:eastAsia="Times New Roman" w:hAnsi="Times New Roman"/>
                <w:sz w:val="24"/>
                <w:szCs w:val="24"/>
                <w:lang w:eastAsia="ru-RU"/>
              </w:rPr>
              <w:t>автомобилей</w:t>
            </w:r>
            <w:proofErr w:type="spellEnd"/>
          </w:p>
        </w:tc>
        <w:tc>
          <w:tcPr>
            <w:tcW w:w="2991" w:type="pct"/>
            <w:shd w:val="clear" w:color="auto" w:fill="FEFEFE"/>
            <w:tcMar>
              <w:top w:w="0" w:type="dxa"/>
              <w:left w:w="100" w:type="dxa"/>
              <w:bottom w:w="0" w:type="dxa"/>
              <w:right w:w="100" w:type="dxa"/>
            </w:tcMar>
            <w:vAlign w:val="center"/>
          </w:tcPr>
          <w:p w:rsidR="00CF6A31" w:rsidRPr="006B621E" w:rsidRDefault="00CF6A31" w:rsidP="00CF6A31">
            <w:pPr>
              <w:pStyle w:val="affb"/>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Times New Roman" w:hAnsi="Times New Roman"/>
                <w:sz w:val="24"/>
                <w:szCs w:val="24"/>
                <w:lang w:eastAsia="ru-RU"/>
              </w:rPr>
            </w:pPr>
            <w:r w:rsidRPr="006B621E">
              <w:rPr>
                <w:rFonts w:ascii="Times New Roman" w:eastAsia="Times New Roman" w:hAnsi="Times New Roman"/>
                <w:sz w:val="24"/>
                <w:szCs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Т-2</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D50EBF">
      <w:pPr>
        <w:pStyle w:val="a6"/>
        <w:widowControl w:val="0"/>
        <w:spacing w:after="0"/>
        <w:ind w:firstLine="2127"/>
        <w:contextualSpacing/>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86620B" w:rsidTr="00CF6A31">
        <w:trPr>
          <w:trHeight w:val="327"/>
        </w:trPr>
        <w:tc>
          <w:tcPr>
            <w:tcW w:w="3474" w:type="pct"/>
            <w:gridSpan w:val="2"/>
            <w:shd w:val="clear" w:color="auto" w:fill="auto"/>
            <w:tcMar>
              <w:top w:w="80" w:type="dxa"/>
              <w:left w:w="80" w:type="dxa"/>
              <w:bottom w:w="80" w:type="dxa"/>
              <w:right w:w="80" w:type="dxa"/>
            </w:tcMar>
            <w:vAlign w:val="center"/>
          </w:tcPr>
          <w:p w:rsidR="00CF6A31" w:rsidRPr="0086620B" w:rsidRDefault="00CF6A31" w:rsidP="00D50EBF">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0086620B">
              <w:rPr>
                <w:rFonts w:ascii="Times New Roman" w:hAnsi="Times New Roman" w:cs="Times New Roman"/>
                <w:color w:val="auto"/>
                <w:sz w:val="24"/>
                <w:szCs w:val="24"/>
              </w:rPr>
              <w:t>к</w:t>
            </w:r>
            <w:r w:rsidRPr="0086620B">
              <w:rPr>
                <w:rFonts w:ascii="Times New Roman" w:hAnsi="Times New Roman" w:cs="Times New Roman"/>
                <w:color w:val="auto"/>
                <w:sz w:val="24"/>
                <w:szCs w:val="24"/>
              </w:rPr>
              <w:t>апитального строительства</w:t>
            </w:r>
          </w:p>
        </w:tc>
        <w:tc>
          <w:tcPr>
            <w:tcW w:w="1526" w:type="pct"/>
            <w:shd w:val="clear" w:color="auto" w:fill="auto"/>
            <w:tcMar>
              <w:top w:w="80" w:type="dxa"/>
              <w:left w:w="80" w:type="dxa"/>
              <w:bottom w:w="80" w:type="dxa"/>
              <w:right w:w="80" w:type="dxa"/>
            </w:tcMar>
            <w:vAlign w:val="center"/>
          </w:tcPr>
          <w:p w:rsidR="00CF6A31" w:rsidRPr="0086620B" w:rsidRDefault="00CF6A31" w:rsidP="00D50EBF">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Примечания</w:t>
            </w: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sz w:val="24"/>
                <w:szCs w:val="24"/>
                <w:bdr w:val="nil"/>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86620B"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widowControl w:val="0"/>
              <w:pBdr>
                <w:top w:val="nil"/>
                <w:left w:val="nil"/>
                <w:bottom w:val="nil"/>
                <w:right w:val="nil"/>
                <w:between w:val="nil"/>
                <w:bar w:val="nil"/>
              </w:pBdr>
              <w:rPr>
                <w:rFonts w:ascii="Times New Roman" w:eastAsia="Helvetica Neue Light" w:hAnsi="Times New Roman"/>
                <w:bdr w:val="nil"/>
              </w:rPr>
            </w:pPr>
            <w:r w:rsidRPr="006B621E">
              <w:rPr>
                <w:rFonts w:ascii="Times New Roman" w:eastAsia="Helvetica Neue Light" w:hAnsi="Times New Roman"/>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86620B" w:rsidRDefault="00CF6A31" w:rsidP="0086620B">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86620B">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jc w:val="center"/>
              <w:rPr>
                <w:rFonts w:ascii="Times New Roman" w:hAnsi="Times New Roman" w:cs="Times New Roman"/>
                <w:color w:val="auto"/>
                <w:sz w:val="24"/>
                <w:szCs w:val="24"/>
              </w:rPr>
            </w:pPr>
            <w:r w:rsidRPr="0086620B">
              <w:rPr>
                <w:rFonts w:ascii="Times New Roman" w:hAnsi="Times New Roman" w:cs="Times New Roman"/>
                <w:color w:val="auto"/>
                <w:sz w:val="24"/>
                <w:szCs w:val="24"/>
              </w:rPr>
              <w:t>пятьдесят процентов</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86620B" w:rsidRDefault="00CF6A31" w:rsidP="0086620B">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86620B">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Размеры земельных участков</w:t>
            </w:r>
          </w:p>
          <w:p w:rsidR="00CF6A31" w:rsidRPr="0086620B" w:rsidRDefault="00CF6A31" w:rsidP="0086620B">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lastRenderedPageBreak/>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lastRenderedPageBreak/>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86620B" w:rsidRDefault="00CF6A31" w:rsidP="0086620B">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86620B">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CF6A31" w:rsidRPr="006B621E" w:rsidRDefault="00CF6A31" w:rsidP="00CF6A31">
      <w:pPr>
        <w:pStyle w:val="a6"/>
        <w:widowControl w:val="0"/>
        <w:spacing w:after="0"/>
        <w:ind w:firstLine="2552"/>
        <w:contextualSpacing/>
        <w:rPr>
          <w:rFonts w:ascii="Times New Roman" w:hAnsi="Times New Roman" w:cs="Times New Roman"/>
          <w:b/>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ГК – Зона гаражных кооперативов</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ГК</w:t>
      </w:r>
    </w:p>
    <w:p w:rsidR="00CF6A31" w:rsidRPr="006B621E" w:rsidRDefault="00CF6A31" w:rsidP="00CF6A31">
      <w:pPr>
        <w:pStyle w:val="24"/>
        <w:spacing w:before="0" w:after="0" w:line="240" w:lineRule="auto"/>
        <w:ind w:firstLine="709"/>
        <w:contextualSpacing/>
        <w:jc w:val="center"/>
        <w:rPr>
          <w:rFonts w:ascii="Times New Roman" w:hAnsi="Times New Roman"/>
          <w:b/>
          <w:sz w:val="22"/>
        </w:rPr>
      </w:pPr>
    </w:p>
    <w:tbl>
      <w:tblPr>
        <w:tblW w:w="4958"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6"/>
        <w:gridCol w:w="4906"/>
        <w:gridCol w:w="9217"/>
      </w:tblGrid>
      <w:tr w:rsidR="00CF6A31" w:rsidRPr="006B621E" w:rsidTr="0086620B">
        <w:trPr>
          <w:trHeight w:val="327"/>
        </w:trPr>
        <w:tc>
          <w:tcPr>
            <w:tcW w:w="345"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17"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303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86620B" w:rsidTr="0086620B">
        <w:tblPrEx>
          <w:shd w:val="clear" w:color="auto" w:fill="auto"/>
        </w:tblPrEx>
        <w:trPr>
          <w:trHeight w:val="765"/>
        </w:trPr>
        <w:tc>
          <w:tcPr>
            <w:tcW w:w="345"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hAnsi="Times New Roman" w:cs="Times New Roman"/>
                <w:color w:val="auto"/>
                <w:sz w:val="24"/>
                <w:szCs w:val="24"/>
              </w:rPr>
              <w:t>2.7.1</w:t>
            </w:r>
          </w:p>
        </w:tc>
        <w:tc>
          <w:tcPr>
            <w:tcW w:w="1617" w:type="pct"/>
            <w:shd w:val="clear" w:color="auto" w:fill="FEFEFE"/>
            <w:tcMar>
              <w:top w:w="0" w:type="dxa"/>
              <w:left w:w="100" w:type="dxa"/>
              <w:bottom w:w="0" w:type="dxa"/>
              <w:right w:w="100" w:type="dxa"/>
            </w:tcMar>
            <w:vAlign w:val="center"/>
          </w:tcPr>
          <w:p w:rsidR="00CF6A31" w:rsidRPr="0086620B" w:rsidRDefault="00CF6A31" w:rsidP="0086620B">
            <w:pPr>
              <w:pStyle w:val="21"/>
              <w:widowControl w:val="0"/>
              <w:tabs>
                <w:tab w:val="left" w:pos="920"/>
                <w:tab w:val="left" w:pos="1840"/>
              </w:tabs>
              <w:contextualSpacing/>
              <w:rPr>
                <w:rFonts w:ascii="Times New Roman" w:hAnsi="Times New Roman" w:cs="Times New Roman"/>
                <w:color w:val="auto"/>
                <w:sz w:val="24"/>
                <w:szCs w:val="24"/>
              </w:rPr>
            </w:pPr>
            <w:r w:rsidRPr="0086620B">
              <w:rPr>
                <w:rFonts w:ascii="Times New Roman" w:eastAsia="Times New Roman" w:hAnsi="Times New Roman" w:cs="Times New Roman"/>
                <w:color w:val="auto"/>
                <w:sz w:val="24"/>
                <w:szCs w:val="24"/>
              </w:rPr>
              <w:t>Хранение автотранспорта</w:t>
            </w:r>
          </w:p>
        </w:tc>
        <w:tc>
          <w:tcPr>
            <w:tcW w:w="3038" w:type="pct"/>
            <w:shd w:val="clear" w:color="auto" w:fill="FEFEFE"/>
            <w:tcMar>
              <w:top w:w="0" w:type="dxa"/>
              <w:left w:w="100" w:type="dxa"/>
              <w:bottom w:w="0" w:type="dxa"/>
              <w:right w:w="100" w:type="dxa"/>
            </w:tcMar>
          </w:tcPr>
          <w:p w:rsidR="00CF6A31" w:rsidRPr="0086620B" w:rsidRDefault="00CF6A31" w:rsidP="0086620B">
            <w:pPr>
              <w:pStyle w:val="affb"/>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Helvetica Neue Light" w:hAnsi="Times New Roman"/>
                <w:sz w:val="24"/>
                <w:szCs w:val="24"/>
                <w:bdr w:val="nil"/>
                <w:lang w:eastAsia="ru-RU"/>
              </w:rPr>
            </w:pPr>
            <w:r w:rsidRPr="0086620B">
              <w:rPr>
                <w:rFonts w:ascii="Times New Roman" w:eastAsia="Times New Roman" w:hAnsi="Times New Roman"/>
                <w:sz w:val="24"/>
                <w:szCs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6620B">
              <w:rPr>
                <w:rFonts w:ascii="Times New Roman" w:eastAsia="Times New Roman" w:hAnsi="Times New Roman"/>
                <w:sz w:val="24"/>
                <w:szCs w:val="24"/>
                <w:lang w:eastAsia="ru-RU"/>
              </w:rPr>
              <w:t>машино</w:t>
            </w:r>
            <w:proofErr w:type="spellEnd"/>
            <w:r w:rsidRPr="0086620B">
              <w:rPr>
                <w:rFonts w:ascii="Times New Roman" w:eastAsia="Times New Roman" w:hAnsi="Times New Roman"/>
                <w:sz w:val="24"/>
                <w:szCs w:val="24"/>
                <w:lang w:eastAsia="ru-RU"/>
              </w:rPr>
              <w:t xml:space="preserve">-места, за исключением гаражей, размещение которых предусмотрено содержанием вида разрешенного использования с </w:t>
            </w:r>
            <w:hyperlink r:id="rId93" w:anchor="block_1049" w:history="1">
              <w:r w:rsidRPr="0086620B">
                <w:rPr>
                  <w:rFonts w:ascii="Times New Roman" w:eastAsia="Times New Roman" w:hAnsi="Times New Roman"/>
                  <w:sz w:val="24"/>
                  <w:szCs w:val="24"/>
                  <w:lang w:eastAsia="ru-RU"/>
                </w:rPr>
                <w:t>кодом 4.9</w:t>
              </w:r>
            </w:hyperlink>
          </w:p>
        </w:tc>
      </w:tr>
      <w:tr w:rsidR="00CF6A31" w:rsidRPr="0086620B" w:rsidTr="0086620B">
        <w:tblPrEx>
          <w:shd w:val="clear" w:color="auto" w:fill="auto"/>
        </w:tblPrEx>
        <w:trPr>
          <w:trHeight w:val="7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right="75"/>
              <w:contextualSpacing/>
              <w:jc w:val="center"/>
              <w:rPr>
                <w:rFonts w:ascii="Times New Roman" w:hAnsi="Times New Roman"/>
                <w:sz w:val="24"/>
                <w:szCs w:val="24"/>
              </w:rPr>
            </w:pPr>
            <w:r w:rsidRPr="0086620B">
              <w:rPr>
                <w:rFonts w:ascii="Times New Roman" w:hAnsi="Times New Roman"/>
                <w:sz w:val="24"/>
                <w:szCs w:val="24"/>
              </w:rPr>
              <w:t>12.0.1</w:t>
            </w:r>
          </w:p>
        </w:tc>
        <w:tc>
          <w:tcPr>
            <w:tcW w:w="1617"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rPr>
                <w:rFonts w:ascii="Times New Roman" w:hAnsi="Times New Roman"/>
                <w:sz w:val="24"/>
                <w:szCs w:val="24"/>
              </w:rPr>
            </w:pPr>
            <w:r w:rsidRPr="0086620B">
              <w:rPr>
                <w:rFonts w:ascii="Times New Roman" w:hAnsi="Times New Roman"/>
                <w:sz w:val="24"/>
                <w:szCs w:val="24"/>
              </w:rPr>
              <w:t>Улично-дорожная сеть</w:t>
            </w:r>
          </w:p>
        </w:tc>
        <w:tc>
          <w:tcPr>
            <w:tcW w:w="3038" w:type="pct"/>
            <w:shd w:val="clear" w:color="auto" w:fill="FEFEFE"/>
            <w:tcMar>
              <w:top w:w="0" w:type="dxa"/>
              <w:left w:w="100" w:type="dxa"/>
              <w:bottom w:w="0" w:type="dxa"/>
              <w:right w:w="100" w:type="dxa"/>
            </w:tcMar>
          </w:tcPr>
          <w:p w:rsidR="00CF6A31" w:rsidRPr="0086620B" w:rsidRDefault="00CF6A31" w:rsidP="0086620B">
            <w:pPr>
              <w:spacing w:after="0" w:line="240" w:lineRule="auto"/>
              <w:ind w:left="75" w:right="75"/>
              <w:contextualSpacing/>
              <w:jc w:val="both"/>
              <w:rPr>
                <w:rFonts w:ascii="Times New Roman" w:hAnsi="Times New Roman"/>
                <w:sz w:val="24"/>
                <w:szCs w:val="24"/>
              </w:rPr>
            </w:pPr>
            <w:r w:rsidRPr="0086620B">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6620B">
              <w:rPr>
                <w:rFonts w:ascii="Times New Roman" w:hAnsi="Times New Roman"/>
                <w:sz w:val="24"/>
                <w:szCs w:val="24"/>
              </w:rPr>
              <w:t>велотранспортной</w:t>
            </w:r>
            <w:proofErr w:type="spellEnd"/>
            <w:r w:rsidRPr="0086620B">
              <w:rPr>
                <w:rFonts w:ascii="Times New Roman" w:hAnsi="Times New Roman"/>
                <w:sz w:val="24"/>
                <w:szCs w:val="24"/>
              </w:rPr>
              <w:t xml:space="preserve"> и инженерной инфраструктуры;</w:t>
            </w:r>
          </w:p>
          <w:p w:rsidR="00CF6A31" w:rsidRPr="0086620B" w:rsidRDefault="00CF6A31" w:rsidP="0086620B">
            <w:pPr>
              <w:spacing w:after="0" w:line="240" w:lineRule="auto"/>
              <w:ind w:left="75" w:right="75"/>
              <w:contextualSpacing/>
              <w:jc w:val="both"/>
              <w:rPr>
                <w:rFonts w:ascii="Times New Roman" w:hAnsi="Times New Roman"/>
                <w:sz w:val="24"/>
                <w:szCs w:val="24"/>
              </w:rPr>
            </w:pPr>
            <w:r w:rsidRPr="0086620B">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4" w:anchor="block_10271" w:history="1">
              <w:r w:rsidRPr="0086620B">
                <w:rPr>
                  <w:rFonts w:ascii="Times New Roman" w:hAnsi="Times New Roman"/>
                  <w:sz w:val="24"/>
                  <w:szCs w:val="24"/>
                </w:rPr>
                <w:t>кодами 2.7.1</w:t>
              </w:r>
            </w:hyperlink>
            <w:r w:rsidRPr="0086620B">
              <w:rPr>
                <w:rFonts w:ascii="Times New Roman" w:hAnsi="Times New Roman"/>
                <w:sz w:val="24"/>
                <w:szCs w:val="24"/>
              </w:rPr>
              <w:t>, </w:t>
            </w:r>
            <w:hyperlink r:id="rId95" w:anchor="block_1049" w:history="1">
              <w:r w:rsidRPr="0086620B">
                <w:rPr>
                  <w:rFonts w:ascii="Times New Roman" w:hAnsi="Times New Roman"/>
                  <w:sz w:val="24"/>
                  <w:szCs w:val="24"/>
                </w:rPr>
                <w:t>4.9</w:t>
              </w:r>
            </w:hyperlink>
            <w:r w:rsidRPr="0086620B">
              <w:rPr>
                <w:rFonts w:ascii="Times New Roman" w:hAnsi="Times New Roman"/>
                <w:sz w:val="24"/>
                <w:szCs w:val="24"/>
              </w:rPr>
              <w:t xml:space="preserve">, </w:t>
            </w:r>
            <w:hyperlink r:id="rId96" w:anchor="block_1723" w:history="1">
              <w:r w:rsidRPr="0086620B">
                <w:rPr>
                  <w:rFonts w:ascii="Times New Roman" w:hAnsi="Times New Roman"/>
                  <w:sz w:val="24"/>
                  <w:szCs w:val="24"/>
                </w:rPr>
                <w:t>7.2.3</w:t>
              </w:r>
            </w:hyperlink>
            <w:r w:rsidRPr="0086620B">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86620B" w:rsidTr="0086620B">
        <w:tblPrEx>
          <w:shd w:val="clear" w:color="auto" w:fill="auto"/>
        </w:tblPrEx>
        <w:trPr>
          <w:trHeight w:val="765"/>
        </w:trPr>
        <w:tc>
          <w:tcPr>
            <w:tcW w:w="345"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jc w:val="center"/>
              <w:rPr>
                <w:rFonts w:ascii="Times New Roman" w:hAnsi="Times New Roman"/>
                <w:sz w:val="24"/>
                <w:szCs w:val="24"/>
              </w:rPr>
            </w:pPr>
            <w:r w:rsidRPr="0086620B">
              <w:rPr>
                <w:rFonts w:ascii="Times New Roman" w:hAnsi="Times New Roman"/>
                <w:sz w:val="24"/>
                <w:szCs w:val="24"/>
              </w:rPr>
              <w:t>12.0.2</w:t>
            </w:r>
          </w:p>
        </w:tc>
        <w:tc>
          <w:tcPr>
            <w:tcW w:w="1617"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rPr>
                <w:rFonts w:ascii="Times New Roman" w:hAnsi="Times New Roman"/>
                <w:sz w:val="24"/>
                <w:szCs w:val="24"/>
              </w:rPr>
            </w:pPr>
            <w:r w:rsidRPr="0086620B">
              <w:rPr>
                <w:rFonts w:ascii="Times New Roman" w:hAnsi="Times New Roman"/>
                <w:sz w:val="24"/>
                <w:szCs w:val="24"/>
              </w:rPr>
              <w:t>Благоустройство территории</w:t>
            </w:r>
          </w:p>
        </w:tc>
        <w:tc>
          <w:tcPr>
            <w:tcW w:w="3038" w:type="pct"/>
            <w:shd w:val="clear" w:color="auto" w:fill="FEFEFE"/>
            <w:tcMar>
              <w:top w:w="0" w:type="dxa"/>
              <w:left w:w="100" w:type="dxa"/>
              <w:bottom w:w="0" w:type="dxa"/>
              <w:right w:w="100" w:type="dxa"/>
            </w:tcMar>
          </w:tcPr>
          <w:p w:rsidR="00CF6A31" w:rsidRPr="0086620B" w:rsidRDefault="00CF6A31" w:rsidP="0086620B">
            <w:pPr>
              <w:spacing w:after="0" w:line="240" w:lineRule="auto"/>
              <w:ind w:left="57" w:right="57"/>
              <w:contextualSpacing/>
              <w:jc w:val="both"/>
              <w:rPr>
                <w:rFonts w:ascii="Times New Roman" w:hAnsi="Times New Roman"/>
                <w:sz w:val="24"/>
                <w:szCs w:val="24"/>
              </w:rPr>
            </w:pPr>
            <w:r w:rsidRPr="0086620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w:t>
            </w:r>
            <w:r w:rsidRPr="0086620B">
              <w:rPr>
                <w:rFonts w:ascii="Times New Roman" w:hAnsi="Times New Roman"/>
                <w:sz w:val="24"/>
                <w:szCs w:val="24"/>
              </w:rPr>
              <w:lastRenderedPageBreak/>
              <w:t>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2127"/>
        <w:rPr>
          <w:rFonts w:ascii="Cambria" w:hAnsi="Cambria"/>
          <w:b/>
          <w:color w:val="auto"/>
          <w:sz w:val="22"/>
          <w:szCs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ГК</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58" w:type="pct"/>
        <w:tblInd w:w="80"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shd w:val="clear" w:color="auto" w:fill="357CA2"/>
        <w:tblLayout w:type="fixed"/>
        <w:tblCellMar>
          <w:left w:w="0" w:type="dxa"/>
          <w:right w:w="0" w:type="dxa"/>
        </w:tblCellMar>
        <w:tblLook w:val="04A0" w:firstRow="1" w:lastRow="0" w:firstColumn="1" w:lastColumn="0" w:noHBand="0" w:noVBand="1"/>
      </w:tblPr>
      <w:tblGrid>
        <w:gridCol w:w="983"/>
        <w:gridCol w:w="5139"/>
        <w:gridCol w:w="9047"/>
      </w:tblGrid>
      <w:tr w:rsidR="00CF6A31" w:rsidRPr="006B621E" w:rsidTr="00623968">
        <w:trPr>
          <w:trHeight w:val="327"/>
        </w:trPr>
        <w:tc>
          <w:tcPr>
            <w:tcW w:w="324"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94"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8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623968">
        <w:tblPrEx>
          <w:shd w:val="clear" w:color="auto" w:fill="auto"/>
        </w:tblPrEx>
        <w:trPr>
          <w:trHeight w:val="273"/>
        </w:trPr>
        <w:tc>
          <w:tcPr>
            <w:tcW w:w="32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4.4</w:t>
            </w:r>
          </w:p>
        </w:tc>
        <w:tc>
          <w:tcPr>
            <w:tcW w:w="16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Магазины</w:t>
            </w:r>
          </w:p>
        </w:tc>
        <w:tc>
          <w:tcPr>
            <w:tcW w:w="2981"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B621E" w:rsidTr="00623968">
        <w:tblPrEx>
          <w:shd w:val="clear" w:color="auto" w:fill="auto"/>
        </w:tblPrEx>
        <w:trPr>
          <w:trHeight w:val="2044"/>
        </w:trPr>
        <w:tc>
          <w:tcPr>
            <w:tcW w:w="32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6.9</w:t>
            </w:r>
          </w:p>
        </w:tc>
        <w:tc>
          <w:tcPr>
            <w:tcW w:w="1694"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Склады</w:t>
            </w:r>
          </w:p>
        </w:tc>
        <w:tc>
          <w:tcPr>
            <w:tcW w:w="2981"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A31" w:rsidRPr="006B621E" w:rsidTr="00623968">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w:t>
            </w:r>
            <w:r>
              <w:rPr>
                <w:i/>
                <w:sz w:val="24"/>
                <w:szCs w:val="24"/>
                <w:bdr w:val="nil"/>
              </w:rPr>
              <w:t>,</w:t>
            </w:r>
            <w:r w:rsidRPr="006B621E">
              <w:rPr>
                <w:i/>
                <w:sz w:val="24"/>
                <w:szCs w:val="24"/>
                <w:bdr w:val="nil"/>
              </w:rPr>
              <w:t xml:space="preserve">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ГК</w:t>
            </w:r>
          </w:p>
        </w:tc>
      </w:tr>
      <w:tr w:rsidR="00CF6A31" w:rsidRPr="006B621E" w:rsidTr="00623968">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3301"/>
        <w:gridCol w:w="6002"/>
      </w:tblGrid>
      <w:tr w:rsidR="00CF6A31" w:rsidRPr="00623968" w:rsidTr="00623968">
        <w:trPr>
          <w:trHeight w:val="18"/>
        </w:trPr>
        <w:tc>
          <w:tcPr>
            <w:tcW w:w="3031" w:type="pct"/>
            <w:gridSpan w:val="2"/>
            <w:shd w:val="clear" w:color="auto" w:fill="auto"/>
            <w:tcMar>
              <w:top w:w="80" w:type="dxa"/>
              <w:left w:w="80" w:type="dxa"/>
              <w:bottom w:w="80" w:type="dxa"/>
              <w:right w:w="8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jc w:val="center"/>
              <w:rPr>
                <w:rFonts w:ascii="Times New Roman" w:eastAsia="Arial" w:hAnsi="Times New Roman"/>
                <w:sz w:val="24"/>
                <w:szCs w:val="24"/>
                <w:bdr w:val="nil"/>
                <w:lang w:eastAsia="ar-SA"/>
              </w:rPr>
            </w:pPr>
            <w:r w:rsidRPr="00623968">
              <w:rPr>
                <w:rFonts w:ascii="Times New Roman" w:eastAsia="Helvetica Neue" w:hAnsi="Times New Roman"/>
                <w:b/>
                <w:bCs/>
                <w:sz w:val="24"/>
                <w:szCs w:val="2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Примечания</w:t>
            </w:r>
          </w:p>
        </w:tc>
      </w:tr>
      <w:tr w:rsidR="00CF6A31" w:rsidRPr="00623968" w:rsidTr="00D50EBF">
        <w:trPr>
          <w:trHeight w:val="51"/>
        </w:trPr>
        <w:tc>
          <w:tcPr>
            <w:tcW w:w="1948" w:type="pct"/>
            <w:vMerge w:val="restar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Предельные (минимальные и (или) максимальные) раз</w:t>
            </w:r>
            <w:r w:rsidRPr="00623968">
              <w:rPr>
                <w:rFonts w:ascii="Times New Roman" w:hAnsi="Times New Roman" w:cs="Times New Roman"/>
                <w:b w:val="0"/>
                <w:color w:val="auto"/>
                <w:sz w:val="24"/>
                <w:szCs w:val="24"/>
              </w:rPr>
              <w:lastRenderedPageBreak/>
              <w:t>меры земельных участков</w:t>
            </w:r>
            <w:r w:rsidR="00623968" w:rsidRPr="00623968">
              <w:rPr>
                <w:rFonts w:ascii="Times New Roman" w:hAnsi="Times New Roman" w:cs="Times New Roman"/>
                <w:b w:val="0"/>
                <w:color w:val="auto"/>
                <w:sz w:val="24"/>
                <w:szCs w:val="24"/>
              </w:rPr>
              <w:t xml:space="preserve"> </w:t>
            </w:r>
            <w:r w:rsidRPr="00623968">
              <w:rPr>
                <w:rFonts w:ascii="Times New Roman" w:hAnsi="Times New Roman" w:cs="Times New Roman"/>
                <w:b w:val="0"/>
                <w:color w:val="auto"/>
                <w:sz w:val="24"/>
                <w:szCs w:val="24"/>
              </w:rPr>
              <w:t>под установку гаража</w:t>
            </w:r>
          </w:p>
        </w:tc>
        <w:tc>
          <w:tcPr>
            <w:tcW w:w="1083" w:type="pct"/>
            <w:vMerge w:val="restar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lastRenderedPageBreak/>
              <w:t xml:space="preserve">не более тридцати квадратных </w:t>
            </w:r>
            <w:r w:rsidRPr="00623968">
              <w:rPr>
                <w:rFonts w:ascii="Times New Roman" w:hAnsi="Times New Roman" w:cs="Times New Roman"/>
                <w:b w:val="0"/>
                <w:color w:val="auto"/>
                <w:sz w:val="24"/>
                <w:szCs w:val="24"/>
              </w:rPr>
              <w:lastRenderedPageBreak/>
              <w:t>метров</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lastRenderedPageBreak/>
              <w:t>п.11.22 СП42.13330.2011</w:t>
            </w:r>
          </w:p>
        </w:tc>
      </w:tr>
      <w:tr w:rsidR="00CF6A31" w:rsidRPr="00623968" w:rsidTr="00CF6A31">
        <w:trPr>
          <w:trHeight w:val="1212"/>
        </w:trPr>
        <w:tc>
          <w:tcPr>
            <w:tcW w:w="1948" w:type="pct"/>
            <w:vMerge/>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083" w:type="pct"/>
            <w:vMerge/>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23968" w:rsidTr="00CF6A31">
        <w:trPr>
          <w:trHeight w:val="327"/>
        </w:trPr>
        <w:tc>
          <w:tcPr>
            <w:tcW w:w="1948"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Расстояние от гаража, размещаемого на селитебной территории, до жилых домов и общественных зданий</w:t>
            </w:r>
          </w:p>
        </w:tc>
        <w:tc>
          <w:tcPr>
            <w:tcW w:w="1083"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не менее двенадцати метров</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п.11.25 СП42.13330.2011</w:t>
            </w:r>
          </w:p>
        </w:tc>
      </w:tr>
      <w:tr w:rsidR="00CF6A31" w:rsidRPr="00623968" w:rsidTr="00623968">
        <w:trPr>
          <w:trHeight w:val="17"/>
        </w:trPr>
        <w:tc>
          <w:tcPr>
            <w:tcW w:w="1948" w:type="pct"/>
            <w:shd w:val="clear" w:color="auto" w:fill="auto"/>
            <w:tcMar>
              <w:top w:w="80" w:type="dxa"/>
              <w:left w:w="80" w:type="dxa"/>
              <w:bottom w:w="80" w:type="dxa"/>
              <w:right w:w="8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w:hAnsi="Times New Roman"/>
                <w:bCs/>
                <w:sz w:val="24"/>
                <w:szCs w:val="24"/>
                <w:bdr w:val="nil"/>
              </w:rPr>
            </w:pPr>
            <w:r w:rsidRPr="00623968">
              <w:rPr>
                <w:rFonts w:ascii="Times New Roman" w:eastAsia="Helvetica Neue" w:hAnsi="Times New Roman"/>
                <w:bCs/>
                <w:sz w:val="24"/>
                <w:szCs w:val="24"/>
                <w:bdr w:val="nil"/>
              </w:rPr>
              <w:t>Предельное количество надземных этажей</w:t>
            </w:r>
          </w:p>
        </w:tc>
        <w:tc>
          <w:tcPr>
            <w:tcW w:w="1083"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один этаж</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r>
      <w:tr w:rsidR="00CF6A31" w:rsidRPr="00623968" w:rsidTr="00623968">
        <w:trPr>
          <w:trHeight w:val="31"/>
        </w:trPr>
        <w:tc>
          <w:tcPr>
            <w:tcW w:w="1948" w:type="pct"/>
            <w:shd w:val="clear" w:color="auto" w:fill="auto"/>
            <w:tcMar>
              <w:top w:w="80" w:type="dxa"/>
              <w:left w:w="80" w:type="dxa"/>
              <w:bottom w:w="80" w:type="dxa"/>
              <w:right w:w="8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w:hAnsi="Times New Roman"/>
                <w:bCs/>
                <w:sz w:val="24"/>
                <w:szCs w:val="24"/>
                <w:bdr w:val="nil"/>
              </w:rPr>
            </w:pPr>
            <w:r w:rsidRPr="00623968">
              <w:rPr>
                <w:rFonts w:ascii="Times New Roman" w:eastAsia="Helvetica Neue" w:hAnsi="Times New Roman"/>
                <w:bCs/>
                <w:sz w:val="24"/>
                <w:szCs w:val="24"/>
                <w:bdr w:val="nil"/>
              </w:rPr>
              <w:t>Предельная высота зданий</w:t>
            </w:r>
          </w:p>
        </w:tc>
        <w:tc>
          <w:tcPr>
            <w:tcW w:w="1083"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не более трёх метров</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r>
      <w:tr w:rsidR="00CF6A31" w:rsidRPr="00623968" w:rsidTr="00CF6A31">
        <w:trPr>
          <w:trHeight w:val="327"/>
        </w:trPr>
        <w:tc>
          <w:tcPr>
            <w:tcW w:w="1948" w:type="pct"/>
            <w:shd w:val="clear" w:color="auto" w:fill="auto"/>
            <w:tcMar>
              <w:top w:w="80" w:type="dxa"/>
              <w:left w:w="80" w:type="dxa"/>
              <w:bottom w:w="80" w:type="dxa"/>
              <w:right w:w="8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w:hAnsi="Times New Roman"/>
                <w:bCs/>
                <w:sz w:val="24"/>
                <w:szCs w:val="24"/>
                <w:bdr w:val="nil"/>
              </w:rPr>
            </w:pPr>
            <w:r w:rsidRPr="00623968">
              <w:rPr>
                <w:rFonts w:ascii="Times New Roman" w:eastAsia="Helvetica Neue" w:hAnsi="Times New Roman"/>
                <w:bCs/>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3"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не подлежит установлению</w:t>
            </w:r>
          </w:p>
        </w:tc>
        <w:tc>
          <w:tcPr>
            <w:tcW w:w="1969" w:type="pct"/>
            <w:shd w:val="clear" w:color="auto" w:fill="auto"/>
            <w:tcMar>
              <w:top w:w="80" w:type="dxa"/>
              <w:left w:w="80" w:type="dxa"/>
              <w:bottom w:w="80" w:type="dxa"/>
              <w:right w:w="8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6B621E">
              <w:rPr>
                <w:rFonts w:ascii="Times New Roman" w:eastAsia="Calibri" w:hAnsi="Times New Roman" w:cs="Times New Roman"/>
                <w:color w:val="auto"/>
                <w:sz w:val="24"/>
                <w:szCs w:val="24"/>
              </w:rPr>
              <w:t>Недопустимо формирование земельного участка под размещение временного металлического гаража за счёт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6B621E">
              <w:rPr>
                <w:rFonts w:ascii="Times New Roman" w:eastAsia="Calibri" w:hAnsi="Times New Roman" w:cs="Times New Roman"/>
                <w:color w:val="auto"/>
                <w:sz w:val="24"/>
                <w:szCs w:val="24"/>
              </w:rPr>
              <w:t>Подъездные пути к земельному участку для размещения гаража не должны пересекаться с существующими пешеходными связями</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6B621E">
              <w:rPr>
                <w:rFonts w:ascii="Times New Roman" w:eastAsia="Calibri" w:hAnsi="Times New Roman" w:cs="Times New Roman"/>
                <w:color w:val="auto"/>
                <w:sz w:val="24"/>
                <w:szCs w:val="24"/>
              </w:rPr>
              <w:t>Участок для размещения гаража рекомендуется изолировать от остальной территории полосой зелёных насаждений (живой изгородью)</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6B621E">
              <w:rPr>
                <w:rFonts w:ascii="Times New Roman" w:eastAsia="Calibri" w:hAnsi="Times New Roman" w:cs="Times New Roman"/>
                <w:color w:val="auto"/>
                <w:sz w:val="24"/>
                <w:szCs w:val="24"/>
              </w:rPr>
              <w:t>Размещение гаража не должно нарушать действующие противопожарные и санитарно-эпидемиологические требования</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6B621E">
              <w:rPr>
                <w:rFonts w:ascii="Times New Roman" w:eastAsia="Calibri" w:hAnsi="Times New Roman" w:cs="Times New Roman"/>
                <w:color w:val="auto"/>
                <w:sz w:val="24"/>
                <w:szCs w:val="24"/>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tc>
      </w:tr>
    </w:tbl>
    <w:p w:rsidR="00CF6A31" w:rsidRDefault="00CF6A31" w:rsidP="00CF6A31">
      <w:pPr>
        <w:pStyle w:val="a6"/>
        <w:widowControl w:val="0"/>
        <w:spacing w:after="0"/>
        <w:ind w:firstLine="709"/>
        <w:contextualSpacing/>
        <w:rPr>
          <w:rFonts w:ascii="Times New Roman" w:hAnsi="Times New Roman" w:cs="Times New Roman"/>
          <w:color w:val="auto"/>
          <w:sz w:val="28"/>
          <w:szCs w:val="28"/>
        </w:rPr>
      </w:pP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45. Зоны сельскохозяйственного использования</w:t>
      </w:r>
    </w:p>
    <w:p w:rsidR="00CF6A31" w:rsidRPr="006B621E" w:rsidRDefault="00CF6A31" w:rsidP="00CF6A31">
      <w:pPr>
        <w:pStyle w:val="a6"/>
        <w:widowControl w:val="0"/>
        <w:spacing w:after="0"/>
        <w:ind w:firstLine="709"/>
        <w:contextualSpacing/>
        <w:rPr>
          <w:rFonts w:ascii="Times New Roman" w:hAnsi="Times New Roman" w:cs="Times New Roman"/>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СХ-1 – Зона коллективных садов</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СХ-1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B621E" w:rsidTr="00CF6A31">
        <w:trPr>
          <w:trHeight w:val="327"/>
        </w:trPr>
        <w:tc>
          <w:tcPr>
            <w:tcW w:w="34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lastRenderedPageBreak/>
              <w:t>код классификатора</w:t>
            </w:r>
          </w:p>
        </w:tc>
        <w:tc>
          <w:tcPr>
            <w:tcW w:w="167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1.1</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bookmarkStart w:id="47" w:name="sub_1011"/>
            <w:r w:rsidRPr="00623968">
              <w:rPr>
                <w:rFonts w:ascii="Times New Roman" w:hAnsi="Times New Roman" w:cs="Times New Roman"/>
                <w:color w:val="auto"/>
                <w:sz w:val="24"/>
                <w:szCs w:val="24"/>
              </w:rPr>
              <w:t>Растениеводство</w:t>
            </w:r>
            <w:bookmarkEnd w:id="47"/>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связанной с выращиванием сельскохозяйственных культур.</w:t>
            </w:r>
          </w:p>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623968">
                <w:rPr>
                  <w:rFonts w:ascii="Times New Roman" w:eastAsia="Helvetica Neue Light" w:hAnsi="Times New Roman"/>
                  <w:sz w:val="24"/>
                  <w:szCs w:val="24"/>
                  <w:bdr w:val="nil"/>
                </w:rPr>
                <w:t>кодами 1.2-1.6</w:t>
              </w:r>
            </w:hyperlink>
            <w:r w:rsidRPr="00623968">
              <w:rPr>
                <w:sz w:val="24"/>
                <w:szCs w:val="24"/>
                <w:bdr w:val="nil"/>
              </w:rPr>
              <w:t xml:space="preserve"> </w:t>
            </w:r>
          </w:p>
        </w:tc>
      </w:tr>
      <w:tr w:rsidR="00CF6A31" w:rsidRPr="00623968" w:rsidTr="00CF6A31">
        <w:tblPrEx>
          <w:shd w:val="clear" w:color="auto" w:fill="auto"/>
        </w:tblPrEx>
        <w:trPr>
          <w:trHeight w:val="848"/>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1.2</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bookmarkStart w:id="48" w:name="sub_1012"/>
            <w:r w:rsidRPr="00623968">
              <w:rPr>
                <w:rFonts w:ascii="Times New Roman" w:hAnsi="Times New Roman" w:cs="Times New Roman"/>
                <w:color w:val="auto"/>
                <w:sz w:val="24"/>
                <w:szCs w:val="24"/>
              </w:rPr>
              <w:t>Выращивание зерновых и иных сельскохозяйственных культур</w:t>
            </w:r>
            <w:bookmarkEnd w:id="48"/>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F6A31" w:rsidRPr="00623968" w:rsidTr="00CF6A31">
        <w:tblPrEx>
          <w:shd w:val="clear" w:color="auto" w:fill="auto"/>
        </w:tblPrEx>
        <w:trPr>
          <w:trHeight w:val="848"/>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1.3</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bookmarkStart w:id="49" w:name="sub_1013"/>
            <w:r w:rsidRPr="00623968">
              <w:rPr>
                <w:rFonts w:ascii="Times New Roman" w:hAnsi="Times New Roman" w:cs="Times New Roman"/>
                <w:color w:val="auto"/>
                <w:sz w:val="24"/>
                <w:szCs w:val="24"/>
              </w:rPr>
              <w:t>Овощеводство</w:t>
            </w:r>
            <w:bookmarkEnd w:id="49"/>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1.17</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bookmarkStart w:id="50" w:name="sub_10117"/>
            <w:r w:rsidRPr="00623968">
              <w:rPr>
                <w:rFonts w:ascii="Times New Roman" w:hAnsi="Times New Roman" w:cs="Times New Roman"/>
                <w:color w:val="auto"/>
                <w:sz w:val="24"/>
                <w:szCs w:val="24"/>
              </w:rPr>
              <w:t>Питомники</w:t>
            </w:r>
            <w:bookmarkEnd w:id="50"/>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сооружений, необходимых для указанных видов сельскохозяйственного производства</w:t>
            </w:r>
          </w:p>
        </w:tc>
      </w:tr>
      <w:tr w:rsidR="00CF6A31" w:rsidRPr="00623968" w:rsidTr="00CF6A31">
        <w:tblPrEx>
          <w:shd w:val="clear" w:color="auto" w:fill="auto"/>
        </w:tblPrEx>
        <w:trPr>
          <w:trHeight w:val="518"/>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13.1</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Ведение огородничества</w:t>
            </w:r>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13.2</w:t>
            </w:r>
          </w:p>
        </w:tc>
        <w:tc>
          <w:tcPr>
            <w:tcW w:w="1679" w:type="pct"/>
            <w:shd w:val="clear" w:color="auto" w:fill="FEFEFE"/>
            <w:tcMar>
              <w:top w:w="0" w:type="dxa"/>
              <w:left w:w="100" w:type="dxa"/>
              <w:bottom w:w="0" w:type="dxa"/>
              <w:right w:w="100" w:type="dxa"/>
            </w:tcMar>
            <w:vAlign w:val="center"/>
          </w:tcPr>
          <w:p w:rsidR="00CF6A31" w:rsidRPr="00623968" w:rsidRDefault="00CF6A31" w:rsidP="00CF6A31">
            <w:pPr>
              <w:pStyle w:val="21"/>
              <w:widowControl w:val="0"/>
              <w:tabs>
                <w:tab w:val="left" w:pos="920"/>
                <w:tab w:val="left" w:pos="1840"/>
              </w:tabs>
              <w:rPr>
                <w:rFonts w:ascii="Times New Roman" w:hAnsi="Times New Roman" w:cs="Times New Roman"/>
                <w:color w:val="auto"/>
                <w:sz w:val="24"/>
                <w:szCs w:val="24"/>
              </w:rPr>
            </w:pPr>
            <w:r w:rsidRPr="00623968">
              <w:rPr>
                <w:rFonts w:ascii="Times New Roman" w:hAnsi="Times New Roman" w:cs="Times New Roman"/>
                <w:color w:val="auto"/>
                <w:sz w:val="24"/>
                <w:szCs w:val="24"/>
              </w:rPr>
              <w:t>Ведение садоводства</w:t>
            </w:r>
          </w:p>
        </w:tc>
        <w:tc>
          <w:tcPr>
            <w:tcW w:w="2978" w:type="pct"/>
            <w:shd w:val="clear" w:color="auto" w:fill="FEFEFE"/>
            <w:tcMar>
              <w:top w:w="0" w:type="dxa"/>
              <w:left w:w="100" w:type="dxa"/>
              <w:bottom w:w="0" w:type="dxa"/>
              <w:right w:w="100" w:type="dxa"/>
            </w:tcMar>
          </w:tcPr>
          <w:p w:rsidR="00CF6A31" w:rsidRPr="00623968"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23968">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97" w:anchor="block_1021" w:history="1">
              <w:r w:rsidRPr="00623968">
                <w:rPr>
                  <w:rFonts w:ascii="Times New Roman" w:hAnsi="Times New Roman"/>
                  <w:sz w:val="24"/>
                  <w:szCs w:val="24"/>
                </w:rPr>
                <w:t>кодом 2.1</w:t>
              </w:r>
            </w:hyperlink>
            <w:r w:rsidRPr="00623968">
              <w:rPr>
                <w:rFonts w:ascii="Times New Roman" w:hAnsi="Times New Roman"/>
                <w:sz w:val="24"/>
                <w:szCs w:val="24"/>
              </w:rPr>
              <w:t>, хозяйственных построек и гаражей</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4"/>
              <w:contextualSpacing/>
              <w:rPr>
                <w:rFonts w:ascii="Times New Roman" w:hAnsi="Times New Roman" w:cs="Times New Roman"/>
                <w:sz w:val="24"/>
                <w:szCs w:val="24"/>
              </w:rPr>
            </w:pPr>
            <w:r w:rsidRPr="00623968">
              <w:rPr>
                <w:rFonts w:ascii="Times New Roman" w:hAnsi="Times New Roman" w:cs="Times New Roman"/>
                <w:sz w:val="24"/>
                <w:szCs w:val="24"/>
              </w:rPr>
              <w:t>12.0.1</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4"/>
              <w:contextualSpacing/>
              <w:rPr>
                <w:rFonts w:ascii="Times New Roman" w:hAnsi="Times New Roman" w:cs="Times New Roman"/>
                <w:sz w:val="24"/>
                <w:szCs w:val="24"/>
              </w:rPr>
            </w:pPr>
            <w:r w:rsidRPr="00623968">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4"/>
              <w:contextualSpacing/>
              <w:jc w:val="both"/>
              <w:rPr>
                <w:rFonts w:ascii="Times New Roman" w:hAnsi="Times New Roman" w:cs="Times New Roman"/>
                <w:sz w:val="24"/>
                <w:szCs w:val="24"/>
              </w:rPr>
            </w:pPr>
            <w:r w:rsidRPr="006239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3968">
              <w:rPr>
                <w:rFonts w:ascii="Times New Roman" w:hAnsi="Times New Roman" w:cs="Times New Roman"/>
                <w:sz w:val="24"/>
                <w:szCs w:val="24"/>
              </w:rPr>
              <w:t>велотранспортной</w:t>
            </w:r>
            <w:proofErr w:type="spellEnd"/>
            <w:r w:rsidRPr="00623968">
              <w:rPr>
                <w:rFonts w:ascii="Times New Roman" w:hAnsi="Times New Roman" w:cs="Times New Roman"/>
                <w:sz w:val="24"/>
                <w:szCs w:val="24"/>
              </w:rPr>
              <w:t xml:space="preserve"> и инженерной инфраструктуры;</w:t>
            </w:r>
          </w:p>
          <w:p w:rsidR="00CF6A31" w:rsidRPr="00623968" w:rsidRDefault="00CF6A31" w:rsidP="00623968">
            <w:pPr>
              <w:spacing w:after="0" w:line="240" w:lineRule="auto"/>
              <w:ind w:left="75" w:right="74"/>
              <w:contextualSpacing/>
              <w:jc w:val="both"/>
              <w:rPr>
                <w:rFonts w:ascii="Times New Roman" w:hAnsi="Times New Roman" w:cs="Times New Roman"/>
                <w:sz w:val="24"/>
                <w:szCs w:val="24"/>
              </w:rPr>
            </w:pPr>
            <w:r w:rsidRPr="00623968">
              <w:rPr>
                <w:rFonts w:ascii="Times New Roman" w:hAnsi="Times New Roman" w:cs="Times New Roman"/>
                <w:sz w:val="24"/>
                <w:szCs w:val="24"/>
              </w:rPr>
              <w:t>размещение придорожных стоянок (парковок) транспортных средств в границах го</w:t>
            </w:r>
            <w:r w:rsidRPr="00623968">
              <w:rPr>
                <w:rFonts w:ascii="Times New Roman" w:hAnsi="Times New Roman" w:cs="Times New Roman"/>
                <w:sz w:val="24"/>
                <w:szCs w:val="24"/>
              </w:rPr>
              <w:lastRenderedPageBreak/>
              <w:t>родских улиц и дорог, за исключением предусмотренных видами разрешенного использования с </w:t>
            </w:r>
            <w:hyperlink r:id="rId98" w:anchor="block_10271" w:history="1">
              <w:r w:rsidRPr="00623968">
                <w:rPr>
                  <w:rFonts w:ascii="Times New Roman" w:hAnsi="Times New Roman" w:cs="Times New Roman"/>
                  <w:sz w:val="24"/>
                  <w:szCs w:val="24"/>
                </w:rPr>
                <w:t>кодами 2.7.1</w:t>
              </w:r>
            </w:hyperlink>
            <w:r w:rsidRPr="00623968">
              <w:rPr>
                <w:rFonts w:ascii="Times New Roman" w:hAnsi="Times New Roman" w:cs="Times New Roman"/>
                <w:sz w:val="24"/>
                <w:szCs w:val="24"/>
              </w:rPr>
              <w:t>, </w:t>
            </w:r>
            <w:hyperlink r:id="rId99" w:anchor="block_1049" w:history="1">
              <w:r w:rsidRPr="00623968">
                <w:rPr>
                  <w:rFonts w:ascii="Times New Roman" w:hAnsi="Times New Roman" w:cs="Times New Roman"/>
                  <w:sz w:val="24"/>
                  <w:szCs w:val="24"/>
                </w:rPr>
                <w:t>4.9</w:t>
              </w:r>
            </w:hyperlink>
            <w:r w:rsidRPr="00623968">
              <w:rPr>
                <w:rFonts w:ascii="Times New Roman" w:hAnsi="Times New Roman" w:cs="Times New Roman"/>
                <w:sz w:val="24"/>
                <w:szCs w:val="24"/>
              </w:rPr>
              <w:t xml:space="preserve">, </w:t>
            </w:r>
            <w:hyperlink r:id="rId100" w:anchor="block_1723" w:history="1">
              <w:r w:rsidRPr="00623968">
                <w:rPr>
                  <w:rFonts w:ascii="Times New Roman" w:hAnsi="Times New Roman" w:cs="Times New Roman"/>
                  <w:sz w:val="24"/>
                  <w:szCs w:val="24"/>
                </w:rPr>
                <w:t>7.2.3</w:t>
              </w:r>
            </w:hyperlink>
            <w:r w:rsidRPr="00623968">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4"/>
              <w:contextualSpacing/>
              <w:rPr>
                <w:rFonts w:ascii="Times New Roman" w:hAnsi="Times New Roman" w:cs="Times New Roman"/>
                <w:sz w:val="24"/>
                <w:szCs w:val="24"/>
              </w:rPr>
            </w:pPr>
            <w:r w:rsidRPr="00623968">
              <w:rPr>
                <w:rFonts w:ascii="Times New Roman" w:hAnsi="Times New Roman" w:cs="Times New Roman"/>
                <w:sz w:val="24"/>
                <w:szCs w:val="24"/>
              </w:rPr>
              <w:lastRenderedPageBreak/>
              <w:t>12.0.2</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4"/>
              <w:contextualSpacing/>
              <w:rPr>
                <w:rFonts w:ascii="Times New Roman" w:hAnsi="Times New Roman" w:cs="Times New Roman"/>
                <w:sz w:val="24"/>
                <w:szCs w:val="24"/>
              </w:rPr>
            </w:pPr>
            <w:r w:rsidRPr="00623968">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4"/>
              <w:contextualSpacing/>
              <w:jc w:val="both"/>
              <w:rPr>
                <w:rFonts w:ascii="Times New Roman" w:hAnsi="Times New Roman" w:cs="Times New Roman"/>
                <w:sz w:val="24"/>
                <w:szCs w:val="24"/>
              </w:rPr>
            </w:pPr>
            <w:r w:rsidRPr="0062396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2127"/>
        <w:rPr>
          <w:rFonts w:ascii="Cambria" w:hAnsi="Cambria"/>
          <w:b/>
          <w:color w:val="auto"/>
          <w:sz w:val="22"/>
          <w:szCs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СХ-1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CF6A31">
            <w:pPr>
              <w:spacing w:before="75" w:after="75"/>
              <w:ind w:left="75" w:right="75"/>
              <w:jc w:val="center"/>
              <w:rPr>
                <w:rFonts w:ascii="Times New Roman" w:hAnsi="Times New Roman"/>
                <w:sz w:val="24"/>
                <w:szCs w:val="24"/>
              </w:rPr>
            </w:pPr>
            <w:r w:rsidRPr="00623968">
              <w:rPr>
                <w:rFonts w:ascii="Times New Roman" w:hAnsi="Times New Roman"/>
                <w:sz w:val="24"/>
                <w:szCs w:val="24"/>
              </w:rPr>
              <w:t>3.9.1</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rPr>
                <w:rFonts w:ascii="Times New Roman" w:hAnsi="Times New Roman"/>
                <w:sz w:val="24"/>
                <w:szCs w:val="24"/>
              </w:rPr>
            </w:pPr>
            <w:r w:rsidRPr="00623968">
              <w:rPr>
                <w:rFonts w:ascii="Times New Roman" w:hAnsi="Times New Roman"/>
                <w:sz w:val="24"/>
                <w:szCs w:val="24"/>
              </w:rPr>
              <w:t>Обеспечение деятельности в области гидрометеорологии и смежных с ней областях</w:t>
            </w:r>
          </w:p>
        </w:tc>
        <w:tc>
          <w:tcPr>
            <w:tcW w:w="2991" w:type="pct"/>
            <w:shd w:val="clear" w:color="auto" w:fill="FEFEFE"/>
            <w:tcMar>
              <w:top w:w="0" w:type="dxa"/>
              <w:left w:w="100" w:type="dxa"/>
              <w:bottom w:w="0" w:type="dxa"/>
              <w:right w:w="100" w:type="dxa"/>
            </w:tcMar>
          </w:tcPr>
          <w:p w:rsidR="00CF6A31" w:rsidRPr="00623968" w:rsidRDefault="00CF6A31" w:rsidP="00D50EBF">
            <w:pPr>
              <w:spacing w:after="0" w:line="240" w:lineRule="auto"/>
              <w:ind w:left="74" w:right="74"/>
              <w:contextualSpacing/>
              <w:jc w:val="both"/>
              <w:rPr>
                <w:rFonts w:ascii="Times New Roman" w:hAnsi="Times New Roman"/>
                <w:sz w:val="24"/>
                <w:szCs w:val="24"/>
              </w:rPr>
            </w:pPr>
            <w:r w:rsidRPr="00623968">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CF6A31">
            <w:pPr>
              <w:spacing w:before="75" w:after="75"/>
              <w:ind w:left="75" w:right="75"/>
              <w:jc w:val="center"/>
              <w:rPr>
                <w:rFonts w:ascii="Times New Roman" w:hAnsi="Times New Roman"/>
                <w:sz w:val="24"/>
                <w:szCs w:val="24"/>
              </w:rPr>
            </w:pPr>
            <w:r w:rsidRPr="00623968">
              <w:rPr>
                <w:rFonts w:ascii="Times New Roman" w:hAnsi="Times New Roman"/>
                <w:sz w:val="24"/>
                <w:szCs w:val="24"/>
              </w:rPr>
              <w:t>3.9.2</w:t>
            </w:r>
          </w:p>
        </w:tc>
        <w:tc>
          <w:tcPr>
            <w:tcW w:w="1686" w:type="pct"/>
            <w:shd w:val="clear" w:color="auto" w:fill="FEFEFE"/>
            <w:tcMar>
              <w:top w:w="0" w:type="dxa"/>
              <w:left w:w="100" w:type="dxa"/>
              <w:bottom w:w="0" w:type="dxa"/>
              <w:right w:w="100" w:type="dxa"/>
            </w:tcMar>
          </w:tcPr>
          <w:p w:rsidR="00CF6A31" w:rsidRPr="00623968" w:rsidRDefault="00CF6A31" w:rsidP="00CF6A31">
            <w:pPr>
              <w:spacing w:before="75" w:after="75"/>
              <w:ind w:left="75" w:right="75"/>
              <w:rPr>
                <w:rFonts w:ascii="Times New Roman" w:hAnsi="Times New Roman"/>
                <w:sz w:val="24"/>
                <w:szCs w:val="24"/>
              </w:rPr>
            </w:pPr>
            <w:r w:rsidRPr="00623968">
              <w:rPr>
                <w:rFonts w:ascii="Times New Roman" w:hAnsi="Times New Roman"/>
                <w:sz w:val="24"/>
                <w:szCs w:val="24"/>
              </w:rPr>
              <w:t>Проведение научных исследований</w:t>
            </w:r>
          </w:p>
        </w:tc>
        <w:tc>
          <w:tcPr>
            <w:tcW w:w="2991" w:type="pct"/>
            <w:shd w:val="clear" w:color="auto" w:fill="FEFEFE"/>
            <w:tcMar>
              <w:top w:w="0" w:type="dxa"/>
              <w:left w:w="100" w:type="dxa"/>
              <w:bottom w:w="0" w:type="dxa"/>
              <w:right w:w="100" w:type="dxa"/>
            </w:tcMar>
          </w:tcPr>
          <w:p w:rsidR="00CF6A31" w:rsidRPr="00623968" w:rsidRDefault="00CF6A31" w:rsidP="00D50EBF">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B621E" w:rsidRDefault="00CF6A31" w:rsidP="00CF6A31">
            <w:pPr>
              <w:spacing w:before="75" w:after="75"/>
              <w:ind w:left="75" w:right="75"/>
              <w:jc w:val="center"/>
              <w:rPr>
                <w:rFonts w:ascii="Times New Roman" w:hAnsi="Times New Roman"/>
              </w:rPr>
            </w:pPr>
            <w:r w:rsidRPr="006B621E">
              <w:rPr>
                <w:rFonts w:ascii="Times New Roman" w:hAnsi="Times New Roman"/>
              </w:rPr>
              <w:t>3.9.3</w:t>
            </w:r>
          </w:p>
        </w:tc>
        <w:tc>
          <w:tcPr>
            <w:tcW w:w="1686" w:type="pct"/>
            <w:shd w:val="clear" w:color="auto" w:fill="FEFEFE"/>
            <w:tcMar>
              <w:top w:w="0" w:type="dxa"/>
              <w:left w:w="100" w:type="dxa"/>
              <w:bottom w:w="0" w:type="dxa"/>
              <w:right w:w="100" w:type="dxa"/>
            </w:tcMar>
          </w:tcPr>
          <w:p w:rsidR="00CF6A31" w:rsidRPr="00623968" w:rsidRDefault="00CF6A31" w:rsidP="00CF6A31">
            <w:pPr>
              <w:spacing w:before="75" w:after="75"/>
              <w:ind w:left="75" w:right="75"/>
              <w:rPr>
                <w:rFonts w:ascii="Times New Roman" w:hAnsi="Times New Roman"/>
                <w:sz w:val="24"/>
                <w:szCs w:val="24"/>
              </w:rPr>
            </w:pPr>
            <w:r w:rsidRPr="00623968">
              <w:rPr>
                <w:rFonts w:ascii="Times New Roman" w:hAnsi="Times New Roman"/>
                <w:sz w:val="24"/>
                <w:szCs w:val="24"/>
              </w:rPr>
              <w:t>Проведение научных испытаний</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jc w:val="both"/>
              <w:rPr>
                <w:rFonts w:ascii="Times New Roman" w:hAnsi="Times New Roman"/>
                <w:sz w:val="24"/>
                <w:szCs w:val="24"/>
              </w:rPr>
            </w:pPr>
            <w:r w:rsidRPr="00623968">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w:t>
            </w:r>
            <w:r w:rsidRPr="00623968">
              <w:rPr>
                <w:rFonts w:ascii="Times New Roman" w:hAnsi="Times New Roman"/>
                <w:sz w:val="24"/>
                <w:szCs w:val="24"/>
              </w:rPr>
              <w:lastRenderedPageBreak/>
              <w:t>цов растительного и животного мира</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lastRenderedPageBreak/>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разрешенным видам использования и осуществляемые совместно с ними в зоне СХ-1</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00623968">
              <w:rPr>
                <w:rFonts w:ascii="Times New Roman" w:hAnsi="Times New Roman" w:cs="Times New Roman"/>
                <w:color w:val="auto"/>
                <w:sz w:val="24"/>
                <w:szCs w:val="24"/>
              </w:rPr>
              <w:t>к</w:t>
            </w:r>
            <w:r w:rsidRPr="006B621E">
              <w:rPr>
                <w:rFonts w:ascii="Times New Roman" w:hAnsi="Times New Roman" w:cs="Times New Roman"/>
                <w:color w:val="auto"/>
                <w:sz w:val="24"/>
                <w:szCs w:val="24"/>
              </w:rPr>
              <w:t>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D50EBF">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pStyle w:val="afd"/>
              <w:widowControl w:val="0"/>
              <w:pBdr>
                <w:top w:val="nil"/>
                <w:left w:val="nil"/>
                <w:bottom w:val="nil"/>
                <w:right w:val="nil"/>
                <w:between w:val="nil"/>
                <w:bar w:val="nil"/>
              </w:pBdr>
              <w:ind w:left="0"/>
              <w:rPr>
                <w:rFonts w:ascii="Times New Roman" w:eastAsia="Helvetica Neue Light" w:hAnsi="Times New Roman"/>
                <w:bdr w:val="nil"/>
              </w:rPr>
            </w:pPr>
            <w:r w:rsidRPr="00D50EBF">
              <w:rPr>
                <w:rFonts w:ascii="Times New Roman" w:eastAsia="Helvetica Neue Light" w:hAnsi="Times New Roman"/>
                <w:bdr w:val="nil"/>
              </w:rPr>
              <w:t>для размещения садового дома и для садоводства</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шестьсот квадратных метров</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pStyle w:val="afd"/>
              <w:widowControl w:val="0"/>
              <w:pBdr>
                <w:top w:val="nil"/>
                <w:left w:val="nil"/>
                <w:bottom w:val="nil"/>
                <w:right w:val="nil"/>
                <w:between w:val="nil"/>
                <w:bar w:val="nil"/>
              </w:pBdr>
              <w:ind w:left="0"/>
              <w:rPr>
                <w:rFonts w:ascii="Times New Roman" w:eastAsia="Helvetica Neue Light" w:hAnsi="Times New Roman"/>
                <w:bdr w:val="nil"/>
              </w:rPr>
            </w:pPr>
            <w:r w:rsidRPr="00D50EBF">
              <w:rPr>
                <w:rFonts w:ascii="Times New Roman" w:eastAsia="Helvetica Neue Light" w:hAnsi="Times New Roman"/>
                <w:bdr w:val="nil"/>
              </w:rPr>
              <w:t>для огородничества</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D50EBF">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D50EBF">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не более десяти метров</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D50EBF">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не более трёх</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D50EBF"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D50EBF"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D50EBF">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D50EBF"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D50EBF">
              <w:rPr>
                <w:rFonts w:ascii="Times New Roman" w:hAnsi="Times New Roman" w:cs="Times New Roman"/>
                <w:color w:val="auto"/>
                <w:sz w:val="24"/>
                <w:szCs w:val="24"/>
              </w:rPr>
              <w:t>шестьдесят процентов</w:t>
            </w:r>
          </w:p>
        </w:tc>
        <w:tc>
          <w:tcPr>
            <w:tcW w:w="1526" w:type="pct"/>
            <w:shd w:val="clear" w:color="auto" w:fill="FEFEFE"/>
            <w:tcMar>
              <w:top w:w="0" w:type="dxa"/>
              <w:left w:w="100" w:type="dxa"/>
              <w:bottom w:w="0" w:type="dxa"/>
              <w:right w:w="100" w:type="dxa"/>
            </w:tcMar>
            <w:vAlign w:val="center"/>
          </w:tcPr>
          <w:p w:rsidR="00CF6A31" w:rsidRPr="00D50EBF"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bl>
    <w:p w:rsidR="00CF6A31" w:rsidRPr="006B621E" w:rsidRDefault="00CF6A31" w:rsidP="00CF6A31">
      <w:pPr>
        <w:pStyle w:val="a6"/>
        <w:widowControl w:val="0"/>
        <w:spacing w:after="0"/>
        <w:ind w:firstLine="0"/>
        <w:rPr>
          <w:rFonts w:ascii="Times New Roman" w:hAnsi="Times New Roman" w:cs="Times New Roman"/>
          <w:b/>
          <w:color w:val="auto"/>
          <w:sz w:val="28"/>
          <w:szCs w:val="28"/>
        </w:rPr>
      </w:pPr>
    </w:p>
    <w:p w:rsidR="00CF6A31" w:rsidRPr="00670A9F" w:rsidRDefault="00CF6A31" w:rsidP="00CF6A31">
      <w:pPr>
        <w:pStyle w:val="a6"/>
        <w:widowControl w:val="0"/>
        <w:ind w:firstLine="0"/>
        <w:jc w:val="center"/>
        <w:rPr>
          <w:rFonts w:ascii="Times New Roman" w:hAnsi="Times New Roman" w:cs="Times New Roman"/>
          <w:b/>
          <w:color w:val="auto"/>
          <w:szCs w:val="28"/>
        </w:rPr>
      </w:pPr>
      <w:r w:rsidRPr="00670A9F">
        <w:rPr>
          <w:rFonts w:ascii="Times New Roman" w:hAnsi="Times New Roman" w:cs="Times New Roman"/>
          <w:b/>
          <w:color w:val="auto"/>
          <w:szCs w:val="28"/>
        </w:rPr>
        <w:t>СХ-2 – Зона сельскохозяйственных предприятий</w:t>
      </w:r>
    </w:p>
    <w:p w:rsidR="00CF6A31" w:rsidRPr="00670A9F" w:rsidRDefault="00CF6A31" w:rsidP="00CF6A31">
      <w:pPr>
        <w:pStyle w:val="24"/>
        <w:spacing w:before="0" w:after="0" w:line="240" w:lineRule="auto"/>
        <w:ind w:firstLine="709"/>
        <w:jc w:val="center"/>
        <w:rPr>
          <w:rFonts w:ascii="Times New Roman" w:hAnsi="Times New Roman"/>
          <w:b/>
          <w:sz w:val="24"/>
          <w:szCs w:val="28"/>
        </w:rPr>
      </w:pPr>
      <w:r w:rsidRPr="00670A9F">
        <w:rPr>
          <w:rFonts w:ascii="Times New Roman" w:hAnsi="Times New Roman"/>
          <w:b/>
          <w:sz w:val="24"/>
          <w:szCs w:val="28"/>
        </w:rPr>
        <w:t>Основные виды разрешённого использования земельных участков зоны СХ-2</w:t>
      </w:r>
    </w:p>
    <w:p w:rsidR="00CF6A31" w:rsidRPr="00670A9F" w:rsidRDefault="00CF6A31" w:rsidP="00CF6A31">
      <w:pPr>
        <w:pStyle w:val="24"/>
        <w:spacing w:before="0" w:after="0" w:line="240" w:lineRule="auto"/>
        <w:ind w:firstLine="709"/>
        <w:jc w:val="center"/>
        <w:rPr>
          <w:rFonts w:ascii="Times New Roman" w:hAnsi="Times New Roman"/>
          <w:b/>
          <w:sz w:val="24"/>
          <w:szCs w:val="28"/>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70A9F" w:rsidTr="00CF6A31">
        <w:trPr>
          <w:trHeight w:val="327"/>
        </w:trPr>
        <w:tc>
          <w:tcPr>
            <w:tcW w:w="343" w:type="pct"/>
            <w:shd w:val="clear" w:color="auto" w:fill="auto"/>
            <w:tcMar>
              <w:top w:w="80" w:type="dxa"/>
              <w:left w:w="80" w:type="dxa"/>
              <w:bottom w:w="80" w:type="dxa"/>
              <w:right w:w="80" w:type="dxa"/>
            </w:tcMar>
            <w:vAlign w:val="center"/>
          </w:tcPr>
          <w:p w:rsidR="00CF6A31" w:rsidRPr="00670A9F"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8"/>
              </w:rPr>
            </w:pPr>
            <w:r w:rsidRPr="00670A9F">
              <w:rPr>
                <w:rFonts w:ascii="Times New Roman" w:hAnsi="Times New Roman" w:cs="Times New Roman"/>
                <w:smallCaps/>
                <w:color w:val="auto"/>
                <w:sz w:val="24"/>
                <w:szCs w:val="28"/>
              </w:rPr>
              <w:lastRenderedPageBreak/>
              <w:t>код классификатора</w:t>
            </w:r>
          </w:p>
        </w:tc>
        <w:tc>
          <w:tcPr>
            <w:tcW w:w="1679" w:type="pct"/>
            <w:shd w:val="clear" w:color="auto" w:fill="auto"/>
            <w:tcMar>
              <w:top w:w="80" w:type="dxa"/>
              <w:left w:w="80" w:type="dxa"/>
              <w:bottom w:w="80" w:type="dxa"/>
              <w:right w:w="80" w:type="dxa"/>
            </w:tcMar>
            <w:vAlign w:val="center"/>
          </w:tcPr>
          <w:p w:rsidR="00CF6A31" w:rsidRPr="00670A9F"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8"/>
              </w:rPr>
            </w:pPr>
            <w:r w:rsidRPr="00670A9F">
              <w:rPr>
                <w:rFonts w:ascii="Times New Roman" w:hAnsi="Times New Roman" w:cs="Times New Roman"/>
                <w:smallCaps/>
                <w:color w:val="auto"/>
                <w:sz w:val="24"/>
                <w:szCs w:val="28"/>
              </w:rPr>
              <w:t xml:space="preserve">наименование вида разрешённого </w:t>
            </w:r>
          </w:p>
          <w:p w:rsidR="00CF6A31" w:rsidRPr="00670A9F"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8"/>
              </w:rPr>
            </w:pPr>
            <w:r w:rsidRPr="00670A9F">
              <w:rPr>
                <w:rFonts w:ascii="Times New Roman" w:hAnsi="Times New Roman" w:cs="Times New Roman"/>
                <w:smallCaps/>
                <w:color w:val="auto"/>
                <w:sz w:val="24"/>
                <w:szCs w:val="28"/>
              </w:rPr>
              <w:t>использования</w:t>
            </w:r>
          </w:p>
        </w:tc>
        <w:tc>
          <w:tcPr>
            <w:tcW w:w="2978" w:type="pct"/>
            <w:shd w:val="clear" w:color="auto" w:fill="auto"/>
            <w:tcMar>
              <w:top w:w="80" w:type="dxa"/>
              <w:left w:w="80" w:type="dxa"/>
              <w:bottom w:w="80" w:type="dxa"/>
              <w:right w:w="80" w:type="dxa"/>
            </w:tcMar>
            <w:vAlign w:val="center"/>
          </w:tcPr>
          <w:p w:rsidR="00CF6A31" w:rsidRPr="00670A9F"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8"/>
              </w:rPr>
            </w:pPr>
            <w:r w:rsidRPr="00670A9F">
              <w:rPr>
                <w:rFonts w:ascii="Times New Roman" w:hAnsi="Times New Roman" w:cs="Times New Roman"/>
                <w:smallCaps/>
                <w:color w:val="auto"/>
                <w:sz w:val="24"/>
                <w:szCs w:val="28"/>
              </w:rPr>
              <w:t>описание вида разрешённого использования</w:t>
            </w:r>
          </w:p>
        </w:tc>
      </w:tr>
      <w:tr w:rsidR="00CF6A31" w:rsidRPr="00670A9F" w:rsidTr="00CF6A31">
        <w:tblPrEx>
          <w:shd w:val="clear" w:color="auto" w:fill="auto"/>
        </w:tblPrEx>
        <w:trPr>
          <w:trHeight w:val="564"/>
        </w:trPr>
        <w:tc>
          <w:tcPr>
            <w:tcW w:w="343" w:type="pct"/>
            <w:shd w:val="clear" w:color="auto" w:fill="FEFEFE"/>
            <w:tcMar>
              <w:top w:w="0" w:type="dxa"/>
              <w:left w:w="100" w:type="dxa"/>
              <w:bottom w:w="0" w:type="dxa"/>
              <w:right w:w="100" w:type="dxa"/>
            </w:tcMar>
            <w:vAlign w:val="center"/>
          </w:tcPr>
          <w:p w:rsidR="00CF6A31" w:rsidRPr="00670A9F" w:rsidRDefault="00CF6A31" w:rsidP="00623968">
            <w:pPr>
              <w:pStyle w:val="21"/>
              <w:widowControl w:val="0"/>
              <w:tabs>
                <w:tab w:val="left" w:pos="920"/>
                <w:tab w:val="left" w:pos="1840"/>
              </w:tabs>
              <w:rPr>
                <w:rFonts w:ascii="Times New Roman" w:hAnsi="Times New Roman" w:cs="Times New Roman"/>
                <w:color w:val="auto"/>
                <w:sz w:val="24"/>
                <w:szCs w:val="28"/>
              </w:rPr>
            </w:pPr>
            <w:r w:rsidRPr="00670A9F">
              <w:rPr>
                <w:rFonts w:ascii="Times New Roman" w:hAnsi="Times New Roman" w:cs="Times New Roman"/>
                <w:color w:val="auto"/>
                <w:sz w:val="24"/>
                <w:szCs w:val="28"/>
              </w:rPr>
              <w:t>1.1</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color w:val="auto"/>
                <w:sz w:val="24"/>
                <w:szCs w:val="24"/>
              </w:rPr>
            </w:pPr>
            <w:r w:rsidRPr="00623968">
              <w:rPr>
                <w:rFonts w:ascii="Times New Roman" w:hAnsi="Times New Roman" w:cs="Times New Roman"/>
                <w:color w:val="auto"/>
                <w:sz w:val="24"/>
                <w:szCs w:val="24"/>
              </w:rPr>
              <w:t>Растениеводство</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связанной с выращиванием сельскохозяйственных культур.</w:t>
            </w:r>
          </w:p>
          <w:p w:rsidR="00CF6A31" w:rsidRPr="00623968" w:rsidRDefault="00CF6A31" w:rsidP="00623968">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623968">
              <w:rPr>
                <w:rFonts w:ascii="Times New Roman" w:eastAsia="Helvetica Neue Light" w:hAnsi="Times New Roman"/>
                <w:sz w:val="24"/>
                <w:szCs w:val="24"/>
                <w:bdr w:val="nil"/>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623968">
                <w:rPr>
                  <w:rFonts w:ascii="Times New Roman" w:eastAsia="Helvetica Neue Light" w:hAnsi="Times New Roman"/>
                  <w:sz w:val="24"/>
                  <w:szCs w:val="24"/>
                  <w:bdr w:val="nil"/>
                </w:rPr>
                <w:t>кодами 1.2-1.6</w:t>
              </w:r>
            </w:hyperlink>
            <w:r w:rsidRPr="00623968">
              <w:rPr>
                <w:rFonts w:ascii="Times New Roman" w:eastAsia="Arial Unicode MS" w:hAnsi="Times New Roman"/>
                <w:sz w:val="24"/>
                <w:szCs w:val="24"/>
                <w:bdr w:val="nil"/>
              </w:rPr>
              <w:t xml:space="preserve"> </w:t>
            </w:r>
          </w:p>
        </w:tc>
      </w:tr>
      <w:tr w:rsidR="00CF6A31" w:rsidRPr="00670A9F" w:rsidTr="00CF6A31">
        <w:tblPrEx>
          <w:shd w:val="clear" w:color="auto" w:fill="auto"/>
        </w:tblPrEx>
        <w:trPr>
          <w:trHeight w:val="818"/>
        </w:trPr>
        <w:tc>
          <w:tcPr>
            <w:tcW w:w="343" w:type="pct"/>
            <w:shd w:val="clear" w:color="auto" w:fill="FEFEFE"/>
            <w:tcMar>
              <w:top w:w="0" w:type="dxa"/>
              <w:left w:w="100" w:type="dxa"/>
              <w:bottom w:w="0" w:type="dxa"/>
              <w:right w:w="100" w:type="dxa"/>
            </w:tcMar>
            <w:vAlign w:val="center"/>
          </w:tcPr>
          <w:p w:rsidR="00CF6A31" w:rsidRPr="00670A9F" w:rsidRDefault="00CF6A31" w:rsidP="00623968">
            <w:pPr>
              <w:pStyle w:val="21"/>
              <w:widowControl w:val="0"/>
              <w:tabs>
                <w:tab w:val="left" w:pos="920"/>
                <w:tab w:val="left" w:pos="1840"/>
              </w:tabs>
              <w:rPr>
                <w:rFonts w:ascii="Times New Roman" w:hAnsi="Times New Roman" w:cs="Times New Roman"/>
                <w:color w:val="auto"/>
                <w:sz w:val="24"/>
                <w:szCs w:val="28"/>
              </w:rPr>
            </w:pPr>
            <w:r w:rsidRPr="00670A9F">
              <w:rPr>
                <w:rFonts w:ascii="Times New Roman" w:hAnsi="Times New Roman" w:cs="Times New Roman"/>
                <w:color w:val="auto"/>
                <w:sz w:val="24"/>
                <w:szCs w:val="28"/>
              </w:rPr>
              <w:t>1.2</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Выращивание зерновых и иных сельскохозяйственных культур</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F6A31" w:rsidRPr="00670A9F" w:rsidTr="00CF6A31">
        <w:tblPrEx>
          <w:shd w:val="clear" w:color="auto" w:fill="auto"/>
        </w:tblPrEx>
        <w:trPr>
          <w:trHeight w:val="815"/>
        </w:trPr>
        <w:tc>
          <w:tcPr>
            <w:tcW w:w="343" w:type="pct"/>
            <w:shd w:val="clear" w:color="auto" w:fill="FEFEFE"/>
            <w:tcMar>
              <w:top w:w="0" w:type="dxa"/>
              <w:left w:w="100" w:type="dxa"/>
              <w:bottom w:w="0" w:type="dxa"/>
              <w:right w:w="100" w:type="dxa"/>
            </w:tcMar>
            <w:vAlign w:val="center"/>
          </w:tcPr>
          <w:p w:rsidR="00CF6A31" w:rsidRPr="00670A9F" w:rsidRDefault="00CF6A31" w:rsidP="00623968">
            <w:pPr>
              <w:pStyle w:val="21"/>
              <w:widowControl w:val="0"/>
              <w:tabs>
                <w:tab w:val="left" w:pos="920"/>
                <w:tab w:val="left" w:pos="1840"/>
              </w:tabs>
              <w:rPr>
                <w:rFonts w:ascii="Times New Roman" w:hAnsi="Times New Roman" w:cs="Times New Roman"/>
                <w:color w:val="auto"/>
                <w:sz w:val="24"/>
                <w:szCs w:val="28"/>
              </w:rPr>
            </w:pPr>
            <w:r w:rsidRPr="00670A9F">
              <w:rPr>
                <w:rFonts w:ascii="Times New Roman" w:hAnsi="Times New Roman" w:cs="Times New Roman"/>
                <w:color w:val="auto"/>
                <w:sz w:val="24"/>
                <w:szCs w:val="28"/>
              </w:rPr>
              <w:t>1.3</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Овощеводство</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623968">
              <w:rPr>
                <w:rFonts w:ascii="Times New Roman" w:eastAsia="Helvetica Neue Light" w:hAnsi="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6A31" w:rsidRPr="00670A9F" w:rsidTr="00623968">
        <w:tblPrEx>
          <w:shd w:val="clear" w:color="auto" w:fill="auto"/>
        </w:tblPrEx>
        <w:trPr>
          <w:trHeight w:val="233"/>
        </w:trPr>
        <w:tc>
          <w:tcPr>
            <w:tcW w:w="343" w:type="pct"/>
            <w:shd w:val="clear" w:color="auto" w:fill="FEFEFE"/>
            <w:tcMar>
              <w:top w:w="0" w:type="dxa"/>
              <w:left w:w="100" w:type="dxa"/>
              <w:bottom w:w="0" w:type="dxa"/>
              <w:right w:w="100" w:type="dxa"/>
            </w:tcMar>
            <w:vAlign w:val="center"/>
          </w:tcPr>
          <w:p w:rsidR="00CF6A31" w:rsidRPr="00670A9F" w:rsidRDefault="00CF6A31" w:rsidP="00623968">
            <w:pPr>
              <w:pStyle w:val="21"/>
              <w:widowControl w:val="0"/>
              <w:tabs>
                <w:tab w:val="left" w:pos="920"/>
                <w:tab w:val="left" w:pos="1840"/>
              </w:tabs>
              <w:rPr>
                <w:rFonts w:ascii="Times New Roman" w:hAnsi="Times New Roman" w:cs="Times New Roman"/>
                <w:color w:val="auto"/>
                <w:sz w:val="24"/>
                <w:szCs w:val="28"/>
              </w:rPr>
            </w:pPr>
            <w:r w:rsidRPr="00670A9F">
              <w:rPr>
                <w:rFonts w:ascii="Times New Roman" w:hAnsi="Times New Roman" w:cs="Times New Roman"/>
                <w:color w:val="auto"/>
                <w:sz w:val="24"/>
                <w:szCs w:val="28"/>
              </w:rPr>
              <w:t>1.14</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bookmarkStart w:id="51" w:name="sub_10114"/>
            <w:r w:rsidRPr="00623968">
              <w:rPr>
                <w:rFonts w:ascii="Times New Roman" w:hAnsi="Times New Roman" w:cs="Times New Roman"/>
                <w:color w:val="auto"/>
                <w:sz w:val="24"/>
                <w:szCs w:val="24"/>
              </w:rPr>
              <w:t>Научное обеспечение сельского хозяйства</w:t>
            </w:r>
            <w:bookmarkEnd w:id="51"/>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CF6A31" w:rsidRPr="00592CAE"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rPr>
                <w:rFonts w:ascii="Times New Roman" w:hAnsi="Times New Roman" w:cs="Times New Roman"/>
                <w:color w:val="auto"/>
                <w:sz w:val="24"/>
                <w:szCs w:val="28"/>
              </w:rPr>
            </w:pPr>
            <w:r w:rsidRPr="00623968">
              <w:rPr>
                <w:rFonts w:ascii="Times New Roman" w:hAnsi="Times New Roman" w:cs="Times New Roman"/>
                <w:color w:val="auto"/>
                <w:sz w:val="24"/>
                <w:szCs w:val="28"/>
              </w:rPr>
              <w:t>13.2</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Ведение садоводства</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01" w:anchor="block_1021" w:history="1">
              <w:r w:rsidRPr="00623968">
                <w:rPr>
                  <w:rFonts w:ascii="Times New Roman" w:hAnsi="Times New Roman"/>
                  <w:sz w:val="24"/>
                  <w:szCs w:val="24"/>
                </w:rPr>
                <w:t>кодом 2.1</w:t>
              </w:r>
            </w:hyperlink>
            <w:r w:rsidRPr="00623968">
              <w:rPr>
                <w:rFonts w:ascii="Times New Roman" w:hAnsi="Times New Roman"/>
                <w:sz w:val="24"/>
                <w:szCs w:val="24"/>
              </w:rPr>
              <w:t>, хозяйственных построек и гаражей</w:t>
            </w:r>
          </w:p>
        </w:tc>
      </w:tr>
      <w:tr w:rsidR="00CF6A31" w:rsidRPr="00670A9F" w:rsidTr="00623968">
        <w:tblPrEx>
          <w:shd w:val="clear" w:color="auto" w:fill="auto"/>
        </w:tblPrEx>
        <w:trPr>
          <w:trHeight w:val="42"/>
        </w:trPr>
        <w:tc>
          <w:tcPr>
            <w:tcW w:w="343" w:type="pct"/>
            <w:shd w:val="clear" w:color="auto" w:fill="FEFEFE"/>
            <w:tcMar>
              <w:top w:w="0" w:type="dxa"/>
              <w:left w:w="100" w:type="dxa"/>
              <w:bottom w:w="0" w:type="dxa"/>
              <w:right w:w="100" w:type="dxa"/>
            </w:tcMar>
          </w:tcPr>
          <w:p w:rsidR="00CF6A31" w:rsidRPr="00670A9F" w:rsidRDefault="00CF6A31" w:rsidP="00623968">
            <w:pPr>
              <w:spacing w:before="75" w:after="75"/>
              <w:ind w:right="75"/>
              <w:jc w:val="center"/>
              <w:rPr>
                <w:rFonts w:ascii="Times New Roman" w:hAnsi="Times New Roman"/>
              </w:rPr>
            </w:pPr>
            <w:r w:rsidRPr="00670A9F">
              <w:rPr>
                <w:rFonts w:ascii="Times New Roman" w:hAnsi="Times New Roman"/>
              </w:rPr>
              <w:t>12.0.1</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sz w:val="24"/>
                <w:szCs w:val="24"/>
              </w:rPr>
            </w:pPr>
            <w:r w:rsidRPr="00623968">
              <w:rPr>
                <w:rFonts w:ascii="Times New Roman" w:hAnsi="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3968">
              <w:rPr>
                <w:rFonts w:ascii="Times New Roman" w:hAnsi="Times New Roman"/>
                <w:sz w:val="24"/>
                <w:szCs w:val="24"/>
              </w:rPr>
              <w:t>велотранспортной</w:t>
            </w:r>
            <w:proofErr w:type="spellEnd"/>
            <w:r w:rsidRPr="00623968">
              <w:rPr>
                <w:rFonts w:ascii="Times New Roman" w:hAnsi="Times New Roman"/>
                <w:sz w:val="24"/>
                <w:szCs w:val="24"/>
              </w:rPr>
              <w:t xml:space="preserve"> и инженерной инфраструктуры;</w:t>
            </w:r>
          </w:p>
          <w:p w:rsidR="00CF6A31" w:rsidRPr="00623968" w:rsidRDefault="00CF6A31" w:rsidP="00623968">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2" w:anchor="block_10271" w:history="1">
              <w:r w:rsidRPr="00623968">
                <w:rPr>
                  <w:rFonts w:ascii="Times New Roman" w:hAnsi="Times New Roman"/>
                  <w:sz w:val="24"/>
                  <w:szCs w:val="24"/>
                </w:rPr>
                <w:t>кодами 2.7.1</w:t>
              </w:r>
            </w:hyperlink>
            <w:r w:rsidRPr="00623968">
              <w:rPr>
                <w:rFonts w:ascii="Times New Roman" w:hAnsi="Times New Roman"/>
                <w:sz w:val="24"/>
                <w:szCs w:val="24"/>
              </w:rPr>
              <w:t>, </w:t>
            </w:r>
            <w:hyperlink r:id="rId103" w:anchor="block_1049" w:history="1">
              <w:r w:rsidRPr="00623968">
                <w:rPr>
                  <w:rFonts w:ascii="Times New Roman" w:hAnsi="Times New Roman"/>
                  <w:sz w:val="24"/>
                  <w:szCs w:val="24"/>
                </w:rPr>
                <w:t>4.9</w:t>
              </w:r>
            </w:hyperlink>
            <w:r w:rsidRPr="00623968">
              <w:rPr>
                <w:rFonts w:ascii="Times New Roman" w:hAnsi="Times New Roman"/>
                <w:sz w:val="24"/>
                <w:szCs w:val="24"/>
              </w:rPr>
              <w:t xml:space="preserve">, </w:t>
            </w:r>
            <w:hyperlink r:id="rId104" w:anchor="block_1723" w:history="1">
              <w:r w:rsidRPr="00623968">
                <w:rPr>
                  <w:rFonts w:ascii="Times New Roman" w:hAnsi="Times New Roman"/>
                  <w:sz w:val="24"/>
                  <w:szCs w:val="24"/>
                </w:rPr>
                <w:t>7.2.3</w:t>
              </w:r>
            </w:hyperlink>
            <w:r w:rsidRPr="00623968">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623968"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23968" w:rsidRDefault="00CF6A31" w:rsidP="00CF6A31">
            <w:pPr>
              <w:spacing w:before="75" w:after="75"/>
              <w:ind w:left="75" w:right="75"/>
              <w:jc w:val="center"/>
              <w:rPr>
                <w:rFonts w:ascii="Times New Roman" w:hAnsi="Times New Roman"/>
                <w:sz w:val="24"/>
                <w:szCs w:val="24"/>
              </w:rPr>
            </w:pPr>
            <w:r w:rsidRPr="00623968">
              <w:rPr>
                <w:rFonts w:ascii="Times New Roman" w:hAnsi="Times New Roman"/>
                <w:sz w:val="24"/>
                <w:szCs w:val="24"/>
              </w:rPr>
              <w:lastRenderedPageBreak/>
              <w:t>12.0.2</w:t>
            </w:r>
          </w:p>
        </w:tc>
        <w:tc>
          <w:tcPr>
            <w:tcW w:w="1679" w:type="pct"/>
            <w:shd w:val="clear" w:color="auto" w:fill="FEFEFE"/>
            <w:tcMar>
              <w:top w:w="0" w:type="dxa"/>
              <w:left w:w="100" w:type="dxa"/>
              <w:bottom w:w="0" w:type="dxa"/>
              <w:right w:w="100" w:type="dxa"/>
            </w:tcMar>
          </w:tcPr>
          <w:p w:rsidR="00CF6A31" w:rsidRPr="00623968" w:rsidRDefault="00CF6A31" w:rsidP="00CF6A31">
            <w:pPr>
              <w:spacing w:before="75" w:after="75"/>
              <w:ind w:left="75" w:right="75"/>
              <w:rPr>
                <w:rFonts w:ascii="Times New Roman" w:hAnsi="Times New Roman"/>
                <w:sz w:val="24"/>
                <w:szCs w:val="24"/>
              </w:rPr>
            </w:pPr>
            <w:r w:rsidRPr="00623968">
              <w:rPr>
                <w:rFonts w:ascii="Times New Roman" w:hAnsi="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jc w:val="both"/>
              <w:rPr>
                <w:rFonts w:ascii="Times New Roman" w:hAnsi="Times New Roman"/>
                <w:sz w:val="24"/>
                <w:szCs w:val="24"/>
              </w:rPr>
            </w:pPr>
            <w:r w:rsidRPr="00623968">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Default="00CF6A31" w:rsidP="00CF6A31">
      <w:pPr>
        <w:pStyle w:val="24"/>
        <w:spacing w:before="0" w:after="0" w:line="240" w:lineRule="auto"/>
        <w:ind w:firstLine="0"/>
        <w:jc w:val="center"/>
        <w:rPr>
          <w:rFonts w:ascii="Times New Roman" w:hAnsi="Times New Roman"/>
          <w:b/>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СХ-2</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1.17</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Питомники</w:t>
            </w:r>
          </w:p>
        </w:tc>
        <w:tc>
          <w:tcPr>
            <w:tcW w:w="2991"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6A31" w:rsidRPr="00623968" w:rsidRDefault="00CF6A31" w:rsidP="00623968">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сооружений, необходимых для указанных видов сельскохозяйственного производства</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sz w:val="24"/>
                <w:szCs w:val="24"/>
              </w:rPr>
            </w:pPr>
            <w:r w:rsidRPr="00623968">
              <w:rPr>
                <w:rFonts w:ascii="Times New Roman" w:hAnsi="Times New Roman"/>
                <w:sz w:val="24"/>
                <w:szCs w:val="24"/>
              </w:rPr>
              <w:t>3.9.1</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sz w:val="24"/>
                <w:szCs w:val="24"/>
              </w:rPr>
            </w:pPr>
            <w:r w:rsidRPr="00623968">
              <w:rPr>
                <w:rFonts w:ascii="Times New Roman" w:hAnsi="Times New Roman"/>
                <w:sz w:val="24"/>
                <w:szCs w:val="24"/>
              </w:rPr>
              <w:t>Обеспечение деятельности в области гидрометеорологии и смежных с ней областях</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sz w:val="24"/>
                <w:szCs w:val="24"/>
              </w:rPr>
            </w:pPr>
            <w:r w:rsidRPr="00623968">
              <w:rPr>
                <w:rFonts w:ascii="Times New Roman" w:hAnsi="Times New Roman"/>
                <w:sz w:val="24"/>
                <w:szCs w:val="24"/>
              </w:rPr>
              <w:t>3.9.2</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sz w:val="24"/>
                <w:szCs w:val="24"/>
              </w:rPr>
            </w:pPr>
            <w:r w:rsidRPr="00623968">
              <w:rPr>
                <w:rFonts w:ascii="Times New Roman" w:hAnsi="Times New Roman"/>
                <w:sz w:val="24"/>
                <w:szCs w:val="24"/>
              </w:rPr>
              <w:t>Проведение научных исследований</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sz w:val="24"/>
                <w:szCs w:val="24"/>
              </w:rPr>
            </w:pPr>
            <w:r w:rsidRPr="00623968">
              <w:rPr>
                <w:rFonts w:ascii="Times New Roman" w:hAnsi="Times New Roman"/>
                <w:sz w:val="24"/>
                <w:szCs w:val="24"/>
              </w:rPr>
              <w:t>3.9.3</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sz w:val="24"/>
                <w:szCs w:val="24"/>
              </w:rPr>
            </w:pPr>
            <w:r w:rsidRPr="00623968">
              <w:rPr>
                <w:rFonts w:ascii="Times New Roman" w:hAnsi="Times New Roman"/>
                <w:sz w:val="24"/>
                <w:szCs w:val="24"/>
              </w:rPr>
              <w:t>Проведение научных испытаний</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sz w:val="24"/>
                <w:szCs w:val="24"/>
              </w:rPr>
            </w:pPr>
            <w:r w:rsidRPr="00623968">
              <w:rPr>
                <w:rFonts w:ascii="Times New Roman" w:hAnsi="Times New Roman"/>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w:t>
            </w:r>
            <w:r w:rsidRPr="00623968">
              <w:rPr>
                <w:rFonts w:ascii="Times New Roman" w:hAnsi="Times New Roman"/>
                <w:sz w:val="24"/>
                <w:szCs w:val="24"/>
              </w:rPr>
              <w:lastRenderedPageBreak/>
              <w:t>сельского и лесного хозяйства для получения ценных с научной точки зрения образцов растительного и животного мира</w:t>
            </w:r>
          </w:p>
        </w:tc>
      </w:tr>
      <w:tr w:rsidR="00CF6A31" w:rsidRPr="00623968"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lastRenderedPageBreak/>
              <w:t>6.9</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Склады</w:t>
            </w:r>
          </w:p>
        </w:tc>
        <w:tc>
          <w:tcPr>
            <w:tcW w:w="2991"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СХ-2</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 xml:space="preserve">для размещения </w:t>
            </w:r>
            <w:r>
              <w:rPr>
                <w:rFonts w:ascii="Times New Roman" w:hAnsi="Times New Roman" w:cs="Times New Roman"/>
                <w:color w:val="auto"/>
                <w:spacing w:val="-4"/>
                <w:sz w:val="24"/>
                <w:szCs w:val="24"/>
              </w:rPr>
              <w:t>садового дома</w:t>
            </w:r>
            <w:r w:rsidRPr="006B621E">
              <w:rPr>
                <w:rFonts w:ascii="Times New Roman" w:hAnsi="Times New Roman" w:cs="Times New Roman"/>
                <w:color w:val="auto"/>
                <w:spacing w:val="-4"/>
                <w:sz w:val="24"/>
                <w:szCs w:val="24"/>
              </w:rPr>
              <w:t xml:space="preserve"> и для садоводства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триста</w:t>
            </w:r>
            <w:r w:rsidRPr="006B621E">
              <w:rPr>
                <w:rFonts w:ascii="Times New Roman" w:hAnsi="Times New Roman" w:cs="Times New Roman"/>
                <w:color w:val="auto"/>
                <w:spacing w:val="-4"/>
                <w:sz w:val="24"/>
                <w:szCs w:val="24"/>
              </w:rPr>
              <w:t xml:space="preserve">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для огородничества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двести квадратных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более десяти метров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более трёх</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23968">
            <w:pPr>
              <w:pStyle w:val="21"/>
              <w:widowControl w:val="0"/>
              <w:tabs>
                <w:tab w:val="left" w:pos="920"/>
                <w:tab w:val="left" w:pos="1840"/>
              </w:tabs>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w:t>
            </w:r>
            <w:r w:rsidRPr="006B621E">
              <w:rPr>
                <w:rFonts w:ascii="Times New Roman" w:hAnsi="Times New Roman" w:cs="Times New Roman"/>
                <w:color w:val="auto"/>
                <w:spacing w:val="-4"/>
                <w:sz w:val="24"/>
                <w:szCs w:val="24"/>
              </w:rPr>
              <w:lastRenderedPageBreak/>
              <w:t>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lastRenderedPageBreak/>
              <w:t>семьдесят процентов</w:t>
            </w: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bl>
    <w:p w:rsidR="00CF6A31" w:rsidRPr="006B621E" w:rsidRDefault="00CF6A31" w:rsidP="00CF6A31">
      <w:pPr>
        <w:pStyle w:val="a6"/>
        <w:widowControl w:val="0"/>
        <w:ind w:firstLine="709"/>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46. Зоны специального назначения</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С-1 – Зона кладбищ, крематориев и культовых сооружений</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С-1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73"/>
        <w:gridCol w:w="5128"/>
        <w:gridCol w:w="9096"/>
      </w:tblGrid>
      <w:tr w:rsidR="00CF6A31" w:rsidRPr="006B621E" w:rsidTr="00CF6A31">
        <w:trPr>
          <w:trHeight w:val="327"/>
          <w:jc w:val="center"/>
        </w:trPr>
        <w:tc>
          <w:tcPr>
            <w:tcW w:w="35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код</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классификатора</w:t>
            </w:r>
          </w:p>
        </w:tc>
        <w:tc>
          <w:tcPr>
            <w:tcW w:w="167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наименование вида разрешённого</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73" w:type="pct"/>
            <w:shd w:val="clear" w:color="auto" w:fill="auto"/>
            <w:tcMar>
              <w:top w:w="80" w:type="dxa"/>
              <w:left w:w="80" w:type="dxa"/>
              <w:bottom w:w="80" w:type="dxa"/>
              <w:right w:w="80" w:type="dxa"/>
            </w:tcMar>
            <w:vAlign w:val="center"/>
          </w:tcPr>
          <w:p w:rsidR="00CF6A31" w:rsidRPr="006B621E" w:rsidRDefault="00CF6A31" w:rsidP="00623968">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23968" w:rsidTr="00CF6A31">
        <w:tblPrEx>
          <w:shd w:val="clear" w:color="auto" w:fill="auto"/>
        </w:tblPrEx>
        <w:trPr>
          <w:trHeight w:val="802"/>
          <w:jc w:val="center"/>
        </w:trPr>
        <w:tc>
          <w:tcPr>
            <w:tcW w:w="351"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3.3</w:t>
            </w:r>
          </w:p>
        </w:tc>
        <w:tc>
          <w:tcPr>
            <w:tcW w:w="167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Бытовое обслуживание</w:t>
            </w:r>
          </w:p>
        </w:tc>
        <w:tc>
          <w:tcPr>
            <w:tcW w:w="2973"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Arial Unicode MS" w:hAnsi="Times New Roman" w:cs="Times New Roman"/>
                <w:sz w:val="24"/>
                <w:szCs w:val="24"/>
              </w:rPr>
            </w:pPr>
            <w:r w:rsidRPr="0062396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23968" w:rsidTr="00623968">
        <w:tblPrEx>
          <w:shd w:val="clear" w:color="auto" w:fill="auto"/>
        </w:tblPrEx>
        <w:trPr>
          <w:trHeight w:val="633"/>
          <w:jc w:val="center"/>
        </w:trPr>
        <w:tc>
          <w:tcPr>
            <w:tcW w:w="351"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cs="Times New Roman"/>
                <w:sz w:val="24"/>
                <w:szCs w:val="24"/>
              </w:rPr>
            </w:pPr>
            <w:r w:rsidRPr="00623968">
              <w:rPr>
                <w:rFonts w:ascii="Times New Roman" w:hAnsi="Times New Roman" w:cs="Times New Roman"/>
                <w:sz w:val="24"/>
                <w:szCs w:val="24"/>
              </w:rPr>
              <w:t>3.7.1</w:t>
            </w:r>
          </w:p>
        </w:tc>
        <w:tc>
          <w:tcPr>
            <w:tcW w:w="167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Осуществление религиозных обрядов</w:t>
            </w:r>
          </w:p>
        </w:tc>
        <w:tc>
          <w:tcPr>
            <w:tcW w:w="297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F6A31" w:rsidRPr="00623968" w:rsidTr="00CF6A31">
        <w:tblPrEx>
          <w:shd w:val="clear" w:color="auto" w:fill="auto"/>
        </w:tblPrEx>
        <w:trPr>
          <w:trHeight w:val="1075"/>
          <w:jc w:val="center"/>
        </w:trPr>
        <w:tc>
          <w:tcPr>
            <w:tcW w:w="351"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cs="Times New Roman"/>
                <w:sz w:val="24"/>
                <w:szCs w:val="24"/>
              </w:rPr>
            </w:pPr>
            <w:r w:rsidRPr="00623968">
              <w:rPr>
                <w:rFonts w:ascii="Times New Roman" w:hAnsi="Times New Roman" w:cs="Times New Roman"/>
                <w:sz w:val="24"/>
                <w:szCs w:val="24"/>
              </w:rPr>
              <w:t>3.7.2</w:t>
            </w:r>
          </w:p>
        </w:tc>
        <w:tc>
          <w:tcPr>
            <w:tcW w:w="167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Религиозное управление и образование</w:t>
            </w:r>
          </w:p>
        </w:tc>
        <w:tc>
          <w:tcPr>
            <w:tcW w:w="297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F6A31" w:rsidRPr="00623968" w:rsidTr="00CF6A31">
        <w:tblPrEx>
          <w:shd w:val="clear" w:color="auto" w:fill="auto"/>
        </w:tblPrEx>
        <w:trPr>
          <w:trHeight w:val="592"/>
          <w:jc w:val="center"/>
        </w:trPr>
        <w:tc>
          <w:tcPr>
            <w:tcW w:w="351"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12.1</w:t>
            </w:r>
          </w:p>
        </w:tc>
        <w:tc>
          <w:tcPr>
            <w:tcW w:w="167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Ритуальная деятельность</w:t>
            </w:r>
          </w:p>
        </w:tc>
        <w:tc>
          <w:tcPr>
            <w:tcW w:w="2973" w:type="pct"/>
            <w:shd w:val="clear" w:color="auto" w:fill="FEFEFE"/>
            <w:tcMar>
              <w:top w:w="0" w:type="dxa"/>
              <w:left w:w="100" w:type="dxa"/>
              <w:bottom w:w="0" w:type="dxa"/>
              <w:right w:w="100" w:type="dxa"/>
            </w:tcMar>
          </w:tcPr>
          <w:p w:rsidR="00CF6A31" w:rsidRPr="00623968" w:rsidRDefault="00CF6A31" w:rsidP="00623968">
            <w:pPr>
              <w:pStyle w:val="aff1"/>
              <w:contextualSpacing/>
              <w:jc w:val="both"/>
              <w:rPr>
                <w:rFonts w:ascii="Times New Roman" w:hAnsi="Times New Roman"/>
                <w:sz w:val="24"/>
                <w:szCs w:val="24"/>
              </w:rPr>
            </w:pPr>
            <w:r w:rsidRPr="00623968">
              <w:rPr>
                <w:rFonts w:ascii="Times New Roman" w:hAnsi="Times New Roman"/>
                <w:sz w:val="24"/>
                <w:szCs w:val="24"/>
              </w:rPr>
              <w:t>Размещение кладбищ, крематориев и мест захоронения;</w:t>
            </w:r>
          </w:p>
          <w:p w:rsidR="00CF6A31" w:rsidRPr="00623968" w:rsidRDefault="00CF6A31" w:rsidP="00623968">
            <w:pPr>
              <w:pStyle w:val="aff1"/>
              <w:contextualSpacing/>
              <w:jc w:val="both"/>
              <w:rPr>
                <w:rFonts w:ascii="Times New Roman" w:hAnsi="Times New Roman"/>
                <w:sz w:val="24"/>
                <w:szCs w:val="24"/>
              </w:rPr>
            </w:pPr>
            <w:r w:rsidRPr="00623968">
              <w:rPr>
                <w:rFonts w:ascii="Times New Roman" w:hAnsi="Times New Roman"/>
                <w:sz w:val="24"/>
                <w:szCs w:val="24"/>
              </w:rPr>
              <w:t>размещение соответствующих культовых сооружений;</w:t>
            </w:r>
          </w:p>
          <w:p w:rsidR="00CF6A31" w:rsidRPr="00623968" w:rsidRDefault="00CF6A31" w:rsidP="00623968">
            <w:pPr>
              <w:pStyle w:val="aff1"/>
              <w:contextualSpacing/>
              <w:jc w:val="both"/>
              <w:rPr>
                <w:rFonts w:ascii="Times New Roman" w:eastAsia="Helvetica Neue Light" w:hAnsi="Times New Roman"/>
                <w:sz w:val="24"/>
                <w:szCs w:val="24"/>
                <w:bdr w:val="nil"/>
              </w:rPr>
            </w:pPr>
            <w:r w:rsidRPr="00623968">
              <w:rPr>
                <w:rFonts w:ascii="Times New Roman" w:hAnsi="Times New Roman"/>
                <w:sz w:val="24"/>
                <w:szCs w:val="24"/>
              </w:rPr>
              <w:t>осуществление деятельности по производству продукции ритуально-обрядового назначения</w:t>
            </w:r>
          </w:p>
        </w:tc>
      </w:tr>
      <w:tr w:rsidR="00CF6A31" w:rsidRPr="00623968" w:rsidTr="00CF6A31">
        <w:tblPrEx>
          <w:shd w:val="clear" w:color="auto" w:fill="auto"/>
        </w:tblPrEx>
        <w:trPr>
          <w:trHeight w:val="592"/>
          <w:jc w:val="center"/>
        </w:trPr>
        <w:tc>
          <w:tcPr>
            <w:tcW w:w="351"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contextualSpacing/>
              <w:rPr>
                <w:rFonts w:ascii="Times New Roman" w:hAnsi="Times New Roman" w:cs="Times New Roman"/>
                <w:sz w:val="24"/>
                <w:szCs w:val="24"/>
              </w:rPr>
            </w:pPr>
            <w:r w:rsidRPr="00623968">
              <w:rPr>
                <w:rFonts w:ascii="Times New Roman" w:hAnsi="Times New Roman" w:cs="Times New Roman"/>
                <w:sz w:val="24"/>
                <w:szCs w:val="24"/>
              </w:rPr>
              <w:t>12.0.1</w:t>
            </w:r>
          </w:p>
        </w:tc>
        <w:tc>
          <w:tcPr>
            <w:tcW w:w="167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Улично-дорожная сеть</w:t>
            </w:r>
          </w:p>
        </w:tc>
        <w:tc>
          <w:tcPr>
            <w:tcW w:w="297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cs="Times New Roman"/>
                <w:sz w:val="24"/>
                <w:szCs w:val="24"/>
              </w:rPr>
            </w:pPr>
            <w:r w:rsidRPr="006239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3968">
              <w:rPr>
                <w:rFonts w:ascii="Times New Roman" w:hAnsi="Times New Roman" w:cs="Times New Roman"/>
                <w:sz w:val="24"/>
                <w:szCs w:val="24"/>
              </w:rPr>
              <w:t>велотранспортной</w:t>
            </w:r>
            <w:proofErr w:type="spellEnd"/>
            <w:r w:rsidRPr="00623968">
              <w:rPr>
                <w:rFonts w:ascii="Times New Roman" w:hAnsi="Times New Roman" w:cs="Times New Roman"/>
                <w:sz w:val="24"/>
                <w:szCs w:val="24"/>
              </w:rPr>
              <w:t xml:space="preserve"> и инженерной инфраструктуры;</w:t>
            </w:r>
          </w:p>
          <w:p w:rsidR="00CF6A31" w:rsidRPr="00623968" w:rsidRDefault="00CF6A31" w:rsidP="00623968">
            <w:pPr>
              <w:spacing w:after="0" w:line="240" w:lineRule="auto"/>
              <w:ind w:left="75" w:right="75"/>
              <w:contextualSpacing/>
              <w:jc w:val="both"/>
              <w:rPr>
                <w:rFonts w:ascii="Times New Roman" w:hAnsi="Times New Roman" w:cs="Times New Roman"/>
                <w:sz w:val="24"/>
                <w:szCs w:val="24"/>
              </w:rPr>
            </w:pPr>
            <w:r w:rsidRPr="00623968">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w:t>
            </w:r>
            <w:r w:rsidRPr="00623968">
              <w:rPr>
                <w:rFonts w:ascii="Times New Roman" w:hAnsi="Times New Roman" w:cs="Times New Roman"/>
                <w:sz w:val="24"/>
                <w:szCs w:val="24"/>
              </w:rPr>
              <w:lastRenderedPageBreak/>
              <w:t>пользования с </w:t>
            </w:r>
            <w:hyperlink r:id="rId105" w:anchor="block_10271" w:history="1">
              <w:r w:rsidRPr="00623968">
                <w:rPr>
                  <w:rFonts w:ascii="Times New Roman" w:hAnsi="Times New Roman" w:cs="Times New Roman"/>
                  <w:sz w:val="24"/>
                  <w:szCs w:val="24"/>
                </w:rPr>
                <w:t>кодами 2.7.1</w:t>
              </w:r>
            </w:hyperlink>
            <w:r w:rsidRPr="00623968">
              <w:rPr>
                <w:rFonts w:ascii="Times New Roman" w:hAnsi="Times New Roman" w:cs="Times New Roman"/>
                <w:sz w:val="24"/>
                <w:szCs w:val="24"/>
              </w:rPr>
              <w:t>, </w:t>
            </w:r>
            <w:hyperlink r:id="rId106" w:anchor="block_1049" w:history="1">
              <w:r w:rsidRPr="00623968">
                <w:rPr>
                  <w:rFonts w:ascii="Times New Roman" w:hAnsi="Times New Roman" w:cs="Times New Roman"/>
                  <w:sz w:val="24"/>
                  <w:szCs w:val="24"/>
                </w:rPr>
                <w:t>4.9</w:t>
              </w:r>
            </w:hyperlink>
            <w:r w:rsidRPr="00623968">
              <w:rPr>
                <w:rFonts w:ascii="Times New Roman" w:hAnsi="Times New Roman" w:cs="Times New Roman"/>
                <w:sz w:val="24"/>
                <w:szCs w:val="24"/>
              </w:rPr>
              <w:t xml:space="preserve">, </w:t>
            </w:r>
            <w:hyperlink r:id="rId107" w:anchor="block_1723" w:history="1">
              <w:r w:rsidRPr="00623968">
                <w:rPr>
                  <w:rFonts w:ascii="Times New Roman" w:hAnsi="Times New Roman" w:cs="Times New Roman"/>
                  <w:sz w:val="24"/>
                  <w:szCs w:val="24"/>
                </w:rPr>
                <w:t>7.2.3</w:t>
              </w:r>
            </w:hyperlink>
            <w:r w:rsidRPr="00623968">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23968" w:rsidTr="00CF6A31">
        <w:tblPrEx>
          <w:shd w:val="clear" w:color="auto" w:fill="auto"/>
        </w:tblPrEx>
        <w:trPr>
          <w:trHeight w:val="592"/>
          <w:jc w:val="center"/>
        </w:trPr>
        <w:tc>
          <w:tcPr>
            <w:tcW w:w="351"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rPr>
                <w:rFonts w:ascii="Times New Roman" w:hAnsi="Times New Roman"/>
                <w:sz w:val="24"/>
                <w:szCs w:val="24"/>
              </w:rPr>
            </w:pPr>
            <w:r w:rsidRPr="00623968">
              <w:rPr>
                <w:rFonts w:ascii="Times New Roman" w:hAnsi="Times New Roman"/>
                <w:sz w:val="24"/>
                <w:szCs w:val="24"/>
              </w:rPr>
              <w:lastRenderedPageBreak/>
              <w:t>12.0.2</w:t>
            </w:r>
          </w:p>
        </w:tc>
        <w:tc>
          <w:tcPr>
            <w:tcW w:w="1676"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rPr>
                <w:rFonts w:ascii="Times New Roman" w:hAnsi="Times New Roman"/>
                <w:sz w:val="24"/>
                <w:szCs w:val="24"/>
              </w:rPr>
            </w:pPr>
            <w:r w:rsidRPr="00623968">
              <w:rPr>
                <w:rFonts w:ascii="Times New Roman" w:hAnsi="Times New Roman"/>
                <w:sz w:val="24"/>
                <w:szCs w:val="24"/>
              </w:rPr>
              <w:t>Благоустройство территории</w:t>
            </w:r>
          </w:p>
        </w:tc>
        <w:tc>
          <w:tcPr>
            <w:tcW w:w="2973"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jc w:val="both"/>
              <w:rPr>
                <w:rFonts w:ascii="Times New Roman" w:hAnsi="Times New Roman"/>
                <w:sz w:val="24"/>
                <w:szCs w:val="24"/>
              </w:rPr>
            </w:pPr>
            <w:r w:rsidRPr="00623968">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24"/>
        <w:spacing w:before="0" w:after="0" w:line="240" w:lineRule="auto"/>
        <w:ind w:firstLine="709"/>
        <w:jc w:val="center"/>
        <w:rPr>
          <w:rFonts w:ascii="Times New Roman" w:hAnsi="Times New Roman"/>
          <w:b/>
          <w:sz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w:t>
      </w:r>
      <w:r>
        <w:rPr>
          <w:rFonts w:ascii="Times New Roman" w:hAnsi="Times New Roman"/>
          <w:b/>
          <w:sz w:val="28"/>
          <w:szCs w:val="28"/>
        </w:rPr>
        <w:t xml:space="preserve">ловно </w:t>
      </w:r>
      <w:r w:rsidRPr="006B621E">
        <w:rPr>
          <w:rFonts w:ascii="Times New Roman" w:hAnsi="Times New Roman"/>
          <w:b/>
          <w:sz w:val="28"/>
          <w:szCs w:val="28"/>
        </w:rPr>
        <w:t>разрешённые виды разрешённого использования земельных участков зоны С-1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47"/>
        <w:gridCol w:w="4585"/>
        <w:gridCol w:w="9810"/>
      </w:tblGrid>
      <w:tr w:rsidR="00CF6A31" w:rsidRPr="006B621E" w:rsidTr="00CF6A31">
        <w:trPr>
          <w:trHeight w:val="327"/>
        </w:trPr>
        <w:tc>
          <w:tcPr>
            <w:tcW w:w="2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w:t>
            </w:r>
          </w:p>
        </w:tc>
        <w:tc>
          <w:tcPr>
            <w:tcW w:w="1504"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разрешенного использования</w:t>
            </w:r>
          </w:p>
        </w:tc>
        <w:tc>
          <w:tcPr>
            <w:tcW w:w="321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разрешенного использования</w:t>
            </w:r>
          </w:p>
        </w:tc>
      </w:tr>
      <w:tr w:rsidR="00CF6A31" w:rsidRPr="006B621E" w:rsidTr="00CF6A31">
        <w:tblPrEx>
          <w:shd w:val="clear" w:color="auto" w:fill="auto"/>
        </w:tblPrEx>
        <w:trPr>
          <w:trHeight w:val="273"/>
        </w:trPr>
        <w:tc>
          <w:tcPr>
            <w:tcW w:w="27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4.9</w:t>
            </w:r>
          </w:p>
        </w:tc>
        <w:tc>
          <w:tcPr>
            <w:tcW w:w="1504"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Служебные гаражи</w:t>
            </w:r>
          </w:p>
        </w:tc>
        <w:tc>
          <w:tcPr>
            <w:tcW w:w="3218"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8" w:anchor="block_1030" w:history="1">
              <w:r w:rsidRPr="006B621E">
                <w:rPr>
                  <w:rFonts w:ascii="Times New Roman" w:eastAsia="Times New Roman" w:hAnsi="Times New Roman" w:cs="Times New Roman"/>
                  <w:color w:val="auto"/>
                  <w:sz w:val="24"/>
                  <w:szCs w:val="24"/>
                </w:rPr>
                <w:t>кодами 3.0</w:t>
              </w:r>
            </w:hyperlink>
            <w:r w:rsidRPr="006B621E">
              <w:rPr>
                <w:rFonts w:ascii="Times New Roman" w:eastAsia="Times New Roman" w:hAnsi="Times New Roman" w:cs="Times New Roman"/>
                <w:color w:val="auto"/>
                <w:sz w:val="24"/>
                <w:szCs w:val="24"/>
              </w:rPr>
              <w:t>, </w:t>
            </w:r>
            <w:hyperlink r:id="rId109" w:anchor="block_1040" w:history="1">
              <w:r w:rsidRPr="006B621E">
                <w:rPr>
                  <w:rFonts w:ascii="Times New Roman" w:eastAsia="Times New Roman" w:hAnsi="Times New Roman" w:cs="Times New Roman"/>
                  <w:color w:val="auto"/>
                  <w:sz w:val="24"/>
                  <w:szCs w:val="24"/>
                </w:rPr>
                <w:t>4.0</w:t>
              </w:r>
            </w:hyperlink>
            <w:r w:rsidRPr="006B621E">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С-1</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623968">
        <w:trPr>
          <w:trHeight w:val="279"/>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rPr>
          <w:trHeight w:val="309"/>
        </w:trPr>
        <w:tc>
          <w:tcPr>
            <w:tcW w:w="5000" w:type="pct"/>
            <w:gridSpan w:val="3"/>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Кладбище</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более сорока гектар</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23968">
              <w:rPr>
                <w:rFonts w:ascii="Times New Roman" w:eastAsia="Helvetica Neue Light" w:hAnsi="Times New Roman" w:cs="Times New Roman"/>
                <w:sz w:val="24"/>
                <w:szCs w:val="24"/>
                <w:bdr w:val="nil"/>
              </w:rPr>
              <w:lastRenderedPageBreak/>
              <w:t>запрещено строительство зданий, строений, сооружений:</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от вновь создаваемое кладбища площадью 20-40 га</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менее пятисот метров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от вновь создаваемое кладбища площадью 10-20 га</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менее трехсот метров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от вновь создаваемое кладбища площадью до 10 га</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менее ста метров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Предельное количество этажей или предельная высота зданий</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семьдесят процентов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23968" w:rsidRDefault="00CF6A31" w:rsidP="00623968">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623968">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tcBorders>
              <w:bottom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Ширина зоны зелёных насаждений</w:t>
            </w:r>
          </w:p>
        </w:tc>
        <w:tc>
          <w:tcPr>
            <w:tcW w:w="1526" w:type="pct"/>
            <w:tcBorders>
              <w:bottom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z w:val="24"/>
                <w:szCs w:val="24"/>
              </w:rPr>
            </w:pPr>
            <w:r w:rsidRPr="00623968">
              <w:rPr>
                <w:rFonts w:ascii="Times New Roman" w:hAnsi="Times New Roman" w:cs="Times New Roman"/>
                <w:color w:val="auto"/>
                <w:sz w:val="24"/>
                <w:szCs w:val="24"/>
              </w:rPr>
              <w:t>не менее двадцати метров</w:t>
            </w:r>
          </w:p>
        </w:tc>
        <w:tc>
          <w:tcPr>
            <w:tcW w:w="1526" w:type="pct"/>
            <w:tcBorders>
              <w:bottom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470"/>
        </w:trPr>
        <w:tc>
          <w:tcPr>
            <w:tcW w:w="5000" w:type="pct"/>
            <w:gridSpan w:val="3"/>
            <w:tcBorders>
              <w:top w:val="single" w:sz="6" w:space="0" w:color="808080"/>
              <w:bottom w:val="single" w:sz="6" w:space="0" w:color="808080"/>
            </w:tcBorders>
            <w:shd w:val="clear" w:color="auto" w:fill="auto"/>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b/>
                <w:color w:val="auto"/>
                <w:sz w:val="24"/>
                <w:szCs w:val="24"/>
              </w:rPr>
            </w:pPr>
            <w:r w:rsidRPr="00623968">
              <w:rPr>
                <w:rFonts w:ascii="Times New Roman" w:hAnsi="Times New Roman" w:cs="Times New Roman"/>
                <w:b/>
                <w:color w:val="auto"/>
                <w:sz w:val="24"/>
                <w:szCs w:val="24"/>
              </w:rPr>
              <w:t>Крематории</w:t>
            </w:r>
          </w:p>
        </w:tc>
      </w:tr>
      <w:tr w:rsidR="00CF6A31" w:rsidRPr="006B621E" w:rsidTr="00CF6A31">
        <w:tblPrEx>
          <w:shd w:val="clear" w:color="auto" w:fill="auto"/>
        </w:tblPrEx>
        <w:trPr>
          <w:trHeight w:val="273"/>
        </w:trPr>
        <w:tc>
          <w:tcPr>
            <w:tcW w:w="1948" w:type="pct"/>
            <w:tcBorders>
              <w:top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pacing w:val="-4"/>
                <w:sz w:val="24"/>
                <w:szCs w:val="24"/>
                <w:bdr w:val="nil"/>
              </w:rPr>
            </w:pPr>
            <w:r w:rsidRPr="00623968">
              <w:rPr>
                <w:rFonts w:ascii="Times New Roman" w:eastAsia="Helvetica Neue Light" w:hAnsi="Times New Roman" w:cs="Times New Roman"/>
                <w:spacing w:val="-4"/>
                <w:sz w:val="24"/>
                <w:szCs w:val="24"/>
                <w:bdr w:val="nil"/>
              </w:rPr>
              <w:t>Предельные (минимальные и (или) максимальные) размеры земельных участков, в том числе их площадь</w:t>
            </w:r>
          </w:p>
        </w:tc>
        <w:tc>
          <w:tcPr>
            <w:tcW w:w="1526" w:type="pct"/>
            <w:tcBorders>
              <w:top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не подлежит установлению</w:t>
            </w:r>
          </w:p>
        </w:tc>
        <w:tc>
          <w:tcPr>
            <w:tcW w:w="1526" w:type="pct"/>
            <w:tcBorders>
              <w:top w:val="single" w:sz="6" w:space="0" w:color="808080"/>
            </w:tcBorders>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Расстояние от жилых, общественных, лечебно-профилактических зданий, спортивно-оздоровительных и санаторно-курортных зон:</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p>
        </w:tc>
        <w:tc>
          <w:tcPr>
            <w:tcW w:w="1526" w:type="pct"/>
            <w:vMerge w:val="restar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r w:rsidRPr="00623968">
              <w:rPr>
                <w:rFonts w:ascii="Times New Roman" w:eastAsia="Calibri" w:hAnsi="Times New Roman" w:cs="Times New Roman"/>
                <w:color w:val="auto"/>
                <w:sz w:val="24"/>
                <w:szCs w:val="24"/>
              </w:rPr>
              <w:t xml:space="preserve">Крематории размещаются на отведённых участках земли с подветренной стороны по отношению к жилой территории </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Без подготовительных и обрядовых процессов с одной однокамерной печью</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пятьсот метров</w:t>
            </w:r>
          </w:p>
        </w:tc>
        <w:tc>
          <w:tcPr>
            <w:tcW w:w="1526" w:type="pct"/>
            <w:vMerge/>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При количестве печей более одной</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тысяча метров</w:t>
            </w:r>
          </w:p>
        </w:tc>
        <w:tc>
          <w:tcPr>
            <w:tcW w:w="1526" w:type="pct"/>
            <w:vMerge/>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pacing w:val="-4"/>
                <w:sz w:val="24"/>
                <w:szCs w:val="24"/>
                <w:bdr w:val="nil"/>
              </w:rPr>
            </w:pPr>
            <w:r w:rsidRPr="00623968">
              <w:rPr>
                <w:rFonts w:ascii="Times New Roman" w:eastAsia="Helvetica Neue Light" w:hAnsi="Times New Roman" w:cs="Times New Roman"/>
                <w:spacing w:val="-4"/>
                <w:sz w:val="24"/>
                <w:szCs w:val="24"/>
                <w:bdr w:val="nil"/>
              </w:rPr>
              <w:t>Предельное количество этажей или предельная высота зданий</w:t>
            </w:r>
          </w:p>
        </w:tc>
        <w:tc>
          <w:tcPr>
            <w:tcW w:w="1526"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128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pacing w:val="-4"/>
                <w:sz w:val="24"/>
                <w:szCs w:val="24"/>
                <w:bdr w:val="nil"/>
              </w:rPr>
            </w:pPr>
            <w:r w:rsidRPr="00623968">
              <w:rPr>
                <w:rFonts w:ascii="Times New Roman" w:eastAsia="Helvetica Neue Light" w:hAnsi="Times New Roman" w:cs="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widowControl w:val="0"/>
              <w:pBdr>
                <w:top w:val="nil"/>
                <w:left w:val="nil"/>
                <w:bottom w:val="nil"/>
                <w:right w:val="nil"/>
                <w:between w:val="nil"/>
                <w:bar w:val="nil"/>
              </w:pBdr>
              <w:spacing w:after="0" w:line="240" w:lineRule="auto"/>
              <w:contextualSpacing/>
              <w:rPr>
                <w:rFonts w:ascii="Times New Roman" w:eastAsia="Helvetica Neue Light" w:hAnsi="Times New Roman" w:cs="Times New Roman"/>
                <w:spacing w:val="-4"/>
                <w:sz w:val="24"/>
                <w:szCs w:val="24"/>
                <w:bdr w:val="nil"/>
              </w:rPr>
            </w:pPr>
            <w:r w:rsidRPr="00623968">
              <w:rPr>
                <w:rFonts w:ascii="Times New Roman" w:eastAsia="Helvetica Neue Light" w:hAnsi="Times New Roman" w:cs="Times New Roman"/>
                <w:sz w:val="24"/>
                <w:szCs w:val="24"/>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23968">
              <w:rPr>
                <w:rFonts w:ascii="Times New Roman" w:eastAsia="Helvetica Neue Light" w:hAnsi="Times New Roman" w:cs="Times New Roman"/>
                <w:sz w:val="24"/>
                <w:szCs w:val="24"/>
                <w:bdr w:val="nil"/>
              </w:rPr>
              <w:lastRenderedPageBreak/>
              <w:t>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lastRenderedPageBreak/>
              <w:t>один метр</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623968">
        <w:tblPrEx>
          <w:shd w:val="clear" w:color="auto" w:fill="auto"/>
        </w:tblPrEx>
        <w:trPr>
          <w:trHeight w:val="42"/>
        </w:trPr>
        <w:tc>
          <w:tcPr>
            <w:tcW w:w="5000" w:type="pct"/>
            <w:gridSpan w:val="3"/>
            <w:shd w:val="clear" w:color="auto" w:fill="FEFEFE"/>
            <w:tcMar>
              <w:top w:w="0" w:type="dxa"/>
              <w:left w:w="100" w:type="dxa"/>
              <w:bottom w:w="0" w:type="dxa"/>
              <w:right w:w="100" w:type="dxa"/>
            </w:tcMar>
            <w:vAlign w:val="center"/>
          </w:tcPr>
          <w:p w:rsidR="00CF6A31" w:rsidRPr="00623968" w:rsidRDefault="00CF6A31" w:rsidP="00623968">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pacing w:val="-4"/>
                <w:sz w:val="24"/>
                <w:szCs w:val="24"/>
                <w:bdr w:val="nil"/>
                <w:lang w:val="ru-RU" w:eastAsia="ru-RU"/>
              </w:rPr>
            </w:pPr>
            <w:r w:rsidRPr="00623968">
              <w:rPr>
                <w:rFonts w:ascii="Times New Roman" w:eastAsia="Helvetica Neue Light" w:hAnsi="Times New Roman"/>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contextualSpacing/>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Ширина зоны зелёных насаждений</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23968">
              <w:rPr>
                <w:rFonts w:ascii="Times New Roman" w:hAnsi="Times New Roman" w:cs="Times New Roman"/>
                <w:color w:val="auto"/>
                <w:spacing w:val="-4"/>
                <w:sz w:val="24"/>
                <w:szCs w:val="24"/>
              </w:rPr>
              <w:t>не менее двадцати метров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Размеры земельных участков</w:t>
            </w:r>
            <w:r w:rsidR="00623968">
              <w:rPr>
                <w:rFonts w:ascii="Times New Roman" w:hAnsi="Times New Roman" w:cs="Times New Roman"/>
                <w:b w:val="0"/>
                <w:color w:val="auto"/>
                <w:sz w:val="24"/>
                <w:szCs w:val="24"/>
              </w:rPr>
              <w:t xml:space="preserve"> </w:t>
            </w:r>
            <w:r w:rsidRPr="00623968">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23968" w:rsidRDefault="00CF6A31" w:rsidP="00623968">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23968">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623968" w:rsidRDefault="00623968" w:rsidP="00623968">
      <w:pPr>
        <w:pStyle w:val="a6"/>
        <w:widowControl w:val="0"/>
        <w:spacing w:after="0"/>
        <w:ind w:firstLine="0"/>
        <w:contextualSpacing/>
        <w:jc w:val="center"/>
        <w:rPr>
          <w:rFonts w:ascii="Times New Roman" w:hAnsi="Times New Roman" w:cs="Times New Roman"/>
          <w:b/>
          <w:color w:val="auto"/>
          <w:sz w:val="28"/>
          <w:szCs w:val="28"/>
        </w:rPr>
      </w:pPr>
    </w:p>
    <w:p w:rsidR="00CF6A31" w:rsidRDefault="00CF6A31" w:rsidP="00623968">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С-2 – Зона военных объектов</w:t>
      </w:r>
    </w:p>
    <w:p w:rsidR="00623968" w:rsidRPr="006B621E" w:rsidRDefault="00623968" w:rsidP="00623968">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623968">
      <w:pPr>
        <w:pStyle w:val="24"/>
        <w:spacing w:before="0" w:after="0" w:line="240" w:lineRule="auto"/>
        <w:ind w:firstLine="0"/>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С-2</w:t>
      </w:r>
    </w:p>
    <w:p w:rsidR="00CF6A31" w:rsidRPr="006B621E" w:rsidRDefault="00CF6A31" w:rsidP="00623968">
      <w:pPr>
        <w:pStyle w:val="24"/>
        <w:spacing w:before="0" w:after="0" w:line="240" w:lineRule="auto"/>
        <w:ind w:firstLine="709"/>
        <w:contextualSpacing/>
        <w:jc w:val="center"/>
        <w:rPr>
          <w:rFonts w:ascii="Times New Roman" w:hAnsi="Times New Roman"/>
          <w:b/>
          <w:sz w:val="28"/>
          <w:szCs w:val="28"/>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B621E" w:rsidTr="00CF6A31">
        <w:trPr>
          <w:trHeight w:val="327"/>
        </w:trPr>
        <w:tc>
          <w:tcPr>
            <w:tcW w:w="34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23968" w:rsidTr="00CF6A31">
        <w:tblPrEx>
          <w:shd w:val="clear" w:color="auto" w:fill="auto"/>
        </w:tblPrEx>
        <w:trPr>
          <w:trHeight w:val="281"/>
        </w:trPr>
        <w:tc>
          <w:tcPr>
            <w:tcW w:w="343" w:type="pct"/>
            <w:shd w:val="clear" w:color="auto" w:fill="FEFEFE"/>
            <w:tcMar>
              <w:top w:w="0" w:type="dxa"/>
              <w:left w:w="100" w:type="dxa"/>
              <w:bottom w:w="0" w:type="dxa"/>
              <w:right w:w="100" w:type="dxa"/>
            </w:tcMar>
          </w:tcPr>
          <w:p w:rsidR="00CF6A31" w:rsidRPr="00623968" w:rsidRDefault="00CF6A31" w:rsidP="00CF6A31">
            <w:pPr>
              <w:spacing w:before="75" w:after="75"/>
              <w:ind w:left="75" w:right="75"/>
              <w:jc w:val="center"/>
              <w:rPr>
                <w:rFonts w:ascii="Times New Roman" w:hAnsi="Times New Roman"/>
                <w:sz w:val="24"/>
                <w:szCs w:val="24"/>
              </w:rPr>
            </w:pPr>
            <w:r w:rsidRPr="00623968">
              <w:rPr>
                <w:rFonts w:ascii="Times New Roman" w:hAnsi="Times New Roman"/>
                <w:sz w:val="24"/>
                <w:szCs w:val="24"/>
              </w:rPr>
              <w:t>3.1.1</w:t>
            </w:r>
          </w:p>
        </w:tc>
        <w:tc>
          <w:tcPr>
            <w:tcW w:w="1679" w:type="pct"/>
            <w:shd w:val="clear" w:color="auto" w:fill="FEFEFE"/>
            <w:tcMar>
              <w:top w:w="0" w:type="dxa"/>
              <w:left w:w="100" w:type="dxa"/>
              <w:bottom w:w="0" w:type="dxa"/>
              <w:right w:w="100" w:type="dxa"/>
            </w:tcMar>
          </w:tcPr>
          <w:p w:rsidR="00CF6A31" w:rsidRPr="00623968" w:rsidRDefault="00CF6A31" w:rsidP="00CF6A31">
            <w:pPr>
              <w:spacing w:before="75" w:after="75"/>
              <w:ind w:left="75" w:right="75"/>
              <w:rPr>
                <w:rFonts w:ascii="Times New Roman" w:hAnsi="Times New Roman"/>
                <w:sz w:val="24"/>
                <w:szCs w:val="24"/>
              </w:rPr>
            </w:pPr>
            <w:r w:rsidRPr="00623968">
              <w:rPr>
                <w:rFonts w:ascii="Times New Roman" w:hAnsi="Times New Roman"/>
                <w:sz w:val="24"/>
                <w:szCs w:val="24"/>
              </w:rPr>
              <w:t>Предоставление коммунальных услуг</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rPr>
                <w:rFonts w:ascii="Times New Roman" w:hAnsi="Times New Roman"/>
                <w:sz w:val="24"/>
                <w:szCs w:val="24"/>
              </w:rPr>
            </w:pPr>
            <w:r w:rsidRPr="00623968">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F6A31" w:rsidRPr="00623968" w:rsidTr="00CF6A31">
        <w:tblPrEx>
          <w:shd w:val="clear" w:color="auto" w:fill="auto"/>
        </w:tblPrEx>
        <w:trPr>
          <w:trHeight w:val="281"/>
        </w:trPr>
        <w:tc>
          <w:tcPr>
            <w:tcW w:w="343" w:type="pct"/>
            <w:shd w:val="clear" w:color="auto" w:fill="FEFEFE"/>
            <w:tcMar>
              <w:top w:w="0" w:type="dxa"/>
              <w:left w:w="100" w:type="dxa"/>
              <w:bottom w:w="0" w:type="dxa"/>
              <w:right w:w="100" w:type="dxa"/>
            </w:tcMar>
          </w:tcPr>
          <w:p w:rsidR="00CF6A31" w:rsidRPr="00623968" w:rsidRDefault="00CF6A31" w:rsidP="00CF6A31">
            <w:pPr>
              <w:spacing w:before="75" w:after="75"/>
              <w:ind w:left="75" w:right="75"/>
              <w:jc w:val="center"/>
              <w:rPr>
                <w:rFonts w:ascii="Times New Roman" w:hAnsi="Times New Roman"/>
                <w:sz w:val="24"/>
                <w:szCs w:val="24"/>
              </w:rPr>
            </w:pPr>
            <w:r w:rsidRPr="00623968">
              <w:rPr>
                <w:rFonts w:ascii="Times New Roman" w:hAnsi="Times New Roman"/>
                <w:sz w:val="24"/>
                <w:szCs w:val="24"/>
              </w:rPr>
              <w:t>3.1.2</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rPr>
                <w:rFonts w:ascii="Times New Roman" w:hAnsi="Times New Roman"/>
                <w:sz w:val="24"/>
                <w:szCs w:val="24"/>
              </w:rPr>
            </w:pPr>
            <w:r w:rsidRPr="00623968">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4" w:right="74"/>
              <w:contextualSpacing/>
              <w:rPr>
                <w:rFonts w:ascii="Times New Roman" w:hAnsi="Times New Roman"/>
                <w:sz w:val="24"/>
                <w:szCs w:val="24"/>
              </w:rPr>
            </w:pPr>
            <w:r w:rsidRPr="00623968">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CF6A31" w:rsidRPr="006B621E"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3.4.1</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Амбулаторно-поликлиническое обслуживание</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6A31" w:rsidRPr="006B621E"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3.4.2</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Стационарное медицинское обслуживание</w:t>
            </w:r>
          </w:p>
        </w:tc>
        <w:tc>
          <w:tcPr>
            <w:tcW w:w="2978" w:type="pct"/>
            <w:shd w:val="clear" w:color="auto" w:fill="FEFEFE"/>
            <w:tcMar>
              <w:top w:w="0" w:type="dxa"/>
              <w:left w:w="100" w:type="dxa"/>
              <w:bottom w:w="0" w:type="dxa"/>
              <w:right w:w="100" w:type="dxa"/>
            </w:tcMar>
          </w:tcPr>
          <w:p w:rsidR="00CF6A31" w:rsidRPr="00623968" w:rsidRDefault="00CF6A31" w:rsidP="00623968">
            <w:pPr>
              <w:pStyle w:val="aff1"/>
              <w:contextualSpacing/>
              <w:jc w:val="both"/>
              <w:rPr>
                <w:rFonts w:ascii="Times New Roman" w:hAnsi="Times New Roman"/>
                <w:sz w:val="24"/>
                <w:szCs w:val="24"/>
              </w:rPr>
            </w:pPr>
            <w:r w:rsidRPr="00623968">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6A31" w:rsidRPr="00623968" w:rsidRDefault="00CF6A31" w:rsidP="00623968">
            <w:pPr>
              <w:pStyle w:val="aff1"/>
              <w:contextualSpacing/>
              <w:jc w:val="both"/>
              <w:rPr>
                <w:rFonts w:ascii="Times New Roman" w:hAnsi="Times New Roman"/>
                <w:sz w:val="24"/>
                <w:szCs w:val="24"/>
              </w:rPr>
            </w:pPr>
            <w:r w:rsidRPr="00623968">
              <w:rPr>
                <w:rFonts w:ascii="Times New Roman" w:hAnsi="Times New Roman"/>
                <w:sz w:val="24"/>
                <w:szCs w:val="24"/>
              </w:rPr>
              <w:t>размещение станций скорой помощи;</w:t>
            </w:r>
          </w:p>
          <w:p w:rsidR="00CF6A31" w:rsidRPr="00623968" w:rsidRDefault="00CF6A31" w:rsidP="00623968">
            <w:pPr>
              <w:pStyle w:val="aff1"/>
              <w:contextualSpacing/>
              <w:jc w:val="both"/>
              <w:rPr>
                <w:rFonts w:eastAsia="Helvetica Neue Light"/>
                <w:sz w:val="24"/>
                <w:szCs w:val="24"/>
                <w:bdr w:val="nil"/>
              </w:rPr>
            </w:pPr>
            <w:r w:rsidRPr="00623968">
              <w:rPr>
                <w:rFonts w:ascii="Times New Roman" w:hAnsi="Times New Roman"/>
                <w:sz w:val="24"/>
                <w:szCs w:val="24"/>
              </w:rPr>
              <w:t>размещение площадок санитарной авиации</w:t>
            </w:r>
          </w:p>
        </w:tc>
      </w:tr>
      <w:tr w:rsidR="00CF6A31" w:rsidRPr="006B621E" w:rsidTr="00CF6A31">
        <w:tblPrEx>
          <w:shd w:val="clear" w:color="auto" w:fill="auto"/>
        </w:tblPrEx>
        <w:trPr>
          <w:trHeight w:val="594"/>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4.6</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Общественное питание</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6A31" w:rsidRPr="006B621E"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8.0</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Обеспечение обороны и безопасности</w:t>
            </w:r>
          </w:p>
        </w:tc>
        <w:tc>
          <w:tcPr>
            <w:tcW w:w="2978" w:type="pct"/>
            <w:shd w:val="clear" w:color="auto" w:fill="FEFEFE"/>
            <w:tcMar>
              <w:top w:w="0" w:type="dxa"/>
              <w:left w:w="100" w:type="dxa"/>
              <w:bottom w:w="0" w:type="dxa"/>
              <w:right w:w="100" w:type="dxa"/>
            </w:tcMar>
          </w:tcPr>
          <w:p w:rsidR="00CF6A31" w:rsidRPr="00623968" w:rsidRDefault="00CF6A31" w:rsidP="00623968">
            <w:pPr>
              <w:widowControl w:val="0"/>
              <w:pBdr>
                <w:top w:val="nil"/>
                <w:left w:val="nil"/>
                <w:bottom w:val="nil"/>
                <w:right w:val="nil"/>
                <w:between w:val="nil"/>
                <w:bar w:val="nil"/>
              </w:pBdr>
              <w:tabs>
                <w:tab w:val="right" w:pos="1267"/>
                <w:tab w:val="right" w:pos="1333"/>
              </w:tabs>
              <w:spacing w:after="0" w:line="240" w:lineRule="auto"/>
              <w:contextualSpacing/>
              <w:jc w:val="both"/>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
          <w:p w:rsidR="00CF6A31" w:rsidRPr="00623968" w:rsidRDefault="00CF6A31" w:rsidP="0062396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after="0" w:line="240" w:lineRule="auto"/>
              <w:contextualSpacing/>
              <w:jc w:val="both"/>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зданий военных училищ, военных институтов, военных университетов, военных академий;</w:t>
            </w:r>
          </w:p>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sz w:val="24"/>
                <w:szCs w:val="24"/>
                <w:bdr w:val="nil"/>
              </w:rPr>
            </w:pPr>
            <w:r w:rsidRPr="00623968">
              <w:rPr>
                <w:rFonts w:ascii="Times New Roman" w:eastAsia="Helvetica Neue Light" w:hAnsi="Times New Roman"/>
                <w:sz w:val="24"/>
                <w:szCs w:val="24"/>
                <w:bdr w:val="nil"/>
              </w:rPr>
              <w:t>размещение объектов, обеспечивающих осуществление таможенной деятельности</w:t>
            </w:r>
          </w:p>
        </w:tc>
      </w:tr>
      <w:tr w:rsidR="00CF6A31" w:rsidRPr="006B621E" w:rsidTr="00CF6A31">
        <w:tblPrEx>
          <w:shd w:val="clear" w:color="auto" w:fill="auto"/>
        </w:tblPrEx>
        <w:trPr>
          <w:trHeight w:val="281"/>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8.1</w:t>
            </w:r>
          </w:p>
        </w:tc>
        <w:tc>
          <w:tcPr>
            <w:tcW w:w="1679"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bookmarkStart w:id="52" w:name="sub_1081"/>
            <w:r w:rsidRPr="006B621E">
              <w:rPr>
                <w:rFonts w:ascii="Times New Roman" w:hAnsi="Times New Roman" w:cs="Times New Roman"/>
                <w:color w:val="auto"/>
                <w:sz w:val="24"/>
                <w:szCs w:val="24"/>
              </w:rPr>
              <w:t>Обеспечение вооруженных сил</w:t>
            </w:r>
            <w:bookmarkEnd w:id="52"/>
          </w:p>
        </w:tc>
        <w:tc>
          <w:tcPr>
            <w:tcW w:w="2978"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Pr>
                <w:rFonts w:ascii="Times New Roman" w:eastAsia="Helvetica Neue Light" w:hAnsi="Times New Roman"/>
                <w:sz w:val="24"/>
                <w:szCs w:val="24"/>
                <w:bdr w:val="nil"/>
              </w:rPr>
              <w:t>Р</w:t>
            </w:r>
            <w:r w:rsidRPr="006B621E">
              <w:rPr>
                <w:rFonts w:ascii="Times New Roman" w:eastAsia="Helvetica Neue Light" w:hAnsi="Times New Roman"/>
                <w:sz w:val="24"/>
                <w:szCs w:val="24"/>
                <w:bdr w:val="nil"/>
              </w:rPr>
              <w:t>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B621E">
              <w:rPr>
                <w:rFonts w:ascii="Times New Roman" w:eastAsia="Helvetica Neue Light" w:hAnsi="Times New Roman"/>
                <w:sz w:val="24"/>
                <w:szCs w:val="24"/>
                <w:bdr w:val="nil"/>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B621E">
              <w:rPr>
                <w:rFonts w:ascii="Times New Roman" w:eastAsia="Helvetica Neue Light" w:hAnsi="Times New Roman"/>
                <w:sz w:val="24"/>
                <w:szCs w:val="24"/>
                <w:bdr w:val="nil"/>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F6A31" w:rsidRPr="006B621E" w:rsidRDefault="00CF6A31" w:rsidP="00CF6A31">
            <w:pPr>
              <w:pStyle w:val="aff4"/>
              <w:pBdr>
                <w:top w:val="nil"/>
                <w:left w:val="nil"/>
                <w:bottom w:val="nil"/>
                <w:right w:val="nil"/>
                <w:between w:val="nil"/>
                <w:bar w:val="nil"/>
              </w:pBdr>
              <w:rPr>
                <w:rFonts w:ascii="Times New Roman" w:eastAsia="Helvetica Neue Light" w:hAnsi="Times New Roman"/>
                <w:sz w:val="24"/>
                <w:szCs w:val="24"/>
                <w:bdr w:val="nil"/>
              </w:rPr>
            </w:pPr>
            <w:r w:rsidRPr="006B621E">
              <w:rPr>
                <w:rFonts w:ascii="Times New Roman" w:eastAsia="Helvetica Neue Light" w:hAnsi="Times New Roman"/>
                <w:sz w:val="24"/>
                <w:szCs w:val="24"/>
                <w:bdr w:val="nil"/>
              </w:rPr>
              <w:t>размещение объектов, для обеспечения безопасности которых были созданы закрытые административно-территориальные образования</w:t>
            </w:r>
          </w:p>
        </w:tc>
      </w:tr>
      <w:tr w:rsidR="00CF6A31" w:rsidRPr="006B621E"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8.3</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Обеспечение внутреннего правопорядка</w:t>
            </w:r>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2396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23968">
              <w:rPr>
                <w:rFonts w:ascii="Times New Roman" w:hAnsi="Times New Roman" w:cs="Times New Roman"/>
                <w:sz w:val="24"/>
                <w:szCs w:val="24"/>
              </w:rPr>
              <w:t>Росгвардии</w:t>
            </w:r>
            <w:proofErr w:type="spellEnd"/>
            <w:r w:rsidRPr="00623968">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F6A31" w:rsidRPr="006B621E" w:rsidTr="00623968">
        <w:tblPrEx>
          <w:shd w:val="clear" w:color="auto" w:fill="auto"/>
        </w:tblPrEx>
        <w:trPr>
          <w:trHeight w:val="166"/>
        </w:trPr>
        <w:tc>
          <w:tcPr>
            <w:tcW w:w="34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8.4</w:t>
            </w:r>
          </w:p>
        </w:tc>
        <w:tc>
          <w:tcPr>
            <w:tcW w:w="1679"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bookmarkStart w:id="53" w:name="sub_1084"/>
            <w:r w:rsidRPr="00623968">
              <w:rPr>
                <w:rFonts w:ascii="Times New Roman" w:hAnsi="Times New Roman" w:cs="Times New Roman"/>
                <w:color w:val="auto"/>
                <w:sz w:val="24"/>
                <w:szCs w:val="24"/>
              </w:rPr>
              <w:t>Обеспечение деятельности по исполнению наказаний</w:t>
            </w:r>
            <w:bookmarkEnd w:id="53"/>
          </w:p>
        </w:tc>
        <w:tc>
          <w:tcPr>
            <w:tcW w:w="2978"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Размещение объектов капитального строительства для создания мест лишения свободы (следственные изоляторы, тюрьмы, поселения)</w:t>
            </w:r>
          </w:p>
        </w:tc>
      </w:tr>
      <w:tr w:rsidR="00CF6A31" w:rsidRPr="006B621E" w:rsidTr="00CF6A31">
        <w:tblPrEx>
          <w:shd w:val="clear" w:color="auto" w:fill="auto"/>
        </w:tblPrEx>
        <w:trPr>
          <w:trHeight w:val="857"/>
        </w:trPr>
        <w:tc>
          <w:tcPr>
            <w:tcW w:w="343" w:type="pct"/>
            <w:shd w:val="clear" w:color="auto" w:fill="FEFEFE"/>
            <w:tcMar>
              <w:top w:w="0" w:type="dxa"/>
              <w:left w:w="100" w:type="dxa"/>
              <w:bottom w:w="0" w:type="dxa"/>
              <w:right w:w="100" w:type="dxa"/>
            </w:tcMar>
          </w:tcPr>
          <w:p w:rsidR="00CF6A31" w:rsidRPr="006B621E" w:rsidRDefault="00CF6A31" w:rsidP="00CF6A31">
            <w:pPr>
              <w:spacing w:before="75" w:after="75"/>
              <w:ind w:left="75" w:right="75"/>
              <w:jc w:val="center"/>
              <w:rPr>
                <w:rFonts w:ascii="Times New Roman" w:hAnsi="Times New Roman"/>
              </w:rPr>
            </w:pPr>
            <w:r w:rsidRPr="006B621E">
              <w:rPr>
                <w:rFonts w:ascii="Times New Roman" w:hAnsi="Times New Roman"/>
              </w:rPr>
              <w:t>12.0.1</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cs="Times New Roman"/>
                <w:sz w:val="24"/>
                <w:szCs w:val="24"/>
              </w:rPr>
            </w:pPr>
            <w:r w:rsidRPr="0062396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23968">
              <w:rPr>
                <w:rFonts w:ascii="Times New Roman" w:hAnsi="Times New Roman" w:cs="Times New Roman"/>
                <w:sz w:val="24"/>
                <w:szCs w:val="24"/>
              </w:rPr>
              <w:t>велотранспортной</w:t>
            </w:r>
            <w:proofErr w:type="spellEnd"/>
            <w:r w:rsidRPr="00623968">
              <w:rPr>
                <w:rFonts w:ascii="Times New Roman" w:hAnsi="Times New Roman" w:cs="Times New Roman"/>
                <w:sz w:val="24"/>
                <w:szCs w:val="24"/>
              </w:rPr>
              <w:t xml:space="preserve"> и инженерной инфраструктуры;</w:t>
            </w:r>
          </w:p>
          <w:p w:rsidR="00CF6A31" w:rsidRPr="00623968" w:rsidRDefault="00CF6A31" w:rsidP="00623968">
            <w:pPr>
              <w:spacing w:after="0" w:line="240" w:lineRule="auto"/>
              <w:ind w:left="75" w:right="75"/>
              <w:contextualSpacing/>
              <w:jc w:val="both"/>
              <w:rPr>
                <w:rFonts w:ascii="Times New Roman" w:hAnsi="Times New Roman" w:cs="Times New Roman"/>
                <w:sz w:val="24"/>
                <w:szCs w:val="24"/>
              </w:rPr>
            </w:pPr>
            <w:r w:rsidRPr="00623968">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0" w:anchor="block_10271" w:history="1">
              <w:r w:rsidRPr="00623968">
                <w:rPr>
                  <w:rFonts w:ascii="Times New Roman" w:hAnsi="Times New Roman" w:cs="Times New Roman"/>
                  <w:sz w:val="24"/>
                  <w:szCs w:val="24"/>
                </w:rPr>
                <w:t>кодами 2.7.1</w:t>
              </w:r>
            </w:hyperlink>
            <w:r w:rsidRPr="00623968">
              <w:rPr>
                <w:rFonts w:ascii="Times New Roman" w:hAnsi="Times New Roman" w:cs="Times New Roman"/>
                <w:sz w:val="24"/>
                <w:szCs w:val="24"/>
              </w:rPr>
              <w:t>, </w:t>
            </w:r>
            <w:hyperlink r:id="rId111" w:anchor="block_1049" w:history="1">
              <w:r w:rsidRPr="00623968">
                <w:rPr>
                  <w:rFonts w:ascii="Times New Roman" w:hAnsi="Times New Roman" w:cs="Times New Roman"/>
                  <w:sz w:val="24"/>
                  <w:szCs w:val="24"/>
                </w:rPr>
                <w:t>4.9</w:t>
              </w:r>
            </w:hyperlink>
            <w:r w:rsidRPr="00623968">
              <w:rPr>
                <w:rFonts w:ascii="Times New Roman" w:hAnsi="Times New Roman" w:cs="Times New Roman"/>
                <w:sz w:val="24"/>
                <w:szCs w:val="24"/>
              </w:rPr>
              <w:t xml:space="preserve">, </w:t>
            </w:r>
            <w:hyperlink r:id="rId112" w:anchor="block_1723" w:history="1">
              <w:r w:rsidRPr="00623968">
                <w:rPr>
                  <w:rFonts w:ascii="Times New Roman" w:hAnsi="Times New Roman" w:cs="Times New Roman"/>
                  <w:sz w:val="24"/>
                  <w:szCs w:val="24"/>
                </w:rPr>
                <w:t>7.2.3</w:t>
              </w:r>
            </w:hyperlink>
            <w:r w:rsidRPr="00623968">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B621E" w:rsidTr="00CF6A31">
        <w:tblPrEx>
          <w:shd w:val="clear" w:color="auto" w:fill="auto"/>
        </w:tblPrEx>
        <w:trPr>
          <w:trHeight w:val="857"/>
        </w:trPr>
        <w:tc>
          <w:tcPr>
            <w:tcW w:w="343" w:type="pct"/>
            <w:shd w:val="clear" w:color="auto" w:fill="FEFEFE"/>
            <w:tcMar>
              <w:top w:w="0" w:type="dxa"/>
              <w:left w:w="100" w:type="dxa"/>
              <w:bottom w:w="0" w:type="dxa"/>
              <w:right w:w="100" w:type="dxa"/>
            </w:tcMar>
          </w:tcPr>
          <w:p w:rsidR="00CF6A31" w:rsidRPr="006B621E" w:rsidRDefault="00CF6A31" w:rsidP="00CF6A31">
            <w:pPr>
              <w:spacing w:before="75" w:after="75"/>
              <w:ind w:left="75" w:right="75"/>
              <w:jc w:val="center"/>
              <w:rPr>
                <w:rFonts w:ascii="Times New Roman" w:hAnsi="Times New Roman"/>
              </w:rPr>
            </w:pPr>
            <w:r w:rsidRPr="006B621E">
              <w:rPr>
                <w:rFonts w:ascii="Times New Roman" w:hAnsi="Times New Roman"/>
              </w:rPr>
              <w:t>12.0.2</w:t>
            </w:r>
          </w:p>
        </w:tc>
        <w:tc>
          <w:tcPr>
            <w:tcW w:w="1679"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jc w:val="both"/>
              <w:rPr>
                <w:rFonts w:ascii="Times New Roman" w:hAnsi="Times New Roman" w:cs="Times New Roman"/>
                <w:sz w:val="24"/>
                <w:szCs w:val="24"/>
              </w:rPr>
            </w:pPr>
            <w:r w:rsidRPr="0062396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Default="00CF6A31" w:rsidP="00CF6A31">
      <w:pPr>
        <w:pStyle w:val="24"/>
        <w:spacing w:before="0" w:after="0" w:line="240" w:lineRule="auto"/>
        <w:ind w:firstLine="0"/>
        <w:jc w:val="center"/>
        <w:rPr>
          <w:rFonts w:ascii="Times New Roman" w:hAnsi="Times New Roman"/>
          <w:b/>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разрешенного использования земельных участков зоны С-2</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86" w:type="pct"/>
            <w:shd w:val="clear" w:color="auto" w:fill="auto"/>
            <w:tcMar>
              <w:top w:w="80" w:type="dxa"/>
              <w:left w:w="80" w:type="dxa"/>
              <w:bottom w:w="80" w:type="dxa"/>
              <w:right w:w="80" w:type="dxa"/>
            </w:tcMar>
            <w:vAlign w:val="center"/>
          </w:tcPr>
          <w:p w:rsidR="00623968"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наименование вида разрешённого</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ind w:hanging="18"/>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Служебные гаражи</w:t>
            </w:r>
          </w:p>
        </w:tc>
        <w:tc>
          <w:tcPr>
            <w:tcW w:w="2991" w:type="pct"/>
            <w:shd w:val="clear" w:color="auto" w:fill="FEFEFE"/>
            <w:tcMar>
              <w:top w:w="0" w:type="dxa"/>
              <w:left w:w="100" w:type="dxa"/>
              <w:bottom w:w="0" w:type="dxa"/>
              <w:right w:w="100" w:type="dxa"/>
            </w:tcMar>
          </w:tcPr>
          <w:p w:rsidR="00CF6A31" w:rsidRPr="00623968" w:rsidRDefault="00CF6A31" w:rsidP="00623968">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23968">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block_1030" w:history="1">
              <w:r w:rsidRPr="00623968">
                <w:rPr>
                  <w:rFonts w:ascii="Times New Roman" w:eastAsia="Times New Roman" w:hAnsi="Times New Roman" w:cs="Times New Roman"/>
                  <w:color w:val="auto"/>
                  <w:sz w:val="24"/>
                  <w:szCs w:val="24"/>
                </w:rPr>
                <w:t>кодами 3.0</w:t>
              </w:r>
            </w:hyperlink>
            <w:r w:rsidRPr="00623968">
              <w:rPr>
                <w:rFonts w:ascii="Times New Roman" w:eastAsia="Times New Roman" w:hAnsi="Times New Roman" w:cs="Times New Roman"/>
                <w:color w:val="auto"/>
                <w:sz w:val="24"/>
                <w:szCs w:val="24"/>
              </w:rPr>
              <w:t>, </w:t>
            </w:r>
            <w:hyperlink r:id="rId114" w:anchor="block_1040" w:history="1">
              <w:r w:rsidRPr="00623968">
                <w:rPr>
                  <w:rFonts w:ascii="Times New Roman" w:eastAsia="Times New Roman" w:hAnsi="Times New Roman" w:cs="Times New Roman"/>
                  <w:color w:val="auto"/>
                  <w:sz w:val="24"/>
                  <w:szCs w:val="24"/>
                </w:rPr>
                <w:t>4.0</w:t>
              </w:r>
            </w:hyperlink>
            <w:r w:rsidRPr="00623968">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ind w:hanging="18"/>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3.3</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Бытовое обслуживание</w:t>
            </w:r>
          </w:p>
        </w:tc>
        <w:tc>
          <w:tcPr>
            <w:tcW w:w="2991" w:type="pct"/>
            <w:shd w:val="clear" w:color="auto" w:fill="FEFEFE"/>
            <w:tcMar>
              <w:top w:w="0" w:type="dxa"/>
              <w:left w:w="100" w:type="dxa"/>
              <w:bottom w:w="0" w:type="dxa"/>
              <w:right w:w="100" w:type="dxa"/>
            </w:tcMar>
          </w:tcPr>
          <w:p w:rsidR="00CF6A31" w:rsidRPr="00623968" w:rsidRDefault="00CF6A31" w:rsidP="00623968">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 xml:space="preserve">Размещение объектов капитального строительства, предназначенных для оказания </w:t>
            </w:r>
            <w:r w:rsidRPr="00623968">
              <w:rPr>
                <w:rFonts w:ascii="Times New Roman" w:eastAsia="Helvetica Neue Light" w:hAnsi="Times New Roman" w:cs="Times New Roman"/>
                <w:sz w:val="24"/>
                <w:szCs w:val="24"/>
                <w:bdr w:val="nil"/>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right="75" w:hanging="18"/>
              <w:contextualSpacing/>
              <w:rPr>
                <w:rFonts w:ascii="Times New Roman" w:hAnsi="Times New Roman" w:cs="Times New Roman"/>
                <w:sz w:val="24"/>
                <w:szCs w:val="24"/>
              </w:rPr>
            </w:pPr>
            <w:r w:rsidRPr="00623968">
              <w:rPr>
                <w:rFonts w:ascii="Times New Roman" w:hAnsi="Times New Roman" w:cs="Times New Roman"/>
                <w:sz w:val="24"/>
                <w:szCs w:val="24"/>
              </w:rPr>
              <w:lastRenderedPageBreak/>
              <w:t>3.7.1</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Осуществление религиозных обрядов</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3.7.2</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Религиозное управление и образование</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ind w:left="75"/>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4.4</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Магазины</w:t>
            </w:r>
          </w:p>
        </w:tc>
        <w:tc>
          <w:tcPr>
            <w:tcW w:w="2991" w:type="pct"/>
            <w:shd w:val="clear" w:color="auto" w:fill="FEFEFE"/>
            <w:tcMar>
              <w:top w:w="0" w:type="dxa"/>
              <w:left w:w="100" w:type="dxa"/>
              <w:bottom w:w="0" w:type="dxa"/>
              <w:right w:w="100" w:type="dxa"/>
            </w:tcMar>
          </w:tcPr>
          <w:p w:rsidR="00CF6A31" w:rsidRPr="00623968" w:rsidRDefault="00CF6A31" w:rsidP="00623968">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ind w:left="75"/>
              <w:contextualSpacing/>
              <w:rPr>
                <w:rFonts w:ascii="Times New Roman" w:hAnsi="Times New Roman" w:cs="Times New Roman"/>
                <w:color w:val="auto"/>
                <w:sz w:val="24"/>
                <w:szCs w:val="24"/>
              </w:rPr>
            </w:pPr>
            <w:r w:rsidRPr="00623968">
              <w:rPr>
                <w:rFonts w:ascii="Times New Roman" w:eastAsia="Times New Roman" w:hAnsi="Times New Roman" w:cs="Times New Roman"/>
                <w:color w:val="auto"/>
                <w:sz w:val="24"/>
                <w:szCs w:val="24"/>
              </w:rPr>
              <w:t>2.7.1</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eastAsia="Times New Roman" w:hAnsi="Times New Roman" w:cs="Times New Roman"/>
                <w:sz w:val="24"/>
                <w:szCs w:val="24"/>
              </w:rPr>
              <w:t>Хранение автотранспорта</w:t>
            </w:r>
          </w:p>
        </w:tc>
        <w:tc>
          <w:tcPr>
            <w:tcW w:w="2991" w:type="pct"/>
            <w:shd w:val="clear" w:color="auto" w:fill="FEFEFE"/>
            <w:tcMar>
              <w:top w:w="0" w:type="dxa"/>
              <w:left w:w="100" w:type="dxa"/>
              <w:bottom w:w="0" w:type="dxa"/>
              <w:right w:w="100" w:type="dxa"/>
            </w:tcMar>
          </w:tcPr>
          <w:p w:rsidR="00CF6A31" w:rsidRPr="00623968" w:rsidRDefault="00CF6A31" w:rsidP="00623968">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2396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23968">
              <w:rPr>
                <w:rFonts w:ascii="Times New Roman" w:hAnsi="Times New Roman" w:cs="Times New Roman"/>
                <w:sz w:val="24"/>
                <w:szCs w:val="24"/>
              </w:rPr>
              <w:t>машино</w:t>
            </w:r>
            <w:proofErr w:type="spellEnd"/>
            <w:r w:rsidRPr="00623968">
              <w:rPr>
                <w:rFonts w:ascii="Times New Roman" w:hAnsi="Times New Roman" w:cs="Times New Roman"/>
                <w:sz w:val="24"/>
                <w:szCs w:val="24"/>
              </w:rPr>
              <w:t xml:space="preserve">-места, за исключением гаражей, размещение которых предусмотрено содержанием вида разрешенного использования с </w:t>
            </w:r>
            <w:hyperlink r:id="rId115" w:anchor="block_1049" w:history="1">
              <w:r w:rsidRPr="00623968">
                <w:rPr>
                  <w:rFonts w:ascii="Times New Roman" w:hAnsi="Times New Roman" w:cs="Times New Roman"/>
                  <w:sz w:val="24"/>
                  <w:szCs w:val="24"/>
                </w:rPr>
                <w:t>кодом 4.9</w:t>
              </w:r>
            </w:hyperlink>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ind w:left="75"/>
              <w:contextualSpacing/>
              <w:rPr>
                <w:rFonts w:ascii="Times New Roman" w:hAnsi="Times New Roman" w:cs="Times New Roman"/>
                <w:color w:val="auto"/>
                <w:sz w:val="24"/>
                <w:szCs w:val="24"/>
              </w:rPr>
            </w:pPr>
            <w:r w:rsidRPr="00623968">
              <w:rPr>
                <w:rFonts w:ascii="Times New Roman" w:eastAsia="Times New Roman" w:hAnsi="Times New Roman" w:cs="Times New Roman"/>
                <w:color w:val="auto"/>
                <w:sz w:val="24"/>
                <w:szCs w:val="24"/>
              </w:rPr>
              <w:t>5.1.2</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eastAsia="Times New Roman" w:hAnsi="Times New Roman" w:cs="Times New Roman"/>
                <w:sz w:val="24"/>
                <w:szCs w:val="24"/>
              </w:rPr>
              <w:t>Обеспечение занятий спортом в помещениях</w:t>
            </w:r>
          </w:p>
        </w:tc>
        <w:tc>
          <w:tcPr>
            <w:tcW w:w="2991" w:type="pct"/>
            <w:shd w:val="clear" w:color="auto" w:fill="FEFEFE"/>
            <w:tcMar>
              <w:top w:w="0" w:type="dxa"/>
              <w:left w:w="100" w:type="dxa"/>
              <w:bottom w:w="0" w:type="dxa"/>
              <w:right w:w="100" w:type="dxa"/>
            </w:tcMar>
          </w:tcPr>
          <w:p w:rsidR="00CF6A31" w:rsidRPr="00623968" w:rsidRDefault="00CF6A31" w:rsidP="00623968">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Arial Unicode MS" w:hAnsi="Times New Roman" w:cs="Times New Roman"/>
                <w:sz w:val="24"/>
                <w:szCs w:val="24"/>
                <w:bdr w:val="nil"/>
              </w:rPr>
            </w:pPr>
            <w:r w:rsidRPr="0062396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5.1.3</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Площадки для занятий спортом</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5.1.4</w:t>
            </w:r>
          </w:p>
        </w:tc>
        <w:tc>
          <w:tcPr>
            <w:tcW w:w="1686"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Оборудованные площадки для занятий спортом</w:t>
            </w:r>
          </w:p>
        </w:tc>
        <w:tc>
          <w:tcPr>
            <w:tcW w:w="2991" w:type="pct"/>
            <w:shd w:val="clear" w:color="auto" w:fill="FEFEFE"/>
            <w:tcMar>
              <w:top w:w="0" w:type="dxa"/>
              <w:left w:w="100" w:type="dxa"/>
              <w:bottom w:w="0" w:type="dxa"/>
              <w:right w:w="100" w:type="dxa"/>
            </w:tcMar>
          </w:tcPr>
          <w:p w:rsidR="00CF6A31" w:rsidRPr="00623968" w:rsidRDefault="00CF6A31" w:rsidP="00623968">
            <w:pPr>
              <w:spacing w:after="0" w:line="240" w:lineRule="auto"/>
              <w:ind w:left="75" w:right="75"/>
              <w:contextualSpacing/>
              <w:rPr>
                <w:rFonts w:ascii="Times New Roman" w:hAnsi="Times New Roman" w:cs="Times New Roman"/>
                <w:sz w:val="24"/>
                <w:szCs w:val="24"/>
              </w:rPr>
            </w:pPr>
            <w:r w:rsidRPr="00623968">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ind w:left="75"/>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6.9</w:t>
            </w:r>
          </w:p>
        </w:tc>
        <w:tc>
          <w:tcPr>
            <w:tcW w:w="1686" w:type="pct"/>
            <w:shd w:val="clear" w:color="auto" w:fill="FEFEFE"/>
            <w:tcMar>
              <w:top w:w="0" w:type="dxa"/>
              <w:left w:w="100" w:type="dxa"/>
              <w:bottom w:w="0" w:type="dxa"/>
              <w:right w:w="100" w:type="dxa"/>
            </w:tcMar>
            <w:vAlign w:val="center"/>
          </w:tcPr>
          <w:p w:rsidR="00CF6A31" w:rsidRPr="00623968" w:rsidRDefault="00CF6A31" w:rsidP="00623968">
            <w:pPr>
              <w:pStyle w:val="21"/>
              <w:widowControl w:val="0"/>
              <w:tabs>
                <w:tab w:val="left" w:pos="920"/>
                <w:tab w:val="left" w:pos="1840"/>
              </w:tabs>
              <w:contextualSpacing/>
              <w:rPr>
                <w:rFonts w:ascii="Times New Roman" w:hAnsi="Times New Roman" w:cs="Times New Roman"/>
                <w:color w:val="auto"/>
                <w:sz w:val="24"/>
                <w:szCs w:val="24"/>
              </w:rPr>
            </w:pPr>
            <w:r w:rsidRPr="00623968">
              <w:rPr>
                <w:rFonts w:ascii="Times New Roman" w:hAnsi="Times New Roman" w:cs="Times New Roman"/>
                <w:color w:val="auto"/>
                <w:sz w:val="24"/>
                <w:szCs w:val="24"/>
              </w:rPr>
              <w:t>Склады</w:t>
            </w:r>
          </w:p>
        </w:tc>
        <w:tc>
          <w:tcPr>
            <w:tcW w:w="2991" w:type="pct"/>
            <w:shd w:val="clear" w:color="auto" w:fill="FEFEFE"/>
            <w:tcMar>
              <w:top w:w="0" w:type="dxa"/>
              <w:left w:w="100" w:type="dxa"/>
              <w:bottom w:w="0" w:type="dxa"/>
              <w:right w:w="100" w:type="dxa"/>
            </w:tcMar>
          </w:tcPr>
          <w:p w:rsidR="00CF6A31" w:rsidRPr="00623968" w:rsidRDefault="00CF6A31" w:rsidP="00623968">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2396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С-2</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lastRenderedPageBreak/>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до двухсот шестидесяти гектар</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шестьдесят процентов</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90D83" w:rsidRDefault="00CF6A31" w:rsidP="00690D83">
            <w:pPr>
              <w:pStyle w:val="aff9"/>
              <w:pBdr>
                <w:top w:val="nil"/>
                <w:left w:val="nil"/>
                <w:bottom w:val="nil"/>
                <w:right w:val="nil"/>
                <w:between w:val="nil"/>
                <w:bar w:val="nil"/>
              </w:pBdr>
              <w:spacing w:before="0" w:after="0" w:line="240" w:lineRule="auto"/>
              <w:contextualSpacing/>
              <w:jc w:val="left"/>
              <w:rPr>
                <w:rFonts w:ascii="Times New Roman" w:eastAsia="Helvetica Neue Light" w:hAnsi="Times New Roman"/>
                <w:sz w:val="24"/>
                <w:szCs w:val="24"/>
                <w:bdr w:val="nil"/>
                <w:lang w:val="ru-RU" w:eastAsia="ru-RU"/>
              </w:rPr>
            </w:pPr>
            <w:r w:rsidRPr="00690D83">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90D83"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90D83" w:rsidRDefault="00CF6A31" w:rsidP="00690D83">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690D83">
              <w:rPr>
                <w:rFonts w:ascii="Times New Roman" w:hAnsi="Times New Roman" w:cs="Times New Roman"/>
                <w:b w:val="0"/>
                <w:color w:val="auto"/>
                <w:sz w:val="24"/>
                <w:szCs w:val="24"/>
              </w:rPr>
              <w:t>Размеры земельных участков</w:t>
            </w:r>
            <w:r w:rsidR="00690D83">
              <w:rPr>
                <w:rFonts w:ascii="Times New Roman" w:hAnsi="Times New Roman" w:cs="Times New Roman"/>
                <w:b w:val="0"/>
                <w:color w:val="auto"/>
                <w:sz w:val="24"/>
                <w:szCs w:val="24"/>
              </w:rPr>
              <w:t xml:space="preserve"> </w:t>
            </w:r>
            <w:r w:rsidRPr="00690D83">
              <w:rPr>
                <w:rFonts w:ascii="Times New Roman" w:hAnsi="Times New Roman" w:cs="Times New Roman"/>
                <w:b w:val="0"/>
                <w:color w:val="auto"/>
                <w:sz w:val="24"/>
                <w:szCs w:val="24"/>
              </w:rPr>
              <w:t>под установку гаража</w:t>
            </w:r>
          </w:p>
        </w:tc>
        <w:tc>
          <w:tcPr>
            <w:tcW w:w="1526" w:type="pct"/>
            <w:vMerge w:val="restart"/>
            <w:shd w:val="clear" w:color="auto" w:fill="FEFEFE"/>
            <w:tcMar>
              <w:top w:w="0" w:type="dxa"/>
              <w:left w:w="100" w:type="dxa"/>
              <w:bottom w:w="0" w:type="dxa"/>
              <w:right w:w="100" w:type="dxa"/>
            </w:tcMar>
            <w:vAlign w:val="center"/>
          </w:tcPr>
          <w:p w:rsidR="00CF6A31" w:rsidRPr="00690D83"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90D83">
              <w:rPr>
                <w:rFonts w:ascii="Times New Roman" w:hAnsi="Times New Roman" w:cs="Times New Roman"/>
                <w:b w:val="0"/>
                <w:color w:val="auto"/>
                <w:sz w:val="24"/>
                <w:szCs w:val="24"/>
              </w:rPr>
              <w:t>не более тридцати квадратных метров</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90D83">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526"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526"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bl>
    <w:p w:rsidR="00CF6A31" w:rsidRPr="006B621E" w:rsidRDefault="00CF6A31" w:rsidP="00CF6A31">
      <w:pPr>
        <w:pStyle w:val="a6"/>
        <w:widowControl w:val="0"/>
        <w:spacing w:after="0"/>
        <w:ind w:firstLine="0"/>
        <w:contextualSpacing/>
        <w:rPr>
          <w:rFonts w:ascii="Times New Roman" w:hAnsi="Times New Roman" w:cs="Times New Roman"/>
          <w:b/>
          <w:color w:val="auto"/>
          <w:sz w:val="22"/>
          <w:szCs w:val="22"/>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С-3 – Зона утилизации отходов потребления</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lastRenderedPageBreak/>
        <w:t>Основные виды разрешённого использования земельных участков зоны С-3</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B621E" w:rsidTr="00CF6A31">
        <w:trPr>
          <w:trHeight w:val="327"/>
        </w:trPr>
        <w:tc>
          <w:tcPr>
            <w:tcW w:w="34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12.2</w:t>
            </w:r>
          </w:p>
        </w:tc>
        <w:tc>
          <w:tcPr>
            <w:tcW w:w="1679"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54" w:name="sub_10122"/>
            <w:r w:rsidRPr="00690D83">
              <w:rPr>
                <w:rFonts w:ascii="Times New Roman" w:hAnsi="Times New Roman" w:cs="Times New Roman"/>
                <w:color w:val="auto"/>
                <w:sz w:val="24"/>
                <w:szCs w:val="24"/>
              </w:rPr>
              <w:t>Специальная деятельность</w:t>
            </w:r>
            <w:bookmarkEnd w:id="54"/>
          </w:p>
        </w:tc>
        <w:tc>
          <w:tcPr>
            <w:tcW w:w="2978" w:type="pct"/>
            <w:shd w:val="clear" w:color="auto" w:fill="FEFEFE"/>
            <w:tcMar>
              <w:top w:w="0" w:type="dxa"/>
              <w:left w:w="100" w:type="dxa"/>
              <w:bottom w:w="0" w:type="dxa"/>
              <w:right w:w="100" w:type="dxa"/>
            </w:tcMar>
          </w:tcPr>
          <w:p w:rsidR="00CF6A31" w:rsidRPr="00690D83" w:rsidRDefault="00CF6A31" w:rsidP="00690D83">
            <w:pPr>
              <w:pStyle w:val="aff4"/>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690D83">
              <w:rPr>
                <w:rFonts w:ascii="Times New Roman" w:eastAsia="Helvetica Neue Light" w:hAnsi="Times New Roman" w:cs="Times New Roman"/>
                <w:sz w:val="24"/>
                <w:szCs w:val="24"/>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center"/>
              <w:rPr>
                <w:rFonts w:ascii="Times New Roman" w:hAnsi="Times New Roman" w:cs="Times New Roman"/>
                <w:sz w:val="24"/>
                <w:szCs w:val="24"/>
              </w:rPr>
            </w:pPr>
            <w:r w:rsidRPr="00690D83">
              <w:rPr>
                <w:rFonts w:ascii="Times New Roman" w:hAnsi="Times New Roman" w:cs="Times New Roman"/>
                <w:sz w:val="24"/>
                <w:szCs w:val="24"/>
              </w:rPr>
              <w:t>12.0.1</w:t>
            </w:r>
          </w:p>
        </w:tc>
        <w:tc>
          <w:tcPr>
            <w:tcW w:w="1679"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cs="Times New Roman"/>
                <w:sz w:val="24"/>
                <w:szCs w:val="24"/>
              </w:rPr>
            </w:pPr>
            <w:r w:rsidRPr="00690D83">
              <w:rPr>
                <w:rFonts w:ascii="Times New Roman" w:hAnsi="Times New Roman" w:cs="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cs="Times New Roman"/>
                <w:sz w:val="24"/>
                <w:szCs w:val="24"/>
              </w:rPr>
            </w:pPr>
            <w:r w:rsidRPr="00690D8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0D83">
              <w:rPr>
                <w:rFonts w:ascii="Times New Roman" w:hAnsi="Times New Roman" w:cs="Times New Roman"/>
                <w:sz w:val="24"/>
                <w:szCs w:val="24"/>
              </w:rPr>
              <w:t>велотранспортной</w:t>
            </w:r>
            <w:proofErr w:type="spellEnd"/>
            <w:r w:rsidRPr="00690D83">
              <w:rPr>
                <w:rFonts w:ascii="Times New Roman" w:hAnsi="Times New Roman" w:cs="Times New Roman"/>
                <w:sz w:val="24"/>
                <w:szCs w:val="24"/>
              </w:rPr>
              <w:t xml:space="preserve"> и инженерной инфраструктуры;</w:t>
            </w:r>
          </w:p>
          <w:p w:rsidR="00CF6A31" w:rsidRPr="00690D83" w:rsidRDefault="00CF6A31" w:rsidP="00690D83">
            <w:pPr>
              <w:spacing w:after="0" w:line="240" w:lineRule="auto"/>
              <w:ind w:left="75" w:right="75"/>
              <w:contextualSpacing/>
              <w:jc w:val="both"/>
              <w:rPr>
                <w:rFonts w:ascii="Times New Roman" w:hAnsi="Times New Roman" w:cs="Times New Roman"/>
                <w:sz w:val="24"/>
                <w:szCs w:val="24"/>
              </w:rPr>
            </w:pPr>
            <w:r w:rsidRPr="00690D83">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6" w:anchor="block_10271" w:history="1">
              <w:r w:rsidRPr="00690D83">
                <w:rPr>
                  <w:rFonts w:ascii="Times New Roman" w:hAnsi="Times New Roman" w:cs="Times New Roman"/>
                  <w:sz w:val="24"/>
                  <w:szCs w:val="24"/>
                </w:rPr>
                <w:t>кодами 2.7.1</w:t>
              </w:r>
            </w:hyperlink>
            <w:r w:rsidRPr="00690D83">
              <w:rPr>
                <w:rFonts w:ascii="Times New Roman" w:hAnsi="Times New Roman" w:cs="Times New Roman"/>
                <w:sz w:val="24"/>
                <w:szCs w:val="24"/>
              </w:rPr>
              <w:t>, </w:t>
            </w:r>
            <w:hyperlink r:id="rId117" w:anchor="block_1049" w:history="1">
              <w:r w:rsidRPr="00690D83">
                <w:rPr>
                  <w:rFonts w:ascii="Times New Roman" w:hAnsi="Times New Roman" w:cs="Times New Roman"/>
                  <w:sz w:val="24"/>
                  <w:szCs w:val="24"/>
                </w:rPr>
                <w:t>4.9</w:t>
              </w:r>
            </w:hyperlink>
            <w:r w:rsidRPr="00690D83">
              <w:rPr>
                <w:rFonts w:ascii="Times New Roman" w:hAnsi="Times New Roman" w:cs="Times New Roman"/>
                <w:sz w:val="24"/>
                <w:szCs w:val="24"/>
              </w:rPr>
              <w:t xml:space="preserve">, </w:t>
            </w:r>
            <w:hyperlink r:id="rId118" w:anchor="block_1723" w:history="1">
              <w:r w:rsidRPr="00690D83">
                <w:rPr>
                  <w:rFonts w:ascii="Times New Roman" w:hAnsi="Times New Roman" w:cs="Times New Roman"/>
                  <w:sz w:val="24"/>
                  <w:szCs w:val="24"/>
                </w:rPr>
                <w:t>7.2.3</w:t>
              </w:r>
            </w:hyperlink>
            <w:r w:rsidRPr="00690D83">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center"/>
              <w:rPr>
                <w:rFonts w:ascii="Times New Roman" w:hAnsi="Times New Roman" w:cs="Times New Roman"/>
                <w:sz w:val="24"/>
                <w:szCs w:val="24"/>
              </w:rPr>
            </w:pPr>
            <w:r w:rsidRPr="00690D83">
              <w:rPr>
                <w:rFonts w:ascii="Times New Roman" w:hAnsi="Times New Roman" w:cs="Times New Roman"/>
                <w:sz w:val="24"/>
                <w:szCs w:val="24"/>
              </w:rPr>
              <w:t>12.0.2</w:t>
            </w:r>
          </w:p>
        </w:tc>
        <w:tc>
          <w:tcPr>
            <w:tcW w:w="1679"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cs="Times New Roman"/>
                <w:sz w:val="24"/>
                <w:szCs w:val="24"/>
              </w:rPr>
            </w:pPr>
            <w:r w:rsidRPr="00690D83">
              <w:rPr>
                <w:rFonts w:ascii="Times New Roman" w:hAnsi="Times New Roman" w:cs="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cs="Times New Roman"/>
                <w:sz w:val="24"/>
                <w:szCs w:val="24"/>
              </w:rPr>
            </w:pPr>
            <w:r w:rsidRPr="00690D83">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Default="00CF6A31" w:rsidP="00CF6A31">
      <w:pPr>
        <w:pStyle w:val="a6"/>
        <w:widowControl w:val="0"/>
        <w:spacing w:after="0"/>
        <w:ind w:firstLine="2127"/>
        <w:rPr>
          <w:rFonts w:ascii="Cambria" w:hAnsi="Cambria"/>
          <w:b/>
          <w:color w:val="auto"/>
          <w:sz w:val="22"/>
          <w:szCs w:val="22"/>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Условно</w:t>
      </w:r>
      <w:r>
        <w:rPr>
          <w:rFonts w:ascii="Times New Roman" w:hAnsi="Times New Roman"/>
          <w:b/>
          <w:sz w:val="28"/>
          <w:szCs w:val="28"/>
        </w:rPr>
        <w:t xml:space="preserve"> </w:t>
      </w:r>
      <w:r w:rsidRPr="006B621E">
        <w:rPr>
          <w:rFonts w:ascii="Times New Roman" w:hAnsi="Times New Roman"/>
          <w:b/>
          <w:sz w:val="28"/>
          <w:szCs w:val="28"/>
        </w:rPr>
        <w:t>разрешённые виды разрешённого использования земельных участков зоны С-3</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6B621E" w:rsidTr="00CF6A31">
        <w:trPr>
          <w:trHeight w:val="327"/>
        </w:trPr>
        <w:tc>
          <w:tcPr>
            <w:tcW w:w="32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w:t>
            </w:r>
            <w:r w:rsidRPr="006B621E">
              <w:rPr>
                <w:rFonts w:ascii="Times New Roman" w:hAnsi="Times New Roman" w:cs="Times New Roman"/>
                <w:smallCaps/>
                <w:color w:val="auto"/>
                <w:sz w:val="24"/>
                <w:szCs w:val="24"/>
              </w:rPr>
              <w:lastRenderedPageBreak/>
              <w:t>сификатора</w:t>
            </w:r>
          </w:p>
        </w:tc>
        <w:tc>
          <w:tcPr>
            <w:tcW w:w="1686"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lastRenderedPageBreak/>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1"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4.9</w:t>
            </w:r>
          </w:p>
        </w:tc>
        <w:tc>
          <w:tcPr>
            <w:tcW w:w="1686"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Служебные гаражи</w:t>
            </w:r>
          </w:p>
        </w:tc>
        <w:tc>
          <w:tcPr>
            <w:tcW w:w="2991" w:type="pct"/>
            <w:shd w:val="clear" w:color="auto" w:fill="FEFEFE"/>
            <w:tcMar>
              <w:top w:w="0" w:type="dxa"/>
              <w:left w:w="100" w:type="dxa"/>
              <w:bottom w:w="0" w:type="dxa"/>
              <w:right w:w="100" w:type="dxa"/>
            </w:tcMa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9" w:anchor="block_1030" w:history="1">
              <w:r w:rsidRPr="006B621E">
                <w:rPr>
                  <w:rFonts w:ascii="Times New Roman" w:eastAsia="Times New Roman" w:hAnsi="Times New Roman" w:cs="Times New Roman"/>
                  <w:color w:val="auto"/>
                  <w:sz w:val="24"/>
                  <w:szCs w:val="24"/>
                </w:rPr>
                <w:t>кодами 3.0</w:t>
              </w:r>
            </w:hyperlink>
            <w:r w:rsidRPr="006B621E">
              <w:rPr>
                <w:rFonts w:ascii="Times New Roman" w:eastAsia="Times New Roman" w:hAnsi="Times New Roman" w:cs="Times New Roman"/>
                <w:color w:val="auto"/>
                <w:sz w:val="24"/>
                <w:szCs w:val="24"/>
              </w:rPr>
              <w:t>, </w:t>
            </w:r>
            <w:hyperlink r:id="rId120" w:anchor="block_1040" w:history="1">
              <w:r w:rsidRPr="006B621E">
                <w:rPr>
                  <w:rFonts w:ascii="Times New Roman" w:eastAsia="Times New Roman" w:hAnsi="Times New Roman" w:cs="Times New Roman"/>
                  <w:color w:val="auto"/>
                  <w:sz w:val="24"/>
                  <w:szCs w:val="24"/>
                </w:rPr>
                <w:t>4.0</w:t>
              </w:r>
            </w:hyperlink>
            <w:r w:rsidRPr="006B621E">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С-3</w:t>
            </w:r>
          </w:p>
        </w:tc>
      </w:tr>
      <w:tr w:rsidR="00CF6A31" w:rsidRPr="006B621E" w:rsidTr="00CF6A31">
        <w:tblPrEx>
          <w:shd w:val="clear" w:color="auto" w:fill="auto"/>
        </w:tblPrEx>
        <w:trPr>
          <w:trHeight w:val="1061"/>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гаражи грузового автотранспорта;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ind w:firstLine="2127"/>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3603"/>
        <w:gridCol w:w="5701"/>
      </w:tblGrid>
      <w:tr w:rsidR="00CF6A31" w:rsidRPr="006B621E" w:rsidTr="00CF6A31">
        <w:trPr>
          <w:trHeight w:val="327"/>
        </w:trPr>
        <w:tc>
          <w:tcPr>
            <w:tcW w:w="3130"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87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Предельные (минимальные и (или) максимальные) размеры земельных участков, в том числе их площадь</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Размер земельного участка определяется производительностью, видами, классом опасности отходов, технологией переработки, расчётным сроком эксплуатации на 20-25 лет и последующей возможностью использования отходов</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один метр</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зоны утилизации отходов потребления располагаются за пределами жилой зоны и на обособленных территориях с обеспечением нормативных санитарно-защитных зон</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Предельная высота зданий</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Предельное количество надземных этажей</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bdr w:val="nil"/>
              </w:rPr>
            </w:pPr>
            <w:r w:rsidRPr="006B621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B621E">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ff9"/>
              <w:pBdr>
                <w:top w:val="nil"/>
                <w:left w:val="nil"/>
                <w:bottom w:val="nil"/>
                <w:right w:val="nil"/>
                <w:between w:val="nil"/>
                <w:bar w:val="nil"/>
              </w:pBdr>
              <w:spacing w:before="0" w:after="0" w:line="240" w:lineRule="auto"/>
              <w:jc w:val="left"/>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lastRenderedPageBreak/>
              <w:t>Размеры земельных участков</w:t>
            </w:r>
            <w:r w:rsidR="00690D83">
              <w:rPr>
                <w:rFonts w:ascii="Times New Roman" w:hAnsi="Times New Roman" w:cs="Times New Roman"/>
                <w:b w:val="0"/>
                <w:color w:val="auto"/>
                <w:sz w:val="24"/>
                <w:szCs w:val="24"/>
              </w:rPr>
              <w:t xml:space="preserve"> </w:t>
            </w:r>
            <w:r w:rsidRPr="006B621E">
              <w:rPr>
                <w:rFonts w:ascii="Times New Roman" w:hAnsi="Times New Roman" w:cs="Times New Roman"/>
                <w:b w:val="0"/>
                <w:color w:val="auto"/>
                <w:sz w:val="24"/>
                <w:szCs w:val="24"/>
              </w:rPr>
              <w:t>под установку гаража</w:t>
            </w:r>
          </w:p>
        </w:tc>
        <w:tc>
          <w:tcPr>
            <w:tcW w:w="1182" w:type="pct"/>
            <w:vMerge w:val="restar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6B621E">
              <w:rPr>
                <w:rFonts w:ascii="Times New Roman" w:hAnsi="Times New Roman" w:cs="Times New Roman"/>
                <w:color w:val="auto"/>
                <w:sz w:val="24"/>
                <w:szCs w:val="24"/>
              </w:rPr>
              <w:t>Зоны утилизации отходов потребления необходимо располагать с подветренной стороны по отношению к жилой зоне</w:t>
            </w:r>
          </w:p>
        </w:tc>
      </w:tr>
    </w:tbl>
    <w:p w:rsidR="00690D83" w:rsidRDefault="00690D83" w:rsidP="00CF6A31">
      <w:pPr>
        <w:pStyle w:val="a6"/>
        <w:widowControl w:val="0"/>
        <w:ind w:firstLine="709"/>
        <w:rPr>
          <w:rFonts w:ascii="Times New Roman" w:hAnsi="Times New Roman" w:cs="Times New Roman"/>
          <w:color w:val="auto"/>
          <w:sz w:val="28"/>
          <w:szCs w:val="28"/>
        </w:rPr>
      </w:pPr>
    </w:p>
    <w:p w:rsidR="00CF6A31" w:rsidRPr="006B621E" w:rsidRDefault="00CF6A31" w:rsidP="00CF6A31">
      <w:pPr>
        <w:pStyle w:val="a6"/>
        <w:widowControl w:val="0"/>
        <w:ind w:firstLine="709"/>
        <w:rPr>
          <w:rFonts w:ascii="Times New Roman" w:hAnsi="Times New Roman" w:cs="Times New Roman"/>
          <w:color w:val="auto"/>
          <w:sz w:val="28"/>
          <w:szCs w:val="28"/>
        </w:rPr>
      </w:pPr>
      <w:r w:rsidRPr="006B621E">
        <w:rPr>
          <w:rFonts w:ascii="Times New Roman" w:hAnsi="Times New Roman" w:cs="Times New Roman"/>
          <w:color w:val="auto"/>
          <w:sz w:val="28"/>
          <w:szCs w:val="28"/>
        </w:rPr>
        <w:t>Статья 47. Рекреационные зоны</w:t>
      </w:r>
    </w:p>
    <w:p w:rsidR="00CF6A31" w:rsidRPr="006B621E" w:rsidRDefault="00CF6A31" w:rsidP="00CF6A31">
      <w:pPr>
        <w:pStyle w:val="a6"/>
        <w:widowControl w:val="0"/>
        <w:ind w:firstLine="0"/>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Р-1 – Зона парков, скверов и бульваров</w:t>
      </w:r>
    </w:p>
    <w:p w:rsidR="00CF6A31" w:rsidRPr="006B621E" w:rsidRDefault="00CF6A31" w:rsidP="00CF6A31">
      <w:pPr>
        <w:pStyle w:val="24"/>
        <w:spacing w:before="0" w:after="0" w:line="240" w:lineRule="auto"/>
        <w:ind w:firstLine="709"/>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Р-1</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5000"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049"/>
        <w:gridCol w:w="5137"/>
        <w:gridCol w:w="9111"/>
      </w:tblGrid>
      <w:tr w:rsidR="00CF6A31" w:rsidRPr="006B621E" w:rsidTr="00CF6A31">
        <w:trPr>
          <w:trHeight w:val="327"/>
        </w:trPr>
        <w:tc>
          <w:tcPr>
            <w:tcW w:w="34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79" w:type="pct"/>
            <w:shd w:val="clear" w:color="auto" w:fill="auto"/>
            <w:tcMar>
              <w:top w:w="80" w:type="dxa"/>
              <w:left w:w="80" w:type="dxa"/>
              <w:bottom w:w="80" w:type="dxa"/>
              <w:right w:w="80" w:type="dxa"/>
            </w:tcMar>
            <w:vAlign w:val="center"/>
          </w:tcPr>
          <w:p w:rsidR="00CF6A31" w:rsidRPr="006B621E" w:rsidRDefault="00CF6A31" w:rsidP="00690D83">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разрешённого использования</w:t>
            </w:r>
          </w:p>
        </w:tc>
        <w:tc>
          <w:tcPr>
            <w:tcW w:w="2978"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разрешенного использования</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eastAsia="Times New Roman" w:hAnsi="Times New Roman" w:cs="Times New Roman"/>
                <w:color w:val="auto"/>
                <w:sz w:val="24"/>
                <w:szCs w:val="24"/>
              </w:rPr>
              <w:t>4.8.1</w:t>
            </w:r>
          </w:p>
        </w:tc>
        <w:tc>
          <w:tcPr>
            <w:tcW w:w="1679"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hAnsi="Times New Roman" w:cs="Times New Roman"/>
                <w:sz w:val="24"/>
                <w:szCs w:val="24"/>
              </w:rPr>
            </w:pPr>
            <w:r w:rsidRPr="00690D83">
              <w:rPr>
                <w:rFonts w:ascii="Times New Roman" w:hAnsi="Times New Roman"/>
                <w:sz w:val="24"/>
                <w:szCs w:val="24"/>
              </w:rPr>
              <w:t>Развлекательные мероприятия</w:t>
            </w:r>
          </w:p>
        </w:tc>
        <w:tc>
          <w:tcPr>
            <w:tcW w:w="2978"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tabs>
                <w:tab w:val="right" w:pos="1267"/>
                <w:tab w:val="right" w:pos="1333"/>
              </w:tabs>
              <w:spacing w:after="0" w:line="240" w:lineRule="auto"/>
              <w:contextualSpacing/>
              <w:jc w:val="both"/>
              <w:rPr>
                <w:rFonts w:ascii="Times New Roman" w:eastAsia="Helvetica Neue Light" w:hAnsi="Times New Roman"/>
                <w:sz w:val="24"/>
                <w:szCs w:val="24"/>
                <w:bdr w:val="nil"/>
              </w:rPr>
            </w:pPr>
            <w:r w:rsidRPr="00690D83">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9.3</w:t>
            </w:r>
          </w:p>
        </w:tc>
        <w:tc>
          <w:tcPr>
            <w:tcW w:w="1679"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Историко-культурная деятельность</w:t>
            </w:r>
          </w:p>
        </w:tc>
        <w:tc>
          <w:tcPr>
            <w:tcW w:w="2978"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kern w:val="1"/>
                <w:sz w:val="24"/>
                <w:szCs w:val="24"/>
                <w:bdr w:val="nil"/>
                <w:lang w:bidi="en-US"/>
              </w:rPr>
            </w:pPr>
            <w:r w:rsidRPr="00690D83">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A31" w:rsidRPr="00690D83" w:rsidTr="00690D83">
        <w:tblPrEx>
          <w:shd w:val="clear" w:color="auto" w:fill="auto"/>
        </w:tblPrEx>
        <w:trPr>
          <w:trHeight w:val="698"/>
        </w:trPr>
        <w:tc>
          <w:tcPr>
            <w:tcW w:w="34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lastRenderedPageBreak/>
              <w:t>12.0</w:t>
            </w:r>
          </w:p>
        </w:tc>
        <w:tc>
          <w:tcPr>
            <w:tcW w:w="1679"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eastAsia="Times New Roman" w:hAnsi="Times New Roman" w:cs="Times New Roman"/>
                <w:color w:val="auto"/>
                <w:sz w:val="24"/>
                <w:szCs w:val="24"/>
              </w:rPr>
              <w:t>Земельные участки (территории) общего пользования</w:t>
            </w:r>
          </w:p>
        </w:tc>
        <w:tc>
          <w:tcPr>
            <w:tcW w:w="2978" w:type="pct"/>
            <w:shd w:val="clear" w:color="auto" w:fill="FEFEFE"/>
            <w:tcMar>
              <w:top w:w="0" w:type="dxa"/>
              <w:left w:w="100" w:type="dxa"/>
              <w:bottom w:w="0" w:type="dxa"/>
              <w:right w:w="100" w:type="dxa"/>
            </w:tcMar>
          </w:tcPr>
          <w:p w:rsidR="00CF6A31" w:rsidRPr="00690D83" w:rsidRDefault="00CF6A31" w:rsidP="00690D83">
            <w:pPr>
              <w:spacing w:after="0" w:line="240" w:lineRule="auto"/>
              <w:ind w:right="75"/>
              <w:contextualSpacing/>
              <w:rPr>
                <w:rFonts w:ascii="Times New Roman" w:hAnsi="Times New Roman"/>
                <w:sz w:val="24"/>
                <w:szCs w:val="24"/>
              </w:rPr>
            </w:pPr>
            <w:r w:rsidRPr="00690D83">
              <w:rPr>
                <w:rFonts w:ascii="Times New Roman" w:hAnsi="Times New Roman"/>
                <w:sz w:val="24"/>
                <w:szCs w:val="24"/>
              </w:rPr>
              <w:t>Земельные участки общего пользования.</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sz w:val="24"/>
                <w:szCs w:val="24"/>
              </w:rPr>
            </w:pPr>
            <w:r w:rsidRPr="00690D83">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w:t>
            </w:r>
            <w:hyperlink r:id="rId121" w:anchor="block_11201" w:history="1">
              <w:r w:rsidRPr="00690D83">
                <w:rPr>
                  <w:rFonts w:ascii="Times New Roman" w:hAnsi="Times New Roman"/>
                  <w:sz w:val="24"/>
                  <w:szCs w:val="24"/>
                </w:rPr>
                <w:t>кодами 12.0.1 - 12.0.2</w:t>
              </w:r>
            </w:hyperlink>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90D83" w:rsidRDefault="00CF6A31" w:rsidP="00690D83">
            <w:pPr>
              <w:spacing w:after="0" w:line="240" w:lineRule="auto"/>
              <w:ind w:right="75"/>
              <w:contextualSpacing/>
              <w:rPr>
                <w:rFonts w:ascii="Times New Roman" w:hAnsi="Times New Roman"/>
                <w:sz w:val="24"/>
                <w:szCs w:val="24"/>
              </w:rPr>
            </w:pPr>
            <w:r w:rsidRPr="00690D83">
              <w:rPr>
                <w:rFonts w:ascii="Times New Roman" w:hAnsi="Times New Roman"/>
                <w:sz w:val="24"/>
                <w:szCs w:val="24"/>
              </w:rPr>
              <w:t>12.0.1</w:t>
            </w:r>
          </w:p>
        </w:tc>
        <w:tc>
          <w:tcPr>
            <w:tcW w:w="1679"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Улично-дорожная сеть</w:t>
            </w:r>
          </w:p>
        </w:tc>
        <w:tc>
          <w:tcPr>
            <w:tcW w:w="2978"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0D83">
              <w:rPr>
                <w:rFonts w:ascii="Times New Roman" w:hAnsi="Times New Roman"/>
                <w:sz w:val="24"/>
                <w:szCs w:val="24"/>
              </w:rPr>
              <w:t>велотранспортной</w:t>
            </w:r>
            <w:proofErr w:type="spellEnd"/>
            <w:r w:rsidRPr="00690D83">
              <w:rPr>
                <w:rFonts w:ascii="Times New Roman" w:hAnsi="Times New Roman"/>
                <w:sz w:val="24"/>
                <w:szCs w:val="24"/>
              </w:rPr>
              <w:t xml:space="preserve"> и инженерной инфраструктуры;</w:t>
            </w:r>
          </w:p>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anchor="block_10271" w:history="1">
              <w:r w:rsidRPr="00690D83">
                <w:rPr>
                  <w:rFonts w:ascii="Times New Roman" w:hAnsi="Times New Roman"/>
                  <w:sz w:val="24"/>
                  <w:szCs w:val="24"/>
                </w:rPr>
                <w:t>кодами 2.7.1</w:t>
              </w:r>
            </w:hyperlink>
            <w:r w:rsidRPr="00690D83">
              <w:rPr>
                <w:rFonts w:ascii="Times New Roman" w:hAnsi="Times New Roman"/>
                <w:sz w:val="24"/>
                <w:szCs w:val="24"/>
              </w:rPr>
              <w:t>, </w:t>
            </w:r>
            <w:hyperlink r:id="rId123" w:anchor="block_1049" w:history="1">
              <w:r w:rsidRPr="00690D83">
                <w:rPr>
                  <w:rFonts w:ascii="Times New Roman" w:hAnsi="Times New Roman"/>
                  <w:sz w:val="24"/>
                  <w:szCs w:val="24"/>
                </w:rPr>
                <w:t>4.9</w:t>
              </w:r>
            </w:hyperlink>
            <w:r w:rsidRPr="00690D83">
              <w:rPr>
                <w:rFonts w:ascii="Times New Roman" w:hAnsi="Times New Roman"/>
                <w:sz w:val="24"/>
                <w:szCs w:val="24"/>
              </w:rPr>
              <w:t xml:space="preserve">, </w:t>
            </w:r>
            <w:hyperlink r:id="rId124" w:anchor="block_1723" w:history="1">
              <w:r w:rsidRPr="00690D83">
                <w:rPr>
                  <w:rFonts w:ascii="Times New Roman" w:hAnsi="Times New Roman"/>
                  <w:sz w:val="24"/>
                  <w:szCs w:val="24"/>
                </w:rPr>
                <w:t>7.2.3</w:t>
              </w:r>
            </w:hyperlink>
            <w:r w:rsidRPr="00690D83">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690D83" w:rsidTr="00CF6A31">
        <w:tblPrEx>
          <w:shd w:val="clear" w:color="auto" w:fill="auto"/>
        </w:tblPrEx>
        <w:trPr>
          <w:trHeight w:val="1075"/>
        </w:trPr>
        <w:tc>
          <w:tcPr>
            <w:tcW w:w="343" w:type="pct"/>
            <w:shd w:val="clear" w:color="auto" w:fill="FEFEFE"/>
            <w:tcMar>
              <w:top w:w="0" w:type="dxa"/>
              <w:left w:w="100" w:type="dxa"/>
              <w:bottom w:w="0" w:type="dxa"/>
              <w:right w:w="100" w:type="dxa"/>
            </w:tcMar>
          </w:tcPr>
          <w:p w:rsidR="00CF6A31" w:rsidRPr="00690D83" w:rsidRDefault="00CF6A31" w:rsidP="00690D83">
            <w:pPr>
              <w:spacing w:after="0" w:line="240" w:lineRule="auto"/>
              <w:ind w:right="75"/>
              <w:contextualSpacing/>
              <w:rPr>
                <w:rFonts w:ascii="Times New Roman" w:hAnsi="Times New Roman"/>
                <w:sz w:val="24"/>
                <w:szCs w:val="24"/>
              </w:rPr>
            </w:pPr>
            <w:r w:rsidRPr="00690D83">
              <w:rPr>
                <w:rFonts w:ascii="Times New Roman" w:hAnsi="Times New Roman"/>
                <w:sz w:val="24"/>
                <w:szCs w:val="24"/>
              </w:rPr>
              <w:t>12.0.2</w:t>
            </w:r>
          </w:p>
        </w:tc>
        <w:tc>
          <w:tcPr>
            <w:tcW w:w="1679"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Благоустройство территории</w:t>
            </w:r>
          </w:p>
        </w:tc>
        <w:tc>
          <w:tcPr>
            <w:tcW w:w="2978"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ind w:firstLine="0"/>
        <w:rPr>
          <w:rFonts w:ascii="Cambria" w:hAnsi="Cambria"/>
          <w:b/>
          <w:color w:val="auto"/>
          <w:sz w:val="22"/>
          <w:szCs w:val="22"/>
        </w:rPr>
      </w:pPr>
    </w:p>
    <w:p w:rsidR="00CF6A31" w:rsidRPr="00533AEB" w:rsidRDefault="00CF6A31" w:rsidP="00CF6A31">
      <w:pPr>
        <w:pStyle w:val="24"/>
        <w:spacing w:before="0" w:after="0" w:line="240" w:lineRule="auto"/>
        <w:ind w:firstLine="0"/>
        <w:jc w:val="center"/>
        <w:rPr>
          <w:rFonts w:ascii="Times New Roman" w:hAnsi="Times New Roman"/>
          <w:b/>
          <w:sz w:val="24"/>
          <w:szCs w:val="28"/>
        </w:rPr>
      </w:pPr>
      <w:r w:rsidRPr="00533AEB">
        <w:rPr>
          <w:rFonts w:ascii="Times New Roman" w:hAnsi="Times New Roman"/>
          <w:b/>
          <w:sz w:val="24"/>
          <w:szCs w:val="28"/>
        </w:rPr>
        <w:t>Условно разрешённые виды разрешённого использования земельных участков зоны Р-1</w:t>
      </w:r>
    </w:p>
    <w:p w:rsidR="00CF6A31" w:rsidRPr="00533AEB" w:rsidRDefault="00CF6A31" w:rsidP="00CF6A31">
      <w:pPr>
        <w:pStyle w:val="24"/>
        <w:spacing w:before="0" w:after="0" w:line="240" w:lineRule="auto"/>
        <w:ind w:firstLine="709"/>
        <w:jc w:val="center"/>
        <w:rPr>
          <w:rFonts w:ascii="Times New Roman" w:hAnsi="Times New Roman"/>
          <w:b/>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84"/>
        <w:gridCol w:w="5140"/>
        <w:gridCol w:w="9118"/>
      </w:tblGrid>
      <w:tr w:rsidR="00CF6A31" w:rsidRPr="00533AEB" w:rsidTr="00CF6A31">
        <w:trPr>
          <w:trHeight w:val="327"/>
        </w:trPr>
        <w:tc>
          <w:tcPr>
            <w:tcW w:w="323" w:type="pct"/>
            <w:shd w:val="clear" w:color="auto" w:fill="auto"/>
            <w:tcMar>
              <w:top w:w="80" w:type="dxa"/>
              <w:left w:w="80" w:type="dxa"/>
              <w:bottom w:w="80" w:type="dxa"/>
              <w:right w:w="80" w:type="dxa"/>
            </w:tcMar>
            <w:vAlign w:val="center"/>
          </w:tcPr>
          <w:p w:rsidR="00CF6A31" w:rsidRPr="00533AEB"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2"/>
                <w:szCs w:val="24"/>
              </w:rPr>
            </w:pPr>
            <w:r w:rsidRPr="00533AEB">
              <w:rPr>
                <w:rFonts w:ascii="Times New Roman" w:hAnsi="Times New Roman" w:cs="Times New Roman"/>
                <w:smallCaps/>
                <w:color w:val="auto"/>
                <w:sz w:val="22"/>
                <w:szCs w:val="24"/>
              </w:rPr>
              <w:t>код классификатора</w:t>
            </w:r>
          </w:p>
        </w:tc>
        <w:tc>
          <w:tcPr>
            <w:tcW w:w="1686" w:type="pct"/>
            <w:shd w:val="clear" w:color="auto" w:fill="auto"/>
            <w:tcMar>
              <w:top w:w="80" w:type="dxa"/>
              <w:left w:w="80" w:type="dxa"/>
              <w:bottom w:w="80" w:type="dxa"/>
              <w:right w:w="80" w:type="dxa"/>
            </w:tcMar>
            <w:vAlign w:val="center"/>
          </w:tcPr>
          <w:p w:rsidR="00CF6A31" w:rsidRPr="00533AEB"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2"/>
                <w:szCs w:val="24"/>
              </w:rPr>
            </w:pPr>
            <w:r w:rsidRPr="00533AEB">
              <w:rPr>
                <w:rFonts w:ascii="Times New Roman" w:hAnsi="Times New Roman" w:cs="Times New Roman"/>
                <w:smallCaps/>
                <w:color w:val="auto"/>
                <w:sz w:val="22"/>
                <w:szCs w:val="24"/>
              </w:rPr>
              <w:t>наименование вида разрешённого использования</w:t>
            </w:r>
          </w:p>
        </w:tc>
        <w:tc>
          <w:tcPr>
            <w:tcW w:w="2991" w:type="pct"/>
            <w:shd w:val="clear" w:color="auto" w:fill="auto"/>
            <w:tcMar>
              <w:top w:w="80" w:type="dxa"/>
              <w:left w:w="80" w:type="dxa"/>
              <w:bottom w:w="80" w:type="dxa"/>
              <w:right w:w="80" w:type="dxa"/>
            </w:tcMar>
            <w:vAlign w:val="center"/>
          </w:tcPr>
          <w:p w:rsidR="00CF6A31" w:rsidRPr="00533AEB"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2"/>
                <w:szCs w:val="24"/>
              </w:rPr>
            </w:pPr>
            <w:r w:rsidRPr="00533AEB">
              <w:rPr>
                <w:rFonts w:ascii="Times New Roman" w:hAnsi="Times New Roman" w:cs="Times New Roman"/>
                <w:smallCaps/>
                <w:color w:val="auto"/>
                <w:sz w:val="22"/>
                <w:szCs w:val="24"/>
              </w:rPr>
              <w:t>описание вида разрешённого использования</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B621E" w:rsidRDefault="00CF6A31" w:rsidP="00690D83">
            <w:pPr>
              <w:spacing w:before="75" w:after="75"/>
              <w:ind w:left="75" w:right="75"/>
              <w:rPr>
                <w:rFonts w:ascii="Times New Roman" w:hAnsi="Times New Roman"/>
              </w:rPr>
            </w:pPr>
            <w:r w:rsidRPr="006B621E">
              <w:rPr>
                <w:rFonts w:ascii="Times New Roman" w:hAnsi="Times New Roman"/>
              </w:rPr>
              <w:t>3.6.1</w:t>
            </w:r>
          </w:p>
        </w:tc>
        <w:tc>
          <w:tcPr>
            <w:tcW w:w="1686"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Объекты культурно-досуговой деятельности</w:t>
            </w:r>
          </w:p>
        </w:tc>
        <w:tc>
          <w:tcPr>
            <w:tcW w:w="2991"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B621E" w:rsidRDefault="00CF6A31" w:rsidP="00690D83">
            <w:pPr>
              <w:spacing w:before="75" w:after="75"/>
              <w:ind w:left="75" w:right="75"/>
              <w:rPr>
                <w:rFonts w:ascii="Times New Roman" w:hAnsi="Times New Roman"/>
              </w:rPr>
            </w:pPr>
            <w:r w:rsidRPr="006B621E">
              <w:rPr>
                <w:rFonts w:ascii="Times New Roman" w:hAnsi="Times New Roman"/>
              </w:rPr>
              <w:t>3.6.2</w:t>
            </w:r>
          </w:p>
        </w:tc>
        <w:tc>
          <w:tcPr>
            <w:tcW w:w="1686"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Парки культуры и отдыха</w:t>
            </w:r>
          </w:p>
        </w:tc>
        <w:tc>
          <w:tcPr>
            <w:tcW w:w="2991"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Размещение парков культуры и отдыха</w:t>
            </w:r>
          </w:p>
        </w:tc>
      </w:tr>
      <w:tr w:rsidR="00CF6A31" w:rsidRPr="006B621E" w:rsidTr="00CF6A31">
        <w:tblPrEx>
          <w:shd w:val="clear" w:color="auto" w:fill="auto"/>
        </w:tblPrEx>
        <w:trPr>
          <w:trHeight w:val="273"/>
        </w:trPr>
        <w:tc>
          <w:tcPr>
            <w:tcW w:w="323" w:type="pct"/>
            <w:shd w:val="clear" w:color="auto" w:fill="FEFEFE"/>
            <w:tcMar>
              <w:top w:w="0" w:type="dxa"/>
              <w:left w:w="100" w:type="dxa"/>
              <w:bottom w:w="0" w:type="dxa"/>
              <w:right w:w="100" w:type="dxa"/>
            </w:tcMar>
          </w:tcPr>
          <w:p w:rsidR="00CF6A31" w:rsidRPr="006B621E" w:rsidRDefault="00CF6A31" w:rsidP="00690D83">
            <w:pPr>
              <w:spacing w:before="75" w:after="75"/>
              <w:ind w:left="75" w:right="75"/>
              <w:rPr>
                <w:rFonts w:ascii="Times New Roman" w:hAnsi="Times New Roman"/>
              </w:rPr>
            </w:pPr>
            <w:r w:rsidRPr="006B621E">
              <w:rPr>
                <w:rFonts w:ascii="Times New Roman" w:hAnsi="Times New Roman"/>
              </w:rPr>
              <w:t>3.6.3</w:t>
            </w:r>
          </w:p>
        </w:tc>
        <w:tc>
          <w:tcPr>
            <w:tcW w:w="1686"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Цирки и зверинцы</w:t>
            </w:r>
          </w:p>
        </w:tc>
        <w:tc>
          <w:tcPr>
            <w:tcW w:w="2991"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F6A31" w:rsidRPr="00690D83"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rPr>
                <w:rFonts w:ascii="Times New Roman" w:hAnsi="Times New Roman" w:cs="Times New Roman"/>
                <w:color w:val="auto"/>
                <w:sz w:val="24"/>
                <w:szCs w:val="24"/>
              </w:rPr>
            </w:pPr>
            <w:r w:rsidRPr="00690D83">
              <w:rPr>
                <w:rFonts w:ascii="Times New Roman" w:hAnsi="Times New Roman" w:cs="Times New Roman"/>
                <w:color w:val="auto"/>
                <w:sz w:val="24"/>
                <w:szCs w:val="24"/>
              </w:rPr>
              <w:lastRenderedPageBreak/>
              <w:t>4.6</w:t>
            </w:r>
          </w:p>
        </w:tc>
        <w:tc>
          <w:tcPr>
            <w:tcW w:w="1686" w:type="pct"/>
            <w:shd w:val="clear" w:color="auto" w:fill="FEFEFE"/>
            <w:tcMar>
              <w:top w:w="0" w:type="dxa"/>
              <w:left w:w="100" w:type="dxa"/>
              <w:bottom w:w="0" w:type="dxa"/>
              <w:right w:w="100" w:type="dxa"/>
            </w:tcMar>
            <w:vAlign w:val="center"/>
          </w:tcPr>
          <w:p w:rsidR="00CF6A31" w:rsidRPr="00690D83" w:rsidRDefault="00CF6A31" w:rsidP="00CF6A31">
            <w:pPr>
              <w:pStyle w:val="21"/>
              <w:widowControl w:val="0"/>
              <w:tabs>
                <w:tab w:val="left" w:pos="920"/>
                <w:tab w:val="left" w:pos="1840"/>
              </w:tabs>
              <w:rPr>
                <w:rFonts w:ascii="Times New Roman" w:hAnsi="Times New Roman" w:cs="Times New Roman"/>
                <w:color w:val="auto"/>
                <w:sz w:val="24"/>
                <w:szCs w:val="24"/>
              </w:rPr>
            </w:pPr>
            <w:r w:rsidRPr="00690D83">
              <w:rPr>
                <w:rFonts w:ascii="Times New Roman" w:hAnsi="Times New Roman" w:cs="Times New Roman"/>
                <w:color w:val="auto"/>
                <w:sz w:val="24"/>
                <w:szCs w:val="24"/>
              </w:rPr>
              <w:t>Общественное питание</w:t>
            </w:r>
          </w:p>
        </w:tc>
        <w:tc>
          <w:tcPr>
            <w:tcW w:w="2991"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 xml:space="preserve">Размещение </w:t>
            </w:r>
            <w:r w:rsidRPr="00690D83">
              <w:rPr>
                <w:rFonts w:ascii="Times New Roman" w:eastAsia="Arial Unicode MS" w:hAnsi="Times New Roman"/>
                <w:sz w:val="24"/>
                <w:szCs w:val="24"/>
                <w:bdr w:val="nil"/>
              </w:rPr>
              <w:t>объектов капитального строительства</w:t>
            </w:r>
            <w:r w:rsidRPr="00690D83">
              <w:rPr>
                <w:rFonts w:ascii="Times New Roman" w:eastAsia="Helvetica Neue Light" w:hAnsi="Times New Roman"/>
                <w:sz w:val="24"/>
                <w:szCs w:val="24"/>
                <w:bdr w:val="nil"/>
              </w:rPr>
              <w:t xml:space="preserve"> в целях устройства мест общественного питания (рестораны, кафе, столовые, закусочные, бары)</w:t>
            </w:r>
          </w:p>
        </w:tc>
      </w:tr>
      <w:tr w:rsidR="00CF6A31" w:rsidRPr="00690D83"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rPr>
                <w:rFonts w:ascii="Times New Roman" w:hAnsi="Times New Roman" w:cs="Times New Roman"/>
                <w:color w:val="auto"/>
                <w:sz w:val="24"/>
                <w:szCs w:val="24"/>
              </w:rPr>
            </w:pPr>
            <w:r w:rsidRPr="00690D83">
              <w:rPr>
                <w:rFonts w:ascii="Times New Roman" w:eastAsia="Times New Roman" w:hAnsi="Times New Roman" w:cs="Times New Roman"/>
                <w:color w:val="auto"/>
                <w:sz w:val="24"/>
                <w:szCs w:val="24"/>
              </w:rPr>
              <w:t>5.1.2</w:t>
            </w:r>
          </w:p>
        </w:tc>
        <w:tc>
          <w:tcPr>
            <w:tcW w:w="1686" w:type="pct"/>
            <w:shd w:val="clear" w:color="auto" w:fill="FEFEFE"/>
            <w:tcMar>
              <w:top w:w="0" w:type="dxa"/>
              <w:left w:w="100" w:type="dxa"/>
              <w:bottom w:w="0" w:type="dxa"/>
              <w:right w:w="100" w:type="dxa"/>
            </w:tcMar>
            <w:vAlign w:val="center"/>
          </w:tcPr>
          <w:p w:rsidR="00CF6A31" w:rsidRPr="00690D83" w:rsidRDefault="00CF6A31" w:rsidP="00CF6A31">
            <w:pPr>
              <w:pStyle w:val="21"/>
              <w:widowControl w:val="0"/>
              <w:tabs>
                <w:tab w:val="left" w:pos="920"/>
                <w:tab w:val="left" w:pos="1840"/>
              </w:tabs>
              <w:rPr>
                <w:rFonts w:ascii="Times New Roman" w:hAnsi="Times New Roman" w:cs="Times New Roman"/>
                <w:color w:val="auto"/>
                <w:sz w:val="24"/>
                <w:szCs w:val="24"/>
              </w:rPr>
            </w:pPr>
            <w:r w:rsidRPr="00690D83">
              <w:rPr>
                <w:rFonts w:ascii="Times New Roman" w:eastAsia="Times New Roman" w:hAnsi="Times New Roman" w:cs="Times New Roman"/>
                <w:sz w:val="24"/>
                <w:szCs w:val="24"/>
              </w:rPr>
              <w:t>Обеспечение занятий спортом в помещениях</w:t>
            </w:r>
          </w:p>
        </w:tc>
        <w:tc>
          <w:tcPr>
            <w:tcW w:w="2991" w:type="pct"/>
            <w:shd w:val="clear" w:color="auto" w:fill="FEFEFE"/>
            <w:tcMar>
              <w:top w:w="0" w:type="dxa"/>
              <w:left w:w="100" w:type="dxa"/>
              <w:bottom w:w="0" w:type="dxa"/>
              <w:right w:w="100" w:type="dxa"/>
            </w:tcMar>
          </w:tcPr>
          <w:p w:rsidR="00CF6A31" w:rsidRPr="00690D83"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sz w:val="24"/>
                <w:szCs w:val="24"/>
                <w:bdr w:val="nil"/>
              </w:rPr>
            </w:pPr>
            <w:r w:rsidRPr="00690D83">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90D83"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rPr>
                <w:rFonts w:ascii="Times New Roman" w:eastAsia="Times New Roman" w:hAnsi="Times New Roman" w:cs="Times New Roman"/>
                <w:color w:val="auto"/>
                <w:sz w:val="24"/>
                <w:szCs w:val="24"/>
              </w:rPr>
            </w:pPr>
            <w:r w:rsidRPr="00690D83">
              <w:rPr>
                <w:rFonts w:ascii="Times New Roman" w:eastAsia="Times New Roman" w:hAnsi="Times New Roman" w:cs="Times New Roman"/>
                <w:color w:val="auto"/>
                <w:sz w:val="24"/>
                <w:szCs w:val="24"/>
              </w:rPr>
              <w:t>5.1.5</w:t>
            </w:r>
          </w:p>
        </w:tc>
        <w:tc>
          <w:tcPr>
            <w:tcW w:w="1686" w:type="pct"/>
            <w:shd w:val="clear" w:color="auto" w:fill="FEFEFE"/>
            <w:tcMar>
              <w:top w:w="0" w:type="dxa"/>
              <w:left w:w="100" w:type="dxa"/>
              <w:bottom w:w="0" w:type="dxa"/>
              <w:right w:w="100" w:type="dxa"/>
            </w:tcMar>
            <w:vAlign w:val="center"/>
          </w:tcPr>
          <w:p w:rsidR="00CF6A31" w:rsidRPr="00690D83" w:rsidRDefault="00CF6A31" w:rsidP="00CF6A31">
            <w:pPr>
              <w:pStyle w:val="21"/>
              <w:widowControl w:val="0"/>
              <w:tabs>
                <w:tab w:val="left" w:pos="920"/>
                <w:tab w:val="left" w:pos="1840"/>
              </w:tabs>
              <w:rPr>
                <w:rFonts w:ascii="Times New Roman" w:eastAsia="Times New Roman" w:hAnsi="Times New Roman" w:cs="Times New Roman"/>
                <w:sz w:val="24"/>
                <w:szCs w:val="24"/>
              </w:rPr>
            </w:pPr>
            <w:r w:rsidRPr="00690D83">
              <w:rPr>
                <w:rFonts w:ascii="Times New Roman" w:eastAsia="Times New Roman" w:hAnsi="Times New Roman" w:cs="Times New Roman"/>
                <w:sz w:val="24"/>
                <w:szCs w:val="24"/>
              </w:rPr>
              <w:t>Водный спорт</w:t>
            </w:r>
          </w:p>
        </w:tc>
        <w:tc>
          <w:tcPr>
            <w:tcW w:w="2991" w:type="pct"/>
            <w:shd w:val="clear" w:color="auto" w:fill="FEFEFE"/>
            <w:tcMar>
              <w:top w:w="0" w:type="dxa"/>
              <w:left w:w="100" w:type="dxa"/>
              <w:bottom w:w="0" w:type="dxa"/>
              <w:right w:w="100" w:type="dxa"/>
            </w:tcMar>
          </w:tcPr>
          <w:p w:rsidR="00CF6A31" w:rsidRPr="00690D83"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4"/>
                <w:szCs w:val="24"/>
              </w:rPr>
            </w:pPr>
            <w:r w:rsidRPr="00690D83">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F6A31" w:rsidRPr="00690D83" w:rsidTr="00CF6A31">
        <w:tblPrEx>
          <w:shd w:val="clear" w:color="auto" w:fill="auto"/>
        </w:tblPrEx>
        <w:trPr>
          <w:trHeight w:val="273"/>
        </w:trPr>
        <w:tc>
          <w:tcPr>
            <w:tcW w:w="32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rPr>
                <w:rFonts w:ascii="Times New Roman" w:hAnsi="Times New Roman" w:cs="Times New Roman"/>
                <w:color w:val="auto"/>
                <w:sz w:val="24"/>
                <w:szCs w:val="24"/>
              </w:rPr>
            </w:pPr>
            <w:r w:rsidRPr="00690D83">
              <w:rPr>
                <w:rFonts w:ascii="Times New Roman" w:hAnsi="Times New Roman" w:cs="Times New Roman"/>
                <w:color w:val="auto"/>
                <w:sz w:val="24"/>
                <w:szCs w:val="24"/>
              </w:rPr>
              <w:t>5.2</w:t>
            </w:r>
          </w:p>
        </w:tc>
        <w:tc>
          <w:tcPr>
            <w:tcW w:w="1686" w:type="pct"/>
            <w:shd w:val="clear" w:color="auto" w:fill="FEFEFE"/>
            <w:tcMar>
              <w:top w:w="0" w:type="dxa"/>
              <w:left w:w="100" w:type="dxa"/>
              <w:bottom w:w="0" w:type="dxa"/>
              <w:right w:w="100" w:type="dxa"/>
            </w:tcMar>
            <w:vAlign w:val="center"/>
          </w:tcPr>
          <w:p w:rsidR="00CF6A31" w:rsidRPr="00690D83" w:rsidRDefault="00CF6A31" w:rsidP="00CF6A31">
            <w:pPr>
              <w:pStyle w:val="21"/>
              <w:widowControl w:val="0"/>
              <w:tabs>
                <w:tab w:val="left" w:pos="920"/>
                <w:tab w:val="left" w:pos="1840"/>
              </w:tabs>
              <w:rPr>
                <w:rFonts w:ascii="Times New Roman" w:hAnsi="Times New Roman" w:cs="Times New Roman"/>
                <w:color w:val="auto"/>
                <w:sz w:val="24"/>
                <w:szCs w:val="24"/>
              </w:rPr>
            </w:pPr>
            <w:bookmarkStart w:id="55" w:name="sub_1052"/>
            <w:r w:rsidRPr="00690D83">
              <w:rPr>
                <w:rFonts w:ascii="Times New Roman" w:hAnsi="Times New Roman" w:cs="Times New Roman"/>
                <w:color w:val="auto"/>
                <w:sz w:val="24"/>
                <w:szCs w:val="24"/>
              </w:rPr>
              <w:t>Природно-познавательный туризм</w:t>
            </w:r>
            <w:bookmarkEnd w:id="55"/>
          </w:p>
        </w:tc>
        <w:tc>
          <w:tcPr>
            <w:tcW w:w="2991"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kern w:val="1"/>
                <w:sz w:val="24"/>
                <w:szCs w:val="24"/>
                <w:bdr w:val="nil"/>
                <w:lang w:bidi="en-US"/>
              </w:rPr>
            </w:pPr>
            <w:r w:rsidRPr="00690D83">
              <w:rPr>
                <w:rFonts w:ascii="Times New Roman" w:hAnsi="Times New Roman"/>
                <w:kern w:val="1"/>
                <w:sz w:val="24"/>
                <w:szCs w:val="24"/>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hAnsi="Times New Roman"/>
                <w:kern w:val="1"/>
                <w:sz w:val="24"/>
                <w:szCs w:val="24"/>
                <w:bdr w:val="nil"/>
                <w:lang w:bidi="en-US"/>
              </w:rPr>
              <w:t xml:space="preserve">осуществление необходимых природоохранных и </w:t>
            </w:r>
            <w:proofErr w:type="spellStart"/>
            <w:r w:rsidRPr="00690D83">
              <w:rPr>
                <w:rFonts w:ascii="Times New Roman" w:hAnsi="Times New Roman"/>
                <w:kern w:val="1"/>
                <w:sz w:val="24"/>
                <w:szCs w:val="24"/>
                <w:bdr w:val="nil"/>
                <w:lang w:bidi="en-US"/>
              </w:rPr>
              <w:t>природовосстановительных</w:t>
            </w:r>
            <w:proofErr w:type="spellEnd"/>
            <w:r w:rsidRPr="00690D83">
              <w:rPr>
                <w:rFonts w:ascii="Times New Roman" w:hAnsi="Times New Roman"/>
                <w:kern w:val="1"/>
                <w:sz w:val="24"/>
                <w:szCs w:val="24"/>
                <w:bdr w:val="nil"/>
                <w:lang w:bidi="en-US"/>
              </w:rPr>
              <w:t xml:space="preserve"> мероприятий</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 осуществляемые совместно с ними в зоне Р-1</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533AEB" w:rsidRDefault="00CF6A31" w:rsidP="00690D83">
            <w:pPr>
              <w:pStyle w:val="a1"/>
              <w:numPr>
                <w:ilvl w:val="0"/>
                <w:numId w:val="0"/>
              </w:numPr>
              <w:pBdr>
                <w:top w:val="nil"/>
                <w:left w:val="nil"/>
                <w:bottom w:val="nil"/>
                <w:right w:val="nil"/>
                <w:between w:val="nil"/>
                <w:bar w:val="nil"/>
              </w:pBdr>
              <w:suppressAutoHyphens w:val="0"/>
              <w:rPr>
                <w:rFonts w:ascii="Times New Roman" w:hAnsi="Times New Roman"/>
                <w:color w:val="FFFFFF" w:themeColor="background1"/>
                <w:sz w:val="24"/>
                <w:szCs w:val="24"/>
                <w:bdr w:val="nil"/>
              </w:rPr>
            </w:pPr>
            <w:r w:rsidRPr="006B621E">
              <w:rPr>
                <w:rFonts w:ascii="Times New Roman" w:hAnsi="Times New Roman"/>
                <w:sz w:val="24"/>
                <w:szCs w:val="24"/>
                <w:bdr w:val="nil"/>
              </w:rPr>
              <w:t xml:space="preserve">нестационарные объекты торговли и общественного </w:t>
            </w:r>
            <w:proofErr w:type="spellStart"/>
            <w:r w:rsidRPr="006B621E">
              <w:rPr>
                <w:rFonts w:ascii="Times New Roman" w:hAnsi="Times New Roman"/>
                <w:sz w:val="24"/>
                <w:szCs w:val="24"/>
                <w:bdr w:val="nil"/>
              </w:rPr>
              <w:t>питания</w:t>
            </w:r>
            <w:r w:rsidRPr="00533AEB">
              <w:rPr>
                <w:rFonts w:ascii="Times New Roman" w:hAnsi="Times New Roman"/>
                <w:color w:val="FFFFFF" w:themeColor="background1"/>
                <w:sz w:val="24"/>
                <w:szCs w:val="24"/>
                <w:bdr w:val="nil"/>
              </w:rPr>
              <w:t>земельные</w:t>
            </w:r>
            <w:proofErr w:type="spellEnd"/>
            <w:r w:rsidRPr="00533AEB">
              <w:rPr>
                <w:rFonts w:ascii="Times New Roman" w:hAnsi="Times New Roman"/>
                <w:color w:val="FFFFFF" w:themeColor="background1"/>
                <w:sz w:val="24"/>
                <w:szCs w:val="24"/>
                <w:bdr w:val="nil"/>
              </w:rPr>
              <w:t xml:space="preserve"> участки (территории) общего пользования</w:t>
            </w:r>
            <w:r w:rsidRPr="00533AEB">
              <w:rPr>
                <w:rFonts w:ascii="Times New Roman" w:eastAsia="Helvetica Neue Light" w:hAnsi="Times New Roman"/>
                <w:color w:val="FFFFFF" w:themeColor="background1"/>
                <w:sz w:val="24"/>
                <w:szCs w:val="24"/>
                <w:bdr w:val="nil"/>
                <w:lang w:eastAsia="ru-RU"/>
              </w:rPr>
              <w:t>.</w:t>
            </w:r>
          </w:p>
        </w:tc>
      </w:tr>
    </w:tbl>
    <w:p w:rsidR="00CF6A31" w:rsidRPr="006B621E" w:rsidRDefault="00CF6A31" w:rsidP="00CF6A31">
      <w:pPr>
        <w:pStyle w:val="a6"/>
        <w:widowControl w:val="0"/>
        <w:spacing w:after="0"/>
        <w:ind w:firstLine="0"/>
        <w:rPr>
          <w:rFonts w:ascii="Cambria" w:hAnsi="Cambria"/>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738"/>
        <w:gridCol w:w="3152"/>
        <w:gridCol w:w="149"/>
        <w:gridCol w:w="3301"/>
        <w:gridCol w:w="3902"/>
      </w:tblGrid>
      <w:tr w:rsidR="00CF6A31" w:rsidRPr="006B621E" w:rsidTr="00CF6A31">
        <w:trPr>
          <w:trHeight w:val="327"/>
        </w:trPr>
        <w:tc>
          <w:tcPr>
            <w:tcW w:w="3720" w:type="pct"/>
            <w:gridSpan w:val="4"/>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80" w:type="pct"/>
            <w:vMerge w:val="restar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405"/>
        </w:trPr>
        <w:tc>
          <w:tcPr>
            <w:tcW w:w="1554" w:type="pct"/>
            <w:shd w:val="clear" w:color="auto" w:fill="auto"/>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p>
        </w:tc>
        <w:tc>
          <w:tcPr>
            <w:tcW w:w="1083" w:type="pct"/>
            <w:gridSpan w:val="2"/>
            <w:shd w:val="clear" w:color="auto" w:fill="auto"/>
            <w:tcMar>
              <w:top w:w="0" w:type="dxa"/>
              <w:left w:w="100" w:type="dxa"/>
              <w:bottom w:w="0" w:type="dxa"/>
              <w:right w:w="100" w:type="dxa"/>
            </w:tcMar>
          </w:tcPr>
          <w:p w:rsidR="00CF6A31" w:rsidRPr="006B621E" w:rsidRDefault="00CF6A31" w:rsidP="00CF6A31">
            <w:pPr>
              <w:pStyle w:val="21"/>
              <w:widowControl w:val="0"/>
              <w:tabs>
                <w:tab w:val="left" w:pos="920"/>
                <w:tab w:val="left" w:pos="1840"/>
              </w:tabs>
              <w:jc w:val="center"/>
              <w:rPr>
                <w:rFonts w:ascii="Times New Roman" w:hAnsi="Times New Roman" w:cs="Times New Roman"/>
                <w:b/>
                <w:color w:val="auto"/>
                <w:sz w:val="24"/>
                <w:szCs w:val="24"/>
              </w:rPr>
            </w:pPr>
            <w:r w:rsidRPr="006B621E">
              <w:rPr>
                <w:rFonts w:ascii="Times New Roman" w:hAnsi="Times New Roman" w:cs="Times New Roman"/>
                <w:b/>
                <w:color w:val="auto"/>
                <w:sz w:val="24"/>
                <w:szCs w:val="24"/>
              </w:rPr>
              <w:t>Парки</w:t>
            </w:r>
          </w:p>
        </w:tc>
        <w:tc>
          <w:tcPr>
            <w:tcW w:w="1083" w:type="pct"/>
            <w:shd w:val="clear" w:color="auto" w:fill="auto"/>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6B621E">
              <w:rPr>
                <w:rFonts w:ascii="Times New Roman" w:hAnsi="Times New Roman" w:cs="Times New Roman"/>
                <w:b/>
                <w:color w:val="auto"/>
                <w:sz w:val="24"/>
                <w:szCs w:val="24"/>
              </w:rPr>
              <w:t>Скверы</w:t>
            </w:r>
          </w:p>
        </w:tc>
        <w:tc>
          <w:tcPr>
            <w:tcW w:w="1280" w:type="pct"/>
            <w:vMerge/>
            <w:shd w:val="clear" w:color="auto" w:fill="auto"/>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Предельная высота зданий</w:t>
            </w: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восемь метров</w:t>
            </w:r>
          </w:p>
        </w:tc>
        <w:tc>
          <w:tcPr>
            <w:tcW w:w="1083" w:type="pct"/>
            <w:shd w:val="clear" w:color="auto" w:fill="FEFEFE"/>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Шесть метров</w:t>
            </w:r>
          </w:p>
        </w:tc>
        <w:tc>
          <w:tcPr>
            <w:tcW w:w="1280"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pacing w:val="-4"/>
                <w:sz w:val="24"/>
                <w:szCs w:val="24"/>
                <w:bdr w:val="nil"/>
              </w:rPr>
              <w:t>Предельное количество надземных этажей</w:t>
            </w:r>
          </w:p>
        </w:tc>
        <w:tc>
          <w:tcPr>
            <w:tcW w:w="1083" w:type="pct"/>
            <w:gridSpan w:val="2"/>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pacing w:val="-4"/>
                <w:sz w:val="24"/>
                <w:szCs w:val="24"/>
              </w:rPr>
              <w:t>не подлежит установлению</w:t>
            </w:r>
          </w:p>
        </w:tc>
        <w:tc>
          <w:tcPr>
            <w:tcW w:w="1083" w:type="pct"/>
            <w:shd w:val="clear" w:color="auto" w:fill="FEFEFE"/>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pacing w:val="-4"/>
                <w:sz w:val="24"/>
                <w:szCs w:val="24"/>
              </w:rPr>
              <w:t>не подлежит установлению</w:t>
            </w:r>
          </w:p>
        </w:tc>
        <w:tc>
          <w:tcPr>
            <w:tcW w:w="128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083" w:type="pct"/>
            <w:gridSpan w:val="2"/>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менее пяти гектар</w:t>
            </w:r>
          </w:p>
        </w:tc>
        <w:tc>
          <w:tcPr>
            <w:tcW w:w="1083" w:type="pct"/>
            <w:shd w:val="clear" w:color="auto" w:fill="FEFEFE"/>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0,15- 2 га</w:t>
            </w:r>
          </w:p>
        </w:tc>
        <w:tc>
          <w:tcPr>
            <w:tcW w:w="128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83" w:type="pct"/>
            <w:gridSpan w:val="2"/>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более семи процентов территории парка</w:t>
            </w:r>
          </w:p>
        </w:tc>
        <w:tc>
          <w:tcPr>
            <w:tcW w:w="1083" w:type="pct"/>
            <w:shd w:val="clear" w:color="auto" w:fill="FEFEFE"/>
            <w:vAlign w:val="center"/>
          </w:tcPr>
          <w:p w:rsidR="00CF6A31" w:rsidRPr="00690D83" w:rsidRDefault="00CF6A31" w:rsidP="00690D83">
            <w:pPr>
              <w:widowControl w:val="0"/>
              <w:numPr>
                <w:ilvl w:val="0"/>
                <w:numId w:val="7"/>
              </w:numPr>
              <w:pBdr>
                <w:top w:val="nil"/>
                <w:left w:val="nil"/>
                <w:bottom w:val="nil"/>
                <w:right w:val="nil"/>
                <w:between w:val="nil"/>
                <w:bar w:val="nil"/>
              </w:pBdr>
              <w:tabs>
                <w:tab w:val="right" w:pos="1267"/>
                <w:tab w:val="right" w:pos="1333"/>
              </w:tabs>
              <w:spacing w:after="0" w:line="240" w:lineRule="auto"/>
              <w:ind w:left="0"/>
              <w:contextualSpacing/>
              <w:jc w:val="center"/>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при ширине бульвара более пятидесяти метров – не более пяти процентов;</w:t>
            </w:r>
          </w:p>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при ширине бульвара более 25-50 м – не более трёх процентов</w:t>
            </w:r>
          </w:p>
        </w:tc>
        <w:tc>
          <w:tcPr>
            <w:tcW w:w="128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на территории сквера застройка за</w:t>
            </w:r>
            <w:r w:rsidRPr="00690D83">
              <w:rPr>
                <w:rFonts w:ascii="Times New Roman" w:hAnsi="Times New Roman" w:cs="Times New Roman"/>
                <w:color w:val="auto"/>
                <w:sz w:val="24"/>
                <w:szCs w:val="24"/>
              </w:rPr>
              <w:lastRenderedPageBreak/>
              <w:t>прещена</w:t>
            </w: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не подлежит установлению</w:t>
            </w: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Helvetica Neue Light" w:hAnsi="Times New Roman"/>
                <w:bdr w:val="nil"/>
              </w:rPr>
              <w:t>не подлежит установлению</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B621E">
              <w:rPr>
                <w:rFonts w:ascii="Times New Roman" w:eastAsia="Arial Unicode MS" w:hAnsi="Times New Roman"/>
                <w:bdr w:val="nil"/>
              </w:rPr>
              <w:t>:</w:t>
            </w: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B621E" w:rsidTr="00CF6A31">
        <w:tblPrEx>
          <w:shd w:val="clear" w:color="auto" w:fill="auto"/>
        </w:tblPrEx>
        <w:trPr>
          <w:trHeight w:val="273"/>
        </w:trPr>
        <w:tc>
          <w:tcPr>
            <w:tcW w:w="1554" w:type="pct"/>
            <w:vMerge w:val="restar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Arial Unicode MS" w:hAnsi="Times New Roman"/>
                <w:spacing w:val="-4"/>
                <w:bdr w:val="nil"/>
              </w:rPr>
              <w:t>от наружных стен зданий и сооружений</w:t>
            </w: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пять метров</w:t>
            </w: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Calibri" w:hAnsi="Times New Roman"/>
                <w:bdr w:val="nil"/>
              </w:rPr>
              <w:t>пять метров</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расстояние до оси посадки деревьев</w:t>
            </w:r>
          </w:p>
        </w:tc>
      </w:tr>
      <w:tr w:rsidR="00CF6A31" w:rsidRPr="006B621E" w:rsidTr="00CF6A31">
        <w:tblPrEx>
          <w:shd w:val="clear" w:color="auto" w:fill="auto"/>
        </w:tblPrEx>
        <w:trPr>
          <w:trHeight w:val="273"/>
        </w:trPr>
        <w:tc>
          <w:tcPr>
            <w:tcW w:w="1554" w:type="pct"/>
            <w:vMerge/>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1,5 м</w:t>
            </w: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Calibri" w:hAnsi="Times New Roman"/>
                <w:bdr w:val="nil"/>
              </w:rPr>
              <w:t>1,5 м</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расстояние до оси посадки кустарника</w:t>
            </w:r>
          </w:p>
        </w:tc>
      </w:tr>
      <w:tr w:rsidR="00CF6A31" w:rsidRPr="006B621E" w:rsidTr="00CF6A31">
        <w:tblPrEx>
          <w:shd w:val="clear" w:color="auto" w:fill="auto"/>
        </w:tblPrEx>
        <w:trPr>
          <w:trHeight w:val="273"/>
        </w:trPr>
        <w:tc>
          <w:tcPr>
            <w:tcW w:w="1554" w:type="pct"/>
            <w:vMerge w:val="restart"/>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bdr w:val="nil"/>
              </w:rPr>
            </w:pPr>
            <w:r w:rsidRPr="006B621E">
              <w:rPr>
                <w:rFonts w:ascii="Times New Roman" w:eastAsia="Arial Unicode MS" w:hAnsi="Times New Roman"/>
                <w:spacing w:val="-4"/>
                <w:bdr w:val="nil"/>
              </w:rPr>
              <w:t>от наружных стен школьного здания или здания детского сада</w:t>
            </w: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десять метров</w:t>
            </w: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Calibri" w:hAnsi="Times New Roman"/>
                <w:bdr w:val="nil"/>
              </w:rPr>
              <w:t>десять метров</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расстояние до оси посадки деревьев</w:t>
            </w:r>
          </w:p>
        </w:tc>
      </w:tr>
      <w:tr w:rsidR="00CF6A31" w:rsidRPr="006B621E" w:rsidTr="00CF6A31">
        <w:tblPrEx>
          <w:shd w:val="clear" w:color="auto" w:fill="auto"/>
        </w:tblPrEx>
        <w:trPr>
          <w:trHeight w:val="273"/>
        </w:trPr>
        <w:tc>
          <w:tcPr>
            <w:tcW w:w="1554" w:type="pct"/>
            <w:vMerge/>
            <w:shd w:val="clear" w:color="auto" w:fill="FEFEFE"/>
            <w:tcMar>
              <w:top w:w="0" w:type="dxa"/>
              <w:left w:w="100" w:type="dxa"/>
              <w:bottom w:w="0" w:type="dxa"/>
              <w:right w:w="100" w:type="dxa"/>
            </w:tcMar>
            <w:vAlign w:val="center"/>
          </w:tcPr>
          <w:p w:rsidR="00CF6A31" w:rsidRPr="006B621E" w:rsidRDefault="00CF6A31" w:rsidP="00690D83">
            <w:pPr>
              <w:widowControl w:val="0"/>
              <w:pBdr>
                <w:top w:val="nil"/>
                <w:left w:val="nil"/>
                <w:bottom w:val="nil"/>
                <w:right w:val="nil"/>
                <w:between w:val="nil"/>
                <w:bar w:val="nil"/>
              </w:pBdr>
              <w:spacing w:after="0" w:line="240" w:lineRule="auto"/>
              <w:contextualSpacing/>
              <w:jc w:val="center"/>
              <w:rPr>
                <w:rFonts w:ascii="Times New Roman" w:eastAsia="Helvetica Neue Light" w:hAnsi="Times New Roman"/>
                <w:bdr w:val="nil"/>
              </w:rPr>
            </w:pPr>
          </w:p>
        </w:tc>
        <w:tc>
          <w:tcPr>
            <w:tcW w:w="1083" w:type="pct"/>
            <w:gridSpan w:val="2"/>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1,5 м</w:t>
            </w:r>
          </w:p>
        </w:tc>
        <w:tc>
          <w:tcPr>
            <w:tcW w:w="1083" w:type="pct"/>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Calibri" w:hAnsi="Times New Roman"/>
                <w:bdr w:val="nil"/>
              </w:rPr>
              <w:t>1,5 м</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eastAsia="Calibri" w:hAnsi="Times New Roman" w:cs="Times New Roman"/>
                <w:color w:val="auto"/>
                <w:sz w:val="24"/>
                <w:szCs w:val="24"/>
              </w:rPr>
              <w:t>Расстояние до оси посадки кустарника</w:t>
            </w:r>
          </w:p>
        </w:tc>
      </w:tr>
      <w:tr w:rsidR="00CF6A31" w:rsidRPr="006B621E" w:rsidTr="00CF6A31">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CF6A31" w:rsidRPr="006B621E" w:rsidRDefault="00CF6A31" w:rsidP="00690D83">
            <w:pPr>
              <w:pStyle w:val="aff9"/>
              <w:pBdr>
                <w:top w:val="nil"/>
                <w:left w:val="nil"/>
                <w:bottom w:val="nil"/>
                <w:right w:val="nil"/>
                <w:between w:val="nil"/>
                <w:bar w:val="nil"/>
              </w:pBdr>
              <w:spacing w:before="0" w:after="0" w:line="240" w:lineRule="auto"/>
              <w:contextualSpacing/>
              <w:jc w:val="center"/>
              <w:rPr>
                <w:rFonts w:ascii="Times New Roman" w:eastAsia="Helvetica Neue Light" w:hAnsi="Times New Roman"/>
                <w:sz w:val="24"/>
                <w:szCs w:val="24"/>
                <w:bdr w:val="nil"/>
                <w:lang w:val="ru-RU" w:eastAsia="ru-RU"/>
              </w:rPr>
            </w:pPr>
            <w:r w:rsidRPr="006B621E">
              <w:rPr>
                <w:rFonts w:ascii="Times New Roman" w:eastAsia="Helvetica Neue Light" w:hAnsi="Times New Roman"/>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z w:val="24"/>
                <w:szCs w:val="24"/>
              </w:rPr>
            </w:pPr>
            <w:r w:rsidRPr="006B621E">
              <w:rPr>
                <w:rFonts w:ascii="Times New Roman" w:hAnsi="Times New Roman" w:cs="Times New Roman"/>
                <w:color w:val="auto"/>
                <w:sz w:val="24"/>
                <w:szCs w:val="24"/>
              </w:rPr>
              <w:t>Площадь магазина</w:t>
            </w:r>
          </w:p>
        </w:tc>
        <w:tc>
          <w:tcPr>
            <w:tcW w:w="103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в соответствии с проектом планировки территории</w:t>
            </w:r>
          </w:p>
        </w:tc>
        <w:tc>
          <w:tcPr>
            <w:tcW w:w="1132" w:type="pct"/>
            <w:gridSpan w:val="2"/>
            <w:shd w:val="clear" w:color="auto" w:fill="FEFEFE"/>
            <w:vAlign w:val="center"/>
          </w:tcPr>
          <w:p w:rsidR="00CF6A31" w:rsidRPr="006B621E" w:rsidRDefault="00CF6A31" w:rsidP="00690D83">
            <w:pPr>
              <w:widowControl w:val="0"/>
              <w:pBdr>
                <w:top w:val="nil"/>
                <w:left w:val="nil"/>
                <w:bottom w:val="nil"/>
                <w:right w:val="nil"/>
                <w:between w:val="nil"/>
                <w:bar w:val="nil"/>
              </w:pBdr>
              <w:tabs>
                <w:tab w:val="left" w:pos="920"/>
                <w:tab w:val="right" w:pos="1267"/>
                <w:tab w:val="right" w:pos="1333"/>
                <w:tab w:val="left" w:pos="1840"/>
                <w:tab w:val="left" w:pos="2760"/>
              </w:tabs>
              <w:spacing w:after="0" w:line="240" w:lineRule="auto"/>
              <w:contextualSpacing/>
              <w:jc w:val="center"/>
              <w:rPr>
                <w:rFonts w:ascii="Times New Roman" w:eastAsia="Helvetica Neue Light" w:hAnsi="Times New Roman"/>
                <w:bdr w:val="nil"/>
              </w:rPr>
            </w:pPr>
            <w:r w:rsidRPr="006B621E">
              <w:rPr>
                <w:rFonts w:ascii="Times New Roman" w:eastAsia="Arial Unicode MS" w:hAnsi="Times New Roman"/>
                <w:bdr w:val="nil"/>
              </w:rPr>
              <w:t>в соответствии с проектом планировки территории</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магазины из модулей заводского изготовления</w:t>
            </w: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pacing w:val="-4"/>
                <w:sz w:val="24"/>
                <w:szCs w:val="24"/>
              </w:rPr>
            </w:pPr>
            <w:r w:rsidRPr="006B621E">
              <w:rPr>
                <w:rFonts w:ascii="Times New Roman" w:hAnsi="Times New Roman" w:cs="Times New Roman"/>
                <w:color w:val="auto"/>
                <w:sz w:val="24"/>
                <w:szCs w:val="24"/>
              </w:rPr>
              <w:t>Площадь аллей, дорожек, площадок</w:t>
            </w:r>
          </w:p>
        </w:tc>
        <w:tc>
          <w:tcPr>
            <w:tcW w:w="103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не более двадцати восьми процентов территории парка</w:t>
            </w:r>
          </w:p>
        </w:tc>
        <w:tc>
          <w:tcPr>
            <w:tcW w:w="1132" w:type="pct"/>
            <w:gridSpan w:val="2"/>
            <w:shd w:val="clear" w:color="auto" w:fill="FEFEFE"/>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от семнадцати до сорока процентов территории</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pacing w:val="-4"/>
                <w:sz w:val="24"/>
                <w:szCs w:val="24"/>
              </w:rPr>
            </w:pPr>
            <w:r w:rsidRPr="006B621E">
              <w:rPr>
                <w:rFonts w:ascii="Times New Roman" w:hAnsi="Times New Roman" w:cs="Times New Roman"/>
                <w:color w:val="auto"/>
                <w:sz w:val="24"/>
                <w:szCs w:val="24"/>
              </w:rPr>
              <w:t>Нормы парковки</w:t>
            </w:r>
          </w:p>
        </w:tc>
        <w:tc>
          <w:tcPr>
            <w:tcW w:w="103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двадцать пять единиц на сто единовременных посетителей</w:t>
            </w:r>
          </w:p>
        </w:tc>
        <w:tc>
          <w:tcPr>
            <w:tcW w:w="1132" w:type="pct"/>
            <w:gridSpan w:val="2"/>
            <w:shd w:val="clear" w:color="auto" w:fill="FEFEFE"/>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pacing w:val="-4"/>
                <w:sz w:val="24"/>
                <w:szCs w:val="24"/>
              </w:rPr>
            </w:pPr>
            <w:r w:rsidRPr="006B621E">
              <w:rPr>
                <w:rFonts w:ascii="Times New Roman" w:hAnsi="Times New Roman" w:cs="Times New Roman"/>
                <w:color w:val="auto"/>
                <w:sz w:val="24"/>
                <w:szCs w:val="24"/>
              </w:rPr>
              <w:t>Минимальное соотношение ширины и длины бульвара</w:t>
            </w:r>
          </w:p>
        </w:tc>
        <w:tc>
          <w:tcPr>
            <w:tcW w:w="103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eastAsia="Calibri" w:hAnsi="Times New Roman" w:cs="Times New Roman"/>
                <w:color w:val="auto"/>
                <w:sz w:val="24"/>
                <w:szCs w:val="24"/>
              </w:rPr>
            </w:pPr>
          </w:p>
        </w:tc>
        <w:tc>
          <w:tcPr>
            <w:tcW w:w="1132" w:type="pct"/>
            <w:gridSpan w:val="2"/>
            <w:shd w:val="clear" w:color="auto" w:fill="FEFEFE"/>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не менее 1:3</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155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pacing w:val="-4"/>
                <w:sz w:val="24"/>
                <w:szCs w:val="24"/>
              </w:rPr>
            </w:pPr>
            <w:r w:rsidRPr="006B621E">
              <w:rPr>
                <w:rFonts w:ascii="Times New Roman" w:hAnsi="Times New Roman" w:cs="Times New Roman"/>
                <w:color w:val="auto"/>
                <w:sz w:val="24"/>
                <w:szCs w:val="24"/>
              </w:rPr>
              <w:t>Допустимая рекреационная нагрузка</w:t>
            </w:r>
          </w:p>
        </w:tc>
        <w:tc>
          <w:tcPr>
            <w:tcW w:w="1034"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до пятидесяти человек /гектар</w:t>
            </w:r>
          </w:p>
        </w:tc>
        <w:tc>
          <w:tcPr>
            <w:tcW w:w="1132" w:type="pct"/>
            <w:gridSpan w:val="2"/>
            <w:shd w:val="clear" w:color="auto" w:fill="FEFEFE"/>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r w:rsidRPr="006B621E">
              <w:rPr>
                <w:rFonts w:ascii="Times New Roman" w:hAnsi="Times New Roman" w:cs="Times New Roman"/>
                <w:color w:val="auto"/>
                <w:sz w:val="24"/>
                <w:szCs w:val="24"/>
              </w:rPr>
              <w:t>до пятидесяти человек /гектар</w:t>
            </w:r>
          </w:p>
        </w:tc>
        <w:tc>
          <w:tcPr>
            <w:tcW w:w="128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Calibri" w:hAnsi="Times New Roman" w:cs="Times New Roman"/>
                <w:color w:val="auto"/>
                <w:sz w:val="24"/>
                <w:szCs w:val="24"/>
              </w:rPr>
            </w:pPr>
          </w:p>
        </w:tc>
      </w:tr>
      <w:tr w:rsidR="00CF6A31" w:rsidRPr="006B621E" w:rsidTr="00CF6A31">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6B621E">
              <w:rPr>
                <w:rFonts w:ascii="Times New Roman" w:hAnsi="Times New Roman" w:cs="Times New Roman"/>
                <w:color w:val="auto"/>
                <w:sz w:val="24"/>
                <w:szCs w:val="24"/>
              </w:rPr>
              <w:t>в порядке, предусмотренном постановлением администрации Георгиевского городского округа.</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lastRenderedPageBreak/>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ind w:firstLine="264"/>
              <w:jc w:val="both"/>
              <w:rPr>
                <w:rFonts w:ascii="Times New Roman" w:eastAsia="Calibri" w:hAnsi="Times New Roman" w:cs="Times New Roman"/>
                <w:color w:val="auto"/>
                <w:sz w:val="24"/>
                <w:szCs w:val="24"/>
              </w:rPr>
            </w:pPr>
            <w:r w:rsidRPr="006B621E">
              <w:rPr>
                <w:rFonts w:ascii="Times New Roman" w:eastAsia="Times New Roman" w:hAnsi="Times New Roman" w:cs="Times New Roman"/>
                <w:color w:val="auto"/>
                <w:sz w:val="24"/>
                <w:szCs w:val="24"/>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CF6A31" w:rsidRPr="006B621E" w:rsidRDefault="00CF6A31" w:rsidP="00CF6A31">
      <w:pPr>
        <w:pStyle w:val="a6"/>
        <w:widowControl w:val="0"/>
        <w:spacing w:after="0"/>
        <w:ind w:firstLine="0"/>
        <w:contextualSpacing/>
        <w:rPr>
          <w:rFonts w:ascii="Times New Roman" w:hAnsi="Times New Roman" w:cs="Times New Roman"/>
          <w:b/>
          <w:color w:val="auto"/>
          <w:sz w:val="28"/>
          <w:szCs w:val="28"/>
        </w:rPr>
      </w:pP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r w:rsidRPr="006B621E">
        <w:rPr>
          <w:rFonts w:ascii="Times New Roman" w:hAnsi="Times New Roman" w:cs="Times New Roman"/>
          <w:b/>
          <w:color w:val="auto"/>
          <w:sz w:val="28"/>
          <w:szCs w:val="28"/>
        </w:rPr>
        <w:t>Р-2 – Курортная зона</w:t>
      </w:r>
    </w:p>
    <w:p w:rsidR="00CF6A31" w:rsidRPr="006B621E" w:rsidRDefault="00CF6A31" w:rsidP="00CF6A31">
      <w:pPr>
        <w:pStyle w:val="a6"/>
        <w:widowControl w:val="0"/>
        <w:spacing w:after="0"/>
        <w:ind w:firstLine="0"/>
        <w:contextualSpacing/>
        <w:jc w:val="center"/>
        <w:rPr>
          <w:rFonts w:ascii="Times New Roman" w:hAnsi="Times New Roman" w:cs="Times New Roman"/>
          <w:b/>
          <w:color w:val="auto"/>
          <w:sz w:val="28"/>
          <w:szCs w:val="28"/>
        </w:rPr>
      </w:pPr>
    </w:p>
    <w:p w:rsidR="00CF6A31" w:rsidRPr="006B621E" w:rsidRDefault="00CF6A31" w:rsidP="00CF6A31">
      <w:pPr>
        <w:pStyle w:val="24"/>
        <w:spacing w:before="0" w:after="0" w:line="240" w:lineRule="auto"/>
        <w:ind w:firstLine="709"/>
        <w:contextualSpacing/>
        <w:jc w:val="center"/>
        <w:rPr>
          <w:rFonts w:ascii="Times New Roman" w:hAnsi="Times New Roman"/>
          <w:b/>
          <w:sz w:val="28"/>
          <w:szCs w:val="28"/>
        </w:rPr>
      </w:pPr>
      <w:r w:rsidRPr="006B621E">
        <w:rPr>
          <w:rFonts w:ascii="Times New Roman" w:hAnsi="Times New Roman"/>
          <w:b/>
          <w:sz w:val="28"/>
          <w:szCs w:val="28"/>
        </w:rPr>
        <w:t>Основные виды разрешённого использования земельных участков зоны Р-2</w:t>
      </w:r>
    </w:p>
    <w:p w:rsidR="00CF6A31" w:rsidRPr="006B621E" w:rsidRDefault="00CF6A31" w:rsidP="00CF6A31">
      <w:pPr>
        <w:pStyle w:val="24"/>
        <w:spacing w:before="0" w:after="0" w:line="240" w:lineRule="auto"/>
        <w:ind w:firstLine="709"/>
        <w:jc w:val="center"/>
        <w:rPr>
          <w:rFonts w:ascii="Times New Roman" w:hAnsi="Times New Roman"/>
          <w:b/>
          <w:sz w:val="28"/>
          <w:szCs w:val="28"/>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37"/>
        <w:gridCol w:w="4990"/>
        <w:gridCol w:w="9115"/>
      </w:tblGrid>
      <w:tr w:rsidR="00CF6A31" w:rsidRPr="006B621E" w:rsidTr="00CF6A31">
        <w:trPr>
          <w:trHeight w:val="327"/>
        </w:trPr>
        <w:tc>
          <w:tcPr>
            <w:tcW w:w="37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37"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554"/>
        </w:trPr>
        <w:tc>
          <w:tcPr>
            <w:tcW w:w="373" w:type="pct"/>
            <w:shd w:val="clear" w:color="auto" w:fill="FEFEFE"/>
            <w:tcMar>
              <w:top w:w="0" w:type="dxa"/>
              <w:left w:w="100" w:type="dxa"/>
              <w:bottom w:w="0" w:type="dxa"/>
              <w:right w:w="100" w:type="dxa"/>
            </w:tcMar>
          </w:tcPr>
          <w:p w:rsidR="00CF6A31" w:rsidRPr="006B621E" w:rsidRDefault="00CF6A31" w:rsidP="00690D83">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4.4</w:t>
            </w:r>
          </w:p>
        </w:tc>
        <w:tc>
          <w:tcPr>
            <w:tcW w:w="1637" w:type="pct"/>
            <w:shd w:val="clear" w:color="auto" w:fill="FEFEFE"/>
            <w:tcMar>
              <w:top w:w="0" w:type="dxa"/>
              <w:left w:w="100" w:type="dxa"/>
              <w:bottom w:w="0" w:type="dxa"/>
              <w:right w:w="100" w:type="dxa"/>
            </w:tcMa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Магазины</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kern w:val="1"/>
                <w:sz w:val="24"/>
                <w:szCs w:val="24"/>
                <w:bdr w:val="nil"/>
                <w:lang w:bidi="en-US"/>
              </w:rPr>
            </w:pPr>
            <w:r w:rsidRPr="00690D83">
              <w:rPr>
                <w:rFonts w:ascii="Times New Roman" w:eastAsia="Helvetica Neue Light" w:hAnsi="Times New Roman"/>
                <w:sz w:val="24"/>
                <w:szCs w:val="24"/>
                <w:bdr w:val="nil"/>
              </w:rPr>
              <w:t xml:space="preserve">Размещение </w:t>
            </w:r>
            <w:r w:rsidRPr="00690D83">
              <w:rPr>
                <w:rFonts w:ascii="Times New Roman" w:eastAsia="Arial Unicode MS" w:hAnsi="Times New Roman"/>
                <w:sz w:val="24"/>
                <w:szCs w:val="24"/>
                <w:bdr w:val="nil"/>
              </w:rPr>
              <w:t>объектов капитального строительства</w:t>
            </w:r>
            <w:r w:rsidRPr="00690D83">
              <w:rPr>
                <w:rFonts w:ascii="Times New Roman" w:eastAsia="Helvetica Neue Light" w:hAnsi="Times New Roman"/>
                <w:sz w:val="24"/>
                <w:szCs w:val="24"/>
                <w:bdr w:val="nil"/>
              </w:rPr>
              <w:t>, предназначенных для продажи товаров, торговая площадь которых составляет до 5000 кв. м</w:t>
            </w:r>
          </w:p>
        </w:tc>
      </w:tr>
      <w:tr w:rsidR="00CF6A31" w:rsidRPr="006B621E" w:rsidTr="00CF6A31">
        <w:tblPrEx>
          <w:shd w:val="clear" w:color="auto" w:fill="auto"/>
        </w:tblPrEx>
        <w:trPr>
          <w:trHeight w:val="548"/>
        </w:trPr>
        <w:tc>
          <w:tcPr>
            <w:tcW w:w="373"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4.6</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Общественное питание</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kern w:val="1"/>
                <w:sz w:val="24"/>
                <w:szCs w:val="24"/>
                <w:bdr w:val="nil"/>
                <w:lang w:bidi="en-US"/>
              </w:rPr>
            </w:pPr>
            <w:r w:rsidRPr="00690D83">
              <w:rPr>
                <w:rFonts w:ascii="Times New Roman" w:eastAsia="Helvetica Neue Light" w:hAnsi="Times New Roman"/>
                <w:sz w:val="24"/>
                <w:szCs w:val="24"/>
                <w:bdr w:val="nil"/>
              </w:rPr>
              <w:t xml:space="preserve">Размещение </w:t>
            </w:r>
            <w:r w:rsidRPr="00690D83">
              <w:rPr>
                <w:rFonts w:ascii="Times New Roman" w:eastAsia="Arial Unicode MS" w:hAnsi="Times New Roman"/>
                <w:sz w:val="24"/>
                <w:szCs w:val="24"/>
                <w:bdr w:val="nil"/>
              </w:rPr>
              <w:t>объектов капитального строительства</w:t>
            </w:r>
            <w:r w:rsidRPr="00690D83">
              <w:rPr>
                <w:rFonts w:ascii="Times New Roman" w:eastAsia="Helvetica Neue Light" w:hAnsi="Times New Roman"/>
                <w:sz w:val="24"/>
                <w:szCs w:val="24"/>
                <w:bdr w:val="nil"/>
              </w:rPr>
              <w:t xml:space="preserve"> в целях устройства мест общественного питания (рестораны, кафе, столовые, закусочные, бары)</w:t>
            </w:r>
          </w:p>
        </w:tc>
      </w:tr>
      <w:tr w:rsidR="00CF6A31" w:rsidRPr="006B621E" w:rsidTr="00CF6A31">
        <w:tblPrEx>
          <w:shd w:val="clear" w:color="auto" w:fill="auto"/>
        </w:tblPrEx>
        <w:trPr>
          <w:trHeight w:val="849"/>
        </w:trPr>
        <w:tc>
          <w:tcPr>
            <w:tcW w:w="373"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4.7</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Гостиничное обслуживание</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hAnsi="Times New Roman"/>
                <w:kern w:val="1"/>
                <w:sz w:val="24"/>
                <w:szCs w:val="24"/>
                <w:bdr w:val="nil"/>
                <w:lang w:bidi="en-US"/>
              </w:rPr>
            </w:pPr>
            <w:r w:rsidRPr="00690D83">
              <w:rPr>
                <w:rFonts w:ascii="Times New Roman" w:eastAsia="Helvetica Neue Light" w:hAnsi="Times New Roman"/>
                <w:sz w:val="24"/>
                <w:szCs w:val="24"/>
                <w:bdr w:val="ni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F6A31" w:rsidRPr="006B621E" w:rsidTr="00690D83">
        <w:tblPrEx>
          <w:shd w:val="clear" w:color="auto" w:fill="auto"/>
        </w:tblPrEx>
        <w:trPr>
          <w:trHeight w:val="115"/>
        </w:trPr>
        <w:tc>
          <w:tcPr>
            <w:tcW w:w="373"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5.1.2</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eastAsia="Times New Roman" w:hAnsi="Times New Roman" w:cs="Times New Roman"/>
                <w:sz w:val="24"/>
                <w:szCs w:val="24"/>
              </w:rPr>
              <w:t>Обеспечение занятий спортом в помещениях</w:t>
            </w:r>
          </w:p>
        </w:tc>
        <w:tc>
          <w:tcPr>
            <w:tcW w:w="2990" w:type="pct"/>
            <w:shd w:val="clear" w:color="auto" w:fill="FEFEFE"/>
            <w:tcMar>
              <w:top w:w="0" w:type="dxa"/>
              <w:left w:w="100" w:type="dxa"/>
              <w:bottom w:w="0" w:type="dxa"/>
              <w:right w:w="100" w:type="dxa"/>
            </w:tcMar>
          </w:tcPr>
          <w:p w:rsidR="00CF6A31" w:rsidRPr="00690D83" w:rsidRDefault="00CF6A31" w:rsidP="00690D83">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rPr>
                <w:rFonts w:ascii="Times New Roman" w:eastAsia="Arial Unicode MS" w:hAnsi="Times New Roman"/>
                <w:sz w:val="24"/>
                <w:szCs w:val="24"/>
                <w:bdr w:val="nil"/>
              </w:rPr>
            </w:pPr>
            <w:r w:rsidRPr="00690D83">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5.1.5</w:t>
            </w:r>
          </w:p>
        </w:tc>
        <w:tc>
          <w:tcPr>
            <w:tcW w:w="1637"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eastAsia="Times New Roman" w:hAnsi="Times New Roman" w:cs="Times New Roman"/>
                <w:sz w:val="24"/>
                <w:szCs w:val="24"/>
              </w:rPr>
            </w:pPr>
            <w:r w:rsidRPr="006B621E">
              <w:rPr>
                <w:rFonts w:ascii="Times New Roman" w:eastAsia="Times New Roman" w:hAnsi="Times New Roman" w:cs="Times New Roman"/>
                <w:sz w:val="24"/>
                <w:szCs w:val="24"/>
              </w:rPr>
              <w:t>Водный спорт</w:t>
            </w:r>
          </w:p>
        </w:tc>
        <w:tc>
          <w:tcPr>
            <w:tcW w:w="2990" w:type="pct"/>
            <w:shd w:val="clear" w:color="auto" w:fill="FEFEFE"/>
            <w:tcMar>
              <w:top w:w="0" w:type="dxa"/>
              <w:left w:w="100" w:type="dxa"/>
              <w:bottom w:w="0" w:type="dxa"/>
              <w:right w:w="100" w:type="dxa"/>
            </w:tcMar>
          </w:tcPr>
          <w:p w:rsidR="00CF6A31" w:rsidRPr="006B621E" w:rsidRDefault="00CF6A31" w:rsidP="00CF6A31">
            <w:pPr>
              <w:pStyle w:val="aff4"/>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sz w:val="24"/>
                <w:szCs w:val="24"/>
              </w:rPr>
            </w:pPr>
            <w:r w:rsidRPr="006B621E">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5.2</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Природно-познавательный туризм</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 xml:space="preserve">осуществление необходимых природоохранных и </w:t>
            </w:r>
            <w:proofErr w:type="spellStart"/>
            <w:r w:rsidRPr="00690D83">
              <w:rPr>
                <w:rFonts w:ascii="Times New Roman" w:eastAsia="Helvetica Neue Light" w:hAnsi="Times New Roman"/>
                <w:sz w:val="24"/>
                <w:szCs w:val="24"/>
                <w:bdr w:val="nil"/>
              </w:rPr>
              <w:t>природовосстановительных</w:t>
            </w:r>
            <w:proofErr w:type="spellEnd"/>
            <w:r w:rsidRPr="00690D83">
              <w:rPr>
                <w:rFonts w:ascii="Times New Roman" w:eastAsia="Helvetica Neue Light" w:hAnsi="Times New Roman"/>
                <w:sz w:val="24"/>
                <w:szCs w:val="24"/>
                <w:bdr w:val="nil"/>
              </w:rPr>
              <w:t xml:space="preserve"> мероприятий</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5.2.1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56" w:name="sub_10521"/>
            <w:r w:rsidRPr="00690D83">
              <w:rPr>
                <w:rFonts w:ascii="Times New Roman" w:hAnsi="Times New Roman" w:cs="Times New Roman"/>
                <w:color w:val="auto"/>
                <w:sz w:val="24"/>
                <w:szCs w:val="24"/>
              </w:rPr>
              <w:t>Туристическое обслуживание</w:t>
            </w:r>
            <w:bookmarkEnd w:id="56"/>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размещение детских лагерей</w:t>
            </w:r>
          </w:p>
        </w:tc>
      </w:tr>
      <w:tr w:rsidR="00CF6A31" w:rsidRPr="006B621E" w:rsidTr="00CF6A31">
        <w:tblPrEx>
          <w:shd w:val="clear" w:color="auto" w:fill="auto"/>
        </w:tblPrEx>
        <w:trPr>
          <w:trHeight w:val="281"/>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9.0</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57" w:name="sub_1090"/>
            <w:r w:rsidRPr="00690D83">
              <w:rPr>
                <w:rFonts w:ascii="Times New Roman" w:hAnsi="Times New Roman" w:cs="Times New Roman"/>
                <w:color w:val="auto"/>
                <w:sz w:val="24"/>
                <w:szCs w:val="24"/>
              </w:rPr>
              <w:t>Деятельность по особой охране и изучению природы</w:t>
            </w:r>
            <w:bookmarkEnd w:id="57"/>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F6A31" w:rsidRPr="006B621E" w:rsidTr="00CF6A31">
        <w:tblPrEx>
          <w:shd w:val="clear" w:color="auto" w:fill="auto"/>
        </w:tblPrEx>
        <w:trPr>
          <w:trHeight w:val="56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9.1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58" w:name="sub_1091"/>
            <w:r w:rsidRPr="00690D83">
              <w:rPr>
                <w:rFonts w:ascii="Times New Roman" w:hAnsi="Times New Roman" w:cs="Times New Roman"/>
                <w:color w:val="auto"/>
                <w:sz w:val="24"/>
                <w:szCs w:val="24"/>
              </w:rPr>
              <w:t>Охрана природных территорий</w:t>
            </w:r>
            <w:bookmarkEnd w:id="58"/>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9.2</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59" w:name="sub_1092"/>
            <w:r w:rsidRPr="00690D83">
              <w:rPr>
                <w:rFonts w:ascii="Times New Roman" w:hAnsi="Times New Roman" w:cs="Times New Roman"/>
                <w:color w:val="auto"/>
                <w:sz w:val="24"/>
                <w:szCs w:val="24"/>
              </w:rPr>
              <w:t>Курортная деятельность</w:t>
            </w:r>
            <w:bookmarkEnd w:id="59"/>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озёр,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CF6A31" w:rsidRPr="006B621E" w:rsidTr="00CF6A31">
        <w:tblPrEx>
          <w:shd w:val="clear" w:color="auto" w:fill="auto"/>
        </w:tblPrEx>
        <w:trPr>
          <w:trHeight w:val="423"/>
        </w:trPr>
        <w:tc>
          <w:tcPr>
            <w:tcW w:w="373"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9.2.1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Санаторная деятельность</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cs="Times New Roman"/>
                <w:sz w:val="24"/>
                <w:szCs w:val="24"/>
              </w:rPr>
            </w:pPr>
            <w:r w:rsidRPr="00690D83">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CF6A31" w:rsidRPr="00690D83" w:rsidRDefault="00CF6A31" w:rsidP="00690D83">
            <w:pPr>
              <w:spacing w:after="0" w:line="240" w:lineRule="auto"/>
              <w:ind w:left="75" w:right="75"/>
              <w:contextualSpacing/>
              <w:rPr>
                <w:rFonts w:ascii="Times New Roman" w:hAnsi="Times New Roman" w:cs="Times New Roman"/>
                <w:sz w:val="24"/>
                <w:szCs w:val="24"/>
              </w:rPr>
            </w:pPr>
            <w:r w:rsidRPr="00690D83">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90D83">
              <w:rPr>
                <w:rFonts w:ascii="Times New Roman" w:hAnsi="Times New Roman" w:cs="Times New Roman"/>
                <w:sz w:val="24"/>
                <w:szCs w:val="24"/>
              </w:rPr>
              <w:t>размещение лечебно-оздоровительных лагерей</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9.3</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bookmarkStart w:id="60" w:name="sub_1093"/>
            <w:r w:rsidRPr="00690D83">
              <w:rPr>
                <w:rFonts w:ascii="Times New Roman" w:hAnsi="Times New Roman" w:cs="Times New Roman"/>
                <w:color w:val="auto"/>
                <w:sz w:val="24"/>
                <w:szCs w:val="24"/>
              </w:rPr>
              <w:t>Историко-культурная деятельность</w:t>
            </w:r>
            <w:bookmarkEnd w:id="60"/>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cs="Times New Roman"/>
                <w:sz w:val="24"/>
                <w:szCs w:val="24"/>
                <w:bdr w:val="nil"/>
              </w:rPr>
            </w:pPr>
            <w:r w:rsidRPr="00690D83">
              <w:rPr>
                <w:rFonts w:ascii="Times New Roman" w:eastAsia="Helvetica Neue Light" w:hAnsi="Times New Roman" w:cs="Times New Roman"/>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tcPr>
          <w:p w:rsidR="00CF6A31" w:rsidRPr="006B621E" w:rsidRDefault="00CF6A31" w:rsidP="00690D83">
            <w:pPr>
              <w:spacing w:before="75" w:after="75"/>
              <w:ind w:right="75"/>
              <w:rPr>
                <w:rFonts w:ascii="Times New Roman" w:hAnsi="Times New Roman"/>
              </w:rPr>
            </w:pPr>
            <w:r w:rsidRPr="006B621E">
              <w:rPr>
                <w:rFonts w:ascii="Times New Roman" w:hAnsi="Times New Roman"/>
              </w:rPr>
              <w:t>12.0.1</w:t>
            </w:r>
          </w:p>
        </w:tc>
        <w:tc>
          <w:tcPr>
            <w:tcW w:w="163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cs="Times New Roman"/>
                <w:sz w:val="24"/>
                <w:szCs w:val="24"/>
              </w:rPr>
            </w:pPr>
            <w:r w:rsidRPr="00690D83">
              <w:rPr>
                <w:rFonts w:ascii="Times New Roman" w:hAnsi="Times New Roman" w:cs="Times New Roman"/>
                <w:sz w:val="24"/>
                <w:szCs w:val="24"/>
              </w:rPr>
              <w:t>Улично-дорожная сеть</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cs="Times New Roman"/>
                <w:sz w:val="24"/>
                <w:szCs w:val="24"/>
              </w:rPr>
            </w:pPr>
            <w:r w:rsidRPr="00690D83">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0D83">
              <w:rPr>
                <w:rFonts w:ascii="Times New Roman" w:hAnsi="Times New Roman" w:cs="Times New Roman"/>
                <w:sz w:val="24"/>
                <w:szCs w:val="24"/>
              </w:rPr>
              <w:t>велотранспортной</w:t>
            </w:r>
            <w:proofErr w:type="spellEnd"/>
            <w:r w:rsidRPr="00690D83">
              <w:rPr>
                <w:rFonts w:ascii="Times New Roman" w:hAnsi="Times New Roman" w:cs="Times New Roman"/>
                <w:sz w:val="24"/>
                <w:szCs w:val="24"/>
              </w:rPr>
              <w:t xml:space="preserve"> и инженерной инфраструктуры;</w:t>
            </w:r>
          </w:p>
          <w:p w:rsidR="00CF6A31" w:rsidRPr="00690D83" w:rsidRDefault="00CF6A31" w:rsidP="00690D83">
            <w:pPr>
              <w:spacing w:after="0" w:line="240" w:lineRule="auto"/>
              <w:ind w:left="75" w:right="75"/>
              <w:contextualSpacing/>
              <w:jc w:val="both"/>
              <w:rPr>
                <w:rFonts w:ascii="Times New Roman" w:hAnsi="Times New Roman" w:cs="Times New Roman"/>
                <w:sz w:val="24"/>
                <w:szCs w:val="24"/>
              </w:rPr>
            </w:pPr>
            <w:r w:rsidRPr="00690D83">
              <w:rPr>
                <w:rFonts w:ascii="Times New Roman" w:hAnsi="Times New Roman" w:cs="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5" w:anchor="block_10271" w:history="1">
              <w:r w:rsidRPr="00690D83">
                <w:rPr>
                  <w:rFonts w:ascii="Times New Roman" w:hAnsi="Times New Roman" w:cs="Times New Roman"/>
                  <w:sz w:val="24"/>
                  <w:szCs w:val="24"/>
                </w:rPr>
                <w:t>кодами 2.7.1</w:t>
              </w:r>
            </w:hyperlink>
            <w:r w:rsidRPr="00690D83">
              <w:rPr>
                <w:rFonts w:ascii="Times New Roman" w:hAnsi="Times New Roman" w:cs="Times New Roman"/>
                <w:sz w:val="24"/>
                <w:szCs w:val="24"/>
              </w:rPr>
              <w:t>, </w:t>
            </w:r>
            <w:hyperlink r:id="rId126" w:anchor="block_1049" w:history="1">
              <w:r w:rsidRPr="00690D83">
                <w:rPr>
                  <w:rFonts w:ascii="Times New Roman" w:hAnsi="Times New Roman" w:cs="Times New Roman"/>
                  <w:sz w:val="24"/>
                  <w:szCs w:val="24"/>
                </w:rPr>
                <w:t>4.9</w:t>
              </w:r>
            </w:hyperlink>
            <w:r w:rsidRPr="00690D83">
              <w:rPr>
                <w:rFonts w:ascii="Times New Roman" w:hAnsi="Times New Roman" w:cs="Times New Roman"/>
                <w:sz w:val="24"/>
                <w:szCs w:val="24"/>
              </w:rPr>
              <w:t xml:space="preserve">, </w:t>
            </w:r>
            <w:hyperlink r:id="rId127" w:anchor="block_1723" w:history="1">
              <w:r w:rsidRPr="00690D83">
                <w:rPr>
                  <w:rFonts w:ascii="Times New Roman" w:hAnsi="Times New Roman" w:cs="Times New Roman"/>
                  <w:sz w:val="24"/>
                  <w:szCs w:val="24"/>
                </w:rPr>
                <w:t>7.2.3</w:t>
              </w:r>
            </w:hyperlink>
            <w:r w:rsidRPr="00690D83">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CF6A31" w:rsidRPr="006B621E" w:rsidTr="00CF6A31">
        <w:tblPrEx>
          <w:shd w:val="clear" w:color="auto" w:fill="auto"/>
        </w:tblPrEx>
        <w:trPr>
          <w:trHeight w:val="1075"/>
        </w:trPr>
        <w:tc>
          <w:tcPr>
            <w:tcW w:w="373" w:type="pct"/>
            <w:shd w:val="clear" w:color="auto" w:fill="FEFEFE"/>
            <w:tcMar>
              <w:top w:w="0" w:type="dxa"/>
              <w:left w:w="100" w:type="dxa"/>
              <w:bottom w:w="0" w:type="dxa"/>
              <w:right w:w="100" w:type="dxa"/>
            </w:tcMar>
          </w:tcPr>
          <w:p w:rsidR="00CF6A31" w:rsidRPr="006B621E" w:rsidRDefault="00CF6A31" w:rsidP="00690D83">
            <w:pPr>
              <w:spacing w:before="75" w:after="75"/>
              <w:ind w:right="75"/>
              <w:rPr>
                <w:rFonts w:ascii="Times New Roman" w:hAnsi="Times New Roman"/>
              </w:rPr>
            </w:pPr>
            <w:r w:rsidRPr="006B621E">
              <w:rPr>
                <w:rFonts w:ascii="Times New Roman" w:hAnsi="Times New Roman"/>
              </w:rPr>
              <w:t>12.0.2</w:t>
            </w:r>
          </w:p>
        </w:tc>
        <w:tc>
          <w:tcPr>
            <w:tcW w:w="1637" w:type="pct"/>
            <w:shd w:val="clear" w:color="auto" w:fill="FEFEFE"/>
            <w:tcMar>
              <w:top w:w="0" w:type="dxa"/>
              <w:left w:w="100" w:type="dxa"/>
              <w:bottom w:w="0" w:type="dxa"/>
              <w:right w:w="100" w:type="dxa"/>
            </w:tcMar>
          </w:tcPr>
          <w:p w:rsidR="00CF6A31" w:rsidRPr="00690D83" w:rsidRDefault="00CF6A31" w:rsidP="00CF6A31">
            <w:pPr>
              <w:spacing w:before="75" w:after="75"/>
              <w:ind w:left="75" w:right="75"/>
              <w:rPr>
                <w:rFonts w:ascii="Times New Roman" w:hAnsi="Times New Roman"/>
                <w:sz w:val="24"/>
                <w:szCs w:val="24"/>
              </w:rPr>
            </w:pPr>
            <w:r w:rsidRPr="00690D83">
              <w:rPr>
                <w:rFonts w:ascii="Times New Roman" w:hAnsi="Times New Roman"/>
                <w:sz w:val="24"/>
                <w:szCs w:val="24"/>
              </w:rPr>
              <w:t>Благоустройство территории</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4" w:right="74"/>
              <w:contextualSpacing/>
              <w:jc w:val="both"/>
              <w:rPr>
                <w:rFonts w:ascii="Times New Roman" w:hAnsi="Times New Roman"/>
                <w:sz w:val="24"/>
                <w:szCs w:val="24"/>
              </w:rPr>
            </w:pPr>
            <w:r w:rsidRPr="00690D83">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F6A31" w:rsidRPr="006B621E" w:rsidRDefault="00CF6A31" w:rsidP="00CF6A31">
      <w:pPr>
        <w:pStyle w:val="a6"/>
        <w:widowControl w:val="0"/>
        <w:spacing w:after="0"/>
        <w:jc w:val="center"/>
        <w:rPr>
          <w:rFonts w:ascii="Cambria" w:hAnsi="Cambria"/>
          <w:color w:val="auto"/>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Pr>
          <w:rFonts w:ascii="Times New Roman" w:hAnsi="Times New Roman"/>
          <w:b/>
          <w:sz w:val="28"/>
          <w:szCs w:val="28"/>
        </w:rPr>
        <w:t xml:space="preserve">Условно </w:t>
      </w:r>
      <w:r w:rsidRPr="006B621E">
        <w:rPr>
          <w:rFonts w:ascii="Times New Roman" w:hAnsi="Times New Roman"/>
          <w:b/>
          <w:sz w:val="28"/>
          <w:szCs w:val="28"/>
        </w:rPr>
        <w:t>разрешённые виды разрешённого использования земельных участков зоны Р-2</w:t>
      </w:r>
    </w:p>
    <w:p w:rsidR="00CF6A31" w:rsidRPr="006B621E" w:rsidRDefault="00CF6A31" w:rsidP="00CF6A31">
      <w:pPr>
        <w:pStyle w:val="24"/>
        <w:spacing w:before="0" w:after="0" w:line="240" w:lineRule="auto"/>
        <w:ind w:firstLine="0"/>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137"/>
        <w:gridCol w:w="4990"/>
        <w:gridCol w:w="9115"/>
      </w:tblGrid>
      <w:tr w:rsidR="00CF6A31" w:rsidRPr="006B621E" w:rsidTr="00CF6A31">
        <w:trPr>
          <w:trHeight w:val="327"/>
        </w:trPr>
        <w:tc>
          <w:tcPr>
            <w:tcW w:w="373"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 классификатора</w:t>
            </w:r>
          </w:p>
        </w:tc>
        <w:tc>
          <w:tcPr>
            <w:tcW w:w="1637"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6B621E">
              <w:rPr>
                <w:rFonts w:ascii="Times New Roman" w:hAnsi="Times New Roman" w:cs="Times New Roman"/>
                <w:smallCaps/>
                <w:color w:val="auto"/>
                <w:sz w:val="24"/>
                <w:szCs w:val="24"/>
              </w:rPr>
              <w:t xml:space="preserve">наименование вида разрешённого </w:t>
            </w:r>
          </w:p>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использования</w:t>
            </w:r>
          </w:p>
        </w:tc>
        <w:tc>
          <w:tcPr>
            <w:tcW w:w="299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разрешённого использования</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3.4.1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Амбулаторно-поликлиническое обслуживание</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tcPr>
          <w:p w:rsidR="00CF6A31" w:rsidRPr="00690D83" w:rsidRDefault="00CF6A31" w:rsidP="00690D83">
            <w:pPr>
              <w:spacing w:after="0" w:line="240" w:lineRule="auto"/>
              <w:ind w:left="74" w:right="75"/>
              <w:contextualSpacing/>
              <w:rPr>
                <w:rFonts w:ascii="Times New Roman" w:hAnsi="Times New Roman"/>
                <w:sz w:val="24"/>
                <w:szCs w:val="24"/>
              </w:rPr>
            </w:pPr>
            <w:r w:rsidRPr="00690D83">
              <w:rPr>
                <w:rFonts w:ascii="Times New Roman" w:hAnsi="Times New Roman"/>
                <w:sz w:val="24"/>
                <w:szCs w:val="24"/>
              </w:rPr>
              <w:lastRenderedPageBreak/>
              <w:t>3.6.1</w:t>
            </w:r>
          </w:p>
        </w:tc>
        <w:tc>
          <w:tcPr>
            <w:tcW w:w="163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Объекты культурно-досуговой деятельности</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tcPr>
          <w:p w:rsidR="00CF6A31" w:rsidRPr="00690D83" w:rsidRDefault="00CF6A31" w:rsidP="00690D83">
            <w:pPr>
              <w:spacing w:before="75" w:after="75"/>
              <w:ind w:left="74" w:right="75"/>
              <w:rPr>
                <w:rFonts w:ascii="Times New Roman" w:hAnsi="Times New Roman"/>
                <w:sz w:val="24"/>
                <w:szCs w:val="24"/>
              </w:rPr>
            </w:pPr>
            <w:r w:rsidRPr="00690D83">
              <w:rPr>
                <w:rFonts w:ascii="Times New Roman" w:hAnsi="Times New Roman"/>
                <w:sz w:val="24"/>
                <w:szCs w:val="24"/>
              </w:rPr>
              <w:t>3.6.2</w:t>
            </w:r>
          </w:p>
        </w:tc>
        <w:tc>
          <w:tcPr>
            <w:tcW w:w="163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Парки культуры и отдыха</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Размещение парков культуры и отдыха</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tcPr>
          <w:p w:rsidR="00CF6A31" w:rsidRPr="00690D83" w:rsidRDefault="00CF6A31" w:rsidP="00690D83">
            <w:pPr>
              <w:spacing w:before="75" w:after="75"/>
              <w:ind w:left="74" w:right="75"/>
              <w:rPr>
                <w:rFonts w:ascii="Times New Roman" w:hAnsi="Times New Roman"/>
                <w:sz w:val="24"/>
                <w:szCs w:val="24"/>
              </w:rPr>
            </w:pPr>
            <w:r w:rsidRPr="00690D83">
              <w:rPr>
                <w:rFonts w:ascii="Times New Roman" w:hAnsi="Times New Roman"/>
                <w:sz w:val="24"/>
                <w:szCs w:val="24"/>
              </w:rPr>
              <w:t>3.6.3</w:t>
            </w:r>
          </w:p>
        </w:tc>
        <w:tc>
          <w:tcPr>
            <w:tcW w:w="163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Цирки и зверинцы</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ind w:left="74"/>
              <w:rPr>
                <w:rFonts w:ascii="Times New Roman" w:hAnsi="Times New Roman" w:cs="Times New Roman"/>
                <w:color w:val="auto"/>
                <w:sz w:val="24"/>
                <w:szCs w:val="24"/>
              </w:rPr>
            </w:pPr>
            <w:r w:rsidRPr="00690D83">
              <w:rPr>
                <w:rFonts w:ascii="Times New Roman" w:hAnsi="Times New Roman" w:cs="Times New Roman"/>
                <w:color w:val="auto"/>
                <w:sz w:val="24"/>
                <w:szCs w:val="24"/>
              </w:rPr>
              <w:t>4.1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Деловое управление</w:t>
            </w: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 xml:space="preserve">Размещение </w:t>
            </w:r>
            <w:r w:rsidRPr="00690D83">
              <w:rPr>
                <w:rFonts w:ascii="Times New Roman" w:eastAsia="Arial Unicode MS" w:hAnsi="Times New Roman"/>
                <w:sz w:val="24"/>
                <w:szCs w:val="24"/>
                <w:bdr w:val="nil"/>
              </w:rPr>
              <w:t>объектов капитального строительства</w:t>
            </w:r>
            <w:r w:rsidRPr="00690D83">
              <w:rPr>
                <w:rFonts w:ascii="Times New Roman" w:eastAsia="Helvetica Neue Light" w:hAnsi="Times New Roman"/>
                <w:sz w:val="24"/>
                <w:szCs w:val="24"/>
                <w:bdr w:val="nil"/>
              </w:rPr>
              <w:t xml:space="preserve"> с целью:</w:t>
            </w:r>
          </w:p>
          <w:p w:rsidR="00CF6A31" w:rsidRPr="00690D83" w:rsidRDefault="00CF6A31" w:rsidP="00690D83">
            <w:pPr>
              <w:widowControl w:val="0"/>
              <w:pBdr>
                <w:top w:val="nil"/>
                <w:left w:val="nil"/>
                <w:bottom w:val="nil"/>
                <w:right w:val="nil"/>
                <w:between w:val="nil"/>
                <w:bar w:val="nil"/>
              </w:pBdr>
              <w:autoSpaceDE w:val="0"/>
              <w:autoSpaceDN w:val="0"/>
              <w:adjustRightInd w:val="0"/>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ind w:left="74"/>
              <w:rPr>
                <w:rFonts w:ascii="Times New Roman" w:hAnsi="Times New Roman" w:cs="Times New Roman"/>
                <w:color w:val="auto"/>
                <w:sz w:val="24"/>
                <w:szCs w:val="24"/>
              </w:rPr>
            </w:pPr>
            <w:r w:rsidRPr="00690D83">
              <w:rPr>
                <w:rFonts w:ascii="Times New Roman" w:eastAsia="Times New Roman" w:hAnsi="Times New Roman" w:cs="Times New Roman"/>
                <w:color w:val="auto"/>
                <w:sz w:val="24"/>
                <w:szCs w:val="24"/>
              </w:rPr>
              <w:t>4.8.1</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tabs>
                <w:tab w:val="left" w:pos="920"/>
                <w:tab w:val="right" w:pos="1267"/>
                <w:tab w:val="right" w:pos="1333"/>
                <w:tab w:val="left" w:pos="1840"/>
              </w:tabs>
              <w:spacing w:after="0" w:line="240" w:lineRule="auto"/>
              <w:contextualSpacing/>
              <w:rPr>
                <w:rFonts w:ascii="Times New Roman" w:eastAsia="Helvetica Neue Light" w:hAnsi="Times New Roman"/>
                <w:sz w:val="24"/>
                <w:szCs w:val="24"/>
                <w:bdr w:val="nil"/>
              </w:rPr>
            </w:pPr>
            <w:r w:rsidRPr="00690D83">
              <w:rPr>
                <w:rFonts w:ascii="Times New Roman" w:hAnsi="Times New Roman"/>
                <w:sz w:val="24"/>
                <w:szCs w:val="24"/>
              </w:rPr>
              <w:t>Развлекательные мероприятия</w:t>
            </w:r>
            <w:r w:rsidRPr="00690D83">
              <w:rPr>
                <w:rFonts w:ascii="Times New Roman" w:eastAsia="Helvetica Neue Light" w:hAnsi="Times New Roman"/>
                <w:sz w:val="24"/>
                <w:szCs w:val="24"/>
                <w:bdr w:val="nil"/>
              </w:rPr>
              <w:t xml:space="preserve"> </w:t>
            </w:r>
          </w:p>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p>
        </w:tc>
        <w:tc>
          <w:tcPr>
            <w:tcW w:w="2990" w:type="pct"/>
            <w:shd w:val="clear" w:color="auto" w:fill="FEFEFE"/>
            <w:tcMar>
              <w:top w:w="0" w:type="dxa"/>
              <w:left w:w="100" w:type="dxa"/>
              <w:bottom w:w="0" w:type="dxa"/>
              <w:right w:w="100" w:type="dxa"/>
            </w:tcMar>
          </w:tcPr>
          <w:p w:rsidR="00CF6A31" w:rsidRPr="00690D83" w:rsidRDefault="00CF6A31" w:rsidP="00690D83">
            <w:pPr>
              <w:widowControl w:val="0"/>
              <w:pBdr>
                <w:top w:val="nil"/>
                <w:left w:val="nil"/>
                <w:bottom w:val="nil"/>
                <w:right w:val="nil"/>
                <w:between w:val="nil"/>
                <w:bar w:val="nil"/>
              </w:pBdr>
              <w:tabs>
                <w:tab w:val="right" w:pos="1267"/>
                <w:tab w:val="right" w:pos="1333"/>
              </w:tabs>
              <w:spacing w:after="0" w:line="240" w:lineRule="auto"/>
              <w:contextualSpacing/>
              <w:jc w:val="both"/>
              <w:rPr>
                <w:rFonts w:ascii="Times New Roman" w:eastAsia="Helvetica Neue Light" w:hAnsi="Times New Roman"/>
                <w:sz w:val="24"/>
                <w:szCs w:val="24"/>
                <w:bdr w:val="nil"/>
              </w:rPr>
            </w:pPr>
            <w:r w:rsidRPr="00690D83">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ind w:left="74"/>
              <w:rPr>
                <w:rFonts w:ascii="Times New Roman" w:hAnsi="Times New Roman" w:cs="Times New Roman"/>
                <w:color w:val="auto"/>
                <w:sz w:val="24"/>
                <w:szCs w:val="24"/>
              </w:rPr>
            </w:pPr>
            <w:r w:rsidRPr="00690D83">
              <w:rPr>
                <w:rFonts w:ascii="Times New Roman" w:hAnsi="Times New Roman" w:cs="Times New Roman"/>
                <w:color w:val="auto"/>
                <w:sz w:val="24"/>
                <w:szCs w:val="24"/>
              </w:rPr>
              <w:t>4.9</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Служебные гаражи</w:t>
            </w:r>
          </w:p>
        </w:tc>
        <w:tc>
          <w:tcPr>
            <w:tcW w:w="2990" w:type="pct"/>
            <w:shd w:val="clear" w:color="auto" w:fill="FEFEFE"/>
            <w:tcMar>
              <w:top w:w="0" w:type="dxa"/>
              <w:left w:w="100" w:type="dxa"/>
              <w:bottom w:w="0" w:type="dxa"/>
              <w:right w:w="100" w:type="dxa"/>
            </w:tcMa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hAnsi="Times New Roman" w:cs="Times New Roman"/>
                <w:color w:val="auto"/>
                <w:sz w:val="24"/>
                <w:szCs w:val="24"/>
              </w:rPr>
            </w:pPr>
            <w:r w:rsidRPr="00690D83">
              <w:rPr>
                <w:rFonts w:ascii="Times New Roman" w:eastAsia="Times New Roman" w:hAnsi="Times New Roman" w:cs="Times New Roman"/>
                <w:color w:val="auto"/>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8" w:anchor="block_1030" w:history="1">
              <w:r w:rsidRPr="00690D83">
                <w:rPr>
                  <w:rFonts w:ascii="Times New Roman" w:eastAsia="Times New Roman" w:hAnsi="Times New Roman" w:cs="Times New Roman"/>
                  <w:color w:val="auto"/>
                  <w:sz w:val="24"/>
                  <w:szCs w:val="24"/>
                </w:rPr>
                <w:t>кодами 3.0</w:t>
              </w:r>
            </w:hyperlink>
            <w:r w:rsidRPr="00690D83">
              <w:rPr>
                <w:rFonts w:ascii="Times New Roman" w:eastAsia="Times New Roman" w:hAnsi="Times New Roman" w:cs="Times New Roman"/>
                <w:color w:val="auto"/>
                <w:sz w:val="24"/>
                <w:szCs w:val="24"/>
              </w:rPr>
              <w:t>, </w:t>
            </w:r>
            <w:hyperlink r:id="rId129" w:anchor="block_1040" w:history="1">
              <w:r w:rsidRPr="00690D83">
                <w:rPr>
                  <w:rFonts w:ascii="Times New Roman" w:eastAsia="Times New Roman" w:hAnsi="Times New Roman" w:cs="Times New Roman"/>
                  <w:color w:val="auto"/>
                  <w:sz w:val="24"/>
                  <w:szCs w:val="24"/>
                </w:rPr>
                <w:t>4.0</w:t>
              </w:r>
            </w:hyperlink>
            <w:r w:rsidRPr="00690D83">
              <w:rPr>
                <w:rFonts w:ascii="Times New Roman" w:eastAsia="Times New Roman" w:hAnsi="Times New Roman" w:cs="Times New Roman"/>
                <w:color w:val="auto"/>
                <w:sz w:val="24"/>
                <w:szCs w:val="24"/>
              </w:rPr>
              <w:t>, а также для стоянки и хранения транспортных средств общего пользования, в том числе в депо</w:t>
            </w:r>
          </w:p>
        </w:tc>
      </w:tr>
      <w:tr w:rsidR="00CF6A31" w:rsidRPr="006B621E" w:rsidTr="00CF6A31">
        <w:tblPrEx>
          <w:shd w:val="clear" w:color="auto" w:fill="auto"/>
        </w:tblPrEx>
        <w:trPr>
          <w:trHeight w:val="273"/>
        </w:trPr>
        <w:tc>
          <w:tcPr>
            <w:tcW w:w="373"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ind w:left="74"/>
              <w:rPr>
                <w:rFonts w:ascii="Times New Roman" w:hAnsi="Times New Roman" w:cs="Times New Roman"/>
                <w:color w:val="auto"/>
                <w:sz w:val="24"/>
                <w:szCs w:val="24"/>
              </w:rPr>
            </w:pPr>
            <w:r w:rsidRPr="00690D83">
              <w:rPr>
                <w:rFonts w:ascii="Times New Roman" w:hAnsi="Times New Roman" w:cs="Times New Roman"/>
                <w:color w:val="auto"/>
                <w:sz w:val="24"/>
                <w:szCs w:val="24"/>
              </w:rPr>
              <w:t>4.3</w:t>
            </w:r>
          </w:p>
        </w:tc>
        <w:tc>
          <w:tcPr>
            <w:tcW w:w="1637"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rPr>
                <w:rFonts w:ascii="Times New Roman" w:hAnsi="Times New Roman" w:cs="Times New Roman"/>
                <w:color w:val="auto"/>
                <w:sz w:val="24"/>
                <w:szCs w:val="24"/>
              </w:rPr>
            </w:pPr>
            <w:r w:rsidRPr="00690D83">
              <w:rPr>
                <w:rFonts w:ascii="Times New Roman" w:hAnsi="Times New Roman" w:cs="Times New Roman"/>
                <w:color w:val="auto"/>
                <w:sz w:val="24"/>
                <w:szCs w:val="24"/>
              </w:rPr>
              <w:t>Рынки</w:t>
            </w:r>
          </w:p>
        </w:tc>
        <w:tc>
          <w:tcPr>
            <w:tcW w:w="2990" w:type="pct"/>
            <w:shd w:val="clear" w:color="auto" w:fill="FEFEFE"/>
            <w:tcMar>
              <w:top w:w="0" w:type="dxa"/>
              <w:left w:w="100" w:type="dxa"/>
              <w:bottom w:w="0" w:type="dxa"/>
              <w:right w:w="100" w:type="dxa"/>
            </w:tcMar>
          </w:tcPr>
          <w:p w:rsidR="00CF6A31" w:rsidRPr="00690D83" w:rsidRDefault="00CF6A31" w:rsidP="00690D83">
            <w:pPr>
              <w:spacing w:after="0" w:line="240" w:lineRule="auto"/>
              <w:ind w:right="75"/>
              <w:contextualSpacing/>
              <w:rPr>
                <w:rFonts w:ascii="Times New Roman" w:hAnsi="Times New Roman"/>
                <w:sz w:val="24"/>
                <w:szCs w:val="24"/>
              </w:rPr>
            </w:pPr>
            <w:r w:rsidRPr="00690D83">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Times New Roman" w:hAnsi="Times New Roman" w:cs="Times New Roman"/>
                <w:color w:val="auto"/>
                <w:sz w:val="24"/>
                <w:szCs w:val="24"/>
              </w:rPr>
            </w:pPr>
            <w:r w:rsidRPr="00690D83">
              <w:rPr>
                <w:rFonts w:ascii="Times New Roman" w:eastAsia="Times New Roman" w:hAnsi="Times New Roman" w:cs="Times New Roman"/>
                <w:color w:val="auto"/>
                <w:sz w:val="24"/>
                <w:szCs w:val="24"/>
              </w:rPr>
              <w:t>размещение гаражей и (или) стоянок для автомобилей сотрудников и посетителей рынка</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pBdr>
                <w:top w:val="nil"/>
                <w:left w:val="nil"/>
                <w:bottom w:val="nil"/>
                <w:right w:val="nil"/>
                <w:between w:val="nil"/>
                <w:bar w:val="nil"/>
              </w:pBdr>
              <w:suppressAutoHyphens w:val="0"/>
              <w:autoSpaceDE w:val="0"/>
              <w:autoSpaceDN w:val="0"/>
              <w:adjustRightInd w:val="0"/>
              <w:ind w:right="0" w:firstLine="0"/>
              <w:jc w:val="center"/>
              <w:textAlignment w:val="auto"/>
              <w:rPr>
                <w:i/>
                <w:sz w:val="24"/>
                <w:szCs w:val="24"/>
                <w:bdr w:val="nil"/>
              </w:rPr>
            </w:pPr>
            <w:r w:rsidRPr="006B621E">
              <w:rPr>
                <w:i/>
                <w:sz w:val="24"/>
                <w:szCs w:val="24"/>
                <w:bdr w:val="nil"/>
              </w:rPr>
              <w:t>Вспомогательные виды разрешённого использования</w:t>
            </w:r>
            <w:r>
              <w:rPr>
                <w:i/>
                <w:sz w:val="24"/>
                <w:szCs w:val="24"/>
                <w:bdr w:val="nil"/>
              </w:rPr>
              <w:t>,</w:t>
            </w:r>
            <w:r w:rsidRPr="006B621E">
              <w:rPr>
                <w:i/>
                <w:sz w:val="24"/>
                <w:szCs w:val="24"/>
                <w:bdr w:val="nil"/>
              </w:rPr>
              <w:t xml:space="preserve"> допустимые только в качестве дополнительных по отношению к основным видам разре</w:t>
            </w:r>
            <w:r>
              <w:rPr>
                <w:i/>
                <w:sz w:val="24"/>
                <w:szCs w:val="24"/>
                <w:bdr w:val="nil"/>
              </w:rPr>
              <w:t xml:space="preserve">шённого использования и условно </w:t>
            </w:r>
            <w:r w:rsidRPr="006B621E">
              <w:rPr>
                <w:i/>
                <w:sz w:val="24"/>
                <w:szCs w:val="24"/>
                <w:bdr w:val="nil"/>
              </w:rPr>
              <w:t>разрешённым видам использования и осуществляемые совместно с ними в зоне Р-2</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suppressAutoHyphens w:val="0"/>
              <w:rPr>
                <w:rFonts w:ascii="Times New Roman" w:hAnsi="Times New Roman"/>
                <w:sz w:val="24"/>
                <w:szCs w:val="24"/>
                <w:bdr w:val="nil"/>
              </w:rPr>
            </w:pPr>
            <w:r w:rsidRPr="006B621E">
              <w:rPr>
                <w:rFonts w:ascii="Times New Roman" w:hAnsi="Times New Roman"/>
                <w:sz w:val="24"/>
                <w:szCs w:val="24"/>
                <w:bdr w:val="nil"/>
              </w:rPr>
              <w:lastRenderedPageBreak/>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widowControl w:val="0"/>
        <w:spacing w:after="0"/>
        <w:rPr>
          <w:rFonts w:ascii="Cambria" w:hAnsi="Cambria"/>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3603"/>
        <w:gridCol w:w="5701"/>
      </w:tblGrid>
      <w:tr w:rsidR="00CF6A31" w:rsidRPr="006B621E" w:rsidTr="00CF6A31">
        <w:trPr>
          <w:trHeight w:val="327"/>
        </w:trPr>
        <w:tc>
          <w:tcPr>
            <w:tcW w:w="3130" w:type="pct"/>
            <w:gridSpan w:val="2"/>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870" w:type="pct"/>
            <w:shd w:val="clear" w:color="auto" w:fill="auto"/>
            <w:tcMar>
              <w:top w:w="80" w:type="dxa"/>
              <w:left w:w="80" w:type="dxa"/>
              <w:bottom w:w="80" w:type="dxa"/>
              <w:right w:w="8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Предельные (минимальные и (или) максимальные) размеры земельных участков, в том числе их площадь</w:t>
            </w:r>
          </w:p>
        </w:tc>
        <w:tc>
          <w:tcPr>
            <w:tcW w:w="1182"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не менее пятидесяти гектар</w:t>
            </w:r>
          </w:p>
        </w:tc>
        <w:tc>
          <w:tcPr>
            <w:tcW w:w="187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Площадь отдельных участков зоны массового кратковременного отдыха</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2"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три метра</w:t>
            </w:r>
          </w:p>
        </w:tc>
        <w:tc>
          <w:tcPr>
            <w:tcW w:w="187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Предельная высота зданий</w:t>
            </w:r>
          </w:p>
        </w:tc>
        <w:tc>
          <w:tcPr>
            <w:tcW w:w="1182"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Предельное количество надземных этажей</w:t>
            </w:r>
          </w:p>
        </w:tc>
        <w:tc>
          <w:tcPr>
            <w:tcW w:w="1182"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не подлежит установлению</w:t>
            </w:r>
          </w:p>
        </w:tc>
        <w:tc>
          <w:tcPr>
            <w:tcW w:w="187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pacing w:after="0" w:line="240" w:lineRule="auto"/>
              <w:contextualSpacing/>
              <w:rPr>
                <w:rFonts w:ascii="Times New Roman" w:eastAsia="Helvetica Neue Light" w:hAnsi="Times New Roman"/>
                <w:spacing w:val="-4"/>
                <w:sz w:val="24"/>
                <w:szCs w:val="24"/>
                <w:bdr w:val="nil"/>
              </w:rPr>
            </w:pPr>
            <w:r w:rsidRPr="00690D83">
              <w:rPr>
                <w:rFonts w:ascii="Times New Roman" w:eastAsia="Helvetica Neue Light" w:hAnsi="Times New Roman"/>
                <w:spacing w:val="-4"/>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2"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s>
              <w:contextualSpacing/>
              <w:jc w:val="center"/>
              <w:rPr>
                <w:rFonts w:ascii="Times New Roman" w:hAnsi="Times New Roman" w:cs="Times New Roman"/>
                <w:color w:val="auto"/>
                <w:spacing w:val="-4"/>
                <w:sz w:val="24"/>
                <w:szCs w:val="24"/>
              </w:rPr>
            </w:pPr>
            <w:r w:rsidRPr="00690D83">
              <w:rPr>
                <w:rFonts w:ascii="Times New Roman" w:hAnsi="Times New Roman" w:cs="Times New Roman"/>
                <w:color w:val="auto"/>
                <w:spacing w:val="-4"/>
                <w:sz w:val="24"/>
                <w:szCs w:val="24"/>
              </w:rPr>
              <w:t>тридцать процентов</w:t>
            </w:r>
          </w:p>
        </w:tc>
        <w:tc>
          <w:tcPr>
            <w:tcW w:w="1870" w:type="pct"/>
            <w:shd w:val="clear" w:color="auto" w:fill="FEFEFE"/>
            <w:tcMar>
              <w:top w:w="0" w:type="dxa"/>
              <w:left w:w="100" w:type="dxa"/>
              <w:bottom w:w="0" w:type="dxa"/>
              <w:right w:w="100" w:type="dxa"/>
            </w:tcMar>
            <w:vAlign w:val="center"/>
          </w:tcPr>
          <w:p w:rsidR="00CF6A31" w:rsidRPr="00690D83"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pacing w:val="-4"/>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r w:rsidRPr="006B621E">
              <w:rPr>
                <w:rFonts w:ascii="Times New Roman" w:hAnsi="Times New Roman"/>
                <w:color w:val="auto"/>
                <w:sz w:val="24"/>
                <w:szCs w:val="24"/>
              </w:rPr>
              <w:t>Иные предельные параметры разрешённого строительства, реконструкции объектов капитального строительства</w:t>
            </w:r>
          </w:p>
        </w:tc>
      </w:tr>
      <w:tr w:rsidR="00CF6A31" w:rsidRPr="006B621E" w:rsidTr="00CF6A31">
        <w:tblPrEx>
          <w:shd w:val="clear" w:color="auto" w:fill="auto"/>
        </w:tblPrEx>
        <w:trPr>
          <w:trHeight w:val="521"/>
        </w:trPr>
        <w:tc>
          <w:tcPr>
            <w:tcW w:w="1948" w:type="pct"/>
            <w:shd w:val="clear" w:color="auto" w:fill="FEFEFE"/>
            <w:tcMar>
              <w:top w:w="0" w:type="dxa"/>
              <w:left w:w="100" w:type="dxa"/>
              <w:bottom w:w="0" w:type="dxa"/>
              <w:right w:w="100" w:type="dxa"/>
            </w:tcMar>
            <w:vAlign w:val="center"/>
          </w:tcPr>
          <w:p w:rsidR="00CF6A31" w:rsidRPr="006B621E" w:rsidRDefault="00CF6A31" w:rsidP="00690D83">
            <w:pPr>
              <w:pStyle w:val="ConsPlusNormal"/>
              <w:pBdr>
                <w:top w:val="nil"/>
                <w:left w:val="nil"/>
                <w:bottom w:val="nil"/>
                <w:right w:val="nil"/>
                <w:between w:val="nil"/>
                <w:bar w:val="nil"/>
              </w:pBdr>
              <w:contextualSpacing/>
              <w:rPr>
                <w:sz w:val="24"/>
                <w:szCs w:val="24"/>
                <w:bdr w:val="nil"/>
              </w:rPr>
            </w:pPr>
            <w:r w:rsidRPr="006B621E">
              <w:rPr>
                <w:sz w:val="24"/>
                <w:szCs w:val="24"/>
                <w:bdr w:val="nil"/>
              </w:rPr>
              <w:t>Оформление фасада* объектов:</w:t>
            </w:r>
          </w:p>
          <w:p w:rsidR="00CF6A31" w:rsidRPr="006B621E" w:rsidRDefault="00CF6A31" w:rsidP="00690D83">
            <w:pPr>
              <w:widowControl w:val="0"/>
              <w:pBdr>
                <w:top w:val="nil"/>
                <w:left w:val="nil"/>
                <w:bottom w:val="nil"/>
                <w:right w:val="nil"/>
                <w:between w:val="nil"/>
                <w:bar w:val="nil"/>
              </w:pBdr>
              <w:spacing w:after="0" w:line="240" w:lineRule="auto"/>
              <w:contextualSpacing/>
              <w:rPr>
                <w:rFonts w:ascii="Times New Roman" w:eastAsia="Arial Unicode MS" w:hAnsi="Times New Roman"/>
                <w:bdr w:val="nil"/>
              </w:rPr>
            </w:pPr>
            <w:r w:rsidRPr="006B621E">
              <w:rPr>
                <w:rFonts w:ascii="Times New Roman" w:hAnsi="Times New Roman"/>
                <w:bdr w:val="nil"/>
              </w:rPr>
              <w:t>Высота цокольной части</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s>
              <w:contextualSpacing/>
              <w:jc w:val="center"/>
              <w:rPr>
                <w:rFonts w:ascii="Times New Roman" w:hAnsi="Times New Roman" w:cs="Times New Roman"/>
                <w:color w:val="auto"/>
                <w:sz w:val="24"/>
                <w:szCs w:val="24"/>
              </w:rPr>
            </w:pPr>
            <w:r w:rsidRPr="006B621E">
              <w:rPr>
                <w:rFonts w:ascii="Times New Roman" w:eastAsia="Times New Roman" w:hAnsi="Times New Roman" w:cs="Times New Roman"/>
                <w:color w:val="auto"/>
                <w:sz w:val="24"/>
                <w:szCs w:val="24"/>
              </w:rPr>
              <w:t>от 0,2 до 1,5-2,0 м</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согласно пропорции здания</w:t>
            </w:r>
          </w:p>
        </w:tc>
      </w:tr>
      <w:tr w:rsidR="00CF6A31" w:rsidRPr="006B621E" w:rsidTr="00CF6A31">
        <w:tblPrEx>
          <w:shd w:val="clear" w:color="auto" w:fill="auto"/>
        </w:tblPrEx>
        <w:trPr>
          <w:trHeight w:val="273"/>
        </w:trPr>
        <w:tc>
          <w:tcPr>
            <w:tcW w:w="1948" w:type="pct"/>
            <w:vMerge w:val="restar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Размеры земельных участков</w:t>
            </w:r>
            <w:r w:rsidR="00690D83">
              <w:rPr>
                <w:rFonts w:ascii="Times New Roman" w:hAnsi="Times New Roman" w:cs="Times New Roman"/>
                <w:b w:val="0"/>
                <w:color w:val="auto"/>
                <w:sz w:val="24"/>
                <w:szCs w:val="24"/>
              </w:rPr>
              <w:t xml:space="preserve"> </w:t>
            </w:r>
            <w:r w:rsidRPr="006B621E">
              <w:rPr>
                <w:rFonts w:ascii="Times New Roman" w:hAnsi="Times New Roman" w:cs="Times New Roman"/>
                <w:b w:val="0"/>
                <w:color w:val="auto"/>
                <w:sz w:val="24"/>
                <w:szCs w:val="24"/>
              </w:rPr>
              <w:t>под установку гаража</w:t>
            </w:r>
          </w:p>
        </w:tc>
        <w:tc>
          <w:tcPr>
            <w:tcW w:w="1182" w:type="pct"/>
            <w:vMerge w:val="restar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не более тридцати квадратных метров</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п.11.22 СП42.13330.2011</w:t>
            </w:r>
          </w:p>
        </w:tc>
      </w:tr>
      <w:tr w:rsidR="00CF6A31" w:rsidRPr="006B621E" w:rsidTr="00CF6A31">
        <w:tblPrEx>
          <w:shd w:val="clear" w:color="auto" w:fill="auto"/>
        </w:tblPrEx>
        <w:trPr>
          <w:trHeight w:val="273"/>
        </w:trPr>
        <w:tc>
          <w:tcPr>
            <w:tcW w:w="1948" w:type="pct"/>
            <w:vMerge/>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земельный участок под размещение гаража не может быть смежным с территорией, на которой находятся детские игровые и спортивные площадки</w:t>
            </w:r>
          </w:p>
        </w:tc>
      </w:tr>
      <w:tr w:rsidR="00CF6A31" w:rsidRPr="006B621E" w:rsidTr="00CF6A31">
        <w:tblPrEx>
          <w:shd w:val="clear" w:color="auto" w:fill="auto"/>
        </w:tblPrEx>
        <w:trPr>
          <w:trHeight w:val="883"/>
        </w:trPr>
        <w:tc>
          <w:tcPr>
            <w:tcW w:w="1948" w:type="pct"/>
            <w:vMerge/>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rPr>
                <w:rFonts w:ascii="Times New Roman" w:hAnsi="Times New Roman" w:cs="Times New Roman"/>
                <w:b w:val="0"/>
                <w:color w:val="auto"/>
                <w:sz w:val="24"/>
                <w:szCs w:val="24"/>
              </w:rPr>
            </w:pPr>
          </w:p>
        </w:tc>
        <w:tc>
          <w:tcPr>
            <w:tcW w:w="1182" w:type="pct"/>
            <w:vMerge/>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center"/>
              <w:rPr>
                <w:rFonts w:ascii="Times New Roman" w:hAnsi="Times New Roman" w:cs="Times New Roman"/>
                <w:b w:val="0"/>
                <w:color w:val="auto"/>
                <w:sz w:val="24"/>
                <w:szCs w:val="24"/>
              </w:rPr>
            </w:pP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Правилами устанавливается запрет на размещение временных гаражей («Ракушка», «Пенал» и другие)</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Нормы парковки:</w:t>
            </w: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rPr>
                <w:rFonts w:ascii="Times New Roman" w:hAnsi="Times New Roman" w:cs="Times New Roman"/>
                <w:color w:val="auto"/>
                <w:sz w:val="24"/>
                <w:szCs w:val="24"/>
              </w:rPr>
            </w:pPr>
            <w:r w:rsidRPr="006B621E">
              <w:rPr>
                <w:rFonts w:ascii="Times New Roman" w:hAnsi="Times New Roman" w:cs="Times New Roman"/>
                <w:color w:val="auto"/>
                <w:sz w:val="24"/>
                <w:szCs w:val="24"/>
              </w:rPr>
              <w:t>Театры, цирки, концертные залы, кинотеатры</w:t>
            </w:r>
          </w:p>
        </w:tc>
        <w:tc>
          <w:tcPr>
            <w:tcW w:w="1182" w:type="pct"/>
            <w:shd w:val="clear" w:color="auto" w:fill="FEFEFE"/>
            <w:tcMar>
              <w:top w:w="0" w:type="dxa"/>
              <w:left w:w="100" w:type="dxa"/>
              <w:bottom w:w="0" w:type="dxa"/>
              <w:right w:w="100" w:type="dxa"/>
            </w:tcMar>
            <w:vAlign w:val="center"/>
          </w:tcPr>
          <w:p w:rsidR="00CF6A31" w:rsidRPr="006B621E" w:rsidRDefault="00CF6A31" w:rsidP="00690D83">
            <w:pPr>
              <w:pStyle w:val="21"/>
              <w:widowControl w:val="0"/>
              <w:contextualSpacing/>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учреждения культуры</w:t>
            </w:r>
          </w:p>
        </w:tc>
        <w:tc>
          <w:tcPr>
            <w:tcW w:w="1870" w:type="pct"/>
            <w:shd w:val="clear" w:color="auto" w:fill="FEFEFE"/>
            <w:tcMar>
              <w:top w:w="0" w:type="dxa"/>
              <w:left w:w="100" w:type="dxa"/>
              <w:bottom w:w="0" w:type="dxa"/>
              <w:right w:w="100" w:type="dxa"/>
            </w:tcMar>
            <w:vAlign w:val="center"/>
          </w:tcPr>
          <w:p w:rsidR="00CF6A31" w:rsidRPr="006B621E" w:rsidRDefault="00CF6A31" w:rsidP="00690D83">
            <w:pPr>
              <w:pStyle w:val="11"/>
              <w:widowControl w:val="0"/>
              <w:tabs>
                <w:tab w:val="clear" w:pos="1267"/>
                <w:tab w:val="clear" w:pos="1333"/>
              </w:tabs>
              <w:spacing w:before="0" w:line="240" w:lineRule="auto"/>
              <w:contextualSpacing/>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lastRenderedPageBreak/>
              <w:t>Рестораны, кафе</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заведения</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Рынки</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пятьдесят торговых мест</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Гостиницы высшего разряда</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двадцати до двадцати пяти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гостиницы</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Мотели и кемпинги</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по расчётной вместимости</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rPr>
                <w:rFonts w:ascii="Times New Roman" w:hAnsi="Times New Roman" w:cs="Times New Roman"/>
                <w:color w:val="auto"/>
                <w:sz w:val="24"/>
                <w:szCs w:val="24"/>
              </w:rPr>
            </w:pPr>
            <w:r w:rsidRPr="006B621E">
              <w:rPr>
                <w:rFonts w:ascii="Times New Roman" w:hAnsi="Times New Roman" w:cs="Times New Roman"/>
                <w:color w:val="auto"/>
                <w:sz w:val="24"/>
                <w:szCs w:val="24"/>
              </w:rPr>
              <w:t>Прочие гостиницы</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21"/>
              <w:widowControl w:val="0"/>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 xml:space="preserve">от пятнадцати до двадцати </w:t>
            </w:r>
            <w:proofErr w:type="spellStart"/>
            <w:r w:rsidRPr="006B621E">
              <w:rPr>
                <w:rFonts w:ascii="Times New Roman" w:hAnsi="Times New Roman" w:cs="Times New Roman"/>
                <w:color w:val="auto"/>
                <w:sz w:val="24"/>
                <w:szCs w:val="24"/>
              </w:rPr>
              <w:t>машино</w:t>
            </w:r>
            <w:proofErr w:type="spellEnd"/>
            <w:r w:rsidRPr="006B621E">
              <w:rPr>
                <w:rFonts w:ascii="Times New Roman" w:hAnsi="Times New Roman" w:cs="Times New Roman"/>
                <w:color w:val="auto"/>
                <w:sz w:val="24"/>
                <w:szCs w:val="24"/>
              </w:rPr>
              <w:t>-мест на сто мест гостиницы</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 xml:space="preserve">Базы кратковременного отдыха </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 xml:space="preserve">от десяти до пятнадцати </w:t>
            </w:r>
            <w:proofErr w:type="spellStart"/>
            <w:r w:rsidRPr="006B621E">
              <w:rPr>
                <w:rFonts w:ascii="Times New Roman" w:hAnsi="Times New Roman" w:cs="Times New Roman"/>
                <w:b w:val="0"/>
                <w:color w:val="auto"/>
                <w:sz w:val="24"/>
                <w:szCs w:val="24"/>
              </w:rPr>
              <w:t>машино</w:t>
            </w:r>
            <w:proofErr w:type="spellEnd"/>
            <w:r w:rsidRPr="006B621E">
              <w:rPr>
                <w:rFonts w:ascii="Times New Roman" w:hAnsi="Times New Roman" w:cs="Times New Roman"/>
                <w:b w:val="0"/>
                <w:color w:val="auto"/>
                <w:sz w:val="24"/>
                <w:szCs w:val="24"/>
              </w:rPr>
              <w:t>-мест на сто отдыхающих</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Дома отдыха, санатории, санатории-профилактории, базы отдыха предприятий и туристические базы</w:t>
            </w:r>
          </w:p>
        </w:tc>
        <w:tc>
          <w:tcPr>
            <w:tcW w:w="1182"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6B621E">
              <w:rPr>
                <w:rFonts w:ascii="Times New Roman" w:hAnsi="Times New Roman" w:cs="Times New Roman"/>
                <w:b w:val="0"/>
                <w:color w:val="auto"/>
                <w:sz w:val="24"/>
                <w:szCs w:val="24"/>
              </w:rPr>
              <w:t xml:space="preserve">от десяти до пятнадцати </w:t>
            </w:r>
            <w:proofErr w:type="spellStart"/>
            <w:r w:rsidRPr="006B621E">
              <w:rPr>
                <w:rFonts w:ascii="Times New Roman" w:hAnsi="Times New Roman" w:cs="Times New Roman"/>
                <w:b w:val="0"/>
                <w:color w:val="auto"/>
                <w:sz w:val="24"/>
                <w:szCs w:val="24"/>
              </w:rPr>
              <w:t>машино</w:t>
            </w:r>
            <w:proofErr w:type="spellEnd"/>
            <w:r w:rsidRPr="006B621E">
              <w:rPr>
                <w:rFonts w:ascii="Times New Roman" w:hAnsi="Times New Roman" w:cs="Times New Roman"/>
                <w:b w:val="0"/>
                <w:color w:val="auto"/>
                <w:sz w:val="24"/>
                <w:szCs w:val="24"/>
              </w:rPr>
              <w:t>-мест на сто отдыхающих</w:t>
            </w:r>
          </w:p>
        </w:tc>
        <w:tc>
          <w:tcPr>
            <w:tcW w:w="1870" w:type="pct"/>
            <w:shd w:val="clear" w:color="auto" w:fill="FEFEFE"/>
            <w:tcMar>
              <w:top w:w="0" w:type="dxa"/>
              <w:left w:w="100" w:type="dxa"/>
              <w:bottom w:w="0" w:type="dxa"/>
              <w:right w:w="100" w:type="dxa"/>
            </w:tcMar>
            <w:vAlign w:val="center"/>
          </w:tcPr>
          <w:p w:rsidR="00CF6A31" w:rsidRPr="006B621E" w:rsidRDefault="00CF6A31" w:rsidP="00CF6A31">
            <w:pPr>
              <w:pStyle w:val="11"/>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4"/>
                <w:szCs w:val="24"/>
              </w:rPr>
            </w:pPr>
            <w:r w:rsidRPr="006B621E">
              <w:rPr>
                <w:rFonts w:ascii="Times New Roman" w:hAnsi="Times New Roman" w:cs="Times New Roman"/>
                <w:color w:val="auto"/>
                <w:sz w:val="24"/>
                <w:szCs w:val="24"/>
              </w:rPr>
              <w:t>*</w:t>
            </w:r>
            <w:r w:rsidRPr="006B621E">
              <w:rPr>
                <w:rFonts w:ascii="Times New Roman" w:eastAsia="Times New Roman" w:hAnsi="Times New Roman" w:cs="Times New Roman"/>
                <w:color w:val="auto"/>
                <w:sz w:val="24"/>
                <w:szCs w:val="24"/>
              </w:rPr>
              <w:t xml:space="preserve">Проведение работ связанных с изменением внешних поверхностей общественных зданий, строений, сооружений (в том числе облицовка фасада, создание и изменение входных групп, создание и остекление навесов, устройство террас, окраска фасадов жилых и общественных зданий, строений, сооружений), независимо от форм собственности, осуществляется в соответствии с паспортом наружной отделки и цветового решения фасада </w:t>
            </w:r>
            <w:r w:rsidRPr="006B621E">
              <w:rPr>
                <w:rFonts w:ascii="Times New Roman" w:hAnsi="Times New Roman" w:cs="Times New Roman"/>
                <w:color w:val="auto"/>
                <w:sz w:val="24"/>
                <w:szCs w:val="24"/>
              </w:rPr>
              <w:t>в порядке, предусмотренном постановлением администрации Георгиевского городского округа</w:t>
            </w:r>
            <w:r w:rsidRPr="006B621E">
              <w:rPr>
                <w:rFonts w:ascii="Times New Roman" w:eastAsia="Times New Roman" w:hAnsi="Times New Roman" w:cs="Times New Roman"/>
                <w:color w:val="auto"/>
                <w:sz w:val="24"/>
                <w:szCs w:val="24"/>
              </w:rPr>
              <w:t>.</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Times New Roman" w:hAnsi="Times New Roman" w:cs="Times New Roman"/>
                <w:color w:val="auto"/>
                <w:sz w:val="24"/>
                <w:szCs w:val="24"/>
              </w:rPr>
            </w:pPr>
            <w:r w:rsidRPr="006B621E">
              <w:rPr>
                <w:rFonts w:ascii="Times New Roman" w:eastAsia="Times New Roman" w:hAnsi="Times New Roman" w:cs="Times New Roman"/>
                <w:color w:val="auto"/>
                <w:sz w:val="24"/>
                <w:szCs w:val="24"/>
              </w:rPr>
              <w:t>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tc>
      </w:tr>
    </w:tbl>
    <w:p w:rsidR="00CF6A31" w:rsidRPr="006B621E" w:rsidRDefault="00CF6A31" w:rsidP="00CF6A31">
      <w:pPr>
        <w:pStyle w:val="2"/>
        <w:tabs>
          <w:tab w:val="left" w:pos="3119"/>
        </w:tabs>
        <w:spacing w:line="240" w:lineRule="auto"/>
        <w:contextualSpacing/>
        <w:rPr>
          <w:rFonts w:ascii="Times New Roman" w:eastAsia="Helvetica Neue Light" w:hAnsi="Times New Roman" w:cs="Times New Roman"/>
          <w:caps w:val="0"/>
          <w:color w:val="auto"/>
          <w:spacing w:val="0"/>
          <w:sz w:val="28"/>
          <w:szCs w:val="28"/>
        </w:rPr>
      </w:pPr>
    </w:p>
    <w:p w:rsidR="00CF6A31" w:rsidRPr="006B621E" w:rsidRDefault="00CF6A31" w:rsidP="00CF6A31">
      <w:pPr>
        <w:pStyle w:val="2"/>
        <w:tabs>
          <w:tab w:val="left" w:pos="3119"/>
        </w:tabs>
        <w:spacing w:line="240" w:lineRule="auto"/>
        <w:ind w:firstLine="709"/>
        <w:contextualSpacing/>
        <w:rPr>
          <w:rFonts w:ascii="Times New Roman" w:eastAsia="Helvetica Neue Light" w:hAnsi="Times New Roman" w:cs="Times New Roman"/>
          <w:caps w:val="0"/>
          <w:color w:val="auto"/>
          <w:spacing w:val="0"/>
          <w:sz w:val="28"/>
          <w:szCs w:val="28"/>
        </w:rPr>
      </w:pPr>
      <w:r w:rsidRPr="006B621E">
        <w:rPr>
          <w:rFonts w:ascii="Times New Roman" w:eastAsia="Helvetica Neue Light" w:hAnsi="Times New Roman" w:cs="Times New Roman"/>
          <w:caps w:val="0"/>
          <w:color w:val="auto"/>
          <w:spacing w:val="0"/>
          <w:sz w:val="28"/>
          <w:szCs w:val="28"/>
        </w:rPr>
        <w:t>Статья 48. Зона общего пользования водными объектами</w:t>
      </w:r>
    </w:p>
    <w:p w:rsidR="00CF6A31" w:rsidRPr="006B621E" w:rsidRDefault="00CF6A31" w:rsidP="00CF6A31">
      <w:pPr>
        <w:pStyle w:val="2"/>
        <w:tabs>
          <w:tab w:val="left" w:pos="3119"/>
        </w:tabs>
        <w:spacing w:line="240" w:lineRule="auto"/>
        <w:ind w:firstLine="709"/>
        <w:contextualSpacing/>
        <w:rPr>
          <w:rFonts w:ascii="Times New Roman" w:eastAsia="Helvetica Neue Light" w:hAnsi="Times New Roman" w:cs="Times New Roman"/>
          <w:caps w:val="0"/>
          <w:color w:val="auto"/>
          <w:spacing w:val="0"/>
          <w:sz w:val="28"/>
          <w:szCs w:val="28"/>
        </w:rPr>
      </w:pPr>
    </w:p>
    <w:p w:rsidR="00CF6A31" w:rsidRPr="006B621E" w:rsidRDefault="00CF6A31" w:rsidP="00CF6A31">
      <w:pPr>
        <w:pStyle w:val="2"/>
        <w:tabs>
          <w:tab w:val="left" w:pos="3119"/>
        </w:tabs>
        <w:spacing w:line="240" w:lineRule="auto"/>
        <w:contextualSpacing/>
        <w:jc w:val="center"/>
        <w:rPr>
          <w:rFonts w:ascii="Times New Roman" w:eastAsia="Helvetica Neue Light" w:hAnsi="Times New Roman" w:cs="Times New Roman"/>
          <w:b/>
          <w:caps w:val="0"/>
          <w:color w:val="auto"/>
          <w:spacing w:val="0"/>
          <w:sz w:val="28"/>
          <w:szCs w:val="28"/>
        </w:rPr>
      </w:pPr>
      <w:r w:rsidRPr="006B621E">
        <w:rPr>
          <w:rFonts w:ascii="Times New Roman" w:eastAsia="Helvetica Neue Light" w:hAnsi="Times New Roman" w:cs="Times New Roman"/>
          <w:b/>
          <w:caps w:val="0"/>
          <w:color w:val="auto"/>
          <w:spacing w:val="0"/>
          <w:sz w:val="28"/>
          <w:szCs w:val="28"/>
        </w:rPr>
        <w:t>ПВО - Зона общего пользования водными объектами</w:t>
      </w:r>
    </w:p>
    <w:p w:rsidR="00CF6A31" w:rsidRPr="006B621E" w:rsidRDefault="00CF6A31" w:rsidP="00CF6A31">
      <w:pPr>
        <w:pStyle w:val="2"/>
        <w:tabs>
          <w:tab w:val="left" w:pos="3119"/>
        </w:tabs>
        <w:spacing w:line="240" w:lineRule="auto"/>
        <w:contextualSpacing/>
        <w:jc w:val="center"/>
        <w:rPr>
          <w:rFonts w:ascii="Times New Roman" w:eastAsia="Helvetica Neue Light" w:hAnsi="Times New Roman" w:cs="Times New Roman"/>
          <w:b/>
          <w:caps w:val="0"/>
          <w:color w:val="auto"/>
          <w:spacing w:val="0"/>
          <w:sz w:val="28"/>
          <w:szCs w:val="28"/>
        </w:rPr>
      </w:pPr>
    </w:p>
    <w:p w:rsidR="00CF6A31" w:rsidRPr="006B621E" w:rsidRDefault="00CF6A31" w:rsidP="00CF6A31">
      <w:pPr>
        <w:pStyle w:val="2"/>
        <w:tabs>
          <w:tab w:val="left" w:pos="3119"/>
        </w:tabs>
        <w:spacing w:line="240" w:lineRule="auto"/>
        <w:contextualSpacing/>
        <w:jc w:val="center"/>
        <w:rPr>
          <w:rFonts w:ascii="Times New Roman" w:eastAsia="Helvetica Neue Light" w:hAnsi="Times New Roman" w:cs="Times New Roman"/>
          <w:b/>
          <w:caps w:val="0"/>
          <w:color w:val="auto"/>
          <w:spacing w:val="0"/>
          <w:sz w:val="28"/>
          <w:szCs w:val="28"/>
        </w:rPr>
      </w:pPr>
      <w:r w:rsidRPr="006B621E">
        <w:rPr>
          <w:rFonts w:ascii="Times New Roman" w:eastAsia="Helvetica Neue Light" w:hAnsi="Times New Roman" w:cs="Times New Roman"/>
          <w:b/>
          <w:caps w:val="0"/>
          <w:color w:val="auto"/>
          <w:spacing w:val="0"/>
          <w:sz w:val="28"/>
          <w:szCs w:val="28"/>
        </w:rPr>
        <w:t>Основные виды разрешенного использования земельных участков зоны ПВО</w:t>
      </w:r>
    </w:p>
    <w:tbl>
      <w:tblPr>
        <w:tblpPr w:leftFromText="180" w:rightFromText="180" w:vertAnchor="text" w:horzAnchor="margin" w:tblpY="427"/>
        <w:tblW w:w="4962"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357CA2"/>
        <w:tblCellMar>
          <w:left w:w="0" w:type="dxa"/>
          <w:right w:w="0" w:type="dxa"/>
        </w:tblCellMar>
        <w:tblLook w:val="04A0" w:firstRow="1" w:lastRow="0" w:firstColumn="1" w:lastColumn="0" w:noHBand="0" w:noVBand="1"/>
      </w:tblPr>
      <w:tblGrid>
        <w:gridCol w:w="942"/>
        <w:gridCol w:w="4393"/>
        <w:gridCol w:w="9846"/>
      </w:tblGrid>
      <w:tr w:rsidR="00CF6A31" w:rsidRPr="006B621E" w:rsidTr="00CF6A31">
        <w:trPr>
          <w:trHeight w:val="327"/>
        </w:trPr>
        <w:tc>
          <w:tcPr>
            <w:tcW w:w="310"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код</w:t>
            </w:r>
          </w:p>
        </w:tc>
        <w:tc>
          <w:tcPr>
            <w:tcW w:w="1447"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разрешенного использования</w:t>
            </w:r>
          </w:p>
        </w:tc>
        <w:tc>
          <w:tcPr>
            <w:tcW w:w="3243"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разрешенного использования</w:t>
            </w:r>
          </w:p>
        </w:tc>
      </w:tr>
      <w:tr w:rsidR="00CF6A31" w:rsidRPr="006B621E" w:rsidTr="00CF6A31">
        <w:tblPrEx>
          <w:shd w:val="clear" w:color="auto" w:fill="auto"/>
        </w:tblPrEx>
        <w:trPr>
          <w:trHeight w:val="1075"/>
        </w:trPr>
        <w:tc>
          <w:tcPr>
            <w:tcW w:w="310" w:type="pct"/>
            <w:shd w:val="clear" w:color="auto" w:fill="FEFEFE"/>
            <w:tcMar>
              <w:top w:w="0" w:type="dxa"/>
              <w:left w:w="100" w:type="dxa"/>
              <w:bottom w:w="0" w:type="dxa"/>
              <w:right w:w="100" w:type="dxa"/>
            </w:tcMar>
            <w:vAlign w:val="center"/>
          </w:tcPr>
          <w:p w:rsidR="00CF6A31" w:rsidRPr="006B621E" w:rsidRDefault="00CF6A31" w:rsidP="00690D83">
            <w:pPr>
              <w:pStyle w:val="21"/>
              <w:tabs>
                <w:tab w:val="left" w:pos="920"/>
                <w:tab w:val="left" w:pos="1840"/>
              </w:tabs>
              <w:ind w:left="-18"/>
              <w:rPr>
                <w:rFonts w:ascii="Times New Roman" w:hAnsi="Times New Roman" w:cs="Times New Roman"/>
                <w:color w:val="auto"/>
                <w:sz w:val="24"/>
                <w:szCs w:val="24"/>
              </w:rPr>
            </w:pPr>
            <w:r w:rsidRPr="006B621E">
              <w:rPr>
                <w:rFonts w:ascii="Times New Roman" w:hAnsi="Times New Roman" w:cs="Times New Roman"/>
                <w:color w:val="auto"/>
                <w:sz w:val="24"/>
                <w:szCs w:val="24"/>
              </w:rPr>
              <w:t>11.1</w:t>
            </w:r>
          </w:p>
        </w:tc>
        <w:tc>
          <w:tcPr>
            <w:tcW w:w="1447" w:type="pct"/>
            <w:shd w:val="clear" w:color="auto" w:fill="FEFEFE"/>
            <w:tcMar>
              <w:top w:w="0" w:type="dxa"/>
              <w:left w:w="100" w:type="dxa"/>
              <w:bottom w:w="0" w:type="dxa"/>
              <w:right w:w="100" w:type="dxa"/>
            </w:tcMar>
          </w:tcPr>
          <w:p w:rsidR="00CF6A31" w:rsidRPr="00690D83" w:rsidRDefault="00CF6A31" w:rsidP="00690D83">
            <w:pPr>
              <w:pStyle w:val="aff8"/>
              <w:pBdr>
                <w:top w:val="nil"/>
                <w:left w:val="nil"/>
                <w:bottom w:val="nil"/>
                <w:right w:val="nil"/>
                <w:between w:val="nil"/>
                <w:bar w:val="nil"/>
              </w:pBdr>
              <w:contextualSpacing/>
              <w:rPr>
                <w:rFonts w:ascii="Times New Roman" w:eastAsia="Arial Unicode MS" w:hAnsi="Times New Roman" w:cs="Times New Roman"/>
                <w:sz w:val="24"/>
                <w:szCs w:val="24"/>
                <w:bdr w:val="nil"/>
              </w:rPr>
            </w:pPr>
            <w:r w:rsidRPr="00690D83">
              <w:rPr>
                <w:rFonts w:ascii="Times New Roman" w:eastAsia="Arial Unicode MS" w:hAnsi="Times New Roman" w:cs="Times New Roman"/>
                <w:sz w:val="24"/>
                <w:szCs w:val="24"/>
                <w:bdr w:val="nil"/>
              </w:rPr>
              <w:t>Общее пользование водными объектами</w:t>
            </w:r>
          </w:p>
        </w:tc>
        <w:tc>
          <w:tcPr>
            <w:tcW w:w="3243" w:type="pct"/>
            <w:shd w:val="clear" w:color="auto" w:fill="FEFEFE"/>
            <w:tcMar>
              <w:top w:w="0" w:type="dxa"/>
              <w:left w:w="100" w:type="dxa"/>
              <w:bottom w:w="0" w:type="dxa"/>
              <w:right w:w="100" w:type="dxa"/>
            </w:tcMar>
          </w:tcPr>
          <w:p w:rsidR="00CF6A31" w:rsidRPr="00690D83" w:rsidRDefault="00CF6A31" w:rsidP="00690D83">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690D83">
              <w:rPr>
                <w:rFonts w:ascii="Times New Roman" w:hAnsi="Times New Roman"/>
                <w:kern w:val="1"/>
                <w:sz w:val="24"/>
                <w:szCs w:val="24"/>
                <w:bdr w:val="nil"/>
                <w:lang w:bidi="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F6A31" w:rsidRPr="006B621E" w:rsidTr="00CF6A31">
        <w:tblPrEx>
          <w:shd w:val="clear" w:color="auto" w:fill="auto"/>
        </w:tblPrEx>
        <w:trPr>
          <w:trHeight w:val="1075"/>
        </w:trPr>
        <w:tc>
          <w:tcPr>
            <w:tcW w:w="310" w:type="pct"/>
            <w:shd w:val="clear" w:color="auto" w:fill="FEFEFE"/>
            <w:tcMar>
              <w:top w:w="0" w:type="dxa"/>
              <w:left w:w="100" w:type="dxa"/>
              <w:bottom w:w="0" w:type="dxa"/>
              <w:right w:w="100" w:type="dxa"/>
            </w:tcMar>
          </w:tcPr>
          <w:p w:rsidR="00CF6A31" w:rsidRPr="006B621E" w:rsidRDefault="00CF6A31" w:rsidP="00690D83">
            <w:pPr>
              <w:spacing w:before="75" w:after="75"/>
              <w:ind w:left="-18" w:right="75"/>
              <w:rPr>
                <w:rFonts w:ascii="Times New Roman" w:hAnsi="Times New Roman"/>
              </w:rPr>
            </w:pPr>
            <w:r w:rsidRPr="006B621E">
              <w:rPr>
                <w:rFonts w:ascii="Times New Roman" w:hAnsi="Times New Roman"/>
              </w:rPr>
              <w:t>12.0.1</w:t>
            </w:r>
          </w:p>
        </w:tc>
        <w:tc>
          <w:tcPr>
            <w:tcW w:w="144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Улично-дорожная сеть</w:t>
            </w:r>
          </w:p>
        </w:tc>
        <w:tc>
          <w:tcPr>
            <w:tcW w:w="3243"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0D83">
              <w:rPr>
                <w:rFonts w:ascii="Times New Roman" w:hAnsi="Times New Roman"/>
                <w:sz w:val="24"/>
                <w:szCs w:val="24"/>
              </w:rPr>
              <w:t>велотранспортной</w:t>
            </w:r>
            <w:proofErr w:type="spellEnd"/>
            <w:r w:rsidRPr="00690D83">
              <w:rPr>
                <w:rFonts w:ascii="Times New Roman" w:hAnsi="Times New Roman"/>
                <w:sz w:val="24"/>
                <w:szCs w:val="24"/>
              </w:rPr>
              <w:t xml:space="preserve"> и инженерной инфраструктуры;</w:t>
            </w:r>
          </w:p>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0" w:anchor="block_10271" w:history="1">
              <w:r w:rsidRPr="00690D83">
                <w:rPr>
                  <w:rFonts w:ascii="Times New Roman" w:hAnsi="Times New Roman"/>
                  <w:sz w:val="24"/>
                  <w:szCs w:val="24"/>
                </w:rPr>
                <w:t>кодами 2.7.1</w:t>
              </w:r>
            </w:hyperlink>
            <w:r w:rsidRPr="00690D83">
              <w:rPr>
                <w:rFonts w:ascii="Times New Roman" w:hAnsi="Times New Roman"/>
                <w:sz w:val="24"/>
                <w:szCs w:val="24"/>
              </w:rPr>
              <w:t>, </w:t>
            </w:r>
            <w:hyperlink r:id="rId131" w:anchor="block_1049" w:history="1">
              <w:r w:rsidRPr="00690D83">
                <w:rPr>
                  <w:rFonts w:ascii="Times New Roman" w:hAnsi="Times New Roman"/>
                  <w:sz w:val="24"/>
                  <w:szCs w:val="24"/>
                </w:rPr>
                <w:t>4.9</w:t>
              </w:r>
            </w:hyperlink>
            <w:r w:rsidRPr="00690D83">
              <w:rPr>
                <w:rFonts w:ascii="Times New Roman" w:hAnsi="Times New Roman"/>
                <w:sz w:val="24"/>
                <w:szCs w:val="24"/>
              </w:rPr>
              <w:t xml:space="preserve">, </w:t>
            </w:r>
            <w:hyperlink r:id="rId132" w:anchor="block_1723" w:history="1">
              <w:r w:rsidRPr="00690D83">
                <w:rPr>
                  <w:rFonts w:ascii="Times New Roman" w:hAnsi="Times New Roman"/>
                  <w:sz w:val="24"/>
                  <w:szCs w:val="24"/>
                </w:rPr>
                <w:t>7.2.3</w:t>
              </w:r>
            </w:hyperlink>
            <w:r w:rsidRPr="00690D83">
              <w:rPr>
                <w:rFonts w:ascii="Times New Roman" w:hAnsi="Times New Roman"/>
                <w:sz w:val="24"/>
                <w:szCs w:val="24"/>
              </w:rPr>
              <w:t>, а также некапитальных сооружений, предназначенных для охраны транспортных средств</w:t>
            </w:r>
          </w:p>
        </w:tc>
      </w:tr>
      <w:tr w:rsidR="00CF6A31" w:rsidRPr="006B621E" w:rsidTr="00CF6A31">
        <w:tblPrEx>
          <w:shd w:val="clear" w:color="auto" w:fill="auto"/>
        </w:tblPrEx>
        <w:trPr>
          <w:trHeight w:val="1075"/>
        </w:trPr>
        <w:tc>
          <w:tcPr>
            <w:tcW w:w="310" w:type="pct"/>
            <w:shd w:val="clear" w:color="auto" w:fill="FEFEFE"/>
            <w:tcMar>
              <w:top w:w="0" w:type="dxa"/>
              <w:left w:w="100" w:type="dxa"/>
              <w:bottom w:w="0" w:type="dxa"/>
              <w:right w:w="100" w:type="dxa"/>
            </w:tcMar>
          </w:tcPr>
          <w:p w:rsidR="00CF6A31" w:rsidRPr="006B621E" w:rsidRDefault="00CF6A31" w:rsidP="00690D83">
            <w:pPr>
              <w:spacing w:before="75" w:after="75"/>
              <w:ind w:left="-18" w:right="75"/>
              <w:rPr>
                <w:rFonts w:ascii="Times New Roman" w:hAnsi="Times New Roman"/>
              </w:rPr>
            </w:pPr>
            <w:r w:rsidRPr="006B621E">
              <w:rPr>
                <w:rFonts w:ascii="Times New Roman" w:hAnsi="Times New Roman"/>
              </w:rPr>
              <w:t>12.0.2</w:t>
            </w:r>
          </w:p>
        </w:tc>
        <w:tc>
          <w:tcPr>
            <w:tcW w:w="1447"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rPr>
                <w:rFonts w:ascii="Times New Roman" w:hAnsi="Times New Roman"/>
                <w:sz w:val="24"/>
                <w:szCs w:val="24"/>
              </w:rPr>
            </w:pPr>
            <w:r w:rsidRPr="00690D83">
              <w:rPr>
                <w:rFonts w:ascii="Times New Roman" w:hAnsi="Times New Roman"/>
                <w:sz w:val="24"/>
                <w:szCs w:val="24"/>
              </w:rPr>
              <w:t>Благоустройство территории</w:t>
            </w:r>
          </w:p>
        </w:tc>
        <w:tc>
          <w:tcPr>
            <w:tcW w:w="3243" w:type="pct"/>
            <w:shd w:val="clear" w:color="auto" w:fill="FEFEFE"/>
            <w:tcMar>
              <w:top w:w="0" w:type="dxa"/>
              <w:left w:w="100" w:type="dxa"/>
              <w:bottom w:w="0" w:type="dxa"/>
              <w:right w:w="100" w:type="dxa"/>
            </w:tcMar>
          </w:tcPr>
          <w:p w:rsidR="00CF6A31" w:rsidRPr="00690D83" w:rsidRDefault="00CF6A31" w:rsidP="00690D83">
            <w:pPr>
              <w:spacing w:after="0" w:line="240" w:lineRule="auto"/>
              <w:ind w:left="75" w:right="75"/>
              <w:contextualSpacing/>
              <w:jc w:val="both"/>
              <w:rPr>
                <w:rFonts w:ascii="Times New Roman" w:hAnsi="Times New Roman"/>
                <w:sz w:val="24"/>
                <w:szCs w:val="24"/>
              </w:rPr>
            </w:pPr>
            <w:r w:rsidRPr="00690D83">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CF6A31" w:rsidRPr="006B621E" w:rsidTr="00CF6A31">
        <w:tblPrEx>
          <w:shd w:val="clear" w:color="auto" w:fill="auto"/>
        </w:tblPrEx>
        <w:trPr>
          <w:trHeight w:val="1075"/>
        </w:trPr>
        <w:tc>
          <w:tcPr>
            <w:tcW w:w="310" w:type="pct"/>
            <w:shd w:val="clear" w:color="auto" w:fill="FEFEFE"/>
            <w:tcMar>
              <w:top w:w="0" w:type="dxa"/>
              <w:left w:w="100" w:type="dxa"/>
              <w:bottom w:w="0" w:type="dxa"/>
              <w:right w:w="100" w:type="dxa"/>
            </w:tcMar>
            <w:vAlign w:val="center"/>
          </w:tcPr>
          <w:p w:rsidR="00CF6A31" w:rsidRPr="006B621E" w:rsidRDefault="00CF6A31" w:rsidP="00690D83">
            <w:pPr>
              <w:pStyle w:val="21"/>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ind w:left="-18"/>
              <w:rPr>
                <w:rFonts w:ascii="Times New Roman" w:hAnsi="Times New Roman" w:cs="Times New Roman"/>
                <w:color w:val="auto"/>
                <w:sz w:val="24"/>
                <w:szCs w:val="24"/>
              </w:rPr>
            </w:pPr>
            <w:r w:rsidRPr="006B621E">
              <w:rPr>
                <w:rFonts w:ascii="Times New Roman" w:hAnsi="Times New Roman" w:cs="Times New Roman"/>
                <w:color w:val="auto"/>
                <w:sz w:val="24"/>
                <w:szCs w:val="24"/>
              </w:rPr>
              <w:t>11.2</w:t>
            </w:r>
          </w:p>
        </w:tc>
        <w:tc>
          <w:tcPr>
            <w:tcW w:w="1447" w:type="pct"/>
            <w:shd w:val="clear" w:color="auto" w:fill="FEFEFE"/>
            <w:tcMar>
              <w:top w:w="0" w:type="dxa"/>
              <w:left w:w="100" w:type="dxa"/>
              <w:bottom w:w="0" w:type="dxa"/>
              <w:right w:w="100" w:type="dxa"/>
            </w:tcMar>
          </w:tcPr>
          <w:p w:rsidR="00CF6A31" w:rsidRPr="00690D83" w:rsidRDefault="00CF6A31" w:rsidP="00690D83">
            <w:pPr>
              <w:pStyle w:val="aff8"/>
              <w:contextualSpacing/>
              <w:rPr>
                <w:rFonts w:ascii="Times New Roman" w:eastAsia="Arial Unicode MS" w:hAnsi="Times New Roman" w:cs="Times New Roman"/>
                <w:sz w:val="24"/>
                <w:szCs w:val="24"/>
                <w:bdr w:val="nil"/>
              </w:rPr>
            </w:pPr>
            <w:r w:rsidRPr="00690D83">
              <w:rPr>
                <w:rFonts w:ascii="Times New Roman" w:eastAsia="Arial Unicode MS" w:hAnsi="Times New Roman" w:cs="Times New Roman"/>
                <w:sz w:val="24"/>
                <w:szCs w:val="24"/>
                <w:bdr w:val="nil"/>
              </w:rPr>
              <w:t>Специальное пользование водными объектами</w:t>
            </w:r>
          </w:p>
        </w:tc>
        <w:tc>
          <w:tcPr>
            <w:tcW w:w="3243" w:type="pct"/>
            <w:shd w:val="clear" w:color="auto" w:fill="FEFEFE"/>
            <w:tcMar>
              <w:top w:w="0" w:type="dxa"/>
              <w:left w:w="100" w:type="dxa"/>
              <w:bottom w:w="0" w:type="dxa"/>
              <w:right w:w="100" w:type="dxa"/>
            </w:tcMar>
          </w:tcPr>
          <w:p w:rsidR="00CF6A31" w:rsidRPr="00690D83" w:rsidRDefault="00CF6A31" w:rsidP="00690D83">
            <w:pPr>
              <w:pStyle w:val="aff4"/>
              <w:pBdr>
                <w:top w:val="nil"/>
                <w:left w:val="nil"/>
                <w:bottom w:val="nil"/>
                <w:right w:val="nil"/>
                <w:between w:val="nil"/>
                <w:bar w:val="nil"/>
              </w:pBdr>
              <w:contextualSpacing/>
              <w:rPr>
                <w:rFonts w:ascii="Times New Roman" w:eastAsia="Arial Unicode MS" w:hAnsi="Times New Roman"/>
                <w:sz w:val="24"/>
                <w:szCs w:val="24"/>
                <w:bdr w:val="nil"/>
              </w:rPr>
            </w:pPr>
            <w:r w:rsidRPr="00690D83">
              <w:rPr>
                <w:rFonts w:ascii="Times New Roman" w:eastAsia="Arial Unicode MS" w:hAnsi="Times New Roman"/>
                <w:sz w:val="24"/>
                <w:szCs w:val="24"/>
                <w:bdr w:val="ni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CF6A31" w:rsidRPr="006B621E" w:rsidRDefault="00CF6A31" w:rsidP="00CF6A31">
      <w:pPr>
        <w:pStyle w:val="24"/>
        <w:spacing w:before="0" w:after="0" w:line="240" w:lineRule="auto"/>
        <w:ind w:firstLine="709"/>
        <w:jc w:val="center"/>
        <w:rPr>
          <w:rFonts w:ascii="Times New Roman" w:hAnsi="Times New Roman"/>
          <w:b/>
          <w:sz w:val="22"/>
        </w:rPr>
      </w:pPr>
    </w:p>
    <w:p w:rsidR="00CF6A31" w:rsidRDefault="00CF6A31" w:rsidP="00CF6A31">
      <w:pPr>
        <w:pStyle w:val="24"/>
        <w:spacing w:before="0" w:after="0" w:line="240" w:lineRule="auto"/>
        <w:ind w:firstLine="0"/>
        <w:jc w:val="center"/>
        <w:rPr>
          <w:rFonts w:ascii="Times New Roman" w:hAnsi="Times New Roman"/>
          <w:b/>
          <w:sz w:val="28"/>
          <w:szCs w:val="28"/>
        </w:rPr>
      </w:pPr>
    </w:p>
    <w:p w:rsidR="00CF6A31" w:rsidRPr="006B621E" w:rsidRDefault="00CF6A31" w:rsidP="00CF6A31">
      <w:pPr>
        <w:pStyle w:val="24"/>
        <w:spacing w:before="0" w:after="0" w:line="240" w:lineRule="auto"/>
        <w:ind w:firstLine="0"/>
        <w:jc w:val="center"/>
        <w:rPr>
          <w:rFonts w:ascii="Times New Roman" w:hAnsi="Times New Roman"/>
          <w:b/>
          <w:sz w:val="28"/>
          <w:szCs w:val="28"/>
        </w:rPr>
      </w:pPr>
      <w:r w:rsidRPr="006B621E">
        <w:rPr>
          <w:rFonts w:ascii="Times New Roman" w:hAnsi="Times New Roman"/>
          <w:b/>
          <w:sz w:val="28"/>
          <w:szCs w:val="28"/>
        </w:rPr>
        <w:t>Условно</w:t>
      </w:r>
      <w:r>
        <w:rPr>
          <w:rFonts w:ascii="Times New Roman" w:hAnsi="Times New Roman"/>
          <w:b/>
          <w:sz w:val="28"/>
          <w:szCs w:val="28"/>
        </w:rPr>
        <w:t xml:space="preserve"> </w:t>
      </w:r>
      <w:r w:rsidRPr="006B621E">
        <w:rPr>
          <w:rFonts w:ascii="Times New Roman" w:hAnsi="Times New Roman"/>
          <w:b/>
          <w:sz w:val="28"/>
          <w:szCs w:val="28"/>
        </w:rPr>
        <w:t>разрешенные виды разрешенного использования земельных участков зоны ПВО</w:t>
      </w:r>
    </w:p>
    <w:p w:rsidR="00CF6A31" w:rsidRPr="006B621E" w:rsidRDefault="00CF6A31" w:rsidP="00CF6A31">
      <w:pPr>
        <w:pStyle w:val="24"/>
        <w:spacing w:before="0" w:after="0" w:line="240" w:lineRule="auto"/>
        <w:ind w:firstLine="709"/>
        <w:jc w:val="center"/>
        <w:rPr>
          <w:rFonts w:ascii="Times New Roman" w:hAnsi="Times New Roman"/>
          <w:b/>
          <w:sz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47"/>
        <w:gridCol w:w="4585"/>
        <w:gridCol w:w="9810"/>
      </w:tblGrid>
      <w:tr w:rsidR="00CF6A31" w:rsidRPr="006B621E" w:rsidTr="00CF6A31">
        <w:trPr>
          <w:trHeight w:val="327"/>
        </w:trPr>
        <w:tc>
          <w:tcPr>
            <w:tcW w:w="278"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lastRenderedPageBreak/>
              <w:t xml:space="preserve">код </w:t>
            </w:r>
          </w:p>
        </w:tc>
        <w:tc>
          <w:tcPr>
            <w:tcW w:w="1504"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наименование вида разрешенного использования</w:t>
            </w:r>
          </w:p>
        </w:tc>
        <w:tc>
          <w:tcPr>
            <w:tcW w:w="3218"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smallCaps/>
                <w:color w:val="auto"/>
                <w:sz w:val="24"/>
                <w:szCs w:val="24"/>
              </w:rPr>
              <w:t>описание вида разрешенного использования</w:t>
            </w:r>
          </w:p>
        </w:tc>
      </w:tr>
      <w:tr w:rsidR="00CF6A31" w:rsidRPr="006B621E" w:rsidTr="00CF6A31">
        <w:tblPrEx>
          <w:shd w:val="clear" w:color="auto" w:fill="auto"/>
        </w:tblPrEx>
        <w:trPr>
          <w:trHeight w:val="273"/>
        </w:trPr>
        <w:tc>
          <w:tcPr>
            <w:tcW w:w="278" w:type="pct"/>
            <w:shd w:val="clear" w:color="auto" w:fill="FEFEFE"/>
            <w:tcMar>
              <w:top w:w="0" w:type="dxa"/>
              <w:left w:w="100" w:type="dxa"/>
              <w:bottom w:w="0" w:type="dxa"/>
              <w:right w:w="100" w:type="dxa"/>
            </w:tcMar>
            <w:vAlign w:val="center"/>
          </w:tcPr>
          <w:p w:rsidR="00CF6A31" w:rsidRPr="006B621E" w:rsidRDefault="00CF6A31" w:rsidP="00CF6A31">
            <w:pPr>
              <w:pStyle w:val="21"/>
              <w:tabs>
                <w:tab w:val="left" w:pos="920"/>
                <w:tab w:val="left" w:pos="1840"/>
              </w:tabs>
              <w:rPr>
                <w:rFonts w:ascii="Times New Roman" w:hAnsi="Times New Roman" w:cs="Times New Roman"/>
                <w:color w:val="auto"/>
                <w:sz w:val="24"/>
                <w:szCs w:val="24"/>
              </w:rPr>
            </w:pPr>
            <w:r w:rsidRPr="006B621E">
              <w:rPr>
                <w:rFonts w:ascii="Times New Roman" w:hAnsi="Times New Roman" w:cs="Times New Roman"/>
                <w:color w:val="auto"/>
                <w:sz w:val="24"/>
                <w:szCs w:val="24"/>
              </w:rPr>
              <w:t>11.3</w:t>
            </w:r>
          </w:p>
        </w:tc>
        <w:tc>
          <w:tcPr>
            <w:tcW w:w="1504" w:type="pct"/>
            <w:shd w:val="clear" w:color="auto" w:fill="FEFEFE"/>
            <w:tcMar>
              <w:top w:w="0" w:type="dxa"/>
              <w:left w:w="100" w:type="dxa"/>
              <w:bottom w:w="0" w:type="dxa"/>
              <w:right w:w="100" w:type="dxa"/>
            </w:tcMar>
          </w:tcPr>
          <w:p w:rsidR="00CF6A31" w:rsidRPr="006B621E" w:rsidRDefault="00CF6A31" w:rsidP="00CF6A31">
            <w:pPr>
              <w:pStyle w:val="aff8"/>
              <w:pBdr>
                <w:top w:val="nil"/>
                <w:left w:val="nil"/>
                <w:bottom w:val="nil"/>
                <w:right w:val="nil"/>
                <w:between w:val="nil"/>
                <w:bar w:val="nil"/>
              </w:pBdr>
              <w:rPr>
                <w:rFonts w:ascii="Times New Roman" w:eastAsia="Arial Unicode MS" w:hAnsi="Times New Roman" w:cs="Times New Roman"/>
                <w:sz w:val="24"/>
                <w:szCs w:val="24"/>
                <w:bdr w:val="nil"/>
              </w:rPr>
            </w:pPr>
            <w:r w:rsidRPr="006B621E">
              <w:rPr>
                <w:rFonts w:ascii="Times New Roman" w:eastAsia="Arial Unicode MS" w:hAnsi="Times New Roman" w:cs="Times New Roman"/>
                <w:sz w:val="24"/>
                <w:szCs w:val="24"/>
                <w:bdr w:val="nil"/>
              </w:rPr>
              <w:t>Гидротехнические сооружения</w:t>
            </w:r>
          </w:p>
        </w:tc>
        <w:tc>
          <w:tcPr>
            <w:tcW w:w="3218" w:type="pct"/>
            <w:shd w:val="clear" w:color="auto" w:fill="FEFEFE"/>
            <w:tcMar>
              <w:top w:w="0" w:type="dxa"/>
              <w:left w:w="100" w:type="dxa"/>
              <w:bottom w:w="0" w:type="dxa"/>
              <w:right w:w="100" w:type="dxa"/>
            </w:tcMar>
          </w:tcPr>
          <w:p w:rsidR="00CF6A31" w:rsidRPr="006B621E" w:rsidRDefault="00CF6A31" w:rsidP="00690D83">
            <w:pPr>
              <w:pStyle w:val="aff4"/>
              <w:pBdr>
                <w:top w:val="nil"/>
                <w:left w:val="nil"/>
                <w:bottom w:val="nil"/>
                <w:right w:val="nil"/>
                <w:between w:val="nil"/>
                <w:bar w:val="nil"/>
              </w:pBdr>
              <w:rPr>
                <w:rFonts w:ascii="Times New Roman" w:eastAsia="Arial Unicode MS" w:hAnsi="Times New Roman"/>
                <w:sz w:val="24"/>
                <w:szCs w:val="24"/>
                <w:bdr w:val="nil"/>
              </w:rPr>
            </w:pPr>
            <w:r w:rsidRPr="006B621E">
              <w:rPr>
                <w:rFonts w:ascii="Times New Roman" w:eastAsia="Arial Unicode MS" w:hAnsi="Times New Roman"/>
                <w:sz w:val="24"/>
                <w:szCs w:val="24"/>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B621E">
              <w:rPr>
                <w:rFonts w:ascii="Times New Roman" w:eastAsia="Arial Unicode MS" w:hAnsi="Times New Roman"/>
                <w:sz w:val="24"/>
                <w:szCs w:val="24"/>
                <w:bdr w:val="nil"/>
              </w:rPr>
              <w:t>рыбозащитных</w:t>
            </w:r>
            <w:proofErr w:type="spellEnd"/>
            <w:r w:rsidRPr="006B621E">
              <w:rPr>
                <w:rFonts w:ascii="Times New Roman" w:eastAsia="Arial Unicode MS" w:hAnsi="Times New Roman"/>
                <w:sz w:val="24"/>
                <w:szCs w:val="24"/>
                <w:bdr w:val="nil"/>
              </w:rPr>
              <w:t xml:space="preserve"> и рыбопропускных сооружений, берегозащитных сооружений)</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ConsNormal"/>
              <w:widowControl/>
              <w:pBdr>
                <w:top w:val="nil"/>
                <w:left w:val="nil"/>
                <w:bottom w:val="nil"/>
                <w:right w:val="nil"/>
                <w:between w:val="nil"/>
                <w:bar w:val="nil"/>
              </w:pBdr>
              <w:autoSpaceDE w:val="0"/>
              <w:autoSpaceDN w:val="0"/>
              <w:adjustRightInd w:val="0"/>
              <w:ind w:right="0" w:firstLine="0"/>
              <w:jc w:val="center"/>
              <w:textAlignment w:val="auto"/>
              <w:rPr>
                <w:rFonts w:eastAsia="Arial Unicode MS"/>
                <w:i/>
                <w:sz w:val="24"/>
                <w:szCs w:val="24"/>
                <w:bdr w:val="nil"/>
              </w:rPr>
            </w:pPr>
            <w:r w:rsidRPr="006B621E">
              <w:rPr>
                <w:rFonts w:eastAsia="Arial Unicode MS"/>
                <w:i/>
                <w:sz w:val="24"/>
                <w:szCs w:val="24"/>
                <w:bdr w:val="nil"/>
              </w:rPr>
              <w:t>Вспомогательные виды разрешенного использования, допустимые только в качестве дополнительных по отношению к основным видам разре</w:t>
            </w:r>
            <w:r>
              <w:rPr>
                <w:rFonts w:eastAsia="Arial Unicode MS"/>
                <w:i/>
                <w:sz w:val="24"/>
                <w:szCs w:val="24"/>
                <w:bdr w:val="nil"/>
              </w:rPr>
              <w:t xml:space="preserve">шенного использования и условно </w:t>
            </w:r>
            <w:r w:rsidRPr="006B621E">
              <w:rPr>
                <w:rFonts w:eastAsia="Arial Unicode MS"/>
                <w:i/>
                <w:sz w:val="24"/>
                <w:szCs w:val="24"/>
                <w:bdr w:val="nil"/>
              </w:rPr>
              <w:t>разрешенным видам и осуществляемые совместно с ними в зоне ПВО</w:t>
            </w:r>
          </w:p>
        </w:tc>
      </w:tr>
      <w:tr w:rsidR="00CF6A31" w:rsidRPr="006B621E" w:rsidTr="00CF6A31">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CF6A31" w:rsidRPr="006B621E" w:rsidRDefault="00CF6A31" w:rsidP="00CF6A31">
            <w:pPr>
              <w:pStyle w:val="a1"/>
              <w:numPr>
                <w:ilvl w:val="0"/>
                <w:numId w:val="0"/>
              </w:numPr>
              <w:pBdr>
                <w:top w:val="nil"/>
                <w:left w:val="nil"/>
                <w:bottom w:val="nil"/>
                <w:right w:val="nil"/>
                <w:between w:val="nil"/>
                <w:bar w:val="nil"/>
              </w:pBdr>
              <w:rPr>
                <w:rFonts w:ascii="Times New Roman" w:hAnsi="Times New Roman"/>
                <w:sz w:val="24"/>
                <w:szCs w:val="24"/>
                <w:bdr w:val="nil"/>
              </w:rPr>
            </w:pPr>
            <w:r w:rsidRPr="006B621E">
              <w:rPr>
                <w:rFonts w:ascii="Times New Roman" w:hAnsi="Times New Roman"/>
                <w:sz w:val="24"/>
                <w:szCs w:val="24"/>
                <w:bdr w:val="nil"/>
              </w:rPr>
              <w:t>элементы благоустройства и вертикальной планировки, малые архитектурные формы;</w:t>
            </w:r>
          </w:p>
          <w:p w:rsidR="00CF6A31" w:rsidRPr="006B621E" w:rsidRDefault="00CF6A31" w:rsidP="00CF6A31">
            <w:pPr>
              <w:pStyle w:val="a1"/>
              <w:numPr>
                <w:ilvl w:val="0"/>
                <w:numId w:val="0"/>
              </w:numPr>
              <w:pBdr>
                <w:top w:val="nil"/>
                <w:left w:val="nil"/>
                <w:bottom w:val="nil"/>
                <w:right w:val="nil"/>
                <w:between w:val="nil"/>
                <w:bar w:val="nil"/>
              </w:pBdr>
              <w:rPr>
                <w:rFonts w:ascii="Times New Roman" w:hAnsi="Times New Roman"/>
                <w:sz w:val="24"/>
                <w:szCs w:val="24"/>
                <w:bdr w:val="nil"/>
              </w:rPr>
            </w:pPr>
            <w:r w:rsidRPr="006B621E">
              <w:rPr>
                <w:rFonts w:ascii="Times New Roman" w:hAnsi="Times New Roman"/>
                <w:sz w:val="24"/>
                <w:szCs w:val="24"/>
                <w:bdr w:val="nil"/>
              </w:rPr>
              <w:t>площадки для сбора мусора;</w:t>
            </w:r>
          </w:p>
          <w:p w:rsidR="00CF6A31" w:rsidRPr="006B621E" w:rsidRDefault="00CF6A31" w:rsidP="00CF6A31">
            <w:pPr>
              <w:pStyle w:val="a1"/>
              <w:numPr>
                <w:ilvl w:val="0"/>
                <w:numId w:val="0"/>
              </w:numPr>
              <w:pBdr>
                <w:top w:val="nil"/>
                <w:left w:val="nil"/>
                <w:bottom w:val="nil"/>
                <w:right w:val="nil"/>
                <w:between w:val="nil"/>
                <w:bar w:val="nil"/>
              </w:pBdr>
              <w:rPr>
                <w:rFonts w:ascii="Times New Roman" w:hAnsi="Times New Roman"/>
                <w:sz w:val="24"/>
                <w:szCs w:val="24"/>
                <w:bdr w:val="nil"/>
              </w:rPr>
            </w:pPr>
            <w:r w:rsidRPr="006B621E">
              <w:rPr>
                <w:rFonts w:ascii="Times New Roman" w:hAnsi="Times New Roman"/>
                <w:sz w:val="24"/>
                <w:szCs w:val="24"/>
                <w:bdr w:val="nil"/>
              </w:rPr>
              <w:t>земельные участки (территории) общего пользования</w:t>
            </w:r>
            <w:r w:rsidRPr="006B621E">
              <w:rPr>
                <w:rFonts w:ascii="Times New Roman" w:eastAsia="Helvetica Neue Light" w:hAnsi="Times New Roman"/>
                <w:sz w:val="24"/>
                <w:szCs w:val="24"/>
                <w:bdr w:val="nil"/>
                <w:lang w:eastAsia="ru-RU"/>
              </w:rPr>
              <w:t>.</w:t>
            </w:r>
          </w:p>
        </w:tc>
      </w:tr>
    </w:tbl>
    <w:p w:rsidR="00CF6A31" w:rsidRPr="006B621E" w:rsidRDefault="00CF6A31" w:rsidP="00CF6A31">
      <w:pPr>
        <w:pStyle w:val="a6"/>
        <w:spacing w:after="0"/>
        <w:ind w:firstLine="2127"/>
        <w:rPr>
          <w:rFonts w:ascii="Calibri" w:hAnsi="Calibri"/>
          <w:b/>
          <w:color w:val="auto"/>
          <w:sz w:val="22"/>
          <w:szCs w:val="22"/>
        </w:rPr>
      </w:pPr>
    </w:p>
    <w:tbl>
      <w:tblPr>
        <w:tblW w:w="4982"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8"/>
        <w:gridCol w:w="4652"/>
        <w:gridCol w:w="4652"/>
      </w:tblGrid>
      <w:tr w:rsidR="00CF6A31" w:rsidRPr="006B621E" w:rsidTr="00CF6A31">
        <w:trPr>
          <w:trHeight w:val="327"/>
        </w:trPr>
        <w:tc>
          <w:tcPr>
            <w:tcW w:w="3474" w:type="pct"/>
            <w:gridSpan w:val="2"/>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526" w:type="pct"/>
            <w:shd w:val="clear" w:color="auto" w:fill="auto"/>
            <w:tcMar>
              <w:top w:w="80" w:type="dxa"/>
              <w:left w:w="80" w:type="dxa"/>
              <w:bottom w:w="80" w:type="dxa"/>
              <w:right w:w="80" w:type="dxa"/>
            </w:tcMar>
            <w:vAlign w:val="center"/>
          </w:tcPr>
          <w:p w:rsidR="00CF6A31" w:rsidRPr="006B621E" w:rsidRDefault="00CF6A31" w:rsidP="00CF6A31">
            <w:pPr>
              <w:pStyle w:val="11"/>
              <w:tabs>
                <w:tab w:val="clear" w:pos="1267"/>
                <w:tab w:val="clear" w:pos="1333"/>
              </w:tabs>
              <w:spacing w:before="0" w:line="240" w:lineRule="auto"/>
              <w:jc w:val="center"/>
              <w:rPr>
                <w:rFonts w:ascii="Times New Roman" w:hAnsi="Times New Roman" w:cs="Times New Roman"/>
                <w:color w:val="auto"/>
                <w:sz w:val="24"/>
                <w:szCs w:val="24"/>
              </w:rPr>
            </w:pPr>
            <w:r w:rsidRPr="006B621E">
              <w:rPr>
                <w:rFonts w:ascii="Times New Roman" w:hAnsi="Times New Roman" w:cs="Times New Roman"/>
                <w:color w:val="auto"/>
                <w:sz w:val="24"/>
                <w:szCs w:val="24"/>
              </w:rPr>
              <w:t>Примечания</w:t>
            </w: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Предельные (минимальные и (или) максимальные) размеры земельных участков, в том числе их площадь</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widowControl w:val="0"/>
              <w:pBdr>
                <w:top w:val="nil"/>
                <w:left w:val="nil"/>
                <w:bottom w:val="nil"/>
                <w:right w:val="nil"/>
                <w:between w:val="nil"/>
                <w:bar w:val="nil"/>
              </w:pBdr>
              <w:suppressAutoHyphens/>
              <w:spacing w:after="0" w:line="240" w:lineRule="auto"/>
              <w:contextualSpacing/>
              <w:jc w:val="both"/>
              <w:rPr>
                <w:rFonts w:ascii="Times New Roman" w:eastAsia="Arial Unicode MS" w:hAnsi="Times New Roman"/>
                <w:sz w:val="24"/>
                <w:szCs w:val="24"/>
                <w:bdr w:val="nil"/>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один метр</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Предельное количество надземных этажей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Предельная высота зданий</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r w:rsidR="00CF6A31" w:rsidRPr="00690D83" w:rsidTr="00CF6A31">
        <w:tblPrEx>
          <w:shd w:val="clear" w:color="auto" w:fill="auto"/>
        </w:tblPrEx>
        <w:trPr>
          <w:trHeight w:val="273"/>
        </w:trPr>
        <w:tc>
          <w:tcPr>
            <w:tcW w:w="1948" w:type="pct"/>
            <w:shd w:val="clear" w:color="auto" w:fill="FEFEFE"/>
            <w:tcMar>
              <w:top w:w="0" w:type="dxa"/>
              <w:left w:w="100" w:type="dxa"/>
              <w:bottom w:w="0" w:type="dxa"/>
              <w:right w:w="100" w:type="dxa"/>
            </w:tcMar>
            <w:vAlign w:val="center"/>
          </w:tcPr>
          <w:p w:rsidR="00CF6A31" w:rsidRPr="00690D83" w:rsidRDefault="00CF6A31" w:rsidP="00690D83">
            <w:pPr>
              <w:pBdr>
                <w:top w:val="nil"/>
                <w:left w:val="nil"/>
                <w:bottom w:val="nil"/>
                <w:right w:val="nil"/>
                <w:between w:val="nil"/>
                <w:bar w:val="nil"/>
              </w:pBdr>
              <w:spacing w:after="0" w:line="240" w:lineRule="auto"/>
              <w:contextualSpacing/>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s>
              <w:contextualSpacing/>
              <w:jc w:val="center"/>
              <w:rPr>
                <w:rFonts w:ascii="Times New Roman" w:hAnsi="Times New Roman" w:cs="Times New Roman"/>
                <w:color w:val="auto"/>
                <w:sz w:val="24"/>
                <w:szCs w:val="24"/>
              </w:rPr>
            </w:pPr>
            <w:r w:rsidRPr="00690D83">
              <w:rPr>
                <w:rFonts w:ascii="Times New Roman" w:hAnsi="Times New Roman" w:cs="Times New Roman"/>
                <w:color w:val="auto"/>
                <w:sz w:val="24"/>
                <w:szCs w:val="24"/>
              </w:rPr>
              <w:t>не подлежит установлению</w:t>
            </w:r>
          </w:p>
        </w:tc>
        <w:tc>
          <w:tcPr>
            <w:tcW w:w="1526" w:type="pct"/>
            <w:shd w:val="clear" w:color="auto" w:fill="FEFEFE"/>
            <w:tcMar>
              <w:top w:w="0" w:type="dxa"/>
              <w:left w:w="100" w:type="dxa"/>
              <w:bottom w:w="0" w:type="dxa"/>
              <w:right w:w="100" w:type="dxa"/>
            </w:tcMar>
            <w:vAlign w:val="center"/>
          </w:tcPr>
          <w:p w:rsidR="00CF6A31" w:rsidRPr="00690D83" w:rsidRDefault="00CF6A31" w:rsidP="00690D83">
            <w:pPr>
              <w:pStyle w:val="21"/>
              <w:tabs>
                <w:tab w:val="left" w:pos="920"/>
                <w:tab w:val="left" w:pos="1840"/>
                <w:tab w:val="left" w:pos="2760"/>
                <w:tab w:val="left" w:pos="3680"/>
                <w:tab w:val="left" w:pos="4600"/>
                <w:tab w:val="left" w:pos="5520"/>
                <w:tab w:val="left" w:pos="6440"/>
                <w:tab w:val="left" w:pos="7360"/>
                <w:tab w:val="left" w:pos="8280"/>
                <w:tab w:val="left" w:pos="9200"/>
                <w:tab w:val="left" w:pos="10120"/>
              </w:tabs>
              <w:contextualSpacing/>
              <w:jc w:val="center"/>
              <w:rPr>
                <w:rFonts w:ascii="Times New Roman" w:hAnsi="Times New Roman" w:cs="Times New Roman"/>
                <w:color w:val="auto"/>
                <w:sz w:val="24"/>
                <w:szCs w:val="24"/>
              </w:rPr>
            </w:pPr>
          </w:p>
        </w:tc>
      </w:tr>
    </w:tbl>
    <w:p w:rsidR="00CF6A31" w:rsidRPr="006B621E" w:rsidRDefault="00CF6A31" w:rsidP="00CF6A31">
      <w:pPr>
        <w:pStyle w:val="ConsPlusNormal"/>
        <w:tabs>
          <w:tab w:val="left" w:pos="0"/>
        </w:tabs>
        <w:jc w:val="center"/>
        <w:outlineLvl w:val="1"/>
        <w:rPr>
          <w:b/>
          <w:sz w:val="22"/>
          <w:szCs w:val="22"/>
        </w:rPr>
      </w:pPr>
    </w:p>
    <w:p w:rsidR="00CF6A31" w:rsidRPr="006B621E" w:rsidRDefault="00CF6A31" w:rsidP="00CF6A31">
      <w:pPr>
        <w:pStyle w:val="ConsPlusNormal"/>
        <w:tabs>
          <w:tab w:val="left" w:pos="0"/>
        </w:tabs>
        <w:jc w:val="center"/>
        <w:outlineLvl w:val="1"/>
        <w:rPr>
          <w:szCs w:val="28"/>
        </w:rPr>
      </w:pPr>
      <w:r w:rsidRPr="006B621E">
        <w:rPr>
          <w:szCs w:val="28"/>
        </w:rPr>
        <w:t>Статья 49.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CF6A31" w:rsidRPr="006B621E" w:rsidRDefault="00CF6A31" w:rsidP="00CF6A31">
      <w:pPr>
        <w:pStyle w:val="ConsPlusNormal"/>
        <w:tabs>
          <w:tab w:val="left" w:pos="0"/>
        </w:tabs>
        <w:ind w:firstLine="993"/>
        <w:jc w:val="both"/>
        <w:outlineLvl w:val="1"/>
        <w:rPr>
          <w:b/>
          <w:sz w:val="22"/>
          <w:szCs w:val="22"/>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1849"/>
        <w:gridCol w:w="13011"/>
      </w:tblGrid>
      <w:tr w:rsidR="00CF6A31" w:rsidRPr="006B621E" w:rsidTr="00690D83">
        <w:trPr>
          <w:jc w:val="center"/>
        </w:trPr>
        <w:tc>
          <w:tcPr>
            <w:tcW w:w="1849" w:type="dxa"/>
            <w:shd w:val="clear" w:color="auto" w:fill="auto"/>
            <w:tcMar>
              <w:left w:w="103" w:type="dxa"/>
            </w:tcMar>
            <w:vAlign w:val="center"/>
          </w:tcPr>
          <w:p w:rsidR="00CF6A31" w:rsidRPr="006B621E" w:rsidRDefault="00CF6A31" w:rsidP="00CF6A31">
            <w:pPr>
              <w:pStyle w:val="aff9"/>
              <w:spacing w:before="0" w:after="0" w:line="240" w:lineRule="auto"/>
              <w:jc w:val="center"/>
              <w:rPr>
                <w:rFonts w:ascii="Times New Roman" w:hAnsi="Times New Roman"/>
                <w:b/>
                <w:sz w:val="24"/>
                <w:szCs w:val="24"/>
                <w:lang w:val="ru-RU"/>
              </w:rPr>
            </w:pPr>
            <w:r w:rsidRPr="006B621E">
              <w:rPr>
                <w:rFonts w:ascii="Times New Roman" w:hAnsi="Times New Roman"/>
                <w:b/>
                <w:sz w:val="24"/>
                <w:szCs w:val="24"/>
                <w:lang w:val="ru-RU"/>
              </w:rPr>
              <w:t>Виды зон с особыми условиями использования территории</w:t>
            </w:r>
          </w:p>
        </w:tc>
        <w:tc>
          <w:tcPr>
            <w:tcW w:w="13011" w:type="dxa"/>
            <w:shd w:val="clear" w:color="auto" w:fill="auto"/>
            <w:vAlign w:val="center"/>
          </w:tcPr>
          <w:p w:rsidR="00CF6A31" w:rsidRPr="006B621E" w:rsidRDefault="00CF6A31" w:rsidP="00CF6A31">
            <w:pPr>
              <w:pStyle w:val="aff9"/>
              <w:spacing w:before="0" w:after="0" w:line="240" w:lineRule="auto"/>
              <w:jc w:val="center"/>
              <w:rPr>
                <w:rFonts w:ascii="Times New Roman" w:hAnsi="Times New Roman"/>
                <w:b/>
                <w:sz w:val="24"/>
                <w:szCs w:val="24"/>
                <w:lang w:val="ru-RU"/>
              </w:rPr>
            </w:pPr>
            <w:r w:rsidRPr="006B621E">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Во</w:t>
            </w:r>
            <w:r w:rsidRPr="006B621E">
              <w:rPr>
                <w:rFonts w:ascii="Times New Roman" w:hAnsi="Times New Roman"/>
                <w:w w:val="102"/>
                <w:sz w:val="24"/>
                <w:szCs w:val="24"/>
              </w:rPr>
              <w:t>до</w:t>
            </w:r>
            <w:r w:rsidRPr="006B621E">
              <w:rPr>
                <w:rFonts w:ascii="Times New Roman" w:hAnsi="Times New Roman"/>
                <w:sz w:val="24"/>
                <w:szCs w:val="24"/>
              </w:rPr>
              <w:t>охранна</w:t>
            </w:r>
            <w:r w:rsidRPr="006B621E">
              <w:rPr>
                <w:rFonts w:ascii="Times New Roman" w:hAnsi="Times New Roman"/>
                <w:w w:val="102"/>
                <w:sz w:val="24"/>
                <w:szCs w:val="24"/>
              </w:rPr>
              <w:t xml:space="preserve">я </w:t>
            </w:r>
            <w:r w:rsidRPr="006B621E">
              <w:rPr>
                <w:rFonts w:ascii="Times New Roman" w:hAnsi="Times New Roman"/>
                <w:sz w:val="24"/>
                <w:szCs w:val="24"/>
              </w:rPr>
              <w:t>зона</w:t>
            </w:r>
          </w:p>
        </w:tc>
        <w:tc>
          <w:tcPr>
            <w:tcW w:w="13011" w:type="dxa"/>
            <w:shd w:val="clear" w:color="auto" w:fill="auto"/>
          </w:tcPr>
          <w:p w:rsidR="00CF6A31" w:rsidRPr="00690D83" w:rsidRDefault="00CF6A31" w:rsidP="00690D83">
            <w:pPr>
              <w:pStyle w:val="affb"/>
              <w:contextualSpacing/>
              <w:rPr>
                <w:rFonts w:ascii="Times New Roman" w:hAnsi="Times New Roman"/>
                <w:sz w:val="24"/>
                <w:szCs w:val="24"/>
              </w:rPr>
            </w:pPr>
            <w:r w:rsidRPr="00690D83">
              <w:rPr>
                <w:rFonts w:ascii="Times New Roman" w:hAnsi="Times New Roman"/>
                <w:sz w:val="24"/>
                <w:szCs w:val="24"/>
              </w:rPr>
              <w:t xml:space="preserve">В границах водоохранных зон </w:t>
            </w:r>
            <w:r w:rsidRPr="00690D83">
              <w:rPr>
                <w:rFonts w:ascii="Times New Roman" w:hAnsi="Times New Roman"/>
                <w:w w:val="104"/>
                <w:sz w:val="24"/>
                <w:szCs w:val="24"/>
              </w:rPr>
              <w:t>за</w:t>
            </w:r>
            <w:r w:rsidRPr="00690D83">
              <w:rPr>
                <w:rFonts w:ascii="Times New Roman" w:hAnsi="Times New Roman"/>
                <w:w w:val="102"/>
                <w:sz w:val="24"/>
                <w:szCs w:val="24"/>
              </w:rPr>
              <w:t>п</w:t>
            </w:r>
            <w:r w:rsidRPr="00690D83">
              <w:rPr>
                <w:rFonts w:ascii="Times New Roman" w:hAnsi="Times New Roman"/>
                <w:sz w:val="24"/>
                <w:szCs w:val="24"/>
              </w:rPr>
              <w:t>ре</w:t>
            </w:r>
            <w:r w:rsidRPr="00690D83">
              <w:rPr>
                <w:rFonts w:ascii="Times New Roman" w:hAnsi="Times New Roman"/>
                <w:w w:val="96"/>
                <w:sz w:val="24"/>
                <w:szCs w:val="24"/>
              </w:rPr>
              <w:t>щ</w:t>
            </w:r>
            <w:r w:rsidRPr="00690D83">
              <w:rPr>
                <w:rFonts w:ascii="Times New Roman" w:hAnsi="Times New Roman"/>
                <w:sz w:val="24"/>
                <w:szCs w:val="24"/>
              </w:rPr>
              <w:t>а</w:t>
            </w:r>
            <w:r w:rsidRPr="00690D83">
              <w:rPr>
                <w:rFonts w:ascii="Times New Roman" w:hAnsi="Times New Roman"/>
                <w:w w:val="103"/>
                <w:sz w:val="24"/>
                <w:szCs w:val="24"/>
              </w:rPr>
              <w:t>ется</w:t>
            </w:r>
            <w:r w:rsidRPr="00690D83">
              <w:rPr>
                <w:rFonts w:ascii="Times New Roman" w:hAnsi="Times New Roman"/>
                <w:w w:val="99"/>
                <w:sz w:val="24"/>
                <w:szCs w:val="24"/>
              </w:rPr>
              <w:t>:</w:t>
            </w:r>
          </w:p>
          <w:p w:rsidR="00CF6A31" w:rsidRPr="00690D83" w:rsidRDefault="00CF6A31" w:rsidP="00690D83">
            <w:pPr>
              <w:pStyle w:val="affb"/>
              <w:contextualSpacing/>
              <w:rPr>
                <w:rFonts w:ascii="Times New Roman" w:hAnsi="Times New Roman"/>
                <w:w w:val="99"/>
                <w:sz w:val="24"/>
                <w:szCs w:val="24"/>
              </w:rPr>
            </w:pPr>
            <w:r w:rsidRPr="00690D83">
              <w:rPr>
                <w:rFonts w:ascii="Times New Roman" w:hAnsi="Times New Roman"/>
                <w:sz w:val="24"/>
                <w:szCs w:val="24"/>
              </w:rPr>
              <w:t>1) использование сточных вод в целях регулирования плодородия</w:t>
            </w:r>
            <w:r w:rsidRPr="00690D83">
              <w:rPr>
                <w:rFonts w:ascii="Times New Roman" w:hAnsi="Times New Roman"/>
                <w:w w:val="99"/>
                <w:sz w:val="24"/>
                <w:szCs w:val="24"/>
              </w:rPr>
              <w:t>;</w:t>
            </w:r>
          </w:p>
          <w:p w:rsidR="00CF6A31" w:rsidRPr="00690D83" w:rsidRDefault="00CF6A31" w:rsidP="00690D83">
            <w:pPr>
              <w:pStyle w:val="affb"/>
              <w:contextualSpacing/>
              <w:rPr>
                <w:rFonts w:ascii="Times New Roman" w:hAnsi="Times New Roman"/>
                <w:w w:val="99"/>
                <w:sz w:val="24"/>
                <w:szCs w:val="24"/>
              </w:rPr>
            </w:pPr>
            <w:r w:rsidRPr="00690D83">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F6A31" w:rsidRPr="00690D83" w:rsidRDefault="00CF6A31" w:rsidP="00690D83">
            <w:pPr>
              <w:pStyle w:val="affb"/>
              <w:contextualSpacing/>
              <w:rPr>
                <w:rFonts w:ascii="Times New Roman" w:hAnsi="Times New Roman"/>
                <w:sz w:val="24"/>
                <w:szCs w:val="24"/>
              </w:rPr>
            </w:pPr>
            <w:r w:rsidRPr="00690D83">
              <w:rPr>
                <w:rFonts w:ascii="Times New Roman" w:hAnsi="Times New Roman"/>
                <w:sz w:val="24"/>
                <w:szCs w:val="24"/>
              </w:rPr>
              <w:t>3) осуществление авиационных мер по борьбе с вредными организмами</w:t>
            </w:r>
            <w:r w:rsidRPr="00690D83">
              <w:rPr>
                <w:rFonts w:ascii="Times New Roman" w:hAnsi="Times New Roman"/>
                <w:w w:val="99"/>
                <w:sz w:val="24"/>
                <w:szCs w:val="24"/>
              </w:rPr>
              <w:t>;</w:t>
            </w:r>
          </w:p>
          <w:p w:rsidR="00CF6A31" w:rsidRPr="00690D83" w:rsidRDefault="00CF6A31" w:rsidP="00690D83">
            <w:pPr>
              <w:pStyle w:val="affb"/>
              <w:contextualSpacing/>
              <w:rPr>
                <w:rFonts w:ascii="Times New Roman" w:hAnsi="Times New Roman"/>
                <w:sz w:val="24"/>
                <w:szCs w:val="24"/>
              </w:rPr>
            </w:pPr>
            <w:r w:rsidRPr="00690D83">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690D83">
              <w:rPr>
                <w:rFonts w:ascii="Times New Roman" w:hAnsi="Times New Roman"/>
                <w:w w:val="102"/>
                <w:sz w:val="24"/>
                <w:szCs w:val="24"/>
              </w:rPr>
              <w:t>п</w:t>
            </w:r>
            <w:r w:rsidRPr="00690D83">
              <w:rPr>
                <w:rFonts w:ascii="Times New Roman" w:hAnsi="Times New Roman"/>
                <w:sz w:val="24"/>
                <w:szCs w:val="24"/>
              </w:rPr>
              <w:t xml:space="preserve">о дорогам и стоянки на дорогах и в специально оборудованных местах, имеющих твёрдое </w:t>
            </w:r>
            <w:r w:rsidRPr="00690D83">
              <w:rPr>
                <w:rFonts w:ascii="Times New Roman" w:hAnsi="Times New Roman"/>
                <w:w w:val="102"/>
                <w:sz w:val="24"/>
                <w:szCs w:val="24"/>
              </w:rPr>
              <w:t>п</w:t>
            </w:r>
            <w:r w:rsidRPr="00690D83">
              <w:rPr>
                <w:rFonts w:ascii="Times New Roman" w:hAnsi="Times New Roman"/>
                <w:sz w:val="24"/>
                <w:szCs w:val="24"/>
              </w:rPr>
              <w:t>о</w:t>
            </w:r>
            <w:r w:rsidRPr="00690D83">
              <w:rPr>
                <w:rFonts w:ascii="Times New Roman" w:hAnsi="Times New Roman"/>
                <w:w w:val="125"/>
                <w:sz w:val="24"/>
                <w:szCs w:val="24"/>
              </w:rPr>
              <w:t>к</w:t>
            </w:r>
            <w:r w:rsidRPr="00690D83">
              <w:rPr>
                <w:rFonts w:ascii="Times New Roman" w:hAnsi="Times New Roman"/>
                <w:sz w:val="24"/>
                <w:szCs w:val="24"/>
              </w:rPr>
              <w:t>ры</w:t>
            </w:r>
            <w:r w:rsidRPr="00690D83">
              <w:rPr>
                <w:rFonts w:ascii="Times New Roman" w:hAnsi="Times New Roman"/>
                <w:w w:val="106"/>
                <w:sz w:val="24"/>
                <w:szCs w:val="24"/>
              </w:rPr>
              <w:t>ти</w:t>
            </w:r>
            <w:r w:rsidRPr="00690D83">
              <w:rPr>
                <w:rFonts w:ascii="Times New Roman" w:hAnsi="Times New Roman"/>
                <w:sz w:val="24"/>
                <w:szCs w:val="24"/>
              </w:rPr>
              <w:t>е</w:t>
            </w:r>
            <w:r w:rsidRPr="00690D83">
              <w:rPr>
                <w:rFonts w:ascii="Times New Roman" w:hAnsi="Times New Roman"/>
                <w:w w:val="99"/>
                <w:sz w:val="24"/>
                <w:szCs w:val="24"/>
              </w:rPr>
              <w:t>.</w:t>
            </w:r>
          </w:p>
          <w:p w:rsidR="00CF6A31" w:rsidRPr="00690D83" w:rsidRDefault="00CF6A31" w:rsidP="00690D83">
            <w:pPr>
              <w:pStyle w:val="affb"/>
              <w:contextualSpacing/>
              <w:rPr>
                <w:rFonts w:ascii="Times New Roman" w:hAnsi="Times New Roman"/>
                <w:sz w:val="24"/>
                <w:szCs w:val="24"/>
              </w:rPr>
            </w:pPr>
            <w:r w:rsidRPr="00690D83">
              <w:rPr>
                <w:rFonts w:ascii="Times New Roman" w:hAnsi="Times New Roman"/>
                <w:sz w:val="24"/>
                <w:szCs w:val="24"/>
              </w:rPr>
              <w:t xml:space="preserve">Запрещено проведение без согласования с бассейновыми и другими территориальными органами управления и с пользованием </w:t>
            </w:r>
            <w:r w:rsidRPr="00690D83">
              <w:rPr>
                <w:rFonts w:ascii="Times New Roman" w:hAnsi="Times New Roman"/>
                <w:w w:val="104"/>
                <w:sz w:val="24"/>
                <w:szCs w:val="24"/>
              </w:rPr>
              <w:t xml:space="preserve">и </w:t>
            </w:r>
            <w:r w:rsidRPr="00690D83">
              <w:rPr>
                <w:rFonts w:ascii="Times New Roman" w:hAnsi="Times New Roman"/>
                <w:sz w:val="24"/>
                <w:szCs w:val="24"/>
              </w:rPr>
              <w:t>охраной водного фонда Министерства природных ресурсов Российской Федерации строительства и реконструкции зданий, соор</w:t>
            </w:r>
            <w:r w:rsidRPr="00690D83">
              <w:rPr>
                <w:rFonts w:ascii="Times New Roman" w:hAnsi="Times New Roman"/>
                <w:w w:val="109"/>
                <w:sz w:val="24"/>
                <w:szCs w:val="24"/>
              </w:rPr>
              <w:t>уж</w:t>
            </w:r>
            <w:r w:rsidRPr="00690D83">
              <w:rPr>
                <w:rFonts w:ascii="Times New Roman" w:hAnsi="Times New Roman"/>
                <w:sz w:val="24"/>
                <w:szCs w:val="24"/>
              </w:rPr>
              <w:t>ен</w:t>
            </w:r>
            <w:r w:rsidRPr="00690D83">
              <w:rPr>
                <w:rFonts w:ascii="Times New Roman" w:hAnsi="Times New Roman"/>
                <w:w w:val="104"/>
                <w:sz w:val="24"/>
                <w:szCs w:val="24"/>
              </w:rPr>
              <w:t>ий</w:t>
            </w:r>
            <w:r w:rsidRPr="00690D83">
              <w:rPr>
                <w:rFonts w:ascii="Times New Roman" w:hAnsi="Times New Roman"/>
                <w:w w:val="99"/>
                <w:sz w:val="24"/>
                <w:szCs w:val="24"/>
              </w:rPr>
              <w:t xml:space="preserve">, </w:t>
            </w:r>
            <w:r w:rsidRPr="00690D83">
              <w:rPr>
                <w:rFonts w:ascii="Times New Roman" w:hAnsi="Times New Roman"/>
                <w:sz w:val="24"/>
                <w:szCs w:val="24"/>
              </w:rPr>
              <w:t>коммуникаций и других объектов, а также землеройных и других ра</w:t>
            </w:r>
            <w:r w:rsidRPr="00690D83">
              <w:rPr>
                <w:rFonts w:ascii="Times New Roman" w:hAnsi="Times New Roman"/>
                <w:w w:val="97"/>
                <w:sz w:val="24"/>
                <w:szCs w:val="24"/>
              </w:rPr>
              <w:t>б</w:t>
            </w:r>
            <w:r w:rsidRPr="00690D83">
              <w:rPr>
                <w:rFonts w:ascii="Times New Roman" w:hAnsi="Times New Roman"/>
                <w:sz w:val="24"/>
                <w:szCs w:val="24"/>
              </w:rPr>
              <w:t>о</w:t>
            </w:r>
            <w:r w:rsidRPr="00690D83">
              <w:rPr>
                <w:rFonts w:ascii="Times New Roman" w:hAnsi="Times New Roman"/>
                <w:w w:val="109"/>
                <w:sz w:val="24"/>
                <w:szCs w:val="24"/>
              </w:rPr>
              <w:t>т</w:t>
            </w:r>
            <w:r w:rsidRPr="00690D83">
              <w:rPr>
                <w:rFonts w:ascii="Times New Roman" w:hAnsi="Times New Roman"/>
                <w:w w:val="99"/>
                <w:sz w:val="24"/>
                <w:szCs w:val="24"/>
              </w:rPr>
              <w:t>.</w:t>
            </w:r>
          </w:p>
          <w:p w:rsidR="00CF6A31" w:rsidRPr="00690D83" w:rsidRDefault="00CF6A31" w:rsidP="00690D83">
            <w:pPr>
              <w:widowControl w:val="0"/>
              <w:spacing w:after="0" w:line="240" w:lineRule="auto"/>
              <w:contextualSpacing/>
              <w:jc w:val="both"/>
              <w:rPr>
                <w:rFonts w:ascii="Times New Roman" w:eastAsia="Cambria" w:hAnsi="Times New Roman"/>
                <w:sz w:val="24"/>
                <w:szCs w:val="24"/>
              </w:rPr>
            </w:pPr>
            <w:r w:rsidRPr="00690D83">
              <w:rPr>
                <w:rFonts w:ascii="Times New Roman" w:eastAsia="Cambria" w:hAnsi="Times New Roman"/>
                <w:sz w:val="24"/>
                <w:szCs w:val="24"/>
              </w:rPr>
              <w:t xml:space="preserve">Запрещено размещение дачных и </w:t>
            </w:r>
            <w:proofErr w:type="spellStart"/>
            <w:r w:rsidRPr="00690D83">
              <w:rPr>
                <w:rFonts w:ascii="Times New Roman" w:eastAsia="Cambria" w:hAnsi="Times New Roman"/>
                <w:sz w:val="24"/>
                <w:szCs w:val="24"/>
              </w:rPr>
              <w:t>садовоогородных</w:t>
            </w:r>
            <w:proofErr w:type="spellEnd"/>
            <w:r w:rsidRPr="00690D83">
              <w:rPr>
                <w:rFonts w:ascii="Times New Roman" w:eastAsia="Cambria" w:hAnsi="Times New Roman"/>
                <w:sz w:val="24"/>
                <w:szCs w:val="24"/>
              </w:rPr>
              <w:t xml:space="preserve"> участков при ширине водоохранных зон менее 100 метров и склоне прилегающих территорий более 3 градусов.</w:t>
            </w:r>
          </w:p>
          <w:p w:rsidR="00CF6A31" w:rsidRPr="00690D83" w:rsidRDefault="00CF6A31" w:rsidP="00690D83">
            <w:pPr>
              <w:widowControl w:val="0"/>
              <w:spacing w:after="0" w:line="240" w:lineRule="auto"/>
              <w:contextualSpacing/>
              <w:jc w:val="both"/>
              <w:rPr>
                <w:rFonts w:ascii="Times New Roman" w:eastAsia="Cambria" w:hAnsi="Times New Roman"/>
                <w:sz w:val="24"/>
                <w:szCs w:val="24"/>
              </w:rPr>
            </w:pPr>
            <w:r w:rsidRPr="00690D83">
              <w:rPr>
                <w:rFonts w:ascii="Times New Roman" w:eastAsia="Cambria" w:hAnsi="Times New Roman"/>
                <w:sz w:val="24"/>
                <w:szCs w:val="24"/>
              </w:rPr>
              <w:t xml:space="preserve">Запрещено размещение производственных, складских и коммунальных объектов, объектов автотранспорта, автостоянок. </w:t>
            </w:r>
          </w:p>
          <w:p w:rsidR="00CF6A31" w:rsidRPr="006B621E" w:rsidRDefault="00CF6A31" w:rsidP="00690D83">
            <w:pPr>
              <w:widowControl w:val="0"/>
              <w:spacing w:after="0" w:line="240" w:lineRule="auto"/>
              <w:contextualSpacing/>
              <w:jc w:val="both"/>
            </w:pPr>
            <w:r w:rsidRPr="00690D83">
              <w:rPr>
                <w:rFonts w:ascii="Times New Roman" w:eastAsia="Cambria" w:hAnsi="Times New Roman"/>
                <w:sz w:val="24"/>
                <w:szCs w:val="24"/>
              </w:rPr>
              <w:t>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r>
      <w:tr w:rsidR="00CF6A31" w:rsidRPr="006B621E" w:rsidTr="00690D83">
        <w:trPr>
          <w:jc w:val="center"/>
        </w:trPr>
        <w:tc>
          <w:tcPr>
            <w:tcW w:w="1849" w:type="dxa"/>
            <w:shd w:val="clear" w:color="auto" w:fill="auto"/>
            <w:tcMar>
              <w:left w:w="103" w:type="dxa"/>
            </w:tcMar>
          </w:tcPr>
          <w:p w:rsidR="00CF6A31" w:rsidRPr="00533AEB" w:rsidRDefault="00CF6A31" w:rsidP="00CF6A31">
            <w:pPr>
              <w:pStyle w:val="affb"/>
              <w:rPr>
                <w:rFonts w:ascii="Times New Roman" w:hAnsi="Times New Roman"/>
                <w:sz w:val="24"/>
                <w:szCs w:val="24"/>
              </w:rPr>
            </w:pPr>
            <w:r w:rsidRPr="00533AEB">
              <w:rPr>
                <w:rFonts w:ascii="Times New Roman" w:hAnsi="Times New Roman"/>
                <w:sz w:val="24"/>
                <w:szCs w:val="24"/>
              </w:rPr>
              <w:t>Охранная зона памятников истории и культуры</w:t>
            </w:r>
          </w:p>
        </w:tc>
        <w:tc>
          <w:tcPr>
            <w:tcW w:w="13011" w:type="dxa"/>
            <w:shd w:val="clear" w:color="auto" w:fill="auto"/>
          </w:tcPr>
          <w:p w:rsidR="00CF6A31" w:rsidRPr="008A7BDA" w:rsidRDefault="00CF6A31" w:rsidP="008A7BDA">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В границах запрещается:</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новое строительство, за исключением воссоздания утраченных зданий и строений на компенсационной основе;</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реконструкция и прокладка новых инженерных коммуникаций и сетей, не относящихся к объекту культурного наследия;</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прокладка открытых коммуникаций;</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размещение рекламных конструкций, закрывающих обзор на памятник;</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посадка новых деревьев и кустарников ближе, чем в 5 метрах от стен объектов культурного наследия;</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 xml:space="preserve">в охранной зоне запрещается хозяйственная деятельность, за исключением работ, направленных на обеспечение </w:t>
            </w:r>
            <w:r w:rsidRPr="008A7BDA">
              <w:rPr>
                <w:rFonts w:ascii="Times New Roman" w:hAnsi="Times New Roman" w:cs="Times New Roman"/>
                <w:color w:val="auto"/>
                <w:sz w:val="24"/>
                <w:szCs w:val="24"/>
              </w:rPr>
              <w:lastRenderedPageBreak/>
              <w:t>сохранности объекта культурного наследия и его архитектурно-исторического окружения;</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строительство новых зданий и сооружений, кроме воссоздания утраченных исторических строений;</w:t>
            </w:r>
          </w:p>
          <w:p w:rsidR="00CF6A31" w:rsidRPr="008A7BDA" w:rsidRDefault="00CF6A31" w:rsidP="008A7BDA">
            <w:pPr>
              <w:pStyle w:val="21"/>
              <w:widowControl w:val="0"/>
              <w:numPr>
                <w:ilvl w:val="0"/>
                <w:numId w:val="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устройство воздушных линий электропередач;</w:t>
            </w:r>
          </w:p>
          <w:p w:rsidR="00CF6A31" w:rsidRPr="008A7BDA" w:rsidRDefault="00CF6A31" w:rsidP="008A7BDA">
            <w:pPr>
              <w:pStyle w:val="21"/>
              <w:widowControl w:val="0"/>
              <w:numPr>
                <w:ilvl w:val="0"/>
                <w:numId w:val="8"/>
              </w:numPr>
              <w:tabs>
                <w:tab w:val="left" w:pos="369"/>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размещение рекламных конструкций и вывесок;</w:t>
            </w:r>
          </w:p>
          <w:p w:rsidR="00CF6A31" w:rsidRPr="008A7BDA" w:rsidRDefault="00CF6A31" w:rsidP="008A7BDA">
            <w:pPr>
              <w:pStyle w:val="21"/>
              <w:widowControl w:val="0"/>
              <w:numPr>
                <w:ilvl w:val="0"/>
                <w:numId w:val="8"/>
              </w:numPr>
              <w:tabs>
                <w:tab w:val="left" w:pos="369"/>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CF6A31" w:rsidRPr="008A7BDA" w:rsidRDefault="00CF6A31" w:rsidP="008A7BDA">
            <w:pPr>
              <w:pStyle w:val="21"/>
              <w:widowControl w:val="0"/>
              <w:numPr>
                <w:ilvl w:val="0"/>
                <w:numId w:val="8"/>
              </w:numPr>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ind w:left="0" w:firstLine="0"/>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использование территории и существующих зданий и сооружений для размещения пожароопасных и экологически вредных функций;</w:t>
            </w:r>
          </w:p>
          <w:p w:rsidR="00CF6A31" w:rsidRPr="008A7BDA" w:rsidRDefault="00CF6A31" w:rsidP="00CF6A31">
            <w:pPr>
              <w:pStyle w:val="21"/>
              <w:widowControl w:val="0"/>
              <w:tabs>
                <w:tab w:val="left" w:pos="424"/>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Не допускается распространение наружной рекламы на объектах культурного наследия, включённых в реестр, а также на их территориях, за исключением территорий достопримечательных мест. Данное требование не применяется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определённом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CF6A31" w:rsidRPr="008A7BDA" w:rsidRDefault="00CF6A31" w:rsidP="00690D83">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sz w:val="24"/>
                <w:szCs w:val="24"/>
              </w:rPr>
            </w:pPr>
            <w:r w:rsidRPr="008A7BDA">
              <w:rPr>
                <w:rFonts w:ascii="Times New Roman" w:hAnsi="Times New Roman" w:cs="Times New Roman"/>
                <w:color w:val="auto"/>
                <w:sz w:val="24"/>
                <w:szCs w:val="24"/>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включённых в реестр, а также требования к её распространению устанавливаются соответствующим органом охраны объектов культурного наследия, определённым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r w:rsidR="008A7BDA">
              <w:rPr>
                <w:rFonts w:ascii="Times New Roman" w:hAnsi="Times New Roman" w:cs="Times New Roman"/>
                <w:color w:val="auto"/>
                <w:sz w:val="24"/>
                <w:szCs w:val="24"/>
              </w:rPr>
              <w:t>.</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lastRenderedPageBreak/>
              <w:t>Зона регулирования застройки объектов культурного наследия</w:t>
            </w:r>
          </w:p>
        </w:tc>
        <w:tc>
          <w:tcPr>
            <w:tcW w:w="13011" w:type="dxa"/>
            <w:shd w:val="clear" w:color="auto" w:fill="auto"/>
          </w:tcPr>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Объекты культурного наследия (памятники истории и культуры)</w:t>
            </w:r>
          </w:p>
        </w:tc>
        <w:tc>
          <w:tcPr>
            <w:tcW w:w="13011" w:type="dxa"/>
            <w:shd w:val="clear" w:color="auto" w:fill="auto"/>
          </w:tcPr>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В пределах зоны запрещается:</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строительство новых зданий и сооружений, кроме воссозданных на месте утраченных;</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строительство зданий и сооружений, в том числе и временных с отступом от исторической линии застройки квартала;</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устройство воздушных линий электропередач;</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размещение крупногабаритных рекламных конструкций и вывесок;</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lastRenderedPageBreak/>
              <w:t>размещение временных объектов, навесов, киосков и других объектов, которые не относятся к обеспечению жизнедеятельности и эксплуатации объекта культурного наследия;</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использование территории и существующих зданий и сооружений для размещения пожароопасных и экологически вредных функций;</w:t>
            </w:r>
          </w:p>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запрещается хозяйственная деятельность, за исключением работ, направленных на обеспечение сохранности памятников культурного наследия. Исторически ценные градоформирующие объекты, расположенные на территории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отнесённых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bCs/>
                <w:sz w:val="24"/>
                <w:szCs w:val="24"/>
              </w:rPr>
              <w:lastRenderedPageBreak/>
              <w:t>Охранная зона военных и режимных объектов</w:t>
            </w:r>
          </w:p>
        </w:tc>
        <w:tc>
          <w:tcPr>
            <w:tcW w:w="13011" w:type="dxa"/>
            <w:shd w:val="clear" w:color="auto" w:fill="auto"/>
          </w:tcPr>
          <w:p w:rsidR="00CF6A31" w:rsidRPr="008A7BDA"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8A7BDA">
              <w:rPr>
                <w:rFonts w:ascii="Times New Roman" w:hAnsi="Times New Roman" w:cs="Times New Roman"/>
                <w:color w:val="auto"/>
                <w:sz w:val="24"/>
                <w:szCs w:val="24"/>
              </w:rPr>
              <w:t>Порядок использования территорий указанных зон в пределах границ города Георгиевска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 с правилами застройки.</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bCs/>
                <w:sz w:val="24"/>
                <w:szCs w:val="24"/>
              </w:rPr>
            </w:pPr>
            <w:r w:rsidRPr="006B621E">
              <w:rPr>
                <w:rFonts w:ascii="Times New Roman" w:hAnsi="Times New Roman"/>
                <w:bCs/>
                <w:sz w:val="24"/>
                <w:szCs w:val="24"/>
              </w:rPr>
              <w:t>Санитарно-защитная зона промышленных объектов</w:t>
            </w:r>
          </w:p>
        </w:tc>
        <w:tc>
          <w:tcPr>
            <w:tcW w:w="13011" w:type="dxa"/>
            <w:shd w:val="clear" w:color="auto" w:fill="auto"/>
          </w:tcPr>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Территория санитарно-защитной зоны предназначена для:</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обеспечения снижения уровня воздействия до требуемых гигиенических нормативов по всем факторам воздействия за её пределами;</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создания санитарно-защитного барьера между территорией предприятия (группы предприятий) и территорией жилой застройки;</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 xml:space="preserve">организации дополнительных озеленённых площадей, обеспечивающих экранирование, ассимиляцию и </w:t>
            </w:r>
            <w:proofErr w:type="gramStart"/>
            <w:r w:rsidRPr="00690D83">
              <w:rPr>
                <w:rFonts w:ascii="Times New Roman" w:eastAsia="Helvetica Neue Light" w:hAnsi="Times New Roman"/>
                <w:sz w:val="24"/>
                <w:szCs w:val="24"/>
                <w:bdr w:val="nil"/>
              </w:rPr>
              <w:t>фильтрацию загрязнителей атмосферного воздуха</w:t>
            </w:r>
            <w:proofErr w:type="gramEnd"/>
            <w:r w:rsidRPr="00690D83">
              <w:rPr>
                <w:rFonts w:ascii="Times New Roman" w:eastAsia="Helvetica Neue Light" w:hAnsi="Times New Roman"/>
                <w:sz w:val="24"/>
                <w:szCs w:val="24"/>
                <w:bdr w:val="nil"/>
              </w:rPr>
              <w:t xml:space="preserve"> и повышение комфортности микроклимата.</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предприятия первого класса – 1 000 м;</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предприятия второго класса – 500 м;</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предприятия третьего класса – 300 м;</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предприятия четвертого класса – 100 м;</w:t>
            </w:r>
          </w:p>
          <w:p w:rsidR="00CF6A31" w:rsidRPr="00690D83" w:rsidRDefault="00CF6A31" w:rsidP="00690D83">
            <w:pPr>
              <w:widowControl w:val="0"/>
              <w:shd w:val="clear" w:color="auto" w:fill="FFFFFF"/>
              <w:spacing w:after="0" w:line="240" w:lineRule="auto"/>
              <w:contextualSpacing/>
              <w:jc w:val="both"/>
              <w:rPr>
                <w:rFonts w:ascii="Times New Roman" w:eastAsia="Helvetica Neue Light" w:hAnsi="Times New Roman"/>
                <w:sz w:val="24"/>
                <w:szCs w:val="24"/>
                <w:bdr w:val="nil"/>
              </w:rPr>
            </w:pPr>
            <w:r w:rsidRPr="00690D83">
              <w:rPr>
                <w:rFonts w:ascii="Times New Roman" w:eastAsia="Helvetica Neue Light" w:hAnsi="Times New Roman"/>
                <w:sz w:val="24"/>
                <w:szCs w:val="24"/>
                <w:bdr w:val="nil"/>
              </w:rPr>
              <w:t>предприятия пятого класса – 50 м.</w:t>
            </w:r>
          </w:p>
          <w:p w:rsidR="00CF6A31" w:rsidRPr="00690D83"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Не допускается сокращение величины санитарно-защитной зоны для действующих предприятий на основании данных, по</w:t>
            </w:r>
            <w:r w:rsidRPr="00690D83">
              <w:rPr>
                <w:rFonts w:ascii="Times New Roman" w:hAnsi="Times New Roman" w:cs="Times New Roman"/>
                <w:color w:val="auto"/>
                <w:sz w:val="24"/>
                <w:szCs w:val="24"/>
              </w:rPr>
              <w:lastRenderedPageBreak/>
              <w:t>лученных только расчётным путём.</w:t>
            </w:r>
          </w:p>
          <w:p w:rsidR="00CF6A31" w:rsidRPr="006B621E"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690D83">
              <w:rPr>
                <w:rFonts w:ascii="Times New Roman" w:hAnsi="Times New Roman" w:cs="Times New Roman"/>
                <w:color w:val="auto"/>
                <w:sz w:val="24"/>
                <w:szCs w:val="24"/>
              </w:rPr>
              <w:t>Не допускается размещение в санитарно-защитной зоне коллективных или индивидуальных садовых и садово-огородных участков.</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bCs/>
                <w:sz w:val="24"/>
                <w:szCs w:val="24"/>
              </w:rPr>
            </w:pPr>
            <w:r w:rsidRPr="006B621E">
              <w:rPr>
                <w:rFonts w:ascii="Times New Roman" w:hAnsi="Times New Roman"/>
                <w:bCs/>
                <w:sz w:val="24"/>
                <w:szCs w:val="24"/>
              </w:rPr>
              <w:lastRenderedPageBreak/>
              <w:t>Санитарно-защитная зона кладбищ</w:t>
            </w:r>
          </w:p>
        </w:tc>
        <w:tc>
          <w:tcPr>
            <w:tcW w:w="13011" w:type="dxa"/>
            <w:shd w:val="clear" w:color="auto" w:fill="auto"/>
          </w:tcPr>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Отвод земельного участка под кладбище, проекты устройства новых кладбищ, расширения и реконструкции действующих - подлежат согласованию с местными учреждениями санитарно-эпидемиологической службы.</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Не разрешается устройство кладбищ на территориях:</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первого и второго поясов зон санитарной охраны источников централизованного водоснабжения и минеральных источников;</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первой и второй зоны округа санитарной охраны курорта;</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 xml:space="preserve">с выходами на поверхность </w:t>
            </w:r>
            <w:proofErr w:type="spellStart"/>
            <w:r w:rsidRPr="00690D83">
              <w:rPr>
                <w:rFonts w:ascii="Times New Roman" w:hAnsi="Times New Roman" w:cs="Times New Roman"/>
                <w:color w:val="auto"/>
                <w:sz w:val="24"/>
                <w:szCs w:val="24"/>
              </w:rPr>
              <w:t>закарстованных</w:t>
            </w:r>
            <w:proofErr w:type="spellEnd"/>
            <w:r w:rsidRPr="00690D83">
              <w:rPr>
                <w:rFonts w:ascii="Times New Roman" w:hAnsi="Times New Roman" w:cs="Times New Roman"/>
                <w:color w:val="auto"/>
                <w:sz w:val="24"/>
                <w:szCs w:val="24"/>
              </w:rPr>
              <w:t>, сильно трещиноватых пород и в местах выклинивания водоносных горизонтов;</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на берегах озёр, рек и других открытых водоёмов, используемых населением для хозяйственно-бытовых нужд, купания и других культурно-оздоровительных целей.</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Участок, отводимый под кладбище, должен удовлетворять следующим требованиям:</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1) иметь уклон в противоположную сторону от населённого пункта и открытых водоёмов, используемых для хозяйственно-бытовых целей;</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2) не быть подверженным оползням и обвалам;</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3) не затопляться при паводках;</w:t>
            </w:r>
          </w:p>
          <w:p w:rsidR="00CF6A31" w:rsidRPr="00690D83" w:rsidRDefault="00CF6A31" w:rsidP="00CF6A31">
            <w:pPr>
              <w:pStyle w:val="2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4) грунтовые воды на участке должны быть не менее чем в двух метрах от поверхности почвы при наиболее высоком их стоянии.</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Временные охранные зоны объектов культурного наследия</w:t>
            </w:r>
          </w:p>
        </w:tc>
        <w:tc>
          <w:tcPr>
            <w:tcW w:w="13011" w:type="dxa"/>
            <w:shd w:val="clear" w:color="auto" w:fill="auto"/>
          </w:tcPr>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Запрещены любые работы и действия, за исключением полевых сельскохозяйственных работ, производимые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памятников истории и культуры письменного разрешения на производство работ в охранной зоне памятника истории и культуры.</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В случае принятия решения о научном изучении объекта археологического наследия, расположенного на землях сельскохозяйственного использования, полевые сельскохозяйственные работы в пределах границ временных охранных зон объектов археологического наследия производятся землепользователями с предварительного письменного уведомления краевого органа охраны и использования памятников истории и культуры и представления схемы подъезда транспорта и других средств к памятнику и его охранной зоне.</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Зона размещения рекламных конструкций</w:t>
            </w:r>
          </w:p>
        </w:tc>
        <w:tc>
          <w:tcPr>
            <w:tcW w:w="13011" w:type="dxa"/>
            <w:shd w:val="clear" w:color="auto" w:fill="auto"/>
          </w:tcPr>
          <w:p w:rsidR="00CF6A31" w:rsidRPr="00690D83"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t>Размещение рекламных конструкций в территориальных зонах города Георгиевска допустимо в строгом соответствии со Схемой размещения рекламных конструкций, утверждаемой постановлением администрации Георгиевского городского округа, и при наличии разрешения на установку и эксплуатацию рекламной конструкции, выдаваемого органами местного самоуправления в соответствии с Федеральным законом от 13 июня 2006 г. № 38-ФЗ «О рекламе».</w:t>
            </w:r>
          </w:p>
          <w:p w:rsidR="00CF6A31" w:rsidRPr="00690D83" w:rsidRDefault="00CF6A31" w:rsidP="00CF6A31">
            <w:pPr>
              <w:pStyle w:val="21"/>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z w:val="24"/>
                <w:szCs w:val="24"/>
              </w:rPr>
            </w:pPr>
            <w:r w:rsidRPr="00690D83">
              <w:rPr>
                <w:rFonts w:ascii="Times New Roman" w:hAnsi="Times New Roman" w:cs="Times New Roman"/>
                <w:color w:val="auto"/>
                <w:sz w:val="24"/>
                <w:szCs w:val="24"/>
              </w:rPr>
              <w:lastRenderedPageBreak/>
              <w:t>Архитектурное оформление вывесок, указателей и иной информации, не содержащей сведения рекламного характера, должно быть согласовано с управлением архитектуры и градостроительства администрации Георгиевского городского округа</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Распространение наружной рекламы на объектах культурного наследия (памятниках истории и культуры) народов Российской Федерации, включённых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 N 73-ФЗ "Об объектах культурного наследия (памятниках истории и культуры) народов Российской Федерации", с соблюдением требований к рекламе и её распространению, установленных Федеральным законом от 13 июня 2006 г. № 38-ФЗ «О рекламе».</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lastRenderedPageBreak/>
              <w:t>Зона шумового воздействия железной дороги</w:t>
            </w:r>
          </w:p>
        </w:tc>
        <w:tc>
          <w:tcPr>
            <w:tcW w:w="13011" w:type="dxa"/>
            <w:shd w:val="clear" w:color="auto" w:fill="auto"/>
          </w:tcPr>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 xml:space="preserve">Основные источники шума, действующие на людей, находящихся на перронах, в залах ожидания и других помещениях вокзалов, следующие: </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 xml:space="preserve">громкоговорящие системы оповещения; </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 xml:space="preserve">шум приближающегося (уходящего) поезда; </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шум вспомогательного оборудования (вентиляционные системы, эскалаторы, уборочные машины, кондиционеры, системы отопления и прочее).</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Снижение шума в объекте защиты (защищаемом от шума здании) достигается конструктивно-строительными методами, обеспечивающими повышение звукоизоляции наружных конструкций зданий, например, установкой звукоизолирующего остекления оконных проёмов.</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Железнодорожная линия и станция отделяются от жилой застройки города Георгиевска санитарно-защитной зоной 100 м, которая должна иметь площадь озеленения не менее 40 процентов. При соблюдении требований действующих норм санитарно-защитной зоны может быть уменьшена до 50 м (СП 51.13330.2011 «Защита от шума»).</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rPr>
                <w:rFonts w:ascii="Times New Roman" w:hAnsi="Times New Roman"/>
                <w:sz w:val="24"/>
                <w:szCs w:val="24"/>
              </w:rPr>
            </w:pPr>
            <w:r w:rsidRPr="006B621E">
              <w:rPr>
                <w:rFonts w:ascii="Times New Roman" w:hAnsi="Times New Roman"/>
                <w:bCs/>
                <w:sz w:val="24"/>
                <w:szCs w:val="24"/>
              </w:rPr>
              <w:t>Участок развития активных оползней</w:t>
            </w:r>
          </w:p>
        </w:tc>
        <w:tc>
          <w:tcPr>
            <w:tcW w:w="13011" w:type="dxa"/>
            <w:shd w:val="clear" w:color="auto" w:fill="auto"/>
          </w:tcPr>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 xml:space="preserve">Границы </w:t>
            </w:r>
            <w:proofErr w:type="spellStart"/>
            <w:r w:rsidRPr="00690D83">
              <w:rPr>
                <w:rFonts w:ascii="Times New Roman" w:hAnsi="Times New Roman"/>
                <w:sz w:val="24"/>
                <w:szCs w:val="24"/>
              </w:rPr>
              <w:t>оползнеопасных</w:t>
            </w:r>
            <w:proofErr w:type="spellEnd"/>
            <w:r w:rsidRPr="00690D83">
              <w:rPr>
                <w:rFonts w:ascii="Times New Roman" w:hAnsi="Times New Roman"/>
                <w:sz w:val="24"/>
                <w:szCs w:val="24"/>
              </w:rPr>
              <w:t xml:space="preserve"> территорий устанавливают по данным комплексных инженерных изысканий с использованием расчётов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изменение рельефа склона в целях повышения его устойчивости;</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для береговых склонов – защита от подмыва устройством берегозащитных сооружений;</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предотвращение инфильтрации воды в грунт и эрозионных процессов;</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искусственное понижение уровня подземных вод;</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lastRenderedPageBreak/>
              <w:t>агролесомелиорация;</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закрепление грунтов (в том числе армированием);</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устройство удерживающих сооружений и конструкций;</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другие мероприятия).</w:t>
            </w:r>
          </w:p>
          <w:p w:rsidR="00CF6A31" w:rsidRPr="00690D83" w:rsidRDefault="00CF6A31" w:rsidP="00CF6A31">
            <w:pPr>
              <w:pStyle w:val="affb"/>
              <w:rPr>
                <w:rFonts w:ascii="Times New Roman" w:hAnsi="Times New Roman"/>
                <w:sz w:val="24"/>
                <w:szCs w:val="24"/>
              </w:rPr>
            </w:pPr>
            <w:r w:rsidRPr="00690D83">
              <w:rPr>
                <w:rFonts w:ascii="Times New Roman" w:hAnsi="Times New Roman"/>
                <w:sz w:val="24"/>
                <w:szCs w:val="24"/>
              </w:rPr>
              <w:t xml:space="preserve">Устройство очистных сооружений в </w:t>
            </w:r>
            <w:proofErr w:type="spellStart"/>
            <w:r w:rsidRPr="00690D83">
              <w:rPr>
                <w:rFonts w:ascii="Times New Roman" w:hAnsi="Times New Roman"/>
                <w:sz w:val="24"/>
                <w:szCs w:val="24"/>
              </w:rPr>
              <w:t>оползнеопасной</w:t>
            </w:r>
            <w:proofErr w:type="spellEnd"/>
            <w:r w:rsidRPr="00690D83">
              <w:rPr>
                <w:rFonts w:ascii="Times New Roman" w:hAnsi="Times New Roman"/>
                <w:sz w:val="24"/>
                <w:szCs w:val="24"/>
              </w:rPr>
              <w:t xml:space="preserve"> зоне не допускается.</w:t>
            </w:r>
          </w:p>
        </w:tc>
      </w:tr>
      <w:tr w:rsidR="00CF6A31" w:rsidRPr="006B621E" w:rsidTr="00690D83">
        <w:trPr>
          <w:jc w:val="center"/>
        </w:trPr>
        <w:tc>
          <w:tcPr>
            <w:tcW w:w="1849" w:type="dxa"/>
            <w:shd w:val="clear" w:color="auto" w:fill="auto"/>
            <w:tcMar>
              <w:left w:w="103" w:type="dxa"/>
            </w:tcMar>
          </w:tcPr>
          <w:p w:rsidR="00CF6A31" w:rsidRPr="006B621E" w:rsidRDefault="00CF6A31" w:rsidP="00CF6A31">
            <w:pPr>
              <w:pStyle w:val="affb"/>
              <w:contextualSpacing/>
              <w:rPr>
                <w:rFonts w:ascii="Times New Roman" w:hAnsi="Times New Roman"/>
                <w:sz w:val="24"/>
                <w:szCs w:val="24"/>
              </w:rPr>
            </w:pPr>
            <w:r w:rsidRPr="006B621E">
              <w:rPr>
                <w:rFonts w:ascii="Times New Roman" w:hAnsi="Times New Roman"/>
                <w:bCs/>
                <w:sz w:val="24"/>
                <w:szCs w:val="24"/>
              </w:rPr>
              <w:lastRenderedPageBreak/>
              <w:t>Зона шумового воздействия автотранспорта</w:t>
            </w:r>
          </w:p>
        </w:tc>
        <w:tc>
          <w:tcPr>
            <w:tcW w:w="13011" w:type="dxa"/>
            <w:shd w:val="clear" w:color="auto" w:fill="auto"/>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В пределах зоны запрещается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tc>
      </w:tr>
      <w:tr w:rsidR="00CF6A31" w:rsidRPr="00CB4BC8" w:rsidTr="00690D83">
        <w:trPr>
          <w:jc w:val="center"/>
        </w:trPr>
        <w:tc>
          <w:tcPr>
            <w:tcW w:w="1849" w:type="dxa"/>
            <w:shd w:val="clear" w:color="auto" w:fill="auto"/>
            <w:tcMar>
              <w:left w:w="103" w:type="dxa"/>
            </w:tcMar>
          </w:tcPr>
          <w:p w:rsidR="00CF6A31" w:rsidRPr="006B621E" w:rsidRDefault="00CF6A31" w:rsidP="00CF6A31">
            <w:pPr>
              <w:pStyle w:val="affb"/>
              <w:contextualSpacing/>
              <w:rPr>
                <w:rFonts w:ascii="Times New Roman" w:hAnsi="Times New Roman"/>
                <w:sz w:val="24"/>
                <w:szCs w:val="24"/>
              </w:rPr>
            </w:pPr>
            <w:r w:rsidRPr="006B621E">
              <w:rPr>
                <w:rFonts w:ascii="Times New Roman" w:hAnsi="Times New Roman"/>
                <w:sz w:val="24"/>
                <w:szCs w:val="24"/>
              </w:rPr>
              <w:t>Зона затопления</w:t>
            </w:r>
          </w:p>
        </w:tc>
        <w:tc>
          <w:tcPr>
            <w:tcW w:w="13011" w:type="dxa"/>
            <w:shd w:val="clear" w:color="auto" w:fill="auto"/>
          </w:tcPr>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Территории населённых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расчётного горизонта высоких вод с учетом высоты волны при ветровом нагоне. Превышение гребня дамбы обвалования над расчётным уровнем следует устанавливать в зависимости от класса сооружений согласно СП 116.13330.2012 и СП 58.13330.2012.</w:t>
            </w:r>
          </w:p>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В границах зон затопления, подтопления запрещается:</w:t>
            </w:r>
          </w:p>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1) использование сточных вод в целях регулирования плодородия почв;</w:t>
            </w:r>
          </w:p>
          <w:p w:rsidR="00CF6A31" w:rsidRPr="006B621E" w:rsidRDefault="00CF6A31" w:rsidP="00CF6A31">
            <w:pPr>
              <w:pStyle w:val="affb"/>
              <w:rPr>
                <w:rFonts w:ascii="Times New Roman" w:hAnsi="Times New Roman"/>
                <w:sz w:val="24"/>
                <w:szCs w:val="24"/>
              </w:rPr>
            </w:pPr>
            <w:r w:rsidRPr="006B621E">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F6A31" w:rsidRPr="00484626" w:rsidRDefault="00CF6A31" w:rsidP="00CF6A31">
            <w:pPr>
              <w:pStyle w:val="affb"/>
              <w:rPr>
                <w:rFonts w:ascii="Times New Roman" w:hAnsi="Times New Roman"/>
                <w:sz w:val="24"/>
                <w:szCs w:val="24"/>
              </w:rPr>
            </w:pPr>
            <w:r w:rsidRPr="006B621E">
              <w:rPr>
                <w:rFonts w:ascii="Times New Roman" w:hAnsi="Times New Roman"/>
                <w:sz w:val="24"/>
                <w:szCs w:val="24"/>
              </w:rPr>
              <w:t>3) осуществление авиационных мер по борьбе с вредными организмами.</w:t>
            </w:r>
          </w:p>
        </w:tc>
      </w:tr>
      <w:bookmarkEnd w:id="1"/>
    </w:tbl>
    <w:p w:rsidR="00CF6A31" w:rsidRDefault="00CF6A31" w:rsidP="00690D83">
      <w:pPr>
        <w:spacing w:line="240" w:lineRule="auto"/>
        <w:contextualSpacing/>
      </w:pPr>
    </w:p>
    <w:p w:rsidR="00CF6A31" w:rsidRDefault="00CF6A31" w:rsidP="00690D83">
      <w:pPr>
        <w:spacing w:line="240" w:lineRule="auto"/>
        <w:contextualSpacing/>
      </w:pPr>
    </w:p>
    <w:p w:rsidR="00CF6A31" w:rsidRDefault="00CF6A31" w:rsidP="00690D83">
      <w:pPr>
        <w:spacing w:line="240" w:lineRule="auto"/>
        <w:contextualSpacing/>
      </w:pPr>
    </w:p>
    <w:p w:rsidR="00CF6A31" w:rsidRPr="00C24992" w:rsidRDefault="00CF6A31" w:rsidP="00690D83">
      <w:pPr>
        <w:spacing w:line="240" w:lineRule="auto"/>
        <w:contextualSpacing/>
        <w:rPr>
          <w:rFonts w:ascii="Times New Roman" w:hAnsi="Times New Roman"/>
          <w:sz w:val="28"/>
        </w:rPr>
      </w:pPr>
      <w:r w:rsidRPr="00C24992">
        <w:rPr>
          <w:rFonts w:ascii="Times New Roman" w:hAnsi="Times New Roman"/>
          <w:sz w:val="28"/>
        </w:rPr>
        <w:t>Председатель Думы</w:t>
      </w:r>
    </w:p>
    <w:p w:rsidR="00CF6A31" w:rsidRPr="00C24992" w:rsidRDefault="00CF6A31" w:rsidP="00690D83">
      <w:pPr>
        <w:spacing w:line="240" w:lineRule="auto"/>
        <w:contextualSpacing/>
        <w:rPr>
          <w:rFonts w:ascii="Times New Roman" w:hAnsi="Times New Roman"/>
          <w:sz w:val="28"/>
        </w:rPr>
      </w:pPr>
      <w:r w:rsidRPr="00C24992">
        <w:rPr>
          <w:rFonts w:ascii="Times New Roman" w:hAnsi="Times New Roman"/>
          <w:sz w:val="28"/>
        </w:rPr>
        <w:t>Георгиевского городского округа</w:t>
      </w:r>
    </w:p>
    <w:p w:rsidR="00CF6A31" w:rsidRPr="00C24992" w:rsidRDefault="00CF6A31" w:rsidP="00690D83">
      <w:pPr>
        <w:spacing w:line="240" w:lineRule="auto"/>
        <w:contextualSpacing/>
        <w:rPr>
          <w:rFonts w:ascii="Times New Roman" w:hAnsi="Times New Roman"/>
          <w:sz w:val="28"/>
        </w:rPr>
      </w:pPr>
      <w:r w:rsidRPr="00C24992">
        <w:rPr>
          <w:rFonts w:ascii="Times New Roman" w:hAnsi="Times New Roman"/>
          <w:sz w:val="28"/>
        </w:rPr>
        <w:t>Ставропольского края</w:t>
      </w:r>
      <w:r>
        <w:rPr>
          <w:rFonts w:ascii="Times New Roman" w:hAnsi="Times New Roman"/>
          <w:sz w:val="28"/>
        </w:rPr>
        <w:t xml:space="preserve">                                                                                                                        </w:t>
      </w:r>
      <w:r w:rsidR="00D50EBF">
        <w:rPr>
          <w:rFonts w:ascii="Times New Roman" w:hAnsi="Times New Roman"/>
          <w:sz w:val="28"/>
        </w:rPr>
        <w:t xml:space="preserve">          </w:t>
      </w:r>
      <w:r>
        <w:rPr>
          <w:rFonts w:ascii="Times New Roman" w:hAnsi="Times New Roman"/>
          <w:sz w:val="28"/>
        </w:rPr>
        <w:t xml:space="preserve">               </w:t>
      </w:r>
      <w:proofErr w:type="spellStart"/>
      <w:r>
        <w:rPr>
          <w:rFonts w:ascii="Times New Roman" w:hAnsi="Times New Roman"/>
          <w:sz w:val="28"/>
        </w:rPr>
        <w:t>А.М.Стрельников</w:t>
      </w:r>
      <w:bookmarkEnd w:id="2"/>
      <w:bookmarkEnd w:id="3"/>
      <w:proofErr w:type="spellEnd"/>
    </w:p>
    <w:sectPr w:rsidR="00CF6A31" w:rsidRPr="00C24992" w:rsidSect="003B41E4">
      <w:headerReference w:type="default" r:id="rId133"/>
      <w:footerReference w:type="even" r:id="rId134"/>
      <w:footerReference w:type="default" r:id="rId135"/>
      <w:pgSz w:w="16838" w:h="11906" w:orient="landscape"/>
      <w:pgMar w:top="1701"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B23" w:rsidRDefault="004C1B23">
      <w:pPr>
        <w:spacing w:after="0" w:line="240" w:lineRule="auto"/>
      </w:pPr>
      <w:r>
        <w:separator/>
      </w:r>
    </w:p>
  </w:endnote>
  <w:endnote w:type="continuationSeparator" w:id="0">
    <w:p w:rsidR="004C1B23" w:rsidRDefault="004C1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UltraLight">
    <w:altName w:val="Times New Roman"/>
    <w:panose1 w:val="00000000000000000000"/>
    <w:charset w:val="00"/>
    <w:family w:val="auto"/>
    <w:notTrueType/>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Helvetica Neue Thin">
    <w:altName w:val="Corbel"/>
    <w:charset w:val="00"/>
    <w:family w:val="auto"/>
    <w:pitch w:val="variable"/>
    <w:sig w:usb0="E00002EF"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68" w:rsidRDefault="00623968" w:rsidP="002D246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623968" w:rsidRDefault="00623968" w:rsidP="002D2469">
    <w:pPr>
      <w:pStyle w:val="ae"/>
      <w:ind w:right="360"/>
    </w:pPr>
  </w:p>
  <w:p w:rsidR="00623968" w:rsidRDefault="00623968"/>
  <w:p w:rsidR="00623968" w:rsidRDefault="00623968"/>
  <w:p w:rsidR="00623968" w:rsidRDefault="006239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968" w:rsidRPr="00EA1FA5" w:rsidRDefault="00623968" w:rsidP="002D2469">
    <w:pPr>
      <w:pStyle w:val="ae"/>
      <w:jc w:val="center"/>
      <w:rPr>
        <w:rFonts w:ascii="Helvetica Neue" w:hAnsi="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B23" w:rsidRDefault="004C1B23">
      <w:pPr>
        <w:spacing w:after="0" w:line="240" w:lineRule="auto"/>
      </w:pPr>
      <w:r>
        <w:separator/>
      </w:r>
    </w:p>
  </w:footnote>
  <w:footnote w:type="continuationSeparator" w:id="0">
    <w:p w:rsidR="004C1B23" w:rsidRDefault="004C1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779874"/>
      <w:docPartObj>
        <w:docPartGallery w:val="Page Numbers (Top of Page)"/>
        <w:docPartUnique/>
      </w:docPartObj>
    </w:sdtPr>
    <w:sdtEndPr/>
    <w:sdtContent>
      <w:p w:rsidR="003B41E4" w:rsidRDefault="003B41E4">
        <w:pPr>
          <w:pStyle w:val="af1"/>
          <w:jc w:val="center"/>
        </w:pPr>
        <w:r>
          <w:fldChar w:fldCharType="begin"/>
        </w:r>
        <w:r>
          <w:instrText>PAGE   \* MERGEFORMAT</w:instrText>
        </w:r>
        <w:r>
          <w:fldChar w:fldCharType="separate"/>
        </w:r>
        <w:r>
          <w:t>2</w:t>
        </w:r>
        <w:r>
          <w:fldChar w:fldCharType="end"/>
        </w:r>
      </w:p>
    </w:sdtContent>
  </w:sdt>
  <w:p w:rsidR="00623968" w:rsidRDefault="00623968" w:rsidP="00CF6A31">
    <w:pPr>
      <w:pStyle w:val="af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63357"/>
      <w:docPartObj>
        <w:docPartGallery w:val="Page Numbers (Top of Page)"/>
        <w:docPartUnique/>
      </w:docPartObj>
    </w:sdtPr>
    <w:sdtEndPr>
      <w:rPr>
        <w:rFonts w:ascii="Times New Roman" w:hAnsi="Times New Roman"/>
        <w:sz w:val="20"/>
        <w:szCs w:val="20"/>
      </w:rPr>
    </w:sdtEndPr>
    <w:sdtContent>
      <w:p w:rsidR="003B41E4" w:rsidRPr="003B41E4" w:rsidRDefault="003B41E4">
        <w:pPr>
          <w:pStyle w:val="af1"/>
          <w:jc w:val="center"/>
          <w:rPr>
            <w:rFonts w:ascii="Times New Roman" w:hAnsi="Times New Roman"/>
            <w:sz w:val="20"/>
            <w:szCs w:val="20"/>
          </w:rPr>
        </w:pPr>
        <w:r w:rsidRPr="003B41E4">
          <w:rPr>
            <w:rFonts w:ascii="Times New Roman" w:hAnsi="Times New Roman"/>
            <w:sz w:val="20"/>
            <w:szCs w:val="20"/>
          </w:rPr>
          <w:fldChar w:fldCharType="begin"/>
        </w:r>
        <w:r w:rsidRPr="003B41E4">
          <w:rPr>
            <w:rFonts w:ascii="Times New Roman" w:hAnsi="Times New Roman"/>
            <w:sz w:val="20"/>
            <w:szCs w:val="20"/>
          </w:rPr>
          <w:instrText>PAGE   \* MERGEFORMAT</w:instrText>
        </w:r>
        <w:r w:rsidRPr="003B41E4">
          <w:rPr>
            <w:rFonts w:ascii="Times New Roman" w:hAnsi="Times New Roman"/>
            <w:sz w:val="20"/>
            <w:szCs w:val="20"/>
          </w:rPr>
          <w:fldChar w:fldCharType="separate"/>
        </w:r>
        <w:r w:rsidRPr="003B41E4">
          <w:rPr>
            <w:rFonts w:ascii="Times New Roman" w:hAnsi="Times New Roman"/>
            <w:sz w:val="20"/>
            <w:szCs w:val="20"/>
          </w:rPr>
          <w:t>2</w:t>
        </w:r>
        <w:r w:rsidRPr="003B41E4">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14C754B7"/>
    <w:multiLevelType w:val="hybridMultilevel"/>
    <w:tmpl w:val="723E3184"/>
    <w:lvl w:ilvl="0" w:tplc="0890DC6C">
      <w:start w:val="1"/>
      <w:numFmt w:val="bullet"/>
      <w:lvlText w:val="-"/>
      <w:lvlJc w:val="left"/>
      <w:pPr>
        <w:tabs>
          <w:tab w:val="left" w:pos="920"/>
          <w:tab w:val="left" w:pos="1840"/>
          <w:tab w:val="left" w:pos="2760"/>
        </w:tabs>
        <w:ind w:left="194" w:hanging="194"/>
      </w:pPr>
      <w:rPr>
        <w:rFonts w:hAnsi="Arial Unicode MS"/>
        <w:caps w:val="0"/>
        <w:smallCaps w:val="0"/>
        <w:strike w:val="0"/>
        <w:dstrike w:val="0"/>
        <w:color w:val="7F8685"/>
        <w:spacing w:val="0"/>
        <w:w w:val="100"/>
        <w:kern w:val="0"/>
        <w:position w:val="0"/>
        <w:highlight w:val="none"/>
        <w:vertAlign w:val="baseline"/>
      </w:rPr>
    </w:lvl>
    <w:lvl w:ilvl="1" w:tplc="C6D685D6">
      <w:start w:val="1"/>
      <w:numFmt w:val="bullet"/>
      <w:lvlText w:val="-"/>
      <w:lvlJc w:val="left"/>
      <w:pPr>
        <w:tabs>
          <w:tab w:val="left" w:pos="920"/>
          <w:tab w:val="left" w:pos="1840"/>
          <w:tab w:val="left" w:pos="2760"/>
        </w:tabs>
        <w:ind w:left="418" w:hanging="198"/>
      </w:pPr>
      <w:rPr>
        <w:rFonts w:hAnsi="Arial Unicode MS"/>
        <w:caps w:val="0"/>
        <w:smallCaps w:val="0"/>
        <w:strike w:val="0"/>
        <w:dstrike w:val="0"/>
        <w:color w:val="7F8685"/>
        <w:spacing w:val="0"/>
        <w:w w:val="100"/>
        <w:kern w:val="0"/>
        <w:position w:val="0"/>
        <w:highlight w:val="none"/>
        <w:vertAlign w:val="baseline"/>
      </w:rPr>
    </w:lvl>
    <w:lvl w:ilvl="2" w:tplc="F656EDC2">
      <w:start w:val="1"/>
      <w:numFmt w:val="bullet"/>
      <w:lvlText w:val="-"/>
      <w:lvlJc w:val="left"/>
      <w:pPr>
        <w:tabs>
          <w:tab w:val="left" w:pos="920"/>
          <w:tab w:val="left" w:pos="1840"/>
          <w:tab w:val="left" w:pos="2760"/>
        </w:tabs>
        <w:ind w:left="638" w:hanging="198"/>
      </w:pPr>
      <w:rPr>
        <w:rFonts w:hAnsi="Arial Unicode MS"/>
        <w:caps w:val="0"/>
        <w:smallCaps w:val="0"/>
        <w:strike w:val="0"/>
        <w:dstrike w:val="0"/>
        <w:color w:val="7F8685"/>
        <w:spacing w:val="0"/>
        <w:w w:val="100"/>
        <w:kern w:val="0"/>
        <w:position w:val="0"/>
        <w:highlight w:val="none"/>
        <w:vertAlign w:val="baseline"/>
      </w:rPr>
    </w:lvl>
    <w:lvl w:ilvl="3" w:tplc="B50C15E2">
      <w:start w:val="1"/>
      <w:numFmt w:val="bullet"/>
      <w:lvlText w:val="-"/>
      <w:lvlJc w:val="left"/>
      <w:pPr>
        <w:tabs>
          <w:tab w:val="left" w:pos="920"/>
          <w:tab w:val="left" w:pos="1840"/>
          <w:tab w:val="left" w:pos="2760"/>
        </w:tabs>
        <w:ind w:left="858" w:hanging="198"/>
      </w:pPr>
      <w:rPr>
        <w:rFonts w:hAnsi="Arial Unicode MS"/>
        <w:caps w:val="0"/>
        <w:smallCaps w:val="0"/>
        <w:strike w:val="0"/>
        <w:dstrike w:val="0"/>
        <w:color w:val="7F8685"/>
        <w:spacing w:val="0"/>
        <w:w w:val="100"/>
        <w:kern w:val="0"/>
        <w:position w:val="0"/>
        <w:highlight w:val="none"/>
        <w:vertAlign w:val="baseline"/>
      </w:rPr>
    </w:lvl>
    <w:lvl w:ilvl="4" w:tplc="00007D6A">
      <w:start w:val="1"/>
      <w:numFmt w:val="bullet"/>
      <w:lvlText w:val="-"/>
      <w:lvlJc w:val="left"/>
      <w:pPr>
        <w:tabs>
          <w:tab w:val="left" w:pos="920"/>
          <w:tab w:val="left" w:pos="1840"/>
          <w:tab w:val="left" w:pos="2760"/>
        </w:tabs>
        <w:ind w:left="1078" w:hanging="198"/>
      </w:pPr>
      <w:rPr>
        <w:rFonts w:hAnsi="Arial Unicode MS"/>
        <w:caps w:val="0"/>
        <w:smallCaps w:val="0"/>
        <w:strike w:val="0"/>
        <w:dstrike w:val="0"/>
        <w:color w:val="7F8685"/>
        <w:spacing w:val="0"/>
        <w:w w:val="100"/>
        <w:kern w:val="0"/>
        <w:position w:val="0"/>
        <w:highlight w:val="none"/>
        <w:vertAlign w:val="baseline"/>
      </w:rPr>
    </w:lvl>
    <w:lvl w:ilvl="5" w:tplc="DE005A9E">
      <w:start w:val="1"/>
      <w:numFmt w:val="bullet"/>
      <w:lvlText w:val="-"/>
      <w:lvlJc w:val="left"/>
      <w:pPr>
        <w:tabs>
          <w:tab w:val="left" w:pos="920"/>
          <w:tab w:val="left" w:pos="1840"/>
          <w:tab w:val="left" w:pos="2760"/>
        </w:tabs>
        <w:ind w:left="1298" w:hanging="198"/>
      </w:pPr>
      <w:rPr>
        <w:rFonts w:hAnsi="Arial Unicode MS"/>
        <w:caps w:val="0"/>
        <w:smallCaps w:val="0"/>
        <w:strike w:val="0"/>
        <w:dstrike w:val="0"/>
        <w:color w:val="7F8685"/>
        <w:spacing w:val="0"/>
        <w:w w:val="100"/>
        <w:kern w:val="0"/>
        <w:position w:val="0"/>
        <w:highlight w:val="none"/>
        <w:vertAlign w:val="baseline"/>
      </w:rPr>
    </w:lvl>
    <w:lvl w:ilvl="6" w:tplc="D4CAD954">
      <w:start w:val="1"/>
      <w:numFmt w:val="bullet"/>
      <w:lvlText w:val="-"/>
      <w:lvlJc w:val="left"/>
      <w:pPr>
        <w:tabs>
          <w:tab w:val="left" w:pos="920"/>
          <w:tab w:val="left" w:pos="1840"/>
          <w:tab w:val="left" w:pos="2760"/>
        </w:tabs>
        <w:ind w:left="1518" w:hanging="198"/>
      </w:pPr>
      <w:rPr>
        <w:rFonts w:hAnsi="Arial Unicode MS"/>
        <w:caps w:val="0"/>
        <w:smallCaps w:val="0"/>
        <w:strike w:val="0"/>
        <w:dstrike w:val="0"/>
        <w:color w:val="7F8685"/>
        <w:spacing w:val="0"/>
        <w:w w:val="100"/>
        <w:kern w:val="0"/>
        <w:position w:val="0"/>
        <w:highlight w:val="none"/>
        <w:vertAlign w:val="baseline"/>
      </w:rPr>
    </w:lvl>
    <w:lvl w:ilvl="7" w:tplc="18CE0EF4">
      <w:start w:val="1"/>
      <w:numFmt w:val="bullet"/>
      <w:lvlText w:val="-"/>
      <w:lvlJc w:val="left"/>
      <w:pPr>
        <w:tabs>
          <w:tab w:val="left" w:pos="920"/>
          <w:tab w:val="left" w:pos="1840"/>
          <w:tab w:val="left" w:pos="2760"/>
        </w:tabs>
        <w:ind w:left="1738" w:hanging="198"/>
      </w:pPr>
      <w:rPr>
        <w:rFonts w:hAnsi="Arial Unicode MS"/>
        <w:caps w:val="0"/>
        <w:smallCaps w:val="0"/>
        <w:strike w:val="0"/>
        <w:dstrike w:val="0"/>
        <w:color w:val="7F8685"/>
        <w:spacing w:val="0"/>
        <w:w w:val="100"/>
        <w:kern w:val="0"/>
        <w:position w:val="0"/>
        <w:highlight w:val="none"/>
        <w:vertAlign w:val="baseline"/>
      </w:rPr>
    </w:lvl>
    <w:lvl w:ilvl="8" w:tplc="F716CBC2">
      <w:start w:val="1"/>
      <w:numFmt w:val="bullet"/>
      <w:lvlText w:val="-"/>
      <w:lvlJc w:val="left"/>
      <w:pPr>
        <w:tabs>
          <w:tab w:val="left" w:pos="920"/>
          <w:tab w:val="left" w:pos="2760"/>
        </w:tabs>
        <w:ind w:left="1958" w:hanging="198"/>
      </w:pPr>
      <w:rPr>
        <w:rFonts w:hAnsi="Arial Unicode MS"/>
        <w:caps w:val="0"/>
        <w:smallCaps w:val="0"/>
        <w:strike w:val="0"/>
        <w:dstrike w:val="0"/>
        <w:color w:val="7F8685"/>
        <w:spacing w:val="0"/>
        <w:w w:val="100"/>
        <w:kern w:val="0"/>
        <w:position w:val="0"/>
        <w:highlight w:val="none"/>
        <w:vertAlign w:val="baseline"/>
      </w:rPr>
    </w:lvl>
  </w:abstractNum>
  <w:abstractNum w:abstractNumId="2" w15:restartNumberingAfterBreak="0">
    <w:nsid w:val="305E48FB"/>
    <w:multiLevelType w:val="hybridMultilevel"/>
    <w:tmpl w:val="B32E8756"/>
    <w:lvl w:ilvl="0" w:tplc="05249AE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EC3229"/>
    <w:multiLevelType w:val="singleLevel"/>
    <w:tmpl w:val="0419000F"/>
    <w:lvl w:ilvl="0">
      <w:start w:val="1"/>
      <w:numFmt w:val="decimal"/>
      <w:lvlText w:val="%1."/>
      <w:lvlJc w:val="left"/>
      <w:pPr>
        <w:tabs>
          <w:tab w:val="num" w:pos="720"/>
        </w:tabs>
        <w:ind w:left="720" w:hanging="360"/>
      </w:pPr>
    </w:lvl>
  </w:abstractNum>
  <w:abstractNum w:abstractNumId="5" w15:restartNumberingAfterBreak="0">
    <w:nsid w:val="467252E7"/>
    <w:multiLevelType w:val="hybridMultilevel"/>
    <w:tmpl w:val="B3A66304"/>
    <w:lvl w:ilvl="0" w:tplc="F5324A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A573AF"/>
    <w:multiLevelType w:val="hybridMultilevel"/>
    <w:tmpl w:val="C85E6DA0"/>
    <w:lvl w:ilvl="0" w:tplc="05249AE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16C28"/>
    <w:multiLevelType w:val="hybridMultilevel"/>
    <w:tmpl w:val="4C60615E"/>
    <w:lvl w:ilvl="0" w:tplc="EE9EE794">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AB17E2"/>
    <w:multiLevelType w:val="hybridMultilevel"/>
    <w:tmpl w:val="8F72769C"/>
    <w:lvl w:ilvl="0" w:tplc="6DD29E44">
      <w:start w:val="1"/>
      <w:numFmt w:val="bullet"/>
      <w:lvlText w:val="•"/>
      <w:lvlJc w:val="left"/>
      <w:pPr>
        <w:ind w:left="720" w:hanging="360"/>
      </w:pPr>
      <w:rPr>
        <w:rFonts w:hAnsi="Arial Unicode MS"/>
        <w:caps w:val="0"/>
        <w:smallCaps w:val="0"/>
        <w:strike w:val="0"/>
        <w:dstrike w:val="0"/>
        <w:color w:val="7F8685"/>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05B24"/>
    <w:multiLevelType w:val="multilevel"/>
    <w:tmpl w:val="F0A81260"/>
    <w:numStyleLink w:val="a"/>
  </w:abstractNum>
  <w:abstractNum w:abstractNumId="10" w15:restartNumberingAfterBreak="0">
    <w:nsid w:val="7B1D4C31"/>
    <w:multiLevelType w:val="hybridMultilevel"/>
    <w:tmpl w:val="8DA6BA4C"/>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decimal"/>
      <w:lvlText w:val="%2."/>
      <w:lvlJc w:val="left"/>
      <w:pPr>
        <w:tabs>
          <w:tab w:val="num" w:pos="1800"/>
        </w:tabs>
        <w:ind w:left="1800" w:hanging="360"/>
      </w:p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8"/>
  </w:num>
  <w:num w:numId="7">
    <w:abstractNumId w:val="1"/>
  </w:num>
  <w:num w:numId="8">
    <w:abstractNumId w:val="5"/>
  </w:num>
  <w:num w:numId="9">
    <w:abstractNumId w:val="2"/>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407"/>
    <w:rsid w:val="00010B2A"/>
    <w:rsid w:val="00013170"/>
    <w:rsid w:val="00020216"/>
    <w:rsid w:val="00033694"/>
    <w:rsid w:val="00040582"/>
    <w:rsid w:val="00043D5D"/>
    <w:rsid w:val="00050C4F"/>
    <w:rsid w:val="00061210"/>
    <w:rsid w:val="0008082D"/>
    <w:rsid w:val="00084A9E"/>
    <w:rsid w:val="000A7751"/>
    <w:rsid w:val="000C68CE"/>
    <w:rsid w:val="000D137D"/>
    <w:rsid w:val="000D61F1"/>
    <w:rsid w:val="001011C9"/>
    <w:rsid w:val="00123094"/>
    <w:rsid w:val="0013238F"/>
    <w:rsid w:val="00161614"/>
    <w:rsid w:val="0017596E"/>
    <w:rsid w:val="0019136A"/>
    <w:rsid w:val="001A4D3D"/>
    <w:rsid w:val="001B08E2"/>
    <w:rsid w:val="001C6DCD"/>
    <w:rsid w:val="001D0AB4"/>
    <w:rsid w:val="001D6927"/>
    <w:rsid w:val="001E6191"/>
    <w:rsid w:val="00220BF3"/>
    <w:rsid w:val="00230C84"/>
    <w:rsid w:val="00235E5D"/>
    <w:rsid w:val="00260455"/>
    <w:rsid w:val="00273788"/>
    <w:rsid w:val="00282D41"/>
    <w:rsid w:val="002D2469"/>
    <w:rsid w:val="002D4D43"/>
    <w:rsid w:val="002E7671"/>
    <w:rsid w:val="00303082"/>
    <w:rsid w:val="00304D3F"/>
    <w:rsid w:val="003561A6"/>
    <w:rsid w:val="00361B74"/>
    <w:rsid w:val="00386A93"/>
    <w:rsid w:val="003A3EAD"/>
    <w:rsid w:val="003B41E4"/>
    <w:rsid w:val="003D1EBD"/>
    <w:rsid w:val="003E6197"/>
    <w:rsid w:val="003F53E3"/>
    <w:rsid w:val="00411677"/>
    <w:rsid w:val="004544E3"/>
    <w:rsid w:val="00465F01"/>
    <w:rsid w:val="00472561"/>
    <w:rsid w:val="00487DF3"/>
    <w:rsid w:val="00492F4A"/>
    <w:rsid w:val="00493827"/>
    <w:rsid w:val="004A2B4C"/>
    <w:rsid w:val="004C1B23"/>
    <w:rsid w:val="004F49C3"/>
    <w:rsid w:val="00502193"/>
    <w:rsid w:val="00515957"/>
    <w:rsid w:val="00515E7E"/>
    <w:rsid w:val="005351C5"/>
    <w:rsid w:val="00535A64"/>
    <w:rsid w:val="005403F8"/>
    <w:rsid w:val="0054160C"/>
    <w:rsid w:val="00543DB5"/>
    <w:rsid w:val="005554F7"/>
    <w:rsid w:val="00562C87"/>
    <w:rsid w:val="005633A8"/>
    <w:rsid w:val="0057587C"/>
    <w:rsid w:val="00587A69"/>
    <w:rsid w:val="00597B3E"/>
    <w:rsid w:val="005A608E"/>
    <w:rsid w:val="005C45BB"/>
    <w:rsid w:val="005C5847"/>
    <w:rsid w:val="005C7085"/>
    <w:rsid w:val="005D1113"/>
    <w:rsid w:val="00623968"/>
    <w:rsid w:val="00630421"/>
    <w:rsid w:val="00632FCD"/>
    <w:rsid w:val="006364DF"/>
    <w:rsid w:val="00662A50"/>
    <w:rsid w:val="00670290"/>
    <w:rsid w:val="00686413"/>
    <w:rsid w:val="00690D83"/>
    <w:rsid w:val="006B0624"/>
    <w:rsid w:val="006B1851"/>
    <w:rsid w:val="00700B0F"/>
    <w:rsid w:val="00706822"/>
    <w:rsid w:val="00726183"/>
    <w:rsid w:val="00751A3D"/>
    <w:rsid w:val="00785A0B"/>
    <w:rsid w:val="007A33A8"/>
    <w:rsid w:val="007E7BB9"/>
    <w:rsid w:val="007F21DC"/>
    <w:rsid w:val="008268B6"/>
    <w:rsid w:val="00851610"/>
    <w:rsid w:val="0086620B"/>
    <w:rsid w:val="008A7BDA"/>
    <w:rsid w:val="008C7ACD"/>
    <w:rsid w:val="00902331"/>
    <w:rsid w:val="00934DA0"/>
    <w:rsid w:val="009A0F5B"/>
    <w:rsid w:val="009A68B1"/>
    <w:rsid w:val="009A69DF"/>
    <w:rsid w:val="009C6095"/>
    <w:rsid w:val="00A11952"/>
    <w:rsid w:val="00A1769E"/>
    <w:rsid w:val="00A21F8D"/>
    <w:rsid w:val="00A22EF4"/>
    <w:rsid w:val="00A65695"/>
    <w:rsid w:val="00A757D9"/>
    <w:rsid w:val="00A842FA"/>
    <w:rsid w:val="00A90332"/>
    <w:rsid w:val="00AA2A90"/>
    <w:rsid w:val="00AA4B28"/>
    <w:rsid w:val="00AC7030"/>
    <w:rsid w:val="00AD3778"/>
    <w:rsid w:val="00AE26A2"/>
    <w:rsid w:val="00AE7497"/>
    <w:rsid w:val="00B679A5"/>
    <w:rsid w:val="00B90FC2"/>
    <w:rsid w:val="00B93B45"/>
    <w:rsid w:val="00BD0B3C"/>
    <w:rsid w:val="00BD3E33"/>
    <w:rsid w:val="00C17E14"/>
    <w:rsid w:val="00C22D01"/>
    <w:rsid w:val="00C33988"/>
    <w:rsid w:val="00C50BCF"/>
    <w:rsid w:val="00C61B0A"/>
    <w:rsid w:val="00C866E6"/>
    <w:rsid w:val="00C9237D"/>
    <w:rsid w:val="00CA4D02"/>
    <w:rsid w:val="00CB2604"/>
    <w:rsid w:val="00CB3EBE"/>
    <w:rsid w:val="00CD1717"/>
    <w:rsid w:val="00CF6A31"/>
    <w:rsid w:val="00D06967"/>
    <w:rsid w:val="00D07C3D"/>
    <w:rsid w:val="00D27715"/>
    <w:rsid w:val="00D34B90"/>
    <w:rsid w:val="00D50EBF"/>
    <w:rsid w:val="00D71CA1"/>
    <w:rsid w:val="00D72CFF"/>
    <w:rsid w:val="00D753E9"/>
    <w:rsid w:val="00D81488"/>
    <w:rsid w:val="00D81B1E"/>
    <w:rsid w:val="00D822B6"/>
    <w:rsid w:val="00DA6E2B"/>
    <w:rsid w:val="00DC72BF"/>
    <w:rsid w:val="00DD4866"/>
    <w:rsid w:val="00DF2FEF"/>
    <w:rsid w:val="00E36BD9"/>
    <w:rsid w:val="00E43B3A"/>
    <w:rsid w:val="00E671B1"/>
    <w:rsid w:val="00EA3F81"/>
    <w:rsid w:val="00EE32E1"/>
    <w:rsid w:val="00EF274A"/>
    <w:rsid w:val="00F15897"/>
    <w:rsid w:val="00F25407"/>
    <w:rsid w:val="00F32D00"/>
    <w:rsid w:val="00F52EB9"/>
    <w:rsid w:val="00F82030"/>
    <w:rsid w:val="00F96F42"/>
    <w:rsid w:val="00FA6B95"/>
    <w:rsid w:val="00FB7B94"/>
    <w:rsid w:val="00FC58BD"/>
    <w:rsid w:val="00FC7FD6"/>
    <w:rsid w:val="00FD0C97"/>
    <w:rsid w:val="00FE3C94"/>
    <w:rsid w:val="00FF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7CF83"/>
  <w15:docId w15:val="{87DC19DB-3714-4725-95D0-1D8C1B52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F53E3"/>
  </w:style>
  <w:style w:type="paragraph" w:styleId="1">
    <w:name w:val="heading 1"/>
    <w:basedOn w:val="a2"/>
    <w:next w:val="a2"/>
    <w:link w:val="10"/>
    <w:uiPriority w:val="9"/>
    <w:qFormat/>
    <w:rsid w:val="002D2469"/>
    <w:pPr>
      <w:keepNext/>
      <w:keepLines/>
      <w:spacing w:before="480" w:after="0" w:line="240" w:lineRule="auto"/>
      <w:outlineLvl w:val="0"/>
    </w:pPr>
    <w:rPr>
      <w:rFonts w:ascii="Calibri" w:eastAsia="Times New Roman" w:hAnsi="Calibri" w:cs="Times New Roman"/>
      <w:b/>
      <w:bCs/>
      <w:color w:val="345A8A"/>
      <w:sz w:val="32"/>
      <w:szCs w:val="32"/>
      <w:lang w:eastAsia="ru-RU"/>
    </w:rPr>
  </w:style>
  <w:style w:type="paragraph" w:styleId="2">
    <w:name w:val="heading 2"/>
    <w:link w:val="20"/>
    <w:rsid w:val="002D2469"/>
    <w:pPr>
      <w:pBdr>
        <w:top w:val="nil"/>
        <w:left w:val="nil"/>
        <w:bottom w:val="nil"/>
        <w:right w:val="nil"/>
        <w:between w:val="nil"/>
        <w:bar w:val="nil"/>
      </w:pBdr>
      <w:spacing w:after="0" w:line="288" w:lineRule="auto"/>
      <w:outlineLvl w:val="1"/>
    </w:pPr>
    <w:rPr>
      <w:rFonts w:ascii="Helvetica Neue UltraLight" w:eastAsia="Arial Unicode MS" w:hAnsi="Helvetica Neue UltraLight" w:cs="Arial Unicode MS"/>
      <w:caps/>
      <w:color w:val="357CA2"/>
      <w:spacing w:val="38"/>
      <w:sz w:val="128"/>
      <w:szCs w:val="128"/>
      <w:bdr w:val="nil"/>
      <w:lang w:eastAsia="ru-RU"/>
    </w:rPr>
  </w:style>
  <w:style w:type="paragraph" w:styleId="3">
    <w:name w:val="heading 3"/>
    <w:basedOn w:val="a2"/>
    <w:next w:val="a2"/>
    <w:link w:val="30"/>
    <w:uiPriority w:val="9"/>
    <w:unhideWhenUsed/>
    <w:qFormat/>
    <w:rsid w:val="002D2469"/>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a">
    <w:name w:val="С числами"/>
    <w:rsid w:val="00487DF3"/>
    <w:pPr>
      <w:numPr>
        <w:numId w:val="1"/>
      </w:numPr>
    </w:pPr>
  </w:style>
  <w:style w:type="paragraph" w:customStyle="1" w:styleId="a0">
    <w:name w:val="текст статьи"/>
    <w:basedOn w:val="a2"/>
    <w:qFormat/>
    <w:rsid w:val="00487DF3"/>
    <w:pPr>
      <w:numPr>
        <w:numId w:val="2"/>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eastAsia="ru-RU"/>
    </w:rPr>
  </w:style>
  <w:style w:type="paragraph" w:customStyle="1" w:styleId="a6">
    <w:name w:val="Статья!"/>
    <w:basedOn w:val="a2"/>
    <w:qFormat/>
    <w:rsid w:val="00487DF3"/>
    <w:pPr>
      <w:pBdr>
        <w:top w:val="nil"/>
        <w:left w:val="nil"/>
        <w:bottom w:val="nil"/>
        <w:right w:val="nil"/>
        <w:between w:val="nil"/>
        <w:bar w:val="nil"/>
      </w:pBdr>
      <w:spacing w:after="240" w:line="240" w:lineRule="auto"/>
      <w:ind w:firstLine="426"/>
    </w:pPr>
    <w:rPr>
      <w:rFonts w:ascii="Helvetica Neue Medium" w:eastAsia="Helvetica Neue Light" w:hAnsi="Helvetica Neue Medium" w:cs="Helvetica Neue Light"/>
      <w:color w:val="000000"/>
      <w:sz w:val="24"/>
      <w:szCs w:val="24"/>
      <w:bdr w:val="nil"/>
      <w:lang w:eastAsia="ru-RU"/>
    </w:rPr>
  </w:style>
  <w:style w:type="paragraph" w:customStyle="1" w:styleId="11">
    <w:name w:val="Стиль таблицы 1"/>
    <w:rsid w:val="00487DF3"/>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customStyle="1" w:styleId="21">
    <w:name w:val="Стиль таблицы 2"/>
    <w:rsid w:val="00487DF3"/>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ConsPlusNormal">
    <w:name w:val="ConsPlusNormal"/>
    <w:link w:val="ConsPlusNormal0"/>
    <w:qFormat/>
    <w:rsid w:val="00487DF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rsid w:val="00487DF3"/>
    <w:rPr>
      <w:rFonts w:ascii="Times New Roman" w:eastAsia="Times New Roman" w:hAnsi="Times New Roman" w:cs="Times New Roman"/>
      <w:sz w:val="28"/>
      <w:szCs w:val="20"/>
      <w:lang w:eastAsia="ru-RU"/>
    </w:rPr>
  </w:style>
  <w:style w:type="character" w:customStyle="1" w:styleId="10">
    <w:name w:val="Заголовок 1 Знак"/>
    <w:basedOn w:val="a3"/>
    <w:link w:val="1"/>
    <w:uiPriority w:val="9"/>
    <w:rsid w:val="002D2469"/>
    <w:rPr>
      <w:rFonts w:ascii="Calibri" w:eastAsia="Times New Roman" w:hAnsi="Calibri" w:cs="Times New Roman"/>
      <w:b/>
      <w:bCs/>
      <w:color w:val="345A8A"/>
      <w:sz w:val="32"/>
      <w:szCs w:val="32"/>
      <w:lang w:eastAsia="ru-RU"/>
    </w:rPr>
  </w:style>
  <w:style w:type="character" w:customStyle="1" w:styleId="20">
    <w:name w:val="Заголовок 2 Знак"/>
    <w:basedOn w:val="a3"/>
    <w:link w:val="2"/>
    <w:rsid w:val="002D2469"/>
    <w:rPr>
      <w:rFonts w:ascii="Helvetica Neue UltraLight" w:eastAsia="Arial Unicode MS" w:hAnsi="Helvetica Neue UltraLight" w:cs="Arial Unicode MS"/>
      <w:caps/>
      <w:color w:val="357CA2"/>
      <w:spacing w:val="38"/>
      <w:sz w:val="128"/>
      <w:szCs w:val="128"/>
      <w:bdr w:val="nil"/>
      <w:lang w:eastAsia="ru-RU"/>
    </w:rPr>
  </w:style>
  <w:style w:type="character" w:customStyle="1" w:styleId="30">
    <w:name w:val="Заголовок 3 Знак"/>
    <w:basedOn w:val="a3"/>
    <w:link w:val="3"/>
    <w:uiPriority w:val="9"/>
    <w:rsid w:val="002D2469"/>
    <w:rPr>
      <w:rFonts w:ascii="Calibri" w:eastAsia="Times New Roman" w:hAnsi="Calibri" w:cs="Times New Roman"/>
      <w:b/>
      <w:bCs/>
      <w:color w:val="4F81BD"/>
      <w:sz w:val="24"/>
      <w:szCs w:val="24"/>
      <w:lang w:eastAsia="ru-RU"/>
    </w:rPr>
  </w:style>
  <w:style w:type="paragraph" w:customStyle="1" w:styleId="a7">
    <w:name w:val="Табл_подзагол"/>
    <w:basedOn w:val="a2"/>
    <w:qFormat/>
    <w:rsid w:val="002D2469"/>
    <w:pPr>
      <w:spacing w:before="80" w:after="100" w:line="360" w:lineRule="auto"/>
      <w:ind w:left="-113"/>
    </w:pPr>
    <w:rPr>
      <w:rFonts w:ascii="Arial" w:eastAsia="Calibri" w:hAnsi="Arial" w:cs="Arial"/>
      <w:b/>
      <w:color w:val="000000"/>
      <w:sz w:val="20"/>
      <w:szCs w:val="20"/>
      <w:lang w:eastAsia="ru-RU"/>
    </w:rPr>
  </w:style>
  <w:style w:type="paragraph" w:styleId="a8">
    <w:name w:val="TOC Heading"/>
    <w:basedOn w:val="1"/>
    <w:next w:val="a2"/>
    <w:uiPriority w:val="39"/>
    <w:unhideWhenUsed/>
    <w:qFormat/>
    <w:rsid w:val="002D2469"/>
    <w:pPr>
      <w:spacing w:line="276" w:lineRule="auto"/>
      <w:outlineLvl w:val="9"/>
    </w:pPr>
    <w:rPr>
      <w:color w:val="365F91"/>
      <w:sz w:val="28"/>
      <w:szCs w:val="28"/>
    </w:rPr>
  </w:style>
  <w:style w:type="paragraph" w:styleId="a9">
    <w:name w:val="Balloon Text"/>
    <w:basedOn w:val="a2"/>
    <w:link w:val="aa"/>
    <w:uiPriority w:val="99"/>
    <w:semiHidden/>
    <w:unhideWhenUsed/>
    <w:rsid w:val="002D2469"/>
    <w:pPr>
      <w:spacing w:after="0" w:line="240" w:lineRule="auto"/>
    </w:pPr>
    <w:rPr>
      <w:rFonts w:ascii="Lucida Grande CY" w:eastAsia="Times New Roman" w:hAnsi="Lucida Grande CY" w:cs="Lucida Grande CY"/>
      <w:sz w:val="18"/>
      <w:szCs w:val="18"/>
      <w:lang w:eastAsia="ru-RU"/>
    </w:rPr>
  </w:style>
  <w:style w:type="character" w:customStyle="1" w:styleId="aa">
    <w:name w:val="Текст выноски Знак"/>
    <w:basedOn w:val="a3"/>
    <w:link w:val="a9"/>
    <w:uiPriority w:val="99"/>
    <w:semiHidden/>
    <w:rsid w:val="002D2469"/>
    <w:rPr>
      <w:rFonts w:ascii="Lucida Grande CY" w:eastAsia="Times New Roman" w:hAnsi="Lucida Grande CY" w:cs="Lucida Grande CY"/>
      <w:sz w:val="18"/>
      <w:szCs w:val="18"/>
      <w:lang w:eastAsia="ru-RU"/>
    </w:rPr>
  </w:style>
  <w:style w:type="paragraph" w:styleId="12">
    <w:name w:val="toc 1"/>
    <w:basedOn w:val="a2"/>
    <w:next w:val="a2"/>
    <w:autoRedefine/>
    <w:uiPriority w:val="39"/>
    <w:unhideWhenUsed/>
    <w:rsid w:val="002D2469"/>
    <w:pPr>
      <w:tabs>
        <w:tab w:val="left" w:pos="1290"/>
        <w:tab w:val="right" w:pos="10206"/>
      </w:tabs>
      <w:spacing w:before="240" w:after="120" w:line="240" w:lineRule="auto"/>
    </w:pPr>
    <w:rPr>
      <w:rFonts w:ascii="Helvetica Neue" w:eastAsia="Times New Roman" w:hAnsi="Helvetica Neue" w:cs="Times New Roman"/>
      <w:b/>
      <w:sz w:val="24"/>
      <w:szCs w:val="24"/>
      <w:lang w:eastAsia="ja-JP"/>
    </w:rPr>
  </w:style>
  <w:style w:type="paragraph" w:styleId="22">
    <w:name w:val="toc 2"/>
    <w:basedOn w:val="a2"/>
    <w:next w:val="a2"/>
    <w:autoRedefine/>
    <w:uiPriority w:val="39"/>
    <w:unhideWhenUsed/>
    <w:rsid w:val="002D2469"/>
    <w:pPr>
      <w:tabs>
        <w:tab w:val="right" w:pos="10065"/>
      </w:tabs>
      <w:spacing w:after="0" w:line="240" w:lineRule="auto"/>
    </w:pPr>
    <w:rPr>
      <w:rFonts w:ascii="Times New Roman" w:eastAsia="Times New Roman" w:hAnsi="Times New Roman" w:cs="Times New Roman"/>
      <w:b/>
      <w:caps/>
      <w:noProof/>
      <w:sz w:val="24"/>
      <w:szCs w:val="24"/>
      <w:lang w:eastAsia="ru-RU"/>
    </w:rPr>
  </w:style>
  <w:style w:type="paragraph" w:styleId="31">
    <w:name w:val="toc 3"/>
    <w:basedOn w:val="a2"/>
    <w:next w:val="a2"/>
    <w:autoRedefine/>
    <w:uiPriority w:val="39"/>
    <w:unhideWhenUsed/>
    <w:rsid w:val="002D2469"/>
    <w:pPr>
      <w:spacing w:after="0" w:line="240" w:lineRule="auto"/>
    </w:pPr>
    <w:rPr>
      <w:rFonts w:ascii="Cambria" w:eastAsia="Times New Roman" w:hAnsi="Cambria" w:cs="Times New Roman"/>
      <w:smallCaps/>
      <w:lang w:eastAsia="ru-RU"/>
    </w:rPr>
  </w:style>
  <w:style w:type="paragraph" w:styleId="4">
    <w:name w:val="toc 4"/>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5">
    <w:name w:val="toc 5"/>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6">
    <w:name w:val="toc 6"/>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7">
    <w:name w:val="toc 7"/>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8">
    <w:name w:val="toc 8"/>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styleId="9">
    <w:name w:val="toc 9"/>
    <w:basedOn w:val="a2"/>
    <w:next w:val="a2"/>
    <w:autoRedefine/>
    <w:uiPriority w:val="39"/>
    <w:semiHidden/>
    <w:unhideWhenUsed/>
    <w:rsid w:val="002D2469"/>
    <w:pPr>
      <w:spacing w:after="0" w:line="240" w:lineRule="auto"/>
    </w:pPr>
    <w:rPr>
      <w:rFonts w:ascii="Cambria" w:eastAsia="Times New Roman" w:hAnsi="Cambria" w:cs="Times New Roman"/>
      <w:lang w:eastAsia="ru-RU"/>
    </w:rPr>
  </w:style>
  <w:style w:type="paragraph" w:customStyle="1" w:styleId="ab">
    <w:name w:val="Текстовый блок"/>
    <w:rsid w:val="002D2469"/>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paragraph" w:styleId="ac">
    <w:name w:val="Subtitle"/>
    <w:next w:val="a2"/>
    <w:link w:val="ad"/>
    <w:qFormat/>
    <w:rsid w:val="002D2469"/>
    <w:pPr>
      <w:pBdr>
        <w:top w:val="nil"/>
        <w:left w:val="nil"/>
        <w:bottom w:val="nil"/>
        <w:right w:val="nil"/>
        <w:between w:val="nil"/>
        <w:bar w:val="nil"/>
      </w:pBdr>
      <w:spacing w:after="0" w:line="288" w:lineRule="auto"/>
      <w:outlineLvl w:val="0"/>
    </w:pPr>
    <w:rPr>
      <w:rFonts w:ascii="Helvetica Neue" w:eastAsia="Arial Unicode MS" w:hAnsi="Helvetica Neue" w:cs="Arial Unicode MS"/>
      <w:b/>
      <w:bCs/>
      <w:caps/>
      <w:color w:val="357CA2"/>
      <w:spacing w:val="4"/>
      <w:bdr w:val="nil"/>
      <w:lang w:eastAsia="ru-RU"/>
    </w:rPr>
  </w:style>
  <w:style w:type="character" w:customStyle="1" w:styleId="ad">
    <w:name w:val="Подзаголовок Знак"/>
    <w:basedOn w:val="a3"/>
    <w:link w:val="ac"/>
    <w:rsid w:val="002D2469"/>
    <w:rPr>
      <w:rFonts w:ascii="Helvetica Neue" w:eastAsia="Arial Unicode MS" w:hAnsi="Helvetica Neue" w:cs="Arial Unicode MS"/>
      <w:b/>
      <w:bCs/>
      <w:caps/>
      <w:color w:val="357CA2"/>
      <w:spacing w:val="4"/>
      <w:bdr w:val="nil"/>
      <w:lang w:eastAsia="ru-RU"/>
    </w:rPr>
  </w:style>
  <w:style w:type="paragraph" w:styleId="ae">
    <w:name w:val="footer"/>
    <w:basedOn w:val="a2"/>
    <w:link w:val="af"/>
    <w:uiPriority w:val="99"/>
    <w:unhideWhenUsed/>
    <w:rsid w:val="002D2469"/>
    <w:pPr>
      <w:tabs>
        <w:tab w:val="center" w:pos="4677"/>
        <w:tab w:val="right" w:pos="9355"/>
      </w:tabs>
      <w:spacing w:after="0" w:line="240" w:lineRule="auto"/>
    </w:pPr>
    <w:rPr>
      <w:rFonts w:ascii="Cambria" w:eastAsia="Times New Roman" w:hAnsi="Cambria" w:cs="Times New Roman"/>
      <w:sz w:val="24"/>
      <w:szCs w:val="24"/>
      <w:lang w:eastAsia="ru-RU"/>
    </w:rPr>
  </w:style>
  <w:style w:type="character" w:customStyle="1" w:styleId="af">
    <w:name w:val="Нижний колонтитул Знак"/>
    <w:basedOn w:val="a3"/>
    <w:link w:val="ae"/>
    <w:uiPriority w:val="99"/>
    <w:rsid w:val="002D2469"/>
    <w:rPr>
      <w:rFonts w:ascii="Cambria" w:eastAsia="Times New Roman" w:hAnsi="Cambria" w:cs="Times New Roman"/>
      <w:sz w:val="24"/>
      <w:szCs w:val="24"/>
      <w:lang w:eastAsia="ru-RU"/>
    </w:rPr>
  </w:style>
  <w:style w:type="character" w:styleId="af0">
    <w:name w:val="page number"/>
    <w:basedOn w:val="a3"/>
    <w:uiPriority w:val="99"/>
    <w:unhideWhenUsed/>
    <w:rsid w:val="002D2469"/>
  </w:style>
  <w:style w:type="paragraph" w:styleId="af1">
    <w:name w:val="header"/>
    <w:basedOn w:val="a2"/>
    <w:link w:val="af2"/>
    <w:uiPriority w:val="99"/>
    <w:unhideWhenUsed/>
    <w:rsid w:val="002D2469"/>
    <w:pPr>
      <w:tabs>
        <w:tab w:val="center" w:pos="4677"/>
        <w:tab w:val="right" w:pos="9355"/>
      </w:tabs>
      <w:spacing w:after="0" w:line="240" w:lineRule="auto"/>
    </w:pPr>
    <w:rPr>
      <w:rFonts w:ascii="Cambria" w:eastAsia="Times New Roman" w:hAnsi="Cambria" w:cs="Times New Roman"/>
      <w:sz w:val="24"/>
      <w:szCs w:val="24"/>
      <w:lang w:eastAsia="ru-RU"/>
    </w:rPr>
  </w:style>
  <w:style w:type="character" w:customStyle="1" w:styleId="af2">
    <w:name w:val="Верхний колонтитул Знак"/>
    <w:basedOn w:val="a3"/>
    <w:link w:val="af1"/>
    <w:uiPriority w:val="99"/>
    <w:rsid w:val="002D2469"/>
    <w:rPr>
      <w:rFonts w:ascii="Cambria" w:eastAsia="Times New Roman" w:hAnsi="Cambria" w:cs="Times New Roman"/>
      <w:sz w:val="24"/>
      <w:szCs w:val="24"/>
      <w:lang w:eastAsia="ru-RU"/>
    </w:rPr>
  </w:style>
  <w:style w:type="paragraph" w:customStyle="1" w:styleId="af3">
    <w:name w:val="Преамбула"/>
    <w:basedOn w:val="2"/>
    <w:qFormat/>
    <w:rsid w:val="002D2469"/>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2D2469"/>
    <w:pPr>
      <w:spacing w:after="240" w:line="240" w:lineRule="auto"/>
      <w:jc w:val="both"/>
    </w:pPr>
    <w:rPr>
      <w:rFonts w:ascii="Helvetica Neue Thin" w:hAnsi="Helvetica Neue Thin"/>
      <w:sz w:val="24"/>
      <w:szCs w:val="24"/>
    </w:rPr>
  </w:style>
  <w:style w:type="paragraph" w:customStyle="1" w:styleId="af5">
    <w:name w:val="ЧАСТЬ"/>
    <w:next w:val="a2"/>
    <w:rsid w:val="002D2469"/>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3">
    <w:name w:val="1. Текст"/>
    <w:rsid w:val="002D2469"/>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6">
    <w:name w:val="ГЛАВА"/>
    <w:next w:val="a2"/>
    <w:rsid w:val="002D2469"/>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7">
    <w:name w:val="Статья"/>
    <w:rsid w:val="002D2469"/>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8">
    <w:name w:val="ЧАСТЬ !"/>
    <w:basedOn w:val="af5"/>
    <w:qFormat/>
    <w:rsid w:val="002D2469"/>
    <w:rPr>
      <w:rFonts w:ascii="Helvetica Neue Medium" w:hAnsi="Helvetica Neue Medium"/>
    </w:rPr>
  </w:style>
  <w:style w:type="paragraph" w:customStyle="1" w:styleId="af9">
    <w:name w:val="статья"/>
    <w:basedOn w:val="af4"/>
    <w:qFormat/>
    <w:rsid w:val="002D2469"/>
    <w:pPr>
      <w:jc w:val="left"/>
    </w:pPr>
    <w:rPr>
      <w:rFonts w:ascii="Helvetica Neue Medium" w:hAnsi="Helvetica Neue Medium"/>
    </w:rPr>
  </w:style>
  <w:style w:type="numbering" w:customStyle="1" w:styleId="14">
    <w:name w:val="С числами1"/>
    <w:rsid w:val="002D2469"/>
  </w:style>
  <w:style w:type="paragraph" w:customStyle="1" w:styleId="110">
    <w:name w:val="1.1. текст"/>
    <w:rsid w:val="002D2469"/>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a">
    <w:name w:val="ГЛАВА!"/>
    <w:basedOn w:val="af3"/>
    <w:qFormat/>
    <w:rsid w:val="002D2469"/>
    <w:pPr>
      <w:spacing w:after="240"/>
      <w:ind w:firstLine="426"/>
    </w:pPr>
  </w:style>
  <w:style w:type="numbering" w:styleId="111111">
    <w:name w:val="Outline List 2"/>
    <w:basedOn w:val="a5"/>
    <w:uiPriority w:val="99"/>
    <w:semiHidden/>
    <w:unhideWhenUsed/>
    <w:rsid w:val="002D2469"/>
    <w:pPr>
      <w:numPr>
        <w:numId w:val="3"/>
      </w:numPr>
    </w:pPr>
  </w:style>
  <w:style w:type="paragraph" w:customStyle="1" w:styleId="afb">
    <w:name w:val="пзз"/>
    <w:basedOn w:val="a2"/>
    <w:link w:val="afc"/>
    <w:qFormat/>
    <w:rsid w:val="002D2469"/>
    <w:pPr>
      <w:widowControl w:val="0"/>
      <w:spacing w:after="0" w:line="312" w:lineRule="auto"/>
      <w:ind w:left="709" w:firstLine="709"/>
      <w:jc w:val="both"/>
    </w:pPr>
    <w:rPr>
      <w:rFonts w:ascii="Times New Roman" w:eastAsia="Cambria" w:hAnsi="Times New Roman" w:cs="Times New Roman"/>
      <w:sz w:val="28"/>
      <w:szCs w:val="28"/>
    </w:rPr>
  </w:style>
  <w:style w:type="character" w:customStyle="1" w:styleId="afc">
    <w:name w:val="пзз Знак"/>
    <w:link w:val="afb"/>
    <w:rsid w:val="002D2469"/>
    <w:rPr>
      <w:rFonts w:ascii="Times New Roman" w:eastAsia="Cambria" w:hAnsi="Times New Roman" w:cs="Times New Roman"/>
      <w:sz w:val="28"/>
      <w:szCs w:val="28"/>
    </w:rPr>
  </w:style>
  <w:style w:type="paragraph" w:styleId="afd">
    <w:name w:val="List Paragraph"/>
    <w:basedOn w:val="a2"/>
    <w:uiPriority w:val="99"/>
    <w:qFormat/>
    <w:rsid w:val="002D2469"/>
    <w:pPr>
      <w:spacing w:after="0" w:line="240" w:lineRule="auto"/>
      <w:ind w:left="720"/>
      <w:contextualSpacing/>
    </w:pPr>
    <w:rPr>
      <w:rFonts w:ascii="Cambria" w:eastAsia="Times New Roman" w:hAnsi="Cambria" w:cs="Times New Roman"/>
      <w:sz w:val="24"/>
      <w:szCs w:val="24"/>
      <w:lang w:eastAsia="ru-RU"/>
    </w:rPr>
  </w:style>
  <w:style w:type="table" w:customStyle="1" w:styleId="TableNormal">
    <w:name w:val="Table Normal"/>
    <w:rsid w:val="002D24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fe">
    <w:name w:val="Table Grid"/>
    <w:basedOn w:val="a4"/>
    <w:uiPriority w:val="59"/>
    <w:rsid w:val="002D246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Document Map"/>
    <w:basedOn w:val="a2"/>
    <w:link w:val="aff0"/>
    <w:uiPriority w:val="99"/>
    <w:semiHidden/>
    <w:unhideWhenUsed/>
    <w:rsid w:val="002D2469"/>
    <w:pPr>
      <w:spacing w:after="0" w:line="240" w:lineRule="auto"/>
    </w:pPr>
    <w:rPr>
      <w:rFonts w:ascii="Lucida Grande CY" w:eastAsia="Times New Roman" w:hAnsi="Lucida Grande CY" w:cs="Lucida Grande CY"/>
      <w:sz w:val="24"/>
      <w:szCs w:val="24"/>
      <w:lang w:eastAsia="ru-RU"/>
    </w:rPr>
  </w:style>
  <w:style w:type="character" w:customStyle="1" w:styleId="aff0">
    <w:name w:val="Схема документа Знак"/>
    <w:basedOn w:val="a3"/>
    <w:link w:val="aff"/>
    <w:uiPriority w:val="99"/>
    <w:semiHidden/>
    <w:rsid w:val="002D2469"/>
    <w:rPr>
      <w:rFonts w:ascii="Lucida Grande CY" w:eastAsia="Times New Roman" w:hAnsi="Lucida Grande CY" w:cs="Lucida Grande CY"/>
      <w:sz w:val="24"/>
      <w:szCs w:val="24"/>
      <w:lang w:eastAsia="ru-RU"/>
    </w:rPr>
  </w:style>
  <w:style w:type="paragraph" w:styleId="aff1">
    <w:name w:val="No Spacing"/>
    <w:link w:val="aff2"/>
    <w:uiPriority w:val="1"/>
    <w:qFormat/>
    <w:rsid w:val="002D2469"/>
    <w:pPr>
      <w:spacing w:after="0" w:line="240" w:lineRule="auto"/>
    </w:pPr>
    <w:rPr>
      <w:rFonts w:ascii="Cambria" w:eastAsia="Times New Roman" w:hAnsi="Cambria" w:cs="Times New Roman"/>
      <w:lang w:eastAsia="ru-RU"/>
    </w:rPr>
  </w:style>
  <w:style w:type="character" w:customStyle="1" w:styleId="aff2">
    <w:name w:val="Без интервала Знак"/>
    <w:link w:val="aff1"/>
    <w:uiPriority w:val="1"/>
    <w:rsid w:val="002D2469"/>
    <w:rPr>
      <w:rFonts w:ascii="Cambria" w:eastAsia="Times New Roman" w:hAnsi="Cambria" w:cs="Times New Roman"/>
      <w:lang w:eastAsia="ru-RU"/>
    </w:rPr>
  </w:style>
  <w:style w:type="character" w:styleId="aff3">
    <w:name w:val="Hyperlink"/>
    <w:uiPriority w:val="99"/>
    <w:unhideWhenUsed/>
    <w:rsid w:val="002D2469"/>
    <w:rPr>
      <w:color w:val="0000FF"/>
      <w:u w:val="single"/>
    </w:rPr>
  </w:style>
  <w:style w:type="paragraph" w:customStyle="1" w:styleId="aff4">
    <w:name w:val="Нормальный (таблица)"/>
    <w:basedOn w:val="a2"/>
    <w:next w:val="a2"/>
    <w:link w:val="aff5"/>
    <w:uiPriority w:val="99"/>
    <w:qFormat/>
    <w:rsid w:val="002D246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6">
    <w:name w:val="Таблицы (моноширинный)"/>
    <w:basedOn w:val="a2"/>
    <w:next w:val="a2"/>
    <w:uiPriority w:val="99"/>
    <w:rsid w:val="002D246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customStyle="1" w:styleId="aff7">
    <w:name w:val="Гипертекстовая ссылка"/>
    <w:uiPriority w:val="99"/>
    <w:rsid w:val="002D2469"/>
    <w:rPr>
      <w:rFonts w:cs="Times New Roman"/>
      <w:b w:val="0"/>
      <w:color w:val="106BBE"/>
    </w:rPr>
  </w:style>
  <w:style w:type="paragraph" w:customStyle="1" w:styleId="aff8">
    <w:name w:val="Прижатый влево"/>
    <w:basedOn w:val="a2"/>
    <w:next w:val="a2"/>
    <w:uiPriority w:val="99"/>
    <w:rsid w:val="002D2469"/>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WW8Num6z6">
    <w:name w:val="WW8Num6z6"/>
    <w:rsid w:val="002D2469"/>
  </w:style>
  <w:style w:type="paragraph" w:customStyle="1" w:styleId="23">
    <w:name w:val="Подпункты2"/>
    <w:basedOn w:val="a2"/>
    <w:rsid w:val="002D2469"/>
    <w:pPr>
      <w:widowControl w:val="0"/>
      <w:tabs>
        <w:tab w:val="left" w:pos="723"/>
        <w:tab w:val="left" w:pos="2085"/>
      </w:tabs>
      <w:suppressAutoHyphens/>
      <w:spacing w:after="0" w:line="240" w:lineRule="auto"/>
      <w:ind w:left="723" w:hanging="360"/>
      <w:textAlignment w:val="baseline"/>
    </w:pPr>
    <w:rPr>
      <w:rFonts w:ascii="Times New Roman" w:eastAsia="Lucida Sans Unicode" w:hAnsi="Times New Roman" w:cs="Times New Roman"/>
      <w:kern w:val="1"/>
      <w:sz w:val="26"/>
      <w:szCs w:val="26"/>
      <w:lang w:eastAsia="ru-RU"/>
    </w:rPr>
  </w:style>
  <w:style w:type="paragraph" w:customStyle="1" w:styleId="24">
    <w:name w:val="Обычный2"/>
    <w:basedOn w:val="a2"/>
    <w:link w:val="25"/>
    <w:qFormat/>
    <w:rsid w:val="002D2469"/>
    <w:pPr>
      <w:widowControl w:val="0"/>
      <w:spacing w:before="80" w:after="80" w:line="312" w:lineRule="auto"/>
      <w:ind w:firstLine="357"/>
      <w:jc w:val="both"/>
    </w:pPr>
    <w:rPr>
      <w:rFonts w:ascii="Arial" w:eastAsia="Cambria" w:hAnsi="Arial" w:cs="Times New Roman"/>
      <w:sz w:val="20"/>
    </w:rPr>
  </w:style>
  <w:style w:type="character" w:customStyle="1" w:styleId="25">
    <w:name w:val="Обычный2 Знак"/>
    <w:link w:val="24"/>
    <w:rsid w:val="002D2469"/>
    <w:rPr>
      <w:rFonts w:ascii="Arial" w:eastAsia="Cambria" w:hAnsi="Arial" w:cs="Times New Roman"/>
      <w:sz w:val="20"/>
    </w:rPr>
  </w:style>
  <w:style w:type="paragraph" w:customStyle="1" w:styleId="aff9">
    <w:name w:val="Таблица"/>
    <w:basedOn w:val="a2"/>
    <w:link w:val="affa"/>
    <w:uiPriority w:val="99"/>
    <w:qFormat/>
    <w:rsid w:val="002D2469"/>
    <w:pPr>
      <w:widowControl w:val="0"/>
      <w:spacing w:before="60" w:after="60"/>
      <w:jc w:val="both"/>
    </w:pPr>
    <w:rPr>
      <w:rFonts w:ascii="Arial" w:eastAsia="Cambria" w:hAnsi="Arial" w:cs="Times New Roman"/>
      <w:sz w:val="20"/>
      <w:lang w:val="en-US"/>
    </w:rPr>
  </w:style>
  <w:style w:type="character" w:customStyle="1" w:styleId="affa">
    <w:name w:val="Таблица Знак"/>
    <w:link w:val="aff9"/>
    <w:uiPriority w:val="99"/>
    <w:rsid w:val="002D2469"/>
    <w:rPr>
      <w:rFonts w:ascii="Arial" w:eastAsia="Cambria" w:hAnsi="Arial" w:cs="Times New Roman"/>
      <w:sz w:val="20"/>
      <w:lang w:val="en-US"/>
    </w:rPr>
  </w:style>
  <w:style w:type="paragraph" w:customStyle="1" w:styleId="affb">
    <w:name w:val="ВРИ"/>
    <w:basedOn w:val="aff4"/>
    <w:link w:val="affc"/>
    <w:qFormat/>
    <w:rsid w:val="002D2469"/>
    <w:rPr>
      <w:rFonts w:eastAsia="Cambria" w:cs="Times New Roman"/>
      <w:sz w:val="22"/>
      <w:szCs w:val="22"/>
      <w:lang w:eastAsia="en-US"/>
    </w:rPr>
  </w:style>
  <w:style w:type="character" w:customStyle="1" w:styleId="affc">
    <w:name w:val="ВРИ Знак"/>
    <w:link w:val="affb"/>
    <w:rsid w:val="002D2469"/>
    <w:rPr>
      <w:rFonts w:ascii="Arial" w:eastAsia="Cambria" w:hAnsi="Arial" w:cs="Times New Roman"/>
    </w:rPr>
  </w:style>
  <w:style w:type="paragraph" w:customStyle="1" w:styleId="ConsNormal">
    <w:name w:val="ConsNormal"/>
    <w:qFormat/>
    <w:rsid w:val="002D2469"/>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character" w:customStyle="1" w:styleId="affd">
    <w:name w:val="Удалённый текст"/>
    <w:uiPriority w:val="99"/>
    <w:rsid w:val="002D2469"/>
    <w:rPr>
      <w:color w:val="000000"/>
      <w:shd w:val="clear" w:color="auto" w:fill="C4C413"/>
    </w:rPr>
  </w:style>
  <w:style w:type="paragraph" w:customStyle="1" w:styleId="a1">
    <w:name w:val="окс"/>
    <w:basedOn w:val="a2"/>
    <w:link w:val="affe"/>
    <w:qFormat/>
    <w:rsid w:val="002D2469"/>
    <w:pPr>
      <w:widowControl w:val="0"/>
      <w:numPr>
        <w:numId w:val="5"/>
      </w:numPr>
      <w:suppressAutoHyphens/>
      <w:spacing w:after="0" w:line="240" w:lineRule="auto"/>
      <w:jc w:val="both"/>
    </w:pPr>
    <w:rPr>
      <w:rFonts w:ascii="Arial" w:eastAsia="Cambria" w:hAnsi="Arial" w:cs="Times New Roman"/>
    </w:rPr>
  </w:style>
  <w:style w:type="character" w:customStyle="1" w:styleId="affe">
    <w:name w:val="окс Знак"/>
    <w:link w:val="a1"/>
    <w:rsid w:val="002D2469"/>
    <w:rPr>
      <w:rFonts w:ascii="Arial" w:eastAsia="Cambria" w:hAnsi="Arial" w:cs="Times New Roman"/>
    </w:rPr>
  </w:style>
  <w:style w:type="paragraph" w:customStyle="1" w:styleId="afff">
    <w:name w:val="Постоянная часть *"/>
    <w:basedOn w:val="a2"/>
    <w:next w:val="a2"/>
    <w:uiPriority w:val="99"/>
    <w:rsid w:val="002D246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table" w:customStyle="1" w:styleId="32">
    <w:name w:val="Сетка таблицы3"/>
    <w:basedOn w:val="a4"/>
    <w:next w:val="afe"/>
    <w:uiPriority w:val="59"/>
    <w:rsid w:val="002D2469"/>
    <w:pPr>
      <w:spacing w:after="0" w:line="240" w:lineRule="auto"/>
    </w:pPr>
    <w:rPr>
      <w:rFonts w:ascii="Cambria" w:eastAsia="Lucida Sans Unicode"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Title"/>
    <w:basedOn w:val="a2"/>
    <w:next w:val="ac"/>
    <w:link w:val="afff1"/>
    <w:qFormat/>
    <w:rsid w:val="002D246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ff1">
    <w:name w:val="Заголовок Знак"/>
    <w:basedOn w:val="a3"/>
    <w:link w:val="afff0"/>
    <w:rsid w:val="002D2469"/>
    <w:rPr>
      <w:rFonts w:ascii="Times New Roman" w:eastAsia="Times New Roman" w:hAnsi="Times New Roman" w:cs="Times New Roman"/>
      <w:sz w:val="24"/>
      <w:szCs w:val="20"/>
      <w:lang w:eastAsia="ar-SA"/>
    </w:rPr>
  </w:style>
  <w:style w:type="character" w:customStyle="1" w:styleId="afff2">
    <w:name w:val="Не вступил в силу"/>
    <w:uiPriority w:val="99"/>
    <w:rsid w:val="002D2469"/>
    <w:rPr>
      <w:rFonts w:cs="Times New Roman"/>
      <w:b w:val="0"/>
      <w:color w:val="000000"/>
      <w:shd w:val="clear" w:color="auto" w:fill="D8EDE8"/>
    </w:rPr>
  </w:style>
  <w:style w:type="character" w:customStyle="1" w:styleId="WW-Absatz-Standardschriftart1">
    <w:name w:val="WW-Absatz-Standardschriftart1"/>
    <w:rsid w:val="002D2469"/>
  </w:style>
  <w:style w:type="character" w:customStyle="1" w:styleId="afff3">
    <w:name w:val="Основной текст Знак"/>
    <w:rsid w:val="002D2469"/>
    <w:rPr>
      <w:sz w:val="28"/>
      <w:szCs w:val="24"/>
      <w:lang w:val="ru-RU" w:eastAsia="ar-SA" w:bidi="ar-SA"/>
    </w:rPr>
  </w:style>
  <w:style w:type="paragraph" w:customStyle="1" w:styleId="afff4">
    <w:name w:val="Свободная форма"/>
    <w:rsid w:val="002D2469"/>
    <w:pPr>
      <w:pBdr>
        <w:top w:val="nil"/>
        <w:left w:val="nil"/>
        <w:bottom w:val="nil"/>
        <w:right w:val="nil"/>
        <w:between w:val="nil"/>
        <w:bar w:val="nil"/>
      </w:pBdr>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15">
    <w:name w:val="Обычный 1"/>
    <w:basedOn w:val="a2"/>
    <w:link w:val="16"/>
    <w:qFormat/>
    <w:rsid w:val="002D2469"/>
    <w:pPr>
      <w:widowControl w:val="0"/>
      <w:spacing w:after="0" w:line="312" w:lineRule="auto"/>
      <w:ind w:firstLine="357"/>
      <w:jc w:val="both"/>
    </w:pPr>
    <w:rPr>
      <w:rFonts w:ascii="Arial" w:eastAsia="Cambria" w:hAnsi="Arial" w:cs="Times New Roman"/>
      <w:sz w:val="20"/>
    </w:rPr>
  </w:style>
  <w:style w:type="character" w:customStyle="1" w:styleId="16">
    <w:name w:val="Обычный 1 Знак"/>
    <w:link w:val="15"/>
    <w:rsid w:val="002D2469"/>
    <w:rPr>
      <w:rFonts w:ascii="Arial" w:eastAsia="Cambria" w:hAnsi="Arial" w:cs="Times New Roman"/>
      <w:sz w:val="20"/>
    </w:rPr>
  </w:style>
  <w:style w:type="character" w:customStyle="1" w:styleId="afff5">
    <w:name w:val="Цветовое выделение"/>
    <w:uiPriority w:val="99"/>
    <w:rsid w:val="002D2469"/>
    <w:rPr>
      <w:b/>
      <w:bCs/>
      <w:color w:val="26282F"/>
    </w:rPr>
  </w:style>
  <w:style w:type="paragraph" w:customStyle="1" w:styleId="afff6">
    <w:name w:val="Информация об изменениях"/>
    <w:basedOn w:val="a2"/>
    <w:next w:val="a2"/>
    <w:uiPriority w:val="99"/>
    <w:rsid w:val="002D2469"/>
    <w:pPr>
      <w:widowControl w:val="0"/>
      <w:autoSpaceDE w:val="0"/>
      <w:autoSpaceDN w:val="0"/>
      <w:adjustRightInd w:val="0"/>
      <w:spacing w:before="180" w:after="0" w:line="240" w:lineRule="auto"/>
      <w:ind w:left="360" w:right="360"/>
      <w:jc w:val="both"/>
    </w:pPr>
    <w:rPr>
      <w:rFonts w:ascii="Arial" w:eastAsia="Times New Roman" w:hAnsi="Arial" w:cs="Arial"/>
      <w:color w:val="353842"/>
      <w:sz w:val="20"/>
      <w:szCs w:val="20"/>
      <w:shd w:val="clear" w:color="auto" w:fill="EAEFED"/>
      <w:lang w:eastAsia="ru-RU"/>
    </w:rPr>
  </w:style>
  <w:style w:type="paragraph" w:customStyle="1" w:styleId="afff7">
    <w:name w:val="Подзаголовок для информации об изменениях"/>
    <w:basedOn w:val="a2"/>
    <w:next w:val="a2"/>
    <w:uiPriority w:val="99"/>
    <w:rsid w:val="002D2469"/>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customStyle="1" w:styleId="aff5">
    <w:name w:val="Нормальный (таблица) Знак"/>
    <w:link w:val="aff4"/>
    <w:uiPriority w:val="99"/>
    <w:rsid w:val="002D2469"/>
    <w:rPr>
      <w:rFonts w:ascii="Arial" w:eastAsia="Times New Roman" w:hAnsi="Arial" w:cs="Arial"/>
      <w:sz w:val="26"/>
      <w:szCs w:val="26"/>
      <w:lang w:eastAsia="ru-RU"/>
    </w:rPr>
  </w:style>
  <w:style w:type="character" w:customStyle="1" w:styleId="apple-converted-space">
    <w:name w:val="apple-converted-space"/>
    <w:basedOn w:val="a3"/>
    <w:rsid w:val="002D2469"/>
  </w:style>
  <w:style w:type="paragraph" w:styleId="afff8">
    <w:name w:val="Normal (Web)"/>
    <w:basedOn w:val="a2"/>
    <w:uiPriority w:val="99"/>
    <w:semiHidden/>
    <w:unhideWhenUsed/>
    <w:rsid w:val="002D24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D246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ff9">
    <w:name w:val="Body Text"/>
    <w:basedOn w:val="a2"/>
    <w:link w:val="17"/>
    <w:rsid w:val="00D27715"/>
    <w:pPr>
      <w:spacing w:after="0" w:line="240" w:lineRule="auto"/>
      <w:jc w:val="both"/>
    </w:pPr>
    <w:rPr>
      <w:rFonts w:ascii="Times New Roman" w:eastAsia="Times New Roman" w:hAnsi="Times New Roman" w:cs="Times New Roman"/>
      <w:sz w:val="28"/>
      <w:szCs w:val="20"/>
      <w:lang w:eastAsia="ru-RU"/>
    </w:rPr>
  </w:style>
  <w:style w:type="character" w:customStyle="1" w:styleId="17">
    <w:name w:val="Основной текст Знак1"/>
    <w:basedOn w:val="a3"/>
    <w:link w:val="afff9"/>
    <w:rsid w:val="00D27715"/>
    <w:rPr>
      <w:rFonts w:ascii="Times New Roman" w:eastAsia="Times New Roman" w:hAnsi="Times New Roman" w:cs="Times New Roman"/>
      <w:sz w:val="28"/>
      <w:szCs w:val="20"/>
      <w:lang w:eastAsia="ru-RU"/>
    </w:rPr>
  </w:style>
  <w:style w:type="paragraph" w:styleId="33">
    <w:name w:val="Body Text 3"/>
    <w:basedOn w:val="a2"/>
    <w:link w:val="34"/>
    <w:rsid w:val="00D27715"/>
    <w:pPr>
      <w:spacing w:after="0" w:line="240" w:lineRule="auto"/>
      <w:ind w:right="174"/>
      <w:jc w:val="center"/>
    </w:pPr>
    <w:rPr>
      <w:rFonts w:ascii="Times New Roman" w:eastAsia="Times New Roman" w:hAnsi="Times New Roman" w:cs="Times New Roman"/>
      <w:b/>
      <w:sz w:val="28"/>
      <w:szCs w:val="24"/>
      <w:lang w:eastAsia="ru-RU"/>
    </w:rPr>
  </w:style>
  <w:style w:type="character" w:customStyle="1" w:styleId="34">
    <w:name w:val="Основной текст 3 Знак"/>
    <w:basedOn w:val="a3"/>
    <w:link w:val="33"/>
    <w:rsid w:val="00D27715"/>
    <w:rPr>
      <w:rFonts w:ascii="Times New Roman" w:eastAsia="Times New Roman" w:hAnsi="Times New Roman" w:cs="Times New Roman"/>
      <w:b/>
      <w:sz w:val="28"/>
      <w:szCs w:val="24"/>
      <w:lang w:eastAsia="ru-RU"/>
    </w:rPr>
  </w:style>
  <w:style w:type="character" w:customStyle="1" w:styleId="blk">
    <w:name w:val="blk"/>
    <w:basedOn w:val="a3"/>
    <w:rsid w:val="00E36BD9"/>
  </w:style>
  <w:style w:type="paragraph" w:customStyle="1" w:styleId="s1">
    <w:name w:val="s_1"/>
    <w:basedOn w:val="a2"/>
    <w:rsid w:val="00785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F6A31"/>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9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6874/53f89421bbdaf741eb2d1ecc4ddb4c33/" TargetMode="External"/><Relationship Id="rId117"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https://base.garant.ru/70736874/53f89421bbdaf741eb2d1ecc4ddb4c33/" TargetMode="External"/><Relationship Id="rId133" Type="http://schemas.openxmlformats.org/officeDocument/2006/relationships/header" Target="header2.xm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90" Type="http://schemas.openxmlformats.org/officeDocument/2006/relationships/hyperlink" Target="https://base.garant.ru/70736874/53f89421bbdaf741eb2d1ecc4ddb4c33/" TargetMode="External"/><Relationship Id="rId95"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https://base.garant.ru/70736874/53f89421bbdaf741eb2d1ecc4ddb4c33/"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s://base.garant.ru/70736874/53f89421bbdaf741eb2d1ecc4ddb4c33/" TargetMode="External"/><Relationship Id="rId126" Type="http://schemas.openxmlformats.org/officeDocument/2006/relationships/hyperlink" Target="https://base.garant.ru/70736874/53f89421bbdaf741eb2d1ecc4ddb4c33/" TargetMode="External"/><Relationship Id="rId134" Type="http://schemas.openxmlformats.org/officeDocument/2006/relationships/footer" Target="footer1.xm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tyles" Target="style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https://base.garant.ru/70736874/53f89421bbdaf741eb2d1ecc4ddb4c33/"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https://base.garant.ru/70736874/53f89421bbdaf741eb2d1ecc4ddb4c33/"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https://base.garant.ru/70736874/53f89421bbdaf741eb2d1ecc4ddb4c33/" TargetMode="External"/><Relationship Id="rId137" Type="http://schemas.openxmlformats.org/officeDocument/2006/relationships/theme" Target="theme/theme1.xm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32" Type="http://schemas.openxmlformats.org/officeDocument/2006/relationships/hyperlink" Target="https://base.garant.ru/70736874/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https://base.garant.ru/70736874/53f89421bbdaf741eb2d1ecc4ddb4c33/"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hyperlink" Target="https://base.garant.ru/70736874/53f89421bbdaf741eb2d1ecc4ddb4c33/"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se.garant.ru/70736874/53f89421bbdaf741eb2d1ecc4ddb4c33/"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92"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29"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hyperlink" Target="https://base.garant.ru/70736874/53f89421bbdaf741eb2d1ecc4ddb4c33/" TargetMode="External"/><Relationship Id="rId136" Type="http://schemas.openxmlformats.org/officeDocument/2006/relationships/fontTable" Target="fontTable.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1FE4-5324-4277-9112-C45E486D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120</Pages>
  <Words>37782</Words>
  <Characters>215361</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User2</cp:lastModifiedBy>
  <cp:revision>9</cp:revision>
  <cp:lastPrinted>2019-07-31T13:32:00Z</cp:lastPrinted>
  <dcterms:created xsi:type="dcterms:W3CDTF">2019-06-03T10:25:00Z</dcterms:created>
  <dcterms:modified xsi:type="dcterms:W3CDTF">2019-07-31T13:33:00Z</dcterms:modified>
</cp:coreProperties>
</file>