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A2" w:rsidRPr="007340A2" w:rsidRDefault="007340A2" w:rsidP="007340A2">
      <w:pPr>
        <w:spacing w:after="0" w:line="240" w:lineRule="auto"/>
        <w:jc w:val="center"/>
        <w:rPr>
          <w:rFonts w:ascii="Times New Roman" w:eastAsia="Times New Roman" w:hAnsi="Times New Roman" w:cs="Times New Roman"/>
          <w:b/>
          <w:sz w:val="32"/>
          <w:szCs w:val="32"/>
          <w:lang w:eastAsia="ru-RU"/>
        </w:rPr>
      </w:pPr>
      <w:r w:rsidRPr="007340A2">
        <w:rPr>
          <w:rFonts w:ascii="Times New Roman" w:eastAsia="Times New Roman" w:hAnsi="Times New Roman" w:cs="Times New Roman"/>
          <w:b/>
          <w:sz w:val="32"/>
          <w:szCs w:val="32"/>
          <w:lang w:eastAsia="ru-RU"/>
        </w:rPr>
        <w:t>ПОСТАНОВЛЕНИЕ</w:t>
      </w:r>
    </w:p>
    <w:p w:rsidR="007340A2" w:rsidRPr="007340A2" w:rsidRDefault="007340A2" w:rsidP="007340A2">
      <w:pPr>
        <w:spacing w:after="0" w:line="240" w:lineRule="auto"/>
        <w:jc w:val="center"/>
        <w:rPr>
          <w:rFonts w:ascii="Times New Roman" w:eastAsia="Times New Roman" w:hAnsi="Times New Roman" w:cs="Times New Roman"/>
          <w:b/>
          <w:sz w:val="28"/>
          <w:szCs w:val="28"/>
          <w:lang w:eastAsia="ru-RU"/>
        </w:rPr>
      </w:pPr>
      <w:r w:rsidRPr="007340A2">
        <w:rPr>
          <w:rFonts w:ascii="Times New Roman" w:eastAsia="Times New Roman" w:hAnsi="Times New Roman" w:cs="Times New Roman"/>
          <w:b/>
          <w:sz w:val="28"/>
          <w:szCs w:val="28"/>
          <w:lang w:eastAsia="ru-RU"/>
        </w:rPr>
        <w:t xml:space="preserve">АДМИНИСТРАЦИИ </w:t>
      </w:r>
      <w:proofErr w:type="gramStart"/>
      <w:r w:rsidRPr="007340A2">
        <w:rPr>
          <w:rFonts w:ascii="Times New Roman" w:eastAsia="Times New Roman" w:hAnsi="Times New Roman" w:cs="Times New Roman"/>
          <w:b/>
          <w:sz w:val="28"/>
          <w:szCs w:val="28"/>
          <w:lang w:eastAsia="ru-RU"/>
        </w:rPr>
        <w:t>ГЕОРГИЕВСКОГО</w:t>
      </w:r>
      <w:proofErr w:type="gramEnd"/>
      <w:r w:rsidRPr="007340A2">
        <w:rPr>
          <w:rFonts w:ascii="Times New Roman" w:eastAsia="Times New Roman" w:hAnsi="Times New Roman" w:cs="Times New Roman"/>
          <w:b/>
          <w:sz w:val="28"/>
          <w:szCs w:val="28"/>
          <w:lang w:eastAsia="ru-RU"/>
        </w:rPr>
        <w:t xml:space="preserve"> </w:t>
      </w:r>
    </w:p>
    <w:p w:rsidR="007340A2" w:rsidRPr="007340A2" w:rsidRDefault="007340A2" w:rsidP="007340A2">
      <w:pPr>
        <w:spacing w:after="0" w:line="240" w:lineRule="auto"/>
        <w:jc w:val="center"/>
        <w:rPr>
          <w:rFonts w:ascii="Times New Roman" w:eastAsia="Times New Roman" w:hAnsi="Times New Roman" w:cs="Times New Roman"/>
          <w:b/>
          <w:sz w:val="28"/>
          <w:szCs w:val="28"/>
          <w:lang w:eastAsia="ru-RU"/>
        </w:rPr>
      </w:pPr>
      <w:r w:rsidRPr="007340A2">
        <w:rPr>
          <w:rFonts w:ascii="Times New Roman" w:eastAsia="Times New Roman" w:hAnsi="Times New Roman" w:cs="Times New Roman"/>
          <w:b/>
          <w:sz w:val="28"/>
          <w:szCs w:val="28"/>
          <w:lang w:eastAsia="ru-RU"/>
        </w:rPr>
        <w:t>ГОРОДСКОГО ОКРУГА</w:t>
      </w:r>
    </w:p>
    <w:p w:rsidR="007340A2" w:rsidRPr="007340A2" w:rsidRDefault="007340A2" w:rsidP="007340A2">
      <w:pPr>
        <w:spacing w:after="0" w:line="240" w:lineRule="auto"/>
        <w:jc w:val="center"/>
        <w:rPr>
          <w:rFonts w:ascii="Times New Roman" w:eastAsia="Times New Roman" w:hAnsi="Times New Roman" w:cs="Times New Roman"/>
          <w:b/>
          <w:sz w:val="28"/>
          <w:szCs w:val="28"/>
          <w:lang w:eastAsia="ru-RU"/>
        </w:rPr>
      </w:pPr>
      <w:r w:rsidRPr="007340A2">
        <w:rPr>
          <w:rFonts w:ascii="Times New Roman" w:eastAsia="Times New Roman" w:hAnsi="Times New Roman" w:cs="Times New Roman"/>
          <w:b/>
          <w:sz w:val="28"/>
          <w:szCs w:val="28"/>
          <w:lang w:eastAsia="ru-RU"/>
        </w:rPr>
        <w:t xml:space="preserve">СТАВРОПОЛЬСКОГО КРАЯ </w:t>
      </w:r>
    </w:p>
    <w:p w:rsidR="007340A2" w:rsidRPr="007340A2" w:rsidRDefault="007340A2" w:rsidP="007340A2">
      <w:pPr>
        <w:spacing w:after="0" w:line="240" w:lineRule="auto"/>
        <w:jc w:val="center"/>
        <w:rPr>
          <w:rFonts w:ascii="Times New Roman" w:eastAsia="Times New Roman" w:hAnsi="Times New Roman" w:cs="Times New Roman"/>
          <w:sz w:val="28"/>
          <w:szCs w:val="28"/>
          <w:lang w:eastAsia="ru-RU"/>
        </w:rPr>
      </w:pPr>
    </w:p>
    <w:p w:rsidR="007340A2" w:rsidRPr="007340A2" w:rsidRDefault="00FD5CC1" w:rsidP="007340A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 апреля</w:t>
      </w:r>
      <w:r w:rsidR="007340A2" w:rsidRPr="007340A2">
        <w:rPr>
          <w:rFonts w:ascii="Times New Roman" w:eastAsia="Calibri" w:hAnsi="Times New Roman" w:cs="Times New Roman"/>
          <w:sz w:val="28"/>
          <w:szCs w:val="28"/>
        </w:rPr>
        <w:t xml:space="preserve"> 2019 г.                          г. Георгиевск                                         № </w:t>
      </w:r>
      <w:r>
        <w:rPr>
          <w:rFonts w:ascii="Times New Roman" w:eastAsia="Calibri" w:hAnsi="Times New Roman" w:cs="Times New Roman"/>
          <w:sz w:val="28"/>
          <w:szCs w:val="28"/>
        </w:rPr>
        <w:t>1037</w:t>
      </w:r>
    </w:p>
    <w:p w:rsidR="007340A2" w:rsidRPr="007340A2" w:rsidRDefault="007340A2" w:rsidP="007340A2">
      <w:pPr>
        <w:spacing w:after="0" w:line="240" w:lineRule="auto"/>
        <w:rPr>
          <w:rFonts w:ascii="Times New Roman" w:eastAsia="Calibri" w:hAnsi="Times New Roman" w:cs="Times New Roman"/>
          <w:sz w:val="28"/>
          <w:szCs w:val="28"/>
        </w:rPr>
      </w:pPr>
    </w:p>
    <w:p w:rsidR="007340A2" w:rsidRPr="007340A2" w:rsidRDefault="007340A2" w:rsidP="007340A2">
      <w:pPr>
        <w:spacing w:after="0" w:line="240" w:lineRule="auto"/>
        <w:rPr>
          <w:rFonts w:ascii="Times New Roman" w:eastAsia="Times New Roman" w:hAnsi="Times New Roman" w:cs="Times New Roman"/>
          <w:sz w:val="28"/>
          <w:szCs w:val="28"/>
          <w:lang w:eastAsia="ru-RU"/>
        </w:rPr>
      </w:pPr>
    </w:p>
    <w:p w:rsidR="007340A2" w:rsidRPr="007340A2" w:rsidRDefault="007340A2" w:rsidP="007340A2">
      <w:pPr>
        <w:spacing w:after="0" w:line="240" w:lineRule="auto"/>
        <w:rPr>
          <w:rFonts w:ascii="Times New Roman" w:eastAsia="Times New Roman" w:hAnsi="Times New Roman" w:cs="Times New Roman"/>
          <w:sz w:val="28"/>
          <w:szCs w:val="28"/>
          <w:lang w:eastAsia="ru-RU"/>
        </w:rPr>
      </w:pPr>
    </w:p>
    <w:p w:rsidR="007340A2" w:rsidRPr="007340A2" w:rsidRDefault="007340A2" w:rsidP="007340A2">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sidRPr="007340A2">
        <w:rPr>
          <w:rFonts w:ascii="Times New Roman" w:eastAsia="Times New Roman" w:hAnsi="Times New Roman" w:cs="Times New Roman"/>
          <w:bCs/>
          <w:sz w:val="28"/>
          <w:szCs w:val="28"/>
          <w:lang w:eastAsia="ru-RU"/>
        </w:rPr>
        <w:t>Об утверждении нормативных затрат на обеспечение функций управления труда и социальной защиты населения администрации Георгиевского городского округа Ставропольского края</w:t>
      </w:r>
      <w:r w:rsidRPr="007340A2">
        <w:rPr>
          <w:rFonts w:ascii="Times New Roman" w:eastAsia="Times New Roman" w:hAnsi="Times New Roman" w:cs="Times New Roman"/>
          <w:sz w:val="28"/>
          <w:szCs w:val="28"/>
          <w:lang w:eastAsia="ru-RU"/>
        </w:rPr>
        <w:t xml:space="preserve"> </w:t>
      </w:r>
    </w:p>
    <w:p w:rsidR="007340A2" w:rsidRPr="007340A2" w:rsidRDefault="007340A2" w:rsidP="007340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0A2" w:rsidRPr="007340A2" w:rsidRDefault="007340A2" w:rsidP="007340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0A2" w:rsidRPr="007340A2" w:rsidRDefault="007340A2" w:rsidP="007340A2">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7340A2">
        <w:rPr>
          <w:rFonts w:ascii="Times New Roman" w:eastAsia="Times New Roman" w:hAnsi="Times New Roman" w:cs="Times New Roman"/>
          <w:sz w:val="28"/>
          <w:szCs w:val="28"/>
          <w:lang w:eastAsia="ru-RU"/>
        </w:rPr>
        <w:t xml:space="preserve">В соответствии с частью 5 </w:t>
      </w:r>
      <w:hyperlink r:id="rId8" w:history="1">
        <w:r w:rsidRPr="007340A2">
          <w:rPr>
            <w:rFonts w:ascii="Times New Roman" w:eastAsia="Times New Roman" w:hAnsi="Times New Roman" w:cs="Times New Roman"/>
            <w:sz w:val="28"/>
            <w:szCs w:val="28"/>
            <w:lang w:eastAsia="ru-RU"/>
          </w:rPr>
          <w:t>статьи 19</w:t>
        </w:r>
      </w:hyperlink>
      <w:r w:rsidRPr="007340A2">
        <w:rPr>
          <w:rFonts w:ascii="Times New Roman" w:eastAsia="Times New Roman" w:hAnsi="Times New Roman" w:cs="Times New Roman"/>
          <w:sz w:val="28"/>
          <w:szCs w:val="28"/>
          <w:lang w:eastAsia="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340A2">
        <w:rPr>
          <w:rFonts w:ascii="Times New Roman" w:eastAsia="Times New Roman" w:hAnsi="Times New Roman" w:cs="Times New Roman"/>
          <w:bCs/>
          <w:sz w:val="28"/>
          <w:szCs w:val="28"/>
          <w:lang w:eastAsia="ru-RU"/>
        </w:rPr>
        <w:t xml:space="preserve">, постановлением администрации Георгиевского городского округа Ставропольского края от 24 октября 2017 г. № 1828 «Об утверждении </w:t>
      </w:r>
      <w:proofErr w:type="gramStart"/>
      <w:r w:rsidRPr="007340A2">
        <w:rPr>
          <w:rFonts w:ascii="Times New Roman" w:eastAsia="Times New Roman" w:hAnsi="Times New Roman" w:cs="Times New Roman"/>
          <w:bCs/>
          <w:sz w:val="28"/>
          <w:szCs w:val="28"/>
          <w:lang w:eastAsia="ru-RU"/>
        </w:rPr>
        <w:t>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 содержанию указанных правовых актов и обеспечению их исполнения в Георгиевском городском округе Ставропольского края» (в редакции постановления администрации Георгиевского городского округа Ставропольского края от 10 сентября 2018 г. № 2373), постановлением администрации Георгиевского городского округа Ставропольского края от 21</w:t>
      </w:r>
      <w:proofErr w:type="gramEnd"/>
      <w:r w:rsidRPr="007340A2">
        <w:rPr>
          <w:rFonts w:ascii="Times New Roman" w:eastAsia="Times New Roman" w:hAnsi="Times New Roman" w:cs="Times New Roman"/>
          <w:bCs/>
          <w:sz w:val="28"/>
          <w:szCs w:val="28"/>
          <w:lang w:eastAsia="ru-RU"/>
        </w:rPr>
        <w:t xml:space="preserve"> </w:t>
      </w:r>
      <w:proofErr w:type="gramStart"/>
      <w:r w:rsidRPr="007340A2">
        <w:rPr>
          <w:rFonts w:ascii="Times New Roman" w:eastAsia="Times New Roman" w:hAnsi="Times New Roman" w:cs="Times New Roman"/>
          <w:bCs/>
          <w:sz w:val="28"/>
          <w:szCs w:val="28"/>
          <w:lang w:eastAsia="ru-RU"/>
        </w:rPr>
        <w:t>ноября 2017 г. № 2154 «Об утверждении Правил определения нормативных затрат на обеспечение функций органов местного самоуправления Георгиевского городского округа Ставропольского края (включая подведомственные казенные учреждения Георгиевского городского округа Ставропольского края, за исключением казенных учреждений, которым в установленном порядке формируется муниципальное задание на оказание муниципальных услуг, выполнение работ)</w:t>
      </w:r>
      <w:r w:rsidRPr="007340A2">
        <w:rPr>
          <w:rFonts w:ascii="Times New Roman" w:eastAsia="Times New Roman" w:hAnsi="Times New Roman" w:cs="Times New Roman"/>
          <w:sz w:val="28"/>
          <w:szCs w:val="28"/>
          <w:lang w:eastAsia="ru-RU"/>
        </w:rPr>
        <w:t>, на основании статей 57, 61 Устава Георгиевского городского округа Ставропольского края, администрация Георгиевского</w:t>
      </w:r>
      <w:proofErr w:type="gramEnd"/>
      <w:r w:rsidRPr="007340A2">
        <w:rPr>
          <w:rFonts w:ascii="Times New Roman" w:eastAsia="Times New Roman" w:hAnsi="Times New Roman" w:cs="Times New Roman"/>
          <w:sz w:val="28"/>
          <w:szCs w:val="28"/>
          <w:lang w:eastAsia="ru-RU"/>
        </w:rPr>
        <w:t xml:space="preserve"> городского округа Ставропольского края </w:t>
      </w:r>
    </w:p>
    <w:p w:rsidR="007340A2" w:rsidRPr="007340A2" w:rsidRDefault="007340A2" w:rsidP="007340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0A2" w:rsidRPr="007340A2" w:rsidRDefault="007340A2" w:rsidP="007340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0A2" w:rsidRPr="007340A2" w:rsidRDefault="007340A2" w:rsidP="007340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ПОСТАНОВЛЯЕТ:</w:t>
      </w:r>
    </w:p>
    <w:p w:rsidR="007340A2" w:rsidRPr="007340A2" w:rsidRDefault="007340A2" w:rsidP="007340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0A2" w:rsidRPr="007340A2" w:rsidRDefault="007340A2" w:rsidP="007340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0A2" w:rsidRPr="007340A2" w:rsidRDefault="007340A2" w:rsidP="007340A2">
      <w:pPr>
        <w:numPr>
          <w:ilvl w:val="0"/>
          <w:numId w:val="1"/>
        </w:numPr>
        <w:spacing w:after="0" w:line="240" w:lineRule="auto"/>
        <w:ind w:firstLine="709"/>
        <w:jc w:val="both"/>
        <w:rPr>
          <w:rFonts w:ascii="Times New Roman" w:eastAsia="Times New Roman" w:hAnsi="Times New Roman" w:cs="Times New Roman"/>
          <w:sz w:val="28"/>
          <w:szCs w:val="28"/>
          <w:lang w:eastAsia="ru-RU"/>
        </w:rPr>
      </w:pPr>
      <w:bookmarkStart w:id="0" w:name="sub_1"/>
      <w:bookmarkStart w:id="1" w:name="sub_2011"/>
      <w:bookmarkStart w:id="2" w:name="sub_203"/>
      <w:r w:rsidRPr="007340A2">
        <w:rPr>
          <w:rFonts w:ascii="Times New Roman" w:eastAsia="Times New Roman" w:hAnsi="Times New Roman" w:cs="Times New Roman"/>
          <w:sz w:val="28"/>
          <w:szCs w:val="28"/>
          <w:lang w:eastAsia="ru-RU"/>
        </w:rPr>
        <w:t>Утвердить прилагаемые нормативные затраты на обеспечение</w:t>
      </w:r>
      <w:r w:rsidRPr="007340A2">
        <w:rPr>
          <w:rFonts w:ascii="Times New Roman" w:eastAsia="Times New Roman" w:hAnsi="Times New Roman" w:cs="Times New Roman"/>
          <w:bCs/>
          <w:sz w:val="28"/>
          <w:szCs w:val="28"/>
          <w:lang w:eastAsia="ru-RU"/>
        </w:rPr>
        <w:t xml:space="preserve"> функций управления труда и социальной защиты населения администрации Георгиевского городского округа Ставропольского края.</w:t>
      </w:r>
    </w:p>
    <w:p w:rsidR="007340A2" w:rsidRPr="007340A2" w:rsidRDefault="007340A2" w:rsidP="007340A2">
      <w:pPr>
        <w:spacing w:after="0" w:line="240" w:lineRule="auto"/>
        <w:ind w:left="709"/>
        <w:jc w:val="both"/>
        <w:rPr>
          <w:rFonts w:ascii="Times New Roman" w:eastAsia="Times New Roman" w:hAnsi="Times New Roman" w:cs="Times New Roman"/>
          <w:sz w:val="28"/>
          <w:szCs w:val="28"/>
          <w:lang w:eastAsia="ru-RU"/>
        </w:rPr>
      </w:pPr>
    </w:p>
    <w:p w:rsidR="007340A2" w:rsidRPr="007340A2" w:rsidRDefault="007340A2" w:rsidP="007340A2">
      <w:pPr>
        <w:numPr>
          <w:ilvl w:val="0"/>
          <w:numId w:val="1"/>
        </w:numPr>
        <w:spacing w:after="0" w:line="240" w:lineRule="auto"/>
        <w:ind w:firstLine="709"/>
        <w:jc w:val="both"/>
        <w:rPr>
          <w:rFonts w:ascii="Times New Roman" w:eastAsia="Times New Roman" w:hAnsi="Times New Roman" w:cs="Times New Roman"/>
          <w:sz w:val="28"/>
          <w:szCs w:val="28"/>
          <w:lang w:eastAsia="ru-RU"/>
        </w:rPr>
      </w:pPr>
      <w:bookmarkStart w:id="3" w:name="sub_201"/>
      <w:bookmarkEnd w:id="0"/>
      <w:r w:rsidRPr="007340A2">
        <w:rPr>
          <w:rFonts w:ascii="Times New Roman" w:eastAsia="Times New Roman" w:hAnsi="Times New Roman" w:cs="Times New Roman"/>
          <w:sz w:val="28"/>
          <w:szCs w:val="28"/>
          <w:lang w:eastAsia="ru-RU"/>
        </w:rPr>
        <w:lastRenderedPageBreak/>
        <w:t>Управлению труда и социальной защиты населения администрации Георгиевского городского округа Ставропольского края</w:t>
      </w:r>
      <w:bookmarkEnd w:id="3"/>
      <w:r w:rsidRPr="007340A2">
        <w:rPr>
          <w:rFonts w:ascii="Times New Roman" w:eastAsia="Times New Roman" w:hAnsi="Times New Roman" w:cs="Times New Roman"/>
          <w:sz w:val="28"/>
          <w:szCs w:val="28"/>
          <w:lang w:eastAsia="ru-RU"/>
        </w:rPr>
        <w:t xml:space="preserve"> </w:t>
      </w:r>
      <w:proofErr w:type="gramStart"/>
      <w:r w:rsidRPr="007340A2">
        <w:rPr>
          <w:rFonts w:ascii="Times New Roman" w:eastAsia="Times New Roman" w:hAnsi="Times New Roman" w:cs="Times New Roman"/>
          <w:sz w:val="28"/>
          <w:szCs w:val="28"/>
          <w:lang w:eastAsia="ru-RU"/>
        </w:rPr>
        <w:t>разместить</w:t>
      </w:r>
      <w:proofErr w:type="gramEnd"/>
      <w:r w:rsidRPr="007340A2">
        <w:rPr>
          <w:rFonts w:ascii="Times New Roman" w:eastAsia="Times New Roman" w:hAnsi="Times New Roman" w:cs="Times New Roman"/>
          <w:sz w:val="28"/>
          <w:szCs w:val="28"/>
          <w:lang w:eastAsia="ru-RU"/>
        </w:rPr>
        <w:t xml:space="preserve"> настоящее постановление в течение 7 рабочих дней со дня его принятия в единой информационной системе в сфере закупок.</w:t>
      </w:r>
      <w:bookmarkEnd w:id="1"/>
    </w:p>
    <w:p w:rsidR="007340A2" w:rsidRPr="007340A2" w:rsidRDefault="007340A2" w:rsidP="007340A2">
      <w:pPr>
        <w:spacing w:line="240" w:lineRule="auto"/>
        <w:ind w:firstLine="709"/>
        <w:contextualSpacing/>
        <w:jc w:val="both"/>
        <w:rPr>
          <w:rFonts w:ascii="Times New Roman" w:eastAsia="Times New Roman" w:hAnsi="Times New Roman" w:cs="Times New Roman"/>
          <w:sz w:val="28"/>
          <w:szCs w:val="28"/>
          <w:lang w:eastAsia="ru-RU"/>
        </w:rPr>
      </w:pPr>
    </w:p>
    <w:bookmarkEnd w:id="2"/>
    <w:p w:rsidR="007340A2" w:rsidRPr="007340A2" w:rsidRDefault="007340A2" w:rsidP="007340A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Признать утратившим силу постановление администрации Георгиевского городского округа Ставропольского края от </w:t>
      </w:r>
      <w:smartTag w:uri="urn:schemas-microsoft-com:office:smarttags" w:element="date">
        <w:smartTagPr>
          <w:attr w:name="ls" w:val="trans"/>
          <w:attr w:name="Month" w:val="1"/>
          <w:attr w:name="Day" w:val="10"/>
          <w:attr w:name="Year" w:val="2018"/>
        </w:smartTagPr>
        <w:r w:rsidRPr="007340A2">
          <w:rPr>
            <w:rFonts w:ascii="Times New Roman" w:eastAsia="Times New Roman" w:hAnsi="Times New Roman" w:cs="Times New Roman"/>
            <w:sz w:val="28"/>
            <w:szCs w:val="28"/>
            <w:lang w:eastAsia="ru-RU"/>
          </w:rPr>
          <w:t xml:space="preserve">10 января </w:t>
        </w:r>
        <w:smartTag w:uri="urn:schemas-microsoft-com:office:smarttags" w:element="metricconverter">
          <w:smartTagPr>
            <w:attr w:name="ProductID" w:val="2018 г"/>
          </w:smartTagPr>
          <w:r w:rsidRPr="007340A2">
            <w:rPr>
              <w:rFonts w:ascii="Times New Roman" w:eastAsia="Times New Roman" w:hAnsi="Times New Roman" w:cs="Times New Roman"/>
              <w:sz w:val="28"/>
              <w:szCs w:val="28"/>
              <w:lang w:eastAsia="ru-RU"/>
            </w:rPr>
            <w:t>2018 г</w:t>
          </w:r>
        </w:smartTag>
        <w:r w:rsidRPr="007340A2">
          <w:rPr>
            <w:rFonts w:ascii="Times New Roman" w:eastAsia="Times New Roman" w:hAnsi="Times New Roman" w:cs="Times New Roman"/>
            <w:sz w:val="28"/>
            <w:szCs w:val="28"/>
            <w:lang w:eastAsia="ru-RU"/>
          </w:rPr>
          <w:t>.</w:t>
        </w:r>
      </w:smartTag>
      <w:r w:rsidRPr="007340A2">
        <w:rPr>
          <w:rFonts w:ascii="Times New Roman" w:eastAsia="Times New Roman" w:hAnsi="Times New Roman" w:cs="Times New Roman"/>
          <w:sz w:val="28"/>
          <w:szCs w:val="28"/>
          <w:lang w:eastAsia="ru-RU"/>
        </w:rPr>
        <w:t xml:space="preserve"> № 6 «Об утверждении нормативных затрат на обеспечение функций управления труда и социальной защиты населения администрации Георгиевского городского округа Ставропольского края».</w:t>
      </w:r>
    </w:p>
    <w:p w:rsidR="007340A2" w:rsidRPr="007340A2" w:rsidRDefault="007340A2" w:rsidP="007340A2">
      <w:pPr>
        <w:ind w:firstLine="709"/>
        <w:contextualSpacing/>
        <w:jc w:val="both"/>
        <w:rPr>
          <w:rFonts w:ascii="Times New Roman" w:eastAsia="Times New Roman" w:hAnsi="Times New Roman" w:cs="Times New Roman"/>
          <w:sz w:val="28"/>
          <w:szCs w:val="28"/>
          <w:lang w:eastAsia="ru-RU"/>
        </w:rPr>
      </w:pPr>
    </w:p>
    <w:p w:rsidR="007340A2" w:rsidRPr="007340A2" w:rsidRDefault="007340A2" w:rsidP="007340A2">
      <w:pPr>
        <w:spacing w:after="0" w:line="240" w:lineRule="auto"/>
        <w:ind w:firstLine="709"/>
        <w:contextualSpacing/>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4. </w:t>
      </w:r>
      <w:proofErr w:type="gramStart"/>
      <w:r w:rsidRPr="007340A2">
        <w:rPr>
          <w:rFonts w:ascii="Times New Roman" w:eastAsia="Times New Roman" w:hAnsi="Times New Roman" w:cs="Times New Roman"/>
          <w:sz w:val="28"/>
          <w:szCs w:val="28"/>
          <w:lang w:eastAsia="ru-RU"/>
        </w:rPr>
        <w:t>Контроль за</w:t>
      </w:r>
      <w:proofErr w:type="gramEnd"/>
      <w:r w:rsidRPr="007340A2">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Ж.А.</w:t>
      </w:r>
    </w:p>
    <w:p w:rsidR="007340A2" w:rsidRPr="007340A2" w:rsidRDefault="007340A2" w:rsidP="007340A2">
      <w:pPr>
        <w:tabs>
          <w:tab w:val="left" w:pos="0"/>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7340A2" w:rsidRPr="007340A2" w:rsidRDefault="007340A2" w:rsidP="007340A2">
      <w:pPr>
        <w:spacing w:after="0" w:line="240" w:lineRule="auto"/>
        <w:ind w:firstLine="709"/>
        <w:jc w:val="both"/>
        <w:rPr>
          <w:rFonts w:ascii="Calibri" w:eastAsia="Calibri" w:hAnsi="Calibri" w:cs="Times New Roman"/>
        </w:rPr>
      </w:pPr>
      <w:r w:rsidRPr="007340A2">
        <w:rPr>
          <w:rFonts w:ascii="Times New Roman" w:eastAsia="Calibri" w:hAnsi="Times New Roman" w:cs="Times New Roman"/>
          <w:sz w:val="28"/>
          <w:szCs w:val="28"/>
        </w:rPr>
        <w:t xml:space="preserve">5. Настоящее постановление вступает в силу со дня его принятия. </w:t>
      </w:r>
    </w:p>
    <w:p w:rsidR="007340A2" w:rsidRPr="007340A2" w:rsidRDefault="007340A2" w:rsidP="007340A2">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7340A2" w:rsidRPr="007340A2" w:rsidRDefault="007340A2" w:rsidP="007340A2">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7340A2" w:rsidRPr="007340A2" w:rsidRDefault="007340A2" w:rsidP="007340A2">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7340A2" w:rsidRPr="007340A2" w:rsidRDefault="007340A2" w:rsidP="007340A2">
      <w:pPr>
        <w:spacing w:after="0" w:line="240" w:lineRule="exact"/>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Глава </w:t>
      </w:r>
    </w:p>
    <w:p w:rsidR="007340A2" w:rsidRPr="007340A2" w:rsidRDefault="007340A2" w:rsidP="007340A2">
      <w:pPr>
        <w:spacing w:after="0" w:line="240" w:lineRule="exact"/>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Георгиевского городского округа </w:t>
      </w:r>
    </w:p>
    <w:p w:rsidR="00F83E1F" w:rsidRDefault="007340A2" w:rsidP="007340A2">
      <w:pPr>
        <w:spacing w:after="0" w:line="240" w:lineRule="exact"/>
        <w:jc w:val="both"/>
        <w:rPr>
          <w:rFonts w:ascii="Times New Roman" w:eastAsia="Times New Roman" w:hAnsi="Times New Roman" w:cs="Times New Roman"/>
          <w:sz w:val="28"/>
          <w:szCs w:val="28"/>
          <w:lang w:eastAsia="ru-RU"/>
        </w:rPr>
        <w:sectPr w:rsidR="00F83E1F" w:rsidSect="006D091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hapStyle="1"/>
          <w:cols w:space="708"/>
          <w:titlePg/>
          <w:docGrid w:linePitch="360"/>
        </w:sectPr>
      </w:pPr>
      <w:r w:rsidRPr="007340A2">
        <w:rPr>
          <w:rFonts w:ascii="Times New Roman" w:eastAsia="Times New Roman" w:hAnsi="Times New Roman" w:cs="Times New Roman"/>
          <w:sz w:val="28"/>
          <w:szCs w:val="28"/>
          <w:lang w:eastAsia="ru-RU"/>
        </w:rPr>
        <w:t xml:space="preserve">Ставропольского края </w:t>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proofErr w:type="spellStart"/>
      <w:r w:rsidRPr="007340A2">
        <w:rPr>
          <w:rFonts w:ascii="Times New Roman" w:eastAsia="Times New Roman" w:hAnsi="Times New Roman" w:cs="Times New Roman"/>
          <w:sz w:val="28"/>
          <w:szCs w:val="28"/>
          <w:lang w:eastAsia="ru-RU"/>
        </w:rPr>
        <w:t>М.В.Клетин</w:t>
      </w:r>
      <w:proofErr w:type="spellEnd"/>
    </w:p>
    <w:p w:rsidR="00F83E1F" w:rsidRPr="007340A2" w:rsidRDefault="00F83E1F" w:rsidP="00F83E1F">
      <w:pPr>
        <w:widowControl w:val="0"/>
        <w:autoSpaceDE w:val="0"/>
        <w:autoSpaceDN w:val="0"/>
        <w:adjustRightInd w:val="0"/>
        <w:spacing w:after="0" w:line="240" w:lineRule="exact"/>
        <w:ind w:left="5103"/>
        <w:jc w:val="center"/>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lastRenderedPageBreak/>
        <w:t>УТВЕРЖДЕНЫ</w:t>
      </w:r>
    </w:p>
    <w:p w:rsidR="00F83E1F" w:rsidRPr="007340A2" w:rsidRDefault="00F83E1F" w:rsidP="00F83E1F">
      <w:pPr>
        <w:widowControl w:val="0"/>
        <w:autoSpaceDE w:val="0"/>
        <w:autoSpaceDN w:val="0"/>
        <w:adjustRightInd w:val="0"/>
        <w:spacing w:after="0" w:line="240" w:lineRule="exact"/>
        <w:ind w:left="5103"/>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exact"/>
        <w:ind w:left="5103"/>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постановлением администрации </w:t>
      </w:r>
      <w:proofErr w:type="gramStart"/>
      <w:r w:rsidRPr="007340A2">
        <w:rPr>
          <w:rFonts w:ascii="Times New Roman" w:eastAsia="Times New Roman" w:hAnsi="Times New Roman" w:cs="Times New Roman"/>
          <w:sz w:val="28"/>
          <w:szCs w:val="28"/>
          <w:lang w:eastAsia="ru-RU"/>
        </w:rPr>
        <w:t>Георгиевского</w:t>
      </w:r>
      <w:proofErr w:type="gramEnd"/>
      <w:r w:rsidRPr="007340A2">
        <w:rPr>
          <w:rFonts w:ascii="Times New Roman" w:eastAsia="Times New Roman" w:hAnsi="Times New Roman" w:cs="Times New Roman"/>
          <w:sz w:val="28"/>
          <w:szCs w:val="28"/>
          <w:lang w:eastAsia="ru-RU"/>
        </w:rPr>
        <w:t xml:space="preserve"> городского </w:t>
      </w:r>
    </w:p>
    <w:p w:rsidR="00F83E1F" w:rsidRPr="007340A2" w:rsidRDefault="00F83E1F" w:rsidP="00F83E1F">
      <w:pPr>
        <w:widowControl w:val="0"/>
        <w:autoSpaceDE w:val="0"/>
        <w:autoSpaceDN w:val="0"/>
        <w:adjustRightInd w:val="0"/>
        <w:spacing w:after="0" w:line="240" w:lineRule="exact"/>
        <w:ind w:left="5103"/>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округа Ставропольского края</w:t>
      </w:r>
    </w:p>
    <w:p w:rsidR="00F83E1F" w:rsidRPr="007340A2" w:rsidRDefault="00F83E1F" w:rsidP="00F83E1F">
      <w:pPr>
        <w:widowControl w:val="0"/>
        <w:autoSpaceDE w:val="0"/>
        <w:autoSpaceDN w:val="0"/>
        <w:adjustRightInd w:val="0"/>
        <w:spacing w:after="0" w:line="240" w:lineRule="exact"/>
        <w:ind w:left="5103"/>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09 апреля</w:t>
      </w:r>
      <w:r w:rsidRPr="007340A2">
        <w:rPr>
          <w:rFonts w:ascii="Times New Roman" w:eastAsia="Times New Roman" w:hAnsi="Times New Roman" w:cs="Times New Roman"/>
          <w:sz w:val="28"/>
          <w:szCs w:val="28"/>
          <w:lang w:eastAsia="ru-RU"/>
        </w:rPr>
        <w:t xml:space="preserve"> 2019 г. № </w:t>
      </w:r>
      <w:r>
        <w:rPr>
          <w:rFonts w:ascii="Times New Roman" w:eastAsia="Times New Roman" w:hAnsi="Times New Roman" w:cs="Times New Roman"/>
          <w:sz w:val="28"/>
          <w:szCs w:val="28"/>
          <w:lang w:eastAsia="ru-RU"/>
        </w:rPr>
        <w:t>1037</w:t>
      </w:r>
      <w:r w:rsidRPr="007340A2">
        <w:rPr>
          <w:rFonts w:ascii="Times New Roman" w:eastAsia="Times New Roman" w:hAnsi="Times New Roman" w:cs="Times New Roman"/>
          <w:sz w:val="28"/>
          <w:szCs w:val="28"/>
          <w:lang w:eastAsia="ru-RU"/>
        </w:rPr>
        <w:t>____</w:t>
      </w:r>
    </w:p>
    <w:p w:rsidR="00F83E1F" w:rsidRPr="007340A2" w:rsidRDefault="00F83E1F" w:rsidP="00F83E1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НОРМАТИВНЫЕ ЗАТРАТЫ</w:t>
      </w:r>
    </w:p>
    <w:p w:rsidR="00F83E1F" w:rsidRPr="007340A2" w:rsidRDefault="00F83E1F" w:rsidP="00F83E1F">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на обеспечение функций управления труда и социальной защиты населения администрации Георгиевского городского округа Ставропольского края</w:t>
      </w:r>
    </w:p>
    <w:p w:rsidR="00F83E1F" w:rsidRPr="007340A2" w:rsidRDefault="00F83E1F" w:rsidP="00F83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1. </w:t>
      </w:r>
      <w:proofErr w:type="gramStart"/>
      <w:r w:rsidRPr="007340A2">
        <w:rPr>
          <w:rFonts w:ascii="Times New Roman" w:eastAsia="Times New Roman" w:hAnsi="Times New Roman" w:cs="Times New Roman"/>
          <w:sz w:val="28"/>
          <w:szCs w:val="28"/>
          <w:lang w:eastAsia="ru-RU"/>
        </w:rPr>
        <w:t>Нормативные затраты на обеспечение функций управления труда и социальной защиты населения администрации Георгиевского городского округа Ставропольского края (далее – нормативные затраты, управление) определяют объем закупок товаров, работ и услуг, порядок расчета которых определен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(включая подведомственные казенные учреждения Георгиевского городского округа Ставропольского края, за исключением казенных учреждений</w:t>
      </w:r>
      <w:proofErr w:type="gramEnd"/>
      <w:r w:rsidRPr="007340A2">
        <w:rPr>
          <w:rFonts w:ascii="Times New Roman" w:eastAsia="Times New Roman" w:hAnsi="Times New Roman" w:cs="Times New Roman"/>
          <w:sz w:val="28"/>
          <w:szCs w:val="28"/>
          <w:lang w:eastAsia="ru-RU"/>
        </w:rPr>
        <w:t>, которым в установленном порядке формируется муниципальное задание на оказание муниципальных услуг, выполнение работ), утвержденными постановлением администрации Георгиевского городского округа Ставропольского края от 21 ноября 2017 г. № 2154 (далее - Правила), а также устанавливает порядок определения нормативных затрат, для которых Правилами не определен порядок расчета.</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2. Нормативные затраты применяются для обоснования объекта и (или) объектов закупки.</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К видам нормативных затрат относятся: </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затраты на информационно-коммуникационные технологии;</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затраты на капитальный ремонт муниципального имущества;</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затраты на дополнительное профессиональное образование работников;</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Для расчета нормативных затрат используются формулы расчета, </w:t>
      </w:r>
      <w:r w:rsidRPr="007340A2">
        <w:rPr>
          <w:rFonts w:ascii="Times New Roman" w:eastAsia="Times New Roman" w:hAnsi="Times New Roman" w:cs="Times New Roman"/>
          <w:sz w:val="28"/>
          <w:szCs w:val="28"/>
          <w:lang w:eastAsia="ru-RU"/>
        </w:rPr>
        <w:lastRenderedPageBreak/>
        <w:t>предусмотренные Правилами, с учетом нормативов, установленных приложением к настоящим нормативным затратам.</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Периодичность приобретения основных средств определяется максимальным сроком полезного использования.</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Общий объем затрат, связанный с закупкой товаров, работ и услуг, рассчитанный на основе нормативных затрат, не может превышать объема лимитов бюджетных обязательств, доведенных управлению как получателю средств бюджета Георгиевского городского округа Ставропольского края на закупку товаров, работ и услуг в рамках его исполнения.</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3. Служебные помещения обеспечиваются предметами, не указанными в приложении к настоящим нормативным затратам, в децентрализованном порядке за счет средств, выделяемых на эти цели. </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4. При расчете нормативных затрат учитывается фактическая численность работников управления на дату расчета нормативных затрат. При расчете применяется коэффициент 1.1, используемый на случай замещения вакантных должностей. В случае, если полученное значение расчетной численности (с учетом коэффициента) превышает значение установленной численности управления, при определении нормативных затрат используется значение установленной штатной численности на дату расчета нормативных затрат.</w:t>
      </w: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5. Объем расходов, рассчитанный с применением нормативных затрат по их видам, может быть изменен по решению начальника управления в пределах утвержденных на эти цели лимитов бюджетных обязательств по соответствующему коду классификации расходов бюджетов. </w:t>
      </w:r>
    </w:p>
    <w:p w:rsidR="00F83E1F" w:rsidRPr="007340A2" w:rsidRDefault="00F83E1F" w:rsidP="00F83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3E1F" w:rsidRPr="007340A2" w:rsidRDefault="00F83E1F" w:rsidP="00F83E1F">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Управляющий делами администрации                                         </w:t>
      </w:r>
    </w:p>
    <w:p w:rsidR="00F83E1F" w:rsidRPr="007340A2" w:rsidRDefault="00F83E1F" w:rsidP="00F83E1F">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Георгиевского городского округа</w:t>
      </w:r>
    </w:p>
    <w:p w:rsidR="00F83E1F" w:rsidRPr="007340A2" w:rsidRDefault="00F83E1F" w:rsidP="00F83E1F">
      <w:pPr>
        <w:spacing w:after="0" w:line="240" w:lineRule="exact"/>
        <w:jc w:val="both"/>
        <w:rPr>
          <w:rFonts w:ascii="Times New Roman" w:eastAsia="Times New Roman" w:hAnsi="Times New Roman" w:cs="Times New Roman"/>
          <w:sz w:val="28"/>
          <w:szCs w:val="28"/>
          <w:lang w:eastAsia="ru-RU"/>
        </w:rPr>
      </w:pPr>
      <w:r w:rsidRPr="007340A2">
        <w:rPr>
          <w:rFonts w:ascii="Times New Roman" w:eastAsia="Times New Roman" w:hAnsi="Times New Roman" w:cs="Times New Roman"/>
          <w:sz w:val="28"/>
          <w:szCs w:val="28"/>
          <w:lang w:eastAsia="ru-RU"/>
        </w:rPr>
        <w:t xml:space="preserve">Ставропольского края                                          </w:t>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r>
      <w:r w:rsidRPr="007340A2">
        <w:rPr>
          <w:rFonts w:ascii="Times New Roman" w:eastAsia="Times New Roman" w:hAnsi="Times New Roman" w:cs="Times New Roman"/>
          <w:sz w:val="28"/>
          <w:szCs w:val="28"/>
          <w:lang w:eastAsia="ru-RU"/>
        </w:rPr>
        <w:tab/>
        <w:t xml:space="preserve">     Н.Е.Филиппова</w:t>
      </w:r>
    </w:p>
    <w:p w:rsidR="00F83E1F" w:rsidRDefault="00F83E1F" w:rsidP="00F83E1F"/>
    <w:p w:rsidR="00F83E1F" w:rsidRDefault="00F83E1F" w:rsidP="00F83E1F"/>
    <w:p w:rsidR="00F83E1F" w:rsidRDefault="00F83E1F" w:rsidP="007340A2">
      <w:pPr>
        <w:spacing w:after="0" w:line="240" w:lineRule="exact"/>
        <w:jc w:val="both"/>
        <w:rPr>
          <w:rFonts w:ascii="Times New Roman" w:eastAsia="Times New Roman" w:hAnsi="Times New Roman" w:cs="Times New Roman"/>
          <w:sz w:val="28"/>
          <w:szCs w:val="28"/>
          <w:lang w:eastAsia="ru-RU"/>
        </w:rPr>
        <w:sectPr w:rsidR="00F83E1F" w:rsidSect="006D0915">
          <w:pgSz w:w="11906" w:h="16838"/>
          <w:pgMar w:top="1134" w:right="850" w:bottom="1134" w:left="1701" w:header="708" w:footer="708" w:gutter="0"/>
          <w:pgNumType w:start="2" w:chapStyle="1"/>
          <w:cols w:space="708"/>
          <w:titlePg/>
          <w:docGrid w:linePitch="360"/>
        </w:sectPr>
      </w:pPr>
    </w:p>
    <w:p w:rsidR="00E71780" w:rsidRPr="00E71780" w:rsidRDefault="00E71780" w:rsidP="00E71780">
      <w:pPr>
        <w:widowControl w:val="0"/>
        <w:suppressAutoHyphens/>
        <w:autoSpaceDE w:val="0"/>
        <w:autoSpaceDN w:val="0"/>
        <w:adjustRightInd w:val="0"/>
        <w:spacing w:after="0" w:line="240" w:lineRule="exact"/>
        <w:ind w:left="10206"/>
        <w:jc w:val="center"/>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lastRenderedPageBreak/>
        <w:t>Приложение</w:t>
      </w:r>
    </w:p>
    <w:p w:rsidR="00E71780" w:rsidRPr="00E71780" w:rsidRDefault="00E71780" w:rsidP="00E71780">
      <w:pPr>
        <w:widowControl w:val="0"/>
        <w:suppressAutoHyphens/>
        <w:autoSpaceDE w:val="0"/>
        <w:autoSpaceDN w:val="0"/>
        <w:adjustRightInd w:val="0"/>
        <w:spacing w:after="0" w:line="240" w:lineRule="exact"/>
        <w:ind w:left="10206"/>
        <w:jc w:val="both"/>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exact"/>
        <w:ind w:left="10206"/>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 xml:space="preserve">к нормативным затратам на обеспечение функций управления труда и социальной защиты населения администрации Георгиевского городского округа Ставропольского края </w:t>
      </w:r>
    </w:p>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 применяемые при расчете затрат на приобретение товаров, работ, услуг</w:t>
      </w:r>
      <w:r w:rsidRPr="00E71780">
        <w:rPr>
          <w:rFonts w:ascii="Times New Roman" w:eastAsia="Times New Roman" w:hAnsi="Times New Roman" w:cs="Times New Roman"/>
          <w:sz w:val="24"/>
          <w:szCs w:val="24"/>
          <w:vertAlign w:val="superscript"/>
          <w:lang w:eastAsia="ru-RU"/>
        </w:rPr>
        <w:footnoteReference w:id="1"/>
      </w:r>
      <w:r w:rsidRPr="00E71780">
        <w:rPr>
          <w:rFonts w:ascii="Times New Roman" w:eastAsia="Times New Roman" w:hAnsi="Times New Roman" w:cs="Times New Roman"/>
          <w:sz w:val="28"/>
          <w:szCs w:val="28"/>
          <w:lang w:eastAsia="ru-RU"/>
        </w:rPr>
        <w:t xml:space="preserve"> </w:t>
      </w: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sectPr w:rsidR="00E71780" w:rsidRPr="00E71780" w:rsidSect="00E71780">
          <w:pgSz w:w="16838" w:h="11906" w:orient="landscape"/>
          <w:pgMar w:top="1985" w:right="1134" w:bottom="567" w:left="1134" w:header="709" w:footer="709" w:gutter="0"/>
          <w:cols w:space="708"/>
          <w:titlePg/>
          <w:docGrid w:linePitch="360"/>
        </w:sect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1</w:t>
      </w:r>
    </w:p>
    <w:p w:rsidR="00E71780" w:rsidRPr="00E71780" w:rsidRDefault="00E71780" w:rsidP="00E71780">
      <w:pPr>
        <w:spacing w:after="0" w:line="240" w:lineRule="exact"/>
        <w:jc w:val="center"/>
        <w:rPr>
          <w:rFonts w:ascii="Times New Roman" w:eastAsia="Calibri" w:hAnsi="Times New Roman" w:cs="Times New Roman"/>
          <w:bCs/>
          <w:sz w:val="28"/>
          <w:szCs w:val="28"/>
        </w:rPr>
      </w:pPr>
      <w:r w:rsidRPr="00E71780">
        <w:rPr>
          <w:rFonts w:ascii="Times New Roman" w:eastAsia="Calibri" w:hAnsi="Times New Roman" w:cs="Times New Roman"/>
          <w:bCs/>
          <w:sz w:val="28"/>
          <w:szCs w:val="28"/>
        </w:rPr>
        <w:t>НОРМАТИВЫ</w:t>
      </w:r>
    </w:p>
    <w:p w:rsidR="00E71780" w:rsidRPr="00E71780" w:rsidRDefault="00E71780" w:rsidP="00E71780">
      <w:pPr>
        <w:spacing w:after="0" w:line="240" w:lineRule="exact"/>
        <w:jc w:val="center"/>
        <w:rPr>
          <w:rFonts w:ascii="Times New Roman" w:eastAsia="Calibri" w:hAnsi="Times New Roman" w:cs="Times New Roman"/>
          <w:bCs/>
          <w:sz w:val="28"/>
          <w:szCs w:val="28"/>
        </w:rPr>
      </w:pPr>
    </w:p>
    <w:p w:rsidR="00E71780" w:rsidRPr="00E71780" w:rsidRDefault="00E71780" w:rsidP="00E71780">
      <w:pPr>
        <w:spacing w:after="0" w:line="240" w:lineRule="exact"/>
        <w:jc w:val="center"/>
        <w:rPr>
          <w:rFonts w:ascii="Times New Roman" w:eastAsia="Calibri" w:hAnsi="Times New Roman" w:cs="Times New Roman"/>
          <w:bCs/>
          <w:sz w:val="28"/>
          <w:szCs w:val="28"/>
        </w:rPr>
      </w:pPr>
      <w:r w:rsidRPr="00E71780">
        <w:rPr>
          <w:rFonts w:ascii="Times New Roman" w:eastAsia="Calibri" w:hAnsi="Times New Roman" w:cs="Times New Roman"/>
          <w:bCs/>
          <w:sz w:val="28"/>
          <w:szCs w:val="28"/>
        </w:rPr>
        <w:t xml:space="preserve">обеспечения функций управления труда и социальной защиты населения администрации Георгиевского городского округа Ставропольского края, применяемые при расчете затрат на обеспечение доступа в информационно-телекоммуникационную сеть «Интернет» </w:t>
      </w:r>
    </w:p>
    <w:p w:rsidR="00E71780" w:rsidRPr="00E71780" w:rsidRDefault="00E71780" w:rsidP="00E71780">
      <w:pPr>
        <w:spacing w:after="0" w:line="240" w:lineRule="exact"/>
        <w:jc w:val="center"/>
        <w:rPr>
          <w:rFonts w:ascii="Times New Roman" w:eastAsia="Calibri" w:hAnsi="Times New Roman" w:cs="Times New Roman"/>
          <w:bCs/>
          <w:sz w:val="28"/>
          <w:szCs w:val="28"/>
        </w:rPr>
      </w:pPr>
    </w:p>
    <w:p w:rsidR="00E71780" w:rsidRPr="00E71780" w:rsidRDefault="00E71780" w:rsidP="00E71780">
      <w:pPr>
        <w:spacing w:after="0" w:line="240" w:lineRule="exact"/>
        <w:jc w:val="center"/>
        <w:rPr>
          <w:rFonts w:ascii="Times New Roman" w:eastAsia="Calibri" w:hAnsi="Times New Roman" w:cs="Times New Roman"/>
          <w:bCs/>
          <w:sz w:val="28"/>
          <w:szCs w:val="28"/>
        </w:rPr>
      </w:pPr>
    </w:p>
    <w:tbl>
      <w:tblPr>
        <w:tblW w:w="9584"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937"/>
        <w:gridCol w:w="2319"/>
        <w:gridCol w:w="1237"/>
        <w:gridCol w:w="1546"/>
        <w:gridCol w:w="1545"/>
      </w:tblGrid>
      <w:tr w:rsidR="00E71780" w:rsidRPr="00E71780" w:rsidTr="00E71780">
        <w:trPr>
          <w:trHeight w:val="430"/>
        </w:trPr>
        <w:tc>
          <w:tcPr>
            <w:tcW w:w="293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Наименование</w:t>
            </w:r>
          </w:p>
        </w:tc>
        <w:tc>
          <w:tcPr>
            <w:tcW w:w="2319"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Пропускная способность канала</w:t>
            </w:r>
          </w:p>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передачи данных сети «Интернет»</w:t>
            </w:r>
          </w:p>
        </w:tc>
        <w:tc>
          <w:tcPr>
            <w:tcW w:w="1237"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Единица измерения </w:t>
            </w:r>
          </w:p>
        </w:tc>
        <w:tc>
          <w:tcPr>
            <w:tcW w:w="1546"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Норма (не более)</w:t>
            </w:r>
          </w:p>
        </w:tc>
        <w:tc>
          <w:tcPr>
            <w:tcW w:w="1545"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Стоимость в месяц  руб.</w:t>
            </w:r>
          </w:p>
        </w:tc>
      </w:tr>
      <w:tr w:rsidR="00E71780" w:rsidRPr="00E71780" w:rsidTr="00E71780">
        <w:trPr>
          <w:trHeight w:val="204"/>
        </w:trPr>
        <w:tc>
          <w:tcPr>
            <w:tcW w:w="293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2319"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w:t>
            </w:r>
          </w:p>
        </w:tc>
        <w:tc>
          <w:tcPr>
            <w:tcW w:w="1237"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3</w:t>
            </w:r>
          </w:p>
        </w:tc>
        <w:tc>
          <w:tcPr>
            <w:tcW w:w="1546"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4</w:t>
            </w:r>
          </w:p>
        </w:tc>
        <w:tc>
          <w:tcPr>
            <w:tcW w:w="1545"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w:t>
            </w:r>
          </w:p>
        </w:tc>
      </w:tr>
      <w:tr w:rsidR="00E71780" w:rsidRPr="00E71780" w:rsidTr="00E71780">
        <w:trPr>
          <w:trHeight w:val="480"/>
        </w:trPr>
        <w:tc>
          <w:tcPr>
            <w:tcW w:w="2937" w:type="dxa"/>
            <w:vMerge w:val="restart"/>
            <w:tcBorders>
              <w:top w:val="single" w:sz="4" w:space="0" w:color="auto"/>
              <w:left w:val="single" w:sz="4" w:space="0" w:color="auto"/>
              <w:right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Доступ в информационно-телекоммуникационную сеть «Интернет»</w:t>
            </w:r>
          </w:p>
        </w:tc>
        <w:tc>
          <w:tcPr>
            <w:tcW w:w="2319"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не менее 1 </w:t>
            </w:r>
            <w:r w:rsidRPr="00E71780">
              <w:rPr>
                <w:rFonts w:ascii="Times New Roman" w:eastAsia="Times New Roman" w:hAnsi="Times New Roman" w:cs="Times New Roman"/>
              </w:rPr>
              <w:t>Мбит/</w:t>
            </w:r>
            <w:proofErr w:type="gramStart"/>
            <w:r w:rsidRPr="00E71780">
              <w:rPr>
                <w:rFonts w:ascii="Times New Roman" w:eastAsia="Times New Roman" w:hAnsi="Times New Roman" w:cs="Times New Roman"/>
              </w:rPr>
              <w:t>с</w:t>
            </w:r>
            <w:proofErr w:type="gramEnd"/>
          </w:p>
        </w:tc>
        <w:tc>
          <w:tcPr>
            <w:tcW w:w="1237"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1546"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9</w:t>
            </w:r>
          </w:p>
        </w:tc>
        <w:tc>
          <w:tcPr>
            <w:tcW w:w="1545"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не более </w:t>
            </w:r>
          </w:p>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2 500</w:t>
            </w:r>
          </w:p>
        </w:tc>
      </w:tr>
      <w:tr w:rsidR="00E71780" w:rsidRPr="00E71780" w:rsidTr="00E71780">
        <w:trPr>
          <w:trHeight w:val="300"/>
        </w:trPr>
        <w:tc>
          <w:tcPr>
            <w:tcW w:w="2937" w:type="dxa"/>
            <w:vMerge/>
            <w:tcBorders>
              <w:left w:val="single" w:sz="4" w:space="0" w:color="auto"/>
              <w:right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p>
        </w:tc>
        <w:tc>
          <w:tcPr>
            <w:tcW w:w="2319"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не менее 10 </w:t>
            </w:r>
            <w:r w:rsidRPr="00E71780">
              <w:rPr>
                <w:rFonts w:ascii="Times New Roman" w:eastAsia="Times New Roman" w:hAnsi="Times New Roman" w:cs="Times New Roman"/>
              </w:rPr>
              <w:t>Мбит/</w:t>
            </w:r>
            <w:proofErr w:type="gramStart"/>
            <w:r w:rsidRPr="00E71780">
              <w:rPr>
                <w:rFonts w:ascii="Times New Roman" w:eastAsia="Times New Roman" w:hAnsi="Times New Roman" w:cs="Times New Roman"/>
              </w:rPr>
              <w:t>с</w:t>
            </w:r>
            <w:proofErr w:type="gramEnd"/>
          </w:p>
        </w:tc>
        <w:tc>
          <w:tcPr>
            <w:tcW w:w="1237"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1546"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4</w:t>
            </w:r>
          </w:p>
        </w:tc>
        <w:tc>
          <w:tcPr>
            <w:tcW w:w="1545"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не более </w:t>
            </w:r>
          </w:p>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3 500</w:t>
            </w:r>
          </w:p>
        </w:tc>
      </w:tr>
      <w:tr w:rsidR="00E71780" w:rsidRPr="00E71780" w:rsidTr="00E71780">
        <w:trPr>
          <w:trHeight w:val="165"/>
        </w:trPr>
        <w:tc>
          <w:tcPr>
            <w:tcW w:w="2937" w:type="dxa"/>
            <w:vMerge/>
            <w:tcBorders>
              <w:left w:val="single" w:sz="4" w:space="0" w:color="auto"/>
              <w:bottom w:val="single" w:sz="4" w:space="0" w:color="auto"/>
              <w:right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p>
        </w:tc>
        <w:tc>
          <w:tcPr>
            <w:tcW w:w="2319"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не менее 30 </w:t>
            </w:r>
            <w:r w:rsidRPr="00E71780">
              <w:rPr>
                <w:rFonts w:ascii="Times New Roman" w:eastAsia="Times New Roman" w:hAnsi="Times New Roman" w:cs="Times New Roman"/>
              </w:rPr>
              <w:t>Мбит/</w:t>
            </w:r>
            <w:proofErr w:type="gramStart"/>
            <w:r w:rsidRPr="00E71780">
              <w:rPr>
                <w:rFonts w:ascii="Times New Roman" w:eastAsia="Times New Roman" w:hAnsi="Times New Roman" w:cs="Times New Roman"/>
              </w:rPr>
              <w:t>с</w:t>
            </w:r>
            <w:proofErr w:type="gramEnd"/>
          </w:p>
        </w:tc>
        <w:tc>
          <w:tcPr>
            <w:tcW w:w="1237"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1546"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545" w:type="dxa"/>
            <w:tcBorders>
              <w:top w:val="single" w:sz="4" w:space="0" w:color="auto"/>
              <w:left w:val="single" w:sz="4" w:space="0" w:color="auto"/>
              <w:bottom w:val="single" w:sz="4" w:space="0" w:color="auto"/>
            </w:tcBorders>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не более </w:t>
            </w:r>
          </w:p>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16 000</w:t>
            </w:r>
          </w:p>
        </w:tc>
      </w:tr>
    </w:tbl>
    <w:p w:rsidR="00E71780" w:rsidRPr="00E71780" w:rsidRDefault="00E71780" w:rsidP="00E71780">
      <w:pPr>
        <w:spacing w:after="0" w:line="240" w:lineRule="exact"/>
        <w:jc w:val="center"/>
        <w:rPr>
          <w:rFonts w:ascii="Times New Roman" w:eastAsia="Calibri" w:hAnsi="Times New Roman" w:cs="Times New Roman"/>
          <w:sz w:val="28"/>
          <w:szCs w:val="28"/>
        </w:rPr>
      </w:pPr>
    </w:p>
    <w:p w:rsidR="00E71780" w:rsidRPr="00E71780" w:rsidRDefault="00E71780" w:rsidP="00E71780">
      <w:pPr>
        <w:spacing w:after="0" w:line="240" w:lineRule="auto"/>
        <w:rPr>
          <w:rFonts w:ascii="Times New Roman" w:eastAsia="Calibri" w:hAnsi="Times New Roman" w:cs="Times New Roman"/>
          <w:sz w:val="28"/>
          <w:szCs w:val="28"/>
        </w:rPr>
      </w:pPr>
      <w:r w:rsidRPr="00E71780">
        <w:rPr>
          <w:rFonts w:ascii="Times New Roman" w:eastAsia="Times New Roman" w:hAnsi="Times New Roman" w:cs="Times New Roman"/>
          <w:sz w:val="28"/>
          <w:szCs w:val="28"/>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2</w:t>
      </w:r>
    </w:p>
    <w:p w:rsidR="00E71780" w:rsidRPr="00E71780" w:rsidRDefault="00E71780" w:rsidP="00E71780">
      <w:pPr>
        <w:spacing w:after="0" w:line="240" w:lineRule="exact"/>
        <w:jc w:val="center"/>
        <w:rPr>
          <w:rFonts w:ascii="Times New Roman" w:eastAsia="Calibri" w:hAnsi="Times New Roman" w:cs="Times New Roman"/>
          <w:bCs/>
          <w:sz w:val="28"/>
          <w:szCs w:val="28"/>
        </w:rPr>
      </w:pPr>
      <w:r w:rsidRPr="00E71780">
        <w:rPr>
          <w:rFonts w:ascii="Times New Roman" w:eastAsia="Calibri" w:hAnsi="Times New Roman" w:cs="Times New Roman"/>
          <w:bCs/>
          <w:sz w:val="28"/>
          <w:szCs w:val="28"/>
        </w:rPr>
        <w:t>НОРМАТИВЫ</w:t>
      </w:r>
    </w:p>
    <w:p w:rsidR="00E71780" w:rsidRPr="00E71780" w:rsidRDefault="00E71780" w:rsidP="00E71780">
      <w:pPr>
        <w:spacing w:after="0" w:line="240" w:lineRule="exact"/>
        <w:jc w:val="center"/>
        <w:rPr>
          <w:rFonts w:ascii="Times New Roman" w:eastAsia="Calibri" w:hAnsi="Times New Roman" w:cs="Times New Roman"/>
          <w:bCs/>
          <w:sz w:val="28"/>
          <w:szCs w:val="28"/>
        </w:rPr>
      </w:pPr>
    </w:p>
    <w:p w:rsidR="00E71780" w:rsidRPr="00E71780" w:rsidRDefault="00E71780" w:rsidP="00E71780">
      <w:pPr>
        <w:spacing w:after="0" w:line="240" w:lineRule="exact"/>
        <w:jc w:val="center"/>
        <w:rPr>
          <w:rFonts w:ascii="Times New Roman" w:eastAsia="Calibri" w:hAnsi="Times New Roman" w:cs="Times New Roman"/>
          <w:sz w:val="28"/>
          <w:szCs w:val="28"/>
        </w:rPr>
      </w:pPr>
      <w:r w:rsidRPr="00E71780">
        <w:rPr>
          <w:rFonts w:ascii="Times New Roman" w:eastAsia="Calibri" w:hAnsi="Times New Roman" w:cs="Times New Roman"/>
          <w:bCs/>
          <w:sz w:val="28"/>
          <w:szCs w:val="28"/>
        </w:rPr>
        <w:t xml:space="preserve">обеспечения функций управления труда и социальной защиты населения администрации Георгиевского городского округа Ставропольского края, применяемые при расчете затрат на </w:t>
      </w:r>
      <w:r w:rsidRPr="00E71780">
        <w:rPr>
          <w:rFonts w:ascii="Times New Roman" w:eastAsia="Calibri" w:hAnsi="Times New Roman" w:cs="Times New Roman"/>
          <w:sz w:val="28"/>
          <w:szCs w:val="28"/>
        </w:rPr>
        <w:t>услуги связи</w:t>
      </w:r>
      <w:proofErr w:type="gramStart"/>
      <w:r w:rsidRPr="00E71780">
        <w:rPr>
          <w:rFonts w:ascii="Times New Roman" w:eastAsia="Calibri" w:hAnsi="Times New Roman" w:cs="Times New Roman"/>
          <w:sz w:val="24"/>
          <w:szCs w:val="24"/>
          <w:vertAlign w:val="superscript"/>
        </w:rPr>
        <w:t>2</w:t>
      </w:r>
      <w:proofErr w:type="gramEnd"/>
      <w:r w:rsidRPr="00E71780">
        <w:rPr>
          <w:rFonts w:ascii="Times New Roman" w:eastAsia="Calibri" w:hAnsi="Times New Roman" w:cs="Times New Roman"/>
          <w:sz w:val="24"/>
          <w:szCs w:val="24"/>
        </w:rPr>
        <w:t xml:space="preserve"> </w:t>
      </w:r>
    </w:p>
    <w:p w:rsidR="00E71780" w:rsidRPr="00E71780" w:rsidRDefault="00E71780" w:rsidP="00E71780">
      <w:pPr>
        <w:spacing w:after="0" w:line="240" w:lineRule="auto"/>
        <w:jc w:val="center"/>
        <w:rPr>
          <w:rFonts w:ascii="Times New Roman" w:eastAsia="Times New Roman" w:hAnsi="Times New Roman" w:cs="Times New Roman"/>
          <w:sz w:val="28"/>
          <w:szCs w:val="28"/>
          <w:lang w:eastAsia="ru-RU"/>
        </w:rPr>
      </w:pPr>
    </w:p>
    <w:p w:rsidR="00E71780" w:rsidRPr="00E71780" w:rsidRDefault="00E71780" w:rsidP="00E71780">
      <w:pPr>
        <w:spacing w:after="0" w:line="240" w:lineRule="auto"/>
        <w:jc w:val="center"/>
        <w:rPr>
          <w:rFonts w:ascii="Times New Roman" w:eastAsia="Times New Roman" w:hAnsi="Times New Roman" w:cs="Times New Roman"/>
          <w:sz w:val="28"/>
          <w:szCs w:val="28"/>
          <w:lang w:eastAsia="ru-RU"/>
        </w:rPr>
      </w:pPr>
    </w:p>
    <w:tbl>
      <w:tblPr>
        <w:tblW w:w="9188" w:type="dxa"/>
        <w:jc w:val="center"/>
        <w:tblInd w:w="-8" w:type="dxa"/>
        <w:tblBorders>
          <w:top w:val="single" w:sz="4" w:space="0" w:color="auto"/>
          <w:left w:val="single" w:sz="4" w:space="0" w:color="auto"/>
          <w:bottom w:val="single" w:sz="4" w:space="0" w:color="auto"/>
          <w:right w:val="single" w:sz="4" w:space="0" w:color="auto"/>
        </w:tblBorders>
        <w:tblLayout w:type="fixed"/>
        <w:tblLook w:val="04A0"/>
      </w:tblPr>
      <w:tblGrid>
        <w:gridCol w:w="561"/>
        <w:gridCol w:w="1823"/>
        <w:gridCol w:w="2552"/>
        <w:gridCol w:w="4252"/>
      </w:tblGrid>
      <w:tr w:rsidR="00E71780" w:rsidRPr="00E71780" w:rsidTr="00E71780">
        <w:trPr>
          <w:jc w:val="center"/>
        </w:trPr>
        <w:tc>
          <w:tcPr>
            <w:tcW w:w="561"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 </w:t>
            </w: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1823"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 абонентских номеров</w:t>
            </w:r>
          </w:p>
        </w:tc>
        <w:tc>
          <w:tcPr>
            <w:tcW w:w="4252"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Ежемесячные расходы в расчете </w:t>
            </w:r>
          </w:p>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 1 абонентский номер (руб.)</w:t>
            </w:r>
          </w:p>
        </w:tc>
      </w:tr>
    </w:tbl>
    <w:p w:rsidR="00E71780" w:rsidRPr="00E71780" w:rsidRDefault="00E71780" w:rsidP="00E71780">
      <w:pPr>
        <w:spacing w:after="0" w:line="240" w:lineRule="auto"/>
        <w:jc w:val="center"/>
        <w:rPr>
          <w:rFonts w:ascii="Times New Roman" w:eastAsia="Times New Roman" w:hAnsi="Times New Roman" w:cs="Times New Roman"/>
          <w:sz w:val="4"/>
          <w:szCs w:val="4"/>
          <w:lang w:eastAsia="ru-RU"/>
        </w:rPr>
      </w:pPr>
    </w:p>
    <w:tbl>
      <w:tblPr>
        <w:tblW w:w="9188" w:type="dxa"/>
        <w:jc w:val="center"/>
        <w:tblInd w:w="-8" w:type="dxa"/>
        <w:tblBorders>
          <w:top w:val="single" w:sz="4" w:space="0" w:color="auto"/>
          <w:left w:val="single" w:sz="4" w:space="0" w:color="auto"/>
          <w:bottom w:val="single" w:sz="4" w:space="0" w:color="auto"/>
          <w:right w:val="single" w:sz="4" w:space="0" w:color="auto"/>
        </w:tblBorders>
        <w:tblLayout w:type="fixed"/>
        <w:tblLook w:val="04A0"/>
      </w:tblPr>
      <w:tblGrid>
        <w:gridCol w:w="561"/>
        <w:gridCol w:w="1908"/>
        <w:gridCol w:w="2467"/>
        <w:gridCol w:w="4252"/>
      </w:tblGrid>
      <w:tr w:rsidR="00E71780" w:rsidRPr="00E71780" w:rsidTr="00E71780">
        <w:trPr>
          <w:tblHeader/>
          <w:jc w:val="center"/>
        </w:trPr>
        <w:tc>
          <w:tcPr>
            <w:tcW w:w="561"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908"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24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r>
      <w:tr w:rsidR="00E71780" w:rsidRPr="00E71780" w:rsidTr="00E71780">
        <w:trPr>
          <w:jc w:val="center"/>
        </w:trPr>
        <w:tc>
          <w:tcPr>
            <w:tcW w:w="561"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908"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Главная группа должностей муниципальной службы</w:t>
            </w:r>
          </w:p>
        </w:tc>
        <w:tc>
          <w:tcPr>
            <w:tcW w:w="24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1 в расчете на сотрудника</w:t>
            </w:r>
          </w:p>
        </w:tc>
        <w:tc>
          <w:tcPr>
            <w:tcW w:w="4252"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1500,00</w:t>
            </w:r>
          </w:p>
        </w:tc>
      </w:tr>
      <w:tr w:rsidR="00E71780" w:rsidRPr="00E71780" w:rsidTr="00E71780">
        <w:trPr>
          <w:jc w:val="center"/>
        </w:trPr>
        <w:tc>
          <w:tcPr>
            <w:tcW w:w="561"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908"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Иные работники</w:t>
            </w:r>
          </w:p>
        </w:tc>
        <w:tc>
          <w:tcPr>
            <w:tcW w:w="24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1 в расчете на сотрудника</w:t>
            </w:r>
          </w:p>
        </w:tc>
        <w:tc>
          <w:tcPr>
            <w:tcW w:w="4252"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1000,00</w:t>
            </w:r>
          </w:p>
        </w:tc>
      </w:tr>
    </w:tbl>
    <w:p w:rsidR="00E71780" w:rsidRPr="00E71780" w:rsidRDefault="00E71780" w:rsidP="00E71780">
      <w:pPr>
        <w:spacing w:after="0" w:line="240" w:lineRule="auto"/>
        <w:jc w:val="center"/>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8"/>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4"/>
          <w:szCs w:val="24"/>
          <w:vertAlign w:val="superscript"/>
          <w:lang w:eastAsia="ru-RU"/>
        </w:rPr>
        <w:t>2</w:t>
      </w:r>
      <w:r w:rsidRPr="00E71780">
        <w:rPr>
          <w:rFonts w:ascii="Times New Roman" w:eastAsia="Times New Roman" w:hAnsi="Times New Roman" w:cs="Times New Roman"/>
          <w:sz w:val="20"/>
          <w:szCs w:val="20"/>
          <w:lang w:eastAsia="ru-RU"/>
        </w:rPr>
        <w:t>Здесь и далее для управления труда и социальной защиты населения администрации Георгиевского городского округа Ставропольского края указаны должности согласно перечню должностей муниципальной службы в соответствии с Законом Ставропольского края от 18.12.2007  № 65-кз «О Реестре должностей муниципальной службы в Ставропольском крае».</w:t>
      </w:r>
      <w:r w:rsidRPr="00E71780">
        <w:rPr>
          <w:rFonts w:ascii="Times New Roman" w:eastAsia="Times New Roman" w:hAnsi="Times New Roman" w:cs="Times New Roman"/>
          <w:sz w:val="28"/>
          <w:szCs w:val="28"/>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3</w:t>
      </w: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компьютерного и периферийного оборудования, </w:t>
      </w:r>
      <w:r w:rsidRPr="00E71780">
        <w:rPr>
          <w:rFonts w:ascii="Times New Roman" w:eastAsia="Times New Roman" w:hAnsi="Times New Roman" w:cs="Times New Roman"/>
          <w:sz w:val="28"/>
          <w:szCs w:val="24"/>
          <w:lang w:eastAsia="ru-RU"/>
        </w:rPr>
        <w:t>копировальных аппаратов (оргтехники)</w:t>
      </w:r>
      <w:r w:rsidRPr="00E71780">
        <w:rPr>
          <w:rFonts w:ascii="Times New Roman" w:eastAsia="Times New Roman" w:hAnsi="Times New Roman" w:cs="Times New Roman"/>
          <w:sz w:val="24"/>
          <w:szCs w:val="24"/>
          <w:vertAlign w:val="superscript"/>
          <w:lang w:eastAsia="ru-RU"/>
        </w:rPr>
        <w:t>3</w:t>
      </w:r>
      <w:r w:rsidRPr="00E71780">
        <w:rPr>
          <w:rFonts w:ascii="Times New Roman" w:eastAsia="Times New Roman" w:hAnsi="Times New Roman" w:cs="Times New Roman"/>
          <w:sz w:val="28"/>
          <w:szCs w:val="28"/>
          <w:lang w:eastAsia="ru-RU"/>
        </w:rPr>
        <w:t xml:space="preserve"> </w:t>
      </w: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551"/>
        <w:gridCol w:w="1843"/>
        <w:gridCol w:w="1985"/>
      </w:tblGrid>
      <w:tr w:rsidR="00E71780" w:rsidRPr="00E71780" w:rsidTr="00E71780">
        <w:trPr>
          <w:cantSplit/>
          <w:trHeight w:val="597"/>
        </w:trPr>
        <w:tc>
          <w:tcPr>
            <w:tcW w:w="3227"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Тип устройства</w:t>
            </w:r>
          </w:p>
        </w:tc>
        <w:tc>
          <w:tcPr>
            <w:tcW w:w="2551"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w:t>
            </w:r>
          </w:p>
        </w:tc>
        <w:tc>
          <w:tcPr>
            <w:tcW w:w="1843"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Максимально допустимая цена за единицу, руб.</w:t>
            </w:r>
          </w:p>
        </w:tc>
        <w:tc>
          <w:tcPr>
            <w:tcW w:w="1985"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Должности</w:t>
            </w:r>
          </w:p>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работников</w:t>
            </w:r>
          </w:p>
        </w:tc>
      </w:tr>
    </w:tbl>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551"/>
        <w:gridCol w:w="1843"/>
        <w:gridCol w:w="1985"/>
      </w:tblGrid>
      <w:tr w:rsidR="00E71780" w:rsidRPr="00E71780" w:rsidTr="00E71780">
        <w:trPr>
          <w:cantSplit/>
          <w:trHeight w:val="267"/>
          <w:tblHeader/>
        </w:trPr>
        <w:tc>
          <w:tcPr>
            <w:tcW w:w="3227"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2551"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843"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1985"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r>
      <w:tr w:rsidR="00E71780" w:rsidRPr="00E71780" w:rsidTr="00E71780">
        <w:trPr>
          <w:cantSplit/>
          <w:trHeight w:val="536"/>
        </w:trPr>
        <w:tc>
          <w:tcPr>
            <w:tcW w:w="3227" w:type="dxa"/>
            <w:shd w:val="clear" w:color="auto" w:fill="auto"/>
          </w:tcPr>
          <w:p w:rsidR="00E71780" w:rsidRPr="00E71780" w:rsidRDefault="00E71780" w:rsidP="00E71780">
            <w:pPr>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Системный блок и монитор </w:t>
            </w:r>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1 комплекта в расчете на одного работника</w:t>
            </w:r>
          </w:p>
        </w:tc>
        <w:tc>
          <w:tcPr>
            <w:tcW w:w="1843" w:type="dxa"/>
            <w:vMerge w:val="restart"/>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системный блок не более 60000/ монитор не более 15000</w:t>
            </w:r>
          </w:p>
        </w:tc>
        <w:tc>
          <w:tcPr>
            <w:tcW w:w="1985" w:type="dxa"/>
            <w:vMerge w:val="restart"/>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536"/>
        </w:trPr>
        <w:tc>
          <w:tcPr>
            <w:tcW w:w="3227" w:type="dxa"/>
            <w:shd w:val="clear" w:color="auto" w:fill="auto"/>
          </w:tcPr>
          <w:p w:rsidR="00E71780" w:rsidRPr="00E71780" w:rsidRDefault="00E71780" w:rsidP="00E71780">
            <w:pPr>
              <w:spacing w:after="0" w:line="240" w:lineRule="auto"/>
              <w:rPr>
                <w:rFonts w:ascii="Times New Roman" w:eastAsia="Calibri" w:hAnsi="Times New Roman" w:cs="Times New Roman"/>
                <w:sz w:val="24"/>
                <w:szCs w:val="24"/>
              </w:rPr>
            </w:pPr>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p>
        </w:tc>
        <w:tc>
          <w:tcPr>
            <w:tcW w:w="1843" w:type="dxa"/>
            <w:vMerge/>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p>
        </w:tc>
        <w:tc>
          <w:tcPr>
            <w:tcW w:w="1985" w:type="dxa"/>
            <w:vMerge/>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p>
        </w:tc>
      </w:tr>
      <w:tr w:rsidR="00E71780" w:rsidRPr="00E71780" w:rsidTr="00E71780">
        <w:trPr>
          <w:cantSplit/>
          <w:trHeight w:val="1082"/>
        </w:trPr>
        <w:tc>
          <w:tcPr>
            <w:tcW w:w="3227" w:type="dxa"/>
            <w:shd w:val="clear" w:color="auto" w:fill="auto"/>
          </w:tcPr>
          <w:p w:rsidR="00E71780" w:rsidRPr="00E71780" w:rsidRDefault="00E71780" w:rsidP="00E71780">
            <w:pPr>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Ноутбук</w:t>
            </w:r>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3 в расчете на учреждение</w:t>
            </w:r>
          </w:p>
        </w:tc>
        <w:tc>
          <w:tcPr>
            <w:tcW w:w="1843" w:type="dxa"/>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не более 50000</w:t>
            </w:r>
          </w:p>
        </w:tc>
        <w:tc>
          <w:tcPr>
            <w:tcW w:w="1985" w:type="dxa"/>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536"/>
        </w:trPr>
        <w:tc>
          <w:tcPr>
            <w:tcW w:w="3227" w:type="dxa"/>
            <w:shd w:val="clear" w:color="auto" w:fill="auto"/>
          </w:tcPr>
          <w:p w:rsidR="00E71780" w:rsidRPr="00E71780" w:rsidRDefault="00E71780" w:rsidP="00E71780">
            <w:pPr>
              <w:spacing w:after="0" w:line="240" w:lineRule="exact"/>
              <w:jc w:val="both"/>
              <w:rPr>
                <w:rFonts w:ascii="Times New Roman" w:eastAsia="Calibri" w:hAnsi="Times New Roman" w:cs="Times New Roman"/>
                <w:sz w:val="24"/>
                <w:szCs w:val="24"/>
              </w:rPr>
            </w:pPr>
            <w:r w:rsidRPr="00E71780">
              <w:rPr>
                <w:rFonts w:ascii="Times New Roman" w:eastAsia="Calibri" w:hAnsi="Times New Roman" w:cs="Times New Roman"/>
                <w:sz w:val="24"/>
                <w:szCs w:val="24"/>
              </w:rPr>
              <w:t>Планшетные компьютеры</w:t>
            </w:r>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1 в расчете на одного работника</w:t>
            </w:r>
          </w:p>
        </w:tc>
        <w:tc>
          <w:tcPr>
            <w:tcW w:w="1843" w:type="dxa"/>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не более 33000</w:t>
            </w:r>
          </w:p>
        </w:tc>
        <w:tc>
          <w:tcPr>
            <w:tcW w:w="1985" w:type="dxa"/>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536"/>
        </w:trPr>
        <w:tc>
          <w:tcPr>
            <w:tcW w:w="3227" w:type="dxa"/>
            <w:shd w:val="clear" w:color="auto" w:fill="auto"/>
          </w:tcPr>
          <w:p w:rsidR="00E71780" w:rsidRPr="00E71780" w:rsidRDefault="00E71780" w:rsidP="00E71780">
            <w:pPr>
              <w:spacing w:after="0" w:line="240" w:lineRule="exact"/>
              <w:rPr>
                <w:rFonts w:ascii="Times New Roman" w:eastAsia="Calibri" w:hAnsi="Times New Roman" w:cs="Times New Roman"/>
                <w:sz w:val="24"/>
                <w:szCs w:val="24"/>
              </w:rPr>
            </w:pPr>
            <w:r w:rsidRPr="00E71780">
              <w:rPr>
                <w:rFonts w:ascii="Times New Roman" w:eastAsia="Calibri" w:hAnsi="Times New Roman" w:cs="Times New Roman"/>
                <w:sz w:val="24"/>
                <w:szCs w:val="24"/>
              </w:rPr>
              <w:t>Моноблок</w:t>
            </w:r>
          </w:p>
        </w:tc>
        <w:tc>
          <w:tcPr>
            <w:tcW w:w="2551" w:type="dxa"/>
            <w:vMerge w:val="restart"/>
            <w:shd w:val="clear" w:color="auto" w:fill="auto"/>
          </w:tcPr>
          <w:p w:rsidR="00E71780" w:rsidRPr="00E71780" w:rsidRDefault="00E71780" w:rsidP="00E71780">
            <w:pPr>
              <w:spacing w:after="0" w:line="240" w:lineRule="exact"/>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1 в расчете на одного работника (при отсутствии рабочей станции на основе системного блока и монитора)</w:t>
            </w:r>
          </w:p>
        </w:tc>
        <w:tc>
          <w:tcPr>
            <w:tcW w:w="1843" w:type="dxa"/>
            <w:vMerge w:val="restart"/>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60000</w:t>
            </w:r>
          </w:p>
        </w:tc>
        <w:tc>
          <w:tcPr>
            <w:tcW w:w="1985" w:type="dxa"/>
            <w:vMerge w:val="restart"/>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536"/>
        </w:trPr>
        <w:tc>
          <w:tcPr>
            <w:tcW w:w="3227" w:type="dxa"/>
            <w:shd w:val="clear" w:color="auto" w:fill="auto"/>
          </w:tcPr>
          <w:p w:rsidR="00E71780" w:rsidRPr="00E71780" w:rsidRDefault="00E71780" w:rsidP="00E71780">
            <w:pPr>
              <w:spacing w:after="0" w:line="240" w:lineRule="exact"/>
              <w:rPr>
                <w:rFonts w:ascii="Times New Roman" w:eastAsia="Calibri" w:hAnsi="Times New Roman" w:cs="Times New Roman"/>
                <w:sz w:val="24"/>
                <w:szCs w:val="24"/>
              </w:rPr>
            </w:pPr>
          </w:p>
        </w:tc>
        <w:tc>
          <w:tcPr>
            <w:tcW w:w="2551" w:type="dxa"/>
            <w:vMerge/>
            <w:shd w:val="clear" w:color="auto" w:fill="auto"/>
          </w:tcPr>
          <w:p w:rsidR="00E71780" w:rsidRPr="00E71780" w:rsidRDefault="00E71780" w:rsidP="00E71780">
            <w:pPr>
              <w:spacing w:after="0" w:line="240" w:lineRule="exact"/>
              <w:jc w:val="center"/>
              <w:rPr>
                <w:rFonts w:ascii="Times New Roman" w:eastAsia="Calibri" w:hAnsi="Times New Roman" w:cs="Times New Roman"/>
                <w:sz w:val="24"/>
                <w:szCs w:val="24"/>
              </w:rPr>
            </w:pPr>
          </w:p>
        </w:tc>
        <w:tc>
          <w:tcPr>
            <w:tcW w:w="1843" w:type="dxa"/>
            <w:vMerge/>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p>
        </w:tc>
      </w:tr>
      <w:tr w:rsidR="00E71780" w:rsidRPr="00E71780" w:rsidTr="00E71780">
        <w:trPr>
          <w:cantSplit/>
          <w:trHeight w:val="536"/>
        </w:trPr>
        <w:tc>
          <w:tcPr>
            <w:tcW w:w="3227" w:type="dxa"/>
            <w:shd w:val="clear" w:color="auto" w:fill="auto"/>
          </w:tcPr>
          <w:p w:rsidR="00E71780" w:rsidRPr="00E71780" w:rsidRDefault="00E71780" w:rsidP="00E717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Принтер / многофункциональное устройство с функцией черно-белой печати формата А</w:t>
            </w:r>
            <w:proofErr w:type="gramStart"/>
            <w:r w:rsidRPr="00E71780">
              <w:rPr>
                <w:rFonts w:ascii="Times New Roman" w:eastAsia="Times New Roman" w:hAnsi="Times New Roman" w:cs="Times New Roman"/>
                <w:sz w:val="24"/>
                <w:szCs w:val="24"/>
                <w:lang w:eastAsia="ru-RU"/>
              </w:rPr>
              <w:t>4</w:t>
            </w:r>
            <w:proofErr w:type="gramEnd"/>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1 в расчете на одного работника</w:t>
            </w:r>
          </w:p>
        </w:tc>
        <w:tc>
          <w:tcPr>
            <w:tcW w:w="184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15000/30000</w:t>
            </w:r>
          </w:p>
        </w:tc>
        <w:tc>
          <w:tcPr>
            <w:tcW w:w="1985" w:type="dxa"/>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536"/>
        </w:trPr>
        <w:tc>
          <w:tcPr>
            <w:tcW w:w="3227" w:type="dxa"/>
            <w:shd w:val="clear" w:color="auto" w:fill="auto"/>
          </w:tcPr>
          <w:p w:rsidR="00E71780" w:rsidRPr="00E71780" w:rsidRDefault="00E71780" w:rsidP="00E717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Принтер с функцией цветной печати формата А</w:t>
            </w:r>
            <w:proofErr w:type="gramStart"/>
            <w:r w:rsidRPr="00E71780">
              <w:rPr>
                <w:rFonts w:ascii="Times New Roman" w:eastAsia="Times New Roman" w:hAnsi="Times New Roman" w:cs="Times New Roman"/>
                <w:sz w:val="24"/>
                <w:szCs w:val="24"/>
                <w:lang w:eastAsia="ru-RU"/>
              </w:rPr>
              <w:t>4</w:t>
            </w:r>
            <w:proofErr w:type="gramEnd"/>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5 в расчете на учреждение</w:t>
            </w:r>
          </w:p>
        </w:tc>
        <w:tc>
          <w:tcPr>
            <w:tcW w:w="1843" w:type="dxa"/>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не более 25000</w:t>
            </w:r>
          </w:p>
        </w:tc>
        <w:tc>
          <w:tcPr>
            <w:tcW w:w="1985" w:type="dxa"/>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918"/>
        </w:trPr>
        <w:tc>
          <w:tcPr>
            <w:tcW w:w="3227" w:type="dxa"/>
            <w:shd w:val="clear" w:color="auto" w:fill="auto"/>
          </w:tcPr>
          <w:p w:rsidR="00E71780" w:rsidRPr="00E71780" w:rsidRDefault="00E71780" w:rsidP="00E717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Сканер</w:t>
            </w:r>
          </w:p>
        </w:tc>
        <w:tc>
          <w:tcPr>
            <w:tcW w:w="2551" w:type="dxa"/>
            <w:shd w:val="clear" w:color="auto" w:fill="auto"/>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не более 5 в расчете на учреждение</w:t>
            </w:r>
          </w:p>
        </w:tc>
        <w:tc>
          <w:tcPr>
            <w:tcW w:w="1843" w:type="dxa"/>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не более 20000</w:t>
            </w:r>
          </w:p>
        </w:tc>
        <w:tc>
          <w:tcPr>
            <w:tcW w:w="1985" w:type="dxa"/>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r w:rsidR="00E71780" w:rsidRPr="00E71780" w:rsidTr="00E71780">
        <w:trPr>
          <w:cantSplit/>
          <w:trHeight w:val="603"/>
        </w:trPr>
        <w:tc>
          <w:tcPr>
            <w:tcW w:w="3227" w:type="dxa"/>
            <w:shd w:val="clear" w:color="auto" w:fill="auto"/>
          </w:tcPr>
          <w:p w:rsidR="00E71780" w:rsidRPr="00E71780" w:rsidRDefault="00E71780" w:rsidP="00E717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Копировальный </w:t>
            </w:r>
          </w:p>
          <w:p w:rsidR="00E71780" w:rsidRPr="00E71780" w:rsidRDefault="00E71780" w:rsidP="00E717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аппарат</w:t>
            </w:r>
          </w:p>
        </w:tc>
        <w:tc>
          <w:tcPr>
            <w:tcW w:w="2551" w:type="dxa"/>
            <w:shd w:val="clear" w:color="auto" w:fill="auto"/>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1 на учреждение</w:t>
            </w:r>
          </w:p>
        </w:tc>
        <w:tc>
          <w:tcPr>
            <w:tcW w:w="1843" w:type="dxa"/>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не более 100000</w:t>
            </w:r>
          </w:p>
        </w:tc>
        <w:tc>
          <w:tcPr>
            <w:tcW w:w="1985" w:type="dxa"/>
          </w:tcPr>
          <w:p w:rsidR="00E71780" w:rsidRPr="00E71780" w:rsidRDefault="00E71780" w:rsidP="00E7178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все категории работников</w:t>
            </w:r>
          </w:p>
        </w:tc>
      </w:tr>
    </w:tbl>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0"/>
          <w:szCs w:val="20"/>
          <w:lang w:eastAsia="ru-RU"/>
        </w:rPr>
      </w:pPr>
      <w:r w:rsidRPr="00E71780">
        <w:rPr>
          <w:rFonts w:ascii="Times New Roman" w:eastAsia="Times New Roman" w:hAnsi="Times New Roman" w:cs="Times New Roman"/>
          <w:sz w:val="24"/>
          <w:szCs w:val="24"/>
          <w:vertAlign w:val="superscript"/>
          <w:lang w:eastAsia="ru-RU"/>
        </w:rPr>
        <w:t xml:space="preserve">3 </w:t>
      </w:r>
      <w:r w:rsidRPr="00E71780">
        <w:rPr>
          <w:rFonts w:ascii="Times New Roman" w:eastAsia="Times New Roman" w:hAnsi="Times New Roman" w:cs="Times New Roman"/>
          <w:sz w:val="20"/>
          <w:szCs w:val="20"/>
          <w:lang w:eastAsia="ru-RU"/>
        </w:rPr>
        <w:t>Периодичность приобретения компьютерного и периферийного оборудования, копировальных аппаратов (оргтехники) определяется максимальным сроком полезного использования и составляет 5 лет.</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4</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8"/>
          <w:lang w:eastAsia="ru-RU"/>
        </w:rPr>
        <w:t xml:space="preserve">обеспечения функций управления труда и социальной защиты населения администрации Георгиевского городского округа Ставропольского края, применяемые при расчете затрат на приобретение </w:t>
      </w:r>
      <w:r w:rsidRPr="00E71780">
        <w:rPr>
          <w:rFonts w:ascii="Times New Roman" w:eastAsia="Times New Roman" w:hAnsi="Times New Roman" w:cs="Times New Roman"/>
          <w:sz w:val="28"/>
          <w:szCs w:val="24"/>
          <w:lang w:eastAsia="ru-RU"/>
        </w:rPr>
        <w:t xml:space="preserve">носителей информации </w:t>
      </w: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3669"/>
        <w:gridCol w:w="2127"/>
      </w:tblGrid>
      <w:tr w:rsidR="00E71780" w:rsidRPr="00E71780" w:rsidTr="00E71780">
        <w:trPr>
          <w:trHeight w:val="762"/>
        </w:trPr>
        <w:tc>
          <w:tcPr>
            <w:tcW w:w="3810"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Тип устройства</w:t>
            </w:r>
          </w:p>
        </w:tc>
        <w:tc>
          <w:tcPr>
            <w:tcW w:w="3669"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w:t>
            </w:r>
          </w:p>
        </w:tc>
        <w:tc>
          <w:tcPr>
            <w:tcW w:w="2127"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Максимально допустимая цена за единицу, руб.</w:t>
            </w:r>
          </w:p>
        </w:tc>
      </w:tr>
    </w:tbl>
    <w:p w:rsidR="00E71780" w:rsidRPr="00E71780" w:rsidRDefault="00E71780" w:rsidP="00E71780">
      <w:pPr>
        <w:spacing w:after="0" w:line="240" w:lineRule="auto"/>
        <w:jc w:val="both"/>
        <w:rPr>
          <w:rFonts w:ascii="Times New Roman" w:eastAsia="Times New Roman" w:hAnsi="Times New Roman" w:cs="Times New Roman"/>
          <w:sz w:val="4"/>
          <w:szCs w:val="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5"/>
        <w:gridCol w:w="2127"/>
      </w:tblGrid>
      <w:tr w:rsidR="00E71780" w:rsidRPr="00E71780" w:rsidTr="00E71780">
        <w:trPr>
          <w:cantSplit/>
          <w:trHeight w:val="169"/>
          <w:tblHeader/>
        </w:trPr>
        <w:tc>
          <w:tcPr>
            <w:tcW w:w="3794"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3685"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2127"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r>
      <w:tr w:rsidR="00E71780" w:rsidRPr="00E71780" w:rsidTr="00E71780">
        <w:tc>
          <w:tcPr>
            <w:tcW w:w="3794" w:type="dxa"/>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val="en-US" w:eastAsia="ru-RU"/>
              </w:rPr>
              <w:t xml:space="preserve">CD </w:t>
            </w:r>
            <w:r w:rsidRPr="00E71780">
              <w:rPr>
                <w:rFonts w:ascii="Times New Roman" w:eastAsia="Times New Roman" w:hAnsi="Times New Roman" w:cs="Times New Roman"/>
                <w:sz w:val="24"/>
                <w:szCs w:val="24"/>
                <w:lang w:eastAsia="ru-RU"/>
              </w:rPr>
              <w:t xml:space="preserve">и </w:t>
            </w:r>
            <w:r w:rsidRPr="00E71780">
              <w:rPr>
                <w:rFonts w:ascii="Times New Roman" w:eastAsia="Times New Roman" w:hAnsi="Times New Roman" w:cs="Times New Roman"/>
                <w:sz w:val="24"/>
                <w:szCs w:val="24"/>
                <w:lang w:val="en-US" w:eastAsia="ru-RU"/>
              </w:rPr>
              <w:t>DVD</w:t>
            </w:r>
            <w:r w:rsidRPr="00E71780">
              <w:rPr>
                <w:rFonts w:ascii="Times New Roman" w:eastAsia="Times New Roman" w:hAnsi="Times New Roman" w:cs="Times New Roman"/>
                <w:sz w:val="24"/>
                <w:szCs w:val="24"/>
                <w:lang w:eastAsia="ru-RU"/>
              </w:rPr>
              <w:t xml:space="preserve"> диски</w:t>
            </w:r>
          </w:p>
        </w:tc>
        <w:tc>
          <w:tcPr>
            <w:tcW w:w="3685"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5 штук в год в расчете на одного пользователя</w:t>
            </w:r>
          </w:p>
        </w:tc>
        <w:tc>
          <w:tcPr>
            <w:tcW w:w="2127"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50,00</w:t>
            </w:r>
          </w:p>
        </w:tc>
      </w:tr>
      <w:tr w:rsidR="00E71780" w:rsidRPr="00E71780" w:rsidTr="00E71780">
        <w:tc>
          <w:tcPr>
            <w:tcW w:w="3794" w:type="dxa"/>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val="en-US" w:eastAsia="ru-RU"/>
              </w:rPr>
              <w:t>Flash</w:t>
            </w:r>
            <w:r w:rsidRPr="00E71780">
              <w:rPr>
                <w:rFonts w:ascii="Times New Roman" w:eastAsia="Times New Roman" w:hAnsi="Times New Roman" w:cs="Times New Roman"/>
                <w:sz w:val="24"/>
                <w:szCs w:val="24"/>
                <w:lang w:eastAsia="ru-RU"/>
              </w:rPr>
              <w:t>-карты и прочие твердотельные накопители емкостью не более 16 Гб</w:t>
            </w:r>
          </w:p>
        </w:tc>
        <w:tc>
          <w:tcPr>
            <w:tcW w:w="3685"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1 штуки на 1 работника. Для электронной подписи – на каждый вид электронной подписи по 1 штуке</w:t>
            </w:r>
          </w:p>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5 лет)</w:t>
            </w:r>
          </w:p>
        </w:tc>
        <w:tc>
          <w:tcPr>
            <w:tcW w:w="2127"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1000,00</w:t>
            </w:r>
          </w:p>
        </w:tc>
      </w:tr>
      <w:tr w:rsidR="00E71780" w:rsidRPr="00E71780" w:rsidTr="00E71780">
        <w:tc>
          <w:tcPr>
            <w:tcW w:w="3794" w:type="dxa"/>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Flash-карты емкостью более 16 Гб</w:t>
            </w:r>
          </w:p>
        </w:tc>
        <w:tc>
          <w:tcPr>
            <w:tcW w:w="3685"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не более 1 штуки </w:t>
            </w:r>
          </w:p>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на 5 работников </w:t>
            </w:r>
          </w:p>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5 лет)</w:t>
            </w:r>
          </w:p>
        </w:tc>
        <w:tc>
          <w:tcPr>
            <w:tcW w:w="2127"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1500,00</w:t>
            </w:r>
          </w:p>
        </w:tc>
      </w:tr>
      <w:tr w:rsidR="00E71780" w:rsidRPr="00E71780" w:rsidTr="00E71780">
        <w:tc>
          <w:tcPr>
            <w:tcW w:w="3794" w:type="dxa"/>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Прочие накопители емкостью более 16 Гб</w:t>
            </w:r>
          </w:p>
        </w:tc>
        <w:tc>
          <w:tcPr>
            <w:tcW w:w="3685"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не более 1 штуки </w:t>
            </w:r>
          </w:p>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на учреждение </w:t>
            </w:r>
          </w:p>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5 лет)</w:t>
            </w:r>
          </w:p>
        </w:tc>
        <w:tc>
          <w:tcPr>
            <w:tcW w:w="2127" w:type="dxa"/>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50000,00</w:t>
            </w:r>
          </w:p>
        </w:tc>
      </w:tr>
    </w:tbl>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5</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sz w:val="28"/>
          <w:szCs w:val="24"/>
          <w:lang w:eastAsia="ru-RU"/>
        </w:rPr>
        <w:t xml:space="preserve">расходных материалов для различных типов принтеров, многофункциональных устройств, копировальных аппаратов (оргтехники) </w:t>
      </w: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88"/>
        <w:gridCol w:w="2120"/>
      </w:tblGrid>
      <w:tr w:rsidR="00E71780" w:rsidRPr="00E71780" w:rsidTr="00E71780">
        <w:trPr>
          <w:trHeight w:val="624"/>
        </w:trPr>
        <w:tc>
          <w:tcPr>
            <w:tcW w:w="3794"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Наименование расходных материалов</w:t>
            </w:r>
          </w:p>
        </w:tc>
        <w:tc>
          <w:tcPr>
            <w:tcW w:w="3685"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 расходных материалов на 1 устройство</w:t>
            </w:r>
          </w:p>
        </w:tc>
        <w:tc>
          <w:tcPr>
            <w:tcW w:w="2118"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Максимально допустимая цена за единицу, руб.</w:t>
            </w:r>
          </w:p>
        </w:tc>
      </w:tr>
    </w:tbl>
    <w:p w:rsidR="00E71780" w:rsidRPr="00E71780" w:rsidRDefault="00E71780" w:rsidP="00E71780">
      <w:pPr>
        <w:spacing w:after="0" w:line="240" w:lineRule="auto"/>
        <w:jc w:val="both"/>
        <w:rPr>
          <w:rFonts w:ascii="Times New Roman" w:eastAsia="Times New Roman" w:hAnsi="Times New Roman" w:cs="Times New Roman"/>
          <w:sz w:val="4"/>
          <w:szCs w:val="4"/>
          <w:lang w:eastAsia="ru-RU"/>
        </w:rPr>
      </w:pPr>
    </w:p>
    <w:p w:rsidR="00E71780" w:rsidRPr="00E71780" w:rsidRDefault="00E71780" w:rsidP="00E71780">
      <w:pPr>
        <w:spacing w:after="0" w:line="240" w:lineRule="auto"/>
        <w:jc w:val="both"/>
        <w:rPr>
          <w:rFonts w:ascii="Times New Roman" w:eastAsia="Times New Roman" w:hAnsi="Times New Roman" w:cs="Times New Roman"/>
          <w:sz w:val="4"/>
          <w:szCs w:val="4"/>
          <w:lang w:eastAsia="ru-RU"/>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5"/>
        <w:gridCol w:w="2118"/>
      </w:tblGrid>
      <w:tr w:rsidR="00E71780" w:rsidRPr="00E71780" w:rsidTr="00E71780">
        <w:trPr>
          <w:trHeight w:val="205"/>
        </w:trPr>
        <w:tc>
          <w:tcPr>
            <w:tcW w:w="3794"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3685" w:type="dxa"/>
            <w:shd w:val="clear" w:color="auto" w:fill="auto"/>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2118"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r>
      <w:tr w:rsidR="00E71780" w:rsidRPr="00E71780" w:rsidTr="00E71780">
        <w:trPr>
          <w:trHeight w:val="34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Тонер-картридж  для копировального аппарата в ассортименте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50 в год</w:t>
            </w:r>
          </w:p>
        </w:tc>
        <w:tc>
          <w:tcPr>
            <w:tcW w:w="2118"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5000,00</w:t>
            </w:r>
          </w:p>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
        </w:tc>
      </w:tr>
      <w:tr w:rsidR="00E71780" w:rsidRPr="00E71780" w:rsidTr="00E71780">
        <w:trPr>
          <w:trHeight w:val="34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Тонер-картридж для принтера / многофункционального устройства с функцией черно-белой печати в ассортименте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50 в год</w:t>
            </w:r>
          </w:p>
        </w:tc>
        <w:tc>
          <w:tcPr>
            <w:tcW w:w="2118"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4600,00/ 7400,00</w:t>
            </w:r>
          </w:p>
        </w:tc>
      </w:tr>
      <w:tr w:rsidR="00E71780" w:rsidRPr="00E71780" w:rsidTr="00E71780">
        <w:trPr>
          <w:trHeight w:val="34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E71780" w:rsidRPr="00E71780" w:rsidRDefault="00E71780" w:rsidP="00E717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Картридж для принтера с функцией цветной печати в ассортименте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10 в год</w:t>
            </w:r>
          </w:p>
        </w:tc>
        <w:tc>
          <w:tcPr>
            <w:tcW w:w="2118"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E71780">
              <w:rPr>
                <w:rFonts w:ascii="Times New Roman" w:eastAsia="Times New Roman" w:hAnsi="Times New Roman" w:cs="Times New Roman"/>
                <w:sz w:val="24"/>
                <w:szCs w:val="24"/>
                <w:lang w:eastAsia="ru-RU"/>
              </w:rPr>
              <w:t>31300,00</w:t>
            </w:r>
          </w:p>
        </w:tc>
      </w:tr>
    </w:tbl>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6</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t>ПЕРЕЧЕНЬ</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t xml:space="preserve">периодических печатных изданий и справочной литературы, приобретаемых </w:t>
      </w:r>
      <w:r w:rsidRPr="00E71780">
        <w:rPr>
          <w:rFonts w:ascii="Times New Roman" w:eastAsia="Times New Roman" w:hAnsi="Times New Roman" w:cs="Times New Roman"/>
          <w:bCs/>
          <w:sz w:val="28"/>
          <w:szCs w:val="28"/>
          <w:lang w:eastAsia="ru-RU"/>
        </w:rPr>
        <w:t>управлением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vertAlign w:val="superscript"/>
          <w:lang w:eastAsia="ru-RU"/>
        </w:rPr>
        <w:t xml:space="preserve"> </w:t>
      </w:r>
      <w:r w:rsidRPr="00E71780">
        <w:rPr>
          <w:rFonts w:ascii="Times New Roman" w:eastAsia="Times New Roman" w:hAnsi="Times New Roman" w:cs="Times New Roman"/>
          <w:sz w:val="24"/>
          <w:szCs w:val="24"/>
          <w:vertAlign w:val="superscript"/>
          <w:lang w:eastAsia="ru-RU"/>
        </w:rPr>
        <w:t>4</w:t>
      </w: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071"/>
      </w:tblGrid>
      <w:tr w:rsidR="00E71780" w:rsidRPr="00E71780" w:rsidTr="00E71780">
        <w:trPr>
          <w:trHeight w:val="554"/>
        </w:trPr>
        <w:tc>
          <w:tcPr>
            <w:tcW w:w="540" w:type="dxa"/>
            <w:shd w:val="clear" w:color="auto" w:fill="auto"/>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 </w:t>
            </w: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9071" w:type="dxa"/>
            <w:shd w:val="clear" w:color="auto" w:fill="auto"/>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Наименования </w:t>
            </w:r>
          </w:p>
        </w:tc>
      </w:tr>
      <w:tr w:rsidR="00E71780" w:rsidRPr="00E71780" w:rsidTr="00E71780">
        <w:trPr>
          <w:trHeight w:val="282"/>
        </w:trPr>
        <w:tc>
          <w:tcPr>
            <w:tcW w:w="540" w:type="dxa"/>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9071" w:type="dxa"/>
            <w:shd w:val="clear" w:color="auto" w:fill="auto"/>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Георгиевские известия</w:t>
            </w:r>
          </w:p>
        </w:tc>
      </w:tr>
      <w:tr w:rsidR="00E71780" w:rsidRPr="00E71780" w:rsidTr="00E71780">
        <w:trPr>
          <w:trHeight w:val="272"/>
        </w:trPr>
        <w:tc>
          <w:tcPr>
            <w:tcW w:w="540" w:type="dxa"/>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9071" w:type="dxa"/>
            <w:shd w:val="clear" w:color="auto" w:fill="auto"/>
          </w:tcPr>
          <w:p w:rsidR="00E71780" w:rsidRPr="00E71780" w:rsidRDefault="00E71780" w:rsidP="00E71780">
            <w:pPr>
              <w:keepNext/>
              <w:spacing w:after="0" w:line="240" w:lineRule="auto"/>
              <w:ind w:right="57"/>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Московский Комсомолец «МК – Кавказ»</w:t>
            </w:r>
          </w:p>
        </w:tc>
      </w:tr>
      <w:tr w:rsidR="00E71780" w:rsidRPr="00E71780" w:rsidTr="00E71780">
        <w:trPr>
          <w:trHeight w:val="272"/>
        </w:trPr>
        <w:tc>
          <w:tcPr>
            <w:tcW w:w="540" w:type="dxa"/>
            <w:tcBorders>
              <w:bottom w:val="single" w:sz="4" w:space="0" w:color="auto"/>
            </w:tcBorders>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9071" w:type="dxa"/>
            <w:shd w:val="clear" w:color="auto" w:fill="auto"/>
          </w:tcPr>
          <w:p w:rsidR="00E71780" w:rsidRPr="00E71780" w:rsidRDefault="00E71780" w:rsidP="00E71780">
            <w:pPr>
              <w:keepNext/>
              <w:spacing w:after="0" w:line="240" w:lineRule="auto"/>
              <w:ind w:right="57"/>
              <w:contextualSpacing/>
              <w:rPr>
                <w:rFonts w:ascii="Times New Roman" w:eastAsia="Times New Roman" w:hAnsi="Times New Roman" w:cs="Times New Roman"/>
                <w:sz w:val="24"/>
                <w:szCs w:val="24"/>
                <w:lang w:eastAsia="ru-RU"/>
              </w:rPr>
            </w:pPr>
            <w:proofErr w:type="gramStart"/>
            <w:r w:rsidRPr="00E71780">
              <w:rPr>
                <w:rFonts w:ascii="Times New Roman" w:eastAsia="Times New Roman" w:hAnsi="Times New Roman" w:cs="Times New Roman"/>
                <w:sz w:val="24"/>
                <w:szCs w:val="24"/>
                <w:lang w:eastAsia="ru-RU"/>
              </w:rPr>
              <w:t>Ставропольская</w:t>
            </w:r>
            <w:proofErr w:type="gramEnd"/>
            <w:r w:rsidRPr="00E71780">
              <w:rPr>
                <w:rFonts w:ascii="Times New Roman" w:eastAsia="Times New Roman" w:hAnsi="Times New Roman" w:cs="Times New Roman"/>
                <w:sz w:val="24"/>
                <w:szCs w:val="24"/>
                <w:lang w:eastAsia="ru-RU"/>
              </w:rPr>
              <w:t xml:space="preserve"> правда</w:t>
            </w:r>
          </w:p>
        </w:tc>
      </w:tr>
      <w:tr w:rsidR="00E71780" w:rsidRPr="00E71780" w:rsidTr="00E71780">
        <w:trPr>
          <w:trHeight w:val="53"/>
        </w:trPr>
        <w:tc>
          <w:tcPr>
            <w:tcW w:w="540" w:type="dxa"/>
            <w:tcBorders>
              <w:bottom w:val="single" w:sz="4" w:space="0" w:color="auto"/>
            </w:tcBorders>
            <w:shd w:val="clear" w:color="auto" w:fill="auto"/>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c>
          <w:tcPr>
            <w:tcW w:w="9071" w:type="dxa"/>
            <w:shd w:val="clear" w:color="auto" w:fill="auto"/>
          </w:tcPr>
          <w:p w:rsidR="00E71780" w:rsidRPr="00E71780" w:rsidRDefault="00E71780" w:rsidP="00E71780">
            <w:pPr>
              <w:keepNext/>
              <w:spacing w:after="0" w:line="240" w:lineRule="auto"/>
              <w:ind w:right="57"/>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Статистические информационные материалы, статистические издания, информационно-статистические продукты, формируемые субъектами официального статистического учета</w:t>
            </w:r>
          </w:p>
        </w:tc>
      </w:tr>
    </w:tbl>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0"/>
          <w:szCs w:val="20"/>
          <w:lang w:eastAsia="ru-RU"/>
        </w:rPr>
      </w:pPr>
      <w:r w:rsidRPr="00E71780">
        <w:rPr>
          <w:rFonts w:ascii="Times New Roman" w:eastAsia="Times New Roman" w:hAnsi="Times New Roman" w:cs="Times New Roman"/>
          <w:sz w:val="24"/>
          <w:szCs w:val="24"/>
          <w:vertAlign w:val="superscript"/>
          <w:lang w:eastAsia="ru-RU"/>
        </w:rPr>
        <w:t>4</w:t>
      </w:r>
      <w:r w:rsidRPr="00E71780">
        <w:rPr>
          <w:rFonts w:ascii="Times New Roman" w:eastAsia="Times New Roman" w:hAnsi="Times New Roman" w:cs="Times New Roman"/>
          <w:sz w:val="20"/>
          <w:szCs w:val="20"/>
          <w:lang w:eastAsia="ru-RU"/>
        </w:rPr>
        <w:t>Фактический перечень периодических печатных изданий и справочной литературы может отличаться, но фактические расходы не должны превышать пределы утвержденных на эти цели лимитов бюджетных обязательств по соответствующему коду классификации расходов.</w:t>
      </w: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7</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на приобретение </w:t>
      </w:r>
      <w:r w:rsidRPr="00E71780">
        <w:rPr>
          <w:rFonts w:ascii="Times New Roman" w:eastAsia="Times New Roman" w:hAnsi="Times New Roman" w:cs="Times New Roman"/>
          <w:sz w:val="28"/>
          <w:szCs w:val="24"/>
          <w:lang w:eastAsia="ru-RU"/>
        </w:rPr>
        <w:t xml:space="preserve">транспортных средств </w:t>
      </w: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5"/>
        <w:gridCol w:w="2432"/>
        <w:gridCol w:w="1701"/>
        <w:gridCol w:w="2268"/>
      </w:tblGrid>
      <w:tr w:rsidR="00E71780" w:rsidRPr="00E71780" w:rsidTr="00E71780">
        <w:trPr>
          <w:trHeight w:val="368"/>
        </w:trPr>
        <w:tc>
          <w:tcPr>
            <w:tcW w:w="3205" w:type="dxa"/>
            <w:tcBorders>
              <w:top w:val="single" w:sz="4" w:space="0" w:color="auto"/>
            </w:tcBorders>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Вид транспортного средства</w:t>
            </w:r>
          </w:p>
        </w:tc>
        <w:tc>
          <w:tcPr>
            <w:tcW w:w="2432" w:type="dxa"/>
            <w:tcBorders>
              <w:top w:val="single" w:sz="4" w:space="0" w:color="auto"/>
            </w:tcBorders>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Должности работников</w:t>
            </w:r>
          </w:p>
        </w:tc>
        <w:tc>
          <w:tcPr>
            <w:tcW w:w="1701" w:type="dxa"/>
            <w:tcBorders>
              <w:top w:val="single" w:sz="4" w:space="0" w:color="auto"/>
            </w:tcBorders>
            <w:shd w:val="clear" w:color="auto" w:fill="auto"/>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w:t>
            </w:r>
          </w:p>
        </w:tc>
        <w:tc>
          <w:tcPr>
            <w:tcW w:w="2268" w:type="dxa"/>
            <w:tcBorders>
              <w:top w:val="single" w:sz="4" w:space="0" w:color="auto"/>
            </w:tcBorders>
            <w:shd w:val="clear" w:color="auto" w:fill="auto"/>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Цена и мощность</w:t>
            </w:r>
          </w:p>
        </w:tc>
      </w:tr>
      <w:tr w:rsidR="00E71780" w:rsidRPr="00E71780" w:rsidTr="00E71780">
        <w:trPr>
          <w:trHeight w:val="1051"/>
        </w:trPr>
        <w:tc>
          <w:tcPr>
            <w:tcW w:w="3205"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Служебный легковой автотранспорт с персональным закреплением</w:t>
            </w:r>
          </w:p>
        </w:tc>
        <w:tc>
          <w:tcPr>
            <w:tcW w:w="2432" w:type="dxa"/>
          </w:tcPr>
          <w:p w:rsidR="00E71780" w:rsidRPr="00E71780" w:rsidRDefault="00E71780" w:rsidP="00E71780">
            <w:pPr>
              <w:spacing w:after="0" w:line="240" w:lineRule="auto"/>
              <w:contextualSpacing/>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Главная группа должностей муниципальной службы</w:t>
            </w:r>
          </w:p>
        </w:tc>
        <w:tc>
          <w:tcPr>
            <w:tcW w:w="1701" w:type="dxa"/>
            <w:shd w:val="clear" w:color="auto" w:fill="auto"/>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не более </w:t>
            </w:r>
          </w:p>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1 единицы </w:t>
            </w:r>
            <w:proofErr w:type="gramStart"/>
            <w:r w:rsidRPr="00E71780">
              <w:rPr>
                <w:rFonts w:ascii="Times New Roman" w:eastAsia="Times New Roman" w:hAnsi="Times New Roman" w:cs="Times New Roman"/>
                <w:sz w:val="24"/>
                <w:szCs w:val="24"/>
                <w:lang w:eastAsia="ru-RU"/>
              </w:rPr>
              <w:t>на</w:t>
            </w:r>
            <w:proofErr w:type="gramEnd"/>
            <w:r w:rsidRPr="00E71780">
              <w:rPr>
                <w:rFonts w:ascii="Times New Roman" w:eastAsia="Times New Roman" w:hAnsi="Times New Roman" w:cs="Times New Roman"/>
                <w:sz w:val="24"/>
                <w:szCs w:val="24"/>
                <w:lang w:eastAsia="ru-RU"/>
              </w:rPr>
              <w:t xml:space="preserve"> </w:t>
            </w:r>
          </w:p>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работника</w:t>
            </w:r>
          </w:p>
        </w:tc>
        <w:tc>
          <w:tcPr>
            <w:tcW w:w="2268" w:type="dxa"/>
            <w:shd w:val="clear" w:color="auto" w:fill="auto"/>
          </w:tcPr>
          <w:p w:rsidR="00E71780" w:rsidRPr="00E71780" w:rsidRDefault="00E71780" w:rsidP="00E71780">
            <w:pPr>
              <w:spacing w:after="0" w:line="240" w:lineRule="auto"/>
              <w:contextualSpacing/>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не более 1,5 млн. рублей и не более 200 лошадиных сил </w:t>
            </w:r>
          </w:p>
        </w:tc>
      </w:tr>
    </w:tbl>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8</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sz w:val="28"/>
          <w:szCs w:val="24"/>
          <w:lang w:eastAsia="ru-RU"/>
        </w:rPr>
        <w:t>мебели</w:t>
      </w:r>
      <w:r w:rsidRPr="00E71780">
        <w:rPr>
          <w:rFonts w:ascii="Times New Roman" w:eastAsia="Times New Roman" w:hAnsi="Times New Roman" w:cs="Times New Roman"/>
          <w:sz w:val="24"/>
          <w:szCs w:val="24"/>
          <w:vertAlign w:val="superscript"/>
          <w:lang w:eastAsia="ru-RU"/>
        </w:rPr>
        <w:t>5</w:t>
      </w:r>
      <w:r w:rsidRPr="00E71780">
        <w:rPr>
          <w:rFonts w:ascii="Times New Roman" w:eastAsia="Times New Roman" w:hAnsi="Times New Roman" w:cs="Times New Roman"/>
          <w:sz w:val="28"/>
          <w:szCs w:val="24"/>
          <w:lang w:eastAsia="ru-RU"/>
        </w:rPr>
        <w:t xml:space="preserve"> </w:t>
      </w:r>
    </w:p>
    <w:p w:rsidR="00E71780" w:rsidRPr="00E71780" w:rsidRDefault="00E71780" w:rsidP="00E71780">
      <w:pPr>
        <w:spacing w:after="0" w:line="240" w:lineRule="auto"/>
        <w:jc w:val="center"/>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center"/>
        <w:rPr>
          <w:rFonts w:ascii="Times New Roman" w:eastAsia="Times New Roman" w:hAnsi="Times New Roman" w:cs="Times New Roman"/>
          <w:sz w:val="28"/>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2506"/>
        <w:gridCol w:w="1158"/>
        <w:gridCol w:w="926"/>
        <w:gridCol w:w="1085"/>
        <w:gridCol w:w="1927"/>
        <w:gridCol w:w="1591"/>
      </w:tblGrid>
      <w:tr w:rsidR="00E71780" w:rsidRPr="00E71780" w:rsidTr="00E71780">
        <w:trPr>
          <w:tblHeader/>
        </w:trPr>
        <w:tc>
          <w:tcPr>
            <w:tcW w:w="589"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 </w:t>
            </w:r>
            <w:proofErr w:type="spellStart"/>
            <w:proofErr w:type="gramStart"/>
            <w:r w:rsidRPr="00E71780">
              <w:rPr>
                <w:rFonts w:ascii="Times New Roman" w:eastAsia="Calibri" w:hAnsi="Times New Roman" w:cs="Times New Roman"/>
                <w:sz w:val="24"/>
                <w:szCs w:val="24"/>
              </w:rPr>
              <w:t>п</w:t>
            </w:r>
            <w:proofErr w:type="spellEnd"/>
            <w:proofErr w:type="gramEnd"/>
            <w:r w:rsidRPr="00E71780">
              <w:rPr>
                <w:rFonts w:ascii="Times New Roman" w:eastAsia="Calibri" w:hAnsi="Times New Roman" w:cs="Times New Roman"/>
                <w:sz w:val="24"/>
                <w:szCs w:val="24"/>
              </w:rPr>
              <w:t>/</w:t>
            </w:r>
            <w:proofErr w:type="spellStart"/>
            <w:r w:rsidRPr="00E71780">
              <w:rPr>
                <w:rFonts w:ascii="Times New Roman" w:eastAsia="Calibri" w:hAnsi="Times New Roman" w:cs="Times New Roman"/>
                <w:sz w:val="24"/>
                <w:szCs w:val="24"/>
              </w:rPr>
              <w:t>п</w:t>
            </w:r>
            <w:proofErr w:type="spellEnd"/>
          </w:p>
        </w:tc>
        <w:tc>
          <w:tcPr>
            <w:tcW w:w="2506"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Наименование</w:t>
            </w:r>
          </w:p>
        </w:tc>
        <w:tc>
          <w:tcPr>
            <w:tcW w:w="1158"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Единица </w:t>
            </w:r>
            <w:proofErr w:type="spellStart"/>
            <w:proofErr w:type="gramStart"/>
            <w:r w:rsidRPr="00E71780">
              <w:rPr>
                <w:rFonts w:ascii="Times New Roman" w:eastAsia="Calibri" w:hAnsi="Times New Roman" w:cs="Times New Roman"/>
                <w:sz w:val="24"/>
                <w:szCs w:val="24"/>
              </w:rPr>
              <w:t>измере-ния</w:t>
            </w:r>
            <w:proofErr w:type="spellEnd"/>
            <w:proofErr w:type="gramEnd"/>
          </w:p>
        </w:tc>
        <w:tc>
          <w:tcPr>
            <w:tcW w:w="926"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Норма</w:t>
            </w:r>
          </w:p>
        </w:tc>
        <w:tc>
          <w:tcPr>
            <w:tcW w:w="1085"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Сроки эксплуатации (лет)</w:t>
            </w:r>
          </w:p>
        </w:tc>
        <w:tc>
          <w:tcPr>
            <w:tcW w:w="1927"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Примечание</w:t>
            </w:r>
          </w:p>
        </w:tc>
        <w:tc>
          <w:tcPr>
            <w:tcW w:w="1591" w:type="dxa"/>
            <w:shd w:val="clear" w:color="auto" w:fill="auto"/>
            <w:vAlign w:val="center"/>
          </w:tcPr>
          <w:p w:rsidR="00E71780" w:rsidRPr="00E71780" w:rsidRDefault="00E71780" w:rsidP="00E71780">
            <w:pPr>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Цена приобретения за штуку, не более (руб.)</w:t>
            </w:r>
          </w:p>
        </w:tc>
      </w:tr>
    </w:tbl>
    <w:p w:rsidR="00E71780" w:rsidRPr="00E71780" w:rsidRDefault="00E71780" w:rsidP="00E71780">
      <w:pPr>
        <w:spacing w:after="0" w:line="240" w:lineRule="auto"/>
        <w:jc w:val="center"/>
        <w:rPr>
          <w:rFonts w:ascii="Times New Roman" w:eastAsia="Times New Roman" w:hAnsi="Times New Roman" w:cs="Times New Roman"/>
          <w:sz w:val="4"/>
          <w:szCs w:val="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2506"/>
        <w:gridCol w:w="1158"/>
        <w:gridCol w:w="926"/>
        <w:gridCol w:w="1085"/>
        <w:gridCol w:w="1927"/>
        <w:gridCol w:w="1591"/>
      </w:tblGrid>
      <w:tr w:rsidR="00E71780" w:rsidRPr="00E71780" w:rsidTr="00E71780">
        <w:trPr>
          <w:cantSplit/>
          <w:tblHeader/>
        </w:trPr>
        <w:tc>
          <w:tcPr>
            <w:tcW w:w="589"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250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3</w:t>
            </w:r>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4</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6</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r>
      <w:tr w:rsidR="00E71780" w:rsidRPr="00E71780" w:rsidTr="00E71780">
        <w:trPr>
          <w:cantSplit/>
        </w:trPr>
        <w:tc>
          <w:tcPr>
            <w:tcW w:w="9782" w:type="dxa"/>
            <w:gridSpan w:val="7"/>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Кабинет руководителя</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Стол письменный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15000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Стол приставной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15000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Стол для заседаний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50000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Стол журнальный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Тумба приставная</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Кресло офисное </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20000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Стулья  </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1780">
              <w:rPr>
                <w:rFonts w:ascii="Times New Roman" w:eastAsia="Times New Roman" w:hAnsi="Times New Roman" w:cs="Times New Roman"/>
                <w:sz w:val="24"/>
                <w:szCs w:val="24"/>
              </w:rPr>
              <w:t>и более при</w:t>
            </w:r>
          </w:p>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необходимости</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1800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Тумба под оргтехнику</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Шкаф платяной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22000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Шкаф для документов</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4</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22000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Шкаф металлический (сейф)  </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25</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19200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Уничтожитель бумаг</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5200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ind w:right="-108"/>
              <w:rPr>
                <w:rFonts w:ascii="Times New Roman" w:eastAsia="Calibri" w:hAnsi="Times New Roman" w:cs="Times New Roman"/>
                <w:sz w:val="24"/>
                <w:szCs w:val="24"/>
              </w:rPr>
            </w:pPr>
            <w:r w:rsidRPr="00E71780">
              <w:rPr>
                <w:rFonts w:ascii="Times New Roman" w:eastAsia="Calibri" w:hAnsi="Times New Roman" w:cs="Times New Roman"/>
                <w:sz w:val="24"/>
                <w:szCs w:val="24"/>
              </w:rPr>
              <w:t>Жалюзи (портьеры)</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окно</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9000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Набор мягкой мебели</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для руководителя</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50000</w:t>
            </w:r>
          </w:p>
        </w:tc>
      </w:tr>
      <w:tr w:rsidR="00E71780" w:rsidRPr="00E71780" w:rsidTr="00E71780">
        <w:trPr>
          <w:cantSplit/>
        </w:trPr>
        <w:tc>
          <w:tcPr>
            <w:tcW w:w="9782" w:type="dxa"/>
            <w:gridSpan w:val="7"/>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фойе (холл)</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Стулья</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6</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1780">
              <w:rPr>
                <w:rFonts w:ascii="Times New Roman" w:eastAsia="Times New Roman" w:hAnsi="Times New Roman" w:cs="Times New Roman"/>
                <w:sz w:val="24"/>
                <w:szCs w:val="24"/>
              </w:rPr>
              <w:t>и более при</w:t>
            </w:r>
          </w:p>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необходимости</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1800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Calibri" w:eastAsia="Calibri" w:hAnsi="Calibri" w:cs="Times New Roman"/>
                <w:sz w:val="24"/>
                <w:szCs w:val="24"/>
              </w:rPr>
            </w:pPr>
            <w:r w:rsidRPr="00E71780">
              <w:rPr>
                <w:rFonts w:ascii="Times New Roman" w:eastAsia="Calibri" w:hAnsi="Times New Roman" w:cs="Times New Roman"/>
                <w:sz w:val="24"/>
                <w:szCs w:val="24"/>
              </w:rPr>
              <w:t>Набор мягкой мебели</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2</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для </w:t>
            </w:r>
            <w:proofErr w:type="spellStart"/>
            <w:proofErr w:type="gramStart"/>
            <w:r w:rsidRPr="00E71780">
              <w:rPr>
                <w:rFonts w:ascii="Times New Roman" w:eastAsia="Calibri" w:hAnsi="Times New Roman" w:cs="Times New Roman"/>
                <w:sz w:val="24"/>
                <w:szCs w:val="24"/>
              </w:rPr>
              <w:t>посе-тителей</w:t>
            </w:r>
            <w:proofErr w:type="spellEnd"/>
            <w:proofErr w:type="gramEnd"/>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100000</w:t>
            </w:r>
          </w:p>
        </w:tc>
      </w:tr>
      <w:tr w:rsidR="00E71780" w:rsidRPr="00E71780" w:rsidTr="00E71780">
        <w:trPr>
          <w:cantSplit/>
        </w:trPr>
        <w:tc>
          <w:tcPr>
            <w:tcW w:w="9782" w:type="dxa"/>
            <w:gridSpan w:val="7"/>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кабинеты сотрудников</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Стол письменный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1 работника</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13200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Тумба приставная</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1 работника</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9500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Тумба под оргтехнику</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Times New Roman" w:hAnsi="Times New Roman" w:cs="Times New Roman"/>
                <w:sz w:val="24"/>
                <w:szCs w:val="24"/>
              </w:rPr>
            </w:pPr>
            <w:r w:rsidRPr="00E71780">
              <w:rPr>
                <w:rFonts w:ascii="Times New Roman" w:eastAsia="Times New Roman" w:hAnsi="Times New Roman" w:cs="Times New Roman"/>
                <w:sz w:val="24"/>
                <w:szCs w:val="24"/>
              </w:rPr>
              <w:t>на 1 работника</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8280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Кресло офисное </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1 работника</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 xml:space="preserve">Стулья </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1780">
              <w:rPr>
                <w:rFonts w:ascii="Times New Roman" w:eastAsia="Times New Roman" w:hAnsi="Times New Roman" w:cs="Times New Roman"/>
                <w:sz w:val="24"/>
                <w:szCs w:val="24"/>
              </w:rPr>
              <w:t>и более при</w:t>
            </w:r>
          </w:p>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необходимости</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1800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Шкаф платяной</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2 работника</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12000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rPr>
                <w:rFonts w:ascii="Times New Roman" w:eastAsia="Calibri" w:hAnsi="Times New Roman" w:cs="Times New Roman"/>
                <w:sz w:val="24"/>
                <w:szCs w:val="24"/>
              </w:rPr>
            </w:pPr>
            <w:r w:rsidRPr="00E71780">
              <w:rPr>
                <w:rFonts w:ascii="Times New Roman" w:eastAsia="Calibri" w:hAnsi="Times New Roman" w:cs="Times New Roman"/>
                <w:sz w:val="24"/>
                <w:szCs w:val="24"/>
              </w:rPr>
              <w:t>Шкаф для документов</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2 работника</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12000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ind w:right="-108"/>
              <w:rPr>
                <w:rFonts w:ascii="Times New Roman" w:eastAsia="Calibri" w:hAnsi="Times New Roman" w:cs="Times New Roman"/>
                <w:sz w:val="24"/>
                <w:szCs w:val="24"/>
              </w:rPr>
            </w:pPr>
            <w:r w:rsidRPr="00E71780">
              <w:rPr>
                <w:rFonts w:ascii="Times New Roman" w:eastAsia="Calibri" w:hAnsi="Times New Roman" w:cs="Times New Roman"/>
                <w:sz w:val="24"/>
                <w:szCs w:val="24"/>
              </w:rPr>
              <w:t>Жалюзи (портьеры)</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w:t>
            </w:r>
          </w:p>
        </w:tc>
        <w:tc>
          <w:tcPr>
            <w:tcW w:w="1927"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Times New Roman" w:hAnsi="Times New Roman" w:cs="Times New Roman"/>
                <w:sz w:val="24"/>
                <w:szCs w:val="24"/>
              </w:rPr>
              <w:t>на окно</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8200</w:t>
            </w:r>
          </w:p>
        </w:tc>
      </w:tr>
      <w:tr w:rsidR="00E71780" w:rsidRPr="00E71780" w:rsidTr="00E71780">
        <w:trPr>
          <w:cantSplit/>
        </w:trPr>
        <w:tc>
          <w:tcPr>
            <w:tcW w:w="589" w:type="dxa"/>
            <w:shd w:val="clear" w:color="auto" w:fill="auto"/>
          </w:tcPr>
          <w:p w:rsidR="00E71780" w:rsidRPr="00E71780" w:rsidRDefault="00E71780" w:rsidP="00E71780">
            <w:pPr>
              <w:widowControl w:val="0"/>
              <w:numPr>
                <w:ilvl w:val="0"/>
                <w:numId w:val="6"/>
              </w:numPr>
              <w:spacing w:after="0" w:line="240" w:lineRule="auto"/>
              <w:contextualSpacing/>
              <w:jc w:val="center"/>
              <w:rPr>
                <w:rFonts w:ascii="Times New Roman" w:eastAsia="Calibri" w:hAnsi="Times New Roman" w:cs="Times New Roman"/>
                <w:sz w:val="24"/>
                <w:szCs w:val="24"/>
              </w:rPr>
            </w:pPr>
          </w:p>
        </w:tc>
        <w:tc>
          <w:tcPr>
            <w:tcW w:w="2506" w:type="dxa"/>
            <w:shd w:val="clear" w:color="auto" w:fill="auto"/>
          </w:tcPr>
          <w:p w:rsidR="00E71780" w:rsidRPr="00E71780" w:rsidRDefault="00E71780" w:rsidP="00E71780">
            <w:pPr>
              <w:widowControl w:val="0"/>
              <w:spacing w:after="0" w:line="240" w:lineRule="auto"/>
              <w:ind w:right="-108"/>
              <w:rPr>
                <w:rFonts w:ascii="Times New Roman" w:eastAsia="Calibri" w:hAnsi="Times New Roman" w:cs="Times New Roman"/>
                <w:sz w:val="24"/>
                <w:szCs w:val="24"/>
              </w:rPr>
            </w:pPr>
            <w:r w:rsidRPr="00E71780">
              <w:rPr>
                <w:rFonts w:ascii="Times New Roman" w:eastAsia="Calibri" w:hAnsi="Times New Roman" w:cs="Times New Roman"/>
                <w:sz w:val="24"/>
                <w:szCs w:val="24"/>
              </w:rPr>
              <w:t>Стеллажи металлические</w:t>
            </w:r>
          </w:p>
        </w:tc>
        <w:tc>
          <w:tcPr>
            <w:tcW w:w="1158"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proofErr w:type="spellStart"/>
            <w:proofErr w:type="gramStart"/>
            <w:r w:rsidRPr="00E71780">
              <w:rPr>
                <w:rFonts w:ascii="Times New Roman" w:eastAsia="Calibri" w:hAnsi="Times New Roman" w:cs="Times New Roman"/>
                <w:sz w:val="24"/>
                <w:szCs w:val="24"/>
              </w:rPr>
              <w:t>шт</w:t>
            </w:r>
            <w:proofErr w:type="spellEnd"/>
            <w:proofErr w:type="gramEnd"/>
          </w:p>
        </w:tc>
        <w:tc>
          <w:tcPr>
            <w:tcW w:w="926"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5</w:t>
            </w:r>
          </w:p>
        </w:tc>
        <w:tc>
          <w:tcPr>
            <w:tcW w:w="1085"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10</w:t>
            </w:r>
          </w:p>
        </w:tc>
        <w:tc>
          <w:tcPr>
            <w:tcW w:w="1927" w:type="dxa"/>
            <w:shd w:val="clear" w:color="auto" w:fill="auto"/>
          </w:tcPr>
          <w:p w:rsidR="00E71780" w:rsidRPr="00E71780" w:rsidRDefault="00E71780" w:rsidP="00E717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1780">
              <w:rPr>
                <w:rFonts w:ascii="Times New Roman" w:eastAsia="Times New Roman" w:hAnsi="Times New Roman" w:cs="Times New Roman"/>
                <w:sz w:val="24"/>
                <w:szCs w:val="24"/>
              </w:rPr>
              <w:t>и более при</w:t>
            </w:r>
          </w:p>
          <w:p w:rsidR="00E71780" w:rsidRPr="00E71780" w:rsidRDefault="00E71780" w:rsidP="00E71780">
            <w:pPr>
              <w:widowControl w:val="0"/>
              <w:spacing w:after="0" w:line="240" w:lineRule="auto"/>
              <w:jc w:val="center"/>
              <w:rPr>
                <w:rFonts w:ascii="Times New Roman" w:eastAsia="Times New Roman" w:hAnsi="Times New Roman" w:cs="Times New Roman"/>
                <w:sz w:val="24"/>
                <w:szCs w:val="24"/>
              </w:rPr>
            </w:pPr>
            <w:r w:rsidRPr="00E71780">
              <w:rPr>
                <w:rFonts w:ascii="Times New Roman" w:eastAsia="Times New Roman" w:hAnsi="Times New Roman" w:cs="Times New Roman"/>
                <w:sz w:val="24"/>
                <w:szCs w:val="24"/>
              </w:rPr>
              <w:t>необходимости</w:t>
            </w:r>
          </w:p>
        </w:tc>
        <w:tc>
          <w:tcPr>
            <w:tcW w:w="1591" w:type="dxa"/>
            <w:shd w:val="clear" w:color="auto" w:fill="auto"/>
          </w:tcPr>
          <w:p w:rsidR="00E71780" w:rsidRPr="00E71780" w:rsidRDefault="00E71780" w:rsidP="00E71780">
            <w:pPr>
              <w:widowControl w:val="0"/>
              <w:spacing w:after="0" w:line="240" w:lineRule="auto"/>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7800</w:t>
            </w:r>
          </w:p>
        </w:tc>
      </w:tr>
    </w:tbl>
    <w:p w:rsidR="00E71780" w:rsidRPr="00E71780" w:rsidRDefault="00E71780" w:rsidP="00E71780">
      <w:pPr>
        <w:spacing w:after="0" w:line="240" w:lineRule="auto"/>
        <w:jc w:val="center"/>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0"/>
          <w:lang w:eastAsia="ru-RU"/>
        </w:rPr>
      </w:pPr>
      <w:r w:rsidRPr="00E71780">
        <w:rPr>
          <w:rFonts w:ascii="Times New Roman" w:eastAsia="Times New Roman" w:hAnsi="Times New Roman" w:cs="Times New Roman"/>
          <w:sz w:val="24"/>
          <w:vertAlign w:val="superscript"/>
          <w:lang w:eastAsia="ru-RU"/>
        </w:rPr>
        <w:t>5</w:t>
      </w:r>
      <w:r w:rsidRPr="00E71780">
        <w:rPr>
          <w:rFonts w:ascii="Times New Roman" w:eastAsia="Times New Roman" w:hAnsi="Times New Roman" w:cs="Times New Roman"/>
          <w:color w:val="000000"/>
          <w:sz w:val="20"/>
          <w:szCs w:val="20"/>
          <w:lang w:eastAsia="ru-RU" w:bidi="ru-RU"/>
        </w:rPr>
        <w:t>Количество мебели может отличаться, и</w:t>
      </w:r>
      <w:r w:rsidRPr="00E71780">
        <w:rPr>
          <w:rFonts w:ascii="Times New Roman" w:eastAsia="Times New Roman" w:hAnsi="Times New Roman" w:cs="Times New Roman"/>
          <w:sz w:val="20"/>
          <w:szCs w:val="20"/>
          <w:lang w:eastAsia="ru-RU"/>
        </w:rPr>
        <w:t>сходя из фактической потребности, но не более лимитов бюджетных обязательств, предусмотренных на эти цели.</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sectPr w:rsidR="00E71780" w:rsidRPr="00E71780" w:rsidSect="00E71780">
          <w:pgSz w:w="11906" w:h="16838"/>
          <w:pgMar w:top="1418" w:right="567" w:bottom="1134" w:left="1985" w:header="709" w:footer="709" w:gutter="0"/>
          <w:cols w:space="708"/>
          <w:titlePg/>
          <w:docGrid w:linePitch="360"/>
        </w:sect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9</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0"/>
          <w:szCs w:val="20"/>
          <w:vertAlign w:val="superscript"/>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sz w:val="28"/>
          <w:szCs w:val="24"/>
          <w:lang w:eastAsia="ru-RU"/>
        </w:rPr>
        <w:t>канцелярских принадлежностей</w:t>
      </w:r>
      <w:proofErr w:type="gramStart"/>
      <w:r w:rsidRPr="00E71780">
        <w:rPr>
          <w:rFonts w:ascii="Times New Roman" w:eastAsia="Times New Roman" w:hAnsi="Times New Roman" w:cs="Times New Roman"/>
          <w:sz w:val="24"/>
          <w:szCs w:val="24"/>
          <w:vertAlign w:val="superscript"/>
          <w:lang w:eastAsia="ru-RU"/>
        </w:rPr>
        <w:t>6</w:t>
      </w:r>
      <w:proofErr w:type="gramEnd"/>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2"/>
        <w:gridCol w:w="1134"/>
        <w:gridCol w:w="1276"/>
        <w:gridCol w:w="1276"/>
        <w:gridCol w:w="1417"/>
        <w:gridCol w:w="1418"/>
        <w:gridCol w:w="1559"/>
        <w:gridCol w:w="1417"/>
        <w:gridCol w:w="1701"/>
        <w:gridCol w:w="1363"/>
      </w:tblGrid>
      <w:tr w:rsidR="00E71780" w:rsidRPr="00E71780" w:rsidTr="00E71780">
        <w:tc>
          <w:tcPr>
            <w:tcW w:w="540" w:type="dxa"/>
            <w:vMerge w:val="restart"/>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2262" w:type="dxa"/>
            <w:vMerge w:val="restart"/>
            <w:vAlign w:val="center"/>
          </w:tcPr>
          <w:p w:rsidR="00E71780" w:rsidRPr="00E71780" w:rsidRDefault="00E71780" w:rsidP="00E71780">
            <w:pPr>
              <w:spacing w:after="0" w:line="240" w:lineRule="auto"/>
              <w:contextualSpacing/>
              <w:jc w:val="center"/>
              <w:rPr>
                <w:rFonts w:ascii="Times New Roman" w:eastAsia="Calibri" w:hAnsi="Times New Roman" w:cs="Times New Roman"/>
                <w:lang w:eastAsia="ru-RU" w:bidi="ru-RU"/>
              </w:rPr>
            </w:pPr>
            <w:r w:rsidRPr="00E71780">
              <w:rPr>
                <w:rFonts w:ascii="Times New Roman" w:eastAsia="Calibri" w:hAnsi="Times New Roman" w:cs="Times New Roman"/>
                <w:lang w:eastAsia="ru-RU" w:bidi="ru-RU"/>
              </w:rPr>
              <w:t>Наименование</w:t>
            </w:r>
          </w:p>
        </w:tc>
        <w:tc>
          <w:tcPr>
            <w:tcW w:w="1134" w:type="dxa"/>
            <w:vMerge w:val="restart"/>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lang w:eastAsia="ru-RU" w:bidi="ru-RU"/>
              </w:rPr>
              <w:t>Единица</w:t>
            </w:r>
          </w:p>
          <w:p w:rsidR="00E71780" w:rsidRPr="00E71780" w:rsidRDefault="00E71780" w:rsidP="00E71780">
            <w:pPr>
              <w:spacing w:after="0" w:line="240" w:lineRule="auto"/>
              <w:contextualSpacing/>
              <w:jc w:val="center"/>
              <w:rPr>
                <w:rFonts w:ascii="Times New Roman" w:eastAsia="Calibri" w:hAnsi="Times New Roman" w:cs="Times New Roman"/>
                <w:lang w:eastAsia="ru-RU" w:bidi="ru-RU"/>
              </w:rPr>
            </w:pPr>
            <w:proofErr w:type="spellStart"/>
            <w:proofErr w:type="gramStart"/>
            <w:r w:rsidRPr="00E71780">
              <w:rPr>
                <w:rFonts w:ascii="Times New Roman" w:eastAsia="Calibri" w:hAnsi="Times New Roman" w:cs="Times New Roman"/>
                <w:lang w:eastAsia="ru-RU" w:bidi="ru-RU"/>
              </w:rPr>
              <w:t>измере-ния</w:t>
            </w:r>
            <w:proofErr w:type="spellEnd"/>
            <w:proofErr w:type="gramEnd"/>
            <w:r w:rsidRPr="00E71780">
              <w:rPr>
                <w:rFonts w:ascii="Times New Roman" w:eastAsia="Calibri" w:hAnsi="Times New Roman" w:cs="Times New Roman"/>
                <w:lang w:eastAsia="ru-RU" w:bidi="ru-RU"/>
              </w:rPr>
              <w:t xml:space="preserve"> </w:t>
            </w:r>
          </w:p>
        </w:tc>
        <w:tc>
          <w:tcPr>
            <w:tcW w:w="6946" w:type="dxa"/>
            <w:gridSpan w:val="5"/>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lang w:eastAsia="ru-RU" w:bidi="ru-RU"/>
              </w:rPr>
              <w:t>Норматив на человека (количество)</w:t>
            </w:r>
          </w:p>
        </w:tc>
        <w:tc>
          <w:tcPr>
            <w:tcW w:w="1417" w:type="dxa"/>
            <w:vMerge w:val="restart"/>
            <w:vAlign w:val="center"/>
          </w:tcPr>
          <w:p w:rsidR="00E71780" w:rsidRPr="00E71780" w:rsidRDefault="00E71780" w:rsidP="00E71780">
            <w:pPr>
              <w:spacing w:after="0" w:line="240" w:lineRule="auto"/>
              <w:contextualSpacing/>
              <w:jc w:val="center"/>
              <w:rPr>
                <w:rFonts w:ascii="Times New Roman" w:eastAsia="Calibri" w:hAnsi="Times New Roman" w:cs="Times New Roman"/>
                <w:lang w:eastAsia="ru-RU" w:bidi="ru-RU"/>
              </w:rPr>
            </w:pPr>
            <w:r w:rsidRPr="00E71780">
              <w:rPr>
                <w:rFonts w:ascii="Times New Roman" w:eastAsia="Calibri" w:hAnsi="Times New Roman" w:cs="Times New Roman"/>
                <w:lang w:eastAsia="ru-RU" w:bidi="ru-RU"/>
              </w:rPr>
              <w:t>Для общих нужд учреждения</w:t>
            </w:r>
          </w:p>
        </w:tc>
        <w:tc>
          <w:tcPr>
            <w:tcW w:w="1701" w:type="dxa"/>
            <w:vMerge w:val="restart"/>
            <w:vAlign w:val="center"/>
          </w:tcPr>
          <w:p w:rsidR="00E71780" w:rsidRPr="00E71780" w:rsidRDefault="00E71780" w:rsidP="00E71780">
            <w:pPr>
              <w:spacing w:after="0" w:line="240" w:lineRule="auto"/>
              <w:ind w:left="-108" w:right="-108"/>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Периодичность приобретения</w:t>
            </w:r>
          </w:p>
        </w:tc>
        <w:tc>
          <w:tcPr>
            <w:tcW w:w="1363" w:type="dxa"/>
            <w:vMerge w:val="restart"/>
            <w:vAlign w:val="center"/>
          </w:tcPr>
          <w:p w:rsidR="00E71780" w:rsidRPr="00E71780" w:rsidRDefault="00E71780" w:rsidP="00E71780">
            <w:pPr>
              <w:spacing w:after="0" w:line="240" w:lineRule="auto"/>
              <w:ind w:left="-108" w:right="-162"/>
              <w:contextualSpacing/>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Calibri" w:hAnsi="Times New Roman" w:cs="Times New Roman"/>
                <w:sz w:val="24"/>
                <w:szCs w:val="24"/>
                <w:lang w:eastAsia="ru-RU" w:bidi="ru-RU"/>
              </w:rPr>
              <w:t>Максималь-ная</w:t>
            </w:r>
            <w:proofErr w:type="spellEnd"/>
            <w:proofErr w:type="gramEnd"/>
            <w:r w:rsidRPr="00E71780">
              <w:rPr>
                <w:rFonts w:ascii="Times New Roman" w:eastAsia="Calibri" w:hAnsi="Times New Roman" w:cs="Times New Roman"/>
                <w:sz w:val="24"/>
                <w:szCs w:val="24"/>
                <w:lang w:eastAsia="ru-RU" w:bidi="ru-RU"/>
              </w:rPr>
              <w:t xml:space="preserve"> цена за единицу (руб.)</w:t>
            </w:r>
          </w:p>
        </w:tc>
      </w:tr>
      <w:tr w:rsidR="00E71780" w:rsidRPr="00E71780" w:rsidTr="00E71780">
        <w:tc>
          <w:tcPr>
            <w:tcW w:w="540"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2262"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134"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276" w:type="dxa"/>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высшая группа </w:t>
            </w:r>
            <w:proofErr w:type="spellStart"/>
            <w:proofErr w:type="gramStart"/>
            <w:r w:rsidRPr="00E71780">
              <w:rPr>
                <w:rFonts w:ascii="Times New Roman" w:eastAsia="Times New Roman" w:hAnsi="Times New Roman" w:cs="Times New Roman"/>
                <w:sz w:val="24"/>
                <w:szCs w:val="24"/>
                <w:lang w:eastAsia="ru-RU"/>
              </w:rPr>
              <w:t>должно-стей</w:t>
            </w:r>
            <w:proofErr w:type="spellEnd"/>
            <w:proofErr w:type="gramEnd"/>
            <w:r w:rsidRPr="00E71780">
              <w:rPr>
                <w:rFonts w:ascii="Times New Roman" w:eastAsia="Times New Roman" w:hAnsi="Times New Roman" w:cs="Times New Roman"/>
                <w:sz w:val="24"/>
                <w:szCs w:val="24"/>
                <w:lang w:eastAsia="ru-RU"/>
              </w:rPr>
              <w:t xml:space="preserve"> </w:t>
            </w:r>
            <w:proofErr w:type="spellStart"/>
            <w:r w:rsidRPr="00E71780">
              <w:rPr>
                <w:rFonts w:ascii="Times New Roman" w:eastAsia="Times New Roman" w:hAnsi="Times New Roman" w:cs="Times New Roman"/>
                <w:sz w:val="24"/>
                <w:szCs w:val="24"/>
                <w:lang w:eastAsia="ru-RU"/>
              </w:rPr>
              <w:t>муници-пальной</w:t>
            </w:r>
            <w:proofErr w:type="spellEnd"/>
            <w:r w:rsidRPr="00E71780">
              <w:rPr>
                <w:rFonts w:ascii="Times New Roman" w:eastAsia="Times New Roman" w:hAnsi="Times New Roman" w:cs="Times New Roman"/>
                <w:sz w:val="24"/>
                <w:szCs w:val="24"/>
                <w:lang w:eastAsia="ru-RU"/>
              </w:rPr>
              <w:t xml:space="preserve"> службы</w:t>
            </w:r>
          </w:p>
        </w:tc>
        <w:tc>
          <w:tcPr>
            <w:tcW w:w="1276" w:type="dxa"/>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главная группа </w:t>
            </w:r>
            <w:proofErr w:type="spellStart"/>
            <w:proofErr w:type="gramStart"/>
            <w:r w:rsidRPr="00E71780">
              <w:rPr>
                <w:rFonts w:ascii="Times New Roman" w:eastAsia="Times New Roman" w:hAnsi="Times New Roman" w:cs="Times New Roman"/>
                <w:sz w:val="24"/>
                <w:szCs w:val="24"/>
                <w:lang w:eastAsia="ru-RU"/>
              </w:rPr>
              <w:t>должно-стей</w:t>
            </w:r>
            <w:proofErr w:type="spellEnd"/>
            <w:proofErr w:type="gramEnd"/>
            <w:r w:rsidRPr="00E71780">
              <w:rPr>
                <w:rFonts w:ascii="Times New Roman" w:eastAsia="Times New Roman" w:hAnsi="Times New Roman" w:cs="Times New Roman"/>
                <w:sz w:val="24"/>
                <w:szCs w:val="24"/>
                <w:lang w:eastAsia="ru-RU"/>
              </w:rPr>
              <w:t xml:space="preserve"> </w:t>
            </w:r>
            <w:proofErr w:type="spellStart"/>
            <w:r w:rsidRPr="00E71780">
              <w:rPr>
                <w:rFonts w:ascii="Times New Roman" w:eastAsia="Times New Roman" w:hAnsi="Times New Roman" w:cs="Times New Roman"/>
                <w:sz w:val="24"/>
                <w:szCs w:val="24"/>
                <w:lang w:eastAsia="ru-RU"/>
              </w:rPr>
              <w:t>муници-пальной</w:t>
            </w:r>
            <w:proofErr w:type="spellEnd"/>
            <w:r w:rsidRPr="00E71780">
              <w:rPr>
                <w:rFonts w:ascii="Times New Roman" w:eastAsia="Times New Roman" w:hAnsi="Times New Roman" w:cs="Times New Roman"/>
                <w:sz w:val="24"/>
                <w:szCs w:val="24"/>
                <w:lang w:eastAsia="ru-RU"/>
              </w:rPr>
              <w:t xml:space="preserve"> службы</w:t>
            </w:r>
          </w:p>
        </w:tc>
        <w:tc>
          <w:tcPr>
            <w:tcW w:w="1417" w:type="dxa"/>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иные работники </w:t>
            </w:r>
            <w:proofErr w:type="spellStart"/>
            <w:proofErr w:type="gramStart"/>
            <w:r w:rsidRPr="00E71780">
              <w:rPr>
                <w:rFonts w:ascii="Times New Roman" w:eastAsia="Times New Roman" w:hAnsi="Times New Roman" w:cs="Times New Roman"/>
                <w:sz w:val="24"/>
                <w:szCs w:val="24"/>
                <w:lang w:eastAsia="ru-RU"/>
              </w:rPr>
              <w:t>админи-страции</w:t>
            </w:r>
            <w:proofErr w:type="spellEnd"/>
            <w:proofErr w:type="gramEnd"/>
          </w:p>
        </w:tc>
        <w:tc>
          <w:tcPr>
            <w:tcW w:w="1418" w:type="dxa"/>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руководи-тель</w:t>
            </w:r>
            <w:proofErr w:type="spellEnd"/>
            <w:proofErr w:type="gramEnd"/>
            <w:r w:rsidRPr="00E71780">
              <w:rPr>
                <w:rFonts w:ascii="Times New Roman" w:eastAsia="Times New Roman" w:hAnsi="Times New Roman" w:cs="Times New Roman"/>
                <w:sz w:val="24"/>
                <w:szCs w:val="24"/>
                <w:lang w:eastAsia="ru-RU"/>
              </w:rPr>
              <w:t xml:space="preserve"> казенного </w:t>
            </w:r>
            <w:proofErr w:type="spellStart"/>
            <w:r w:rsidRPr="00E71780">
              <w:rPr>
                <w:rFonts w:ascii="Times New Roman" w:eastAsia="Times New Roman" w:hAnsi="Times New Roman" w:cs="Times New Roman"/>
                <w:sz w:val="24"/>
                <w:szCs w:val="24"/>
                <w:lang w:eastAsia="ru-RU"/>
              </w:rPr>
              <w:t>учрежде-ния</w:t>
            </w:r>
            <w:proofErr w:type="spellEnd"/>
          </w:p>
        </w:tc>
        <w:tc>
          <w:tcPr>
            <w:tcW w:w="1559" w:type="dxa"/>
            <w:vAlign w:val="center"/>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иные работники казенного учреждения</w:t>
            </w:r>
          </w:p>
        </w:tc>
        <w:tc>
          <w:tcPr>
            <w:tcW w:w="1417"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701"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363"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r>
    </w:tbl>
    <w:p w:rsidR="00E71780" w:rsidRPr="00E71780" w:rsidRDefault="00E71780" w:rsidP="00E71780">
      <w:pPr>
        <w:spacing w:after="0" w:line="240" w:lineRule="auto"/>
        <w:jc w:val="both"/>
        <w:rPr>
          <w:rFonts w:ascii="Times New Roman" w:eastAsia="Times New Roman" w:hAnsi="Times New Roman" w:cs="Times New Roman"/>
          <w:sz w:val="4"/>
          <w:szCs w:val="4"/>
          <w:lang w:eastAsia="ru-RU"/>
        </w:rPr>
      </w:pPr>
    </w:p>
    <w:tbl>
      <w:tblPr>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2262"/>
        <w:gridCol w:w="1134"/>
        <w:gridCol w:w="1276"/>
        <w:gridCol w:w="1276"/>
        <w:gridCol w:w="1419"/>
        <w:gridCol w:w="1419"/>
        <w:gridCol w:w="1559"/>
        <w:gridCol w:w="1417"/>
        <w:gridCol w:w="1701"/>
        <w:gridCol w:w="1363"/>
      </w:tblGrid>
      <w:tr w:rsidR="00E71780" w:rsidRPr="00E71780" w:rsidTr="00E71780">
        <w:trPr>
          <w:cantSplit/>
          <w:tblHeader/>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226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6</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7</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8</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9</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10</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11</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sz w:val="24"/>
                <w:szCs w:val="24"/>
                <w:lang w:eastAsia="ru-RU" w:bidi="ru-RU"/>
              </w:rPr>
              <w:t>Антистеплер</w:t>
            </w:r>
            <w:proofErr w:type="spellEnd"/>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2 года</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60,00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Блок бумажный для записей</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i/>
                <w:sz w:val="24"/>
                <w:szCs w:val="24"/>
                <w:lang w:eastAsia="ru-RU"/>
              </w:rPr>
            </w:pPr>
            <w:r w:rsidRPr="00E71780">
              <w:rPr>
                <w:rFonts w:ascii="Times New Roman" w:eastAsia="Calibri" w:hAnsi="Times New Roman" w:cs="Times New Roman"/>
                <w:iCs/>
                <w:sz w:val="24"/>
                <w:szCs w:val="24"/>
                <w:lang w:eastAsia="ru-RU" w:bidi="ru-RU"/>
              </w:rPr>
              <w:t>2</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2262" w:type="dxa"/>
            <w:vAlign w:val="center"/>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Бумага для факса</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рулон</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7</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месяц</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Бумага офисная А3</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color w:val="000000"/>
                <w:sz w:val="24"/>
                <w:szCs w:val="24"/>
                <w:lang w:eastAsia="ru-RU" w:bidi="ru-RU"/>
              </w:rPr>
              <w:t>упак</w:t>
            </w:r>
            <w:proofErr w:type="spellEnd"/>
            <w:r w:rsidRPr="00E71780">
              <w:rPr>
                <w:rFonts w:ascii="Times New Roman" w:eastAsia="Calibri" w:hAnsi="Times New Roman" w:cs="Times New Roman"/>
                <w:color w:val="000000"/>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месяц</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440,00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Бумага офисная А</w:t>
            </w:r>
            <w:proofErr w:type="gramStart"/>
            <w:r w:rsidRPr="00E71780">
              <w:rPr>
                <w:rFonts w:ascii="Times New Roman" w:eastAsia="Calibri" w:hAnsi="Times New Roman" w:cs="Times New Roman"/>
                <w:sz w:val="24"/>
                <w:szCs w:val="24"/>
                <w:lang w:eastAsia="ru-RU" w:bidi="ru-RU"/>
              </w:rPr>
              <w:t>4</w:t>
            </w:r>
            <w:proofErr w:type="gramEnd"/>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sz w:val="24"/>
                <w:szCs w:val="24"/>
                <w:lang w:eastAsia="ru-RU" w:bidi="ru-RU"/>
              </w:rPr>
              <w:t>пач</w:t>
            </w:r>
            <w:proofErr w:type="spellEnd"/>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200</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месяц</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280,00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6.</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Дырокол до 40 листов</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 на рабочий кабинет</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 на рабочий кабинет</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3 года</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770,00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7.</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Дырокол свыше 40 листов</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 xml:space="preserve">1 на рабочий кабинет </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3 года</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1100,00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lastRenderedPageBreak/>
              <w:t>8.</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Зажим для бумаг (12 штук в упаковке)</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sz w:val="24"/>
                <w:szCs w:val="24"/>
                <w:lang w:eastAsia="ru-RU" w:bidi="ru-RU"/>
              </w:rPr>
              <w:t>упак</w:t>
            </w:r>
            <w:proofErr w:type="spellEnd"/>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5 </w:t>
            </w:r>
            <w:r w:rsidRPr="00E71780">
              <w:rPr>
                <w:rFonts w:ascii="Times New Roman" w:eastAsia="Calibri" w:hAnsi="Times New Roman" w:cs="Times New Roman"/>
                <w:sz w:val="24"/>
                <w:szCs w:val="24"/>
                <w:lang w:eastAsia="ru-RU" w:bidi="ru-RU"/>
              </w:rPr>
              <w:t>на рабочий кабинет</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5 </w:t>
            </w:r>
            <w:r w:rsidRPr="00E71780">
              <w:rPr>
                <w:rFonts w:ascii="Times New Roman" w:eastAsia="Calibri" w:hAnsi="Times New Roman" w:cs="Times New Roman"/>
                <w:sz w:val="24"/>
                <w:szCs w:val="24"/>
                <w:lang w:eastAsia="ru-RU" w:bidi="ru-RU"/>
              </w:rPr>
              <w:t>на рабочий кабинет</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240,00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9.</w:t>
            </w:r>
          </w:p>
        </w:tc>
        <w:tc>
          <w:tcPr>
            <w:tcW w:w="2262" w:type="dxa"/>
          </w:tcPr>
          <w:p w:rsidR="00E71780" w:rsidRPr="00E71780" w:rsidRDefault="00E71780" w:rsidP="00E71780">
            <w:pPr>
              <w:spacing w:after="0" w:line="240" w:lineRule="auto"/>
              <w:contextualSpacing/>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Калькулятор настольный</w:t>
            </w:r>
          </w:p>
        </w:tc>
        <w:tc>
          <w:tcPr>
            <w:tcW w:w="1134"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 (при необходимости)</w:t>
            </w:r>
          </w:p>
        </w:tc>
        <w:tc>
          <w:tcPr>
            <w:tcW w:w="1276"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 (при необходимости)</w:t>
            </w:r>
          </w:p>
        </w:tc>
        <w:tc>
          <w:tcPr>
            <w:tcW w:w="1419"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 (при необходимости)</w:t>
            </w:r>
          </w:p>
        </w:tc>
        <w:tc>
          <w:tcPr>
            <w:tcW w:w="1419"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 (при необходимости)</w:t>
            </w:r>
          </w:p>
        </w:tc>
        <w:tc>
          <w:tcPr>
            <w:tcW w:w="1559"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 (при необходимости)</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 раз в 5 лет</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1100,00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10.</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Карандаш простой</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i/>
                <w:sz w:val="24"/>
                <w:szCs w:val="24"/>
                <w:lang w:eastAsia="ru-RU"/>
              </w:rPr>
            </w:pPr>
            <w:r w:rsidRPr="00E71780">
              <w:rPr>
                <w:rFonts w:ascii="Times New Roman" w:eastAsia="Calibri" w:hAnsi="Times New Roman" w:cs="Times New Roman"/>
                <w:iCs/>
                <w:color w:val="000000"/>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20,00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11.</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Клей-карандаш</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5</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60,00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12.</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Клей ПВА</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52,00</w:t>
            </w:r>
          </w:p>
        </w:tc>
      </w:tr>
      <w:tr w:rsidR="00E71780" w:rsidRPr="00E71780" w:rsidTr="00E71780">
        <w:trPr>
          <w:cantSplit/>
          <w:trHeight w:val="501"/>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13.</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Корректирующая жидкость</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60,00</w:t>
            </w:r>
          </w:p>
        </w:tc>
      </w:tr>
      <w:tr w:rsidR="00E71780" w:rsidRPr="00E71780" w:rsidTr="00E71780">
        <w:trPr>
          <w:cantSplit/>
          <w:trHeight w:val="614"/>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14.</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Клейкая лента упаковочная</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100,00</w:t>
            </w:r>
          </w:p>
        </w:tc>
      </w:tr>
      <w:tr w:rsidR="00E71780" w:rsidRPr="00E71780" w:rsidTr="00E71780">
        <w:trPr>
          <w:cantSplit/>
          <w:trHeight w:val="697"/>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15.</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Книга регистрации</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20</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16.</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Конверт маркированный «А»</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1000</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месяц</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 соответствии с действующим тарифом ФГУП «Почта России»</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17.</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Краска штемпельная</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4</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месяц</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170,00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18.</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Ластик</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19.</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Линейка</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50,00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lastRenderedPageBreak/>
              <w:t>20.</w:t>
            </w:r>
          </w:p>
        </w:tc>
        <w:tc>
          <w:tcPr>
            <w:tcW w:w="2262" w:type="dxa"/>
            <w:vAlign w:val="center"/>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Набор самоклеющихся закладок</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квартал</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120,00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21.</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Ножницы канцелярские</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3 года</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170,00</w:t>
            </w:r>
          </w:p>
        </w:tc>
      </w:tr>
      <w:tr w:rsidR="00E71780" w:rsidRPr="00E71780" w:rsidTr="00E71780">
        <w:trPr>
          <w:cantSplit/>
          <w:trHeight w:val="281"/>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22.</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Папка картонная с завязками</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5</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20</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5</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50,00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23.</w:t>
            </w:r>
          </w:p>
        </w:tc>
        <w:tc>
          <w:tcPr>
            <w:tcW w:w="2262" w:type="dxa"/>
            <w:vAlign w:val="bottom"/>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Папка-регистратор</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220,00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24.</w:t>
            </w:r>
          </w:p>
        </w:tc>
        <w:tc>
          <w:tcPr>
            <w:tcW w:w="2262" w:type="dxa"/>
            <w:vAlign w:val="center"/>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Папка «Дело»</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20</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40</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20</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50,00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25.</w:t>
            </w:r>
          </w:p>
        </w:tc>
        <w:tc>
          <w:tcPr>
            <w:tcW w:w="2262" w:type="dxa"/>
            <w:vAlign w:val="center"/>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Папка со скоросшивателем</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20</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40</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10</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20</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60,00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26.</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Папка-конверт с кнопкой</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40,00</w:t>
            </w:r>
          </w:p>
        </w:tc>
      </w:tr>
      <w:tr w:rsidR="00E71780" w:rsidRPr="00E71780" w:rsidTr="00E71780">
        <w:trPr>
          <w:cantSplit/>
          <w:trHeight w:val="278"/>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27.</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Папка с файлами</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115,00</w:t>
            </w:r>
          </w:p>
        </w:tc>
      </w:tr>
      <w:tr w:rsidR="00E71780" w:rsidRPr="00E71780" w:rsidTr="00E71780">
        <w:trPr>
          <w:cantSplit/>
          <w:trHeight w:val="372"/>
        </w:trPr>
        <w:tc>
          <w:tcPr>
            <w:tcW w:w="537"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28.</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Ручка гелиевая</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35,00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29.</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Ручка шариковая</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квартал</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50,00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30.</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 xml:space="preserve">Скобы для </w:t>
            </w:r>
            <w:proofErr w:type="spellStart"/>
            <w:r w:rsidRPr="00E71780">
              <w:rPr>
                <w:rFonts w:ascii="Times New Roman" w:eastAsia="Calibri" w:hAnsi="Times New Roman" w:cs="Times New Roman"/>
                <w:sz w:val="24"/>
                <w:szCs w:val="24"/>
                <w:lang w:eastAsia="ru-RU" w:bidi="ru-RU"/>
              </w:rPr>
              <w:t>степлера</w:t>
            </w:r>
            <w:proofErr w:type="spellEnd"/>
            <w:r w:rsidRPr="00E71780">
              <w:rPr>
                <w:rFonts w:ascii="Times New Roman" w:eastAsia="Calibri" w:hAnsi="Times New Roman" w:cs="Times New Roman"/>
                <w:sz w:val="24"/>
                <w:szCs w:val="24"/>
                <w:lang w:eastAsia="ru-RU" w:bidi="ru-RU"/>
              </w:rPr>
              <w:t xml:space="preserve"> (толщина прошивки 100 и более листов)</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sz w:val="24"/>
                <w:szCs w:val="24"/>
                <w:lang w:eastAsia="ru-RU" w:bidi="ru-RU"/>
              </w:rPr>
              <w:t>кор</w:t>
            </w:r>
            <w:proofErr w:type="spellEnd"/>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квартал</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31.</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 xml:space="preserve">Скобы для </w:t>
            </w:r>
            <w:proofErr w:type="spellStart"/>
            <w:r w:rsidRPr="00E71780">
              <w:rPr>
                <w:rFonts w:ascii="Times New Roman" w:eastAsia="Calibri" w:hAnsi="Times New Roman" w:cs="Times New Roman"/>
                <w:sz w:val="24"/>
                <w:szCs w:val="24"/>
                <w:lang w:eastAsia="ru-RU" w:bidi="ru-RU"/>
              </w:rPr>
              <w:t>степлера</w:t>
            </w:r>
            <w:proofErr w:type="spellEnd"/>
            <w:r w:rsidRPr="00E71780">
              <w:rPr>
                <w:rFonts w:ascii="Times New Roman" w:eastAsia="Calibri" w:hAnsi="Times New Roman" w:cs="Times New Roman"/>
                <w:sz w:val="24"/>
                <w:szCs w:val="24"/>
                <w:lang w:eastAsia="ru-RU" w:bidi="ru-RU"/>
              </w:rPr>
              <w:t xml:space="preserve"> (толщина прошивки менее 100 листов)</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sz w:val="24"/>
                <w:szCs w:val="24"/>
                <w:lang w:eastAsia="ru-RU" w:bidi="ru-RU"/>
              </w:rPr>
              <w:t>кор</w:t>
            </w:r>
            <w:proofErr w:type="spellEnd"/>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квартал</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120,00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32.</w:t>
            </w:r>
          </w:p>
        </w:tc>
        <w:tc>
          <w:tcPr>
            <w:tcW w:w="2262" w:type="dxa"/>
            <w:vAlign w:val="center"/>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color w:val="000000"/>
                <w:sz w:val="24"/>
                <w:szCs w:val="24"/>
                <w:lang w:eastAsia="ru-RU" w:bidi="ru-RU"/>
              </w:rPr>
              <w:t>Степлер</w:t>
            </w:r>
            <w:proofErr w:type="spellEnd"/>
            <w:r w:rsidRPr="00E71780">
              <w:rPr>
                <w:rFonts w:ascii="Times New Roman" w:eastAsia="Calibri" w:hAnsi="Times New Roman" w:cs="Times New Roman"/>
                <w:color w:val="000000"/>
                <w:sz w:val="24"/>
                <w:szCs w:val="24"/>
                <w:lang w:eastAsia="ru-RU" w:bidi="ru-RU"/>
              </w:rPr>
              <w:t xml:space="preserve"> </w:t>
            </w:r>
            <w:r w:rsidRPr="00E71780">
              <w:rPr>
                <w:rFonts w:ascii="Times New Roman" w:eastAsia="Calibri" w:hAnsi="Times New Roman" w:cs="Times New Roman"/>
                <w:sz w:val="24"/>
                <w:szCs w:val="24"/>
                <w:lang w:eastAsia="ru-RU" w:bidi="ru-RU"/>
              </w:rPr>
              <w:t>(толщина прошивки 100 и более листов)</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на рабочий кабинет</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2 года</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4500,00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lastRenderedPageBreak/>
              <w:t>33.</w:t>
            </w:r>
          </w:p>
        </w:tc>
        <w:tc>
          <w:tcPr>
            <w:tcW w:w="2262" w:type="dxa"/>
            <w:vAlign w:val="center"/>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color w:val="000000"/>
                <w:sz w:val="24"/>
                <w:szCs w:val="24"/>
                <w:lang w:eastAsia="ru-RU" w:bidi="ru-RU"/>
              </w:rPr>
              <w:t>Степлер</w:t>
            </w:r>
            <w:proofErr w:type="spellEnd"/>
            <w:r w:rsidRPr="00E71780">
              <w:rPr>
                <w:rFonts w:ascii="Times New Roman" w:eastAsia="Calibri" w:hAnsi="Times New Roman" w:cs="Times New Roman"/>
                <w:color w:val="000000"/>
                <w:sz w:val="24"/>
                <w:szCs w:val="24"/>
                <w:lang w:eastAsia="ru-RU" w:bidi="ru-RU"/>
              </w:rPr>
              <w:t xml:space="preserve"> </w:t>
            </w:r>
            <w:r w:rsidRPr="00E71780">
              <w:rPr>
                <w:rFonts w:ascii="Times New Roman" w:eastAsia="Calibri" w:hAnsi="Times New Roman" w:cs="Times New Roman"/>
                <w:sz w:val="24"/>
                <w:szCs w:val="24"/>
                <w:lang w:eastAsia="ru-RU" w:bidi="ru-RU"/>
              </w:rPr>
              <w:t>(толщина прошивки менее 100 листов)</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2 года</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2226,67</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34.</w:t>
            </w:r>
          </w:p>
        </w:tc>
        <w:tc>
          <w:tcPr>
            <w:tcW w:w="2262" w:type="dxa"/>
            <w:vAlign w:val="bottom"/>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Скрепки канцелярские</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sz w:val="24"/>
                <w:szCs w:val="24"/>
                <w:lang w:eastAsia="ru-RU" w:bidi="ru-RU"/>
              </w:rPr>
              <w:t>кор</w:t>
            </w:r>
            <w:proofErr w:type="spellEnd"/>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квартал</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60,00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35.</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Стержень шариковый</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квартал</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36.</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Стержень гелиевый</w:t>
            </w:r>
          </w:p>
        </w:tc>
        <w:tc>
          <w:tcPr>
            <w:tcW w:w="1134"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квартал</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15,00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37.</w:t>
            </w:r>
          </w:p>
        </w:tc>
        <w:tc>
          <w:tcPr>
            <w:tcW w:w="2262"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color w:val="000000"/>
                <w:sz w:val="24"/>
                <w:szCs w:val="24"/>
                <w:lang w:eastAsia="ru-RU" w:bidi="ru-RU"/>
              </w:rPr>
              <w:t>Текстовыделитель</w:t>
            </w:r>
            <w:proofErr w:type="spellEnd"/>
            <w:r w:rsidRPr="00E71780">
              <w:rPr>
                <w:rFonts w:ascii="Times New Roman" w:eastAsia="Calibri" w:hAnsi="Times New Roman" w:cs="Times New Roman"/>
                <w:color w:val="000000"/>
                <w:sz w:val="24"/>
                <w:szCs w:val="24"/>
                <w:lang w:eastAsia="ru-RU" w:bidi="ru-RU"/>
              </w:rPr>
              <w:t xml:space="preserve">, маркер </w:t>
            </w:r>
          </w:p>
        </w:tc>
        <w:tc>
          <w:tcPr>
            <w:tcW w:w="11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шт.</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contextualSpacing/>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50,00</w:t>
            </w:r>
          </w:p>
        </w:tc>
      </w:tr>
      <w:tr w:rsidR="00E71780" w:rsidRPr="00E71780" w:rsidTr="00E71780">
        <w:trPr>
          <w:cantSplit/>
        </w:trPr>
        <w:tc>
          <w:tcPr>
            <w:tcW w:w="5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38.</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Точилка для карандашей механическая</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на рабочий кабинет</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5 лет</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460,00</w:t>
            </w:r>
          </w:p>
        </w:tc>
      </w:tr>
      <w:tr w:rsidR="00E71780" w:rsidRPr="00E71780" w:rsidTr="00E71780">
        <w:trPr>
          <w:cantSplit/>
        </w:trPr>
        <w:tc>
          <w:tcPr>
            <w:tcW w:w="537"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39.</w:t>
            </w:r>
          </w:p>
        </w:tc>
        <w:tc>
          <w:tcPr>
            <w:tcW w:w="2262" w:type="dxa"/>
          </w:tcPr>
          <w:p w:rsidR="00E71780" w:rsidRPr="00E71780" w:rsidRDefault="00E71780" w:rsidP="00E71780">
            <w:pPr>
              <w:spacing w:after="0" w:line="240" w:lineRule="auto"/>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Точилка для карандашей</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 xml:space="preserve">1 (при отсутствии в кабинете </w:t>
            </w:r>
            <w:proofErr w:type="gramStart"/>
            <w:r w:rsidRPr="00E71780">
              <w:rPr>
                <w:rFonts w:ascii="Times New Roman" w:eastAsia="Calibri" w:hAnsi="Times New Roman" w:cs="Times New Roman"/>
                <w:sz w:val="24"/>
                <w:szCs w:val="24"/>
                <w:lang w:eastAsia="ru-RU" w:bidi="ru-RU"/>
              </w:rPr>
              <w:t>механической</w:t>
            </w:r>
            <w:proofErr w:type="gramEnd"/>
            <w:r w:rsidRPr="00E71780">
              <w:rPr>
                <w:rFonts w:ascii="Times New Roman" w:eastAsia="Calibri" w:hAnsi="Times New Roman" w:cs="Times New Roman"/>
                <w:sz w:val="24"/>
                <w:szCs w:val="24"/>
                <w:lang w:eastAsia="ru-RU" w:bidi="ru-RU"/>
              </w:rPr>
              <w:t>)</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 раз в 5 лет</w:t>
            </w:r>
          </w:p>
        </w:tc>
        <w:tc>
          <w:tcPr>
            <w:tcW w:w="1363"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45,00</w:t>
            </w:r>
          </w:p>
        </w:tc>
      </w:tr>
      <w:tr w:rsidR="00E71780" w:rsidRPr="00E71780" w:rsidTr="00E71780">
        <w:trPr>
          <w:cantSplit/>
        </w:trPr>
        <w:tc>
          <w:tcPr>
            <w:tcW w:w="537"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40.</w:t>
            </w:r>
          </w:p>
        </w:tc>
        <w:tc>
          <w:tcPr>
            <w:tcW w:w="2262"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Файлы (100 штук в упаковке)</w:t>
            </w:r>
          </w:p>
        </w:tc>
        <w:tc>
          <w:tcPr>
            <w:tcW w:w="1134"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r w:rsidRPr="00E71780">
              <w:rPr>
                <w:rFonts w:ascii="Times New Roman" w:eastAsia="Calibri" w:hAnsi="Times New Roman" w:cs="Times New Roman"/>
                <w:color w:val="000000"/>
                <w:sz w:val="24"/>
                <w:szCs w:val="24"/>
                <w:lang w:eastAsia="ru-RU" w:bidi="ru-RU"/>
              </w:rPr>
              <w:t>упак</w:t>
            </w:r>
            <w:proofErr w:type="spellEnd"/>
            <w:r w:rsidRPr="00E71780">
              <w:rPr>
                <w:rFonts w:ascii="Times New Roman" w:eastAsia="Calibri" w:hAnsi="Times New Roman" w:cs="Times New Roman"/>
                <w:color w:val="000000"/>
                <w:sz w:val="24"/>
                <w:szCs w:val="24"/>
                <w:lang w:eastAsia="ru-RU" w:bidi="ru-RU"/>
              </w:rPr>
              <w:t>.</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276"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2</w:t>
            </w:r>
          </w:p>
        </w:tc>
        <w:tc>
          <w:tcPr>
            <w:tcW w:w="141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4</w:t>
            </w:r>
          </w:p>
        </w:tc>
        <w:tc>
          <w:tcPr>
            <w:tcW w:w="1417"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701"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color w:val="000000"/>
                <w:sz w:val="24"/>
                <w:szCs w:val="24"/>
                <w:lang w:eastAsia="ru-RU" w:bidi="ru-RU"/>
              </w:rPr>
              <w:t>1 раз в год</w:t>
            </w:r>
          </w:p>
        </w:tc>
        <w:tc>
          <w:tcPr>
            <w:tcW w:w="1363" w:type="dxa"/>
          </w:tcPr>
          <w:p w:rsidR="00E71780" w:rsidRPr="00E71780" w:rsidRDefault="00E71780" w:rsidP="00E71780">
            <w:pPr>
              <w:spacing w:after="0" w:line="240" w:lineRule="auto"/>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220,00</w:t>
            </w:r>
          </w:p>
        </w:tc>
      </w:tr>
    </w:tbl>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20" w:lineRule="exact"/>
        <w:jc w:val="both"/>
        <w:rPr>
          <w:rFonts w:ascii="Times New Roman" w:eastAsia="Times New Roman" w:hAnsi="Times New Roman" w:cs="Times New Roman"/>
          <w:sz w:val="20"/>
          <w:szCs w:val="20"/>
          <w:lang w:eastAsia="ru-RU"/>
        </w:rPr>
      </w:pPr>
      <w:r w:rsidRPr="00E71780">
        <w:rPr>
          <w:rFonts w:ascii="Times New Roman" w:eastAsia="Times New Roman" w:hAnsi="Times New Roman" w:cs="Times New Roman"/>
          <w:sz w:val="24"/>
          <w:szCs w:val="24"/>
          <w:vertAlign w:val="superscript"/>
          <w:lang w:eastAsia="ru-RU"/>
        </w:rPr>
        <w:t>6</w:t>
      </w:r>
      <w:r w:rsidRPr="00E71780">
        <w:rPr>
          <w:rFonts w:ascii="Times New Roman" w:eastAsia="Times New Roman" w:hAnsi="Times New Roman" w:cs="Times New Roman"/>
          <w:color w:val="000000"/>
          <w:sz w:val="20"/>
          <w:szCs w:val="20"/>
          <w:lang w:eastAsia="ru-RU" w:bidi="ru-RU"/>
        </w:rPr>
        <w:t>Количество канцелярских принадлежностей может отличаться и</w:t>
      </w:r>
      <w:r w:rsidRPr="00E71780">
        <w:rPr>
          <w:rFonts w:ascii="Times New Roman" w:eastAsia="Times New Roman" w:hAnsi="Times New Roman" w:cs="Times New Roman"/>
          <w:sz w:val="20"/>
          <w:szCs w:val="20"/>
          <w:lang w:eastAsia="ru-RU"/>
        </w:rPr>
        <w:t>сходя из фактической потребности, но не более лимитов бюджетных обязательств, предусмотренных на эти цели.</w:t>
      </w: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sectPr w:rsidR="00E71780" w:rsidRPr="00E71780" w:rsidSect="00E71780">
          <w:headerReference w:type="default" r:id="rId15"/>
          <w:headerReference w:type="first" r:id="rId16"/>
          <w:pgSz w:w="16838" w:h="11906" w:orient="landscape"/>
          <w:pgMar w:top="1985" w:right="1134" w:bottom="567" w:left="1134" w:header="709" w:footer="709" w:gutter="0"/>
          <w:pgNumType w:start="21"/>
          <w:cols w:space="708"/>
          <w:titlePg/>
          <w:docGrid w:linePitch="360"/>
        </w:sectPr>
      </w:pP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10</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sz w:val="28"/>
          <w:szCs w:val="24"/>
          <w:lang w:eastAsia="ru-RU"/>
        </w:rPr>
        <w:t>средств бытовой техники</w:t>
      </w:r>
      <w:proofErr w:type="gramStart"/>
      <w:r w:rsidRPr="00E71780">
        <w:rPr>
          <w:rFonts w:ascii="Times New Roman" w:eastAsia="Times New Roman" w:hAnsi="Times New Roman" w:cs="Times New Roman"/>
          <w:sz w:val="24"/>
          <w:szCs w:val="24"/>
          <w:vertAlign w:val="superscript"/>
          <w:lang w:eastAsia="ru-RU"/>
        </w:rPr>
        <w:t>7</w:t>
      </w:r>
      <w:proofErr w:type="gramEnd"/>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38"/>
        <w:gridCol w:w="1340"/>
        <w:gridCol w:w="1676"/>
        <w:gridCol w:w="2011"/>
        <w:gridCol w:w="1611"/>
      </w:tblGrid>
      <w:tr w:rsidR="00E71780" w:rsidRPr="00E71780" w:rsidTr="00E71780">
        <w:trPr>
          <w:trHeight w:val="440"/>
        </w:trPr>
        <w:tc>
          <w:tcPr>
            <w:tcW w:w="637"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2338" w:type="dxa"/>
            <w:vMerge w:val="restart"/>
            <w:vAlign w:val="center"/>
          </w:tcPr>
          <w:p w:rsidR="00E71780" w:rsidRPr="00E71780" w:rsidRDefault="00E71780" w:rsidP="00E71780">
            <w:pPr>
              <w:spacing w:after="0" w:line="240" w:lineRule="exact"/>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Наименование</w:t>
            </w:r>
          </w:p>
        </w:tc>
        <w:tc>
          <w:tcPr>
            <w:tcW w:w="1340"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Единица</w:t>
            </w:r>
          </w:p>
          <w:p w:rsidR="00E71780" w:rsidRPr="00E71780" w:rsidRDefault="00E71780" w:rsidP="00E71780">
            <w:pPr>
              <w:spacing w:after="0" w:line="240" w:lineRule="exact"/>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измерения</w:t>
            </w:r>
          </w:p>
        </w:tc>
        <w:tc>
          <w:tcPr>
            <w:tcW w:w="1676" w:type="dxa"/>
            <w:vMerge w:val="restart"/>
            <w:vAlign w:val="center"/>
          </w:tcPr>
          <w:p w:rsidR="00E71780" w:rsidRPr="00E71780" w:rsidRDefault="00E71780" w:rsidP="00E71780">
            <w:pPr>
              <w:spacing w:after="0" w:line="240" w:lineRule="exact"/>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Количество (для общих нужд учреждения)</w:t>
            </w:r>
          </w:p>
        </w:tc>
        <w:tc>
          <w:tcPr>
            <w:tcW w:w="2011"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Срок полезного использования (год)</w:t>
            </w:r>
          </w:p>
        </w:tc>
        <w:tc>
          <w:tcPr>
            <w:tcW w:w="1611"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Максимальная цена за единицу, руб.</w:t>
            </w:r>
          </w:p>
        </w:tc>
      </w:tr>
      <w:tr w:rsidR="00E71780" w:rsidRPr="00E71780" w:rsidTr="00E71780">
        <w:trPr>
          <w:trHeight w:val="440"/>
        </w:trPr>
        <w:tc>
          <w:tcPr>
            <w:tcW w:w="637"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2338"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340"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676"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2011"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c>
          <w:tcPr>
            <w:tcW w:w="1611" w:type="dxa"/>
            <w:vMerge/>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p>
        </w:tc>
      </w:tr>
    </w:tbl>
    <w:p w:rsidR="00E71780" w:rsidRPr="00E71780" w:rsidRDefault="00E71780" w:rsidP="00E71780">
      <w:pPr>
        <w:spacing w:after="0" w:line="240" w:lineRule="auto"/>
        <w:jc w:val="both"/>
        <w:rPr>
          <w:rFonts w:ascii="Times New Roman" w:eastAsia="Times New Roman" w:hAnsi="Times New Roman" w:cs="Times New Roman"/>
          <w:sz w:val="4"/>
          <w:szCs w:val="4"/>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338"/>
        <w:gridCol w:w="1340"/>
        <w:gridCol w:w="1660"/>
        <w:gridCol w:w="16"/>
        <w:gridCol w:w="2014"/>
        <w:gridCol w:w="1594"/>
        <w:gridCol w:w="17"/>
      </w:tblGrid>
      <w:tr w:rsidR="00E71780" w:rsidRPr="00E71780" w:rsidTr="00E71780">
        <w:trPr>
          <w:cantSplit/>
          <w:trHeight w:val="230"/>
          <w:tblHeader/>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2338"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1676"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6</w:t>
            </w:r>
          </w:p>
        </w:tc>
      </w:tr>
      <w:tr w:rsidR="00E71780" w:rsidRPr="00E71780" w:rsidTr="00E71780">
        <w:trPr>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2338"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Сплит-система (кондиционер)</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по количеству кабинетов (при необходимости)</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5</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40000,00</w:t>
            </w:r>
          </w:p>
        </w:tc>
      </w:tr>
      <w:tr w:rsidR="00E71780" w:rsidRPr="00E71780" w:rsidTr="00E71780">
        <w:trPr>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2338"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proofErr w:type="spellStart"/>
            <w:r w:rsidRPr="00E71780">
              <w:rPr>
                <w:rFonts w:ascii="Times New Roman" w:eastAsia="Times New Roman" w:hAnsi="Times New Roman" w:cs="Times New Roman"/>
                <w:sz w:val="24"/>
                <w:szCs w:val="24"/>
                <w:lang w:eastAsia="ru-RU"/>
              </w:rPr>
              <w:t>Кулер</w:t>
            </w:r>
            <w:proofErr w:type="spellEnd"/>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до 5</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8</w:t>
            </w:r>
            <w:r w:rsidRPr="00E71780">
              <w:rPr>
                <w:rFonts w:ascii="Times New Roman" w:eastAsia="Calibri" w:hAnsi="Times New Roman" w:cs="Times New Roman"/>
                <w:sz w:val="24"/>
                <w:szCs w:val="24"/>
                <w:lang w:val="en-US" w:eastAsia="ru-RU" w:bidi="ru-RU"/>
              </w:rPr>
              <w:t>000,00</w:t>
            </w:r>
          </w:p>
        </w:tc>
      </w:tr>
      <w:tr w:rsidR="00E71780" w:rsidRPr="00E71780" w:rsidTr="00E71780">
        <w:trPr>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Обогреватель</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до 5</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3000,00</w:t>
            </w:r>
          </w:p>
        </w:tc>
      </w:tr>
      <w:tr w:rsidR="00E71780" w:rsidRPr="00E71780" w:rsidTr="00E71780">
        <w:trPr>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val="en-US" w:eastAsia="ru-RU"/>
              </w:rPr>
              <w:t>4</w:t>
            </w:r>
            <w:r w:rsidRPr="00E71780">
              <w:rPr>
                <w:rFonts w:ascii="Times New Roman" w:eastAsia="Times New Roman" w:hAnsi="Times New Roman" w:cs="Times New Roman"/>
                <w:sz w:val="24"/>
                <w:szCs w:val="24"/>
                <w:lang w:eastAsia="ru-RU"/>
              </w:rPr>
              <w:t>.</w:t>
            </w: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Печь СВЧ</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gridSpan w:val="2"/>
          </w:tcPr>
          <w:p w:rsidR="00E71780" w:rsidRPr="00E71780" w:rsidRDefault="00E71780" w:rsidP="00E71780">
            <w:pPr>
              <w:spacing w:after="0" w:line="240" w:lineRule="auto"/>
              <w:contextualSpacing/>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до 2</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7</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5000,00</w:t>
            </w:r>
          </w:p>
        </w:tc>
      </w:tr>
      <w:tr w:rsidR="00E71780" w:rsidRPr="00E71780" w:rsidTr="00E71780">
        <w:trPr>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val="en-US" w:eastAsia="ru-RU"/>
              </w:rPr>
              <w:t>5</w:t>
            </w:r>
            <w:r w:rsidRPr="00E71780">
              <w:rPr>
                <w:rFonts w:ascii="Times New Roman" w:eastAsia="Times New Roman" w:hAnsi="Times New Roman" w:cs="Times New Roman"/>
                <w:sz w:val="24"/>
                <w:szCs w:val="24"/>
                <w:lang w:eastAsia="ru-RU"/>
              </w:rPr>
              <w:t>.</w:t>
            </w: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Телевизор</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gridSpan w:val="2"/>
          </w:tcPr>
          <w:p w:rsidR="00E71780" w:rsidRPr="00E71780" w:rsidRDefault="00E71780" w:rsidP="00E71780">
            <w:pPr>
              <w:spacing w:after="0" w:line="240" w:lineRule="auto"/>
              <w:contextualSpacing/>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1</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7</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38000,00</w:t>
            </w:r>
          </w:p>
        </w:tc>
      </w:tr>
      <w:tr w:rsidR="00E71780" w:rsidRPr="00E71780" w:rsidTr="00E71780">
        <w:trPr>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val="en-US" w:eastAsia="ru-RU"/>
              </w:rPr>
              <w:t>6</w:t>
            </w:r>
            <w:r w:rsidRPr="00E71780">
              <w:rPr>
                <w:rFonts w:ascii="Times New Roman" w:eastAsia="Times New Roman" w:hAnsi="Times New Roman" w:cs="Times New Roman"/>
                <w:sz w:val="24"/>
                <w:szCs w:val="24"/>
                <w:lang w:eastAsia="ru-RU"/>
              </w:rPr>
              <w:t>.</w:t>
            </w: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Холодильник</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gridSpan w:val="2"/>
          </w:tcPr>
          <w:p w:rsidR="00E71780" w:rsidRPr="00E71780" w:rsidRDefault="00E71780" w:rsidP="00E71780">
            <w:pPr>
              <w:spacing w:after="0" w:line="240" w:lineRule="auto"/>
              <w:contextualSpacing/>
              <w:jc w:val="center"/>
              <w:rPr>
                <w:rFonts w:ascii="Times New Roman" w:eastAsia="Calibri" w:hAnsi="Times New Roman" w:cs="Times New Roman"/>
                <w:sz w:val="24"/>
                <w:szCs w:val="24"/>
              </w:rPr>
            </w:pPr>
            <w:r w:rsidRPr="00E71780">
              <w:rPr>
                <w:rFonts w:ascii="Times New Roman" w:eastAsia="Calibri" w:hAnsi="Times New Roman" w:cs="Times New Roman"/>
                <w:sz w:val="24"/>
                <w:szCs w:val="24"/>
              </w:rPr>
              <w:t>до 2</w:t>
            </w:r>
          </w:p>
        </w:tc>
        <w:tc>
          <w:tcPr>
            <w:tcW w:w="201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10</w:t>
            </w:r>
          </w:p>
        </w:tc>
        <w:tc>
          <w:tcPr>
            <w:tcW w:w="1611"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21000,00</w:t>
            </w:r>
          </w:p>
        </w:tc>
      </w:tr>
      <w:tr w:rsidR="00E71780" w:rsidRPr="00E71780" w:rsidTr="00E71780">
        <w:trPr>
          <w:gridAfter w:val="1"/>
          <w:wAfter w:w="17" w:type="dxa"/>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val="en-US" w:eastAsia="ru-RU"/>
              </w:rPr>
              <w:t>7</w:t>
            </w:r>
            <w:r w:rsidRPr="00E71780">
              <w:rPr>
                <w:rFonts w:ascii="Times New Roman" w:eastAsia="Times New Roman" w:hAnsi="Times New Roman" w:cs="Times New Roman"/>
                <w:sz w:val="24"/>
                <w:szCs w:val="24"/>
                <w:lang w:eastAsia="ru-RU"/>
              </w:rPr>
              <w:t>.</w:t>
            </w: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Чайник электрический</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6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по количеству кабинетов (при необходимости)</w:t>
            </w:r>
          </w:p>
        </w:tc>
        <w:tc>
          <w:tcPr>
            <w:tcW w:w="2030" w:type="dxa"/>
            <w:gridSpan w:val="2"/>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en-US"/>
              </w:rPr>
              <w:t>5</w:t>
            </w:r>
          </w:p>
        </w:tc>
        <w:tc>
          <w:tcPr>
            <w:tcW w:w="159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2900,00</w:t>
            </w:r>
          </w:p>
        </w:tc>
      </w:tr>
      <w:tr w:rsidR="00E71780" w:rsidRPr="00E71780" w:rsidTr="00E71780">
        <w:trPr>
          <w:gridAfter w:val="1"/>
          <w:wAfter w:w="17" w:type="dxa"/>
          <w:cantSplit/>
          <w:trHeight w:val="230"/>
        </w:trPr>
        <w:tc>
          <w:tcPr>
            <w:tcW w:w="634"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8.</w:t>
            </w: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Лампа настольная</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6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по количеству сотрудников (при необходимости)</w:t>
            </w:r>
          </w:p>
        </w:tc>
        <w:tc>
          <w:tcPr>
            <w:tcW w:w="2030" w:type="dxa"/>
            <w:gridSpan w:val="2"/>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en-US"/>
              </w:rPr>
            </w:pPr>
            <w:r w:rsidRPr="00E71780">
              <w:rPr>
                <w:rFonts w:ascii="Times New Roman" w:eastAsia="Calibri" w:hAnsi="Times New Roman" w:cs="Times New Roman"/>
                <w:sz w:val="24"/>
                <w:szCs w:val="24"/>
                <w:lang w:eastAsia="ru-RU" w:bidi="en-US"/>
              </w:rPr>
              <w:t>5</w:t>
            </w:r>
          </w:p>
        </w:tc>
        <w:tc>
          <w:tcPr>
            <w:tcW w:w="1594"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1200,0</w:t>
            </w:r>
          </w:p>
        </w:tc>
      </w:tr>
    </w:tbl>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20" w:lineRule="exact"/>
        <w:jc w:val="both"/>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4"/>
          <w:szCs w:val="24"/>
          <w:vertAlign w:val="superscript"/>
          <w:lang w:eastAsia="ru-RU"/>
        </w:rPr>
        <w:t>7</w:t>
      </w:r>
      <w:r w:rsidRPr="00E71780">
        <w:rPr>
          <w:rFonts w:ascii="Times New Roman" w:eastAsia="Times New Roman" w:hAnsi="Times New Roman" w:cs="Times New Roman"/>
          <w:color w:val="000000"/>
          <w:sz w:val="20"/>
          <w:szCs w:val="20"/>
          <w:lang w:eastAsia="ru-RU" w:bidi="ru-RU"/>
        </w:rPr>
        <w:t>Количество средств бытовой техники может отличаться и</w:t>
      </w:r>
      <w:r w:rsidRPr="00E71780">
        <w:rPr>
          <w:rFonts w:ascii="Times New Roman" w:eastAsia="Times New Roman" w:hAnsi="Times New Roman" w:cs="Times New Roman"/>
          <w:sz w:val="20"/>
          <w:szCs w:val="20"/>
          <w:lang w:eastAsia="ru-RU"/>
        </w:rPr>
        <w:t>сходя из фактической потребности, но не более лимитов бюджетных обязательств, предусмотренных на эти цели.</w:t>
      </w: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11</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sz w:val="28"/>
          <w:szCs w:val="24"/>
          <w:lang w:eastAsia="ru-RU"/>
        </w:rPr>
        <w:t>хозяйственных товаров</w:t>
      </w: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t>и принадлежностей</w:t>
      </w:r>
      <w:r w:rsidRPr="00E71780">
        <w:rPr>
          <w:rFonts w:ascii="Times New Roman" w:eastAsia="Times New Roman" w:hAnsi="Times New Roman" w:cs="Times New Roman"/>
          <w:sz w:val="24"/>
          <w:szCs w:val="24"/>
          <w:vertAlign w:val="superscript"/>
          <w:lang w:eastAsia="ru-RU"/>
        </w:rPr>
        <w:t>8</w:t>
      </w:r>
      <w:r w:rsidRPr="00E71780">
        <w:rPr>
          <w:rFonts w:ascii="Times New Roman" w:eastAsia="Times New Roman" w:hAnsi="Times New Roman" w:cs="Times New Roman"/>
          <w:sz w:val="28"/>
          <w:szCs w:val="24"/>
          <w:lang w:eastAsia="ru-RU"/>
        </w:rPr>
        <w:t xml:space="preserve"> </w:t>
      </w: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38"/>
        <w:gridCol w:w="1340"/>
        <w:gridCol w:w="1676"/>
        <w:gridCol w:w="1830"/>
        <w:gridCol w:w="1792"/>
      </w:tblGrid>
      <w:tr w:rsidR="00E71780" w:rsidRPr="00E71780" w:rsidTr="00E71780">
        <w:trPr>
          <w:trHeight w:val="440"/>
        </w:trPr>
        <w:tc>
          <w:tcPr>
            <w:tcW w:w="637"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2338" w:type="dxa"/>
            <w:vMerge w:val="restart"/>
            <w:vAlign w:val="center"/>
          </w:tcPr>
          <w:p w:rsidR="00E71780" w:rsidRPr="00E71780" w:rsidRDefault="00E71780" w:rsidP="00E71780">
            <w:pPr>
              <w:spacing w:after="0" w:line="240" w:lineRule="exact"/>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Наименование</w:t>
            </w:r>
          </w:p>
        </w:tc>
        <w:tc>
          <w:tcPr>
            <w:tcW w:w="1340"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Единица</w:t>
            </w:r>
          </w:p>
          <w:p w:rsidR="00E71780" w:rsidRPr="00E71780" w:rsidRDefault="00E71780" w:rsidP="00E71780">
            <w:pPr>
              <w:spacing w:after="0" w:line="240" w:lineRule="exact"/>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измерения</w:t>
            </w:r>
          </w:p>
        </w:tc>
        <w:tc>
          <w:tcPr>
            <w:tcW w:w="1676" w:type="dxa"/>
            <w:vMerge w:val="restart"/>
            <w:vAlign w:val="center"/>
          </w:tcPr>
          <w:p w:rsidR="00E71780" w:rsidRPr="00E71780" w:rsidRDefault="00E71780" w:rsidP="00E71780">
            <w:pPr>
              <w:spacing w:after="0" w:line="240" w:lineRule="exact"/>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Количество (для общих нужд учреждения)</w:t>
            </w:r>
          </w:p>
        </w:tc>
        <w:tc>
          <w:tcPr>
            <w:tcW w:w="1830"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Периодичность приобретения</w:t>
            </w:r>
          </w:p>
        </w:tc>
        <w:tc>
          <w:tcPr>
            <w:tcW w:w="1792" w:type="dxa"/>
            <w:vMerge w:val="restart"/>
            <w:vAlign w:val="center"/>
          </w:tcPr>
          <w:p w:rsidR="00E71780" w:rsidRPr="00E71780" w:rsidRDefault="00E71780" w:rsidP="00E71780">
            <w:pPr>
              <w:spacing w:after="0" w:line="240" w:lineRule="exact"/>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Максимальная цена за единицу, руб.</w:t>
            </w:r>
          </w:p>
        </w:tc>
      </w:tr>
      <w:tr w:rsidR="00E71780" w:rsidRPr="00E71780" w:rsidTr="00E71780">
        <w:trPr>
          <w:trHeight w:val="440"/>
        </w:trPr>
        <w:tc>
          <w:tcPr>
            <w:tcW w:w="637" w:type="dxa"/>
            <w:vMerge/>
          </w:tcPr>
          <w:p w:rsidR="00E71780" w:rsidRPr="00E71780" w:rsidRDefault="00E71780" w:rsidP="00E71780">
            <w:pPr>
              <w:spacing w:after="0" w:line="240" w:lineRule="auto"/>
              <w:contextualSpacing/>
              <w:jc w:val="center"/>
              <w:rPr>
                <w:rFonts w:ascii="Times New Roman" w:eastAsia="Times New Roman" w:hAnsi="Times New Roman" w:cs="Times New Roman"/>
                <w:color w:val="FF0000"/>
                <w:sz w:val="24"/>
                <w:szCs w:val="24"/>
                <w:lang w:eastAsia="ru-RU"/>
              </w:rPr>
            </w:pPr>
          </w:p>
        </w:tc>
        <w:tc>
          <w:tcPr>
            <w:tcW w:w="2338" w:type="dxa"/>
            <w:vMerge/>
          </w:tcPr>
          <w:p w:rsidR="00E71780" w:rsidRPr="00E71780" w:rsidRDefault="00E71780" w:rsidP="00E71780">
            <w:pPr>
              <w:spacing w:after="0" w:line="240" w:lineRule="auto"/>
              <w:contextualSpacing/>
              <w:jc w:val="center"/>
              <w:rPr>
                <w:rFonts w:ascii="Times New Roman" w:eastAsia="Times New Roman" w:hAnsi="Times New Roman" w:cs="Times New Roman"/>
                <w:color w:val="FF0000"/>
                <w:sz w:val="24"/>
                <w:szCs w:val="24"/>
                <w:lang w:eastAsia="ru-RU"/>
              </w:rPr>
            </w:pPr>
          </w:p>
        </w:tc>
        <w:tc>
          <w:tcPr>
            <w:tcW w:w="1340" w:type="dxa"/>
            <w:vMerge/>
          </w:tcPr>
          <w:p w:rsidR="00E71780" w:rsidRPr="00E71780" w:rsidRDefault="00E71780" w:rsidP="00E71780">
            <w:pPr>
              <w:spacing w:after="0" w:line="240" w:lineRule="auto"/>
              <w:contextualSpacing/>
              <w:jc w:val="center"/>
              <w:rPr>
                <w:rFonts w:ascii="Times New Roman" w:eastAsia="Times New Roman" w:hAnsi="Times New Roman" w:cs="Times New Roman"/>
                <w:color w:val="FF0000"/>
                <w:sz w:val="24"/>
                <w:szCs w:val="24"/>
                <w:lang w:eastAsia="ru-RU"/>
              </w:rPr>
            </w:pPr>
          </w:p>
        </w:tc>
        <w:tc>
          <w:tcPr>
            <w:tcW w:w="1676" w:type="dxa"/>
            <w:vMerge/>
          </w:tcPr>
          <w:p w:rsidR="00E71780" w:rsidRPr="00E71780" w:rsidRDefault="00E71780" w:rsidP="00E71780">
            <w:pPr>
              <w:spacing w:after="0" w:line="240" w:lineRule="auto"/>
              <w:contextualSpacing/>
              <w:jc w:val="center"/>
              <w:rPr>
                <w:rFonts w:ascii="Times New Roman" w:eastAsia="Times New Roman" w:hAnsi="Times New Roman" w:cs="Times New Roman"/>
                <w:color w:val="FF0000"/>
                <w:sz w:val="24"/>
                <w:szCs w:val="24"/>
                <w:lang w:eastAsia="ru-RU"/>
              </w:rPr>
            </w:pPr>
          </w:p>
        </w:tc>
        <w:tc>
          <w:tcPr>
            <w:tcW w:w="1830" w:type="dxa"/>
            <w:vMerge/>
          </w:tcPr>
          <w:p w:rsidR="00E71780" w:rsidRPr="00E71780" w:rsidRDefault="00E71780" w:rsidP="00E71780">
            <w:pPr>
              <w:spacing w:after="0" w:line="240" w:lineRule="auto"/>
              <w:contextualSpacing/>
              <w:jc w:val="center"/>
              <w:rPr>
                <w:rFonts w:ascii="Times New Roman" w:eastAsia="Times New Roman" w:hAnsi="Times New Roman" w:cs="Times New Roman"/>
                <w:color w:val="FF0000"/>
                <w:sz w:val="24"/>
                <w:szCs w:val="24"/>
                <w:lang w:eastAsia="ru-RU"/>
              </w:rPr>
            </w:pPr>
          </w:p>
        </w:tc>
        <w:tc>
          <w:tcPr>
            <w:tcW w:w="1792" w:type="dxa"/>
            <w:vMerge/>
          </w:tcPr>
          <w:p w:rsidR="00E71780" w:rsidRPr="00E71780" w:rsidRDefault="00E71780" w:rsidP="00E71780">
            <w:pPr>
              <w:spacing w:after="0" w:line="240" w:lineRule="auto"/>
              <w:contextualSpacing/>
              <w:jc w:val="center"/>
              <w:rPr>
                <w:rFonts w:ascii="Times New Roman" w:eastAsia="Times New Roman" w:hAnsi="Times New Roman" w:cs="Times New Roman"/>
                <w:color w:val="FF0000"/>
                <w:sz w:val="24"/>
                <w:szCs w:val="24"/>
                <w:lang w:eastAsia="ru-RU"/>
              </w:rPr>
            </w:pPr>
          </w:p>
        </w:tc>
      </w:tr>
    </w:tbl>
    <w:p w:rsidR="00E71780" w:rsidRPr="00E71780" w:rsidRDefault="00E71780" w:rsidP="00E71780">
      <w:pPr>
        <w:spacing w:after="0" w:line="240" w:lineRule="auto"/>
        <w:jc w:val="both"/>
        <w:rPr>
          <w:rFonts w:ascii="Times New Roman" w:eastAsia="Times New Roman" w:hAnsi="Times New Roman" w:cs="Times New Roman"/>
          <w:sz w:val="4"/>
          <w:szCs w:val="4"/>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38"/>
        <w:gridCol w:w="1340"/>
        <w:gridCol w:w="1676"/>
        <w:gridCol w:w="1830"/>
        <w:gridCol w:w="1792"/>
      </w:tblGrid>
      <w:tr w:rsidR="00E71780" w:rsidRPr="00E71780" w:rsidTr="00E71780">
        <w:trPr>
          <w:cantSplit/>
          <w:trHeight w:val="230"/>
          <w:tblHeader/>
        </w:trPr>
        <w:tc>
          <w:tcPr>
            <w:tcW w:w="637"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2338"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6</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Средство моющее универсальное (</w:t>
            </w:r>
            <w:smartTag w:uri="urn:schemas-microsoft-com:office:smarttags" w:element="metricconverter">
              <w:smartTagPr>
                <w:attr w:name="ProductID" w:val="5 л"/>
              </w:smartTagPr>
              <w:r w:rsidRPr="00E71780">
                <w:rPr>
                  <w:rFonts w:ascii="Times New Roman" w:eastAsia="Calibri" w:hAnsi="Times New Roman" w:cs="Times New Roman"/>
                  <w:sz w:val="24"/>
                  <w:szCs w:val="24"/>
                  <w:lang w:eastAsia="ru-RU" w:bidi="ru-RU"/>
                </w:rPr>
                <w:t>5 л</w:t>
              </w:r>
            </w:smartTag>
            <w:r w:rsidRPr="00E71780">
              <w:rPr>
                <w:rFonts w:ascii="Times New Roman" w:eastAsia="Calibri" w:hAnsi="Times New Roman" w:cs="Times New Roman"/>
                <w:sz w:val="24"/>
                <w:szCs w:val="24"/>
                <w:lang w:eastAsia="ru-RU" w:bidi="ru-RU"/>
              </w:rPr>
              <w:t>)</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300,00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Моющее средство для стекол (</w:t>
            </w:r>
            <w:smartTag w:uri="urn:schemas-microsoft-com:office:smarttags" w:element="metricconverter">
              <w:smartTagPr>
                <w:attr w:name="ProductID" w:val="0,5 л"/>
              </w:smartTagPr>
              <w:r w:rsidRPr="00E71780">
                <w:rPr>
                  <w:rFonts w:ascii="Times New Roman" w:eastAsia="Calibri" w:hAnsi="Times New Roman" w:cs="Times New Roman"/>
                  <w:sz w:val="24"/>
                  <w:szCs w:val="24"/>
                  <w:lang w:eastAsia="ru-RU" w:bidi="ru-RU"/>
                </w:rPr>
                <w:t>0,5 л</w:t>
              </w:r>
            </w:smartTag>
            <w:r w:rsidRPr="00E71780">
              <w:rPr>
                <w:rFonts w:ascii="Times New Roman" w:eastAsia="Calibri" w:hAnsi="Times New Roman" w:cs="Times New Roman"/>
                <w:sz w:val="24"/>
                <w:szCs w:val="24"/>
                <w:lang w:eastAsia="ru-RU" w:bidi="ru-RU"/>
              </w:rPr>
              <w:t>)</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шт.</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100,00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Швабры в ассортименте</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20</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год</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450,00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Насадка для швабры / тряпка для пола</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8</w:t>
            </w:r>
          </w:p>
        </w:tc>
        <w:tc>
          <w:tcPr>
            <w:tcW w:w="183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jc w:val="center"/>
              <w:rPr>
                <w:rFonts w:ascii="Times New Roman" w:eastAsia="Calibri" w:hAnsi="Times New Roman" w:cs="Times New Roman"/>
                <w:color w:val="000000"/>
                <w:sz w:val="24"/>
                <w:szCs w:val="24"/>
                <w:lang w:eastAsia="ru-RU" w:bidi="ru-RU"/>
              </w:rPr>
            </w:pPr>
            <w:r w:rsidRPr="00E71780">
              <w:rPr>
                <w:rFonts w:ascii="Times New Roman" w:eastAsia="Calibri" w:hAnsi="Times New Roman" w:cs="Times New Roman"/>
                <w:color w:val="000000"/>
                <w:sz w:val="24"/>
                <w:szCs w:val="24"/>
                <w:lang w:eastAsia="ru-RU" w:bidi="ru-RU"/>
              </w:rPr>
              <w:t>150,00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rPr>
              <w:t>Перчатки резиновые</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пар.</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8</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rPr>
              <w:t xml:space="preserve">Перчатки </w:t>
            </w:r>
            <w:proofErr w:type="spellStart"/>
            <w:r w:rsidRPr="00E71780">
              <w:rPr>
                <w:rFonts w:ascii="Times New Roman" w:eastAsia="Calibri" w:hAnsi="Times New Roman" w:cs="Times New Roman"/>
                <w:sz w:val="24"/>
                <w:szCs w:val="24"/>
                <w:lang w:eastAsia="ru-RU"/>
              </w:rPr>
              <w:t>х</w:t>
            </w:r>
            <w:proofErr w:type="spellEnd"/>
            <w:r w:rsidRPr="00E71780">
              <w:rPr>
                <w:rFonts w:ascii="Times New Roman" w:eastAsia="Calibri" w:hAnsi="Times New Roman" w:cs="Times New Roman"/>
                <w:sz w:val="24"/>
                <w:szCs w:val="24"/>
                <w:lang w:eastAsia="ru-RU"/>
              </w:rPr>
              <w:t>/б</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пар.</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8</w:t>
            </w:r>
          </w:p>
        </w:tc>
        <w:tc>
          <w:tcPr>
            <w:tcW w:w="183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30,00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Мешки </w:t>
            </w:r>
            <w:proofErr w:type="spellStart"/>
            <w:r w:rsidRPr="00E71780">
              <w:rPr>
                <w:rFonts w:ascii="Times New Roman" w:eastAsia="Times New Roman" w:hAnsi="Times New Roman" w:cs="Times New Roman"/>
                <w:sz w:val="24"/>
                <w:szCs w:val="24"/>
                <w:lang w:eastAsia="ru-RU"/>
              </w:rPr>
              <w:t>д</w:t>
            </w:r>
            <w:proofErr w:type="spellEnd"/>
            <w:r w:rsidRPr="00E71780">
              <w:rPr>
                <w:rFonts w:ascii="Times New Roman" w:eastAsia="Times New Roman" w:hAnsi="Times New Roman" w:cs="Times New Roman"/>
                <w:sz w:val="24"/>
                <w:szCs w:val="24"/>
                <w:lang w:eastAsia="ru-RU"/>
              </w:rPr>
              <w:t>/мусора (30 шт.*30 л)</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рулон</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25</w:t>
            </w:r>
          </w:p>
        </w:tc>
        <w:tc>
          <w:tcPr>
            <w:tcW w:w="183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50,00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rPr>
              <w:t>Веник</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10</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год</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Calibri" w:hAnsi="Times New Roman" w:cs="Times New Roman"/>
                <w:sz w:val="24"/>
                <w:szCs w:val="24"/>
                <w:lang w:eastAsia="ru-RU" w:bidi="ru-RU"/>
              </w:rPr>
              <w:t>200,00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contextualSpacing/>
              <w:rPr>
                <w:rFonts w:ascii="Times New Roman" w:eastAsia="Calibri" w:hAnsi="Times New Roman" w:cs="Times New Roman"/>
                <w:sz w:val="24"/>
                <w:szCs w:val="24"/>
                <w:lang w:eastAsia="ru-RU"/>
              </w:rPr>
            </w:pPr>
            <w:r w:rsidRPr="00E71780">
              <w:rPr>
                <w:rFonts w:ascii="Times New Roman" w:eastAsia="Calibri" w:hAnsi="Times New Roman" w:cs="Times New Roman"/>
                <w:sz w:val="24"/>
                <w:szCs w:val="24"/>
                <w:lang w:eastAsia="ru-RU"/>
              </w:rPr>
              <w:t>Метла (щетка-метла)</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2</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год</w:t>
            </w:r>
          </w:p>
        </w:tc>
        <w:tc>
          <w:tcPr>
            <w:tcW w:w="1792"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350,00</w:t>
            </w:r>
          </w:p>
        </w:tc>
      </w:tr>
      <w:tr w:rsidR="00E71780" w:rsidRPr="00E71780" w:rsidTr="00E71780">
        <w:trPr>
          <w:cantSplit/>
          <w:trHeight w:val="23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contextualSpacing/>
              <w:rPr>
                <w:rFonts w:ascii="Times New Roman" w:eastAsia="Calibri" w:hAnsi="Times New Roman" w:cs="Times New Roman"/>
                <w:sz w:val="24"/>
                <w:szCs w:val="24"/>
                <w:lang w:eastAsia="ru-RU"/>
              </w:rPr>
            </w:pPr>
            <w:r w:rsidRPr="00E71780">
              <w:rPr>
                <w:rFonts w:ascii="Times New Roman" w:eastAsia="Times New Roman" w:hAnsi="Times New Roman" w:cs="Times New Roman"/>
                <w:sz w:val="24"/>
                <w:szCs w:val="24"/>
                <w:lang w:eastAsia="ru-RU"/>
              </w:rPr>
              <w:t>Ерш для унитаза</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10</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год</w:t>
            </w:r>
          </w:p>
        </w:tc>
        <w:tc>
          <w:tcPr>
            <w:tcW w:w="1792"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Times New Roman" w:hAnsi="Times New Roman" w:cs="Times New Roman"/>
                <w:sz w:val="24"/>
                <w:szCs w:val="24"/>
                <w:lang w:eastAsia="ru-RU"/>
              </w:rPr>
              <w:t>100,00</w:t>
            </w:r>
          </w:p>
        </w:tc>
      </w:tr>
      <w:tr w:rsidR="00E71780" w:rsidRPr="00E71780" w:rsidTr="00E71780">
        <w:trPr>
          <w:cantSplit/>
          <w:trHeight w:val="412"/>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contextualSpacing/>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Ведро без крышки (</w:t>
            </w:r>
            <w:smartTag w:uri="urn:schemas-microsoft-com:office:smarttags" w:element="metricconverter">
              <w:smartTagPr>
                <w:attr w:name="ProductID" w:val="12 л"/>
              </w:smartTagPr>
              <w:r w:rsidRPr="00E71780">
                <w:rPr>
                  <w:rFonts w:ascii="Times New Roman" w:eastAsia="Times New Roman" w:hAnsi="Times New Roman" w:cs="Times New Roman"/>
                  <w:sz w:val="24"/>
                  <w:szCs w:val="24"/>
                  <w:lang w:eastAsia="ru-RU"/>
                </w:rPr>
                <w:t>12 л</w:t>
              </w:r>
            </w:smartTag>
            <w:r w:rsidRPr="00E71780">
              <w:rPr>
                <w:rFonts w:ascii="Times New Roman" w:eastAsia="Times New Roman" w:hAnsi="Times New Roman" w:cs="Times New Roman"/>
                <w:sz w:val="24"/>
                <w:szCs w:val="24"/>
                <w:lang w:eastAsia="ru-RU"/>
              </w:rPr>
              <w:t>)</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8</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год</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150,00</w:t>
            </w:r>
          </w:p>
        </w:tc>
      </w:tr>
      <w:tr w:rsidR="00E71780" w:rsidRPr="00E71780" w:rsidTr="00E71780">
        <w:trPr>
          <w:cantSplit/>
          <w:trHeight w:val="56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Лестница-стремянка (7 ступеней)</w:t>
            </w:r>
          </w:p>
        </w:tc>
        <w:tc>
          <w:tcPr>
            <w:tcW w:w="134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шт.</w:t>
            </w:r>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Calibri" w:hAnsi="Times New Roman" w:cs="Times New Roman"/>
                <w:sz w:val="24"/>
                <w:szCs w:val="24"/>
                <w:lang w:eastAsia="ru-RU" w:bidi="ru-RU"/>
              </w:rPr>
              <w:t>1</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3 года</w:t>
            </w:r>
          </w:p>
        </w:tc>
        <w:tc>
          <w:tcPr>
            <w:tcW w:w="1792"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Times New Roman" w:hAnsi="Times New Roman" w:cs="Times New Roman"/>
                <w:sz w:val="24"/>
                <w:szCs w:val="24"/>
                <w:lang w:eastAsia="ru-RU"/>
              </w:rPr>
              <w:t>2500,00</w:t>
            </w:r>
          </w:p>
        </w:tc>
      </w:tr>
      <w:tr w:rsidR="00E71780" w:rsidRPr="00E71780" w:rsidTr="00E71780">
        <w:trPr>
          <w:cantSplit/>
          <w:trHeight w:val="271"/>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Жидкое мыло (</w:t>
            </w:r>
            <w:smartTag w:uri="urn:schemas-microsoft-com:office:smarttags" w:element="metricconverter">
              <w:smartTagPr>
                <w:attr w:name="ProductID" w:val="5 л"/>
              </w:smartTagPr>
              <w:r w:rsidRPr="00E71780">
                <w:rPr>
                  <w:rFonts w:ascii="Times New Roman" w:eastAsia="Times New Roman" w:hAnsi="Times New Roman" w:cs="Times New Roman"/>
                  <w:sz w:val="24"/>
                  <w:szCs w:val="24"/>
                  <w:lang w:eastAsia="ru-RU"/>
                </w:rPr>
                <w:t>5 л</w:t>
              </w:r>
            </w:smartTag>
            <w:r w:rsidRPr="00E71780">
              <w:rPr>
                <w:rFonts w:ascii="Times New Roman" w:eastAsia="Times New Roman" w:hAnsi="Times New Roman" w:cs="Times New Roman"/>
                <w:sz w:val="24"/>
                <w:szCs w:val="24"/>
                <w:lang w:eastAsia="ru-RU"/>
              </w:rPr>
              <w:t>)</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шт</w:t>
            </w:r>
            <w:proofErr w:type="spellEnd"/>
            <w:proofErr w:type="gramEnd"/>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Times New Roman" w:hAnsi="Times New Roman" w:cs="Times New Roman"/>
                <w:sz w:val="24"/>
                <w:szCs w:val="24"/>
                <w:lang w:eastAsia="ru-RU"/>
              </w:rPr>
              <w:t>2</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200,00</w:t>
            </w:r>
          </w:p>
        </w:tc>
      </w:tr>
      <w:tr w:rsidR="00E71780" w:rsidRPr="00E71780" w:rsidTr="00E71780">
        <w:trPr>
          <w:cantSplit/>
          <w:trHeight w:val="829"/>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Чистящее средство порошкообразное (</w:t>
            </w:r>
            <w:smartTag w:uri="urn:schemas-microsoft-com:office:smarttags" w:element="metricconverter">
              <w:smartTagPr>
                <w:attr w:name="ProductID" w:val="400 г"/>
              </w:smartTagPr>
              <w:r w:rsidRPr="00E71780">
                <w:rPr>
                  <w:rFonts w:ascii="Times New Roman" w:eastAsia="Times New Roman" w:hAnsi="Times New Roman" w:cs="Times New Roman"/>
                  <w:sz w:val="24"/>
                  <w:szCs w:val="24"/>
                  <w:lang w:eastAsia="ru-RU"/>
                </w:rPr>
                <w:t>400 г</w:t>
              </w:r>
            </w:smartTag>
            <w:r w:rsidRPr="00E71780">
              <w:rPr>
                <w:rFonts w:ascii="Times New Roman" w:eastAsia="Times New Roman" w:hAnsi="Times New Roman" w:cs="Times New Roman"/>
                <w:sz w:val="24"/>
                <w:szCs w:val="24"/>
                <w:lang w:eastAsia="ru-RU"/>
              </w:rPr>
              <w:t>)</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шт</w:t>
            </w:r>
            <w:proofErr w:type="spellEnd"/>
            <w:proofErr w:type="gramEnd"/>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Times New Roman" w:hAnsi="Times New Roman" w:cs="Times New Roman"/>
                <w:sz w:val="24"/>
                <w:szCs w:val="24"/>
                <w:lang w:eastAsia="ru-RU"/>
              </w:rPr>
              <w:t>5</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75,00</w:t>
            </w:r>
          </w:p>
        </w:tc>
      </w:tr>
      <w:tr w:rsidR="00E71780" w:rsidRPr="00E71780" w:rsidTr="00E71780">
        <w:trPr>
          <w:cantSplit/>
          <w:trHeight w:val="840"/>
        </w:trPr>
        <w:tc>
          <w:tcPr>
            <w:tcW w:w="637" w:type="dxa"/>
          </w:tcPr>
          <w:p w:rsidR="00E71780" w:rsidRPr="00E71780" w:rsidRDefault="00E71780" w:rsidP="00E71780">
            <w:pPr>
              <w:numPr>
                <w:ilvl w:val="0"/>
                <w:numId w:val="11"/>
              </w:numPr>
              <w:spacing w:after="0" w:line="240" w:lineRule="auto"/>
              <w:contextualSpacing/>
              <w:jc w:val="center"/>
              <w:rPr>
                <w:rFonts w:ascii="Times New Roman" w:eastAsia="Times New Roman" w:hAnsi="Times New Roman" w:cs="Times New Roman"/>
                <w:sz w:val="24"/>
                <w:szCs w:val="24"/>
                <w:lang w:eastAsia="ru-RU"/>
              </w:rPr>
            </w:pPr>
          </w:p>
        </w:tc>
        <w:tc>
          <w:tcPr>
            <w:tcW w:w="2338"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Средство для чистки туалетов (</w:t>
            </w:r>
            <w:smartTag w:uri="urn:schemas-microsoft-com:office:smarttags" w:element="metricconverter">
              <w:smartTagPr>
                <w:attr w:name="ProductID" w:val="1 л"/>
              </w:smartTagPr>
              <w:r w:rsidRPr="00E71780">
                <w:rPr>
                  <w:rFonts w:ascii="Times New Roman" w:eastAsia="Times New Roman" w:hAnsi="Times New Roman" w:cs="Times New Roman"/>
                  <w:sz w:val="24"/>
                  <w:szCs w:val="24"/>
                  <w:lang w:eastAsia="ru-RU"/>
                </w:rPr>
                <w:t>1 л</w:t>
              </w:r>
            </w:smartTag>
            <w:r w:rsidRPr="00E71780">
              <w:rPr>
                <w:rFonts w:ascii="Times New Roman" w:eastAsia="Times New Roman" w:hAnsi="Times New Roman" w:cs="Times New Roman"/>
                <w:sz w:val="24"/>
                <w:szCs w:val="24"/>
                <w:lang w:eastAsia="ru-RU"/>
              </w:rPr>
              <w:t>)</w:t>
            </w:r>
          </w:p>
        </w:tc>
        <w:tc>
          <w:tcPr>
            <w:tcW w:w="134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71780">
              <w:rPr>
                <w:rFonts w:ascii="Times New Roman" w:eastAsia="Times New Roman" w:hAnsi="Times New Roman" w:cs="Times New Roman"/>
                <w:sz w:val="24"/>
                <w:szCs w:val="24"/>
                <w:lang w:eastAsia="ru-RU"/>
              </w:rPr>
              <w:t>шт</w:t>
            </w:r>
            <w:proofErr w:type="spellEnd"/>
            <w:proofErr w:type="gramEnd"/>
          </w:p>
        </w:tc>
        <w:tc>
          <w:tcPr>
            <w:tcW w:w="1676" w:type="dxa"/>
          </w:tcPr>
          <w:p w:rsidR="00E71780" w:rsidRPr="00E71780" w:rsidRDefault="00E71780" w:rsidP="00E71780">
            <w:pPr>
              <w:spacing w:after="0" w:line="240" w:lineRule="auto"/>
              <w:contextualSpacing/>
              <w:jc w:val="center"/>
              <w:rPr>
                <w:rFonts w:ascii="Times New Roman" w:eastAsia="Calibri" w:hAnsi="Times New Roman" w:cs="Times New Roman"/>
                <w:sz w:val="24"/>
                <w:szCs w:val="24"/>
                <w:lang w:eastAsia="ru-RU" w:bidi="ru-RU"/>
              </w:rPr>
            </w:pPr>
            <w:r w:rsidRPr="00E71780">
              <w:rPr>
                <w:rFonts w:ascii="Times New Roman" w:eastAsia="Times New Roman" w:hAnsi="Times New Roman" w:cs="Times New Roman"/>
                <w:sz w:val="24"/>
                <w:szCs w:val="24"/>
                <w:lang w:eastAsia="ru-RU"/>
              </w:rPr>
              <w:t>5</w:t>
            </w:r>
          </w:p>
        </w:tc>
        <w:tc>
          <w:tcPr>
            <w:tcW w:w="1830"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раз в месяц</w:t>
            </w:r>
          </w:p>
        </w:tc>
        <w:tc>
          <w:tcPr>
            <w:tcW w:w="1792" w:type="dxa"/>
          </w:tcPr>
          <w:p w:rsidR="00E71780" w:rsidRPr="00E71780" w:rsidRDefault="00E71780" w:rsidP="00E71780">
            <w:pPr>
              <w:spacing w:after="0" w:line="240" w:lineRule="auto"/>
              <w:contextualSpacing/>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130,00</w:t>
            </w:r>
          </w:p>
        </w:tc>
      </w:tr>
    </w:tbl>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p>
    <w:p w:rsidR="00E71780" w:rsidRPr="00E71780" w:rsidRDefault="00E71780" w:rsidP="00E71780">
      <w:pPr>
        <w:spacing w:after="0" w:line="220" w:lineRule="exact"/>
        <w:jc w:val="both"/>
        <w:rPr>
          <w:rFonts w:ascii="Times New Roman" w:eastAsia="Times New Roman" w:hAnsi="Times New Roman" w:cs="Times New Roman"/>
          <w:sz w:val="20"/>
          <w:szCs w:val="20"/>
          <w:lang w:eastAsia="ru-RU"/>
        </w:rPr>
      </w:pPr>
      <w:r w:rsidRPr="00E71780">
        <w:rPr>
          <w:rFonts w:ascii="Times New Roman" w:eastAsia="Times New Roman" w:hAnsi="Times New Roman" w:cs="Times New Roman"/>
          <w:sz w:val="24"/>
          <w:szCs w:val="24"/>
          <w:vertAlign w:val="superscript"/>
          <w:lang w:eastAsia="ru-RU"/>
        </w:rPr>
        <w:t>8</w:t>
      </w:r>
      <w:r w:rsidRPr="00E71780">
        <w:rPr>
          <w:rFonts w:ascii="Times New Roman" w:eastAsia="Times New Roman" w:hAnsi="Times New Roman" w:cs="Times New Roman"/>
          <w:color w:val="000000"/>
          <w:sz w:val="20"/>
          <w:szCs w:val="20"/>
          <w:lang w:eastAsia="ru-RU" w:bidi="ru-RU"/>
        </w:rPr>
        <w:t>Количество хозяйственных товаров и принадлежностей может отличаться и</w:t>
      </w:r>
      <w:r w:rsidRPr="00E71780">
        <w:rPr>
          <w:rFonts w:ascii="Times New Roman" w:eastAsia="Times New Roman" w:hAnsi="Times New Roman" w:cs="Times New Roman"/>
          <w:sz w:val="20"/>
          <w:szCs w:val="20"/>
          <w:lang w:eastAsia="ru-RU"/>
        </w:rPr>
        <w:t>сходя из фактической потребности, но не более лимитов бюджетных обязательств, предусмотренных на эти цели.</w:t>
      </w: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12</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sz w:val="28"/>
          <w:szCs w:val="24"/>
          <w:lang w:eastAsia="ru-RU"/>
        </w:rPr>
        <w:t xml:space="preserve">материальных запасов для нужд гражданской обороны </w:t>
      </w: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p w:rsidR="00E71780" w:rsidRPr="00E71780" w:rsidRDefault="00E71780" w:rsidP="00E71780">
      <w:pPr>
        <w:spacing w:after="0" w:line="240" w:lineRule="auto"/>
        <w:jc w:val="both"/>
        <w:rPr>
          <w:rFonts w:ascii="Times New Roman" w:eastAsia="Times New Roman" w:hAnsi="Times New Roman" w:cs="Times New Roman"/>
          <w:sz w:val="28"/>
          <w:szCs w:val="24"/>
          <w:lang w:eastAsia="ru-RU"/>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110"/>
        <w:gridCol w:w="2560"/>
        <w:gridCol w:w="1559"/>
        <w:gridCol w:w="1832"/>
      </w:tblGrid>
      <w:tr w:rsidR="00E71780" w:rsidRPr="00E71780" w:rsidTr="00E71780">
        <w:trPr>
          <w:trHeight w:val="449"/>
        </w:trPr>
        <w:tc>
          <w:tcPr>
            <w:tcW w:w="488"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 </w:t>
            </w: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3110"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Наименование</w:t>
            </w:r>
          </w:p>
        </w:tc>
        <w:tc>
          <w:tcPr>
            <w:tcW w:w="2560"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 на одного работника, штук</w:t>
            </w:r>
          </w:p>
        </w:tc>
        <w:tc>
          <w:tcPr>
            <w:tcW w:w="1559"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Срок эксплуатации (лет)</w:t>
            </w:r>
          </w:p>
        </w:tc>
        <w:tc>
          <w:tcPr>
            <w:tcW w:w="1832" w:type="dxa"/>
            <w:vAlign w:val="center"/>
          </w:tcPr>
          <w:p w:rsidR="00E71780" w:rsidRPr="00E71780" w:rsidRDefault="00E71780" w:rsidP="00E71780">
            <w:pPr>
              <w:spacing w:after="0" w:line="240" w:lineRule="exact"/>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Цена приобретения за 1 штуку (руб.)</w:t>
            </w:r>
          </w:p>
        </w:tc>
      </w:tr>
      <w:tr w:rsidR="00E71780" w:rsidRPr="00E71780" w:rsidTr="00E71780">
        <w:trPr>
          <w:trHeight w:val="1022"/>
        </w:trPr>
        <w:tc>
          <w:tcPr>
            <w:tcW w:w="488" w:type="dxa"/>
          </w:tcPr>
          <w:p w:rsidR="00E71780" w:rsidRPr="00E71780" w:rsidRDefault="00E71780" w:rsidP="00E71780">
            <w:pPr>
              <w:spacing w:after="0" w:line="240" w:lineRule="auto"/>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3110"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Противогаз гражданский фильтрующий (типа ГП-7 и его модификации)</w:t>
            </w:r>
          </w:p>
        </w:tc>
        <w:tc>
          <w:tcPr>
            <w:tcW w:w="256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 (дополнительно 5% для подгонки и замены неисправных противогазов)</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25</w:t>
            </w:r>
          </w:p>
        </w:tc>
        <w:tc>
          <w:tcPr>
            <w:tcW w:w="1832"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2737,00</w:t>
            </w:r>
          </w:p>
        </w:tc>
      </w:tr>
      <w:tr w:rsidR="00E71780" w:rsidRPr="00E71780" w:rsidTr="00E71780">
        <w:trPr>
          <w:trHeight w:val="828"/>
        </w:trPr>
        <w:tc>
          <w:tcPr>
            <w:tcW w:w="488" w:type="dxa"/>
          </w:tcPr>
          <w:p w:rsidR="00E71780" w:rsidRPr="00E71780" w:rsidRDefault="00E71780" w:rsidP="00E71780">
            <w:pPr>
              <w:spacing w:after="0" w:line="240" w:lineRule="auto"/>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3110"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Дополнительные патроны к противогазам гражданским (ДПГ-3)</w:t>
            </w:r>
          </w:p>
        </w:tc>
        <w:tc>
          <w:tcPr>
            <w:tcW w:w="256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40% от расчетной численности</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25</w:t>
            </w:r>
          </w:p>
        </w:tc>
        <w:tc>
          <w:tcPr>
            <w:tcW w:w="1832"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800,00</w:t>
            </w:r>
          </w:p>
        </w:tc>
      </w:tr>
      <w:tr w:rsidR="00E71780" w:rsidRPr="00E71780" w:rsidTr="00E71780">
        <w:trPr>
          <w:trHeight w:val="219"/>
        </w:trPr>
        <w:tc>
          <w:tcPr>
            <w:tcW w:w="488" w:type="dxa"/>
          </w:tcPr>
          <w:p w:rsidR="00E71780" w:rsidRPr="00E71780" w:rsidRDefault="00E71780" w:rsidP="00E71780">
            <w:pPr>
              <w:spacing w:after="0" w:line="240" w:lineRule="auto"/>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3110"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Респиратор (Р-2, Р-2У)</w:t>
            </w:r>
          </w:p>
        </w:tc>
        <w:tc>
          <w:tcPr>
            <w:tcW w:w="256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p>
        </w:tc>
        <w:tc>
          <w:tcPr>
            <w:tcW w:w="1832"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300,00</w:t>
            </w:r>
          </w:p>
        </w:tc>
      </w:tr>
      <w:tr w:rsidR="00E71780" w:rsidRPr="00E71780" w:rsidTr="00E71780">
        <w:trPr>
          <w:trHeight w:val="722"/>
        </w:trPr>
        <w:tc>
          <w:tcPr>
            <w:tcW w:w="488" w:type="dxa"/>
          </w:tcPr>
          <w:p w:rsidR="00E71780" w:rsidRPr="00E71780" w:rsidRDefault="00E71780" w:rsidP="00E71780">
            <w:pPr>
              <w:spacing w:after="0" w:line="240" w:lineRule="auto"/>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4.</w:t>
            </w:r>
          </w:p>
        </w:tc>
        <w:tc>
          <w:tcPr>
            <w:tcW w:w="3110"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Комплект индивидуальной медицинской гражданской защиты (КИМГЗ)</w:t>
            </w:r>
          </w:p>
        </w:tc>
        <w:tc>
          <w:tcPr>
            <w:tcW w:w="256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w:t>
            </w:r>
          </w:p>
        </w:tc>
        <w:tc>
          <w:tcPr>
            <w:tcW w:w="1832"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850,00</w:t>
            </w:r>
          </w:p>
        </w:tc>
      </w:tr>
      <w:tr w:rsidR="00E71780" w:rsidRPr="00E71780" w:rsidTr="00E71780">
        <w:trPr>
          <w:trHeight w:val="382"/>
        </w:trPr>
        <w:tc>
          <w:tcPr>
            <w:tcW w:w="488" w:type="dxa"/>
          </w:tcPr>
          <w:p w:rsidR="00E71780" w:rsidRPr="00E71780" w:rsidRDefault="00E71780" w:rsidP="00E71780">
            <w:pPr>
              <w:spacing w:after="0" w:line="240" w:lineRule="auto"/>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3110"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Индивидуальный перевязочный пакет</w:t>
            </w:r>
          </w:p>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(ИПП-1)</w:t>
            </w:r>
          </w:p>
        </w:tc>
        <w:tc>
          <w:tcPr>
            <w:tcW w:w="256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832"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70,00</w:t>
            </w:r>
          </w:p>
        </w:tc>
      </w:tr>
      <w:tr w:rsidR="00E71780" w:rsidRPr="00E71780" w:rsidTr="00E71780">
        <w:trPr>
          <w:trHeight w:val="832"/>
        </w:trPr>
        <w:tc>
          <w:tcPr>
            <w:tcW w:w="488" w:type="dxa"/>
          </w:tcPr>
          <w:p w:rsidR="00E71780" w:rsidRPr="00E71780" w:rsidRDefault="00E71780" w:rsidP="00E71780">
            <w:pPr>
              <w:spacing w:after="0" w:line="240" w:lineRule="auto"/>
              <w:jc w:val="both"/>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6.</w:t>
            </w:r>
          </w:p>
        </w:tc>
        <w:tc>
          <w:tcPr>
            <w:tcW w:w="3110" w:type="dxa"/>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Индивидуальный противохимический пакет (ИПП-11)</w:t>
            </w:r>
          </w:p>
        </w:tc>
        <w:tc>
          <w:tcPr>
            <w:tcW w:w="2560"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1559"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5</w:t>
            </w:r>
          </w:p>
        </w:tc>
        <w:tc>
          <w:tcPr>
            <w:tcW w:w="1832" w:type="dxa"/>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120,00</w:t>
            </w:r>
          </w:p>
        </w:tc>
      </w:tr>
    </w:tbl>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13</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contextualSpacing/>
        <w:jc w:val="center"/>
        <w:rPr>
          <w:rFonts w:ascii="Times New Roman" w:eastAsia="Times New Roman" w:hAnsi="Times New Roman" w:cs="Times New Roman"/>
          <w:sz w:val="28"/>
          <w:szCs w:val="28"/>
          <w:lang w:eastAsia="ru-RU"/>
        </w:rPr>
      </w:pPr>
      <w:r w:rsidRPr="00E71780">
        <w:rPr>
          <w:rFonts w:ascii="Times New Roman" w:eastAsia="Times New Roman" w:hAnsi="Times New Roman" w:cs="Times New Roman"/>
          <w:sz w:val="28"/>
          <w:szCs w:val="28"/>
          <w:lang w:eastAsia="ru-RU"/>
        </w:rPr>
        <w:t>НОРМАТИВЫ</w:t>
      </w:r>
    </w:p>
    <w:p w:rsidR="00E71780" w:rsidRPr="00E71780" w:rsidRDefault="00E71780" w:rsidP="00E71780">
      <w:pPr>
        <w:spacing w:after="0" w:line="240" w:lineRule="exact"/>
        <w:jc w:val="center"/>
        <w:rPr>
          <w:rFonts w:ascii="Times New Roman" w:eastAsia="Times New Roman" w:hAnsi="Times New Roman" w:cs="Times New Roman"/>
          <w:sz w:val="28"/>
          <w:szCs w:val="24"/>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затрат на приобретение </w:t>
      </w:r>
      <w:r w:rsidRPr="00E71780">
        <w:rPr>
          <w:rFonts w:ascii="Times New Roman" w:eastAsia="Times New Roman" w:hAnsi="Times New Roman" w:cs="Times New Roman"/>
          <w:bCs/>
          <w:sz w:val="28"/>
          <w:szCs w:val="28"/>
          <w:lang w:eastAsia="ru-RU"/>
        </w:rPr>
        <w:t xml:space="preserve">горюче-смазочных материалов </w:t>
      </w: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E71780" w:rsidRPr="00E71780" w:rsidRDefault="00E71780" w:rsidP="00E71780">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tbl>
      <w:tblPr>
        <w:tblW w:w="9214"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111"/>
        <w:gridCol w:w="1276"/>
        <w:gridCol w:w="1701"/>
        <w:gridCol w:w="1559"/>
      </w:tblGrid>
      <w:tr w:rsidR="00E71780" w:rsidRPr="00E71780" w:rsidTr="00E7178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 </w:t>
            </w:r>
            <w:proofErr w:type="spellStart"/>
            <w:r w:rsidRPr="00E71780">
              <w:rPr>
                <w:rFonts w:ascii="Times New Roman" w:eastAsia="Times New Roman" w:hAnsi="Times New Roman" w:cs="Times New Roman"/>
                <w:sz w:val="24"/>
                <w:szCs w:val="24"/>
                <w:lang w:eastAsia="ru-RU"/>
              </w:rPr>
              <w:t>п\</w:t>
            </w:r>
            <w:proofErr w:type="gramStart"/>
            <w:r w:rsidRPr="00E71780">
              <w:rPr>
                <w:rFonts w:ascii="Times New Roman" w:eastAsia="Times New Roman" w:hAnsi="Times New Roman" w:cs="Times New Roman"/>
                <w:sz w:val="24"/>
                <w:szCs w:val="24"/>
                <w:lang w:eastAsia="ru-RU"/>
              </w:rPr>
              <w:t>п</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Ед. </w:t>
            </w:r>
            <w:proofErr w:type="spellStart"/>
            <w:r w:rsidRPr="00E71780">
              <w:rPr>
                <w:rFonts w:ascii="Times New Roman" w:eastAsia="Times New Roman" w:hAnsi="Times New Roman" w:cs="Times New Roman"/>
                <w:sz w:val="24"/>
                <w:szCs w:val="24"/>
                <w:lang w:eastAsia="ru-RU"/>
              </w:rPr>
              <w:t>изм</w:t>
            </w:r>
            <w:proofErr w:type="spellEnd"/>
            <w:r w:rsidRPr="00E71780">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Цена</w:t>
            </w:r>
          </w:p>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приобретения (руб. за ед.)</w:t>
            </w:r>
          </w:p>
        </w:tc>
        <w:tc>
          <w:tcPr>
            <w:tcW w:w="1559" w:type="dxa"/>
            <w:tcBorders>
              <w:top w:val="single" w:sz="4" w:space="0" w:color="auto"/>
              <w:left w:val="single" w:sz="4" w:space="0" w:color="auto"/>
              <w:bottom w:val="single" w:sz="4" w:space="0" w:color="auto"/>
              <w:right w:val="single" w:sz="4" w:space="0" w:color="auto"/>
            </w:tcBorders>
            <w:vAlign w:val="center"/>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Количество на месяц</w:t>
            </w:r>
          </w:p>
        </w:tc>
      </w:tr>
      <w:tr w:rsidR="00E71780" w:rsidRPr="00E71780" w:rsidTr="00E71780">
        <w:trPr>
          <w:jc w:val="center"/>
        </w:trPr>
        <w:tc>
          <w:tcPr>
            <w:tcW w:w="9214" w:type="dxa"/>
            <w:gridSpan w:val="5"/>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Управление труда и социальной защиты населения администрации Георгиевского городского округа Ставропольского края</w:t>
            </w:r>
          </w:p>
        </w:tc>
      </w:tr>
      <w:tr w:rsidR="00E71780" w:rsidRPr="00E71780" w:rsidTr="00E71780">
        <w:trPr>
          <w:jc w:val="center"/>
        </w:trPr>
        <w:tc>
          <w:tcPr>
            <w:tcW w:w="5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Бензин автомобильный</w:t>
            </w:r>
          </w:p>
        </w:tc>
        <w:tc>
          <w:tcPr>
            <w:tcW w:w="1276"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л</w:t>
            </w:r>
          </w:p>
        </w:tc>
        <w:tc>
          <w:tcPr>
            <w:tcW w:w="1701"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65</w:t>
            </w:r>
          </w:p>
        </w:tc>
        <w:tc>
          <w:tcPr>
            <w:tcW w:w="1559"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700</w:t>
            </w:r>
          </w:p>
        </w:tc>
      </w:tr>
    </w:tbl>
    <w:p w:rsidR="00E71780" w:rsidRPr="00E71780" w:rsidRDefault="00E71780" w:rsidP="00E71780">
      <w:pPr>
        <w:spacing w:after="0" w:line="240" w:lineRule="auto"/>
        <w:rPr>
          <w:rFonts w:ascii="Times New Roman" w:eastAsia="Times New Roman" w:hAnsi="Times New Roman" w:cs="Times New Roman"/>
          <w:sz w:val="24"/>
          <w:szCs w:val="24"/>
          <w:lang w:eastAsia="ru-RU"/>
        </w:rPr>
      </w:pPr>
    </w:p>
    <w:p w:rsidR="00E71780" w:rsidRPr="00E71780" w:rsidRDefault="00E71780" w:rsidP="00E71780">
      <w:pPr>
        <w:spacing w:after="0" w:line="240" w:lineRule="auto"/>
        <w:rPr>
          <w:rFonts w:ascii="Times New Roman" w:eastAsia="Times New Roman" w:hAnsi="Times New Roman" w:cs="Times New Roman"/>
          <w:sz w:val="24"/>
          <w:szCs w:val="24"/>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lastRenderedPageBreak/>
        <w:t>Таблица 14</w:t>
      </w:r>
    </w:p>
    <w:p w:rsidR="00E71780" w:rsidRPr="00E71780" w:rsidRDefault="00E71780" w:rsidP="00E71780">
      <w:pPr>
        <w:spacing w:after="0" w:line="240" w:lineRule="auto"/>
        <w:jc w:val="right"/>
        <w:rPr>
          <w:rFonts w:ascii="Times New Roman" w:eastAsia="Times New Roman" w:hAnsi="Times New Roman" w:cs="Times New Roman"/>
          <w:sz w:val="28"/>
          <w:szCs w:val="24"/>
          <w:lang w:eastAsia="ru-RU"/>
        </w:rPr>
      </w:pP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t>НОРМАТИВЫ</w:t>
      </w: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w:t>
      </w:r>
      <w:r w:rsidRPr="00E71780">
        <w:rPr>
          <w:rFonts w:ascii="Times New Roman" w:eastAsia="Times New Roman" w:hAnsi="Times New Roman" w:cs="Times New Roman"/>
          <w:bCs/>
          <w:sz w:val="28"/>
          <w:szCs w:val="28"/>
          <w:lang w:eastAsia="ru-RU"/>
        </w:rPr>
        <w:t xml:space="preserve">затрат на проведение </w:t>
      </w:r>
      <w:proofErr w:type="spellStart"/>
      <w:r w:rsidRPr="00E71780">
        <w:rPr>
          <w:rFonts w:ascii="Times New Roman" w:eastAsia="Times New Roman" w:hAnsi="Times New Roman" w:cs="Times New Roman"/>
          <w:bCs/>
          <w:sz w:val="28"/>
          <w:szCs w:val="28"/>
          <w:lang w:eastAsia="ru-RU"/>
        </w:rPr>
        <w:t>предрейсового</w:t>
      </w:r>
      <w:proofErr w:type="spellEnd"/>
      <w:r w:rsidRPr="00E71780">
        <w:rPr>
          <w:rFonts w:ascii="Times New Roman" w:eastAsia="Times New Roman" w:hAnsi="Times New Roman" w:cs="Times New Roman"/>
          <w:bCs/>
          <w:sz w:val="28"/>
          <w:szCs w:val="28"/>
          <w:lang w:eastAsia="ru-RU"/>
        </w:rPr>
        <w:t xml:space="preserve"> и </w:t>
      </w:r>
      <w:proofErr w:type="spellStart"/>
      <w:r w:rsidRPr="00E71780">
        <w:rPr>
          <w:rFonts w:ascii="Times New Roman" w:eastAsia="Times New Roman" w:hAnsi="Times New Roman" w:cs="Times New Roman"/>
          <w:bCs/>
          <w:sz w:val="28"/>
          <w:szCs w:val="28"/>
          <w:lang w:eastAsia="ru-RU"/>
        </w:rPr>
        <w:t>послерейсового</w:t>
      </w:r>
      <w:proofErr w:type="spellEnd"/>
      <w:r w:rsidRPr="00E71780">
        <w:rPr>
          <w:rFonts w:ascii="Times New Roman" w:eastAsia="Times New Roman" w:hAnsi="Times New Roman" w:cs="Times New Roman"/>
          <w:bCs/>
          <w:sz w:val="28"/>
          <w:szCs w:val="28"/>
          <w:lang w:eastAsia="ru-RU"/>
        </w:rPr>
        <w:t xml:space="preserve"> осмотра водителей транспортных средств </w:t>
      </w: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tbl>
      <w:tblPr>
        <w:tblW w:w="9072"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820"/>
        <w:gridCol w:w="3685"/>
      </w:tblGrid>
      <w:tr w:rsidR="00E71780" w:rsidRPr="00E71780" w:rsidTr="00E71780">
        <w:trPr>
          <w:jc w:val="center"/>
        </w:trPr>
        <w:tc>
          <w:tcPr>
            <w:tcW w:w="5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 </w:t>
            </w:r>
            <w:proofErr w:type="spellStart"/>
            <w:r w:rsidRPr="00E71780">
              <w:rPr>
                <w:rFonts w:ascii="Times New Roman" w:eastAsia="Times New Roman" w:hAnsi="Times New Roman" w:cs="Times New Roman"/>
                <w:sz w:val="24"/>
                <w:szCs w:val="24"/>
                <w:lang w:eastAsia="ru-RU"/>
              </w:rPr>
              <w:t>п\</w:t>
            </w:r>
            <w:proofErr w:type="gramStart"/>
            <w:r w:rsidRPr="00E71780">
              <w:rPr>
                <w:rFonts w:ascii="Times New Roman" w:eastAsia="Times New Roman" w:hAnsi="Times New Roman" w:cs="Times New Roman"/>
                <w:sz w:val="24"/>
                <w:szCs w:val="24"/>
                <w:lang w:eastAsia="ru-RU"/>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Наименование</w:t>
            </w:r>
          </w:p>
        </w:tc>
        <w:tc>
          <w:tcPr>
            <w:tcW w:w="3685"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Цена</w:t>
            </w:r>
          </w:p>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в день (руб. за ед.)</w:t>
            </w:r>
          </w:p>
        </w:tc>
      </w:tr>
      <w:tr w:rsidR="00E71780" w:rsidRPr="00E71780" w:rsidTr="00E71780">
        <w:trPr>
          <w:jc w:val="center"/>
        </w:trPr>
        <w:tc>
          <w:tcPr>
            <w:tcW w:w="9072" w:type="dxa"/>
            <w:gridSpan w:val="3"/>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Управление труда и социальной защиты населения администрации Георгиевского городского округа Ставропольского края</w:t>
            </w:r>
          </w:p>
        </w:tc>
      </w:tr>
      <w:tr w:rsidR="00E71780" w:rsidRPr="00E71780" w:rsidTr="00E71780">
        <w:trPr>
          <w:jc w:val="center"/>
        </w:trPr>
        <w:tc>
          <w:tcPr>
            <w:tcW w:w="5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Проведение медицинского освидетельствования водителя </w:t>
            </w:r>
          </w:p>
        </w:tc>
        <w:tc>
          <w:tcPr>
            <w:tcW w:w="3685"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 xml:space="preserve">35 </w:t>
            </w:r>
          </w:p>
        </w:tc>
      </w:tr>
      <w:tr w:rsidR="00E71780" w:rsidRPr="00E71780" w:rsidTr="00E71780">
        <w:trPr>
          <w:jc w:val="center"/>
        </w:trPr>
        <w:tc>
          <w:tcPr>
            <w:tcW w:w="567"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Проведение технического контроля ТС с отметкой в путевом листе</w:t>
            </w:r>
          </w:p>
        </w:tc>
        <w:tc>
          <w:tcPr>
            <w:tcW w:w="3685"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56"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35</w:t>
            </w:r>
          </w:p>
        </w:tc>
      </w:tr>
    </w:tbl>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auto"/>
        <w:rPr>
          <w:rFonts w:ascii="Times New Roman" w:eastAsia="Times New Roman" w:hAnsi="Times New Roman" w:cs="Times New Roman"/>
          <w:sz w:val="28"/>
          <w:szCs w:val="24"/>
          <w:lang w:eastAsia="ru-RU"/>
        </w:rPr>
      </w:pPr>
      <w:r w:rsidRPr="00E71780">
        <w:rPr>
          <w:rFonts w:ascii="Times New Roman" w:eastAsia="Times New Roman" w:hAnsi="Times New Roman" w:cs="Times New Roman"/>
          <w:sz w:val="28"/>
          <w:szCs w:val="24"/>
          <w:lang w:eastAsia="ru-RU"/>
        </w:rPr>
        <w:br w:type="page"/>
      </w:r>
    </w:p>
    <w:p w:rsidR="00E71780" w:rsidRPr="00E71780" w:rsidRDefault="00E71780" w:rsidP="00E71780">
      <w:pPr>
        <w:spacing w:after="0" w:line="240" w:lineRule="exact"/>
        <w:jc w:val="right"/>
        <w:outlineLvl w:val="0"/>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lastRenderedPageBreak/>
        <w:t>Таблица 15</w:t>
      </w:r>
    </w:p>
    <w:p w:rsidR="00E71780" w:rsidRPr="00E71780" w:rsidRDefault="00E71780" w:rsidP="00E71780">
      <w:pPr>
        <w:spacing w:after="0" w:line="240" w:lineRule="exact"/>
        <w:jc w:val="right"/>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t>НОРМАТИВЫ</w:t>
      </w: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r w:rsidRPr="00E71780">
        <w:rPr>
          <w:rFonts w:ascii="Times New Roman" w:eastAsia="Times New Roman" w:hAnsi="Times New Roman" w:cs="Times New Roman"/>
          <w:bCs/>
          <w:sz w:val="28"/>
          <w:szCs w:val="28"/>
          <w:lang w:eastAsia="ru-RU"/>
        </w:rPr>
        <w:t>обеспечения функций управления труда и социальной защиты населения администрации Георгиевского городского округа Ставропольского края</w:t>
      </w:r>
      <w:r w:rsidRPr="00E71780">
        <w:rPr>
          <w:rFonts w:ascii="Times New Roman" w:eastAsia="Times New Roman" w:hAnsi="Times New Roman" w:cs="Times New Roman"/>
          <w:sz w:val="28"/>
          <w:szCs w:val="28"/>
          <w:lang w:eastAsia="ru-RU"/>
        </w:rPr>
        <w:t xml:space="preserve">, применяемые при расчете </w:t>
      </w:r>
      <w:r w:rsidRPr="00E71780">
        <w:rPr>
          <w:rFonts w:ascii="Times New Roman" w:eastAsia="Times New Roman" w:hAnsi="Times New Roman" w:cs="Times New Roman"/>
          <w:bCs/>
          <w:sz w:val="28"/>
          <w:szCs w:val="28"/>
          <w:lang w:eastAsia="ru-RU"/>
        </w:rPr>
        <w:t xml:space="preserve">затрат на проведение иных услуг </w:t>
      </w: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tbl>
      <w:tblPr>
        <w:tblW w:w="9188" w:type="dxa"/>
        <w:jc w:val="center"/>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95"/>
        <w:gridCol w:w="4808"/>
        <w:gridCol w:w="3685"/>
      </w:tblGrid>
      <w:tr w:rsidR="00E71780" w:rsidRPr="00E71780" w:rsidTr="00E71780">
        <w:trPr>
          <w:jc w:val="center"/>
        </w:trPr>
        <w:tc>
          <w:tcPr>
            <w:tcW w:w="695" w:type="dxa"/>
            <w:tcBorders>
              <w:top w:val="single" w:sz="4" w:space="0" w:color="auto"/>
              <w:bottom w:val="single" w:sz="4" w:space="0" w:color="auto"/>
              <w:right w:val="nil"/>
            </w:tcBorders>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w:t>
            </w:r>
            <w:r w:rsidRPr="00E71780">
              <w:rPr>
                <w:rFonts w:ascii="Times New Roman" w:eastAsia="Times New Roman" w:hAnsi="Times New Roman" w:cs="Times New Roman"/>
                <w:sz w:val="24"/>
                <w:szCs w:val="24"/>
                <w:lang w:eastAsia="ru-RU"/>
              </w:rPr>
              <w:br/>
            </w:r>
            <w:proofErr w:type="spellStart"/>
            <w:proofErr w:type="gramStart"/>
            <w:r w:rsidRPr="00E71780">
              <w:rPr>
                <w:rFonts w:ascii="Times New Roman" w:eastAsia="Times New Roman" w:hAnsi="Times New Roman" w:cs="Times New Roman"/>
                <w:sz w:val="24"/>
                <w:szCs w:val="24"/>
                <w:lang w:eastAsia="ru-RU"/>
              </w:rPr>
              <w:t>п</w:t>
            </w:r>
            <w:proofErr w:type="spellEnd"/>
            <w:proofErr w:type="gramEnd"/>
            <w:r w:rsidRPr="00E71780">
              <w:rPr>
                <w:rFonts w:ascii="Times New Roman" w:eastAsia="Times New Roman" w:hAnsi="Times New Roman" w:cs="Times New Roman"/>
                <w:sz w:val="24"/>
                <w:szCs w:val="24"/>
                <w:lang w:eastAsia="ru-RU"/>
              </w:rPr>
              <w:t>/</w:t>
            </w:r>
            <w:proofErr w:type="spellStart"/>
            <w:r w:rsidRPr="00E71780">
              <w:rPr>
                <w:rFonts w:ascii="Times New Roman" w:eastAsia="Times New Roman" w:hAnsi="Times New Roman" w:cs="Times New Roman"/>
                <w:sz w:val="24"/>
                <w:szCs w:val="24"/>
                <w:lang w:eastAsia="ru-RU"/>
              </w:rPr>
              <w:t>п</w:t>
            </w:r>
            <w:proofErr w:type="spellEnd"/>
          </w:p>
        </w:tc>
        <w:tc>
          <w:tcPr>
            <w:tcW w:w="4808" w:type="dxa"/>
            <w:tcBorders>
              <w:top w:val="single" w:sz="4" w:space="0" w:color="auto"/>
              <w:left w:val="single" w:sz="4" w:space="0" w:color="auto"/>
              <w:bottom w:val="single" w:sz="4" w:space="0" w:color="auto"/>
              <w:right w:val="nil"/>
            </w:tcBorders>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Стоимость, руб.</w:t>
            </w:r>
          </w:p>
        </w:tc>
      </w:tr>
      <w:tr w:rsidR="00E71780" w:rsidRPr="00E71780" w:rsidTr="00E71780">
        <w:trPr>
          <w:jc w:val="center"/>
        </w:trPr>
        <w:tc>
          <w:tcPr>
            <w:tcW w:w="695" w:type="dxa"/>
            <w:tcBorders>
              <w:top w:val="single" w:sz="4" w:space="0" w:color="auto"/>
              <w:bottom w:val="single" w:sz="4" w:space="0" w:color="auto"/>
              <w:right w:val="nil"/>
            </w:tcBorders>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1</w:t>
            </w:r>
          </w:p>
        </w:tc>
        <w:tc>
          <w:tcPr>
            <w:tcW w:w="4808" w:type="dxa"/>
            <w:tcBorders>
              <w:top w:val="single" w:sz="4" w:space="0" w:color="auto"/>
              <w:left w:val="single" w:sz="4" w:space="0" w:color="auto"/>
              <w:bottom w:val="single" w:sz="4" w:space="0" w:color="auto"/>
              <w:right w:val="nil"/>
            </w:tcBorders>
          </w:tcPr>
          <w:p w:rsidR="00E71780" w:rsidRPr="00E71780" w:rsidRDefault="00E71780" w:rsidP="00E71780">
            <w:pPr>
              <w:spacing w:after="0" w:line="240" w:lineRule="auto"/>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Диспансеризация работников</w:t>
            </w:r>
          </w:p>
        </w:tc>
        <w:tc>
          <w:tcPr>
            <w:tcW w:w="3685" w:type="dxa"/>
            <w:tcBorders>
              <w:top w:val="single" w:sz="4" w:space="0" w:color="auto"/>
              <w:left w:val="single" w:sz="4" w:space="0" w:color="auto"/>
              <w:bottom w:val="single" w:sz="4" w:space="0" w:color="auto"/>
              <w:right w:val="single" w:sz="4" w:space="0" w:color="auto"/>
            </w:tcBorders>
          </w:tcPr>
          <w:p w:rsidR="00E71780" w:rsidRPr="00E71780" w:rsidRDefault="00E71780" w:rsidP="00E71780">
            <w:pPr>
              <w:spacing w:after="0" w:line="240" w:lineRule="auto"/>
              <w:jc w:val="center"/>
              <w:rPr>
                <w:rFonts w:ascii="Times New Roman" w:eastAsia="Times New Roman" w:hAnsi="Times New Roman" w:cs="Times New Roman"/>
                <w:sz w:val="24"/>
                <w:szCs w:val="24"/>
                <w:lang w:eastAsia="ru-RU"/>
              </w:rPr>
            </w:pPr>
            <w:r w:rsidRPr="00E71780">
              <w:rPr>
                <w:rFonts w:ascii="Times New Roman" w:eastAsia="Times New Roman" w:hAnsi="Times New Roman" w:cs="Times New Roman"/>
                <w:sz w:val="24"/>
                <w:szCs w:val="24"/>
                <w:lang w:eastAsia="ru-RU"/>
              </w:rPr>
              <w:t>не более 3 000 в расчете на 1 чел.</w:t>
            </w:r>
          </w:p>
        </w:tc>
      </w:tr>
    </w:tbl>
    <w:p w:rsidR="00E71780" w:rsidRPr="00E71780" w:rsidRDefault="00E71780" w:rsidP="00E71780">
      <w:pPr>
        <w:spacing w:after="0" w:line="240" w:lineRule="exact"/>
        <w:jc w:val="center"/>
        <w:outlineLvl w:val="0"/>
        <w:rPr>
          <w:rFonts w:ascii="Times New Roman" w:eastAsia="Times New Roman" w:hAnsi="Times New Roman" w:cs="Times New Roman"/>
          <w:bCs/>
          <w:sz w:val="28"/>
          <w:szCs w:val="28"/>
          <w:lang w:eastAsia="ru-RU"/>
        </w:rPr>
      </w:pPr>
    </w:p>
    <w:p w:rsidR="00E71780" w:rsidRPr="00E71780" w:rsidRDefault="00E71780" w:rsidP="00E71780">
      <w:pPr>
        <w:widowControl w:val="0"/>
        <w:suppressAutoHyphens/>
        <w:autoSpaceDE w:val="0"/>
        <w:autoSpaceDN w:val="0"/>
        <w:adjustRightInd w:val="0"/>
        <w:spacing w:after="0" w:line="240" w:lineRule="exact"/>
        <w:ind w:left="9072"/>
        <w:jc w:val="center"/>
        <w:rPr>
          <w:rFonts w:ascii="Times New Roman" w:eastAsia="Times New Roman" w:hAnsi="Times New Roman" w:cs="Times New Roman"/>
          <w:bCs/>
          <w:sz w:val="28"/>
          <w:szCs w:val="28"/>
          <w:lang w:eastAsia="ru-RU"/>
        </w:rPr>
      </w:pPr>
    </w:p>
    <w:p w:rsidR="007340A2" w:rsidRPr="007340A2" w:rsidRDefault="007340A2" w:rsidP="007340A2">
      <w:pPr>
        <w:spacing w:after="0" w:line="240" w:lineRule="exact"/>
        <w:jc w:val="both"/>
        <w:rPr>
          <w:rFonts w:ascii="Times New Roman" w:eastAsia="Times New Roman" w:hAnsi="Times New Roman" w:cs="Times New Roman"/>
          <w:sz w:val="28"/>
          <w:szCs w:val="28"/>
          <w:lang w:eastAsia="ru-RU"/>
        </w:rPr>
      </w:pPr>
    </w:p>
    <w:p w:rsidR="007340A2" w:rsidRPr="007340A2" w:rsidRDefault="007340A2" w:rsidP="007340A2">
      <w:pPr>
        <w:spacing w:after="0" w:line="240" w:lineRule="auto"/>
        <w:rPr>
          <w:rFonts w:ascii="Times New Roman" w:eastAsia="Times New Roman" w:hAnsi="Times New Roman" w:cs="Times New Roman"/>
          <w:sz w:val="28"/>
          <w:szCs w:val="28"/>
          <w:lang w:eastAsia="ru-RU"/>
        </w:rPr>
      </w:pPr>
    </w:p>
    <w:p w:rsidR="007340A2" w:rsidRPr="007340A2" w:rsidRDefault="007340A2" w:rsidP="007340A2">
      <w:pPr>
        <w:spacing w:after="0" w:line="240" w:lineRule="auto"/>
        <w:rPr>
          <w:rFonts w:ascii="Times New Roman" w:eastAsia="Times New Roman" w:hAnsi="Times New Roman" w:cs="Times New Roman"/>
          <w:sz w:val="28"/>
          <w:szCs w:val="28"/>
          <w:lang w:eastAsia="ru-RU"/>
        </w:rPr>
      </w:pPr>
    </w:p>
    <w:p w:rsidR="007340A2" w:rsidRPr="007340A2" w:rsidRDefault="007340A2" w:rsidP="007340A2">
      <w:pPr>
        <w:spacing w:after="0" w:line="240" w:lineRule="auto"/>
        <w:rPr>
          <w:rFonts w:ascii="Times New Roman" w:eastAsia="Times New Roman" w:hAnsi="Times New Roman" w:cs="Times New Roman"/>
          <w:sz w:val="28"/>
          <w:szCs w:val="28"/>
          <w:lang w:eastAsia="ru-RU"/>
        </w:rPr>
      </w:pPr>
    </w:p>
    <w:p w:rsidR="007340A2" w:rsidRPr="007340A2" w:rsidRDefault="007340A2" w:rsidP="007340A2">
      <w:pPr>
        <w:spacing w:after="0" w:line="240" w:lineRule="auto"/>
        <w:rPr>
          <w:rFonts w:ascii="Times New Roman" w:eastAsia="Times New Roman" w:hAnsi="Times New Roman" w:cs="Times New Roman"/>
          <w:sz w:val="28"/>
          <w:szCs w:val="28"/>
          <w:lang w:eastAsia="ru-RU"/>
        </w:rPr>
      </w:pPr>
      <w:bookmarkStart w:id="4" w:name="_GoBack"/>
      <w:bookmarkEnd w:id="4"/>
    </w:p>
    <w:sectPr w:rsidR="007340A2" w:rsidRPr="007340A2" w:rsidSect="00A01E71">
      <w:pgSz w:w="11906" w:h="16838"/>
      <w:pgMar w:top="1134" w:right="850" w:bottom="1134" w:left="1701" w:header="708" w:footer="708"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92" w:rsidRDefault="00BE3B92" w:rsidP="004925F2">
      <w:pPr>
        <w:spacing w:after="0" w:line="240" w:lineRule="auto"/>
      </w:pPr>
      <w:r>
        <w:separator/>
      </w:r>
    </w:p>
  </w:endnote>
  <w:endnote w:type="continuationSeparator" w:id="0">
    <w:p w:rsidR="00BE3B92" w:rsidRDefault="00BE3B92" w:rsidP="00492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Default="00E717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Default="00E717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Default="00E717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92" w:rsidRDefault="00BE3B92" w:rsidP="004925F2">
      <w:pPr>
        <w:spacing w:after="0" w:line="240" w:lineRule="auto"/>
      </w:pPr>
      <w:r>
        <w:separator/>
      </w:r>
    </w:p>
  </w:footnote>
  <w:footnote w:type="continuationSeparator" w:id="0">
    <w:p w:rsidR="00BE3B92" w:rsidRDefault="00BE3B92" w:rsidP="004925F2">
      <w:pPr>
        <w:spacing w:after="0" w:line="240" w:lineRule="auto"/>
      </w:pPr>
      <w:r>
        <w:continuationSeparator/>
      </w:r>
    </w:p>
  </w:footnote>
  <w:footnote w:id="1">
    <w:p w:rsidR="00E71780" w:rsidRDefault="00E71780" w:rsidP="00E71780">
      <w:pPr>
        <w:widowControl w:val="0"/>
        <w:autoSpaceDE w:val="0"/>
        <w:autoSpaceDN w:val="0"/>
        <w:adjustRightInd w:val="0"/>
        <w:jc w:val="both"/>
      </w:pPr>
      <w:r>
        <w:rPr>
          <w:rStyle w:val="af4"/>
        </w:rPr>
        <w:footnoteRef/>
      </w:r>
      <w:r w:rsidRPr="00BA0F53">
        <w:rPr>
          <w:sz w:val="20"/>
          <w:szCs w:val="20"/>
        </w:rPr>
        <w:t xml:space="preserve">При необходимости сотрудники </w:t>
      </w:r>
      <w:r>
        <w:rPr>
          <w:sz w:val="20"/>
          <w:szCs w:val="20"/>
        </w:rPr>
        <w:t>управления труда и социальной защиты населения администрации Георгиевского городского округа Ставропольского края</w:t>
      </w:r>
      <w:r w:rsidRPr="00BA0F53">
        <w:rPr>
          <w:sz w:val="20"/>
          <w:szCs w:val="20"/>
        </w:rPr>
        <w:t xml:space="preserve"> могут обеспечиваться предметами и услугами, не указанными в настоящем приложении, в пределах лимитов бюджетных обязательств.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Default="00E717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335141"/>
      <w:docPartObj>
        <w:docPartGallery w:val="Page Numbers (Top of Page)"/>
        <w:docPartUnique/>
      </w:docPartObj>
    </w:sdtPr>
    <w:sdtContent>
      <w:p w:rsidR="00E71780" w:rsidRDefault="00E71780">
        <w:pPr>
          <w:pStyle w:val="a3"/>
          <w:jc w:val="right"/>
        </w:pPr>
        <w:r>
          <w:t>2</w:t>
        </w:r>
      </w:p>
    </w:sdtContent>
  </w:sdt>
  <w:p w:rsidR="00E71780" w:rsidRDefault="00E7178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Default="00E71780">
    <w:pPr>
      <w:pStyle w:val="a3"/>
      <w:jc w:val="right"/>
    </w:pPr>
  </w:p>
  <w:p w:rsidR="00E71780" w:rsidRDefault="00E7178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Pr="00C779F4" w:rsidRDefault="00E71780" w:rsidP="00E71780">
    <w:pPr>
      <w:pStyle w:val="a3"/>
      <w:jc w:val="right"/>
      <w:rPr>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0" w:rsidRDefault="00E717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BA2411"/>
    <w:multiLevelType w:val="hybridMultilevel"/>
    <w:tmpl w:val="AD0E5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A38A2"/>
    <w:multiLevelType w:val="hybridMultilevel"/>
    <w:tmpl w:val="DCC871E0"/>
    <w:lvl w:ilvl="0" w:tplc="423A3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3731B"/>
    <w:multiLevelType w:val="hybridMultilevel"/>
    <w:tmpl w:val="353E02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CA7796"/>
    <w:multiLevelType w:val="hybridMultilevel"/>
    <w:tmpl w:val="6942826A"/>
    <w:lvl w:ilvl="0" w:tplc="43741EC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2E33263"/>
    <w:multiLevelType w:val="hybridMultilevel"/>
    <w:tmpl w:val="0CA2F8A2"/>
    <w:lvl w:ilvl="0" w:tplc="8182B6E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5631E7F"/>
    <w:multiLevelType w:val="hybridMultilevel"/>
    <w:tmpl w:val="D4D23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F575C"/>
    <w:multiLevelType w:val="hybridMultilevel"/>
    <w:tmpl w:val="D6AE832C"/>
    <w:lvl w:ilvl="0" w:tplc="43741EC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C23F48"/>
    <w:multiLevelType w:val="multilevel"/>
    <w:tmpl w:val="71763A1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6275AE"/>
    <w:multiLevelType w:val="hybridMultilevel"/>
    <w:tmpl w:val="6942826A"/>
    <w:lvl w:ilvl="0" w:tplc="43741EC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1985F98"/>
    <w:multiLevelType w:val="hybridMultilevel"/>
    <w:tmpl w:val="DCC871E0"/>
    <w:lvl w:ilvl="0" w:tplc="423A3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D2753"/>
    <w:multiLevelType w:val="hybridMultilevel"/>
    <w:tmpl w:val="A9103EB2"/>
    <w:lvl w:ilvl="0" w:tplc="63D0A17C">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6"/>
  </w:num>
  <w:num w:numId="6">
    <w:abstractNumId w:val="11"/>
  </w:num>
  <w:num w:numId="7">
    <w:abstractNumId w:val="5"/>
  </w:num>
  <w:num w:numId="8">
    <w:abstractNumId w:val="12"/>
  </w:num>
  <w:num w:numId="9">
    <w:abstractNumId w:val="2"/>
  </w:num>
  <w:num w:numId="10">
    <w:abstractNumId w:val="7"/>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62D6E"/>
    <w:rsid w:val="003B7828"/>
    <w:rsid w:val="00456ED2"/>
    <w:rsid w:val="004925F2"/>
    <w:rsid w:val="00553D10"/>
    <w:rsid w:val="00680642"/>
    <w:rsid w:val="006D0915"/>
    <w:rsid w:val="007340A2"/>
    <w:rsid w:val="007D1BBA"/>
    <w:rsid w:val="00A01E71"/>
    <w:rsid w:val="00B516FE"/>
    <w:rsid w:val="00BE3B92"/>
    <w:rsid w:val="00C62D6E"/>
    <w:rsid w:val="00E71780"/>
    <w:rsid w:val="00F83E1F"/>
    <w:rsid w:val="00FD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BA"/>
  </w:style>
  <w:style w:type="paragraph" w:styleId="1">
    <w:name w:val="heading 1"/>
    <w:basedOn w:val="a"/>
    <w:link w:val="10"/>
    <w:uiPriority w:val="99"/>
    <w:qFormat/>
    <w:rsid w:val="00E71780"/>
    <w:pPr>
      <w:spacing w:after="180" w:line="240" w:lineRule="auto"/>
      <w:outlineLvl w:val="0"/>
    </w:pPr>
    <w:rPr>
      <w:rFonts w:ascii="Times New Roman" w:eastAsia="Times New Roman" w:hAnsi="Times New Roman" w:cs="Times New Roman"/>
      <w:color w:val="101010"/>
      <w:kern w:val="36"/>
      <w:sz w:val="33"/>
      <w:szCs w:val="33"/>
      <w:lang w:eastAsia="ru-RU"/>
    </w:rPr>
  </w:style>
  <w:style w:type="paragraph" w:styleId="2">
    <w:name w:val="heading 2"/>
    <w:basedOn w:val="a"/>
    <w:link w:val="20"/>
    <w:uiPriority w:val="99"/>
    <w:qFormat/>
    <w:rsid w:val="00E71780"/>
    <w:pPr>
      <w:spacing w:before="450" w:after="180" w:line="240" w:lineRule="auto"/>
      <w:outlineLvl w:val="1"/>
    </w:pPr>
    <w:rPr>
      <w:rFonts w:ascii="Times New Roman" w:eastAsia="Times New Roman" w:hAnsi="Times New Roman" w:cs="Times New Roman"/>
      <w:b/>
      <w:bCs/>
      <w:color w:val="414141"/>
      <w:sz w:val="24"/>
      <w:szCs w:val="24"/>
      <w:lang w:eastAsia="ru-RU"/>
    </w:rPr>
  </w:style>
  <w:style w:type="paragraph" w:styleId="3">
    <w:name w:val="heading 3"/>
    <w:basedOn w:val="2"/>
    <w:next w:val="a"/>
    <w:link w:val="30"/>
    <w:uiPriority w:val="99"/>
    <w:qFormat/>
    <w:rsid w:val="00E71780"/>
    <w:pPr>
      <w:widowControl w:val="0"/>
      <w:autoSpaceDE w:val="0"/>
      <w:autoSpaceDN w:val="0"/>
      <w:adjustRightInd w:val="0"/>
      <w:spacing w:before="108" w:after="108"/>
      <w:jc w:val="center"/>
      <w:outlineLvl w:val="2"/>
    </w:pPr>
    <w:rPr>
      <w:rFonts w:ascii="Arial" w:hAnsi="Arial"/>
      <w:color w:val="26282F"/>
    </w:rPr>
  </w:style>
  <w:style w:type="paragraph" w:styleId="4">
    <w:name w:val="heading 4"/>
    <w:basedOn w:val="3"/>
    <w:next w:val="a"/>
    <w:link w:val="40"/>
    <w:uiPriority w:val="99"/>
    <w:qFormat/>
    <w:rsid w:val="00E71780"/>
    <w:pPr>
      <w:outlineLvl w:val="3"/>
    </w:pPr>
  </w:style>
  <w:style w:type="paragraph" w:styleId="5">
    <w:name w:val="heading 5"/>
    <w:basedOn w:val="a"/>
    <w:next w:val="a"/>
    <w:link w:val="50"/>
    <w:uiPriority w:val="99"/>
    <w:qFormat/>
    <w:rsid w:val="00E71780"/>
    <w:pPr>
      <w:spacing w:before="240" w:after="60" w:line="240" w:lineRule="auto"/>
      <w:outlineLvl w:val="4"/>
    </w:pPr>
    <w:rPr>
      <w:rFonts w:ascii="Calibri" w:eastAsia="Times New Roman" w:hAnsi="Calibri" w:cs="Calibri"/>
      <w:b/>
      <w:bCs/>
      <w:i/>
      <w:iCs/>
      <w:sz w:val="26"/>
      <w:szCs w:val="26"/>
      <w:lang w:val="en-US"/>
    </w:rPr>
  </w:style>
  <w:style w:type="paragraph" w:styleId="6">
    <w:name w:val="heading 6"/>
    <w:basedOn w:val="a"/>
    <w:next w:val="a"/>
    <w:link w:val="60"/>
    <w:uiPriority w:val="99"/>
    <w:qFormat/>
    <w:rsid w:val="00E71780"/>
    <w:pPr>
      <w:spacing w:before="240" w:after="60" w:line="240" w:lineRule="auto"/>
      <w:outlineLvl w:val="5"/>
    </w:pPr>
    <w:rPr>
      <w:rFonts w:ascii="Calibri" w:eastAsia="Times New Roman" w:hAnsi="Calibri" w:cs="Calibri"/>
      <w:b/>
      <w:bCs/>
      <w:lang w:val="en-US"/>
    </w:rPr>
  </w:style>
  <w:style w:type="paragraph" w:styleId="7">
    <w:name w:val="heading 7"/>
    <w:basedOn w:val="a"/>
    <w:next w:val="a"/>
    <w:link w:val="70"/>
    <w:uiPriority w:val="99"/>
    <w:qFormat/>
    <w:rsid w:val="00E71780"/>
    <w:pPr>
      <w:spacing w:before="240" w:after="60" w:line="240" w:lineRule="auto"/>
      <w:outlineLvl w:val="6"/>
    </w:pPr>
    <w:rPr>
      <w:rFonts w:ascii="Calibri" w:eastAsia="Times New Roman" w:hAnsi="Calibri" w:cs="Calibri"/>
      <w:sz w:val="24"/>
      <w:szCs w:val="24"/>
      <w:lang w:val="en-US"/>
    </w:rPr>
  </w:style>
  <w:style w:type="paragraph" w:styleId="8">
    <w:name w:val="heading 8"/>
    <w:basedOn w:val="a"/>
    <w:next w:val="a"/>
    <w:link w:val="80"/>
    <w:uiPriority w:val="99"/>
    <w:qFormat/>
    <w:rsid w:val="00E71780"/>
    <w:pPr>
      <w:spacing w:before="240" w:after="60" w:line="240" w:lineRule="auto"/>
      <w:outlineLvl w:val="7"/>
    </w:pPr>
    <w:rPr>
      <w:rFonts w:ascii="Calibri" w:eastAsia="Times New Roman" w:hAnsi="Calibri" w:cs="Calibri"/>
      <w:i/>
      <w:iCs/>
      <w:sz w:val="24"/>
      <w:szCs w:val="24"/>
      <w:lang w:val="en-US"/>
    </w:rPr>
  </w:style>
  <w:style w:type="paragraph" w:styleId="9">
    <w:name w:val="heading 9"/>
    <w:basedOn w:val="a"/>
    <w:next w:val="a"/>
    <w:link w:val="90"/>
    <w:uiPriority w:val="99"/>
    <w:qFormat/>
    <w:rsid w:val="00E71780"/>
    <w:pPr>
      <w:spacing w:before="240" w:after="60" w:line="240" w:lineRule="auto"/>
      <w:outlineLvl w:val="8"/>
    </w:pPr>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0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340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25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25F2"/>
  </w:style>
  <w:style w:type="character" w:customStyle="1" w:styleId="10">
    <w:name w:val="Заголовок 1 Знак"/>
    <w:basedOn w:val="a0"/>
    <w:link w:val="1"/>
    <w:uiPriority w:val="99"/>
    <w:rsid w:val="00E71780"/>
    <w:rPr>
      <w:rFonts w:ascii="Times New Roman" w:eastAsia="Times New Roman" w:hAnsi="Times New Roman" w:cs="Times New Roman"/>
      <w:color w:val="101010"/>
      <w:kern w:val="36"/>
      <w:sz w:val="33"/>
      <w:szCs w:val="33"/>
      <w:lang w:eastAsia="ru-RU"/>
    </w:rPr>
  </w:style>
  <w:style w:type="character" w:customStyle="1" w:styleId="20">
    <w:name w:val="Заголовок 2 Знак"/>
    <w:basedOn w:val="a0"/>
    <w:link w:val="2"/>
    <w:uiPriority w:val="99"/>
    <w:rsid w:val="00E71780"/>
    <w:rPr>
      <w:rFonts w:ascii="Times New Roman" w:eastAsia="Times New Roman" w:hAnsi="Times New Roman" w:cs="Times New Roman"/>
      <w:b/>
      <w:bCs/>
      <w:color w:val="414141"/>
      <w:sz w:val="24"/>
      <w:szCs w:val="24"/>
      <w:lang w:eastAsia="ru-RU"/>
    </w:rPr>
  </w:style>
  <w:style w:type="character" w:customStyle="1" w:styleId="30">
    <w:name w:val="Заголовок 3 Знак"/>
    <w:basedOn w:val="a0"/>
    <w:link w:val="3"/>
    <w:uiPriority w:val="99"/>
    <w:rsid w:val="00E71780"/>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E71780"/>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9"/>
    <w:rsid w:val="00E71780"/>
    <w:rPr>
      <w:rFonts w:ascii="Calibri" w:eastAsia="Times New Roman" w:hAnsi="Calibri" w:cs="Calibri"/>
      <w:b/>
      <w:bCs/>
      <w:i/>
      <w:iCs/>
      <w:sz w:val="26"/>
      <w:szCs w:val="26"/>
      <w:lang w:val="en-US"/>
    </w:rPr>
  </w:style>
  <w:style w:type="character" w:customStyle="1" w:styleId="60">
    <w:name w:val="Заголовок 6 Знак"/>
    <w:basedOn w:val="a0"/>
    <w:link w:val="6"/>
    <w:uiPriority w:val="99"/>
    <w:rsid w:val="00E71780"/>
    <w:rPr>
      <w:rFonts w:ascii="Calibri" w:eastAsia="Times New Roman" w:hAnsi="Calibri" w:cs="Calibri"/>
      <w:b/>
      <w:bCs/>
      <w:lang w:val="en-US"/>
    </w:rPr>
  </w:style>
  <w:style w:type="character" w:customStyle="1" w:styleId="70">
    <w:name w:val="Заголовок 7 Знак"/>
    <w:basedOn w:val="a0"/>
    <w:link w:val="7"/>
    <w:uiPriority w:val="99"/>
    <w:rsid w:val="00E71780"/>
    <w:rPr>
      <w:rFonts w:ascii="Calibri" w:eastAsia="Times New Roman" w:hAnsi="Calibri" w:cs="Calibri"/>
      <w:sz w:val="24"/>
      <w:szCs w:val="24"/>
      <w:lang w:val="en-US"/>
    </w:rPr>
  </w:style>
  <w:style w:type="character" w:customStyle="1" w:styleId="80">
    <w:name w:val="Заголовок 8 Знак"/>
    <w:basedOn w:val="a0"/>
    <w:link w:val="8"/>
    <w:uiPriority w:val="99"/>
    <w:rsid w:val="00E71780"/>
    <w:rPr>
      <w:rFonts w:ascii="Calibri" w:eastAsia="Times New Roman" w:hAnsi="Calibri" w:cs="Calibri"/>
      <w:i/>
      <w:iCs/>
      <w:sz w:val="24"/>
      <w:szCs w:val="24"/>
      <w:lang w:val="en-US"/>
    </w:rPr>
  </w:style>
  <w:style w:type="character" w:customStyle="1" w:styleId="90">
    <w:name w:val="Заголовок 9 Знак"/>
    <w:basedOn w:val="a0"/>
    <w:link w:val="9"/>
    <w:uiPriority w:val="99"/>
    <w:rsid w:val="00E71780"/>
    <w:rPr>
      <w:rFonts w:ascii="Cambria" w:eastAsia="Times New Roman" w:hAnsi="Cambria" w:cs="Cambria"/>
      <w:lang w:val="en-US"/>
    </w:rPr>
  </w:style>
  <w:style w:type="numbering" w:customStyle="1" w:styleId="11">
    <w:name w:val="Нет списка1"/>
    <w:next w:val="a2"/>
    <w:uiPriority w:val="99"/>
    <w:semiHidden/>
    <w:unhideWhenUsed/>
    <w:rsid w:val="00E71780"/>
  </w:style>
  <w:style w:type="paragraph" w:styleId="a7">
    <w:name w:val="Body Text Indent"/>
    <w:basedOn w:val="a"/>
    <w:link w:val="a8"/>
    <w:rsid w:val="00E71780"/>
    <w:pPr>
      <w:spacing w:after="0" w:line="240" w:lineRule="auto"/>
      <w:ind w:left="708" w:firstLine="708"/>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E7178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71780"/>
    <w:pPr>
      <w:spacing w:after="0" w:line="240" w:lineRule="auto"/>
      <w:ind w:left="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71780"/>
    <w:rPr>
      <w:rFonts w:ascii="Times New Roman" w:eastAsia="Times New Roman" w:hAnsi="Times New Roman" w:cs="Times New Roman"/>
      <w:sz w:val="24"/>
      <w:szCs w:val="24"/>
      <w:lang w:eastAsia="ru-RU"/>
    </w:rPr>
  </w:style>
  <w:style w:type="paragraph" w:styleId="31">
    <w:name w:val="Body Text Indent 3"/>
    <w:basedOn w:val="a"/>
    <w:link w:val="32"/>
    <w:rsid w:val="00E71780"/>
    <w:pPr>
      <w:spacing w:after="0" w:line="240" w:lineRule="auto"/>
      <w:ind w:left="426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E71780"/>
    <w:rPr>
      <w:rFonts w:ascii="Times New Roman" w:eastAsia="Times New Roman" w:hAnsi="Times New Roman" w:cs="Times New Roman"/>
      <w:sz w:val="24"/>
      <w:szCs w:val="24"/>
      <w:lang w:eastAsia="ru-RU"/>
    </w:rPr>
  </w:style>
  <w:style w:type="paragraph" w:styleId="a9">
    <w:name w:val="Block Text"/>
    <w:basedOn w:val="a"/>
    <w:rsid w:val="00E71780"/>
    <w:pPr>
      <w:tabs>
        <w:tab w:val="left" w:pos="4320"/>
      </w:tabs>
      <w:spacing w:after="0" w:line="240" w:lineRule="auto"/>
      <w:ind w:left="900" w:right="5035"/>
    </w:pPr>
    <w:rPr>
      <w:rFonts w:ascii="Times New Roman" w:eastAsia="Times New Roman" w:hAnsi="Times New Roman" w:cs="Times New Roman"/>
      <w:sz w:val="24"/>
      <w:szCs w:val="24"/>
      <w:lang w:eastAsia="ru-RU"/>
    </w:rPr>
  </w:style>
  <w:style w:type="paragraph" w:styleId="aa">
    <w:name w:val="Body Text"/>
    <w:basedOn w:val="a"/>
    <w:link w:val="ab"/>
    <w:rsid w:val="00E71780"/>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a"/>
    <w:rsid w:val="00E71780"/>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E717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E71780"/>
    <w:pPr>
      <w:spacing w:after="0" w:line="240" w:lineRule="auto"/>
    </w:pPr>
    <w:rPr>
      <w:rFonts w:ascii="Calibri" w:eastAsia="Calibri" w:hAnsi="Calibri" w:cs="Times New Roman"/>
    </w:rPr>
  </w:style>
  <w:style w:type="paragraph" w:styleId="ad">
    <w:name w:val="Normal (Web)"/>
    <w:basedOn w:val="a"/>
    <w:rsid w:val="00E71780"/>
    <w:pPr>
      <w:spacing w:after="0" w:line="240" w:lineRule="auto"/>
    </w:pPr>
    <w:rPr>
      <w:rFonts w:ascii="Arial" w:eastAsia="Times New Roman" w:hAnsi="Arial" w:cs="Arial"/>
      <w:color w:val="0000A0"/>
      <w:lang w:eastAsia="ru-RU"/>
    </w:rPr>
  </w:style>
  <w:style w:type="paragraph" w:customStyle="1" w:styleId="ConsPlusTitle">
    <w:name w:val="ConsPlusTitle"/>
    <w:uiPriority w:val="99"/>
    <w:rsid w:val="00E717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E71780"/>
  </w:style>
  <w:style w:type="paragraph" w:styleId="ae">
    <w:name w:val="Balloon Text"/>
    <w:basedOn w:val="a"/>
    <w:link w:val="af"/>
    <w:uiPriority w:val="99"/>
    <w:rsid w:val="00E71780"/>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E71780"/>
    <w:rPr>
      <w:rFonts w:ascii="Tahoma" w:eastAsia="Times New Roman" w:hAnsi="Tahoma" w:cs="Times New Roman"/>
      <w:sz w:val="16"/>
      <w:szCs w:val="16"/>
      <w:lang w:eastAsia="ru-RU"/>
    </w:rPr>
  </w:style>
  <w:style w:type="paragraph" w:styleId="af0">
    <w:name w:val="List Paragraph"/>
    <w:basedOn w:val="a"/>
    <w:uiPriority w:val="34"/>
    <w:qFormat/>
    <w:rsid w:val="00E71780"/>
    <w:pPr>
      <w:ind w:left="720"/>
      <w:contextualSpacing/>
    </w:pPr>
    <w:rPr>
      <w:rFonts w:ascii="Calibri" w:eastAsia="Times New Roman" w:hAnsi="Calibri" w:cs="Times New Roman"/>
      <w:lang w:eastAsia="ru-RU"/>
    </w:rPr>
  </w:style>
  <w:style w:type="character" w:customStyle="1" w:styleId="af1">
    <w:name w:val="Гипертекстовая ссылка"/>
    <w:uiPriority w:val="99"/>
    <w:rsid w:val="00E71780"/>
    <w:rPr>
      <w:color w:val="106BBE"/>
    </w:rPr>
  </w:style>
  <w:style w:type="paragraph" w:customStyle="1" w:styleId="headertext">
    <w:name w:val="headertext"/>
    <w:basedOn w:val="a"/>
    <w:rsid w:val="00E71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717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rsid w:val="00E7178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E71780"/>
    <w:rPr>
      <w:rFonts w:ascii="Times New Roman" w:eastAsia="Times New Roman" w:hAnsi="Times New Roman" w:cs="Times New Roman"/>
      <w:sz w:val="20"/>
      <w:szCs w:val="20"/>
      <w:lang w:eastAsia="ru-RU"/>
    </w:rPr>
  </w:style>
  <w:style w:type="character" w:styleId="af4">
    <w:name w:val="footnote reference"/>
    <w:uiPriority w:val="99"/>
    <w:unhideWhenUsed/>
    <w:rsid w:val="00E71780"/>
    <w:rPr>
      <w:vertAlign w:val="superscript"/>
    </w:rPr>
  </w:style>
  <w:style w:type="paragraph" w:customStyle="1" w:styleId="af5">
    <w:name w:val="Нормальный (таблица)"/>
    <w:basedOn w:val="a"/>
    <w:next w:val="a"/>
    <w:uiPriority w:val="99"/>
    <w:rsid w:val="00E717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f6">
    <w:name w:val="Table Grid"/>
    <w:basedOn w:val="a1"/>
    <w:rsid w:val="00E717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w:uiPriority w:val="99"/>
    <w:rsid w:val="00E717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rsid w:val="00E717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E71780"/>
    <w:rPr>
      <w:rFonts w:ascii="Times New Roman" w:eastAsia="Times New Roman" w:hAnsi="Times New Roman" w:cs="Times New Roman"/>
      <w:b w:val="0"/>
      <w:bCs w:val="0"/>
      <w:i w:val="0"/>
      <w:iCs w:val="0"/>
      <w:smallCaps w:val="0"/>
      <w:strike w:val="0"/>
      <w:sz w:val="22"/>
      <w:szCs w:val="22"/>
      <w:u w:val="none"/>
    </w:rPr>
  </w:style>
  <w:style w:type="character" w:styleId="af7">
    <w:name w:val="Strong"/>
    <w:uiPriority w:val="22"/>
    <w:qFormat/>
    <w:rsid w:val="00E71780"/>
    <w:rPr>
      <w:b/>
      <w:bCs/>
    </w:rPr>
  </w:style>
  <w:style w:type="character" w:styleId="af8">
    <w:name w:val="Emphasis"/>
    <w:uiPriority w:val="20"/>
    <w:qFormat/>
    <w:rsid w:val="00E71780"/>
    <w:rPr>
      <w:i/>
      <w:iCs/>
    </w:rPr>
  </w:style>
  <w:style w:type="numbering" w:customStyle="1" w:styleId="110">
    <w:name w:val="Нет списка11"/>
    <w:next w:val="a2"/>
    <w:uiPriority w:val="99"/>
    <w:semiHidden/>
    <w:unhideWhenUsed/>
    <w:rsid w:val="00E71780"/>
  </w:style>
  <w:style w:type="character" w:customStyle="1" w:styleId="af9">
    <w:name w:val="Цветовое выделение"/>
    <w:uiPriority w:val="99"/>
    <w:rsid w:val="00E71780"/>
    <w:rPr>
      <w:b/>
      <w:bCs/>
      <w:color w:val="26282F"/>
    </w:rPr>
  </w:style>
  <w:style w:type="character" w:customStyle="1" w:styleId="afa">
    <w:name w:val="Активная гипертекстовая ссылка"/>
    <w:uiPriority w:val="99"/>
    <w:rsid w:val="00E71780"/>
    <w:rPr>
      <w:b w:val="0"/>
      <w:bCs w:val="0"/>
      <w:color w:val="106BBE"/>
      <w:u w:val="single"/>
    </w:rPr>
  </w:style>
  <w:style w:type="paragraph" w:customStyle="1" w:styleId="afb">
    <w:name w:val="Внимание"/>
    <w:basedOn w:val="a"/>
    <w:next w:val="a"/>
    <w:uiPriority w:val="99"/>
    <w:rsid w:val="00E7178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c">
    <w:name w:val="Внимание: криминал!!"/>
    <w:basedOn w:val="afb"/>
    <w:next w:val="a"/>
    <w:uiPriority w:val="99"/>
    <w:rsid w:val="00E71780"/>
  </w:style>
  <w:style w:type="paragraph" w:customStyle="1" w:styleId="afd">
    <w:name w:val="Внимание: недобросовестность!"/>
    <w:basedOn w:val="afb"/>
    <w:next w:val="a"/>
    <w:uiPriority w:val="99"/>
    <w:rsid w:val="00E71780"/>
  </w:style>
  <w:style w:type="character" w:customStyle="1" w:styleId="afe">
    <w:name w:val="Выделение для Базового Поиска"/>
    <w:uiPriority w:val="99"/>
    <w:rsid w:val="00E71780"/>
    <w:rPr>
      <w:b/>
      <w:bCs/>
      <w:color w:val="0058A9"/>
    </w:rPr>
  </w:style>
  <w:style w:type="character" w:customStyle="1" w:styleId="aff">
    <w:name w:val="Выделение для Базового Поиска (курсив)"/>
    <w:uiPriority w:val="99"/>
    <w:rsid w:val="00E71780"/>
    <w:rPr>
      <w:b/>
      <w:bCs/>
      <w:i/>
      <w:iCs/>
      <w:color w:val="0058A9"/>
    </w:rPr>
  </w:style>
  <w:style w:type="paragraph" w:customStyle="1" w:styleId="aff0">
    <w:name w:val="Дочерний элемент списка"/>
    <w:basedOn w:val="a"/>
    <w:next w:val="a"/>
    <w:uiPriority w:val="99"/>
    <w:rsid w:val="00E7178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1">
    <w:name w:val="Основное меню (преемственное)"/>
    <w:basedOn w:val="a"/>
    <w:next w:val="a"/>
    <w:uiPriority w:val="99"/>
    <w:rsid w:val="00E7178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2">
    <w:name w:val="Заголовок"/>
    <w:basedOn w:val="aff1"/>
    <w:next w:val="a"/>
    <w:uiPriority w:val="99"/>
    <w:rsid w:val="00E71780"/>
    <w:rPr>
      <w:b/>
      <w:bCs/>
      <w:color w:val="0058A9"/>
      <w:shd w:val="clear" w:color="auto" w:fill="ECE9D8"/>
    </w:rPr>
  </w:style>
  <w:style w:type="paragraph" w:customStyle="1" w:styleId="aff3">
    <w:name w:val="Заголовок группы контролов"/>
    <w:basedOn w:val="a"/>
    <w:next w:val="a"/>
    <w:uiPriority w:val="99"/>
    <w:rsid w:val="00E7178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4">
    <w:name w:val="Заголовок для информации об изменениях"/>
    <w:basedOn w:val="1"/>
    <w:next w:val="a"/>
    <w:uiPriority w:val="99"/>
    <w:rsid w:val="00E71780"/>
    <w:pPr>
      <w:widowControl w:val="0"/>
      <w:autoSpaceDE w:val="0"/>
      <w:autoSpaceDN w:val="0"/>
      <w:adjustRightInd w:val="0"/>
      <w:spacing w:after="108"/>
      <w:jc w:val="center"/>
      <w:outlineLvl w:val="9"/>
    </w:pPr>
    <w:rPr>
      <w:rFonts w:ascii="Arial" w:hAnsi="Arial" w:cs="Arial"/>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7178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6">
    <w:name w:val="Заголовок своего сообщения"/>
    <w:uiPriority w:val="99"/>
    <w:rsid w:val="00E71780"/>
  </w:style>
  <w:style w:type="paragraph" w:customStyle="1" w:styleId="aff7">
    <w:name w:val="Заголовок статьи"/>
    <w:basedOn w:val="a"/>
    <w:next w:val="a"/>
    <w:uiPriority w:val="99"/>
    <w:rsid w:val="00E7178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8">
    <w:name w:val="Заголовок чужого сообщения"/>
    <w:uiPriority w:val="99"/>
    <w:rsid w:val="00E71780"/>
    <w:rPr>
      <w:b/>
      <w:bCs/>
      <w:color w:val="FF0000"/>
    </w:rPr>
  </w:style>
  <w:style w:type="paragraph" w:customStyle="1" w:styleId="aff9">
    <w:name w:val="Заголовок ЭР (левое окно)"/>
    <w:basedOn w:val="a"/>
    <w:next w:val="a"/>
    <w:uiPriority w:val="99"/>
    <w:rsid w:val="00E7178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a">
    <w:name w:val="Заголовок ЭР (правое окно)"/>
    <w:basedOn w:val="aff9"/>
    <w:next w:val="a"/>
    <w:uiPriority w:val="99"/>
    <w:rsid w:val="00E71780"/>
    <w:pPr>
      <w:spacing w:after="0"/>
      <w:jc w:val="left"/>
    </w:pPr>
  </w:style>
  <w:style w:type="paragraph" w:customStyle="1" w:styleId="affb">
    <w:name w:val="Интерактивный заголовок"/>
    <w:basedOn w:val="aff2"/>
    <w:next w:val="a"/>
    <w:uiPriority w:val="99"/>
    <w:rsid w:val="00E71780"/>
    <w:rPr>
      <w:u w:val="single"/>
    </w:rPr>
  </w:style>
  <w:style w:type="paragraph" w:customStyle="1" w:styleId="affc">
    <w:name w:val="Текст информации об изменениях"/>
    <w:basedOn w:val="a"/>
    <w:next w:val="a"/>
    <w:uiPriority w:val="99"/>
    <w:rsid w:val="00E7178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d">
    <w:name w:val="Информация об изменениях"/>
    <w:basedOn w:val="affc"/>
    <w:next w:val="a"/>
    <w:uiPriority w:val="99"/>
    <w:rsid w:val="00E71780"/>
    <w:pPr>
      <w:spacing w:before="180"/>
      <w:ind w:left="360" w:right="360" w:firstLine="0"/>
    </w:pPr>
    <w:rPr>
      <w:shd w:val="clear" w:color="auto" w:fill="EAEFED"/>
    </w:rPr>
  </w:style>
  <w:style w:type="paragraph" w:customStyle="1" w:styleId="affe">
    <w:name w:val="Текст (справка)"/>
    <w:basedOn w:val="a"/>
    <w:next w:val="a"/>
    <w:uiPriority w:val="99"/>
    <w:rsid w:val="00E7178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
    <w:name w:val="Комментарий"/>
    <w:basedOn w:val="affe"/>
    <w:next w:val="a"/>
    <w:uiPriority w:val="99"/>
    <w:rsid w:val="00E7178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71780"/>
    <w:rPr>
      <w:i/>
      <w:iCs/>
    </w:rPr>
  </w:style>
  <w:style w:type="paragraph" w:customStyle="1" w:styleId="afff1">
    <w:name w:val="Текст (лев. подпись)"/>
    <w:basedOn w:val="a"/>
    <w:next w:val="a"/>
    <w:uiPriority w:val="99"/>
    <w:rsid w:val="00E717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Колонтитул (левый)"/>
    <w:basedOn w:val="afff1"/>
    <w:next w:val="a"/>
    <w:uiPriority w:val="99"/>
    <w:rsid w:val="00E71780"/>
    <w:rPr>
      <w:sz w:val="14"/>
      <w:szCs w:val="14"/>
    </w:rPr>
  </w:style>
  <w:style w:type="paragraph" w:customStyle="1" w:styleId="afff3">
    <w:name w:val="Текст (прав. подпись)"/>
    <w:basedOn w:val="a"/>
    <w:next w:val="a"/>
    <w:uiPriority w:val="99"/>
    <w:rsid w:val="00E7178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Колонтитул (правый)"/>
    <w:basedOn w:val="afff3"/>
    <w:next w:val="a"/>
    <w:uiPriority w:val="99"/>
    <w:rsid w:val="00E71780"/>
    <w:rPr>
      <w:sz w:val="14"/>
      <w:szCs w:val="14"/>
    </w:rPr>
  </w:style>
  <w:style w:type="paragraph" w:customStyle="1" w:styleId="afff5">
    <w:name w:val="Комментарий пользователя"/>
    <w:basedOn w:val="afff"/>
    <w:next w:val="a"/>
    <w:uiPriority w:val="99"/>
    <w:rsid w:val="00E71780"/>
    <w:pPr>
      <w:jc w:val="left"/>
    </w:pPr>
    <w:rPr>
      <w:shd w:val="clear" w:color="auto" w:fill="FFDFE0"/>
    </w:rPr>
  </w:style>
  <w:style w:type="paragraph" w:customStyle="1" w:styleId="afff6">
    <w:name w:val="Куда обратиться?"/>
    <w:basedOn w:val="afb"/>
    <w:next w:val="a"/>
    <w:uiPriority w:val="99"/>
    <w:rsid w:val="00E71780"/>
  </w:style>
  <w:style w:type="paragraph" w:customStyle="1" w:styleId="afff7">
    <w:name w:val="Моноширинный"/>
    <w:basedOn w:val="a"/>
    <w:next w:val="a"/>
    <w:uiPriority w:val="99"/>
    <w:rsid w:val="00E7178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E71780"/>
    <w:rPr>
      <w:b w:val="0"/>
      <w:bCs w:val="0"/>
      <w:color w:val="26282F"/>
      <w:shd w:val="clear" w:color="auto" w:fill="FFF580"/>
    </w:rPr>
  </w:style>
  <w:style w:type="paragraph" w:customStyle="1" w:styleId="afff9">
    <w:name w:val="Напишите нам"/>
    <w:basedOn w:val="a"/>
    <w:next w:val="a"/>
    <w:uiPriority w:val="99"/>
    <w:rsid w:val="00E7178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a">
    <w:name w:val="Не вступил в силу"/>
    <w:uiPriority w:val="99"/>
    <w:rsid w:val="00E71780"/>
    <w:rPr>
      <w:b w:val="0"/>
      <w:bCs w:val="0"/>
      <w:color w:val="000000"/>
      <w:shd w:val="clear" w:color="auto" w:fill="D8EDE8"/>
    </w:rPr>
  </w:style>
  <w:style w:type="paragraph" w:customStyle="1" w:styleId="afffb">
    <w:name w:val="Необходимые документы"/>
    <w:basedOn w:val="afb"/>
    <w:next w:val="a"/>
    <w:uiPriority w:val="99"/>
    <w:rsid w:val="00E71780"/>
    <w:pPr>
      <w:ind w:firstLine="118"/>
    </w:pPr>
  </w:style>
  <w:style w:type="paragraph" w:customStyle="1" w:styleId="afffc">
    <w:name w:val="Таблицы (моноширинный)"/>
    <w:basedOn w:val="a"/>
    <w:next w:val="a"/>
    <w:uiPriority w:val="99"/>
    <w:rsid w:val="00E7178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E71780"/>
    <w:pPr>
      <w:ind w:left="140"/>
    </w:pPr>
  </w:style>
  <w:style w:type="character" w:customStyle="1" w:styleId="afffe">
    <w:name w:val="Опечатки"/>
    <w:uiPriority w:val="99"/>
    <w:rsid w:val="00E71780"/>
    <w:rPr>
      <w:color w:val="FF0000"/>
    </w:rPr>
  </w:style>
  <w:style w:type="paragraph" w:customStyle="1" w:styleId="affff">
    <w:name w:val="Переменная часть"/>
    <w:basedOn w:val="aff1"/>
    <w:next w:val="a"/>
    <w:uiPriority w:val="99"/>
    <w:rsid w:val="00E71780"/>
    <w:rPr>
      <w:sz w:val="18"/>
      <w:szCs w:val="18"/>
    </w:rPr>
  </w:style>
  <w:style w:type="paragraph" w:customStyle="1" w:styleId="affff0">
    <w:name w:val="Подвал для информации об изменениях"/>
    <w:basedOn w:val="1"/>
    <w:next w:val="a"/>
    <w:uiPriority w:val="99"/>
    <w:rsid w:val="00E71780"/>
    <w:pPr>
      <w:widowControl w:val="0"/>
      <w:autoSpaceDE w:val="0"/>
      <w:autoSpaceDN w:val="0"/>
      <w:adjustRightInd w:val="0"/>
      <w:spacing w:before="108" w:after="108"/>
      <w:jc w:val="center"/>
      <w:outlineLvl w:val="9"/>
    </w:pPr>
    <w:rPr>
      <w:rFonts w:ascii="Arial" w:hAnsi="Arial" w:cs="Arial"/>
      <w:color w:val="26282F"/>
      <w:kern w:val="0"/>
      <w:sz w:val="18"/>
      <w:szCs w:val="18"/>
    </w:rPr>
  </w:style>
  <w:style w:type="paragraph" w:customStyle="1" w:styleId="affff1">
    <w:name w:val="Подзаголовок для информации об изменениях"/>
    <w:basedOn w:val="affc"/>
    <w:next w:val="a"/>
    <w:uiPriority w:val="99"/>
    <w:rsid w:val="00E71780"/>
    <w:rPr>
      <w:b/>
      <w:bCs/>
    </w:rPr>
  </w:style>
  <w:style w:type="paragraph" w:customStyle="1" w:styleId="affff2">
    <w:name w:val="Подчёркнутый текст"/>
    <w:basedOn w:val="a"/>
    <w:next w:val="a"/>
    <w:uiPriority w:val="99"/>
    <w:rsid w:val="00E7178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3">
    <w:name w:val="Постоянная часть"/>
    <w:basedOn w:val="aff1"/>
    <w:next w:val="a"/>
    <w:uiPriority w:val="99"/>
    <w:rsid w:val="00E71780"/>
    <w:rPr>
      <w:sz w:val="20"/>
      <w:szCs w:val="20"/>
    </w:rPr>
  </w:style>
  <w:style w:type="paragraph" w:customStyle="1" w:styleId="affff4">
    <w:name w:val="Прижатый влево"/>
    <w:basedOn w:val="a"/>
    <w:next w:val="a"/>
    <w:uiPriority w:val="99"/>
    <w:rsid w:val="00E717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5">
    <w:name w:val="Пример."/>
    <w:basedOn w:val="afb"/>
    <w:next w:val="a"/>
    <w:uiPriority w:val="99"/>
    <w:rsid w:val="00E71780"/>
  </w:style>
  <w:style w:type="paragraph" w:customStyle="1" w:styleId="affff6">
    <w:name w:val="Примечание."/>
    <w:basedOn w:val="afb"/>
    <w:next w:val="a"/>
    <w:uiPriority w:val="99"/>
    <w:rsid w:val="00E71780"/>
  </w:style>
  <w:style w:type="character" w:customStyle="1" w:styleId="affff7">
    <w:name w:val="Продолжение ссылки"/>
    <w:uiPriority w:val="99"/>
    <w:rsid w:val="00E71780"/>
  </w:style>
  <w:style w:type="paragraph" w:customStyle="1" w:styleId="affff8">
    <w:name w:val="Словарная статья"/>
    <w:basedOn w:val="a"/>
    <w:next w:val="a"/>
    <w:uiPriority w:val="99"/>
    <w:rsid w:val="00E7178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9">
    <w:name w:val="Сравнение редакций"/>
    <w:uiPriority w:val="99"/>
    <w:rsid w:val="00E71780"/>
    <w:rPr>
      <w:b w:val="0"/>
      <w:bCs w:val="0"/>
      <w:color w:val="26282F"/>
    </w:rPr>
  </w:style>
  <w:style w:type="character" w:customStyle="1" w:styleId="affffa">
    <w:name w:val="Сравнение редакций. Добавленный фрагмент"/>
    <w:uiPriority w:val="99"/>
    <w:rsid w:val="00E71780"/>
    <w:rPr>
      <w:color w:val="000000"/>
      <w:shd w:val="clear" w:color="auto" w:fill="C1D7FF"/>
    </w:rPr>
  </w:style>
  <w:style w:type="character" w:customStyle="1" w:styleId="affffb">
    <w:name w:val="Сравнение редакций. Удаленный фрагмент"/>
    <w:uiPriority w:val="99"/>
    <w:rsid w:val="00E71780"/>
    <w:rPr>
      <w:color w:val="000000"/>
      <w:shd w:val="clear" w:color="auto" w:fill="C4C413"/>
    </w:rPr>
  </w:style>
  <w:style w:type="paragraph" w:customStyle="1" w:styleId="affffc">
    <w:name w:val="Ссылка на официальную публикацию"/>
    <w:basedOn w:val="a"/>
    <w:next w:val="a"/>
    <w:uiPriority w:val="99"/>
    <w:rsid w:val="00E7178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d">
    <w:name w:val="Ссылка на утративший силу документ"/>
    <w:uiPriority w:val="99"/>
    <w:rsid w:val="00E71780"/>
    <w:rPr>
      <w:b w:val="0"/>
      <w:bCs w:val="0"/>
      <w:color w:val="749232"/>
    </w:rPr>
  </w:style>
  <w:style w:type="paragraph" w:customStyle="1" w:styleId="affffe">
    <w:name w:val="Текст в таблице"/>
    <w:basedOn w:val="af5"/>
    <w:next w:val="a"/>
    <w:uiPriority w:val="99"/>
    <w:rsid w:val="00E71780"/>
    <w:pPr>
      <w:ind w:firstLine="500"/>
    </w:pPr>
  </w:style>
  <w:style w:type="paragraph" w:customStyle="1" w:styleId="afffff">
    <w:name w:val="Текст ЭР (см. также)"/>
    <w:basedOn w:val="a"/>
    <w:next w:val="a"/>
    <w:uiPriority w:val="99"/>
    <w:rsid w:val="00E7178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0">
    <w:name w:val="Технический комментарий"/>
    <w:basedOn w:val="a"/>
    <w:next w:val="a"/>
    <w:uiPriority w:val="99"/>
    <w:rsid w:val="00E7178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1">
    <w:name w:val="Утратил силу"/>
    <w:uiPriority w:val="99"/>
    <w:rsid w:val="00E71780"/>
    <w:rPr>
      <w:b w:val="0"/>
      <w:bCs w:val="0"/>
      <w:strike/>
      <w:color w:val="666600"/>
    </w:rPr>
  </w:style>
  <w:style w:type="paragraph" w:customStyle="1" w:styleId="afffff2">
    <w:name w:val="Формула"/>
    <w:basedOn w:val="a"/>
    <w:next w:val="a"/>
    <w:uiPriority w:val="99"/>
    <w:rsid w:val="00E7178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3">
    <w:name w:val="Центрированный (таблица)"/>
    <w:basedOn w:val="af5"/>
    <w:next w:val="a"/>
    <w:uiPriority w:val="99"/>
    <w:rsid w:val="00E71780"/>
    <w:pPr>
      <w:jc w:val="center"/>
    </w:pPr>
  </w:style>
  <w:style w:type="paragraph" w:customStyle="1" w:styleId="-">
    <w:name w:val="ЭР-содержание (правое окно)"/>
    <w:basedOn w:val="a"/>
    <w:next w:val="a"/>
    <w:uiPriority w:val="99"/>
    <w:rsid w:val="00E7178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styleId="afffff4">
    <w:name w:val="Hyperlink"/>
    <w:uiPriority w:val="99"/>
    <w:unhideWhenUsed/>
    <w:rsid w:val="00E71780"/>
    <w:rPr>
      <w:color w:val="0000FF"/>
      <w:u w:val="single"/>
    </w:rPr>
  </w:style>
  <w:style w:type="numbering" w:customStyle="1" w:styleId="24">
    <w:name w:val="Нет списка2"/>
    <w:next w:val="a2"/>
    <w:uiPriority w:val="99"/>
    <w:semiHidden/>
    <w:unhideWhenUsed/>
    <w:rsid w:val="00E71780"/>
  </w:style>
  <w:style w:type="character" w:customStyle="1" w:styleId="25">
    <w:name w:val="Основной текст (2)_"/>
    <w:rsid w:val="00E71780"/>
    <w:rPr>
      <w:rFonts w:ascii="Times New Roman" w:eastAsia="Times New Roman" w:hAnsi="Times New Roman" w:cs="Times New Roman"/>
      <w:b w:val="0"/>
      <w:bCs w:val="0"/>
      <w:i w:val="0"/>
      <w:iCs w:val="0"/>
      <w:smallCaps w:val="0"/>
      <w:strike w:val="0"/>
      <w:sz w:val="22"/>
      <w:szCs w:val="22"/>
      <w:u w:val="none"/>
    </w:rPr>
  </w:style>
  <w:style w:type="character" w:customStyle="1" w:styleId="2CenturyGothic19pt-1pt">
    <w:name w:val="Основной текст (2) + Century Gothic;19 pt;Полужирный;Интервал -1 pt"/>
    <w:rsid w:val="00E71780"/>
    <w:rPr>
      <w:rFonts w:ascii="Century Gothic" w:eastAsia="Century Gothic" w:hAnsi="Century Gothic" w:cs="Century Gothic"/>
      <w:b/>
      <w:bCs/>
      <w:i w:val="0"/>
      <w:iCs w:val="0"/>
      <w:smallCaps w:val="0"/>
      <w:strike w:val="0"/>
      <w:color w:val="000000"/>
      <w:spacing w:val="-30"/>
      <w:w w:val="100"/>
      <w:position w:val="0"/>
      <w:sz w:val="38"/>
      <w:szCs w:val="38"/>
      <w:u w:val="none"/>
      <w:lang w:val="ru-RU" w:eastAsia="ru-RU" w:bidi="ru-RU"/>
    </w:rPr>
  </w:style>
  <w:style w:type="character" w:customStyle="1" w:styleId="2105pt">
    <w:name w:val="Основной текст (2) + 10;5 pt"/>
    <w:rsid w:val="00E717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rialNarrow12pt">
    <w:name w:val="Основной текст (2) + Arial Narrow;12 pt;Полужирный"/>
    <w:rsid w:val="00E71780"/>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LucidaSansUnicode45pt0pt">
    <w:name w:val="Основной текст (2) + Lucida Sans Unicode;4;5 pt;Курсив;Интервал 0 pt"/>
    <w:rsid w:val="00E71780"/>
    <w:rPr>
      <w:rFonts w:ascii="Lucida Sans Unicode" w:eastAsia="Lucida Sans Unicode" w:hAnsi="Lucida Sans Unicode" w:cs="Lucida Sans Unicode"/>
      <w:b w:val="0"/>
      <w:bCs w:val="0"/>
      <w:i/>
      <w:iCs/>
      <w:smallCaps w:val="0"/>
      <w:strike w:val="0"/>
      <w:color w:val="000000"/>
      <w:spacing w:val="-10"/>
      <w:w w:val="100"/>
      <w:position w:val="0"/>
      <w:sz w:val="9"/>
      <w:szCs w:val="9"/>
      <w:u w:val="none"/>
      <w:lang w:val="ru-RU" w:eastAsia="ru-RU" w:bidi="ru-RU"/>
    </w:rPr>
  </w:style>
  <w:style w:type="character" w:customStyle="1" w:styleId="26pt">
    <w:name w:val="Основной текст (2) + 6 pt;Курсив"/>
    <w:rsid w:val="00E71780"/>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5pt0pt">
    <w:name w:val="Основной текст (2) + 5 pt;Полужирный;Курсив;Интервал 0 pt"/>
    <w:rsid w:val="00E71780"/>
    <w:rPr>
      <w:rFonts w:ascii="Times New Roman" w:eastAsia="Times New Roman" w:hAnsi="Times New Roman" w:cs="Times New Roman"/>
      <w:b/>
      <w:bCs/>
      <w:i/>
      <w:iCs/>
      <w:smallCaps w:val="0"/>
      <w:strike w:val="0"/>
      <w:color w:val="000000"/>
      <w:spacing w:val="-10"/>
      <w:w w:val="100"/>
      <w:position w:val="0"/>
      <w:sz w:val="10"/>
      <w:szCs w:val="10"/>
      <w:u w:val="none"/>
      <w:lang w:val="ru-RU" w:eastAsia="ru-RU" w:bidi="ru-RU"/>
    </w:rPr>
  </w:style>
  <w:style w:type="character" w:customStyle="1" w:styleId="210pt">
    <w:name w:val="Основной текст (2) + 10 pt"/>
    <w:rsid w:val="00E717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fff5">
    <w:name w:val="Подпись к таблице_"/>
    <w:rsid w:val="00E71780"/>
    <w:rPr>
      <w:rFonts w:ascii="Times New Roman" w:eastAsia="Times New Roman" w:hAnsi="Times New Roman" w:cs="Times New Roman"/>
      <w:b w:val="0"/>
      <w:bCs w:val="0"/>
      <w:i w:val="0"/>
      <w:iCs w:val="0"/>
      <w:smallCaps w:val="0"/>
      <w:strike w:val="0"/>
      <w:sz w:val="22"/>
      <w:szCs w:val="22"/>
      <w:u w:val="none"/>
    </w:rPr>
  </w:style>
  <w:style w:type="character" w:customStyle="1" w:styleId="afffff6">
    <w:name w:val="Подпись к таблице"/>
    <w:rsid w:val="00E7178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CenturyGothic10pt">
    <w:name w:val="Основной текст (2) + Century Gothic;10 pt"/>
    <w:rsid w:val="00E71780"/>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24pt0pt">
    <w:name w:val="Основной текст (2) + 4 pt;Интервал 0 pt"/>
    <w:rsid w:val="00E71780"/>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2CordiaUPC105pt0pt">
    <w:name w:val="Основной текст (2) + CordiaUPC;10;5 pt;Интервал 0 pt"/>
    <w:rsid w:val="00E71780"/>
    <w:rPr>
      <w:rFonts w:ascii="CordiaUPC" w:eastAsia="CordiaUPC" w:hAnsi="CordiaUPC" w:cs="CordiaUPC"/>
      <w:b w:val="0"/>
      <w:bCs w:val="0"/>
      <w:i w:val="0"/>
      <w:iCs w:val="0"/>
      <w:smallCaps w:val="0"/>
      <w:strike w:val="0"/>
      <w:color w:val="000000"/>
      <w:spacing w:val="-10"/>
      <w:w w:val="100"/>
      <w:position w:val="0"/>
      <w:sz w:val="21"/>
      <w:szCs w:val="21"/>
      <w:u w:val="none"/>
      <w:lang w:val="ru-RU" w:eastAsia="ru-RU" w:bidi="ru-RU"/>
    </w:rPr>
  </w:style>
  <w:style w:type="character" w:customStyle="1" w:styleId="2ArialUnicodeMS7pt">
    <w:name w:val="Основной текст (2) + Arial Unicode MS;7 pt"/>
    <w:rsid w:val="00E71780"/>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numbering" w:customStyle="1" w:styleId="33">
    <w:name w:val="Нет списка3"/>
    <w:next w:val="a2"/>
    <w:uiPriority w:val="99"/>
    <w:semiHidden/>
    <w:unhideWhenUsed/>
    <w:rsid w:val="00E71780"/>
  </w:style>
  <w:style w:type="paragraph" w:styleId="afffff7">
    <w:name w:val="Title"/>
    <w:basedOn w:val="a"/>
    <w:next w:val="a"/>
    <w:link w:val="afffff8"/>
    <w:uiPriority w:val="99"/>
    <w:qFormat/>
    <w:rsid w:val="00E71780"/>
    <w:pPr>
      <w:spacing w:before="240" w:after="60" w:line="240" w:lineRule="auto"/>
      <w:jc w:val="center"/>
      <w:outlineLvl w:val="0"/>
    </w:pPr>
    <w:rPr>
      <w:rFonts w:ascii="Cambria" w:eastAsia="Times New Roman" w:hAnsi="Cambria" w:cs="Cambria"/>
      <w:b/>
      <w:bCs/>
      <w:kern w:val="28"/>
      <w:sz w:val="32"/>
      <w:szCs w:val="32"/>
      <w:lang w:val="en-US"/>
    </w:rPr>
  </w:style>
  <w:style w:type="character" w:customStyle="1" w:styleId="afffff8">
    <w:name w:val="Название Знак"/>
    <w:basedOn w:val="a0"/>
    <w:link w:val="afffff7"/>
    <w:uiPriority w:val="99"/>
    <w:rsid w:val="00E71780"/>
    <w:rPr>
      <w:rFonts w:ascii="Cambria" w:eastAsia="Times New Roman" w:hAnsi="Cambria" w:cs="Cambria"/>
      <w:b/>
      <w:bCs/>
      <w:kern w:val="28"/>
      <w:sz w:val="32"/>
      <w:szCs w:val="32"/>
      <w:lang w:val="en-US"/>
    </w:rPr>
  </w:style>
  <w:style w:type="paragraph" w:styleId="afffff9">
    <w:name w:val="Subtitle"/>
    <w:basedOn w:val="a"/>
    <w:next w:val="a"/>
    <w:link w:val="afffffa"/>
    <w:uiPriority w:val="99"/>
    <w:qFormat/>
    <w:rsid w:val="00E71780"/>
    <w:pPr>
      <w:spacing w:after="60" w:line="240" w:lineRule="auto"/>
      <w:jc w:val="center"/>
      <w:outlineLvl w:val="1"/>
    </w:pPr>
    <w:rPr>
      <w:rFonts w:ascii="Cambria" w:eastAsia="Times New Roman" w:hAnsi="Cambria" w:cs="Cambria"/>
      <w:sz w:val="24"/>
      <w:szCs w:val="24"/>
      <w:lang w:val="en-US"/>
    </w:rPr>
  </w:style>
  <w:style w:type="character" w:customStyle="1" w:styleId="afffffa">
    <w:name w:val="Подзаголовок Знак"/>
    <w:basedOn w:val="a0"/>
    <w:link w:val="afffff9"/>
    <w:uiPriority w:val="99"/>
    <w:rsid w:val="00E71780"/>
    <w:rPr>
      <w:rFonts w:ascii="Cambria" w:eastAsia="Times New Roman" w:hAnsi="Cambria" w:cs="Cambria"/>
      <w:sz w:val="24"/>
      <w:szCs w:val="24"/>
      <w:lang w:val="en-US"/>
    </w:rPr>
  </w:style>
  <w:style w:type="paragraph" w:customStyle="1" w:styleId="210">
    <w:name w:val="Цитата 21"/>
    <w:basedOn w:val="a"/>
    <w:next w:val="a"/>
    <w:link w:val="QuoteChar"/>
    <w:uiPriority w:val="99"/>
    <w:rsid w:val="00E71780"/>
    <w:pPr>
      <w:spacing w:after="0" w:line="240" w:lineRule="auto"/>
    </w:pPr>
    <w:rPr>
      <w:rFonts w:ascii="Calibri" w:eastAsia="Times New Roman" w:hAnsi="Calibri" w:cs="Calibri"/>
      <w:i/>
      <w:iCs/>
      <w:sz w:val="24"/>
      <w:szCs w:val="24"/>
      <w:lang w:val="en-US"/>
    </w:rPr>
  </w:style>
  <w:style w:type="character" w:customStyle="1" w:styleId="QuoteChar">
    <w:name w:val="Quote Char"/>
    <w:link w:val="210"/>
    <w:uiPriority w:val="99"/>
    <w:locked/>
    <w:rsid w:val="00E71780"/>
    <w:rPr>
      <w:rFonts w:ascii="Calibri" w:eastAsia="Times New Roman" w:hAnsi="Calibri" w:cs="Calibri"/>
      <w:i/>
      <w:iCs/>
      <w:sz w:val="24"/>
      <w:szCs w:val="24"/>
      <w:lang w:val="en-US"/>
    </w:rPr>
  </w:style>
  <w:style w:type="paragraph" w:customStyle="1" w:styleId="12">
    <w:name w:val="Выделенная цитата1"/>
    <w:basedOn w:val="a"/>
    <w:next w:val="a"/>
    <w:link w:val="IntenseQuoteChar"/>
    <w:uiPriority w:val="99"/>
    <w:rsid w:val="00E71780"/>
    <w:pPr>
      <w:spacing w:after="0" w:line="240" w:lineRule="auto"/>
      <w:ind w:left="720" w:right="720"/>
    </w:pPr>
    <w:rPr>
      <w:rFonts w:ascii="Calibri" w:eastAsia="Times New Roman" w:hAnsi="Calibri" w:cs="Calibri"/>
      <w:b/>
      <w:bCs/>
      <w:i/>
      <w:iCs/>
      <w:sz w:val="24"/>
      <w:szCs w:val="24"/>
      <w:lang w:val="en-US"/>
    </w:rPr>
  </w:style>
  <w:style w:type="character" w:customStyle="1" w:styleId="IntenseQuoteChar">
    <w:name w:val="Intense Quote Char"/>
    <w:link w:val="12"/>
    <w:uiPriority w:val="99"/>
    <w:locked/>
    <w:rsid w:val="00E71780"/>
    <w:rPr>
      <w:rFonts w:ascii="Calibri" w:eastAsia="Times New Roman" w:hAnsi="Calibri" w:cs="Calibri"/>
      <w:b/>
      <w:bCs/>
      <w:i/>
      <w:iCs/>
      <w:sz w:val="24"/>
      <w:szCs w:val="24"/>
      <w:lang w:val="en-US"/>
    </w:rPr>
  </w:style>
  <w:style w:type="character" w:styleId="afffffb">
    <w:name w:val="page number"/>
    <w:basedOn w:val="a0"/>
    <w:uiPriority w:val="99"/>
    <w:rsid w:val="00E71780"/>
  </w:style>
  <w:style w:type="character" w:customStyle="1" w:styleId="13">
    <w:name w:val="Замещающий текст1"/>
    <w:uiPriority w:val="99"/>
    <w:semiHidden/>
    <w:rsid w:val="00E71780"/>
    <w:rPr>
      <w:color w:val="808080"/>
    </w:rPr>
  </w:style>
  <w:style w:type="character" w:styleId="afffffc">
    <w:name w:val="Placeholder Text"/>
    <w:uiPriority w:val="99"/>
    <w:semiHidden/>
    <w:rsid w:val="00E71780"/>
    <w:rPr>
      <w:color w:val="808080"/>
    </w:rPr>
  </w:style>
  <w:style w:type="character" w:customStyle="1" w:styleId="14">
    <w:name w:val="Просмотренная гиперссылка1"/>
    <w:basedOn w:val="a0"/>
    <w:uiPriority w:val="99"/>
    <w:unhideWhenUsed/>
    <w:rsid w:val="00E71780"/>
    <w:rPr>
      <w:color w:val="800080"/>
      <w:u w:val="single"/>
    </w:rPr>
  </w:style>
  <w:style w:type="character" w:styleId="afffffd">
    <w:name w:val="FollowedHyperlink"/>
    <w:basedOn w:val="a0"/>
    <w:uiPriority w:val="99"/>
    <w:semiHidden/>
    <w:unhideWhenUsed/>
    <w:rsid w:val="00E71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0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340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25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25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DC59-40D3-4039-B4F2-76953634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2019-04-15T11:57:00Z</dcterms:created>
  <dcterms:modified xsi:type="dcterms:W3CDTF">2019-04-15T11:59:00Z</dcterms:modified>
</cp:coreProperties>
</file>