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264" w:rsidRPr="00106163" w:rsidRDefault="00FA3273" w:rsidP="00B86A4A">
      <w:pPr>
        <w:jc w:val="center"/>
        <w:rPr>
          <w:b/>
          <w:sz w:val="32"/>
          <w:szCs w:val="32"/>
        </w:rPr>
      </w:pPr>
      <w:r w:rsidRPr="00106163">
        <w:rPr>
          <w:b/>
          <w:sz w:val="32"/>
          <w:szCs w:val="32"/>
        </w:rPr>
        <w:t>П</w:t>
      </w:r>
      <w:r w:rsidR="00C779F4">
        <w:rPr>
          <w:b/>
          <w:sz w:val="32"/>
          <w:szCs w:val="32"/>
        </w:rPr>
        <w:t>ОСТАНОВЛЕНИЕ</w:t>
      </w:r>
    </w:p>
    <w:p w:rsidR="00154264" w:rsidRPr="005931EC" w:rsidRDefault="00154264" w:rsidP="00B86A4A">
      <w:pPr>
        <w:jc w:val="center"/>
        <w:rPr>
          <w:b/>
          <w:sz w:val="28"/>
          <w:szCs w:val="28"/>
        </w:rPr>
      </w:pPr>
      <w:r w:rsidRPr="005931EC">
        <w:rPr>
          <w:b/>
          <w:sz w:val="28"/>
          <w:szCs w:val="28"/>
        </w:rPr>
        <w:t xml:space="preserve">АДМИНИСТРАЦИИ </w:t>
      </w:r>
      <w:proofErr w:type="gramStart"/>
      <w:r w:rsidRPr="005931EC">
        <w:rPr>
          <w:b/>
          <w:sz w:val="28"/>
          <w:szCs w:val="28"/>
        </w:rPr>
        <w:t>ГЕОРГИЕВСКОГО</w:t>
      </w:r>
      <w:proofErr w:type="gramEnd"/>
      <w:r w:rsidRPr="005931EC">
        <w:rPr>
          <w:b/>
          <w:sz w:val="28"/>
          <w:szCs w:val="28"/>
        </w:rPr>
        <w:t xml:space="preserve"> </w:t>
      </w:r>
    </w:p>
    <w:p w:rsidR="00154264" w:rsidRPr="005931EC" w:rsidRDefault="00154264" w:rsidP="00B86A4A">
      <w:pPr>
        <w:jc w:val="center"/>
        <w:rPr>
          <w:b/>
          <w:sz w:val="28"/>
          <w:szCs w:val="28"/>
        </w:rPr>
      </w:pPr>
      <w:r w:rsidRPr="005931EC">
        <w:rPr>
          <w:b/>
          <w:sz w:val="28"/>
          <w:szCs w:val="28"/>
        </w:rPr>
        <w:t>ГОРОДСКОГО ОКРУГА</w:t>
      </w:r>
    </w:p>
    <w:p w:rsidR="00154264" w:rsidRPr="005931EC" w:rsidRDefault="00154264" w:rsidP="00B86A4A">
      <w:pPr>
        <w:jc w:val="center"/>
        <w:rPr>
          <w:b/>
          <w:sz w:val="28"/>
          <w:szCs w:val="28"/>
        </w:rPr>
      </w:pPr>
      <w:r w:rsidRPr="005931EC">
        <w:rPr>
          <w:b/>
          <w:sz w:val="28"/>
          <w:szCs w:val="28"/>
        </w:rPr>
        <w:t xml:space="preserve">СТАВРОПОЛЬСКОГО КРАЯ </w:t>
      </w:r>
    </w:p>
    <w:p w:rsidR="00154264" w:rsidRPr="00E318EF" w:rsidRDefault="00154264" w:rsidP="00C779F4">
      <w:pPr>
        <w:jc w:val="center"/>
        <w:rPr>
          <w:sz w:val="28"/>
          <w:szCs w:val="28"/>
        </w:rPr>
      </w:pPr>
    </w:p>
    <w:p w:rsidR="00154264" w:rsidRPr="00E318EF" w:rsidRDefault="005245AC" w:rsidP="00154264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 апреля</w:t>
      </w:r>
      <w:r w:rsidR="00222810">
        <w:rPr>
          <w:rFonts w:ascii="Times New Roman" w:hAnsi="Times New Roman"/>
          <w:sz w:val="28"/>
          <w:szCs w:val="28"/>
        </w:rPr>
        <w:t xml:space="preserve"> 2018</w:t>
      </w:r>
      <w:r w:rsidR="00154264" w:rsidRPr="00E318EF">
        <w:rPr>
          <w:rFonts w:ascii="Times New Roman" w:hAnsi="Times New Roman"/>
          <w:sz w:val="28"/>
          <w:szCs w:val="28"/>
        </w:rPr>
        <w:t xml:space="preserve"> г.  </w:t>
      </w:r>
      <w:r w:rsidR="00C779F4">
        <w:rPr>
          <w:rFonts w:ascii="Times New Roman" w:hAnsi="Times New Roman"/>
          <w:sz w:val="28"/>
          <w:szCs w:val="28"/>
        </w:rPr>
        <w:t xml:space="preserve">    </w:t>
      </w:r>
      <w:r w:rsidR="00154264" w:rsidRPr="00E318EF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154264" w:rsidRPr="00E318EF">
        <w:rPr>
          <w:rFonts w:ascii="Times New Roman" w:hAnsi="Times New Roman"/>
          <w:sz w:val="28"/>
          <w:szCs w:val="28"/>
        </w:rPr>
        <w:t xml:space="preserve">   г. Георгиевск              </w:t>
      </w:r>
      <w:r w:rsidR="00C779F4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C779F4">
        <w:rPr>
          <w:rFonts w:ascii="Times New Roman" w:hAnsi="Times New Roman"/>
          <w:sz w:val="28"/>
          <w:szCs w:val="28"/>
        </w:rPr>
        <w:t xml:space="preserve">      </w:t>
      </w:r>
      <w:r w:rsidR="00154264" w:rsidRPr="00E318E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849</w:t>
      </w:r>
    </w:p>
    <w:p w:rsidR="00154264" w:rsidRPr="00E318EF" w:rsidRDefault="00154264" w:rsidP="00154264">
      <w:pPr>
        <w:pStyle w:val="a6"/>
        <w:rPr>
          <w:rFonts w:ascii="Times New Roman" w:hAnsi="Times New Roman"/>
          <w:sz w:val="28"/>
          <w:szCs w:val="28"/>
        </w:rPr>
      </w:pPr>
    </w:p>
    <w:p w:rsidR="00154264" w:rsidRPr="00E318EF" w:rsidRDefault="00154264" w:rsidP="00154264">
      <w:pPr>
        <w:rPr>
          <w:sz w:val="28"/>
          <w:szCs w:val="28"/>
        </w:rPr>
      </w:pPr>
    </w:p>
    <w:p w:rsidR="00154264" w:rsidRPr="00E318EF" w:rsidRDefault="00154264" w:rsidP="00154264">
      <w:pPr>
        <w:rPr>
          <w:sz w:val="28"/>
          <w:szCs w:val="28"/>
        </w:rPr>
      </w:pPr>
    </w:p>
    <w:p w:rsidR="00A23655" w:rsidRDefault="00627DAD" w:rsidP="005931EC">
      <w:pPr>
        <w:pStyle w:val="headertext"/>
        <w:shd w:val="clear" w:color="auto" w:fill="FFFFFF"/>
        <w:spacing w:before="0" w:beforeAutospacing="0" w:after="0" w:afterAutospacing="0" w:line="240" w:lineRule="exact"/>
        <w:jc w:val="both"/>
        <w:textAlignment w:val="baseline"/>
        <w:rPr>
          <w:sz w:val="28"/>
          <w:szCs w:val="28"/>
        </w:rPr>
      </w:pPr>
      <w:r w:rsidRPr="00627DAD">
        <w:rPr>
          <w:rStyle w:val="af"/>
          <w:bCs/>
          <w:color w:val="auto"/>
          <w:sz w:val="28"/>
          <w:szCs w:val="28"/>
        </w:rPr>
        <w:t xml:space="preserve">Об утверждении </w:t>
      </w:r>
      <w:r w:rsidR="00106163">
        <w:rPr>
          <w:rStyle w:val="af"/>
          <w:bCs/>
          <w:color w:val="auto"/>
          <w:sz w:val="28"/>
          <w:szCs w:val="28"/>
        </w:rPr>
        <w:t>нормативных затрат на обеспечение функций</w:t>
      </w:r>
      <w:r w:rsidRPr="00627DAD">
        <w:rPr>
          <w:rStyle w:val="af"/>
          <w:bCs/>
          <w:color w:val="auto"/>
          <w:sz w:val="28"/>
          <w:szCs w:val="28"/>
        </w:rPr>
        <w:t xml:space="preserve"> </w:t>
      </w:r>
      <w:r w:rsidR="007A71BF">
        <w:rPr>
          <w:rStyle w:val="af"/>
          <w:bCs/>
          <w:color w:val="auto"/>
          <w:sz w:val="28"/>
          <w:szCs w:val="28"/>
        </w:rPr>
        <w:t xml:space="preserve">администрации </w:t>
      </w:r>
      <w:r w:rsidRPr="00627DAD">
        <w:rPr>
          <w:rStyle w:val="af"/>
          <w:bCs/>
          <w:color w:val="auto"/>
          <w:sz w:val="28"/>
          <w:szCs w:val="28"/>
        </w:rPr>
        <w:t>Георгиевского городского округа</w:t>
      </w:r>
      <w:r w:rsidR="0059365E" w:rsidRPr="0059365E">
        <w:rPr>
          <w:bCs/>
          <w:sz w:val="28"/>
          <w:szCs w:val="28"/>
        </w:rPr>
        <w:t xml:space="preserve"> </w:t>
      </w:r>
      <w:r w:rsidR="0059365E" w:rsidRPr="003D6122">
        <w:rPr>
          <w:rStyle w:val="af"/>
          <w:bCs/>
          <w:color w:val="auto"/>
          <w:sz w:val="28"/>
          <w:szCs w:val="28"/>
        </w:rPr>
        <w:t>Ставропольского края</w:t>
      </w:r>
      <w:r w:rsidRPr="00627DAD">
        <w:rPr>
          <w:sz w:val="28"/>
          <w:szCs w:val="28"/>
        </w:rPr>
        <w:t xml:space="preserve"> </w:t>
      </w:r>
      <w:r w:rsidR="00106163">
        <w:rPr>
          <w:sz w:val="28"/>
          <w:szCs w:val="28"/>
        </w:rPr>
        <w:t>(включая подведомственные казенные учреждения Георгиевского городского округа Ставропольского края, за исключением казенных учреждений, которым в установленном порядке формируется муниципальное задание на оказание муниципальных услуг, выполнение работ)</w:t>
      </w:r>
    </w:p>
    <w:p w:rsidR="00106163" w:rsidRPr="00E318EF" w:rsidRDefault="00106163" w:rsidP="00106163">
      <w:pPr>
        <w:pStyle w:val="headertext"/>
        <w:shd w:val="clear" w:color="auto" w:fill="FFFFFF"/>
        <w:spacing w:before="0" w:beforeAutospacing="0" w:after="0" w:afterAutospacing="0" w:line="240" w:lineRule="exact"/>
        <w:jc w:val="both"/>
        <w:textAlignment w:val="baseline"/>
        <w:rPr>
          <w:sz w:val="28"/>
          <w:szCs w:val="28"/>
        </w:rPr>
      </w:pPr>
    </w:p>
    <w:p w:rsidR="00A23655" w:rsidRPr="00E318EF" w:rsidRDefault="00A23655" w:rsidP="001542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4264" w:rsidRPr="00E318EF" w:rsidRDefault="00154264" w:rsidP="001542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655" w:rsidRPr="008E4A24" w:rsidRDefault="00667FB5" w:rsidP="008E4A2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proofErr w:type="gramStart"/>
      <w:r w:rsidRPr="00667FB5">
        <w:rPr>
          <w:sz w:val="28"/>
          <w:szCs w:val="28"/>
        </w:rPr>
        <w:t>В соответствии с</w:t>
      </w:r>
      <w:r w:rsidR="00A322DB">
        <w:rPr>
          <w:sz w:val="28"/>
          <w:szCs w:val="28"/>
        </w:rPr>
        <w:t xml:space="preserve"> част</w:t>
      </w:r>
      <w:r w:rsidR="00B85FB7">
        <w:rPr>
          <w:sz w:val="28"/>
          <w:szCs w:val="28"/>
        </w:rPr>
        <w:t>ью 5</w:t>
      </w:r>
      <w:r w:rsidRPr="00667FB5">
        <w:rPr>
          <w:sz w:val="28"/>
          <w:szCs w:val="28"/>
        </w:rPr>
        <w:t xml:space="preserve"> </w:t>
      </w:r>
      <w:hyperlink r:id="rId8" w:history="1">
        <w:r w:rsidRPr="00667FB5">
          <w:rPr>
            <w:rStyle w:val="af"/>
            <w:color w:val="auto"/>
            <w:sz w:val="28"/>
            <w:szCs w:val="28"/>
          </w:rPr>
          <w:t>стать</w:t>
        </w:r>
        <w:r w:rsidR="00A322DB">
          <w:rPr>
            <w:rStyle w:val="af"/>
            <w:color w:val="auto"/>
            <w:sz w:val="28"/>
            <w:szCs w:val="28"/>
          </w:rPr>
          <w:t>и</w:t>
        </w:r>
        <w:r w:rsidRPr="00667FB5">
          <w:rPr>
            <w:rStyle w:val="af"/>
            <w:color w:val="auto"/>
            <w:sz w:val="28"/>
            <w:szCs w:val="28"/>
          </w:rPr>
          <w:t xml:space="preserve"> 19</w:t>
        </w:r>
      </w:hyperlink>
      <w:r w:rsidRPr="00667FB5">
        <w:rPr>
          <w:sz w:val="28"/>
          <w:szCs w:val="28"/>
        </w:rPr>
        <w:t xml:space="preserve"> Федерального закона</w:t>
      </w:r>
      <w:r w:rsidR="00106163">
        <w:rPr>
          <w:sz w:val="28"/>
          <w:szCs w:val="28"/>
        </w:rPr>
        <w:t xml:space="preserve"> от 05 апреля 2013 г. №</w:t>
      </w:r>
      <w:r w:rsidR="00C616E7">
        <w:rPr>
          <w:sz w:val="28"/>
          <w:szCs w:val="28"/>
        </w:rPr>
        <w:t xml:space="preserve"> </w:t>
      </w:r>
      <w:r w:rsidR="00106163">
        <w:rPr>
          <w:sz w:val="28"/>
          <w:szCs w:val="28"/>
        </w:rPr>
        <w:t>44-ФЗ</w:t>
      </w:r>
      <w:r w:rsidRPr="00667FB5">
        <w:rPr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</w:t>
      </w:r>
      <w:r w:rsidR="00106163">
        <w:rPr>
          <w:bCs/>
          <w:sz w:val="28"/>
          <w:szCs w:val="28"/>
        </w:rPr>
        <w:t>,</w:t>
      </w:r>
      <w:r w:rsidR="007E3F29">
        <w:rPr>
          <w:bCs/>
          <w:sz w:val="28"/>
          <w:szCs w:val="28"/>
        </w:rPr>
        <w:t xml:space="preserve"> </w:t>
      </w:r>
      <w:r w:rsidR="003F0912">
        <w:rPr>
          <w:bCs/>
          <w:sz w:val="28"/>
          <w:szCs w:val="28"/>
        </w:rPr>
        <w:t xml:space="preserve">постановлением администрации Георгиевского городского округа Ставропольского </w:t>
      </w:r>
      <w:r w:rsidR="003F0912" w:rsidRPr="008E4A24">
        <w:rPr>
          <w:bCs/>
          <w:sz w:val="28"/>
          <w:szCs w:val="28"/>
        </w:rPr>
        <w:t>края от 2</w:t>
      </w:r>
      <w:r w:rsidR="003F0912">
        <w:rPr>
          <w:bCs/>
          <w:sz w:val="28"/>
          <w:szCs w:val="28"/>
        </w:rPr>
        <w:t>4</w:t>
      </w:r>
      <w:r w:rsidR="003F0912" w:rsidRPr="008E4A24">
        <w:rPr>
          <w:bCs/>
          <w:sz w:val="28"/>
          <w:szCs w:val="28"/>
        </w:rPr>
        <w:t xml:space="preserve"> </w:t>
      </w:r>
      <w:r w:rsidR="003F0912">
        <w:rPr>
          <w:bCs/>
          <w:sz w:val="28"/>
          <w:szCs w:val="28"/>
        </w:rPr>
        <w:t>октября</w:t>
      </w:r>
      <w:r w:rsidR="00C616E7">
        <w:rPr>
          <w:bCs/>
          <w:sz w:val="28"/>
          <w:szCs w:val="28"/>
        </w:rPr>
        <w:t xml:space="preserve"> 2017 г.</w:t>
      </w:r>
      <w:r w:rsidR="003F0912" w:rsidRPr="008E4A24">
        <w:rPr>
          <w:bCs/>
          <w:sz w:val="28"/>
          <w:szCs w:val="28"/>
        </w:rPr>
        <w:t xml:space="preserve"> № </w:t>
      </w:r>
      <w:r w:rsidR="003F0912">
        <w:rPr>
          <w:bCs/>
          <w:sz w:val="28"/>
          <w:szCs w:val="28"/>
        </w:rPr>
        <w:t>1828 «Об утверждении Требований к порядку разработки и принятия правовых актов о нормировании в сфере закупок для обеспечения</w:t>
      </w:r>
      <w:proofErr w:type="gramEnd"/>
      <w:r w:rsidR="003F0912">
        <w:rPr>
          <w:bCs/>
          <w:sz w:val="28"/>
          <w:szCs w:val="28"/>
        </w:rPr>
        <w:t xml:space="preserve"> </w:t>
      </w:r>
      <w:proofErr w:type="gramStart"/>
      <w:r w:rsidR="003F0912">
        <w:rPr>
          <w:bCs/>
          <w:sz w:val="28"/>
          <w:szCs w:val="28"/>
        </w:rPr>
        <w:t>муниципальных нужд Георгиевского городского округа Ставропольского края, содержанию указанных правовых актов и обеспечению их исполнения в Георгиевском городском округе Ставропольско</w:t>
      </w:r>
      <w:r w:rsidR="00980622">
        <w:rPr>
          <w:bCs/>
          <w:sz w:val="28"/>
          <w:szCs w:val="28"/>
        </w:rPr>
        <w:t>го края»</w:t>
      </w:r>
      <w:r w:rsidR="00156058" w:rsidRPr="00156058">
        <w:rPr>
          <w:bCs/>
          <w:sz w:val="28"/>
          <w:szCs w:val="28"/>
        </w:rPr>
        <w:t xml:space="preserve"> </w:t>
      </w:r>
      <w:r w:rsidR="00156058" w:rsidRPr="00451C7F">
        <w:rPr>
          <w:bCs/>
          <w:sz w:val="28"/>
          <w:szCs w:val="28"/>
        </w:rPr>
        <w:t xml:space="preserve">(в редакции </w:t>
      </w:r>
      <w:r w:rsidR="00156058">
        <w:rPr>
          <w:bCs/>
          <w:sz w:val="28"/>
          <w:szCs w:val="28"/>
        </w:rPr>
        <w:t xml:space="preserve">постановления </w:t>
      </w:r>
      <w:r w:rsidR="00156058" w:rsidRPr="00451C7F">
        <w:rPr>
          <w:bCs/>
          <w:sz w:val="28"/>
          <w:szCs w:val="28"/>
        </w:rPr>
        <w:t>администрации Георгиевского городского округа Ставропольского края от 30 ноября 2017 г. № 2275)</w:t>
      </w:r>
      <w:r w:rsidR="00980622">
        <w:rPr>
          <w:bCs/>
          <w:sz w:val="28"/>
          <w:szCs w:val="28"/>
        </w:rPr>
        <w:t>,</w:t>
      </w:r>
      <w:r w:rsidR="00106163">
        <w:rPr>
          <w:bCs/>
          <w:sz w:val="28"/>
          <w:szCs w:val="28"/>
        </w:rPr>
        <w:t xml:space="preserve"> постановлением</w:t>
      </w:r>
      <w:r w:rsidR="007A71BF">
        <w:rPr>
          <w:bCs/>
          <w:sz w:val="28"/>
          <w:szCs w:val="28"/>
        </w:rPr>
        <w:t xml:space="preserve"> администрации Георгиевского городского округа Ставропольского </w:t>
      </w:r>
      <w:r w:rsidR="007A71BF" w:rsidRPr="008E4A24">
        <w:rPr>
          <w:bCs/>
          <w:sz w:val="28"/>
          <w:szCs w:val="28"/>
        </w:rPr>
        <w:t xml:space="preserve">края от </w:t>
      </w:r>
      <w:r w:rsidR="00C616E7">
        <w:rPr>
          <w:bCs/>
          <w:sz w:val="28"/>
          <w:szCs w:val="28"/>
        </w:rPr>
        <w:t>21 ноября 2017 г.</w:t>
      </w:r>
      <w:r w:rsidR="008E4A24" w:rsidRPr="008E4A24">
        <w:rPr>
          <w:bCs/>
          <w:sz w:val="28"/>
          <w:szCs w:val="28"/>
        </w:rPr>
        <w:t xml:space="preserve"> </w:t>
      </w:r>
      <w:r w:rsidR="007A71BF" w:rsidRPr="008E4A24">
        <w:rPr>
          <w:bCs/>
          <w:sz w:val="28"/>
          <w:szCs w:val="28"/>
        </w:rPr>
        <w:t>№</w:t>
      </w:r>
      <w:r w:rsidR="008E4A24" w:rsidRPr="008E4A24">
        <w:rPr>
          <w:bCs/>
          <w:sz w:val="28"/>
          <w:szCs w:val="28"/>
        </w:rPr>
        <w:t xml:space="preserve"> 2154</w:t>
      </w:r>
      <w:r w:rsidR="007A71BF" w:rsidRPr="008E4A24">
        <w:rPr>
          <w:bCs/>
          <w:sz w:val="28"/>
          <w:szCs w:val="28"/>
        </w:rPr>
        <w:t xml:space="preserve"> «</w:t>
      </w:r>
      <w:r w:rsidR="00106163" w:rsidRPr="008E4A24">
        <w:rPr>
          <w:rStyle w:val="af"/>
          <w:bCs/>
          <w:color w:val="auto"/>
          <w:sz w:val="28"/>
          <w:szCs w:val="28"/>
        </w:rPr>
        <w:t>Об</w:t>
      </w:r>
      <w:r w:rsidR="00106163" w:rsidRPr="00106163">
        <w:rPr>
          <w:rStyle w:val="af"/>
          <w:bCs/>
          <w:color w:val="auto"/>
          <w:sz w:val="28"/>
          <w:szCs w:val="28"/>
        </w:rPr>
        <w:t xml:space="preserve"> утверждении</w:t>
      </w:r>
      <w:r w:rsidR="00106163">
        <w:rPr>
          <w:rStyle w:val="af"/>
          <w:bCs/>
          <w:color w:val="auto"/>
          <w:sz w:val="28"/>
          <w:szCs w:val="28"/>
        </w:rPr>
        <w:t xml:space="preserve"> Правил определения нормативных затрат на обеспечение функций органов местного</w:t>
      </w:r>
      <w:proofErr w:type="gramEnd"/>
      <w:r w:rsidR="00106163">
        <w:rPr>
          <w:rStyle w:val="af"/>
          <w:bCs/>
          <w:color w:val="auto"/>
          <w:sz w:val="28"/>
          <w:szCs w:val="28"/>
        </w:rPr>
        <w:t xml:space="preserve"> самоуправления Георгиевского городского округа Ставропольского края (включая подведомственные казенные учреждения Георгиевского городского округа Ставропольского края, за исключением казенных учреждений, которым в установленном порядке формируется муниципальное задание на оказание муниципальных услуг, выполнение работ)</w:t>
      </w:r>
      <w:r w:rsidR="00A23655" w:rsidRPr="00667FB5">
        <w:rPr>
          <w:sz w:val="28"/>
          <w:szCs w:val="28"/>
        </w:rPr>
        <w:t>,</w:t>
      </w:r>
      <w:r w:rsidR="007A71BF">
        <w:rPr>
          <w:sz w:val="28"/>
          <w:szCs w:val="28"/>
        </w:rPr>
        <w:t xml:space="preserve"> </w:t>
      </w:r>
      <w:r w:rsidR="00D76455" w:rsidRPr="00667FB5">
        <w:rPr>
          <w:sz w:val="28"/>
          <w:szCs w:val="28"/>
        </w:rPr>
        <w:t xml:space="preserve">на основании статей 57, 61 Устава Георгиевского городского округа Ставропольского края, администрация Георгиевского городского округа Ставропольского края </w:t>
      </w:r>
    </w:p>
    <w:p w:rsidR="00A23655" w:rsidRPr="00E318EF" w:rsidRDefault="00A23655" w:rsidP="00C779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4264" w:rsidRPr="00E318EF" w:rsidRDefault="00154264" w:rsidP="00C779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4A8E" w:rsidRDefault="00544A8E" w:rsidP="00C616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4A8E" w:rsidRDefault="00544A8E" w:rsidP="00C616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4A8E" w:rsidRDefault="00544A8E" w:rsidP="00C616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4A8E" w:rsidRDefault="00544A8E" w:rsidP="00C616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655" w:rsidRPr="00E318EF" w:rsidRDefault="00A23655" w:rsidP="00C616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318EF">
        <w:rPr>
          <w:rFonts w:ascii="Times New Roman" w:hAnsi="Times New Roman" w:cs="Times New Roman"/>
          <w:sz w:val="28"/>
          <w:szCs w:val="28"/>
        </w:rPr>
        <w:lastRenderedPageBreak/>
        <w:t>ПОСТАНОВЛЯЕТ:</w:t>
      </w:r>
    </w:p>
    <w:p w:rsidR="00B80E5F" w:rsidRPr="00E318EF" w:rsidRDefault="00B80E5F" w:rsidP="0015426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54264" w:rsidRPr="0029568C" w:rsidRDefault="00154264" w:rsidP="0015426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9568C" w:rsidRPr="0029568C" w:rsidRDefault="00106163" w:rsidP="00C779F4">
      <w:pPr>
        <w:pStyle w:val="aa"/>
        <w:numPr>
          <w:ilvl w:val="0"/>
          <w:numId w:val="3"/>
        </w:numPr>
        <w:spacing w:after="0" w:line="240" w:lineRule="auto"/>
        <w:ind w:firstLine="709"/>
        <w:contextualSpacing w:val="0"/>
        <w:jc w:val="both"/>
        <w:rPr>
          <w:rStyle w:val="af"/>
          <w:rFonts w:ascii="Times New Roman" w:hAnsi="Times New Roman"/>
          <w:color w:val="auto"/>
          <w:sz w:val="28"/>
          <w:szCs w:val="28"/>
        </w:rPr>
      </w:pPr>
      <w:bookmarkStart w:id="0" w:name="sub_1"/>
      <w:bookmarkStart w:id="1" w:name="sub_2011"/>
      <w:bookmarkStart w:id="2" w:name="sub_203"/>
      <w:r>
        <w:rPr>
          <w:rFonts w:ascii="Times New Roman" w:hAnsi="Times New Roman"/>
          <w:sz w:val="28"/>
          <w:szCs w:val="28"/>
        </w:rPr>
        <w:t>Утвердить прилагаемые нормативные затраты на обеспечение</w:t>
      </w:r>
      <w:r w:rsidR="0029568C" w:rsidRPr="0029568C">
        <w:rPr>
          <w:rStyle w:val="af"/>
          <w:rFonts w:ascii="Times New Roman" w:hAnsi="Times New Roman"/>
          <w:bCs/>
          <w:color w:val="auto"/>
          <w:sz w:val="28"/>
          <w:szCs w:val="28"/>
        </w:rPr>
        <w:t xml:space="preserve"> </w:t>
      </w:r>
      <w:r>
        <w:rPr>
          <w:rStyle w:val="af"/>
          <w:rFonts w:ascii="Times New Roman" w:hAnsi="Times New Roman"/>
          <w:bCs/>
          <w:color w:val="auto"/>
          <w:sz w:val="28"/>
          <w:szCs w:val="28"/>
        </w:rPr>
        <w:t>функций администрации Георгиевского городского округа Ставропольского края (включая подведомственные казенные учреждения Георгиевского городского округа Ставропольского края, за исключением казенных учреждений, которым в установленном порядке формируется муниц</w:t>
      </w:r>
      <w:r w:rsidR="00FF5E0E">
        <w:rPr>
          <w:rStyle w:val="af"/>
          <w:rFonts w:ascii="Times New Roman" w:hAnsi="Times New Roman"/>
          <w:bCs/>
          <w:color w:val="auto"/>
          <w:sz w:val="28"/>
          <w:szCs w:val="28"/>
        </w:rPr>
        <w:t>и</w:t>
      </w:r>
      <w:r>
        <w:rPr>
          <w:rStyle w:val="af"/>
          <w:rFonts w:ascii="Times New Roman" w:hAnsi="Times New Roman"/>
          <w:bCs/>
          <w:color w:val="auto"/>
          <w:sz w:val="28"/>
          <w:szCs w:val="28"/>
        </w:rPr>
        <w:t>пальное задание</w:t>
      </w:r>
      <w:r w:rsidR="00FF5E0E">
        <w:rPr>
          <w:rStyle w:val="af"/>
          <w:rFonts w:ascii="Times New Roman" w:hAnsi="Times New Roman"/>
          <w:bCs/>
          <w:color w:val="auto"/>
          <w:sz w:val="28"/>
          <w:szCs w:val="28"/>
        </w:rPr>
        <w:t xml:space="preserve"> на оказание муниципальных услуг, выполнение работ</w:t>
      </w:r>
      <w:r w:rsidR="00592781">
        <w:rPr>
          <w:rStyle w:val="af"/>
          <w:rFonts w:ascii="Times New Roman" w:hAnsi="Times New Roman"/>
          <w:bCs/>
          <w:color w:val="auto"/>
          <w:sz w:val="28"/>
          <w:szCs w:val="28"/>
        </w:rPr>
        <w:t>)</w:t>
      </w:r>
      <w:r w:rsidR="0029568C" w:rsidRPr="0029568C">
        <w:rPr>
          <w:rStyle w:val="af"/>
          <w:rFonts w:ascii="Times New Roman" w:hAnsi="Times New Roman"/>
          <w:bCs/>
          <w:color w:val="auto"/>
          <w:sz w:val="28"/>
          <w:szCs w:val="28"/>
        </w:rPr>
        <w:t>.</w:t>
      </w:r>
    </w:p>
    <w:p w:rsidR="0029568C" w:rsidRPr="0029568C" w:rsidRDefault="0029568C" w:rsidP="00C779F4">
      <w:pPr>
        <w:pStyle w:val="aa"/>
        <w:spacing w:after="0" w:line="240" w:lineRule="auto"/>
        <w:ind w:left="0" w:firstLine="709"/>
        <w:contextualSpacing w:val="0"/>
        <w:jc w:val="both"/>
        <w:rPr>
          <w:rStyle w:val="af"/>
          <w:rFonts w:ascii="Times New Roman" w:hAnsi="Times New Roman"/>
          <w:color w:val="auto"/>
          <w:sz w:val="28"/>
          <w:szCs w:val="28"/>
        </w:rPr>
      </w:pPr>
    </w:p>
    <w:p w:rsidR="007B5040" w:rsidRPr="0029784B" w:rsidRDefault="00C8115D" w:rsidP="00C779F4">
      <w:pPr>
        <w:pStyle w:val="aa"/>
        <w:numPr>
          <w:ilvl w:val="0"/>
          <w:numId w:val="3"/>
        </w:numPr>
        <w:spacing w:after="0" w:line="240" w:lineRule="auto"/>
        <w:ind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3" w:name="sub_201"/>
      <w:bookmarkEnd w:id="0"/>
      <w:r>
        <w:rPr>
          <w:rFonts w:ascii="Times New Roman" w:hAnsi="Times New Roman"/>
          <w:sz w:val="28"/>
          <w:szCs w:val="28"/>
        </w:rPr>
        <w:t xml:space="preserve">Комитету по муниципальным закупкам </w:t>
      </w:r>
      <w:r w:rsidR="0029568C" w:rsidRPr="0029568C">
        <w:rPr>
          <w:rFonts w:ascii="Times New Roman" w:hAnsi="Times New Roman"/>
          <w:sz w:val="28"/>
          <w:szCs w:val="28"/>
        </w:rPr>
        <w:t xml:space="preserve">администрации Георгиевского </w:t>
      </w:r>
      <w:r w:rsidR="0029568C" w:rsidRPr="0029568C">
        <w:rPr>
          <w:rStyle w:val="af"/>
          <w:rFonts w:ascii="Times New Roman" w:hAnsi="Times New Roman"/>
          <w:bCs/>
          <w:color w:val="auto"/>
          <w:sz w:val="28"/>
          <w:szCs w:val="28"/>
        </w:rPr>
        <w:t>городского округа</w:t>
      </w:r>
      <w:r w:rsidR="0029568C" w:rsidRPr="0029568C">
        <w:rPr>
          <w:rStyle w:val="af"/>
          <w:bCs/>
          <w:color w:val="auto"/>
          <w:sz w:val="28"/>
          <w:szCs w:val="28"/>
        </w:rPr>
        <w:t xml:space="preserve"> </w:t>
      </w:r>
      <w:r w:rsidR="0029568C" w:rsidRPr="0029568C">
        <w:rPr>
          <w:rFonts w:ascii="Times New Roman" w:hAnsi="Times New Roman"/>
          <w:sz w:val="28"/>
          <w:szCs w:val="28"/>
        </w:rPr>
        <w:t>Ставропольского края</w:t>
      </w:r>
      <w:bookmarkEnd w:id="3"/>
      <w:r w:rsidR="0029568C" w:rsidRPr="0029568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9568C" w:rsidRPr="0029568C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29568C" w:rsidRPr="0029568C">
        <w:rPr>
          <w:rFonts w:ascii="Times New Roman" w:hAnsi="Times New Roman"/>
          <w:sz w:val="28"/>
          <w:szCs w:val="28"/>
        </w:rPr>
        <w:t xml:space="preserve"> настоящее постановление в течение 7 рабочих дней со дня его принятия в единой информационной системе в сфере закупок.</w:t>
      </w:r>
      <w:bookmarkEnd w:id="1"/>
    </w:p>
    <w:p w:rsidR="007B5040" w:rsidRDefault="007B5040" w:rsidP="00C779F4">
      <w:pPr>
        <w:pStyle w:val="aa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bookmarkEnd w:id="2"/>
    <w:p w:rsidR="0029784B" w:rsidRPr="00105D55" w:rsidRDefault="0029784B" w:rsidP="00C779F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05D55">
        <w:rPr>
          <w:rFonts w:ascii="Times New Roman" w:hAnsi="Times New Roman"/>
          <w:sz w:val="28"/>
          <w:szCs w:val="28"/>
        </w:rPr>
        <w:t xml:space="preserve">. </w:t>
      </w:r>
      <w:r w:rsidRPr="0058227A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</w:t>
      </w:r>
      <w:r w:rsidR="00CA7CC6">
        <w:rPr>
          <w:rFonts w:ascii="Times New Roman" w:hAnsi="Times New Roman"/>
          <w:sz w:val="28"/>
          <w:szCs w:val="28"/>
        </w:rPr>
        <w:t xml:space="preserve">исполняющего обязанности первого </w:t>
      </w:r>
      <w:proofErr w:type="gramStart"/>
      <w:r w:rsidRPr="0058227A">
        <w:rPr>
          <w:rFonts w:ascii="Times New Roman" w:hAnsi="Times New Roman"/>
          <w:sz w:val="28"/>
          <w:szCs w:val="28"/>
        </w:rPr>
        <w:t>заместителя главы администрации Георгиевского городского округа Ставропольского края</w:t>
      </w:r>
      <w:proofErr w:type="gramEnd"/>
      <w:r w:rsidRPr="005822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A7CC6">
        <w:rPr>
          <w:rFonts w:ascii="Times New Roman" w:hAnsi="Times New Roman"/>
          <w:sz w:val="28"/>
          <w:szCs w:val="28"/>
        </w:rPr>
        <w:t>Батина</w:t>
      </w:r>
      <w:proofErr w:type="spellEnd"/>
      <w:r w:rsidR="00CA7CC6">
        <w:rPr>
          <w:rFonts w:ascii="Times New Roman" w:hAnsi="Times New Roman"/>
          <w:sz w:val="28"/>
          <w:szCs w:val="28"/>
        </w:rPr>
        <w:t xml:space="preserve"> Г.Г</w:t>
      </w:r>
      <w:r w:rsidRPr="0058227A">
        <w:rPr>
          <w:rFonts w:ascii="Times New Roman" w:hAnsi="Times New Roman"/>
          <w:sz w:val="28"/>
          <w:szCs w:val="28"/>
        </w:rPr>
        <w:t>.</w:t>
      </w:r>
    </w:p>
    <w:p w:rsidR="0029784B" w:rsidRPr="00105D55" w:rsidRDefault="0029784B" w:rsidP="00C779F4">
      <w:pPr>
        <w:pStyle w:val="aa"/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9784B" w:rsidRDefault="0029784B" w:rsidP="00C779F4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>4</w:t>
      </w:r>
      <w:r w:rsidRPr="00105D55">
        <w:rPr>
          <w:rFonts w:ascii="Times New Roman" w:hAnsi="Times New Roman"/>
          <w:sz w:val="28"/>
          <w:szCs w:val="28"/>
        </w:rPr>
        <w:t xml:space="preserve">. </w:t>
      </w:r>
      <w:r w:rsidRPr="00BA4BA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</w:t>
      </w:r>
      <w:r w:rsidR="00845144">
        <w:rPr>
          <w:rFonts w:ascii="Times New Roman" w:hAnsi="Times New Roman"/>
          <w:sz w:val="28"/>
          <w:szCs w:val="28"/>
        </w:rPr>
        <w:t>принятия</w:t>
      </w:r>
      <w:r w:rsidRPr="00BA4BA9">
        <w:rPr>
          <w:rFonts w:ascii="Times New Roman" w:hAnsi="Times New Roman"/>
          <w:sz w:val="28"/>
          <w:szCs w:val="28"/>
        </w:rPr>
        <w:t>.</w:t>
      </w:r>
    </w:p>
    <w:p w:rsidR="0029784B" w:rsidRDefault="0029784B" w:rsidP="00C779F4">
      <w:pPr>
        <w:widowControl w:val="0"/>
        <w:shd w:val="clear" w:color="auto" w:fill="FFFFFF"/>
        <w:autoSpaceDE w:val="0"/>
        <w:autoSpaceDN w:val="0"/>
        <w:adjustRightInd w:val="0"/>
        <w:ind w:right="10"/>
        <w:jc w:val="both"/>
        <w:rPr>
          <w:sz w:val="28"/>
          <w:szCs w:val="28"/>
        </w:rPr>
      </w:pPr>
    </w:p>
    <w:p w:rsidR="0029784B" w:rsidRDefault="0029784B" w:rsidP="00C779F4">
      <w:pPr>
        <w:widowControl w:val="0"/>
        <w:shd w:val="clear" w:color="auto" w:fill="FFFFFF"/>
        <w:autoSpaceDE w:val="0"/>
        <w:autoSpaceDN w:val="0"/>
        <w:adjustRightInd w:val="0"/>
        <w:ind w:right="10"/>
        <w:jc w:val="both"/>
        <w:rPr>
          <w:sz w:val="28"/>
          <w:szCs w:val="28"/>
        </w:rPr>
      </w:pPr>
    </w:p>
    <w:p w:rsidR="005931EC" w:rsidRPr="00105D55" w:rsidRDefault="005931EC" w:rsidP="00C779F4">
      <w:pPr>
        <w:widowControl w:val="0"/>
        <w:shd w:val="clear" w:color="auto" w:fill="FFFFFF"/>
        <w:autoSpaceDE w:val="0"/>
        <w:autoSpaceDN w:val="0"/>
        <w:adjustRightInd w:val="0"/>
        <w:ind w:right="10"/>
        <w:jc w:val="both"/>
        <w:rPr>
          <w:sz w:val="28"/>
          <w:szCs w:val="28"/>
        </w:rPr>
      </w:pPr>
    </w:p>
    <w:p w:rsidR="00845144" w:rsidRPr="001E0DB6" w:rsidRDefault="00845144" w:rsidP="0084514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1E0DB6">
        <w:rPr>
          <w:sz w:val="28"/>
          <w:szCs w:val="28"/>
        </w:rPr>
        <w:t xml:space="preserve"> </w:t>
      </w:r>
    </w:p>
    <w:p w:rsidR="00845144" w:rsidRPr="001E0DB6" w:rsidRDefault="00845144" w:rsidP="00845144">
      <w:pPr>
        <w:spacing w:line="240" w:lineRule="exact"/>
        <w:jc w:val="both"/>
        <w:rPr>
          <w:sz w:val="28"/>
          <w:szCs w:val="28"/>
        </w:rPr>
      </w:pPr>
      <w:r w:rsidRPr="001E0DB6">
        <w:rPr>
          <w:sz w:val="28"/>
          <w:szCs w:val="28"/>
        </w:rPr>
        <w:t xml:space="preserve">Георгиевского городского округа </w:t>
      </w:r>
    </w:p>
    <w:p w:rsidR="00845144" w:rsidRPr="001E0DB6" w:rsidRDefault="00845144" w:rsidP="00845144">
      <w:pPr>
        <w:spacing w:line="240" w:lineRule="exact"/>
        <w:jc w:val="both"/>
        <w:rPr>
          <w:sz w:val="28"/>
          <w:szCs w:val="28"/>
        </w:rPr>
      </w:pPr>
      <w:r w:rsidRPr="001E0DB6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Pr="001E0DB6">
        <w:rPr>
          <w:sz w:val="28"/>
          <w:szCs w:val="28"/>
        </w:rPr>
        <w:t>М.В.Клетин</w:t>
      </w:r>
      <w:proofErr w:type="spellEnd"/>
    </w:p>
    <w:p w:rsidR="00845144" w:rsidRPr="000910EE" w:rsidRDefault="00845144" w:rsidP="00845144">
      <w:pPr>
        <w:rPr>
          <w:sz w:val="28"/>
          <w:szCs w:val="28"/>
        </w:rPr>
      </w:pPr>
    </w:p>
    <w:p w:rsidR="00845144" w:rsidRDefault="00845144" w:rsidP="00845144">
      <w:pPr>
        <w:rPr>
          <w:sz w:val="28"/>
          <w:szCs w:val="28"/>
        </w:rPr>
      </w:pPr>
    </w:p>
    <w:p w:rsidR="003A701B" w:rsidRPr="000910EE" w:rsidRDefault="003A701B" w:rsidP="00845144">
      <w:pPr>
        <w:rPr>
          <w:sz w:val="28"/>
          <w:szCs w:val="28"/>
        </w:rPr>
      </w:pPr>
    </w:p>
    <w:p w:rsidR="00845144" w:rsidRPr="000910EE" w:rsidRDefault="00845144" w:rsidP="00845144">
      <w:pPr>
        <w:rPr>
          <w:sz w:val="28"/>
          <w:szCs w:val="28"/>
        </w:rPr>
      </w:pPr>
    </w:p>
    <w:p w:rsidR="00A21405" w:rsidRPr="00B37A0F" w:rsidRDefault="00A21405" w:rsidP="00A21405">
      <w:pPr>
        <w:spacing w:line="240" w:lineRule="exact"/>
        <w:jc w:val="both"/>
        <w:rPr>
          <w:sz w:val="28"/>
          <w:szCs w:val="28"/>
        </w:rPr>
      </w:pPr>
    </w:p>
    <w:p w:rsidR="00B32409" w:rsidRDefault="00B32409" w:rsidP="00A21405">
      <w:pPr>
        <w:spacing w:line="240" w:lineRule="exact"/>
        <w:jc w:val="both"/>
        <w:rPr>
          <w:sz w:val="28"/>
        </w:rPr>
        <w:sectPr w:rsidR="00B32409" w:rsidSect="00C779F4">
          <w:headerReference w:type="default" r:id="rId9"/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</w:p>
    <w:p w:rsidR="00B26AD6" w:rsidRPr="00B26AD6" w:rsidRDefault="00B26AD6" w:rsidP="00C63EFE">
      <w:pPr>
        <w:widowControl w:val="0"/>
        <w:autoSpaceDE w:val="0"/>
        <w:autoSpaceDN w:val="0"/>
        <w:adjustRightInd w:val="0"/>
        <w:spacing w:line="240" w:lineRule="exact"/>
        <w:ind w:left="5103"/>
        <w:jc w:val="center"/>
        <w:rPr>
          <w:sz w:val="28"/>
          <w:szCs w:val="28"/>
        </w:rPr>
      </w:pPr>
      <w:r w:rsidRPr="00B26AD6">
        <w:rPr>
          <w:sz w:val="28"/>
          <w:szCs w:val="28"/>
        </w:rPr>
        <w:lastRenderedPageBreak/>
        <w:t>УТВЕРЖДЕНЫ</w:t>
      </w:r>
    </w:p>
    <w:p w:rsidR="00B26AD6" w:rsidRPr="00B26AD6" w:rsidRDefault="00B26AD6" w:rsidP="00C63EFE">
      <w:pPr>
        <w:widowControl w:val="0"/>
        <w:autoSpaceDE w:val="0"/>
        <w:autoSpaceDN w:val="0"/>
        <w:adjustRightInd w:val="0"/>
        <w:spacing w:line="240" w:lineRule="exact"/>
        <w:ind w:left="5103"/>
        <w:jc w:val="both"/>
        <w:rPr>
          <w:sz w:val="28"/>
          <w:szCs w:val="28"/>
        </w:rPr>
      </w:pPr>
    </w:p>
    <w:p w:rsidR="00B26AD6" w:rsidRPr="00B26AD6" w:rsidRDefault="00B26AD6" w:rsidP="00C63EFE">
      <w:pPr>
        <w:widowControl w:val="0"/>
        <w:autoSpaceDE w:val="0"/>
        <w:autoSpaceDN w:val="0"/>
        <w:adjustRightInd w:val="0"/>
        <w:spacing w:line="240" w:lineRule="exact"/>
        <w:ind w:left="5103"/>
        <w:jc w:val="both"/>
        <w:rPr>
          <w:sz w:val="28"/>
          <w:szCs w:val="28"/>
        </w:rPr>
      </w:pPr>
      <w:r w:rsidRPr="00B26AD6">
        <w:rPr>
          <w:sz w:val="28"/>
          <w:szCs w:val="28"/>
        </w:rPr>
        <w:t xml:space="preserve">постановлением администрации </w:t>
      </w:r>
      <w:proofErr w:type="gramStart"/>
      <w:r w:rsidRPr="00B26AD6">
        <w:rPr>
          <w:sz w:val="28"/>
          <w:szCs w:val="28"/>
        </w:rPr>
        <w:t>Георгиевского</w:t>
      </w:r>
      <w:proofErr w:type="gramEnd"/>
      <w:r w:rsidRPr="00B26AD6">
        <w:rPr>
          <w:sz w:val="28"/>
          <w:szCs w:val="28"/>
        </w:rPr>
        <w:t xml:space="preserve"> городского </w:t>
      </w:r>
    </w:p>
    <w:p w:rsidR="00B26AD6" w:rsidRPr="00B26AD6" w:rsidRDefault="00B26AD6" w:rsidP="00C63EFE">
      <w:pPr>
        <w:widowControl w:val="0"/>
        <w:autoSpaceDE w:val="0"/>
        <w:autoSpaceDN w:val="0"/>
        <w:adjustRightInd w:val="0"/>
        <w:spacing w:line="240" w:lineRule="exact"/>
        <w:ind w:left="5103"/>
        <w:jc w:val="both"/>
        <w:rPr>
          <w:sz w:val="28"/>
          <w:szCs w:val="28"/>
        </w:rPr>
      </w:pPr>
      <w:r w:rsidRPr="00B26AD6">
        <w:rPr>
          <w:sz w:val="28"/>
          <w:szCs w:val="28"/>
        </w:rPr>
        <w:t>округа Ставропольского края</w:t>
      </w:r>
    </w:p>
    <w:p w:rsidR="00B26AD6" w:rsidRPr="00B26AD6" w:rsidRDefault="00B26AD6" w:rsidP="00C63EFE">
      <w:pPr>
        <w:widowControl w:val="0"/>
        <w:autoSpaceDE w:val="0"/>
        <w:autoSpaceDN w:val="0"/>
        <w:adjustRightInd w:val="0"/>
        <w:spacing w:line="240" w:lineRule="exact"/>
        <w:ind w:left="5103"/>
        <w:jc w:val="both"/>
        <w:rPr>
          <w:sz w:val="28"/>
          <w:szCs w:val="28"/>
        </w:rPr>
      </w:pPr>
      <w:r w:rsidRPr="00B26AD6">
        <w:rPr>
          <w:sz w:val="28"/>
          <w:szCs w:val="28"/>
        </w:rPr>
        <w:t xml:space="preserve">от </w:t>
      </w:r>
      <w:r w:rsidR="00195B3D">
        <w:rPr>
          <w:sz w:val="28"/>
          <w:szCs w:val="28"/>
        </w:rPr>
        <w:t xml:space="preserve">03 апреля 2018 г. </w:t>
      </w:r>
      <w:r w:rsidRPr="00B26AD6">
        <w:rPr>
          <w:sz w:val="28"/>
          <w:szCs w:val="28"/>
        </w:rPr>
        <w:t xml:space="preserve">№ </w:t>
      </w:r>
      <w:r w:rsidR="00085C1F">
        <w:rPr>
          <w:sz w:val="28"/>
          <w:szCs w:val="28"/>
        </w:rPr>
        <w:t>849</w:t>
      </w:r>
    </w:p>
    <w:p w:rsidR="00B26AD6" w:rsidRDefault="00B26AD6" w:rsidP="00C63EFE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</w:p>
    <w:p w:rsidR="004234F1" w:rsidRDefault="004234F1" w:rsidP="00B26AD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34F1" w:rsidRPr="00B26AD6" w:rsidRDefault="004234F1" w:rsidP="00B26AD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26AD6" w:rsidRPr="00B26AD6" w:rsidRDefault="00B26AD6" w:rsidP="00B26AD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26AD6" w:rsidRPr="00B26AD6" w:rsidRDefault="00B26AD6" w:rsidP="00B26AD6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B26AD6">
        <w:rPr>
          <w:sz w:val="28"/>
          <w:szCs w:val="28"/>
        </w:rPr>
        <w:t>НОРМАТИВНЫЕ ЗАТРАТЫ</w:t>
      </w:r>
    </w:p>
    <w:p w:rsidR="00B26AD6" w:rsidRPr="00B26AD6" w:rsidRDefault="00B26AD6" w:rsidP="00B26AD6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4234F1" w:rsidRDefault="00B26AD6" w:rsidP="00B26AD6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proofErr w:type="gramStart"/>
      <w:r w:rsidRPr="00B26AD6">
        <w:rPr>
          <w:sz w:val="28"/>
          <w:szCs w:val="28"/>
        </w:rPr>
        <w:t>на обеспечение функций администрации</w:t>
      </w:r>
      <w:r w:rsidR="004234F1">
        <w:rPr>
          <w:sz w:val="28"/>
          <w:szCs w:val="28"/>
        </w:rPr>
        <w:t xml:space="preserve"> </w:t>
      </w:r>
      <w:r w:rsidRPr="00B26AD6">
        <w:rPr>
          <w:sz w:val="28"/>
          <w:szCs w:val="28"/>
        </w:rPr>
        <w:t>Георгиевского городского округа Ставропольского края (включая</w:t>
      </w:r>
      <w:r w:rsidR="004234F1">
        <w:rPr>
          <w:sz w:val="28"/>
          <w:szCs w:val="28"/>
        </w:rPr>
        <w:t xml:space="preserve"> </w:t>
      </w:r>
      <w:r w:rsidRPr="00B26AD6">
        <w:rPr>
          <w:sz w:val="28"/>
          <w:szCs w:val="28"/>
        </w:rPr>
        <w:t xml:space="preserve">подведомственные казенные учреждения Георгиевского городского округа Ставропольского края, </w:t>
      </w:r>
      <w:proofErr w:type="gramEnd"/>
    </w:p>
    <w:p w:rsidR="004234F1" w:rsidRDefault="00B26AD6" w:rsidP="00B26AD6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B26AD6">
        <w:rPr>
          <w:sz w:val="28"/>
          <w:szCs w:val="28"/>
        </w:rPr>
        <w:t>за исключением казенных учреждений, которым</w:t>
      </w:r>
      <w:r w:rsidR="004234F1">
        <w:rPr>
          <w:sz w:val="28"/>
          <w:szCs w:val="28"/>
        </w:rPr>
        <w:t xml:space="preserve"> </w:t>
      </w:r>
      <w:r w:rsidRPr="00B26AD6">
        <w:rPr>
          <w:sz w:val="28"/>
          <w:szCs w:val="28"/>
        </w:rPr>
        <w:t xml:space="preserve">в </w:t>
      </w:r>
      <w:proofErr w:type="gramStart"/>
      <w:r w:rsidRPr="00B26AD6">
        <w:rPr>
          <w:sz w:val="28"/>
          <w:szCs w:val="28"/>
        </w:rPr>
        <w:t>установленном</w:t>
      </w:r>
      <w:proofErr w:type="gramEnd"/>
      <w:r w:rsidRPr="00B26AD6">
        <w:rPr>
          <w:sz w:val="28"/>
          <w:szCs w:val="28"/>
        </w:rPr>
        <w:t xml:space="preserve"> </w:t>
      </w:r>
    </w:p>
    <w:p w:rsidR="004234F1" w:rsidRDefault="00B26AD6" w:rsidP="00B26AD6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proofErr w:type="gramStart"/>
      <w:r w:rsidRPr="00B26AD6">
        <w:rPr>
          <w:sz w:val="28"/>
          <w:szCs w:val="28"/>
        </w:rPr>
        <w:t>порядке</w:t>
      </w:r>
      <w:proofErr w:type="gramEnd"/>
      <w:r w:rsidRPr="00B26AD6">
        <w:rPr>
          <w:sz w:val="28"/>
          <w:szCs w:val="28"/>
        </w:rPr>
        <w:t xml:space="preserve"> формируется муниципальное задание</w:t>
      </w:r>
      <w:r w:rsidR="004234F1">
        <w:rPr>
          <w:sz w:val="28"/>
          <w:szCs w:val="28"/>
        </w:rPr>
        <w:t xml:space="preserve"> </w:t>
      </w:r>
      <w:r w:rsidRPr="00B26AD6">
        <w:rPr>
          <w:sz w:val="28"/>
          <w:szCs w:val="28"/>
        </w:rPr>
        <w:t xml:space="preserve">на оказание </w:t>
      </w:r>
    </w:p>
    <w:p w:rsidR="00B26AD6" w:rsidRPr="00B26AD6" w:rsidRDefault="00B26AD6" w:rsidP="00B26AD6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B26AD6">
        <w:rPr>
          <w:sz w:val="28"/>
          <w:szCs w:val="28"/>
        </w:rPr>
        <w:t>муниципальных услуг, выполнение работ)</w:t>
      </w:r>
    </w:p>
    <w:p w:rsidR="00B26AD6" w:rsidRPr="00B26AD6" w:rsidRDefault="00B26AD6" w:rsidP="00B26AD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26AD6" w:rsidRPr="00B26AD6" w:rsidRDefault="00B26AD6" w:rsidP="00B26AD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26AD6" w:rsidRPr="00B26AD6" w:rsidRDefault="00B26AD6" w:rsidP="00B26AD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6AD6">
        <w:rPr>
          <w:sz w:val="28"/>
          <w:szCs w:val="28"/>
        </w:rPr>
        <w:t xml:space="preserve">1. </w:t>
      </w:r>
      <w:proofErr w:type="gramStart"/>
      <w:r w:rsidRPr="00B26AD6">
        <w:rPr>
          <w:sz w:val="28"/>
          <w:szCs w:val="28"/>
        </w:rPr>
        <w:t xml:space="preserve">Нормативные затраты на обеспечение функций администрации Георгиевского городского округа Ставропольского края (включая подведомственные казенные учреждения Георгиевского городского округа Ставропольского края, за исключением казенных учреждений, которым в установленном порядке формируется муниципальное задание на оказание муниципальных услуг, выполнение работ) (далее – нормативные затраты, </w:t>
      </w:r>
      <w:r w:rsidR="001016E3">
        <w:rPr>
          <w:sz w:val="28"/>
          <w:szCs w:val="28"/>
        </w:rPr>
        <w:t>администрация</w:t>
      </w:r>
      <w:r w:rsidR="0038150B">
        <w:rPr>
          <w:sz w:val="28"/>
          <w:szCs w:val="28"/>
        </w:rPr>
        <w:t>, казенное учреждение</w:t>
      </w:r>
      <w:r w:rsidRPr="00B26AD6">
        <w:rPr>
          <w:sz w:val="28"/>
          <w:szCs w:val="28"/>
        </w:rPr>
        <w:t>) определяют объ</w:t>
      </w:r>
      <w:r w:rsidR="00E759E1">
        <w:rPr>
          <w:sz w:val="28"/>
          <w:szCs w:val="28"/>
        </w:rPr>
        <w:t>е</w:t>
      </w:r>
      <w:r w:rsidRPr="00B26AD6">
        <w:rPr>
          <w:sz w:val="28"/>
          <w:szCs w:val="28"/>
        </w:rPr>
        <w:t>м закупок товаров, работ и услуг, порядок расч</w:t>
      </w:r>
      <w:r w:rsidR="00E759E1">
        <w:rPr>
          <w:sz w:val="28"/>
          <w:szCs w:val="28"/>
        </w:rPr>
        <w:t>е</w:t>
      </w:r>
      <w:r w:rsidRPr="00B26AD6">
        <w:rPr>
          <w:sz w:val="28"/>
          <w:szCs w:val="28"/>
        </w:rPr>
        <w:t>та которых определ</w:t>
      </w:r>
      <w:r w:rsidR="00E759E1">
        <w:rPr>
          <w:sz w:val="28"/>
          <w:szCs w:val="28"/>
        </w:rPr>
        <w:t>е</w:t>
      </w:r>
      <w:r w:rsidRPr="00B26AD6">
        <w:rPr>
          <w:sz w:val="28"/>
          <w:szCs w:val="28"/>
        </w:rPr>
        <w:t>н Правилами определения нормативных затрат на обеспечение</w:t>
      </w:r>
      <w:proofErr w:type="gramEnd"/>
      <w:r w:rsidRPr="00B26AD6">
        <w:rPr>
          <w:sz w:val="28"/>
          <w:szCs w:val="28"/>
        </w:rPr>
        <w:t xml:space="preserve"> </w:t>
      </w:r>
      <w:proofErr w:type="gramStart"/>
      <w:r w:rsidRPr="00B26AD6">
        <w:rPr>
          <w:sz w:val="28"/>
          <w:szCs w:val="28"/>
        </w:rPr>
        <w:t>функций органов местного самоуправления Георгиевского городского округа Ставропольского края (включая подведомственные казенные учреждения Георгиевского городского округа Ставропольского края, за исключением казенных учреждений, которым в установленном порядке формируется муниципальное задание на оказание муниципальных услуг, выполнение работ), утвержд</w:t>
      </w:r>
      <w:r w:rsidR="00E759E1">
        <w:rPr>
          <w:sz w:val="28"/>
          <w:szCs w:val="28"/>
        </w:rPr>
        <w:t>е</w:t>
      </w:r>
      <w:r w:rsidRPr="00B26AD6">
        <w:rPr>
          <w:sz w:val="28"/>
          <w:szCs w:val="28"/>
        </w:rPr>
        <w:t>нными постановлением администрации Георгиевского городского округа Ставропольского края от 21 ноября 2017 г. № 2154 (далее - Правила), а также устанавливает порядок определения нормативных затрат, для которых</w:t>
      </w:r>
      <w:proofErr w:type="gramEnd"/>
      <w:r w:rsidRPr="00B26AD6">
        <w:rPr>
          <w:sz w:val="28"/>
          <w:szCs w:val="28"/>
        </w:rPr>
        <w:t xml:space="preserve"> Правилами не определ</w:t>
      </w:r>
      <w:r w:rsidR="00E759E1">
        <w:rPr>
          <w:sz w:val="28"/>
          <w:szCs w:val="28"/>
        </w:rPr>
        <w:t>е</w:t>
      </w:r>
      <w:r w:rsidRPr="00B26AD6">
        <w:rPr>
          <w:sz w:val="28"/>
          <w:szCs w:val="28"/>
        </w:rPr>
        <w:t>н порядок расч</w:t>
      </w:r>
      <w:r w:rsidR="00E759E1">
        <w:rPr>
          <w:sz w:val="28"/>
          <w:szCs w:val="28"/>
        </w:rPr>
        <w:t>е</w:t>
      </w:r>
      <w:r w:rsidRPr="00B26AD6">
        <w:rPr>
          <w:sz w:val="28"/>
          <w:szCs w:val="28"/>
        </w:rPr>
        <w:t>та.</w:t>
      </w:r>
    </w:p>
    <w:p w:rsidR="00B26AD6" w:rsidRPr="00B26AD6" w:rsidRDefault="00B26AD6" w:rsidP="00B26AD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26AD6" w:rsidRPr="00B26AD6" w:rsidRDefault="00B26AD6" w:rsidP="00B26AD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6AD6">
        <w:rPr>
          <w:sz w:val="28"/>
          <w:szCs w:val="28"/>
        </w:rPr>
        <w:t>2. Нормативные затраты применяются для обоснования объекта и (или) объектов закупки.</w:t>
      </w:r>
    </w:p>
    <w:p w:rsidR="00B26AD6" w:rsidRDefault="00B26AD6" w:rsidP="00B26AD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6AD6">
        <w:rPr>
          <w:sz w:val="28"/>
          <w:szCs w:val="28"/>
        </w:rPr>
        <w:t xml:space="preserve">К видам нормативных затрат относятся: </w:t>
      </w:r>
    </w:p>
    <w:p w:rsidR="00337A90" w:rsidRPr="00337A90" w:rsidRDefault="00337A90" w:rsidP="00337A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7A90">
        <w:rPr>
          <w:sz w:val="28"/>
          <w:szCs w:val="28"/>
        </w:rPr>
        <w:t>затраты на информационно-коммуникационные технологии;</w:t>
      </w:r>
    </w:p>
    <w:p w:rsidR="00337A90" w:rsidRPr="00337A90" w:rsidRDefault="00337A90" w:rsidP="00337A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7A90">
        <w:rPr>
          <w:sz w:val="28"/>
          <w:szCs w:val="28"/>
        </w:rPr>
        <w:t>затраты на капитальный ремонт муниципального имущества;</w:t>
      </w:r>
    </w:p>
    <w:p w:rsidR="00337A90" w:rsidRPr="00337A90" w:rsidRDefault="00337A90" w:rsidP="00337A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7A90">
        <w:rPr>
          <w:sz w:val="28"/>
          <w:szCs w:val="28"/>
        </w:rPr>
        <w:t xml:space="preserve">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муниципальной собственности или </w:t>
      </w:r>
      <w:r w:rsidRPr="00337A90">
        <w:rPr>
          <w:sz w:val="28"/>
          <w:szCs w:val="28"/>
        </w:rPr>
        <w:lastRenderedPageBreak/>
        <w:t xml:space="preserve">приобретение объектов недвижимого имущества в </w:t>
      </w:r>
      <w:r w:rsidR="008E74B7">
        <w:rPr>
          <w:sz w:val="28"/>
          <w:szCs w:val="28"/>
        </w:rPr>
        <w:t>муниципальную</w:t>
      </w:r>
      <w:r w:rsidRPr="00337A90">
        <w:rPr>
          <w:sz w:val="28"/>
          <w:szCs w:val="28"/>
        </w:rPr>
        <w:t xml:space="preserve"> собственность;</w:t>
      </w:r>
    </w:p>
    <w:p w:rsidR="00337A90" w:rsidRPr="00337A90" w:rsidRDefault="00337A90" w:rsidP="00337A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7A90">
        <w:rPr>
          <w:sz w:val="28"/>
          <w:szCs w:val="28"/>
        </w:rPr>
        <w:t>затраты на дополнительное профессиональное образование работников;</w:t>
      </w:r>
    </w:p>
    <w:p w:rsidR="00337A90" w:rsidRDefault="00337A90" w:rsidP="00337A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7A90">
        <w:rPr>
          <w:sz w:val="28"/>
          <w:szCs w:val="28"/>
        </w:rPr>
        <w:t>прочие затраты (в том числе затраты на закупку товаров, работ и услуг в целях оказания государственных (муниципальных) услуг (выполнения работ) и реализации государственных (муниципальных) функций).</w:t>
      </w:r>
    </w:p>
    <w:p w:rsidR="00B26AD6" w:rsidRPr="00B26AD6" w:rsidRDefault="00B26AD6" w:rsidP="00B26AD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6AD6">
        <w:rPr>
          <w:sz w:val="28"/>
          <w:szCs w:val="28"/>
        </w:rPr>
        <w:t>Для расч</w:t>
      </w:r>
      <w:r w:rsidR="00E759E1">
        <w:rPr>
          <w:sz w:val="28"/>
          <w:szCs w:val="28"/>
        </w:rPr>
        <w:t>е</w:t>
      </w:r>
      <w:r w:rsidRPr="00B26AD6">
        <w:rPr>
          <w:sz w:val="28"/>
          <w:szCs w:val="28"/>
        </w:rPr>
        <w:t>та нормативных затрат используются формулы расч</w:t>
      </w:r>
      <w:r w:rsidR="00E759E1">
        <w:rPr>
          <w:sz w:val="28"/>
          <w:szCs w:val="28"/>
        </w:rPr>
        <w:t>е</w:t>
      </w:r>
      <w:r w:rsidRPr="00B26AD6">
        <w:rPr>
          <w:sz w:val="28"/>
          <w:szCs w:val="28"/>
        </w:rPr>
        <w:t>та, предусмотренные Правилами, с уч</w:t>
      </w:r>
      <w:r w:rsidR="00E759E1">
        <w:rPr>
          <w:sz w:val="28"/>
          <w:szCs w:val="28"/>
        </w:rPr>
        <w:t>е</w:t>
      </w:r>
      <w:r w:rsidRPr="00B26AD6">
        <w:rPr>
          <w:sz w:val="28"/>
          <w:szCs w:val="28"/>
        </w:rPr>
        <w:t>том нормативов, установленных приложением к настоящим нормативным затратам.</w:t>
      </w:r>
    </w:p>
    <w:p w:rsidR="00B26AD6" w:rsidRPr="00B26AD6" w:rsidRDefault="00B26AD6" w:rsidP="00B26AD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6AD6">
        <w:rPr>
          <w:sz w:val="28"/>
          <w:szCs w:val="28"/>
        </w:rPr>
        <w:t>Периодичность приобретения основных средств определяется максимальным сроком полезного использования.</w:t>
      </w:r>
    </w:p>
    <w:p w:rsidR="00B26AD6" w:rsidRPr="00B26AD6" w:rsidRDefault="00B26AD6" w:rsidP="00B26AD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6AD6">
        <w:rPr>
          <w:sz w:val="28"/>
          <w:szCs w:val="28"/>
        </w:rPr>
        <w:t>Общий объем затрат, связанный с закупкой товаров, работ и услуг, рассчитанный на основе нормативных затрат, не может превышать объ</w:t>
      </w:r>
      <w:r w:rsidR="00E759E1">
        <w:rPr>
          <w:sz w:val="28"/>
          <w:szCs w:val="28"/>
        </w:rPr>
        <w:t>е</w:t>
      </w:r>
      <w:r w:rsidRPr="00B26AD6">
        <w:rPr>
          <w:sz w:val="28"/>
          <w:szCs w:val="28"/>
        </w:rPr>
        <w:t>ма лимитов бюджетных обязательств, довед</w:t>
      </w:r>
      <w:r w:rsidR="00E759E1">
        <w:rPr>
          <w:sz w:val="28"/>
          <w:szCs w:val="28"/>
        </w:rPr>
        <w:t>е</w:t>
      </w:r>
      <w:r w:rsidRPr="00B26AD6">
        <w:rPr>
          <w:sz w:val="28"/>
          <w:szCs w:val="28"/>
        </w:rPr>
        <w:t xml:space="preserve">нных </w:t>
      </w:r>
      <w:r w:rsidR="00327F18">
        <w:rPr>
          <w:sz w:val="28"/>
          <w:szCs w:val="28"/>
        </w:rPr>
        <w:t>администрации (казенному учреждению)</w:t>
      </w:r>
      <w:r w:rsidRPr="00B26AD6">
        <w:rPr>
          <w:sz w:val="28"/>
          <w:szCs w:val="28"/>
        </w:rPr>
        <w:t xml:space="preserve"> как получателю средств бюджета Георгиевского городского округа Ставропольского края на закупку товаров, работ и услуг в рамках его исполнения.</w:t>
      </w:r>
    </w:p>
    <w:p w:rsidR="00B26AD6" w:rsidRPr="00B26AD6" w:rsidRDefault="00B26AD6" w:rsidP="00B26AD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26AD6" w:rsidRPr="00B26AD6" w:rsidRDefault="00B26AD6" w:rsidP="00B26AD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6AD6">
        <w:rPr>
          <w:sz w:val="28"/>
          <w:szCs w:val="28"/>
        </w:rPr>
        <w:t>3. Служебные помещения обеспечиваются предметами, не указанными в приложении к настоящим нормативным затратам, в децентрализованном порядке за сч</w:t>
      </w:r>
      <w:r w:rsidR="00E759E1">
        <w:rPr>
          <w:sz w:val="28"/>
          <w:szCs w:val="28"/>
        </w:rPr>
        <w:t>е</w:t>
      </w:r>
      <w:r w:rsidRPr="00B26AD6">
        <w:rPr>
          <w:sz w:val="28"/>
          <w:szCs w:val="28"/>
        </w:rPr>
        <w:t xml:space="preserve">т средств, выделяемых на эти цели. </w:t>
      </w:r>
    </w:p>
    <w:p w:rsidR="00B26AD6" w:rsidRPr="00B26AD6" w:rsidRDefault="00B26AD6" w:rsidP="00B26AD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26AD6" w:rsidRPr="00B26AD6" w:rsidRDefault="00B26AD6" w:rsidP="00B26AD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6AD6">
        <w:rPr>
          <w:sz w:val="28"/>
          <w:szCs w:val="28"/>
        </w:rPr>
        <w:t>4. При расч</w:t>
      </w:r>
      <w:r w:rsidR="00E759E1">
        <w:rPr>
          <w:sz w:val="28"/>
          <w:szCs w:val="28"/>
        </w:rPr>
        <w:t>е</w:t>
      </w:r>
      <w:r w:rsidRPr="00B26AD6">
        <w:rPr>
          <w:sz w:val="28"/>
          <w:szCs w:val="28"/>
        </w:rPr>
        <w:t xml:space="preserve">те нормативных затрат учитывается фактическая численность работников </w:t>
      </w:r>
      <w:r w:rsidR="00D52DAE">
        <w:rPr>
          <w:sz w:val="28"/>
          <w:szCs w:val="28"/>
        </w:rPr>
        <w:t>администрации (казенного учреждения)</w:t>
      </w:r>
      <w:r w:rsidRPr="00B26AD6">
        <w:rPr>
          <w:sz w:val="28"/>
          <w:szCs w:val="28"/>
        </w:rPr>
        <w:t xml:space="preserve"> на дату расч</w:t>
      </w:r>
      <w:r w:rsidR="00E759E1">
        <w:rPr>
          <w:sz w:val="28"/>
          <w:szCs w:val="28"/>
        </w:rPr>
        <w:t>е</w:t>
      </w:r>
      <w:r w:rsidRPr="00B26AD6">
        <w:rPr>
          <w:sz w:val="28"/>
          <w:szCs w:val="28"/>
        </w:rPr>
        <w:t>та нормативных затрат. При расч</w:t>
      </w:r>
      <w:r w:rsidR="00E759E1">
        <w:rPr>
          <w:sz w:val="28"/>
          <w:szCs w:val="28"/>
        </w:rPr>
        <w:t>е</w:t>
      </w:r>
      <w:r w:rsidRPr="00B26AD6">
        <w:rPr>
          <w:sz w:val="28"/>
          <w:szCs w:val="28"/>
        </w:rPr>
        <w:t>те применяется коэффициент 1.1, используемый на случай замещения вакантных должностей. В случае, если полученное значение расч</w:t>
      </w:r>
      <w:r w:rsidR="00E759E1">
        <w:rPr>
          <w:sz w:val="28"/>
          <w:szCs w:val="28"/>
        </w:rPr>
        <w:t>е</w:t>
      </w:r>
      <w:r w:rsidRPr="00B26AD6">
        <w:rPr>
          <w:sz w:val="28"/>
          <w:szCs w:val="28"/>
        </w:rPr>
        <w:t>тной численности (с уч</w:t>
      </w:r>
      <w:r w:rsidR="00E759E1">
        <w:rPr>
          <w:sz w:val="28"/>
          <w:szCs w:val="28"/>
        </w:rPr>
        <w:t>е</w:t>
      </w:r>
      <w:r w:rsidRPr="00B26AD6">
        <w:rPr>
          <w:sz w:val="28"/>
          <w:szCs w:val="28"/>
        </w:rPr>
        <w:t xml:space="preserve">том коэффициента) превышает значение установленной численности </w:t>
      </w:r>
      <w:r w:rsidR="00D52DAE">
        <w:rPr>
          <w:sz w:val="28"/>
          <w:szCs w:val="28"/>
        </w:rPr>
        <w:t>администрации (казенного учреждения)</w:t>
      </w:r>
      <w:r w:rsidRPr="00B26AD6">
        <w:rPr>
          <w:sz w:val="28"/>
          <w:szCs w:val="28"/>
        </w:rPr>
        <w:t>, при определении нормативных затрат используется значение установленной штатной численности на дату расч</w:t>
      </w:r>
      <w:r w:rsidR="00E759E1">
        <w:rPr>
          <w:sz w:val="28"/>
          <w:szCs w:val="28"/>
        </w:rPr>
        <w:t>е</w:t>
      </w:r>
      <w:r w:rsidRPr="00B26AD6">
        <w:rPr>
          <w:sz w:val="28"/>
          <w:szCs w:val="28"/>
        </w:rPr>
        <w:t>та нормативных затрат.</w:t>
      </w:r>
    </w:p>
    <w:p w:rsidR="00B26AD6" w:rsidRPr="00B26AD6" w:rsidRDefault="00B26AD6" w:rsidP="00B26AD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26AD6" w:rsidRPr="00B26AD6" w:rsidRDefault="00B26AD6" w:rsidP="00B26AD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6AD6">
        <w:rPr>
          <w:sz w:val="28"/>
          <w:szCs w:val="28"/>
        </w:rPr>
        <w:t>5. Объем расходов, рассчитанный с применением нормативных затрат по их видам, может быть измен</w:t>
      </w:r>
      <w:r w:rsidR="00E759E1">
        <w:rPr>
          <w:sz w:val="28"/>
          <w:szCs w:val="28"/>
        </w:rPr>
        <w:t>е</w:t>
      </w:r>
      <w:r w:rsidRPr="00B26AD6">
        <w:rPr>
          <w:sz w:val="28"/>
          <w:szCs w:val="28"/>
        </w:rPr>
        <w:t xml:space="preserve">н по решению </w:t>
      </w:r>
      <w:r w:rsidR="00067AD7">
        <w:rPr>
          <w:sz w:val="28"/>
          <w:szCs w:val="28"/>
        </w:rPr>
        <w:t>Г</w:t>
      </w:r>
      <w:r w:rsidR="00563867">
        <w:rPr>
          <w:sz w:val="28"/>
          <w:szCs w:val="28"/>
        </w:rPr>
        <w:t xml:space="preserve">лавы Георгиевского городского округа Ставропольского края </w:t>
      </w:r>
      <w:r w:rsidRPr="00B26AD6">
        <w:rPr>
          <w:sz w:val="28"/>
          <w:szCs w:val="28"/>
        </w:rPr>
        <w:t>в пределах утвержд</w:t>
      </w:r>
      <w:r w:rsidR="00E759E1">
        <w:rPr>
          <w:sz w:val="28"/>
          <w:szCs w:val="28"/>
        </w:rPr>
        <w:t>е</w:t>
      </w:r>
      <w:r w:rsidRPr="00B26AD6">
        <w:rPr>
          <w:sz w:val="28"/>
          <w:szCs w:val="28"/>
        </w:rPr>
        <w:t xml:space="preserve">нных на эти цели лимитов бюджетных обязательств по соответствующему коду классификации расходов бюджетов. </w:t>
      </w:r>
    </w:p>
    <w:p w:rsidR="00B26AD6" w:rsidRPr="00B26AD6" w:rsidRDefault="00B26AD6" w:rsidP="00B26AD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6AD6" w:rsidRPr="00B26AD6" w:rsidRDefault="00B26AD6" w:rsidP="00B26AD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6AD6" w:rsidRPr="00B26AD6" w:rsidRDefault="00B26AD6" w:rsidP="00B26AD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45911" w:rsidRDefault="00645911" w:rsidP="00645911">
      <w:pPr>
        <w:spacing w:line="240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527FA2">
        <w:rPr>
          <w:sz w:val="28"/>
          <w:szCs w:val="28"/>
        </w:rPr>
        <w:t>сполняющий</w:t>
      </w:r>
      <w:proofErr w:type="gramEnd"/>
      <w:r w:rsidRPr="00527FA2">
        <w:rPr>
          <w:sz w:val="28"/>
          <w:szCs w:val="28"/>
        </w:rPr>
        <w:t xml:space="preserve"> обязанности </w:t>
      </w:r>
      <w:r>
        <w:rPr>
          <w:sz w:val="28"/>
          <w:szCs w:val="28"/>
        </w:rPr>
        <w:t xml:space="preserve">первого </w:t>
      </w:r>
    </w:p>
    <w:p w:rsidR="00645911" w:rsidRPr="00527FA2" w:rsidRDefault="00645911" w:rsidP="00645911">
      <w:pPr>
        <w:spacing w:line="240" w:lineRule="exact"/>
        <w:jc w:val="both"/>
        <w:rPr>
          <w:sz w:val="28"/>
          <w:szCs w:val="28"/>
        </w:rPr>
      </w:pPr>
      <w:r w:rsidRPr="00527FA2">
        <w:rPr>
          <w:sz w:val="28"/>
          <w:szCs w:val="28"/>
        </w:rPr>
        <w:t xml:space="preserve">заместителя главы администрации </w:t>
      </w:r>
    </w:p>
    <w:p w:rsidR="00B26AD6" w:rsidRPr="00B26AD6" w:rsidRDefault="00B26AD6" w:rsidP="00B26AD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B26AD6">
        <w:rPr>
          <w:sz w:val="28"/>
          <w:szCs w:val="28"/>
        </w:rPr>
        <w:t>Георгиевского городского округа</w:t>
      </w:r>
    </w:p>
    <w:p w:rsidR="005906E9" w:rsidRPr="00527FA2" w:rsidRDefault="00B26AD6" w:rsidP="005906E9">
      <w:pPr>
        <w:spacing w:line="240" w:lineRule="exact"/>
        <w:jc w:val="both"/>
        <w:rPr>
          <w:sz w:val="28"/>
          <w:szCs w:val="28"/>
        </w:rPr>
      </w:pPr>
      <w:r w:rsidRPr="00B26AD6">
        <w:rPr>
          <w:sz w:val="28"/>
          <w:szCs w:val="28"/>
        </w:rPr>
        <w:t xml:space="preserve">Ставропольского края                                          </w:t>
      </w:r>
      <w:r w:rsidR="005906E9" w:rsidRPr="00527FA2">
        <w:rPr>
          <w:sz w:val="28"/>
          <w:szCs w:val="28"/>
        </w:rPr>
        <w:t xml:space="preserve">   </w:t>
      </w:r>
      <w:r w:rsidR="005906E9">
        <w:rPr>
          <w:sz w:val="28"/>
          <w:szCs w:val="28"/>
        </w:rPr>
        <w:tab/>
      </w:r>
      <w:r w:rsidR="005906E9">
        <w:rPr>
          <w:sz w:val="28"/>
          <w:szCs w:val="28"/>
        </w:rPr>
        <w:tab/>
      </w:r>
      <w:r w:rsidR="005906E9">
        <w:rPr>
          <w:sz w:val="28"/>
          <w:szCs w:val="28"/>
        </w:rPr>
        <w:tab/>
        <w:t xml:space="preserve">     </w:t>
      </w:r>
      <w:proofErr w:type="spellStart"/>
      <w:r w:rsidR="005906E9" w:rsidRPr="00527FA2">
        <w:rPr>
          <w:sz w:val="28"/>
          <w:szCs w:val="28"/>
        </w:rPr>
        <w:t>Г.Г.Батин</w:t>
      </w:r>
      <w:proofErr w:type="spellEnd"/>
    </w:p>
    <w:p w:rsidR="0092005B" w:rsidRDefault="0092005B" w:rsidP="00B26AD6">
      <w:pPr>
        <w:spacing w:after="160" w:line="259" w:lineRule="auto"/>
        <w:rPr>
          <w:bCs/>
          <w:sz w:val="28"/>
          <w:szCs w:val="28"/>
        </w:rPr>
        <w:sectPr w:rsidR="0092005B" w:rsidSect="00721C4A">
          <w:headerReference w:type="default" r:id="rId10"/>
          <w:pgSz w:w="11906" w:h="16838"/>
          <w:pgMar w:top="1418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B26AD6" w:rsidRPr="00B26AD6" w:rsidRDefault="00B26AD6" w:rsidP="0092005B">
      <w:pPr>
        <w:widowControl w:val="0"/>
        <w:suppressAutoHyphens/>
        <w:autoSpaceDE w:val="0"/>
        <w:autoSpaceDN w:val="0"/>
        <w:adjustRightInd w:val="0"/>
        <w:spacing w:line="240" w:lineRule="exact"/>
        <w:ind w:left="9072"/>
        <w:jc w:val="center"/>
        <w:rPr>
          <w:bCs/>
          <w:sz w:val="28"/>
          <w:szCs w:val="28"/>
        </w:rPr>
      </w:pPr>
      <w:r w:rsidRPr="00B26AD6">
        <w:rPr>
          <w:bCs/>
          <w:sz w:val="28"/>
          <w:szCs w:val="28"/>
        </w:rPr>
        <w:lastRenderedPageBreak/>
        <w:t>Приложение</w:t>
      </w:r>
    </w:p>
    <w:p w:rsidR="00B26AD6" w:rsidRPr="00B26AD6" w:rsidRDefault="00B26AD6" w:rsidP="0092005B">
      <w:pPr>
        <w:widowControl w:val="0"/>
        <w:suppressAutoHyphens/>
        <w:autoSpaceDE w:val="0"/>
        <w:autoSpaceDN w:val="0"/>
        <w:adjustRightInd w:val="0"/>
        <w:spacing w:line="240" w:lineRule="exact"/>
        <w:ind w:left="9072"/>
        <w:jc w:val="both"/>
        <w:rPr>
          <w:sz w:val="28"/>
          <w:szCs w:val="28"/>
        </w:rPr>
      </w:pPr>
    </w:p>
    <w:p w:rsidR="00B26AD6" w:rsidRPr="00B26AD6" w:rsidRDefault="00B26AD6" w:rsidP="0092005B">
      <w:pPr>
        <w:widowControl w:val="0"/>
        <w:autoSpaceDE w:val="0"/>
        <w:autoSpaceDN w:val="0"/>
        <w:adjustRightInd w:val="0"/>
        <w:spacing w:line="240" w:lineRule="exact"/>
        <w:ind w:left="9072"/>
        <w:rPr>
          <w:sz w:val="28"/>
          <w:szCs w:val="28"/>
        </w:rPr>
      </w:pPr>
      <w:r w:rsidRPr="00B26AD6">
        <w:rPr>
          <w:sz w:val="28"/>
          <w:szCs w:val="28"/>
        </w:rPr>
        <w:t>к нормативным затратам на обеспечение функций администрации Георгиевского городского округа Ставропольского края (включая подведомственные казенные учреждения Георгиевского городского округа Ставропольского края, за исключением казенных учреждений, которым в установленном порядке формируется муниципальное задание на оказание муниципальных услуг, выполнение работ)</w:t>
      </w:r>
    </w:p>
    <w:p w:rsidR="002F25E5" w:rsidRDefault="002F25E5" w:rsidP="00B26AD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D22A0" w:rsidRDefault="001D22A0" w:rsidP="00B26AD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D22A0" w:rsidRDefault="001D22A0" w:rsidP="00B26AD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D22A0" w:rsidRPr="00B26AD6" w:rsidRDefault="001D22A0" w:rsidP="00B26AD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26AD6" w:rsidRPr="00B26AD6" w:rsidRDefault="00B26AD6" w:rsidP="00B26AD6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sz w:val="28"/>
          <w:szCs w:val="28"/>
        </w:rPr>
      </w:pPr>
      <w:r w:rsidRPr="00B26AD6">
        <w:rPr>
          <w:sz w:val="28"/>
          <w:szCs w:val="28"/>
        </w:rPr>
        <w:t>НОРМАТИВЫ</w:t>
      </w:r>
    </w:p>
    <w:p w:rsidR="00B26AD6" w:rsidRPr="00B26AD6" w:rsidRDefault="00B26AD6" w:rsidP="00B26AD6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sz w:val="28"/>
          <w:szCs w:val="28"/>
        </w:rPr>
      </w:pPr>
    </w:p>
    <w:p w:rsidR="00FC3C71" w:rsidRDefault="00700FFE" w:rsidP="00FC3C71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</w:rPr>
      </w:pPr>
      <w:r>
        <w:rPr>
          <w:sz w:val="28"/>
          <w:szCs w:val="28"/>
        </w:rPr>
        <w:t xml:space="preserve">обеспечения функций </w:t>
      </w:r>
      <w:r w:rsidRPr="00700FFE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700FFE">
        <w:rPr>
          <w:sz w:val="28"/>
          <w:szCs w:val="28"/>
        </w:rPr>
        <w:t xml:space="preserve"> Георгиевского городского округа Ставропольского края (далее – администрация)</w:t>
      </w:r>
      <w:r>
        <w:rPr>
          <w:sz w:val="28"/>
          <w:szCs w:val="28"/>
        </w:rPr>
        <w:t xml:space="preserve"> и подведомственных ей </w:t>
      </w:r>
      <w:r w:rsidR="00E759E1" w:rsidRPr="00E759E1">
        <w:rPr>
          <w:sz w:val="28"/>
          <w:szCs w:val="28"/>
        </w:rPr>
        <w:t>муниципальны</w:t>
      </w:r>
      <w:r w:rsidR="00E759E1">
        <w:rPr>
          <w:sz w:val="28"/>
          <w:szCs w:val="28"/>
        </w:rPr>
        <w:t>х</w:t>
      </w:r>
      <w:r w:rsidR="00E759E1" w:rsidRPr="00E759E1">
        <w:rPr>
          <w:sz w:val="28"/>
          <w:szCs w:val="28"/>
        </w:rPr>
        <w:t xml:space="preserve"> каз</w:t>
      </w:r>
      <w:r w:rsidR="00E759E1">
        <w:rPr>
          <w:sz w:val="28"/>
          <w:szCs w:val="28"/>
        </w:rPr>
        <w:t>е</w:t>
      </w:r>
      <w:r w:rsidR="00E759E1" w:rsidRPr="00E759E1">
        <w:rPr>
          <w:sz w:val="28"/>
          <w:szCs w:val="28"/>
        </w:rPr>
        <w:t>нны</w:t>
      </w:r>
      <w:r w:rsidR="00E759E1">
        <w:rPr>
          <w:sz w:val="28"/>
          <w:szCs w:val="28"/>
        </w:rPr>
        <w:t>х</w:t>
      </w:r>
      <w:r w:rsidR="00E759E1" w:rsidRPr="00E759E1">
        <w:rPr>
          <w:sz w:val="28"/>
          <w:szCs w:val="28"/>
        </w:rPr>
        <w:t xml:space="preserve"> учреждени</w:t>
      </w:r>
      <w:r w:rsidR="00E759E1">
        <w:rPr>
          <w:sz w:val="28"/>
          <w:szCs w:val="28"/>
        </w:rPr>
        <w:t>й Георгиевского городского округа Ставропольского края (</w:t>
      </w:r>
      <w:r w:rsidR="00E759E1" w:rsidRPr="00E759E1">
        <w:rPr>
          <w:sz w:val="28"/>
          <w:szCs w:val="28"/>
        </w:rPr>
        <w:t>в отношении которых бюджетные полномочия главного распорядителя бюджетных средств осуществляет непосредственно администрация</w:t>
      </w:r>
      <w:r w:rsidR="00564923">
        <w:rPr>
          <w:sz w:val="28"/>
          <w:szCs w:val="28"/>
        </w:rPr>
        <w:t>)</w:t>
      </w:r>
      <w:r w:rsidR="00E759E1" w:rsidRPr="00E759E1">
        <w:rPr>
          <w:sz w:val="28"/>
          <w:szCs w:val="28"/>
        </w:rPr>
        <w:t xml:space="preserve"> (далее – казенные учреждения</w:t>
      </w:r>
      <w:r w:rsidR="00E759E1">
        <w:rPr>
          <w:sz w:val="28"/>
          <w:szCs w:val="28"/>
        </w:rPr>
        <w:t>)</w:t>
      </w:r>
      <w:r w:rsidR="00FC3C71">
        <w:rPr>
          <w:sz w:val="28"/>
          <w:szCs w:val="28"/>
        </w:rPr>
        <w:t>, применяемые при расчете затрат на приобретение товаров, работ, услуг</w:t>
      </w:r>
    </w:p>
    <w:p w:rsidR="00B26AD6" w:rsidRDefault="00B26AD6" w:rsidP="00700FF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</w:rPr>
      </w:pPr>
    </w:p>
    <w:p w:rsidR="00980622" w:rsidRDefault="00564923" w:rsidP="00564923">
      <w:pPr>
        <w:jc w:val="right"/>
        <w:rPr>
          <w:sz w:val="28"/>
        </w:rPr>
      </w:pPr>
      <w:r>
        <w:rPr>
          <w:sz w:val="28"/>
        </w:rPr>
        <w:t>Таблица 1</w:t>
      </w:r>
    </w:p>
    <w:p w:rsidR="00564923" w:rsidRPr="00B26AD6" w:rsidRDefault="00564923" w:rsidP="00A154B1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sz w:val="28"/>
          <w:szCs w:val="28"/>
        </w:rPr>
      </w:pPr>
      <w:r w:rsidRPr="00B26AD6">
        <w:rPr>
          <w:sz w:val="28"/>
          <w:szCs w:val="28"/>
        </w:rPr>
        <w:t>НОРМАТИВЫ</w:t>
      </w:r>
    </w:p>
    <w:p w:rsidR="00564923" w:rsidRDefault="00564923" w:rsidP="00A154B1">
      <w:pPr>
        <w:spacing w:line="240" w:lineRule="exact"/>
        <w:jc w:val="center"/>
        <w:rPr>
          <w:sz w:val="28"/>
        </w:rPr>
      </w:pPr>
    </w:p>
    <w:p w:rsidR="00DF5AE6" w:rsidRPr="00564923" w:rsidRDefault="0092005B" w:rsidP="0092005B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</w:rPr>
      </w:pPr>
      <w:r>
        <w:rPr>
          <w:sz w:val="28"/>
          <w:szCs w:val="28"/>
        </w:rPr>
        <w:t xml:space="preserve">обеспечения функций </w:t>
      </w:r>
      <w:r w:rsidRPr="00700FFE">
        <w:rPr>
          <w:sz w:val="28"/>
          <w:szCs w:val="28"/>
        </w:rPr>
        <w:t>администраци</w:t>
      </w:r>
      <w:r>
        <w:rPr>
          <w:sz w:val="28"/>
          <w:szCs w:val="28"/>
        </w:rPr>
        <w:t>и, применяемые при расчете затрат на приобретение средств подвижной связи и услуг</w:t>
      </w:r>
      <w:r w:rsidR="00DF5AE6" w:rsidRPr="00564923">
        <w:rPr>
          <w:sz w:val="28"/>
        </w:rPr>
        <w:t xml:space="preserve"> подвижной связи</w:t>
      </w:r>
    </w:p>
    <w:p w:rsidR="0005387E" w:rsidRDefault="0005387E" w:rsidP="0005387E">
      <w:pPr>
        <w:jc w:val="center"/>
        <w:rPr>
          <w:sz w:val="28"/>
        </w:rPr>
      </w:pPr>
    </w:p>
    <w:p w:rsidR="001D22A0" w:rsidRDefault="001D22A0" w:rsidP="0005387E">
      <w:pPr>
        <w:jc w:val="center"/>
        <w:rPr>
          <w:sz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1985"/>
        <w:gridCol w:w="1984"/>
        <w:gridCol w:w="1701"/>
        <w:gridCol w:w="2410"/>
        <w:gridCol w:w="1417"/>
        <w:gridCol w:w="2268"/>
      </w:tblGrid>
      <w:tr w:rsidR="00E24A36" w:rsidRPr="005175DA" w:rsidTr="005F78BF">
        <w:tc>
          <w:tcPr>
            <w:tcW w:w="3085" w:type="dxa"/>
            <w:shd w:val="clear" w:color="auto" w:fill="auto"/>
            <w:vAlign w:val="center"/>
          </w:tcPr>
          <w:p w:rsidR="00E24A36" w:rsidRPr="005175DA" w:rsidRDefault="00E24A36" w:rsidP="006418F1">
            <w:pPr>
              <w:spacing w:line="240" w:lineRule="exact"/>
              <w:jc w:val="center"/>
            </w:pPr>
            <w:r w:rsidRPr="005175DA">
              <w:t>Должности работников</w:t>
            </w:r>
          </w:p>
        </w:tc>
        <w:tc>
          <w:tcPr>
            <w:tcW w:w="1985" w:type="dxa"/>
            <w:vAlign w:val="center"/>
          </w:tcPr>
          <w:p w:rsidR="00E24A36" w:rsidRPr="005175DA" w:rsidRDefault="00E24A36" w:rsidP="006418F1">
            <w:pPr>
              <w:spacing w:line="240" w:lineRule="exact"/>
              <w:jc w:val="center"/>
            </w:pPr>
            <w:r>
              <w:t>К</w:t>
            </w:r>
            <w:r w:rsidRPr="005C58F3">
              <w:t>оличество сре</w:t>
            </w:r>
            <w:proofErr w:type="gramStart"/>
            <w:r w:rsidRPr="005C58F3">
              <w:t>дств св</w:t>
            </w:r>
            <w:proofErr w:type="gramEnd"/>
            <w:r w:rsidRPr="005C58F3">
              <w:t>язи</w:t>
            </w:r>
          </w:p>
        </w:tc>
        <w:tc>
          <w:tcPr>
            <w:tcW w:w="1984" w:type="dxa"/>
            <w:vAlign w:val="center"/>
          </w:tcPr>
          <w:p w:rsidR="00E24A36" w:rsidRPr="005175DA" w:rsidRDefault="00E24A36" w:rsidP="006418F1">
            <w:pPr>
              <w:spacing w:line="240" w:lineRule="exact"/>
              <w:jc w:val="center"/>
            </w:pPr>
            <w:r>
              <w:t>Ц</w:t>
            </w:r>
            <w:r w:rsidRPr="005C58F3">
              <w:t xml:space="preserve">ена </w:t>
            </w:r>
            <w:r>
              <w:t xml:space="preserve">приобретения </w:t>
            </w:r>
            <w:r w:rsidRPr="005C58F3">
              <w:t>сре</w:t>
            </w:r>
            <w:proofErr w:type="gramStart"/>
            <w:r w:rsidRPr="005C58F3">
              <w:t>дств св</w:t>
            </w:r>
            <w:proofErr w:type="gramEnd"/>
            <w:r w:rsidRPr="005C58F3">
              <w:t>язи</w:t>
            </w:r>
          </w:p>
        </w:tc>
        <w:tc>
          <w:tcPr>
            <w:tcW w:w="1701" w:type="dxa"/>
            <w:vAlign w:val="center"/>
          </w:tcPr>
          <w:p w:rsidR="00E24A36" w:rsidRPr="005175DA" w:rsidRDefault="00E24A36" w:rsidP="006418F1">
            <w:pPr>
              <w:spacing w:line="240" w:lineRule="exact"/>
              <w:jc w:val="center"/>
            </w:pPr>
            <w:r>
              <w:t>Срок эксплуатации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4A36" w:rsidRPr="005175DA" w:rsidRDefault="00E24A36" w:rsidP="006418F1">
            <w:pPr>
              <w:spacing w:line="240" w:lineRule="exact"/>
              <w:jc w:val="center"/>
            </w:pPr>
            <w:r w:rsidRPr="005175DA">
              <w:t>Количество абонентских номеров</w:t>
            </w:r>
          </w:p>
        </w:tc>
        <w:tc>
          <w:tcPr>
            <w:tcW w:w="1417" w:type="dxa"/>
            <w:vAlign w:val="center"/>
          </w:tcPr>
          <w:p w:rsidR="00E24A36" w:rsidRPr="003372FD" w:rsidRDefault="00E24A36" w:rsidP="006418F1">
            <w:pPr>
              <w:spacing w:line="240" w:lineRule="exact"/>
              <w:contextualSpacing/>
              <w:jc w:val="center"/>
            </w:pPr>
            <w:r>
              <w:t>К</w:t>
            </w:r>
            <w:r w:rsidRPr="00DF433D">
              <w:t>оличество SIM-карт</w:t>
            </w:r>
          </w:p>
        </w:tc>
        <w:tc>
          <w:tcPr>
            <w:tcW w:w="2268" w:type="dxa"/>
            <w:vAlign w:val="center"/>
          </w:tcPr>
          <w:p w:rsidR="00E24A36" w:rsidRPr="005175DA" w:rsidRDefault="00E24A36" w:rsidP="005F78BF">
            <w:pPr>
              <w:spacing w:line="240" w:lineRule="exact"/>
              <w:contextualSpacing/>
              <w:jc w:val="center"/>
            </w:pPr>
            <w:r w:rsidRPr="003372FD">
              <w:t xml:space="preserve">Расходы на услуги связи </w:t>
            </w:r>
            <w:r>
              <w:t>в расчете</w:t>
            </w:r>
            <w:r w:rsidR="005F78BF">
              <w:t xml:space="preserve"> </w:t>
            </w:r>
            <w:r>
              <w:t xml:space="preserve">на 1 работника </w:t>
            </w:r>
            <w:r w:rsidRPr="003372FD">
              <w:t>в месяц, (руб.)</w:t>
            </w:r>
          </w:p>
        </w:tc>
      </w:tr>
      <w:tr w:rsidR="00E24A36" w:rsidRPr="005175DA" w:rsidTr="005F78BF">
        <w:tc>
          <w:tcPr>
            <w:tcW w:w="3085" w:type="dxa"/>
            <w:shd w:val="clear" w:color="auto" w:fill="auto"/>
          </w:tcPr>
          <w:p w:rsidR="00E24A36" w:rsidRPr="005175DA" w:rsidRDefault="00E24A36" w:rsidP="00701C46">
            <w:r w:rsidRPr="00701C46">
              <w:lastRenderedPageBreak/>
              <w:t>Высшая группа должностей муниципальной службы</w:t>
            </w:r>
            <w:r w:rsidRPr="003372FD">
              <w:rPr>
                <w:rStyle w:val="af2"/>
              </w:rPr>
              <w:footnoteReference w:id="1"/>
            </w:r>
            <w:r w:rsidRPr="00701C46">
              <w:t xml:space="preserve"> </w:t>
            </w:r>
            <w:r>
              <w:t xml:space="preserve">в администрации </w:t>
            </w:r>
            <w:r w:rsidRPr="00701C46">
              <w:t>Георгиевского городского округа Ставропольского края (далее - муниципальная служба)</w:t>
            </w:r>
          </w:p>
        </w:tc>
        <w:tc>
          <w:tcPr>
            <w:tcW w:w="1985" w:type="dxa"/>
          </w:tcPr>
          <w:p w:rsidR="00E24A36" w:rsidRPr="003372FD" w:rsidRDefault="00E24A36" w:rsidP="00FD53D4">
            <w:pPr>
              <w:jc w:val="center"/>
            </w:pPr>
            <w:r w:rsidRPr="003372FD">
              <w:t>не более 1</w:t>
            </w:r>
            <w:r w:rsidR="00FD53D4">
              <w:t> </w:t>
            </w:r>
            <w:r w:rsidRPr="003372FD">
              <w:t xml:space="preserve">единицы в расчете на одного </w:t>
            </w:r>
            <w:r>
              <w:t>муниципального служащего</w:t>
            </w:r>
          </w:p>
        </w:tc>
        <w:tc>
          <w:tcPr>
            <w:tcW w:w="1984" w:type="dxa"/>
          </w:tcPr>
          <w:p w:rsidR="00E24A36" w:rsidRPr="003372FD" w:rsidRDefault="0052772F" w:rsidP="0052772F">
            <w:pPr>
              <w:jc w:val="center"/>
            </w:pPr>
            <w:r w:rsidRPr="003372FD">
              <w:t xml:space="preserve">не более </w:t>
            </w:r>
            <w:r w:rsidR="00E24A36" w:rsidRPr="003372FD">
              <w:t>15000,00</w:t>
            </w:r>
            <w:r>
              <w:t xml:space="preserve"> рублей за</w:t>
            </w:r>
            <w:r w:rsidRPr="003372FD">
              <w:t xml:space="preserve"> единиц</w:t>
            </w:r>
            <w:r>
              <w:t>у</w:t>
            </w:r>
            <w:r w:rsidRPr="003372FD">
              <w:t xml:space="preserve"> в расчете на одного </w:t>
            </w:r>
            <w:r>
              <w:t>муниципального служащего</w:t>
            </w:r>
          </w:p>
        </w:tc>
        <w:tc>
          <w:tcPr>
            <w:tcW w:w="1701" w:type="dxa"/>
          </w:tcPr>
          <w:p w:rsidR="00E24A36" w:rsidRPr="005175DA" w:rsidRDefault="006418F1" w:rsidP="00000D52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auto" w:fill="auto"/>
          </w:tcPr>
          <w:p w:rsidR="00E24A36" w:rsidRPr="005175DA" w:rsidRDefault="00E24A36" w:rsidP="00000D52">
            <w:pPr>
              <w:jc w:val="center"/>
            </w:pPr>
            <w:r w:rsidRPr="005175DA">
              <w:t>не более 1 единицы в расч</w:t>
            </w:r>
            <w:r>
              <w:t>е</w:t>
            </w:r>
            <w:r w:rsidRPr="005175DA">
              <w:t xml:space="preserve">те на одного </w:t>
            </w:r>
            <w:r>
              <w:t>муниципального служащего</w:t>
            </w:r>
          </w:p>
        </w:tc>
        <w:tc>
          <w:tcPr>
            <w:tcW w:w="1417" w:type="dxa"/>
          </w:tcPr>
          <w:p w:rsidR="00E24A36" w:rsidRPr="003372FD" w:rsidRDefault="00E24A36" w:rsidP="0052772F">
            <w:pPr>
              <w:contextualSpacing/>
            </w:pPr>
            <w:r w:rsidRPr="003372FD">
              <w:t>не более 1 единиц</w:t>
            </w:r>
            <w:r>
              <w:t>ы</w:t>
            </w:r>
            <w:r w:rsidRPr="003372FD">
              <w:t xml:space="preserve"> в расч</w:t>
            </w:r>
            <w:r>
              <w:t>е</w:t>
            </w:r>
            <w:r w:rsidRPr="003372FD">
              <w:t xml:space="preserve">те на одного </w:t>
            </w:r>
            <w:r>
              <w:t>муниципального служащего</w:t>
            </w:r>
          </w:p>
        </w:tc>
        <w:tc>
          <w:tcPr>
            <w:tcW w:w="2268" w:type="dxa"/>
          </w:tcPr>
          <w:p w:rsidR="00E24A36" w:rsidRPr="005175DA" w:rsidRDefault="00E24A36" w:rsidP="0052772F">
            <w:pPr>
              <w:jc w:val="center"/>
            </w:pPr>
            <w:r w:rsidRPr="003372FD">
              <w:t>не более 2000,</w:t>
            </w:r>
            <w:r>
              <w:t>0</w:t>
            </w:r>
          </w:p>
        </w:tc>
      </w:tr>
      <w:tr w:rsidR="0052772F" w:rsidRPr="005175DA" w:rsidTr="005F78BF">
        <w:tc>
          <w:tcPr>
            <w:tcW w:w="3085" w:type="dxa"/>
            <w:shd w:val="clear" w:color="auto" w:fill="auto"/>
          </w:tcPr>
          <w:p w:rsidR="0052772F" w:rsidRPr="005175DA" w:rsidRDefault="0052772F" w:rsidP="00A61460">
            <w:r w:rsidRPr="00701C46">
              <w:t>Главная группа должностей муниципальной службы</w:t>
            </w:r>
          </w:p>
        </w:tc>
        <w:tc>
          <w:tcPr>
            <w:tcW w:w="1985" w:type="dxa"/>
          </w:tcPr>
          <w:p w:rsidR="0052772F" w:rsidRPr="003372FD" w:rsidRDefault="0052772F" w:rsidP="00FD53D4">
            <w:pPr>
              <w:jc w:val="center"/>
            </w:pPr>
            <w:r w:rsidRPr="003372FD">
              <w:t>не более 1</w:t>
            </w:r>
            <w:r w:rsidR="00FD53D4">
              <w:t> </w:t>
            </w:r>
            <w:r w:rsidRPr="003372FD">
              <w:t xml:space="preserve">единицы в расчете на одного </w:t>
            </w:r>
            <w:r>
              <w:t>муниципального служащего</w:t>
            </w:r>
          </w:p>
        </w:tc>
        <w:tc>
          <w:tcPr>
            <w:tcW w:w="1984" w:type="dxa"/>
          </w:tcPr>
          <w:p w:rsidR="0052772F" w:rsidRPr="003372FD" w:rsidRDefault="0052772F" w:rsidP="0052772F">
            <w:pPr>
              <w:jc w:val="center"/>
            </w:pPr>
            <w:r w:rsidRPr="003372FD">
              <w:t>не более 5000,00</w:t>
            </w:r>
            <w:r>
              <w:t xml:space="preserve"> рублей за</w:t>
            </w:r>
            <w:r w:rsidRPr="003372FD">
              <w:t xml:space="preserve"> единиц</w:t>
            </w:r>
            <w:r>
              <w:t>у</w:t>
            </w:r>
            <w:r w:rsidRPr="003372FD">
              <w:t xml:space="preserve"> в расчете на одного </w:t>
            </w:r>
            <w:r>
              <w:t>муниципального служащего</w:t>
            </w:r>
          </w:p>
        </w:tc>
        <w:tc>
          <w:tcPr>
            <w:tcW w:w="1701" w:type="dxa"/>
          </w:tcPr>
          <w:p w:rsidR="0052772F" w:rsidRPr="005175DA" w:rsidRDefault="0052772F" w:rsidP="00214C0F">
            <w:pPr>
              <w:jc w:val="center"/>
            </w:pPr>
            <w:r>
              <w:t>5</w:t>
            </w:r>
          </w:p>
        </w:tc>
        <w:tc>
          <w:tcPr>
            <w:tcW w:w="2410" w:type="dxa"/>
            <w:shd w:val="clear" w:color="auto" w:fill="auto"/>
          </w:tcPr>
          <w:p w:rsidR="0052772F" w:rsidRPr="005175DA" w:rsidRDefault="0052772F" w:rsidP="00214C0F">
            <w:pPr>
              <w:jc w:val="center"/>
            </w:pPr>
            <w:r w:rsidRPr="005175DA">
              <w:t>не более 1 единицы в расч</w:t>
            </w:r>
            <w:r>
              <w:t>е</w:t>
            </w:r>
            <w:r w:rsidRPr="005175DA">
              <w:t xml:space="preserve">те на одного </w:t>
            </w:r>
            <w:r>
              <w:t>муниципального служащего</w:t>
            </w:r>
          </w:p>
        </w:tc>
        <w:tc>
          <w:tcPr>
            <w:tcW w:w="1417" w:type="dxa"/>
          </w:tcPr>
          <w:p w:rsidR="0052772F" w:rsidRPr="003372FD" w:rsidRDefault="0052772F" w:rsidP="0052772F">
            <w:pPr>
              <w:contextualSpacing/>
            </w:pPr>
            <w:r w:rsidRPr="003372FD">
              <w:t>не более 1 единиц</w:t>
            </w:r>
            <w:r>
              <w:t>ы</w:t>
            </w:r>
            <w:r w:rsidRPr="003372FD">
              <w:t xml:space="preserve"> в расч</w:t>
            </w:r>
            <w:r>
              <w:t>е</w:t>
            </w:r>
            <w:r w:rsidRPr="003372FD">
              <w:t xml:space="preserve">те на одного </w:t>
            </w:r>
            <w:r>
              <w:t>муниципального служащего</w:t>
            </w:r>
          </w:p>
        </w:tc>
        <w:tc>
          <w:tcPr>
            <w:tcW w:w="2268" w:type="dxa"/>
          </w:tcPr>
          <w:p w:rsidR="0052772F" w:rsidRPr="005175DA" w:rsidRDefault="0052772F" w:rsidP="0052772F">
            <w:pPr>
              <w:jc w:val="center"/>
            </w:pPr>
            <w:r w:rsidRPr="005175DA">
              <w:t xml:space="preserve">не более </w:t>
            </w:r>
            <w:r>
              <w:t>1000,0</w:t>
            </w:r>
          </w:p>
        </w:tc>
      </w:tr>
    </w:tbl>
    <w:p w:rsidR="00E32003" w:rsidRPr="0005387E" w:rsidRDefault="00E32003" w:rsidP="0005387E">
      <w:pPr>
        <w:jc w:val="center"/>
        <w:rPr>
          <w:sz w:val="28"/>
        </w:rPr>
      </w:pPr>
    </w:p>
    <w:p w:rsidR="0024095B" w:rsidRDefault="0024095B" w:rsidP="006B695F">
      <w:pPr>
        <w:jc w:val="right"/>
        <w:rPr>
          <w:sz w:val="28"/>
        </w:rPr>
        <w:sectPr w:rsidR="0024095B" w:rsidSect="00C72A8F">
          <w:pgSz w:w="16838" w:h="11906" w:orient="landscape"/>
          <w:pgMar w:top="1985" w:right="1418" w:bottom="567" w:left="1134" w:header="709" w:footer="709" w:gutter="0"/>
          <w:pgNumType w:start="1"/>
          <w:cols w:space="708"/>
          <w:titlePg/>
          <w:docGrid w:linePitch="360"/>
        </w:sectPr>
      </w:pPr>
    </w:p>
    <w:p w:rsidR="00621076" w:rsidRDefault="00621076" w:rsidP="00621076">
      <w:pPr>
        <w:jc w:val="right"/>
        <w:rPr>
          <w:sz w:val="28"/>
        </w:rPr>
      </w:pPr>
      <w:r>
        <w:rPr>
          <w:sz w:val="28"/>
        </w:rPr>
        <w:lastRenderedPageBreak/>
        <w:t>Таблица 2</w:t>
      </w:r>
    </w:p>
    <w:p w:rsidR="00621076" w:rsidRPr="00C715FE" w:rsidRDefault="00621076" w:rsidP="00621076">
      <w:pPr>
        <w:pStyle w:val="a6"/>
        <w:spacing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C715FE">
        <w:rPr>
          <w:rFonts w:ascii="Times New Roman" w:hAnsi="Times New Roman"/>
          <w:bCs/>
          <w:sz w:val="28"/>
          <w:szCs w:val="28"/>
        </w:rPr>
        <w:t>НОРМАТИВЫ</w:t>
      </w:r>
    </w:p>
    <w:p w:rsidR="00621076" w:rsidRPr="00C715FE" w:rsidRDefault="00621076" w:rsidP="00621076">
      <w:pPr>
        <w:pStyle w:val="a6"/>
        <w:spacing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621076" w:rsidRPr="00C715FE" w:rsidRDefault="00621076" w:rsidP="00621076">
      <w:pPr>
        <w:pStyle w:val="a6"/>
        <w:spacing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621076">
        <w:rPr>
          <w:rFonts w:ascii="Times New Roman" w:hAnsi="Times New Roman"/>
          <w:bCs/>
          <w:sz w:val="28"/>
          <w:szCs w:val="28"/>
        </w:rPr>
        <w:t xml:space="preserve">обеспечения функций администрации и казенных учреждений, применяемые при расчете затрат на </w:t>
      </w:r>
      <w:r w:rsidRPr="00C715FE">
        <w:rPr>
          <w:rFonts w:ascii="Times New Roman" w:hAnsi="Times New Roman"/>
          <w:bCs/>
          <w:sz w:val="28"/>
          <w:szCs w:val="28"/>
        </w:rPr>
        <w:t>обеспечени</w:t>
      </w:r>
      <w:r>
        <w:rPr>
          <w:rFonts w:ascii="Times New Roman" w:hAnsi="Times New Roman"/>
          <w:bCs/>
          <w:sz w:val="28"/>
          <w:szCs w:val="28"/>
        </w:rPr>
        <w:t>е доступа в</w:t>
      </w:r>
      <w:r w:rsidRPr="00C715FE">
        <w:rPr>
          <w:rFonts w:ascii="Times New Roman" w:hAnsi="Times New Roman"/>
          <w:bCs/>
          <w:sz w:val="28"/>
          <w:szCs w:val="28"/>
        </w:rPr>
        <w:t xml:space="preserve"> информационно-телекоммуникационную сеть «Интернет»</w:t>
      </w:r>
    </w:p>
    <w:p w:rsidR="00621076" w:rsidRDefault="00621076" w:rsidP="00621076">
      <w:pPr>
        <w:pStyle w:val="a6"/>
        <w:spacing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1D22A0" w:rsidRPr="00C715FE" w:rsidRDefault="001D22A0" w:rsidP="00621076">
      <w:pPr>
        <w:pStyle w:val="a6"/>
        <w:spacing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95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37"/>
        <w:gridCol w:w="2319"/>
        <w:gridCol w:w="1237"/>
        <w:gridCol w:w="1546"/>
        <w:gridCol w:w="1545"/>
      </w:tblGrid>
      <w:tr w:rsidR="001A2765" w:rsidRPr="001A2765" w:rsidTr="001A2765">
        <w:trPr>
          <w:trHeight w:val="430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765" w:rsidRPr="001A2765" w:rsidRDefault="001A2765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76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2765" w:rsidRPr="001A2765" w:rsidRDefault="001A2765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765">
              <w:rPr>
                <w:rFonts w:ascii="Times New Roman" w:hAnsi="Times New Roman"/>
                <w:sz w:val="24"/>
                <w:szCs w:val="24"/>
              </w:rPr>
              <w:t>Пропускная способность канала</w:t>
            </w:r>
          </w:p>
          <w:p w:rsidR="001A2765" w:rsidRPr="001A2765" w:rsidRDefault="001A2765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765">
              <w:rPr>
                <w:rFonts w:ascii="Times New Roman" w:hAnsi="Times New Roman"/>
                <w:sz w:val="24"/>
                <w:szCs w:val="24"/>
              </w:rPr>
              <w:t>передачи данных сети «Интернет»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2765" w:rsidRPr="001A2765" w:rsidRDefault="001A2765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765">
              <w:rPr>
                <w:rFonts w:ascii="Times New Roman" w:hAnsi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2765" w:rsidRPr="001A2765" w:rsidRDefault="001A2765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765">
              <w:rPr>
                <w:rFonts w:ascii="Times New Roman" w:hAnsi="Times New Roman"/>
                <w:sz w:val="24"/>
                <w:szCs w:val="24"/>
              </w:rPr>
              <w:t>Норма (не более)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2765" w:rsidRPr="001A2765" w:rsidRDefault="001A2765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765">
              <w:rPr>
                <w:rFonts w:ascii="Times New Roman" w:hAnsi="Times New Roman"/>
                <w:sz w:val="24"/>
                <w:szCs w:val="24"/>
              </w:rPr>
              <w:t>Стоимость в месяц  руб.</w:t>
            </w:r>
          </w:p>
        </w:tc>
      </w:tr>
      <w:tr w:rsidR="001A2765" w:rsidRPr="001A2765" w:rsidTr="001A2765">
        <w:trPr>
          <w:trHeight w:val="204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765" w:rsidRPr="001A2765" w:rsidRDefault="008A2DA4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2765" w:rsidRPr="001A2765" w:rsidRDefault="008A2DA4" w:rsidP="008A2DA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2765" w:rsidRPr="001A2765" w:rsidRDefault="008A2DA4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2765" w:rsidRPr="001A2765" w:rsidRDefault="008A2DA4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2765" w:rsidRPr="001A2765" w:rsidRDefault="008A2DA4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33995" w:rsidRPr="001A2765" w:rsidTr="001106FE">
        <w:trPr>
          <w:trHeight w:val="215"/>
        </w:trPr>
        <w:tc>
          <w:tcPr>
            <w:tcW w:w="9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995" w:rsidRPr="001A2765" w:rsidRDefault="00FE0A1C" w:rsidP="00FE0A1C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633995">
              <w:rPr>
                <w:rFonts w:ascii="Times New Roman" w:hAnsi="Times New Roman"/>
                <w:sz w:val="24"/>
                <w:szCs w:val="24"/>
              </w:rPr>
              <w:t>дминистрация</w:t>
            </w:r>
          </w:p>
        </w:tc>
      </w:tr>
      <w:tr w:rsidR="00290090" w:rsidRPr="001A2765" w:rsidTr="001106FE">
        <w:trPr>
          <w:trHeight w:val="390"/>
        </w:trPr>
        <w:tc>
          <w:tcPr>
            <w:tcW w:w="2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090" w:rsidRPr="001A2765" w:rsidRDefault="00290090" w:rsidP="001C20E2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01B0C">
              <w:rPr>
                <w:rFonts w:ascii="Times New Roman" w:hAnsi="Times New Roman"/>
                <w:sz w:val="24"/>
                <w:szCs w:val="24"/>
              </w:rPr>
              <w:t>оступ в информационно-телекоммуникационную сеть «Интернет»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090" w:rsidRPr="001A2765" w:rsidRDefault="002B3E41" w:rsidP="00290090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</w:t>
            </w:r>
            <w:r w:rsidR="00290090" w:rsidRPr="001A2765"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="009F51DC" w:rsidRPr="00323391">
              <w:rPr>
                <w:rFonts w:ascii="Times New Roman" w:eastAsia="Times New Roman" w:hAnsi="Times New Roman"/>
              </w:rPr>
              <w:t>Мбит/</w:t>
            </w:r>
            <w:proofErr w:type="gramStart"/>
            <w:r w:rsidR="009F51DC" w:rsidRPr="00323391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090" w:rsidRPr="001A2765" w:rsidRDefault="00290090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A2765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090" w:rsidRPr="001A2765" w:rsidRDefault="009F51DC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090" w:rsidRPr="001A2765" w:rsidRDefault="00290090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765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</w:p>
          <w:p w:rsidR="00290090" w:rsidRPr="001A2765" w:rsidRDefault="00FA0DDD" w:rsidP="00FE0BA7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90090" w:rsidRPr="001A2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0BA7">
              <w:rPr>
                <w:rFonts w:ascii="Times New Roman" w:hAnsi="Times New Roman"/>
                <w:sz w:val="24"/>
                <w:szCs w:val="24"/>
              </w:rPr>
              <w:t>5</w:t>
            </w:r>
            <w:r w:rsidR="00290090" w:rsidRPr="001A276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A24228" w:rsidRPr="001A2765" w:rsidTr="001106FE">
        <w:trPr>
          <w:trHeight w:val="555"/>
        </w:trPr>
        <w:tc>
          <w:tcPr>
            <w:tcW w:w="2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28" w:rsidRDefault="00A24228" w:rsidP="001C20E2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4228" w:rsidRPr="001A2765" w:rsidRDefault="00A24228" w:rsidP="00A24228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</w:t>
            </w:r>
            <w:r w:rsidRPr="001A2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A2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3391">
              <w:rPr>
                <w:rFonts w:ascii="Times New Roman" w:eastAsia="Times New Roman" w:hAnsi="Times New Roman"/>
              </w:rPr>
              <w:t>Мбит/</w:t>
            </w:r>
            <w:proofErr w:type="gramStart"/>
            <w:r w:rsidRPr="00323391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4228" w:rsidRPr="001A2765" w:rsidRDefault="00A24228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A2765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4228" w:rsidRPr="001A2765" w:rsidRDefault="00A24228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4228" w:rsidRPr="001A2765" w:rsidRDefault="00A24228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765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</w:p>
          <w:p w:rsidR="00A24228" w:rsidRPr="001A2765" w:rsidRDefault="00A24228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5 5</w:t>
            </w:r>
            <w:r w:rsidRPr="001A276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A24228" w:rsidRPr="001A2765" w:rsidTr="001106FE">
        <w:trPr>
          <w:trHeight w:val="555"/>
        </w:trPr>
        <w:tc>
          <w:tcPr>
            <w:tcW w:w="2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28" w:rsidRDefault="00A24228" w:rsidP="001C20E2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4228" w:rsidRPr="001A2765" w:rsidRDefault="00A24228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</w:t>
            </w:r>
            <w:r w:rsidRPr="001A2765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A2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3391">
              <w:rPr>
                <w:rFonts w:ascii="Times New Roman" w:eastAsia="Times New Roman" w:hAnsi="Times New Roman"/>
              </w:rPr>
              <w:t>Мбит/</w:t>
            </w:r>
            <w:proofErr w:type="gramStart"/>
            <w:r w:rsidRPr="00323391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4228" w:rsidRPr="001A2765" w:rsidRDefault="00A24228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A2765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4228" w:rsidRPr="001A2765" w:rsidRDefault="00A24228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4228" w:rsidRPr="001A2765" w:rsidRDefault="00A24228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765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</w:p>
          <w:p w:rsidR="00A24228" w:rsidRPr="001A2765" w:rsidRDefault="00A24228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1A2765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</w:p>
        </w:tc>
      </w:tr>
      <w:tr w:rsidR="00A24228" w:rsidRPr="001A2765" w:rsidTr="001106FE">
        <w:trPr>
          <w:trHeight w:val="215"/>
        </w:trPr>
        <w:tc>
          <w:tcPr>
            <w:tcW w:w="9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4228" w:rsidRPr="001A2765" w:rsidRDefault="00FE0A1C" w:rsidP="00FE0A1C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A24228">
              <w:rPr>
                <w:rFonts w:ascii="Times New Roman" w:hAnsi="Times New Roman"/>
                <w:sz w:val="24"/>
                <w:szCs w:val="24"/>
              </w:rPr>
              <w:t>азенные учреждения</w:t>
            </w:r>
            <w:r w:rsidR="009E650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9E6503" w:rsidRPr="001A2765" w:rsidTr="001106FE">
        <w:trPr>
          <w:trHeight w:val="215"/>
        </w:trPr>
        <w:tc>
          <w:tcPr>
            <w:tcW w:w="9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6503" w:rsidRDefault="00FE0A1C" w:rsidP="009E6503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9E6503" w:rsidRPr="009E6503">
              <w:rPr>
                <w:rFonts w:ascii="Times New Roman" w:hAnsi="Times New Roman"/>
                <w:sz w:val="24"/>
                <w:szCs w:val="24"/>
              </w:rPr>
              <w:t xml:space="preserve">униципальное казенное учреждение Георгиевского городского округа </w:t>
            </w:r>
          </w:p>
          <w:p w:rsidR="009E6503" w:rsidRPr="009E6503" w:rsidRDefault="009E6503" w:rsidP="009E6503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503">
              <w:rPr>
                <w:rFonts w:ascii="Times New Roman" w:hAnsi="Times New Roman"/>
                <w:sz w:val="24"/>
                <w:szCs w:val="24"/>
              </w:rPr>
              <w:t>Ставропольского края «Центр оказания услуг»</w:t>
            </w:r>
          </w:p>
          <w:p w:rsidR="009E6503" w:rsidRDefault="009E6503" w:rsidP="009E6503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503">
              <w:rPr>
                <w:rFonts w:ascii="Times New Roman" w:hAnsi="Times New Roman"/>
                <w:sz w:val="24"/>
                <w:szCs w:val="24"/>
              </w:rPr>
              <w:t>(далее – МКУ ГГО СК «Центр оказания услуг»)</w:t>
            </w:r>
          </w:p>
        </w:tc>
      </w:tr>
      <w:tr w:rsidR="009E6503" w:rsidRPr="001A2765" w:rsidTr="001106FE">
        <w:trPr>
          <w:trHeight w:val="215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03" w:rsidRPr="001A2765" w:rsidRDefault="009E6503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01B0C">
              <w:rPr>
                <w:rFonts w:ascii="Times New Roman" w:hAnsi="Times New Roman"/>
                <w:sz w:val="24"/>
                <w:szCs w:val="24"/>
              </w:rPr>
              <w:t>оступ в информационно-телекоммуникационную сеть «Интернет»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6503" w:rsidRPr="001A2765" w:rsidRDefault="009E6503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</w:t>
            </w:r>
            <w:r w:rsidRPr="001A2765"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Pr="00323391">
              <w:rPr>
                <w:rFonts w:ascii="Times New Roman" w:eastAsia="Times New Roman" w:hAnsi="Times New Roman"/>
              </w:rPr>
              <w:t>Мбит/</w:t>
            </w:r>
            <w:proofErr w:type="gramStart"/>
            <w:r w:rsidRPr="00323391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6503" w:rsidRPr="001A2765" w:rsidRDefault="009E6503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A2765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6503" w:rsidRPr="001A2765" w:rsidRDefault="009E6503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6503" w:rsidRPr="001A2765" w:rsidRDefault="009E6503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765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</w:p>
          <w:p w:rsidR="009E6503" w:rsidRPr="001A2765" w:rsidRDefault="009E6503" w:rsidP="00FE0BA7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A2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0BA7">
              <w:rPr>
                <w:rFonts w:ascii="Times New Roman" w:hAnsi="Times New Roman"/>
                <w:sz w:val="24"/>
                <w:szCs w:val="24"/>
              </w:rPr>
              <w:t>5</w:t>
            </w:r>
            <w:r w:rsidRPr="001A276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E6503" w:rsidRPr="001A2765" w:rsidTr="001106FE">
        <w:trPr>
          <w:trHeight w:val="215"/>
        </w:trPr>
        <w:tc>
          <w:tcPr>
            <w:tcW w:w="9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0A6" w:rsidRPr="000B40A6" w:rsidRDefault="00FE0A1C" w:rsidP="000B40A6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0B40A6" w:rsidRPr="000B40A6">
              <w:rPr>
                <w:rFonts w:ascii="Times New Roman" w:hAnsi="Times New Roman"/>
                <w:sz w:val="24"/>
                <w:szCs w:val="24"/>
              </w:rPr>
              <w:t xml:space="preserve">униципальное казенное учреждение «Многофункциональный центр предоставления государственных и муниципальных услуг Георгиевского городского округа» </w:t>
            </w:r>
          </w:p>
          <w:p w:rsidR="009E6503" w:rsidRDefault="000B40A6" w:rsidP="000B40A6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0A6">
              <w:rPr>
                <w:rFonts w:ascii="Times New Roman" w:hAnsi="Times New Roman"/>
                <w:sz w:val="24"/>
                <w:szCs w:val="24"/>
              </w:rPr>
              <w:t>(далее – МКУ «МФЦ ГГО»)</w:t>
            </w:r>
          </w:p>
        </w:tc>
      </w:tr>
      <w:tr w:rsidR="00C1124D" w:rsidRPr="001A2765" w:rsidTr="001106FE">
        <w:trPr>
          <w:trHeight w:val="480"/>
        </w:trPr>
        <w:tc>
          <w:tcPr>
            <w:tcW w:w="2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24D" w:rsidRPr="001A2765" w:rsidRDefault="00C1124D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01B0C">
              <w:rPr>
                <w:rFonts w:ascii="Times New Roman" w:hAnsi="Times New Roman"/>
                <w:sz w:val="24"/>
                <w:szCs w:val="24"/>
              </w:rPr>
              <w:t>оступ в информационно-телекоммуникационную сеть «Интернет»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124D" w:rsidRPr="001A2765" w:rsidRDefault="00C1124D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</w:t>
            </w:r>
            <w:r w:rsidRPr="001A2765"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Pr="00323391">
              <w:rPr>
                <w:rFonts w:ascii="Times New Roman" w:eastAsia="Times New Roman" w:hAnsi="Times New Roman"/>
              </w:rPr>
              <w:t>Мбит/</w:t>
            </w:r>
            <w:proofErr w:type="gramStart"/>
            <w:r w:rsidRPr="00323391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124D" w:rsidRPr="001A2765" w:rsidRDefault="00C1124D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A2765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124D" w:rsidRPr="001A2765" w:rsidRDefault="004B7C0D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124D" w:rsidRPr="001A2765" w:rsidRDefault="00C1124D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765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</w:p>
          <w:p w:rsidR="00C1124D" w:rsidRPr="001A2765" w:rsidRDefault="00C1124D" w:rsidP="002504C9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A2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04C9">
              <w:rPr>
                <w:rFonts w:ascii="Times New Roman" w:hAnsi="Times New Roman"/>
                <w:sz w:val="24"/>
                <w:szCs w:val="24"/>
              </w:rPr>
              <w:t>5</w:t>
            </w:r>
            <w:r w:rsidRPr="001A276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C1124D" w:rsidRPr="001A2765" w:rsidTr="001106FE">
        <w:trPr>
          <w:trHeight w:val="300"/>
        </w:trPr>
        <w:tc>
          <w:tcPr>
            <w:tcW w:w="2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24D" w:rsidRDefault="00C1124D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124D" w:rsidRPr="001A2765" w:rsidRDefault="00C1124D" w:rsidP="00FE0BA7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</w:t>
            </w:r>
            <w:r w:rsidRPr="001A2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0BA7">
              <w:rPr>
                <w:rFonts w:ascii="Times New Roman" w:hAnsi="Times New Roman"/>
                <w:sz w:val="24"/>
                <w:szCs w:val="24"/>
              </w:rPr>
              <w:t>2</w:t>
            </w:r>
            <w:r w:rsidRPr="001A2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3391">
              <w:rPr>
                <w:rFonts w:ascii="Times New Roman" w:eastAsia="Times New Roman" w:hAnsi="Times New Roman"/>
              </w:rPr>
              <w:t>Мбит/</w:t>
            </w:r>
            <w:proofErr w:type="gramStart"/>
            <w:r w:rsidRPr="00323391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124D" w:rsidRPr="001A2765" w:rsidRDefault="00C1124D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A2765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124D" w:rsidRPr="001A2765" w:rsidRDefault="00FE0BA7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124D" w:rsidRPr="001A2765" w:rsidRDefault="00C1124D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765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</w:p>
          <w:p w:rsidR="00C1124D" w:rsidRPr="001A2765" w:rsidRDefault="00D10FDF" w:rsidP="00D10FDF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1124D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="00C1124D" w:rsidRPr="001A276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C1124D" w:rsidRPr="001A2765" w:rsidTr="001106FE">
        <w:trPr>
          <w:trHeight w:val="165"/>
        </w:trPr>
        <w:tc>
          <w:tcPr>
            <w:tcW w:w="2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4D" w:rsidRDefault="00C1124D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124D" w:rsidRPr="001A2765" w:rsidRDefault="00C1124D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</w:t>
            </w:r>
            <w:r w:rsidRPr="001A2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1A2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3391">
              <w:rPr>
                <w:rFonts w:ascii="Times New Roman" w:eastAsia="Times New Roman" w:hAnsi="Times New Roman"/>
              </w:rPr>
              <w:t>Мбит/</w:t>
            </w:r>
            <w:proofErr w:type="gramStart"/>
            <w:r w:rsidRPr="00323391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124D" w:rsidRPr="001A2765" w:rsidRDefault="00C1124D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A2765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124D" w:rsidRPr="001A2765" w:rsidRDefault="00C1124D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124D" w:rsidRPr="001A2765" w:rsidRDefault="00C1124D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765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</w:p>
          <w:p w:rsidR="00C1124D" w:rsidRPr="001A2765" w:rsidRDefault="00C1124D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1A2765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</w:p>
        </w:tc>
      </w:tr>
      <w:tr w:rsidR="00C1124D" w:rsidRPr="001A2765" w:rsidTr="001106FE">
        <w:trPr>
          <w:trHeight w:val="215"/>
        </w:trPr>
        <w:tc>
          <w:tcPr>
            <w:tcW w:w="9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714A" w:rsidRPr="006B3CA0" w:rsidRDefault="00FE0A1C" w:rsidP="00BC714A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BC714A" w:rsidRPr="006B3CA0">
              <w:rPr>
                <w:rFonts w:ascii="Times New Roman" w:hAnsi="Times New Roman" w:cs="Times New Roman"/>
              </w:rPr>
              <w:t xml:space="preserve">униципальное казенное учреждение «Управление по делам гражданской обороны и чрезвычайным ситуациям города Георгиевска» </w:t>
            </w:r>
          </w:p>
          <w:p w:rsidR="00C1124D" w:rsidRDefault="00BC714A" w:rsidP="00BC714A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CA0">
              <w:rPr>
                <w:rFonts w:ascii="Times New Roman" w:hAnsi="Times New Roman"/>
              </w:rPr>
              <w:t>(далее – МКУ «Управление по делам ГО и ЧС г. Геор</w:t>
            </w:r>
            <w:r>
              <w:rPr>
                <w:rFonts w:ascii="Times New Roman" w:hAnsi="Times New Roman"/>
              </w:rPr>
              <w:t>г</w:t>
            </w:r>
            <w:r w:rsidRPr="006B3CA0">
              <w:rPr>
                <w:rFonts w:ascii="Times New Roman" w:hAnsi="Times New Roman"/>
              </w:rPr>
              <w:t>иевска»)</w:t>
            </w:r>
          </w:p>
        </w:tc>
      </w:tr>
      <w:tr w:rsidR="0081171F" w:rsidRPr="00D8547E" w:rsidTr="0081171F">
        <w:trPr>
          <w:trHeight w:val="420"/>
        </w:trPr>
        <w:tc>
          <w:tcPr>
            <w:tcW w:w="2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71F" w:rsidRPr="00D8547E" w:rsidRDefault="0081171F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47E">
              <w:rPr>
                <w:rFonts w:ascii="Times New Roman" w:hAnsi="Times New Roman"/>
                <w:sz w:val="24"/>
                <w:szCs w:val="24"/>
              </w:rPr>
              <w:t>Доступ в информационно-телекоммуникационную сеть «Интернет»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171F" w:rsidRPr="00D8547E" w:rsidRDefault="0081171F" w:rsidP="0081171F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47E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  <w:r w:rsidRPr="00D8547E">
              <w:rPr>
                <w:rFonts w:ascii="Times New Roman" w:eastAsia="Times New Roman" w:hAnsi="Times New Roman"/>
              </w:rPr>
              <w:t>Мбит/</w:t>
            </w:r>
            <w:proofErr w:type="gramStart"/>
            <w:r w:rsidRPr="00D8547E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171F" w:rsidRPr="00D8547E" w:rsidRDefault="0081171F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8547E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171F" w:rsidRPr="00D8547E" w:rsidRDefault="0081171F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4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171F" w:rsidRPr="00D8547E" w:rsidRDefault="0081171F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47E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</w:p>
          <w:p w:rsidR="0081171F" w:rsidRPr="00D8547E" w:rsidRDefault="00C03460" w:rsidP="00685D1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47E">
              <w:rPr>
                <w:rFonts w:ascii="Times New Roman" w:hAnsi="Times New Roman"/>
                <w:sz w:val="24"/>
                <w:szCs w:val="24"/>
              </w:rPr>
              <w:t>3</w:t>
            </w:r>
            <w:r w:rsidR="0081171F" w:rsidRPr="00D8547E">
              <w:rPr>
                <w:rFonts w:ascii="Times New Roman" w:hAnsi="Times New Roman"/>
                <w:sz w:val="24"/>
                <w:szCs w:val="24"/>
              </w:rPr>
              <w:t xml:space="preserve"> 500</w:t>
            </w:r>
          </w:p>
        </w:tc>
      </w:tr>
      <w:tr w:rsidR="00C03460" w:rsidRPr="00D8547E" w:rsidTr="0081171F">
        <w:trPr>
          <w:trHeight w:val="525"/>
        </w:trPr>
        <w:tc>
          <w:tcPr>
            <w:tcW w:w="2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60" w:rsidRPr="00D8547E" w:rsidRDefault="00C03460" w:rsidP="001106FE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460" w:rsidRPr="00D8547E" w:rsidRDefault="00C03460" w:rsidP="00C03460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47E">
              <w:rPr>
                <w:rFonts w:ascii="Times New Roman" w:hAnsi="Times New Roman"/>
                <w:sz w:val="24"/>
                <w:szCs w:val="24"/>
              </w:rPr>
              <w:t xml:space="preserve">не менее 4 </w:t>
            </w:r>
            <w:r w:rsidRPr="00D8547E">
              <w:rPr>
                <w:rFonts w:ascii="Times New Roman" w:eastAsia="Times New Roman" w:hAnsi="Times New Roman"/>
              </w:rPr>
              <w:t>Мбит/</w:t>
            </w:r>
            <w:proofErr w:type="gramStart"/>
            <w:r w:rsidRPr="00D8547E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460" w:rsidRPr="00D8547E" w:rsidRDefault="00C03460" w:rsidP="005630D5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8547E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460" w:rsidRPr="00D8547E" w:rsidRDefault="00C03460" w:rsidP="005630D5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4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460" w:rsidRPr="00D8547E" w:rsidRDefault="00C03460" w:rsidP="005630D5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47E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</w:p>
          <w:p w:rsidR="00C03460" w:rsidRPr="00D8547E" w:rsidRDefault="00C03460" w:rsidP="005630D5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47E">
              <w:rPr>
                <w:rFonts w:ascii="Times New Roman" w:hAnsi="Times New Roman"/>
                <w:sz w:val="24"/>
                <w:szCs w:val="24"/>
              </w:rPr>
              <w:t>5 000</w:t>
            </w:r>
          </w:p>
        </w:tc>
      </w:tr>
    </w:tbl>
    <w:p w:rsidR="00AE6B49" w:rsidRDefault="00AE6B49" w:rsidP="00621076">
      <w:pPr>
        <w:pStyle w:val="a6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E6B49" w:rsidRDefault="00AE6B49">
      <w:pPr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621076" w:rsidRPr="00D8547E" w:rsidRDefault="00621076" w:rsidP="00621076">
      <w:pPr>
        <w:pStyle w:val="a6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C4505" w:rsidRDefault="006C4505" w:rsidP="006C4505">
      <w:pPr>
        <w:jc w:val="right"/>
        <w:rPr>
          <w:sz w:val="28"/>
        </w:rPr>
      </w:pPr>
      <w:r>
        <w:rPr>
          <w:sz w:val="28"/>
        </w:rPr>
        <w:t xml:space="preserve">Таблица </w:t>
      </w:r>
      <w:r w:rsidR="00FC1DB6">
        <w:rPr>
          <w:sz w:val="28"/>
        </w:rPr>
        <w:t>3</w:t>
      </w:r>
    </w:p>
    <w:p w:rsidR="006C4505" w:rsidRPr="00C715FE" w:rsidRDefault="006C4505" w:rsidP="006C4505">
      <w:pPr>
        <w:pStyle w:val="a6"/>
        <w:spacing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C715FE">
        <w:rPr>
          <w:rFonts w:ascii="Times New Roman" w:hAnsi="Times New Roman"/>
          <w:bCs/>
          <w:sz w:val="28"/>
          <w:szCs w:val="28"/>
        </w:rPr>
        <w:t>НОРМАТИВЫ</w:t>
      </w:r>
    </w:p>
    <w:p w:rsidR="006C4505" w:rsidRPr="00C715FE" w:rsidRDefault="006C4505" w:rsidP="006C4505">
      <w:pPr>
        <w:pStyle w:val="a6"/>
        <w:spacing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6C4505" w:rsidRDefault="006C4505" w:rsidP="00FC1DB6">
      <w:pPr>
        <w:pStyle w:val="a6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621076">
        <w:rPr>
          <w:rFonts w:ascii="Times New Roman" w:hAnsi="Times New Roman"/>
          <w:bCs/>
          <w:sz w:val="28"/>
          <w:szCs w:val="28"/>
        </w:rPr>
        <w:t xml:space="preserve">обеспечения функций администрации и казенных учреждений, применяемые при расчете затрат на </w:t>
      </w:r>
      <w:r w:rsidRPr="009A68BE">
        <w:rPr>
          <w:rFonts w:ascii="Times New Roman" w:hAnsi="Times New Roman"/>
          <w:sz w:val="28"/>
          <w:szCs w:val="28"/>
        </w:rPr>
        <w:t xml:space="preserve">услуги связи </w:t>
      </w:r>
    </w:p>
    <w:p w:rsidR="006C4505" w:rsidRDefault="006C4505" w:rsidP="006C4505">
      <w:pPr>
        <w:jc w:val="center"/>
        <w:rPr>
          <w:sz w:val="28"/>
          <w:szCs w:val="28"/>
        </w:rPr>
      </w:pPr>
    </w:p>
    <w:p w:rsidR="00FE0A1C" w:rsidRDefault="00FE0A1C" w:rsidP="006C4505">
      <w:pPr>
        <w:jc w:val="center"/>
        <w:rPr>
          <w:sz w:val="28"/>
          <w:szCs w:val="28"/>
        </w:rPr>
      </w:pPr>
    </w:p>
    <w:tbl>
      <w:tblPr>
        <w:tblW w:w="9188" w:type="dxa"/>
        <w:jc w:val="center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1"/>
        <w:gridCol w:w="1823"/>
        <w:gridCol w:w="2552"/>
        <w:gridCol w:w="4252"/>
      </w:tblGrid>
      <w:tr w:rsidR="00A85EE7" w:rsidRPr="00323391" w:rsidTr="005630D5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E7" w:rsidRPr="00323391" w:rsidRDefault="00A85EE7" w:rsidP="005630D5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23391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32339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23391">
              <w:rPr>
                <w:rFonts w:ascii="Times New Roman" w:hAnsi="Times New Roman" w:cs="Times New Roman"/>
              </w:rPr>
              <w:t>/</w:t>
            </w:r>
            <w:proofErr w:type="spellStart"/>
            <w:r w:rsidRPr="0032339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E7" w:rsidRPr="00323391" w:rsidRDefault="00A85EE7" w:rsidP="005630D5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23391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E7" w:rsidRPr="00323391" w:rsidRDefault="00A85EE7" w:rsidP="005630D5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23391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абонентских номеров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E7" w:rsidRDefault="00A85EE7" w:rsidP="005630D5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Ежемесячные расходы в расчете </w:t>
            </w:r>
          </w:p>
          <w:p w:rsidR="00A85EE7" w:rsidRPr="00323391" w:rsidRDefault="00A85EE7" w:rsidP="005630D5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1 абонентский номер (руб.)</w:t>
            </w:r>
          </w:p>
        </w:tc>
      </w:tr>
    </w:tbl>
    <w:p w:rsidR="00A85EE7" w:rsidRPr="00A85EE7" w:rsidRDefault="00A85EE7" w:rsidP="006C4505">
      <w:pPr>
        <w:jc w:val="center"/>
        <w:rPr>
          <w:sz w:val="4"/>
          <w:szCs w:val="4"/>
        </w:rPr>
      </w:pPr>
    </w:p>
    <w:tbl>
      <w:tblPr>
        <w:tblW w:w="9188" w:type="dxa"/>
        <w:jc w:val="center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1"/>
        <w:gridCol w:w="1823"/>
        <w:gridCol w:w="2552"/>
        <w:gridCol w:w="4252"/>
      </w:tblGrid>
      <w:tr w:rsidR="006C4505" w:rsidRPr="00323391" w:rsidTr="00A85EE7">
        <w:trPr>
          <w:tblHeader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05" w:rsidRPr="00323391" w:rsidRDefault="006C4505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05" w:rsidRPr="00323391" w:rsidRDefault="006C4505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05" w:rsidRPr="00323391" w:rsidRDefault="006C4505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05" w:rsidRPr="00323391" w:rsidRDefault="00EC6AEA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C6AEA" w:rsidRPr="00323391" w:rsidTr="0081171F">
        <w:trPr>
          <w:jc w:val="center"/>
        </w:trPr>
        <w:tc>
          <w:tcPr>
            <w:tcW w:w="9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EA" w:rsidRDefault="00FE0A1C" w:rsidP="00FE0A1C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А</w:t>
            </w:r>
            <w:r w:rsidR="00EC6AEA">
              <w:rPr>
                <w:rFonts w:ascii="Times New Roman" w:hAnsi="Times New Roman"/>
              </w:rPr>
              <w:t>дминистрация</w:t>
            </w:r>
          </w:p>
        </w:tc>
      </w:tr>
      <w:tr w:rsidR="00EC6AEA" w:rsidRPr="00323391" w:rsidTr="0081171F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EA" w:rsidRPr="00323391" w:rsidRDefault="00EC6AEA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233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EA" w:rsidRPr="005175DA" w:rsidRDefault="00EC6AEA" w:rsidP="00FC1645">
            <w:r w:rsidRPr="00701C46">
              <w:t>Высшая группа должностей муниципальной службы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EA" w:rsidRPr="00323391" w:rsidRDefault="008E2E54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в расчете на сотрудника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EA" w:rsidRPr="00323391" w:rsidRDefault="00EC4233" w:rsidP="00EC4233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C1645">
              <w:rPr>
                <w:rFonts w:ascii="Times New Roman" w:hAnsi="Times New Roman" w:cs="Times New Roman"/>
              </w:rPr>
              <w:t>0</w:t>
            </w:r>
            <w:r w:rsidR="00EC6AEA">
              <w:rPr>
                <w:rFonts w:ascii="Times New Roman" w:hAnsi="Times New Roman" w:cs="Times New Roman"/>
              </w:rPr>
              <w:t>00,00</w:t>
            </w:r>
          </w:p>
        </w:tc>
      </w:tr>
      <w:tr w:rsidR="008E2E54" w:rsidRPr="00323391" w:rsidTr="0081171F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54" w:rsidRPr="00323391" w:rsidRDefault="008E2E54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54" w:rsidRPr="005175DA" w:rsidRDefault="008E2E54" w:rsidP="0081171F">
            <w:r w:rsidRPr="00701C46">
              <w:t>Главная группа должностей муниципальной службы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54" w:rsidRPr="00323391" w:rsidRDefault="008E2E54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в расчете на сотрудника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54" w:rsidRDefault="00EC4233" w:rsidP="00DE1DF3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1DF3">
              <w:rPr>
                <w:rFonts w:ascii="Times New Roman" w:hAnsi="Times New Roman" w:cs="Times New Roman"/>
              </w:rPr>
              <w:t>5</w:t>
            </w:r>
            <w:r w:rsidR="008E2E54">
              <w:rPr>
                <w:rFonts w:ascii="Times New Roman" w:hAnsi="Times New Roman" w:cs="Times New Roman"/>
              </w:rPr>
              <w:t>00,00</w:t>
            </w:r>
          </w:p>
        </w:tc>
      </w:tr>
      <w:tr w:rsidR="008E2E54" w:rsidRPr="00323391" w:rsidTr="0081171F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54" w:rsidRDefault="008E2E54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54" w:rsidRDefault="008E2E54" w:rsidP="008E2E54">
            <w:pPr>
              <w:pStyle w:val="af3"/>
              <w:spacing w:line="25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работники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54" w:rsidRPr="00323391" w:rsidRDefault="008E2E54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в расчете на сотрудника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54" w:rsidRDefault="00DE1DF3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E2E54">
              <w:rPr>
                <w:rFonts w:ascii="Times New Roman" w:hAnsi="Times New Roman" w:cs="Times New Roman"/>
              </w:rPr>
              <w:t>00,00</w:t>
            </w:r>
          </w:p>
        </w:tc>
      </w:tr>
      <w:tr w:rsidR="00326DDE" w:rsidRPr="00323391" w:rsidTr="0081171F">
        <w:trPr>
          <w:jc w:val="center"/>
        </w:trPr>
        <w:tc>
          <w:tcPr>
            <w:tcW w:w="9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DE" w:rsidRPr="00987B67" w:rsidRDefault="00FE0A1C" w:rsidP="00FE0A1C">
            <w:pPr>
              <w:pStyle w:val="af3"/>
              <w:spacing w:line="25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326DDE">
              <w:rPr>
                <w:rFonts w:ascii="Times New Roman" w:hAnsi="Times New Roman"/>
              </w:rPr>
              <w:t>азенные учреждения:</w:t>
            </w:r>
          </w:p>
        </w:tc>
      </w:tr>
      <w:tr w:rsidR="00987B67" w:rsidRPr="00323391" w:rsidTr="0081171F">
        <w:trPr>
          <w:jc w:val="center"/>
        </w:trPr>
        <w:tc>
          <w:tcPr>
            <w:tcW w:w="9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67" w:rsidRDefault="00987B67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87B67">
              <w:rPr>
                <w:rFonts w:ascii="Times New Roman" w:hAnsi="Times New Roman"/>
              </w:rPr>
              <w:t>МКУ «МФЦ ГГО»</w:t>
            </w:r>
          </w:p>
        </w:tc>
      </w:tr>
      <w:tr w:rsidR="00987B67" w:rsidRPr="00AD1C6E" w:rsidTr="0081171F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67" w:rsidRPr="00AD1C6E" w:rsidRDefault="00987B67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D1C6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67" w:rsidRPr="00AD1C6E" w:rsidRDefault="00326DDE" w:rsidP="0081171F">
            <w:r w:rsidRPr="00AD1C6E">
              <w:t>Руководитель</w:t>
            </w:r>
            <w:r w:rsidR="00830EB6" w:rsidRPr="00AD1C6E">
              <w:t>, заместитель руководителя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67" w:rsidRPr="00AD1C6E" w:rsidRDefault="00987B67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D1C6E">
              <w:rPr>
                <w:rFonts w:ascii="Times New Roman" w:hAnsi="Times New Roman" w:cs="Times New Roman"/>
              </w:rPr>
              <w:t>не более 1 в расчете на сотрудника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67" w:rsidRPr="00AD1C6E" w:rsidRDefault="00B82262" w:rsidP="009E6C42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D1C6E">
              <w:rPr>
                <w:rFonts w:ascii="Times New Roman" w:hAnsi="Times New Roman" w:cs="Times New Roman"/>
              </w:rPr>
              <w:t>1</w:t>
            </w:r>
            <w:r w:rsidR="009E6C42">
              <w:rPr>
                <w:rFonts w:ascii="Times New Roman" w:hAnsi="Times New Roman" w:cs="Times New Roman"/>
              </w:rPr>
              <w:t>5</w:t>
            </w:r>
            <w:r w:rsidR="00987B67" w:rsidRPr="00AD1C6E">
              <w:rPr>
                <w:rFonts w:ascii="Times New Roman" w:hAnsi="Times New Roman" w:cs="Times New Roman"/>
              </w:rPr>
              <w:t>00,00</w:t>
            </w:r>
          </w:p>
        </w:tc>
      </w:tr>
      <w:tr w:rsidR="00987B67" w:rsidRPr="00AD1C6E" w:rsidTr="0081171F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67" w:rsidRPr="00AD1C6E" w:rsidRDefault="00326DDE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D1C6E">
              <w:rPr>
                <w:rFonts w:ascii="Times New Roman" w:hAnsi="Times New Roman" w:cs="Times New Roman"/>
              </w:rPr>
              <w:t>2</w:t>
            </w:r>
            <w:r w:rsidR="00987B67" w:rsidRPr="00AD1C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67" w:rsidRPr="00AD1C6E" w:rsidRDefault="00987B67" w:rsidP="0081171F">
            <w:pPr>
              <w:pStyle w:val="af3"/>
              <w:spacing w:line="256" w:lineRule="auto"/>
              <w:jc w:val="left"/>
              <w:rPr>
                <w:rFonts w:ascii="Times New Roman" w:hAnsi="Times New Roman" w:cs="Times New Roman"/>
              </w:rPr>
            </w:pPr>
            <w:r w:rsidRPr="00AD1C6E">
              <w:rPr>
                <w:rFonts w:ascii="Times New Roman" w:hAnsi="Times New Roman" w:cs="Times New Roman"/>
              </w:rPr>
              <w:t>Иные работники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67" w:rsidRPr="00AD1C6E" w:rsidRDefault="00987B67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D1C6E">
              <w:rPr>
                <w:rFonts w:ascii="Times New Roman" w:hAnsi="Times New Roman" w:cs="Times New Roman"/>
              </w:rPr>
              <w:t>не более 1 в расчете на сотрудника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67" w:rsidRPr="00AD1C6E" w:rsidRDefault="009E6C42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987B67" w:rsidRPr="00AD1C6E">
              <w:rPr>
                <w:rFonts w:ascii="Times New Roman" w:hAnsi="Times New Roman" w:cs="Times New Roman"/>
              </w:rPr>
              <w:t>00,00</w:t>
            </w:r>
          </w:p>
        </w:tc>
      </w:tr>
      <w:tr w:rsidR="00987B67" w:rsidRPr="00323391" w:rsidTr="0081171F">
        <w:trPr>
          <w:jc w:val="center"/>
        </w:trPr>
        <w:tc>
          <w:tcPr>
            <w:tcW w:w="9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67" w:rsidRDefault="00987B67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87B67">
              <w:rPr>
                <w:rFonts w:ascii="Times New Roman" w:hAnsi="Times New Roman"/>
              </w:rPr>
              <w:t>МКУ «Управление по делам ГО и ЧС г. Георгиевска»</w:t>
            </w:r>
          </w:p>
        </w:tc>
      </w:tr>
      <w:tr w:rsidR="00830EB6" w:rsidRPr="00D977D0" w:rsidTr="0081171F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B6" w:rsidRPr="00D977D0" w:rsidRDefault="00830EB6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977D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B6" w:rsidRPr="00D977D0" w:rsidRDefault="00830EB6" w:rsidP="0081171F">
            <w:r w:rsidRPr="00D977D0">
              <w:t>Руководитель, заместитель руководителя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B6" w:rsidRPr="00D977D0" w:rsidRDefault="00830EB6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977D0">
              <w:rPr>
                <w:rFonts w:ascii="Times New Roman" w:hAnsi="Times New Roman" w:cs="Times New Roman"/>
              </w:rPr>
              <w:t>не более 1 в расчете на сотрудника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B6" w:rsidRPr="00D977D0" w:rsidRDefault="00B82262" w:rsidP="009E6C42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977D0">
              <w:rPr>
                <w:rFonts w:ascii="Times New Roman" w:hAnsi="Times New Roman" w:cs="Times New Roman"/>
              </w:rPr>
              <w:t>1</w:t>
            </w:r>
            <w:r w:rsidR="009E6C42" w:rsidRPr="00D977D0">
              <w:rPr>
                <w:rFonts w:ascii="Times New Roman" w:hAnsi="Times New Roman" w:cs="Times New Roman"/>
              </w:rPr>
              <w:t>5</w:t>
            </w:r>
            <w:r w:rsidR="00830EB6" w:rsidRPr="00D977D0">
              <w:rPr>
                <w:rFonts w:ascii="Times New Roman" w:hAnsi="Times New Roman" w:cs="Times New Roman"/>
              </w:rPr>
              <w:t>00,00</w:t>
            </w:r>
          </w:p>
        </w:tc>
      </w:tr>
      <w:tr w:rsidR="00987B67" w:rsidRPr="00D977D0" w:rsidTr="0081171F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67" w:rsidRPr="00D977D0" w:rsidRDefault="00987B67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977D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67" w:rsidRPr="00D977D0" w:rsidRDefault="00830EB6" w:rsidP="0081171F">
            <w:r w:rsidRPr="00D977D0">
              <w:t>Сотрудники единой дежурно-диспетчерской службы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67" w:rsidRPr="00D977D0" w:rsidRDefault="00987B67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977D0">
              <w:rPr>
                <w:rFonts w:ascii="Times New Roman" w:hAnsi="Times New Roman" w:cs="Times New Roman"/>
              </w:rPr>
              <w:t>не более 1 в расчете на сотрудника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67" w:rsidRPr="00D977D0" w:rsidRDefault="009E6C42" w:rsidP="00D977D0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977D0">
              <w:rPr>
                <w:rFonts w:ascii="Times New Roman" w:hAnsi="Times New Roman" w:cs="Times New Roman"/>
              </w:rPr>
              <w:t>1</w:t>
            </w:r>
            <w:r w:rsidR="00D977D0" w:rsidRPr="00D977D0">
              <w:rPr>
                <w:rFonts w:ascii="Times New Roman" w:hAnsi="Times New Roman" w:cs="Times New Roman"/>
              </w:rPr>
              <w:t>5</w:t>
            </w:r>
            <w:r w:rsidR="00987B67" w:rsidRPr="00D977D0">
              <w:rPr>
                <w:rFonts w:ascii="Times New Roman" w:hAnsi="Times New Roman" w:cs="Times New Roman"/>
              </w:rPr>
              <w:t>00,00</w:t>
            </w:r>
          </w:p>
        </w:tc>
      </w:tr>
      <w:tr w:rsidR="00987B67" w:rsidRPr="00D977D0" w:rsidTr="0081171F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67" w:rsidRPr="00D977D0" w:rsidRDefault="00987B67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977D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67" w:rsidRPr="00D977D0" w:rsidRDefault="00987B67" w:rsidP="0081171F">
            <w:pPr>
              <w:pStyle w:val="af3"/>
              <w:spacing w:line="256" w:lineRule="auto"/>
              <w:jc w:val="left"/>
              <w:rPr>
                <w:rFonts w:ascii="Times New Roman" w:hAnsi="Times New Roman" w:cs="Times New Roman"/>
              </w:rPr>
            </w:pPr>
            <w:r w:rsidRPr="00D977D0">
              <w:rPr>
                <w:rFonts w:ascii="Times New Roman" w:hAnsi="Times New Roman" w:cs="Times New Roman"/>
              </w:rPr>
              <w:t>Иные работники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67" w:rsidRPr="00D977D0" w:rsidRDefault="00987B67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977D0">
              <w:rPr>
                <w:rFonts w:ascii="Times New Roman" w:hAnsi="Times New Roman" w:cs="Times New Roman"/>
              </w:rPr>
              <w:t>не более 1 в расчете на сотрудника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67" w:rsidRPr="00D977D0" w:rsidRDefault="009E6C42" w:rsidP="0081171F">
            <w:pPr>
              <w:pStyle w:val="af3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977D0">
              <w:rPr>
                <w:rFonts w:ascii="Times New Roman" w:hAnsi="Times New Roman" w:cs="Times New Roman"/>
              </w:rPr>
              <w:t>10</w:t>
            </w:r>
            <w:r w:rsidR="00987B67" w:rsidRPr="00D977D0">
              <w:rPr>
                <w:rFonts w:ascii="Times New Roman" w:hAnsi="Times New Roman" w:cs="Times New Roman"/>
              </w:rPr>
              <w:t>00,00</w:t>
            </w:r>
          </w:p>
        </w:tc>
      </w:tr>
    </w:tbl>
    <w:p w:rsidR="00AE6B49" w:rsidRDefault="00AE6B49" w:rsidP="006C4505">
      <w:pPr>
        <w:jc w:val="center"/>
        <w:rPr>
          <w:sz w:val="28"/>
          <w:szCs w:val="28"/>
        </w:rPr>
      </w:pPr>
    </w:p>
    <w:p w:rsidR="00AE6B49" w:rsidRDefault="00AE6B4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C4505" w:rsidRPr="00323391" w:rsidRDefault="006C4505" w:rsidP="006C4505">
      <w:pPr>
        <w:jc w:val="center"/>
        <w:rPr>
          <w:sz w:val="28"/>
          <w:szCs w:val="28"/>
        </w:rPr>
      </w:pPr>
    </w:p>
    <w:p w:rsidR="006B695F" w:rsidRDefault="006B695F" w:rsidP="006B695F">
      <w:pPr>
        <w:jc w:val="right"/>
        <w:rPr>
          <w:sz w:val="28"/>
        </w:rPr>
      </w:pPr>
      <w:r>
        <w:rPr>
          <w:sz w:val="28"/>
        </w:rPr>
        <w:t xml:space="preserve">Таблица </w:t>
      </w:r>
      <w:r w:rsidR="00701B28">
        <w:rPr>
          <w:sz w:val="28"/>
        </w:rPr>
        <w:t>4</w:t>
      </w:r>
    </w:p>
    <w:p w:rsidR="006B695F" w:rsidRPr="00B26AD6" w:rsidRDefault="006B695F" w:rsidP="006B695F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sz w:val="28"/>
          <w:szCs w:val="28"/>
        </w:rPr>
      </w:pPr>
      <w:r w:rsidRPr="00B26AD6">
        <w:rPr>
          <w:sz w:val="28"/>
          <w:szCs w:val="28"/>
        </w:rPr>
        <w:t>НОРМАТИВЫ</w:t>
      </w:r>
    </w:p>
    <w:p w:rsidR="006B695F" w:rsidRDefault="006B695F" w:rsidP="006B695F">
      <w:pPr>
        <w:spacing w:line="240" w:lineRule="exact"/>
        <w:jc w:val="center"/>
        <w:rPr>
          <w:sz w:val="28"/>
        </w:rPr>
      </w:pPr>
    </w:p>
    <w:p w:rsidR="00B2313A" w:rsidRDefault="006B695F" w:rsidP="00B2313A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</w:rPr>
      </w:pPr>
      <w:r>
        <w:rPr>
          <w:sz w:val="28"/>
          <w:szCs w:val="28"/>
        </w:rPr>
        <w:t xml:space="preserve">обеспечения функций </w:t>
      </w:r>
      <w:r w:rsidRPr="00700FFE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700F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E759E1">
        <w:rPr>
          <w:sz w:val="28"/>
          <w:szCs w:val="28"/>
        </w:rPr>
        <w:t>каз</w:t>
      </w:r>
      <w:r>
        <w:rPr>
          <w:sz w:val="28"/>
          <w:szCs w:val="28"/>
        </w:rPr>
        <w:t>е</w:t>
      </w:r>
      <w:r w:rsidRPr="00E759E1">
        <w:rPr>
          <w:sz w:val="28"/>
          <w:szCs w:val="28"/>
        </w:rPr>
        <w:t>нны</w:t>
      </w:r>
      <w:r>
        <w:rPr>
          <w:sz w:val="28"/>
          <w:szCs w:val="28"/>
        </w:rPr>
        <w:t>х</w:t>
      </w:r>
      <w:r w:rsidRPr="00E759E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й, применяемые при расчете затрат на приобретение </w:t>
      </w:r>
      <w:r w:rsidR="00C15D06" w:rsidRPr="00405999">
        <w:rPr>
          <w:sz w:val="28"/>
          <w:szCs w:val="28"/>
        </w:rPr>
        <w:t>компьютерн</w:t>
      </w:r>
      <w:r w:rsidR="00405999">
        <w:rPr>
          <w:sz w:val="28"/>
          <w:szCs w:val="28"/>
        </w:rPr>
        <w:t>ого</w:t>
      </w:r>
      <w:r w:rsidR="00C15D06" w:rsidRPr="00405999">
        <w:rPr>
          <w:sz w:val="28"/>
          <w:szCs w:val="28"/>
        </w:rPr>
        <w:t xml:space="preserve"> и периферийн</w:t>
      </w:r>
      <w:r w:rsidR="00405999">
        <w:rPr>
          <w:sz w:val="28"/>
          <w:szCs w:val="28"/>
        </w:rPr>
        <w:t>ого</w:t>
      </w:r>
      <w:r w:rsidR="00C15D06" w:rsidRPr="00405999">
        <w:rPr>
          <w:sz w:val="28"/>
          <w:szCs w:val="28"/>
        </w:rPr>
        <w:t xml:space="preserve"> оборудовани</w:t>
      </w:r>
      <w:r w:rsidR="00405999">
        <w:rPr>
          <w:sz w:val="28"/>
          <w:szCs w:val="28"/>
        </w:rPr>
        <w:t>я</w:t>
      </w:r>
      <w:r w:rsidR="00B2313A">
        <w:rPr>
          <w:sz w:val="28"/>
          <w:szCs w:val="28"/>
        </w:rPr>
        <w:t xml:space="preserve">, </w:t>
      </w:r>
      <w:r w:rsidR="00B2313A" w:rsidRPr="00DF5AE6">
        <w:rPr>
          <w:sz w:val="28"/>
        </w:rPr>
        <w:t>копировальных аппаратов (оргтехники)</w:t>
      </w:r>
      <w:r w:rsidR="009E2521" w:rsidRPr="009E2521">
        <w:rPr>
          <w:rStyle w:val="af2"/>
        </w:rPr>
        <w:t xml:space="preserve"> </w:t>
      </w:r>
      <w:r w:rsidR="009E2521" w:rsidRPr="003372FD">
        <w:rPr>
          <w:rStyle w:val="af2"/>
        </w:rPr>
        <w:footnoteReference w:id="2"/>
      </w:r>
    </w:p>
    <w:p w:rsidR="00B2313A" w:rsidRDefault="00B2313A" w:rsidP="00B2313A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</w:rPr>
      </w:pPr>
    </w:p>
    <w:p w:rsidR="00FE0A1C" w:rsidRDefault="00FE0A1C" w:rsidP="00B2313A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2551"/>
        <w:gridCol w:w="1843"/>
        <w:gridCol w:w="1985"/>
      </w:tblGrid>
      <w:tr w:rsidR="00D4622E" w:rsidRPr="00DA509B" w:rsidTr="00357167">
        <w:trPr>
          <w:cantSplit/>
          <w:trHeight w:val="597"/>
        </w:trPr>
        <w:tc>
          <w:tcPr>
            <w:tcW w:w="3227" w:type="dxa"/>
            <w:shd w:val="clear" w:color="auto" w:fill="auto"/>
            <w:vAlign w:val="center"/>
          </w:tcPr>
          <w:p w:rsidR="00D4622E" w:rsidRPr="00DA509B" w:rsidRDefault="00D4622E" w:rsidP="00357167">
            <w:pPr>
              <w:spacing w:line="240" w:lineRule="exact"/>
              <w:jc w:val="center"/>
            </w:pPr>
            <w:r w:rsidRPr="00DA509B">
              <w:t>Тип устройства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4622E" w:rsidRPr="00DA509B" w:rsidRDefault="00D4622E" w:rsidP="00357167">
            <w:pPr>
              <w:spacing w:line="240" w:lineRule="exact"/>
              <w:jc w:val="center"/>
            </w:pPr>
            <w:r w:rsidRPr="00DA509B">
              <w:t>Количество</w:t>
            </w:r>
          </w:p>
        </w:tc>
        <w:tc>
          <w:tcPr>
            <w:tcW w:w="1843" w:type="dxa"/>
            <w:vAlign w:val="center"/>
          </w:tcPr>
          <w:p w:rsidR="00D4622E" w:rsidRPr="00DA509B" w:rsidRDefault="00D4622E" w:rsidP="00357167">
            <w:pPr>
              <w:spacing w:line="240" w:lineRule="exact"/>
              <w:jc w:val="center"/>
            </w:pPr>
            <w:r w:rsidRPr="00DA509B">
              <w:t>Максимально допустимая цена за единицу, руб.</w:t>
            </w:r>
          </w:p>
        </w:tc>
        <w:tc>
          <w:tcPr>
            <w:tcW w:w="1985" w:type="dxa"/>
            <w:vAlign w:val="center"/>
          </w:tcPr>
          <w:p w:rsidR="00D4622E" w:rsidRPr="00DA509B" w:rsidRDefault="00D4622E" w:rsidP="00357167">
            <w:pPr>
              <w:spacing w:line="240" w:lineRule="exact"/>
              <w:jc w:val="center"/>
            </w:pPr>
            <w:r w:rsidRPr="00DA509B">
              <w:t>Должности</w:t>
            </w:r>
          </w:p>
          <w:p w:rsidR="00D4622E" w:rsidRPr="00DA509B" w:rsidRDefault="00D4622E" w:rsidP="00357167">
            <w:pPr>
              <w:spacing w:line="240" w:lineRule="exact"/>
              <w:jc w:val="center"/>
            </w:pPr>
            <w:r w:rsidRPr="00DA509B">
              <w:t>работников</w:t>
            </w:r>
          </w:p>
        </w:tc>
      </w:tr>
    </w:tbl>
    <w:p w:rsidR="00D4622E" w:rsidRPr="00D4622E" w:rsidRDefault="00D4622E" w:rsidP="001677CA">
      <w:pPr>
        <w:widowControl w:val="0"/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2551"/>
        <w:gridCol w:w="1843"/>
        <w:gridCol w:w="1985"/>
      </w:tblGrid>
      <w:tr w:rsidR="0024095B" w:rsidRPr="00DA509B" w:rsidTr="003338D2">
        <w:trPr>
          <w:cantSplit/>
          <w:trHeight w:val="267"/>
          <w:tblHeader/>
        </w:trPr>
        <w:tc>
          <w:tcPr>
            <w:tcW w:w="3227" w:type="dxa"/>
            <w:shd w:val="clear" w:color="auto" w:fill="auto"/>
            <w:vAlign w:val="center"/>
          </w:tcPr>
          <w:p w:rsidR="0024095B" w:rsidRPr="00DA509B" w:rsidRDefault="00D4622E" w:rsidP="00DA509B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4095B" w:rsidRPr="00DA509B" w:rsidRDefault="00D4622E" w:rsidP="00DA509B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1843" w:type="dxa"/>
            <w:vAlign w:val="center"/>
          </w:tcPr>
          <w:p w:rsidR="0024095B" w:rsidRPr="00DA509B" w:rsidRDefault="00D4622E" w:rsidP="00DA509B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1985" w:type="dxa"/>
            <w:vAlign w:val="center"/>
          </w:tcPr>
          <w:p w:rsidR="0024095B" w:rsidRPr="00DA509B" w:rsidRDefault="00D4622E" w:rsidP="00DA509B">
            <w:pPr>
              <w:spacing w:line="240" w:lineRule="exact"/>
              <w:jc w:val="center"/>
            </w:pPr>
            <w:r>
              <w:t>4</w:t>
            </w:r>
          </w:p>
        </w:tc>
      </w:tr>
      <w:tr w:rsidR="00B33BC0" w:rsidRPr="00A612E9" w:rsidTr="003338D2">
        <w:trPr>
          <w:cantSplit/>
          <w:trHeight w:val="377"/>
        </w:trPr>
        <w:tc>
          <w:tcPr>
            <w:tcW w:w="9606" w:type="dxa"/>
            <w:gridSpan w:val="4"/>
            <w:tcBorders>
              <w:bottom w:val="nil"/>
            </w:tcBorders>
            <w:shd w:val="clear" w:color="auto" w:fill="auto"/>
          </w:tcPr>
          <w:p w:rsidR="00B33BC0" w:rsidRPr="00A612E9" w:rsidRDefault="00FE0A1C" w:rsidP="00330AD8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FA252D" w:rsidRPr="00FA252D">
              <w:rPr>
                <w:rFonts w:ascii="Times New Roman" w:hAnsi="Times New Roman" w:cs="Times New Roman"/>
              </w:rPr>
              <w:t>дминистрация</w:t>
            </w:r>
          </w:p>
        </w:tc>
      </w:tr>
      <w:tr w:rsidR="0024095B" w:rsidRPr="009C20F8" w:rsidTr="003338D2">
        <w:trPr>
          <w:cantSplit/>
          <w:trHeight w:val="536"/>
        </w:trPr>
        <w:tc>
          <w:tcPr>
            <w:tcW w:w="3227" w:type="dxa"/>
            <w:tcBorders>
              <w:bottom w:val="nil"/>
            </w:tcBorders>
            <w:shd w:val="clear" w:color="auto" w:fill="auto"/>
          </w:tcPr>
          <w:p w:rsidR="0024095B" w:rsidRPr="009C20F8" w:rsidRDefault="003D111F" w:rsidP="009E1F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C20F8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в составе системного блока с предустановленной операционной системой, монитора, источника бесперебойного питания, клавиатуры, компьютерной мыши и фильтра электропитания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</w:tcPr>
          <w:p w:rsidR="0024095B" w:rsidRPr="009C20F8" w:rsidRDefault="0024095B" w:rsidP="00F711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F8">
              <w:rPr>
                <w:rFonts w:ascii="Times New Roman" w:hAnsi="Times New Roman"/>
                <w:sz w:val="24"/>
                <w:szCs w:val="24"/>
              </w:rPr>
              <w:t>не более 1 комплекта в расчете на одного работника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095B" w:rsidRPr="009C20F8" w:rsidRDefault="0024095B" w:rsidP="006D1832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9C20F8">
              <w:rPr>
                <w:rFonts w:ascii="Times New Roman" w:hAnsi="Times New Roman" w:cs="Times New Roman"/>
              </w:rPr>
              <w:t xml:space="preserve">не более </w:t>
            </w:r>
            <w:r w:rsidR="00A006D2" w:rsidRPr="009C20F8">
              <w:rPr>
                <w:rFonts w:ascii="Times New Roman" w:hAnsi="Times New Roman" w:cs="Times New Roman"/>
              </w:rPr>
              <w:t>5</w:t>
            </w:r>
            <w:r w:rsidRPr="009C20F8">
              <w:rPr>
                <w:rFonts w:ascii="Times New Roman" w:hAnsi="Times New Roman" w:cs="Times New Roman"/>
              </w:rPr>
              <w:t>0000</w:t>
            </w:r>
            <w:r w:rsidR="00A90FAD">
              <w:rPr>
                <w:rFonts w:ascii="Times New Roman" w:hAnsi="Times New Roman" w:cs="Times New Roman"/>
              </w:rPr>
              <w:t>, в том числе</w:t>
            </w:r>
            <w:r w:rsidRPr="009C20F8">
              <w:rPr>
                <w:rFonts w:ascii="Times New Roman" w:hAnsi="Times New Roman" w:cs="Times New Roman"/>
              </w:rPr>
              <w:t xml:space="preserve"> монитор не более 1</w:t>
            </w:r>
            <w:r w:rsidR="004552D5" w:rsidRPr="009C20F8">
              <w:rPr>
                <w:rFonts w:ascii="Times New Roman" w:hAnsi="Times New Roman" w:cs="Times New Roman"/>
              </w:rPr>
              <w:t>0</w:t>
            </w:r>
            <w:r w:rsidRPr="009C20F8">
              <w:rPr>
                <w:rFonts w:ascii="Times New Roman" w:hAnsi="Times New Roman" w:cs="Times New Roman"/>
              </w:rPr>
              <w:t>000</w:t>
            </w:r>
          </w:p>
          <w:p w:rsidR="00747C8D" w:rsidRPr="009C20F8" w:rsidRDefault="00747C8D" w:rsidP="00747C8D"/>
        </w:tc>
        <w:tc>
          <w:tcPr>
            <w:tcW w:w="1985" w:type="dxa"/>
          </w:tcPr>
          <w:p w:rsidR="0024095B" w:rsidRPr="009C20F8" w:rsidRDefault="009C20F8" w:rsidP="00330AD8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9C20F8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  <w:tr w:rsidR="0024095B" w:rsidRPr="008361F3" w:rsidTr="003338D2">
        <w:trPr>
          <w:cantSplit/>
          <w:trHeight w:val="536"/>
        </w:trPr>
        <w:tc>
          <w:tcPr>
            <w:tcW w:w="3227" w:type="dxa"/>
            <w:tcBorders>
              <w:bottom w:val="nil"/>
            </w:tcBorders>
            <w:shd w:val="clear" w:color="auto" w:fill="auto"/>
          </w:tcPr>
          <w:p w:rsidR="0024095B" w:rsidRPr="008361F3" w:rsidRDefault="0024095B" w:rsidP="00287C1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361F3">
              <w:rPr>
                <w:rFonts w:ascii="Times New Roman" w:hAnsi="Times New Roman"/>
                <w:sz w:val="24"/>
                <w:szCs w:val="24"/>
              </w:rPr>
              <w:t>Ноутбук</w:t>
            </w:r>
            <w:r w:rsidR="00287C1D" w:rsidRPr="008361F3">
              <w:rPr>
                <w:rFonts w:ascii="Times New Roman" w:hAnsi="Times New Roman"/>
                <w:sz w:val="24"/>
                <w:szCs w:val="24"/>
              </w:rPr>
              <w:t xml:space="preserve"> с предустановленной операционной системой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4095B" w:rsidRPr="008361F3" w:rsidRDefault="0024095B" w:rsidP="00F711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61F3">
              <w:rPr>
                <w:rFonts w:ascii="Times New Roman" w:hAnsi="Times New Roman"/>
                <w:sz w:val="24"/>
                <w:szCs w:val="24"/>
              </w:rPr>
              <w:t>не более 1 комплекта в расчете на одного работника</w:t>
            </w:r>
          </w:p>
        </w:tc>
        <w:tc>
          <w:tcPr>
            <w:tcW w:w="1843" w:type="dxa"/>
            <w:tcBorders>
              <w:bottom w:val="nil"/>
            </w:tcBorders>
          </w:tcPr>
          <w:p w:rsidR="00DE5D95" w:rsidRPr="008361F3" w:rsidRDefault="000D179F" w:rsidP="008361F3">
            <w:pPr>
              <w:pStyle w:val="af3"/>
              <w:ind w:left="179"/>
              <w:jc w:val="center"/>
            </w:pPr>
            <w:r w:rsidRPr="008361F3">
              <w:rPr>
                <w:rFonts w:ascii="Times New Roman" w:hAnsi="Times New Roman" w:cs="Times New Roman"/>
              </w:rPr>
              <w:t xml:space="preserve">не более </w:t>
            </w:r>
            <w:r w:rsidR="008361F3" w:rsidRPr="008361F3">
              <w:rPr>
                <w:rFonts w:ascii="Times New Roman" w:hAnsi="Times New Roman" w:cs="Times New Roman"/>
              </w:rPr>
              <w:t>44</w:t>
            </w:r>
            <w:r w:rsidRPr="008361F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85" w:type="dxa"/>
          </w:tcPr>
          <w:p w:rsidR="0024095B" w:rsidRPr="008361F3" w:rsidRDefault="0024095B" w:rsidP="00B21CF6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8361F3">
              <w:rPr>
                <w:rFonts w:ascii="Times New Roman" w:hAnsi="Times New Roman" w:cs="Times New Roman"/>
              </w:rPr>
              <w:t>высшие должности муниципальной службы</w:t>
            </w:r>
          </w:p>
        </w:tc>
      </w:tr>
      <w:tr w:rsidR="005B68C0" w:rsidRPr="00A612E9" w:rsidTr="003338D2">
        <w:trPr>
          <w:cantSplit/>
          <w:trHeight w:val="536"/>
        </w:trPr>
        <w:tc>
          <w:tcPr>
            <w:tcW w:w="32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B68C0" w:rsidRPr="00A612E9" w:rsidRDefault="005B68C0" w:rsidP="00B21CF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68C0" w:rsidRPr="00A612E9" w:rsidRDefault="005B68C0" w:rsidP="006C5C5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2E9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C7787A">
              <w:rPr>
                <w:rFonts w:ascii="Times New Roman" w:hAnsi="Times New Roman"/>
                <w:sz w:val="24"/>
                <w:szCs w:val="24"/>
              </w:rPr>
              <w:t>1</w:t>
            </w:r>
            <w:r w:rsidR="006C5C5A">
              <w:rPr>
                <w:rFonts w:ascii="Times New Roman" w:hAnsi="Times New Roman"/>
                <w:sz w:val="24"/>
                <w:szCs w:val="24"/>
              </w:rPr>
              <w:t>5</w:t>
            </w:r>
            <w:r w:rsidRPr="00A612E9">
              <w:rPr>
                <w:rFonts w:ascii="Times New Roman" w:hAnsi="Times New Roman"/>
                <w:sz w:val="24"/>
                <w:szCs w:val="24"/>
              </w:rPr>
              <w:t xml:space="preserve"> комплект</w:t>
            </w:r>
            <w:r w:rsidR="006C5C5A">
              <w:rPr>
                <w:rFonts w:ascii="Times New Roman" w:hAnsi="Times New Roman"/>
                <w:sz w:val="24"/>
                <w:szCs w:val="24"/>
              </w:rPr>
              <w:t>ов</w:t>
            </w:r>
            <w:r w:rsidRPr="00A612E9">
              <w:rPr>
                <w:rFonts w:ascii="Times New Roman" w:hAnsi="Times New Roman"/>
                <w:sz w:val="24"/>
                <w:szCs w:val="24"/>
              </w:rPr>
              <w:t xml:space="preserve"> в расчете на </w:t>
            </w:r>
            <w:r w:rsidR="006C5C5A">
              <w:rPr>
                <w:rFonts w:ascii="Times New Roman" w:hAnsi="Times New Roman"/>
                <w:sz w:val="24"/>
                <w:szCs w:val="24"/>
              </w:rPr>
              <w:t>учреждение</w:t>
            </w:r>
          </w:p>
        </w:tc>
        <w:tc>
          <w:tcPr>
            <w:tcW w:w="1843" w:type="dxa"/>
            <w:tcBorders>
              <w:top w:val="nil"/>
            </w:tcBorders>
          </w:tcPr>
          <w:p w:rsidR="005B68C0" w:rsidRPr="00A612E9" w:rsidRDefault="005B68C0" w:rsidP="0054416F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B68C0" w:rsidRPr="00A612E9" w:rsidRDefault="005B68C0" w:rsidP="00B21CF6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A612E9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  <w:tr w:rsidR="007A726C" w:rsidRPr="00B20291" w:rsidTr="003338D2">
        <w:trPr>
          <w:cantSplit/>
          <w:trHeight w:val="536"/>
        </w:trPr>
        <w:tc>
          <w:tcPr>
            <w:tcW w:w="3227" w:type="dxa"/>
            <w:tcBorders>
              <w:bottom w:val="nil"/>
            </w:tcBorders>
            <w:shd w:val="clear" w:color="auto" w:fill="auto"/>
          </w:tcPr>
          <w:p w:rsidR="007A726C" w:rsidRPr="005C1299" w:rsidRDefault="007A726C" w:rsidP="00747C8D">
            <w:pPr>
              <w:pStyle w:val="a6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C1299">
              <w:rPr>
                <w:rFonts w:ascii="Times New Roman" w:hAnsi="Times New Roman"/>
                <w:sz w:val="24"/>
                <w:szCs w:val="24"/>
              </w:rPr>
              <w:t>Моноблок</w:t>
            </w:r>
            <w:r w:rsidRPr="00385091">
              <w:rPr>
                <w:rFonts w:ascii="Times New Roman" w:hAnsi="Times New Roman"/>
                <w:sz w:val="24"/>
                <w:szCs w:val="24"/>
              </w:rPr>
              <w:t xml:space="preserve"> с предустановленной операционной системой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</w:tcPr>
          <w:p w:rsidR="007A726C" w:rsidRPr="005C1299" w:rsidRDefault="007A726C" w:rsidP="00F7118B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299">
              <w:rPr>
                <w:rFonts w:ascii="Times New Roman" w:hAnsi="Times New Roman"/>
                <w:sz w:val="24"/>
                <w:szCs w:val="24"/>
              </w:rPr>
              <w:t>не более 1 комплекта в расчете на одного работника (при отсутствии рабочей станции на основе системного блока и монитора)</w:t>
            </w:r>
          </w:p>
        </w:tc>
        <w:tc>
          <w:tcPr>
            <w:tcW w:w="1843" w:type="dxa"/>
          </w:tcPr>
          <w:p w:rsidR="007A726C" w:rsidRPr="00FE3383" w:rsidRDefault="007A726C" w:rsidP="00287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38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E3383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985" w:type="dxa"/>
          </w:tcPr>
          <w:p w:rsidR="007A726C" w:rsidRPr="00A612E9" w:rsidRDefault="007A726C" w:rsidP="003B4846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A612E9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  <w:tr w:rsidR="007A726C" w:rsidRPr="00086284" w:rsidTr="003338D2">
        <w:trPr>
          <w:cantSplit/>
          <w:trHeight w:val="536"/>
        </w:trPr>
        <w:tc>
          <w:tcPr>
            <w:tcW w:w="3227" w:type="dxa"/>
            <w:tcBorders>
              <w:bottom w:val="nil"/>
            </w:tcBorders>
            <w:shd w:val="clear" w:color="auto" w:fill="auto"/>
          </w:tcPr>
          <w:p w:rsidR="007A726C" w:rsidRPr="00086284" w:rsidRDefault="007A726C" w:rsidP="00B21CF6">
            <w:pPr>
              <w:pStyle w:val="a6"/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6284">
              <w:rPr>
                <w:rFonts w:ascii="Times New Roman" w:hAnsi="Times New Roman"/>
                <w:sz w:val="24"/>
                <w:szCs w:val="24"/>
              </w:rPr>
              <w:t xml:space="preserve">Компьютеры планшетные 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</w:tcPr>
          <w:p w:rsidR="007A726C" w:rsidRPr="00086284" w:rsidRDefault="007A726C" w:rsidP="00F711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6284">
              <w:rPr>
                <w:rFonts w:ascii="Times New Roman" w:hAnsi="Times New Roman"/>
                <w:sz w:val="24"/>
                <w:szCs w:val="24"/>
              </w:rPr>
              <w:t>не более 1 комплекта в расчете на одного работника</w:t>
            </w:r>
          </w:p>
        </w:tc>
        <w:tc>
          <w:tcPr>
            <w:tcW w:w="1843" w:type="dxa"/>
          </w:tcPr>
          <w:p w:rsidR="007A726C" w:rsidRPr="00086284" w:rsidRDefault="007A726C" w:rsidP="00086284">
            <w:pPr>
              <w:pStyle w:val="af3"/>
              <w:ind w:left="179"/>
              <w:jc w:val="center"/>
            </w:pPr>
            <w:r w:rsidRPr="00086284">
              <w:rPr>
                <w:rFonts w:ascii="Times New Roman" w:hAnsi="Times New Roman" w:cs="Times New Roman"/>
              </w:rPr>
              <w:t xml:space="preserve">не более </w:t>
            </w:r>
            <w:r w:rsidR="00086284" w:rsidRPr="00086284">
              <w:rPr>
                <w:rFonts w:ascii="Times New Roman" w:hAnsi="Times New Roman" w:cs="Times New Roman"/>
              </w:rPr>
              <w:t>24</w:t>
            </w:r>
            <w:r w:rsidRPr="0008628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85" w:type="dxa"/>
          </w:tcPr>
          <w:p w:rsidR="007A726C" w:rsidRPr="00086284" w:rsidRDefault="007A726C" w:rsidP="00B21CF6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086284">
              <w:rPr>
                <w:rFonts w:ascii="Times New Roman" w:hAnsi="Times New Roman" w:cs="Times New Roman"/>
              </w:rPr>
              <w:t>высшие должности муниципальной службы</w:t>
            </w:r>
          </w:p>
        </w:tc>
      </w:tr>
      <w:tr w:rsidR="007A726C" w:rsidRPr="00A612E9" w:rsidTr="003338D2">
        <w:trPr>
          <w:cantSplit/>
          <w:trHeight w:val="536"/>
        </w:trPr>
        <w:tc>
          <w:tcPr>
            <w:tcW w:w="3227" w:type="dxa"/>
            <w:tcBorders>
              <w:bottom w:val="nil"/>
            </w:tcBorders>
            <w:shd w:val="clear" w:color="auto" w:fill="auto"/>
          </w:tcPr>
          <w:p w:rsidR="007A726C" w:rsidRPr="00A91BBB" w:rsidRDefault="007A726C" w:rsidP="00E409C0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A91BBB">
              <w:rPr>
                <w:rFonts w:ascii="Times New Roman" w:hAnsi="Times New Roman" w:cs="Times New Roman"/>
              </w:rPr>
              <w:t>Принтер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BBB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BBB">
              <w:rPr>
                <w:rFonts w:ascii="Times New Roman" w:hAnsi="Times New Roman" w:cs="Times New Roman"/>
              </w:rPr>
              <w:t>многофункциональное устройство с функцией черно-белой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BBB">
              <w:rPr>
                <w:rFonts w:ascii="Times New Roman" w:hAnsi="Times New Roman" w:cs="Times New Roman"/>
              </w:rPr>
              <w:t>печати</w:t>
            </w:r>
            <w:r>
              <w:rPr>
                <w:rFonts w:ascii="Times New Roman" w:hAnsi="Times New Roman" w:cs="Times New Roman"/>
              </w:rPr>
              <w:t xml:space="preserve"> формата 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2551" w:type="dxa"/>
            <w:tcBorders>
              <w:bottom w:val="nil"/>
            </w:tcBorders>
            <w:shd w:val="clear" w:color="auto" w:fill="auto"/>
          </w:tcPr>
          <w:p w:rsidR="007A726C" w:rsidRPr="00A612E9" w:rsidRDefault="007A726C" w:rsidP="00F711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2E9">
              <w:rPr>
                <w:rFonts w:ascii="Times New Roman" w:hAnsi="Times New Roman"/>
                <w:sz w:val="24"/>
                <w:szCs w:val="24"/>
              </w:rPr>
              <w:t>не более 1 комплекта в расчете на одного работника</w:t>
            </w:r>
          </w:p>
        </w:tc>
        <w:tc>
          <w:tcPr>
            <w:tcW w:w="1843" w:type="dxa"/>
          </w:tcPr>
          <w:p w:rsidR="007A726C" w:rsidRPr="00FE70D6" w:rsidRDefault="007A726C" w:rsidP="007C5766">
            <w:pPr>
              <w:pStyle w:val="af3"/>
              <w:ind w:left="179"/>
              <w:jc w:val="center"/>
            </w:pPr>
            <w:r w:rsidRPr="000D179F">
              <w:rPr>
                <w:rFonts w:ascii="Times New Roman" w:hAnsi="Times New Roman" w:cs="Times New Roman"/>
              </w:rPr>
              <w:t xml:space="preserve">не более </w:t>
            </w:r>
            <w:r w:rsidRPr="00FE70D6">
              <w:rPr>
                <w:rFonts w:ascii="Times New Roman" w:hAnsi="Times New Roman" w:cs="Times New Roman"/>
              </w:rPr>
              <w:t>15000/3</w:t>
            </w:r>
            <w:r w:rsidR="007C5766">
              <w:rPr>
                <w:rFonts w:ascii="Times New Roman" w:hAnsi="Times New Roman" w:cs="Times New Roman"/>
              </w:rPr>
              <w:t>0</w:t>
            </w:r>
            <w:r w:rsidRPr="00FE70D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85" w:type="dxa"/>
          </w:tcPr>
          <w:p w:rsidR="007A726C" w:rsidRPr="00A612E9" w:rsidRDefault="007A726C" w:rsidP="00B21CF6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A612E9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  <w:tr w:rsidR="007A726C" w:rsidRPr="008A3B6A" w:rsidTr="003338D2">
        <w:trPr>
          <w:cantSplit/>
          <w:trHeight w:val="536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7A726C" w:rsidRPr="008A3B6A" w:rsidRDefault="007A726C" w:rsidP="0054651A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A3B6A">
              <w:rPr>
                <w:rFonts w:ascii="Times New Roman" w:hAnsi="Times New Roman" w:cs="Times New Roman"/>
              </w:rPr>
              <w:t>Принтер с функцией цветной печати формата А</w:t>
            </w:r>
            <w:proofErr w:type="gramStart"/>
            <w:r w:rsidRPr="008A3B6A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7A726C" w:rsidRPr="008A3B6A" w:rsidRDefault="007A726C" w:rsidP="00F711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B6A">
              <w:rPr>
                <w:rFonts w:ascii="Times New Roman" w:hAnsi="Times New Roman"/>
                <w:sz w:val="24"/>
                <w:szCs w:val="24"/>
              </w:rPr>
              <w:t>не более 15 комплектов в расчете на учреждение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A726C" w:rsidRPr="008A3B6A" w:rsidRDefault="007A726C" w:rsidP="008A3B6A">
            <w:pPr>
              <w:pStyle w:val="af3"/>
              <w:ind w:left="179"/>
              <w:jc w:val="center"/>
            </w:pPr>
            <w:r w:rsidRPr="008A3B6A">
              <w:rPr>
                <w:rFonts w:ascii="Times New Roman" w:hAnsi="Times New Roman" w:cs="Times New Roman"/>
              </w:rPr>
              <w:t xml:space="preserve">не более </w:t>
            </w:r>
            <w:r w:rsidR="00FE70D6" w:rsidRPr="008A3B6A">
              <w:rPr>
                <w:rFonts w:ascii="Times New Roman" w:hAnsi="Times New Roman" w:cs="Times New Roman"/>
              </w:rPr>
              <w:t>15</w:t>
            </w:r>
            <w:r w:rsidRPr="008A3B6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A726C" w:rsidRPr="008A3B6A" w:rsidRDefault="007A726C" w:rsidP="00B21CF6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8A3B6A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  <w:tr w:rsidR="00387468" w:rsidRPr="008A3B6A" w:rsidTr="003338D2">
        <w:trPr>
          <w:cantSplit/>
          <w:trHeight w:val="536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387468" w:rsidRPr="008A3B6A" w:rsidRDefault="00387468" w:rsidP="00387468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A3B6A">
              <w:rPr>
                <w:rFonts w:ascii="Times New Roman" w:hAnsi="Times New Roman" w:cs="Times New Roman"/>
              </w:rPr>
              <w:lastRenderedPageBreak/>
              <w:t>Принтер с функцией цветной печати формата А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387468" w:rsidRPr="008A3B6A" w:rsidRDefault="00387468" w:rsidP="00E8568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B6A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E85683">
              <w:rPr>
                <w:rFonts w:ascii="Times New Roman" w:hAnsi="Times New Roman"/>
                <w:sz w:val="24"/>
                <w:szCs w:val="24"/>
              </w:rPr>
              <w:t>2</w:t>
            </w:r>
            <w:r w:rsidRPr="008A3B6A">
              <w:rPr>
                <w:rFonts w:ascii="Times New Roman" w:hAnsi="Times New Roman"/>
                <w:sz w:val="24"/>
                <w:szCs w:val="24"/>
              </w:rPr>
              <w:t xml:space="preserve"> комплектов в расчете на учреждение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87468" w:rsidRPr="008A3B6A" w:rsidRDefault="00387468" w:rsidP="00E85683">
            <w:pPr>
              <w:pStyle w:val="af3"/>
              <w:ind w:left="179"/>
              <w:jc w:val="center"/>
            </w:pPr>
            <w:r w:rsidRPr="008A3B6A">
              <w:rPr>
                <w:rFonts w:ascii="Times New Roman" w:hAnsi="Times New Roman" w:cs="Times New Roman"/>
              </w:rPr>
              <w:t xml:space="preserve">не более </w:t>
            </w:r>
            <w:r w:rsidR="00E85683">
              <w:rPr>
                <w:rFonts w:ascii="Times New Roman" w:hAnsi="Times New Roman" w:cs="Times New Roman"/>
              </w:rPr>
              <w:t>34</w:t>
            </w:r>
            <w:r w:rsidRPr="008A3B6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87468" w:rsidRPr="008A3B6A" w:rsidRDefault="00387468" w:rsidP="003B4846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8A3B6A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  <w:tr w:rsidR="007A726C" w:rsidRPr="00233834" w:rsidTr="003338D2">
        <w:trPr>
          <w:cantSplit/>
          <w:trHeight w:val="536"/>
        </w:trPr>
        <w:tc>
          <w:tcPr>
            <w:tcW w:w="32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A726C" w:rsidRPr="00233834" w:rsidRDefault="00233834" w:rsidP="00E85683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233834">
              <w:rPr>
                <w:rFonts w:ascii="Times New Roman" w:hAnsi="Times New Roman" w:cs="Times New Roman"/>
              </w:rPr>
              <w:t xml:space="preserve">Принтер / многофункциональное устройство </w:t>
            </w:r>
            <w:r w:rsidR="007A726C" w:rsidRPr="00233834">
              <w:rPr>
                <w:rFonts w:ascii="Times New Roman" w:hAnsi="Times New Roman" w:cs="Times New Roman"/>
              </w:rPr>
              <w:t>с функцией черно-белой печати формата А3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A726C" w:rsidRPr="00233834" w:rsidRDefault="007A726C" w:rsidP="0023383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834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233834" w:rsidRPr="00233834">
              <w:rPr>
                <w:rFonts w:ascii="Times New Roman" w:hAnsi="Times New Roman"/>
                <w:sz w:val="24"/>
                <w:szCs w:val="24"/>
              </w:rPr>
              <w:t>2</w:t>
            </w:r>
            <w:r w:rsidRPr="00233834">
              <w:rPr>
                <w:rFonts w:ascii="Times New Roman" w:hAnsi="Times New Roman"/>
                <w:sz w:val="24"/>
                <w:szCs w:val="24"/>
              </w:rPr>
              <w:t xml:space="preserve"> комплектов в расчете на учреждение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A726C" w:rsidRPr="00233834" w:rsidRDefault="007A726C" w:rsidP="0021431D">
            <w:pPr>
              <w:pStyle w:val="af3"/>
              <w:ind w:left="179"/>
              <w:jc w:val="center"/>
            </w:pPr>
            <w:r w:rsidRPr="00233834">
              <w:rPr>
                <w:rFonts w:ascii="Times New Roman" w:hAnsi="Times New Roman" w:cs="Times New Roman"/>
              </w:rPr>
              <w:t xml:space="preserve">не более </w:t>
            </w:r>
            <w:r w:rsidR="0021431D">
              <w:rPr>
                <w:rFonts w:ascii="Times New Roman" w:hAnsi="Times New Roman" w:cs="Times New Roman"/>
              </w:rPr>
              <w:t>50</w:t>
            </w:r>
            <w:r w:rsidRPr="00233834">
              <w:rPr>
                <w:rFonts w:ascii="Times New Roman" w:hAnsi="Times New Roman" w:cs="Times New Roman"/>
              </w:rPr>
              <w:t xml:space="preserve">000 </w:t>
            </w:r>
            <w:r w:rsidR="00233834" w:rsidRPr="00233834">
              <w:rPr>
                <w:rFonts w:ascii="Times New Roman" w:hAnsi="Times New Roman" w:cs="Times New Roman"/>
              </w:rPr>
              <w:t xml:space="preserve">/ </w:t>
            </w:r>
            <w:r w:rsidR="0021431D">
              <w:rPr>
                <w:rFonts w:ascii="Times New Roman" w:hAnsi="Times New Roman" w:cs="Times New Roman"/>
              </w:rPr>
              <w:t>7</w:t>
            </w:r>
            <w:r w:rsidR="00233834" w:rsidRPr="00233834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A726C" w:rsidRPr="00233834" w:rsidRDefault="007A726C" w:rsidP="00B21CF6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233834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  <w:tr w:rsidR="007A726C" w:rsidRPr="00B21CF6" w:rsidTr="003338D2">
        <w:trPr>
          <w:cantSplit/>
          <w:trHeight w:val="918"/>
        </w:trPr>
        <w:tc>
          <w:tcPr>
            <w:tcW w:w="3227" w:type="dxa"/>
            <w:shd w:val="clear" w:color="auto" w:fill="auto"/>
          </w:tcPr>
          <w:p w:rsidR="007A726C" w:rsidRPr="00B21CF6" w:rsidRDefault="007A726C" w:rsidP="00DB07DF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B21CF6">
              <w:rPr>
                <w:rFonts w:ascii="Times New Roman" w:hAnsi="Times New Roman" w:cs="Times New Roman"/>
              </w:rPr>
              <w:t>Сканер</w:t>
            </w:r>
            <w:r w:rsidR="00DB07DF">
              <w:rPr>
                <w:rFonts w:ascii="Times New Roman" w:hAnsi="Times New Roman" w:cs="Times New Roman"/>
              </w:rPr>
              <w:t>, формат А</w:t>
            </w:r>
            <w:proofErr w:type="gramStart"/>
            <w:r w:rsidR="00DB07DF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2551" w:type="dxa"/>
            <w:shd w:val="clear" w:color="auto" w:fill="auto"/>
          </w:tcPr>
          <w:p w:rsidR="007A726C" w:rsidRPr="00A612E9" w:rsidRDefault="007A726C" w:rsidP="00F711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2E9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A612E9">
              <w:rPr>
                <w:rFonts w:ascii="Times New Roman" w:hAnsi="Times New Roman"/>
                <w:sz w:val="24"/>
                <w:szCs w:val="24"/>
              </w:rPr>
              <w:t xml:space="preserve"> комплект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A612E9">
              <w:rPr>
                <w:rFonts w:ascii="Times New Roman" w:hAnsi="Times New Roman"/>
                <w:sz w:val="24"/>
                <w:szCs w:val="24"/>
              </w:rPr>
              <w:t xml:space="preserve"> в расчете на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учреждение</w:t>
            </w:r>
          </w:p>
        </w:tc>
        <w:tc>
          <w:tcPr>
            <w:tcW w:w="1843" w:type="dxa"/>
          </w:tcPr>
          <w:p w:rsidR="007A726C" w:rsidRPr="004A082C" w:rsidRDefault="007A726C" w:rsidP="00DB07DF">
            <w:pPr>
              <w:pStyle w:val="af3"/>
              <w:ind w:left="179"/>
              <w:jc w:val="center"/>
            </w:pPr>
            <w:r w:rsidRPr="00B21CF6">
              <w:rPr>
                <w:rFonts w:ascii="Times New Roman" w:hAnsi="Times New Roman" w:cs="Times New Roman"/>
              </w:rPr>
              <w:t xml:space="preserve">не более </w:t>
            </w:r>
            <w:r w:rsidR="00DB07DF">
              <w:rPr>
                <w:rFonts w:ascii="Times New Roman" w:hAnsi="Times New Roman" w:cs="Times New Roman"/>
              </w:rPr>
              <w:t>15</w:t>
            </w:r>
            <w:r w:rsidRPr="00B21CF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85" w:type="dxa"/>
          </w:tcPr>
          <w:p w:rsidR="007A726C" w:rsidRPr="00A612E9" w:rsidRDefault="007A726C" w:rsidP="00B21CF6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A612E9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  <w:tr w:rsidR="00DB07DF" w:rsidRPr="00B21CF6" w:rsidTr="003338D2">
        <w:trPr>
          <w:cantSplit/>
          <w:trHeight w:val="918"/>
        </w:trPr>
        <w:tc>
          <w:tcPr>
            <w:tcW w:w="3227" w:type="dxa"/>
            <w:shd w:val="clear" w:color="auto" w:fill="auto"/>
          </w:tcPr>
          <w:p w:rsidR="00DB07DF" w:rsidRPr="00B21CF6" w:rsidRDefault="00DB07DF" w:rsidP="00DB07DF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B21CF6">
              <w:rPr>
                <w:rFonts w:ascii="Times New Roman" w:hAnsi="Times New Roman" w:cs="Times New Roman"/>
              </w:rPr>
              <w:t>Сканер</w:t>
            </w:r>
            <w:r>
              <w:rPr>
                <w:rFonts w:ascii="Times New Roman" w:hAnsi="Times New Roman" w:cs="Times New Roman"/>
              </w:rPr>
              <w:t>, формат А3</w:t>
            </w:r>
          </w:p>
        </w:tc>
        <w:tc>
          <w:tcPr>
            <w:tcW w:w="2551" w:type="dxa"/>
            <w:shd w:val="clear" w:color="auto" w:fill="auto"/>
          </w:tcPr>
          <w:p w:rsidR="00DB07DF" w:rsidRPr="00A612E9" w:rsidRDefault="00DB07DF" w:rsidP="00DB07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2E9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612E9">
              <w:rPr>
                <w:rFonts w:ascii="Times New Roman" w:hAnsi="Times New Roman"/>
                <w:sz w:val="24"/>
                <w:szCs w:val="24"/>
              </w:rPr>
              <w:t xml:space="preserve"> комплект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A612E9">
              <w:rPr>
                <w:rFonts w:ascii="Times New Roman" w:hAnsi="Times New Roman"/>
                <w:sz w:val="24"/>
                <w:szCs w:val="24"/>
              </w:rPr>
              <w:t xml:space="preserve"> в расчете на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учреждение</w:t>
            </w:r>
          </w:p>
        </w:tc>
        <w:tc>
          <w:tcPr>
            <w:tcW w:w="1843" w:type="dxa"/>
          </w:tcPr>
          <w:p w:rsidR="00DB07DF" w:rsidRPr="004A082C" w:rsidRDefault="00DB07DF" w:rsidP="00BF636C">
            <w:pPr>
              <w:pStyle w:val="af3"/>
              <w:ind w:left="179"/>
              <w:jc w:val="center"/>
            </w:pPr>
            <w:r w:rsidRPr="00B21CF6">
              <w:rPr>
                <w:rFonts w:ascii="Times New Roman" w:hAnsi="Times New Roman" w:cs="Times New Roman"/>
              </w:rPr>
              <w:t xml:space="preserve">не более </w:t>
            </w:r>
            <w:r w:rsidR="00BF636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B21CF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85" w:type="dxa"/>
          </w:tcPr>
          <w:p w:rsidR="00DB07DF" w:rsidRPr="00A612E9" w:rsidRDefault="00DB07DF" w:rsidP="003B4846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A612E9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  <w:tr w:rsidR="00DB07DF" w:rsidRPr="002602D8" w:rsidTr="003338D2">
        <w:trPr>
          <w:cantSplit/>
          <w:trHeight w:val="599"/>
        </w:trPr>
        <w:tc>
          <w:tcPr>
            <w:tcW w:w="3227" w:type="dxa"/>
            <w:shd w:val="clear" w:color="auto" w:fill="auto"/>
          </w:tcPr>
          <w:p w:rsidR="00DB07DF" w:rsidRPr="002602D8" w:rsidRDefault="00DB07DF" w:rsidP="00B21CF6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2602D8">
              <w:rPr>
                <w:rFonts w:ascii="Times New Roman" w:hAnsi="Times New Roman" w:cs="Times New Roman"/>
              </w:rPr>
              <w:t xml:space="preserve">Копировальный </w:t>
            </w:r>
          </w:p>
          <w:p w:rsidR="00DB07DF" w:rsidRPr="002602D8" w:rsidRDefault="00DB07DF" w:rsidP="00B21CF6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2602D8">
              <w:rPr>
                <w:rFonts w:ascii="Times New Roman" w:hAnsi="Times New Roman" w:cs="Times New Roman"/>
              </w:rPr>
              <w:t>аппарат</w:t>
            </w:r>
          </w:p>
        </w:tc>
        <w:tc>
          <w:tcPr>
            <w:tcW w:w="2551" w:type="dxa"/>
            <w:shd w:val="clear" w:color="auto" w:fill="auto"/>
          </w:tcPr>
          <w:p w:rsidR="00DB07DF" w:rsidRPr="002602D8" w:rsidRDefault="00DB07DF" w:rsidP="00F7118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2602D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</w:t>
            </w:r>
            <w:r w:rsidRPr="002602D8">
              <w:rPr>
                <w:rFonts w:ascii="Times New Roman" w:hAnsi="Times New Roman" w:cs="Times New Roman"/>
              </w:rPr>
              <w:t xml:space="preserve"> комплектов на учреждение</w:t>
            </w:r>
          </w:p>
        </w:tc>
        <w:tc>
          <w:tcPr>
            <w:tcW w:w="1843" w:type="dxa"/>
          </w:tcPr>
          <w:p w:rsidR="00DB07DF" w:rsidRPr="002602D8" w:rsidRDefault="00DB07DF" w:rsidP="00BF636C">
            <w:pPr>
              <w:pStyle w:val="af3"/>
              <w:ind w:left="179"/>
              <w:jc w:val="center"/>
            </w:pPr>
            <w:r w:rsidRPr="002602D8">
              <w:rPr>
                <w:rFonts w:ascii="Times New Roman" w:hAnsi="Times New Roman" w:cs="Times New Roman"/>
              </w:rPr>
              <w:t>не более 100000</w:t>
            </w:r>
          </w:p>
        </w:tc>
        <w:tc>
          <w:tcPr>
            <w:tcW w:w="1985" w:type="dxa"/>
          </w:tcPr>
          <w:p w:rsidR="00DB07DF" w:rsidRPr="002602D8" w:rsidRDefault="00DB07DF" w:rsidP="003472A8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2602D8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  <w:tr w:rsidR="00DB07DF" w:rsidRPr="002602D8" w:rsidTr="003338D2">
        <w:trPr>
          <w:cantSplit/>
          <w:trHeight w:val="365"/>
        </w:trPr>
        <w:tc>
          <w:tcPr>
            <w:tcW w:w="9606" w:type="dxa"/>
            <w:gridSpan w:val="4"/>
            <w:shd w:val="clear" w:color="auto" w:fill="auto"/>
          </w:tcPr>
          <w:p w:rsidR="00DB07DF" w:rsidRPr="002602D8" w:rsidRDefault="009A734F" w:rsidP="009A734F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B07DF" w:rsidRPr="002602D8">
              <w:rPr>
                <w:rFonts w:ascii="Times New Roman" w:hAnsi="Times New Roman" w:cs="Times New Roman"/>
              </w:rPr>
              <w:t>азенные учреждения</w:t>
            </w:r>
            <w:r w:rsidR="00DB07DF">
              <w:rPr>
                <w:rFonts w:ascii="Times New Roman" w:hAnsi="Times New Roman" w:cs="Times New Roman"/>
              </w:rPr>
              <w:t>:</w:t>
            </w:r>
          </w:p>
        </w:tc>
      </w:tr>
      <w:tr w:rsidR="00DB07DF" w:rsidRPr="002602D8" w:rsidTr="003338D2">
        <w:trPr>
          <w:cantSplit/>
          <w:trHeight w:val="365"/>
        </w:trPr>
        <w:tc>
          <w:tcPr>
            <w:tcW w:w="9606" w:type="dxa"/>
            <w:gridSpan w:val="4"/>
            <w:shd w:val="clear" w:color="auto" w:fill="auto"/>
          </w:tcPr>
          <w:p w:rsidR="00DB07DF" w:rsidRPr="002602D8" w:rsidRDefault="00DB07DF" w:rsidP="009E6503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ГГО СК «Центр оказания услуг»</w:t>
            </w:r>
          </w:p>
        </w:tc>
      </w:tr>
      <w:tr w:rsidR="008F63EC" w:rsidRPr="00A612E9" w:rsidTr="003338D2">
        <w:trPr>
          <w:cantSplit/>
          <w:trHeight w:val="536"/>
        </w:trPr>
        <w:tc>
          <w:tcPr>
            <w:tcW w:w="3227" w:type="dxa"/>
            <w:tcBorders>
              <w:bottom w:val="nil"/>
            </w:tcBorders>
            <w:shd w:val="clear" w:color="auto" w:fill="auto"/>
          </w:tcPr>
          <w:p w:rsidR="008F63EC" w:rsidRPr="00385091" w:rsidRDefault="008F63EC" w:rsidP="009E1F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85091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в составе системного блока с предустановленной операционной системой, монитора, источника бесперебойного питания, клавиатуры, компьютерной мыши и фильтра электропитания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8F63EC" w:rsidRPr="00A612E9" w:rsidRDefault="008F63EC" w:rsidP="000F03C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2E9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0F03C8">
              <w:rPr>
                <w:rFonts w:ascii="Times New Roman" w:hAnsi="Times New Roman"/>
                <w:sz w:val="24"/>
                <w:szCs w:val="24"/>
              </w:rPr>
              <w:t>3</w:t>
            </w:r>
            <w:r w:rsidRPr="00A612E9">
              <w:rPr>
                <w:rFonts w:ascii="Times New Roman" w:hAnsi="Times New Roman"/>
                <w:sz w:val="24"/>
                <w:szCs w:val="24"/>
              </w:rPr>
              <w:t xml:space="preserve"> комплект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A612E9">
              <w:rPr>
                <w:rFonts w:ascii="Times New Roman" w:hAnsi="Times New Roman"/>
                <w:sz w:val="24"/>
                <w:szCs w:val="24"/>
              </w:rPr>
              <w:t xml:space="preserve"> в расчете на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учреждение</w:t>
            </w:r>
          </w:p>
        </w:tc>
        <w:tc>
          <w:tcPr>
            <w:tcW w:w="1843" w:type="dxa"/>
          </w:tcPr>
          <w:p w:rsidR="008F63EC" w:rsidRPr="009C20F8" w:rsidRDefault="008F63EC" w:rsidP="00CC2E8A">
            <w:pPr>
              <w:pStyle w:val="af3"/>
              <w:ind w:left="179"/>
              <w:jc w:val="center"/>
            </w:pPr>
            <w:r w:rsidRPr="009C20F8">
              <w:rPr>
                <w:rFonts w:ascii="Times New Roman" w:hAnsi="Times New Roman" w:cs="Times New Roman"/>
              </w:rPr>
              <w:t>не более 50000</w:t>
            </w:r>
            <w:r>
              <w:rPr>
                <w:rFonts w:ascii="Times New Roman" w:hAnsi="Times New Roman" w:cs="Times New Roman"/>
              </w:rPr>
              <w:t>, в том числе</w:t>
            </w:r>
            <w:r w:rsidRPr="009C20F8">
              <w:rPr>
                <w:rFonts w:ascii="Times New Roman" w:hAnsi="Times New Roman" w:cs="Times New Roman"/>
              </w:rPr>
              <w:t xml:space="preserve"> монитор не более 10000</w:t>
            </w:r>
          </w:p>
        </w:tc>
        <w:tc>
          <w:tcPr>
            <w:tcW w:w="1985" w:type="dxa"/>
          </w:tcPr>
          <w:p w:rsidR="008F63EC" w:rsidRPr="00A612E9" w:rsidRDefault="008F63EC" w:rsidP="003B4846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A612E9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  <w:tr w:rsidR="008F63EC" w:rsidRPr="00A612E9" w:rsidTr="003338D2">
        <w:trPr>
          <w:cantSplit/>
          <w:trHeight w:val="536"/>
        </w:trPr>
        <w:tc>
          <w:tcPr>
            <w:tcW w:w="3227" w:type="dxa"/>
            <w:tcBorders>
              <w:bottom w:val="nil"/>
            </w:tcBorders>
            <w:shd w:val="clear" w:color="auto" w:fill="auto"/>
          </w:tcPr>
          <w:p w:rsidR="008F63EC" w:rsidRPr="008361F3" w:rsidRDefault="008F63EC" w:rsidP="003B484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361F3">
              <w:rPr>
                <w:rFonts w:ascii="Times New Roman" w:hAnsi="Times New Roman"/>
                <w:sz w:val="24"/>
                <w:szCs w:val="24"/>
              </w:rPr>
              <w:t>Ноутбук с предустановленной операционной системой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8F63EC" w:rsidRPr="00A612E9" w:rsidRDefault="008F63EC" w:rsidP="00F711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2E9">
              <w:rPr>
                <w:rFonts w:ascii="Times New Roman" w:hAnsi="Times New Roman"/>
                <w:sz w:val="24"/>
                <w:szCs w:val="24"/>
              </w:rPr>
              <w:t xml:space="preserve">не более 1 комплекта в расчете на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учреждение</w:t>
            </w:r>
          </w:p>
        </w:tc>
        <w:tc>
          <w:tcPr>
            <w:tcW w:w="1843" w:type="dxa"/>
          </w:tcPr>
          <w:p w:rsidR="008F63EC" w:rsidRPr="00A612E9" w:rsidRDefault="008F63EC" w:rsidP="008F63EC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0D179F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44</w:t>
            </w:r>
            <w:r w:rsidRPr="000D179F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85" w:type="dxa"/>
          </w:tcPr>
          <w:p w:rsidR="008F63EC" w:rsidRPr="00A612E9" w:rsidRDefault="008F63EC" w:rsidP="003472A8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</w:tr>
      <w:tr w:rsidR="001B5756" w:rsidRPr="00B20291" w:rsidTr="003338D2">
        <w:trPr>
          <w:cantSplit/>
          <w:trHeight w:val="536"/>
        </w:trPr>
        <w:tc>
          <w:tcPr>
            <w:tcW w:w="3227" w:type="dxa"/>
            <w:tcBorders>
              <w:bottom w:val="nil"/>
            </w:tcBorders>
            <w:shd w:val="clear" w:color="auto" w:fill="auto"/>
          </w:tcPr>
          <w:p w:rsidR="001B5756" w:rsidRPr="005C1299" w:rsidRDefault="001B5756" w:rsidP="003B4846">
            <w:pPr>
              <w:pStyle w:val="a6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C1299">
              <w:rPr>
                <w:rFonts w:ascii="Times New Roman" w:hAnsi="Times New Roman"/>
                <w:sz w:val="24"/>
                <w:szCs w:val="24"/>
              </w:rPr>
              <w:t>Моноблок</w:t>
            </w:r>
            <w:r w:rsidRPr="00385091">
              <w:rPr>
                <w:rFonts w:ascii="Times New Roman" w:hAnsi="Times New Roman"/>
                <w:sz w:val="24"/>
                <w:szCs w:val="24"/>
              </w:rPr>
              <w:t xml:space="preserve"> с предустановленной операционной системой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</w:tcPr>
          <w:p w:rsidR="001B5756" w:rsidRPr="005C1299" w:rsidRDefault="001B5756" w:rsidP="00F7118B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299">
              <w:rPr>
                <w:rFonts w:ascii="Times New Roman" w:hAnsi="Times New Roman"/>
                <w:sz w:val="24"/>
                <w:szCs w:val="24"/>
              </w:rPr>
              <w:t>не более 1 комплекта в расчете на одного работника (при отсутствии рабочей станции на основе системного блока и монитора)</w:t>
            </w:r>
          </w:p>
        </w:tc>
        <w:tc>
          <w:tcPr>
            <w:tcW w:w="1843" w:type="dxa"/>
            <w:vAlign w:val="center"/>
          </w:tcPr>
          <w:p w:rsidR="001B5756" w:rsidRPr="00FE3383" w:rsidRDefault="001B5756" w:rsidP="001B57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38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E3383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985" w:type="dxa"/>
          </w:tcPr>
          <w:p w:rsidR="001B5756" w:rsidRPr="00A612E9" w:rsidRDefault="001B5756" w:rsidP="003B4846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A612E9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  <w:tr w:rsidR="001B5756" w:rsidRPr="003B22A1" w:rsidTr="003338D2">
        <w:trPr>
          <w:cantSplit/>
          <w:trHeight w:val="536"/>
        </w:trPr>
        <w:tc>
          <w:tcPr>
            <w:tcW w:w="3227" w:type="dxa"/>
            <w:tcBorders>
              <w:bottom w:val="nil"/>
            </w:tcBorders>
            <w:shd w:val="clear" w:color="auto" w:fill="auto"/>
          </w:tcPr>
          <w:p w:rsidR="001B5756" w:rsidRPr="003B22A1" w:rsidRDefault="001B5756" w:rsidP="003472A8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3B22A1">
              <w:rPr>
                <w:rFonts w:ascii="Times New Roman" w:hAnsi="Times New Roman" w:cs="Times New Roman"/>
              </w:rPr>
              <w:t>Принтер / многофункциональное устройство с функцией черно-белой печати формата А</w:t>
            </w:r>
            <w:proofErr w:type="gramStart"/>
            <w:r w:rsidRPr="003B22A1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2551" w:type="dxa"/>
            <w:tcBorders>
              <w:bottom w:val="nil"/>
            </w:tcBorders>
            <w:shd w:val="clear" w:color="auto" w:fill="auto"/>
          </w:tcPr>
          <w:p w:rsidR="001B5756" w:rsidRPr="003B22A1" w:rsidRDefault="001B5756" w:rsidP="00F711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2A1">
              <w:rPr>
                <w:rFonts w:ascii="Times New Roman" w:hAnsi="Times New Roman"/>
                <w:sz w:val="24"/>
                <w:szCs w:val="24"/>
              </w:rPr>
              <w:t>не более 3 комплектов в расчете на учреждение</w:t>
            </w:r>
          </w:p>
        </w:tc>
        <w:tc>
          <w:tcPr>
            <w:tcW w:w="1843" w:type="dxa"/>
          </w:tcPr>
          <w:p w:rsidR="001B5756" w:rsidRPr="003B22A1" w:rsidRDefault="003B22A1" w:rsidP="003B22A1">
            <w:pPr>
              <w:jc w:val="center"/>
            </w:pPr>
            <w:r w:rsidRPr="003B22A1">
              <w:t>не более 15000/23000</w:t>
            </w:r>
          </w:p>
        </w:tc>
        <w:tc>
          <w:tcPr>
            <w:tcW w:w="1985" w:type="dxa"/>
          </w:tcPr>
          <w:p w:rsidR="001B5756" w:rsidRPr="003B22A1" w:rsidRDefault="001B5756" w:rsidP="003472A8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3B22A1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  <w:tr w:rsidR="001B5756" w:rsidRPr="003B22A1" w:rsidTr="003338D2">
        <w:trPr>
          <w:cantSplit/>
          <w:trHeight w:val="536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1B5756" w:rsidRPr="003B22A1" w:rsidRDefault="001B5756" w:rsidP="00D909BA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3B22A1">
              <w:rPr>
                <w:rFonts w:ascii="Times New Roman" w:hAnsi="Times New Roman" w:cs="Times New Roman"/>
              </w:rPr>
              <w:t>Принтер с функцией цветной печати формата А</w:t>
            </w:r>
            <w:proofErr w:type="gramStart"/>
            <w:r w:rsidRPr="003B22A1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1B5756" w:rsidRPr="003B22A1" w:rsidRDefault="001B5756" w:rsidP="00F711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2A1">
              <w:rPr>
                <w:rFonts w:ascii="Times New Roman" w:hAnsi="Times New Roman"/>
                <w:sz w:val="24"/>
                <w:szCs w:val="24"/>
              </w:rPr>
              <w:t>не более 1 комплекта в расчете на учреждение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B5756" w:rsidRPr="003B22A1" w:rsidRDefault="001B5756" w:rsidP="003B22A1">
            <w:pPr>
              <w:pStyle w:val="af3"/>
              <w:ind w:left="179"/>
              <w:jc w:val="center"/>
            </w:pPr>
            <w:r w:rsidRPr="003B22A1">
              <w:rPr>
                <w:rFonts w:ascii="Times New Roman" w:hAnsi="Times New Roman" w:cs="Times New Roman"/>
              </w:rPr>
              <w:t xml:space="preserve">не более </w:t>
            </w:r>
            <w:r w:rsidR="003B22A1" w:rsidRPr="003B22A1">
              <w:rPr>
                <w:rFonts w:ascii="Times New Roman" w:hAnsi="Times New Roman" w:cs="Times New Roman"/>
              </w:rPr>
              <w:t>15</w:t>
            </w:r>
            <w:r w:rsidRPr="003B22A1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B5756" w:rsidRPr="003B22A1" w:rsidRDefault="001B5756" w:rsidP="003472A8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3B22A1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  <w:tr w:rsidR="001B5756" w:rsidRPr="00951509" w:rsidTr="003338D2">
        <w:trPr>
          <w:cantSplit/>
          <w:trHeight w:val="365"/>
        </w:trPr>
        <w:tc>
          <w:tcPr>
            <w:tcW w:w="960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1B5756" w:rsidRPr="00951509" w:rsidRDefault="001B5756" w:rsidP="003338D2">
            <w:pPr>
              <w:pStyle w:val="af3"/>
              <w:keepNext/>
              <w:ind w:left="181"/>
              <w:jc w:val="center"/>
              <w:rPr>
                <w:rFonts w:ascii="Times New Roman" w:hAnsi="Times New Roman" w:cs="Times New Roman"/>
              </w:rPr>
            </w:pPr>
            <w:r w:rsidRPr="00951509">
              <w:rPr>
                <w:rFonts w:ascii="Times New Roman" w:hAnsi="Times New Roman" w:cs="Times New Roman"/>
              </w:rPr>
              <w:lastRenderedPageBreak/>
              <w:t>МКУ «МФЦ ГГО»</w:t>
            </w:r>
          </w:p>
        </w:tc>
      </w:tr>
      <w:tr w:rsidR="00F055E0" w:rsidRPr="00385091" w:rsidTr="003338D2">
        <w:trPr>
          <w:cantSplit/>
          <w:trHeight w:val="536"/>
        </w:trPr>
        <w:tc>
          <w:tcPr>
            <w:tcW w:w="3227" w:type="dxa"/>
            <w:tcBorders>
              <w:bottom w:val="nil"/>
            </w:tcBorders>
            <w:shd w:val="clear" w:color="auto" w:fill="auto"/>
          </w:tcPr>
          <w:p w:rsidR="00F055E0" w:rsidRPr="00385091" w:rsidRDefault="00F055E0" w:rsidP="00D628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85091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в составе системного блока с предустановленной операционной системой, монитора, источника бесперебойного питания, клавиатуры, компьютерной мыши и фильтра электропитания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</w:tcPr>
          <w:p w:rsidR="00F055E0" w:rsidRPr="00385091" w:rsidRDefault="00F055E0" w:rsidP="00D628C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091">
              <w:rPr>
                <w:rFonts w:ascii="Times New Roman" w:hAnsi="Times New Roman"/>
                <w:sz w:val="24"/>
                <w:szCs w:val="24"/>
              </w:rPr>
              <w:t>не более 1 комплекта в расчете на одного работника</w:t>
            </w:r>
          </w:p>
        </w:tc>
        <w:tc>
          <w:tcPr>
            <w:tcW w:w="1843" w:type="dxa"/>
          </w:tcPr>
          <w:p w:rsidR="00F055E0" w:rsidRPr="009C20F8" w:rsidRDefault="00F055E0" w:rsidP="003B4846">
            <w:pPr>
              <w:pStyle w:val="af3"/>
              <w:ind w:left="179"/>
              <w:jc w:val="center"/>
            </w:pPr>
            <w:r w:rsidRPr="009C20F8">
              <w:rPr>
                <w:rFonts w:ascii="Times New Roman" w:hAnsi="Times New Roman" w:cs="Times New Roman"/>
              </w:rPr>
              <w:t>не более 50000</w:t>
            </w:r>
            <w:r>
              <w:rPr>
                <w:rFonts w:ascii="Times New Roman" w:hAnsi="Times New Roman" w:cs="Times New Roman"/>
              </w:rPr>
              <w:t>, в том числе</w:t>
            </w:r>
            <w:r w:rsidRPr="009C20F8">
              <w:rPr>
                <w:rFonts w:ascii="Times New Roman" w:hAnsi="Times New Roman" w:cs="Times New Roman"/>
              </w:rPr>
              <w:t xml:space="preserve"> монитор не более 10000</w:t>
            </w:r>
          </w:p>
        </w:tc>
        <w:tc>
          <w:tcPr>
            <w:tcW w:w="1985" w:type="dxa"/>
          </w:tcPr>
          <w:p w:rsidR="00F055E0" w:rsidRPr="00A612E9" w:rsidRDefault="00F055E0" w:rsidP="003B4846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A612E9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  <w:tr w:rsidR="00371256" w:rsidRPr="00371256" w:rsidTr="003338D2">
        <w:trPr>
          <w:cantSplit/>
          <w:trHeight w:val="536"/>
        </w:trPr>
        <w:tc>
          <w:tcPr>
            <w:tcW w:w="3227" w:type="dxa"/>
            <w:tcBorders>
              <w:bottom w:val="nil"/>
            </w:tcBorders>
            <w:shd w:val="clear" w:color="auto" w:fill="auto"/>
          </w:tcPr>
          <w:p w:rsidR="00371256" w:rsidRPr="00371256" w:rsidRDefault="00371256" w:rsidP="00D628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71256">
              <w:rPr>
                <w:rFonts w:ascii="Times New Roman" w:hAnsi="Times New Roman"/>
                <w:sz w:val="24"/>
                <w:szCs w:val="24"/>
              </w:rPr>
              <w:t>Ноутбук с предустановленной операционной системой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371256" w:rsidRPr="00371256" w:rsidRDefault="00371256" w:rsidP="001650E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256">
              <w:rPr>
                <w:rFonts w:ascii="Times New Roman" w:hAnsi="Times New Roman"/>
                <w:sz w:val="24"/>
                <w:szCs w:val="24"/>
              </w:rPr>
              <w:t>не более 4 комплектов в расчете на учреждение</w:t>
            </w:r>
          </w:p>
        </w:tc>
        <w:tc>
          <w:tcPr>
            <w:tcW w:w="1843" w:type="dxa"/>
          </w:tcPr>
          <w:p w:rsidR="00371256" w:rsidRPr="00371256" w:rsidRDefault="00371256" w:rsidP="00371256">
            <w:pPr>
              <w:pStyle w:val="af3"/>
              <w:ind w:left="179"/>
              <w:jc w:val="center"/>
            </w:pPr>
            <w:r w:rsidRPr="00371256">
              <w:rPr>
                <w:rFonts w:ascii="Times New Roman" w:hAnsi="Times New Roman" w:cs="Times New Roman"/>
              </w:rPr>
              <w:t>не более 44000</w:t>
            </w:r>
          </w:p>
        </w:tc>
        <w:tc>
          <w:tcPr>
            <w:tcW w:w="1985" w:type="dxa"/>
          </w:tcPr>
          <w:p w:rsidR="00371256" w:rsidRPr="00371256" w:rsidRDefault="00371256" w:rsidP="003B4846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371256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  <w:tr w:rsidR="00371256" w:rsidRPr="00B20291" w:rsidTr="003338D2">
        <w:trPr>
          <w:cantSplit/>
          <w:trHeight w:val="536"/>
        </w:trPr>
        <w:tc>
          <w:tcPr>
            <w:tcW w:w="3227" w:type="dxa"/>
            <w:tcBorders>
              <w:bottom w:val="nil"/>
            </w:tcBorders>
            <w:shd w:val="clear" w:color="auto" w:fill="auto"/>
          </w:tcPr>
          <w:p w:rsidR="00371256" w:rsidRPr="005C1299" w:rsidRDefault="00371256" w:rsidP="00D628CC">
            <w:pPr>
              <w:pStyle w:val="a6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C1299">
              <w:rPr>
                <w:rFonts w:ascii="Times New Roman" w:hAnsi="Times New Roman"/>
                <w:sz w:val="24"/>
                <w:szCs w:val="24"/>
              </w:rPr>
              <w:t>Моноблок</w:t>
            </w:r>
            <w:r w:rsidRPr="00385091">
              <w:rPr>
                <w:rFonts w:ascii="Times New Roman" w:hAnsi="Times New Roman"/>
                <w:sz w:val="24"/>
                <w:szCs w:val="24"/>
              </w:rPr>
              <w:t xml:space="preserve"> с предустановленной операционной системой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</w:tcPr>
          <w:p w:rsidR="00371256" w:rsidRPr="005C1299" w:rsidRDefault="00371256" w:rsidP="00D628CC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299">
              <w:rPr>
                <w:rFonts w:ascii="Times New Roman" w:hAnsi="Times New Roman"/>
                <w:sz w:val="24"/>
                <w:szCs w:val="24"/>
              </w:rPr>
              <w:t>не более 1 комплекта в расчете на одного работника (при отсутствии рабочей станции на основе системного блока и монитора)</w:t>
            </w:r>
          </w:p>
        </w:tc>
        <w:tc>
          <w:tcPr>
            <w:tcW w:w="1843" w:type="dxa"/>
          </w:tcPr>
          <w:p w:rsidR="00371256" w:rsidRPr="00FE3383" w:rsidRDefault="00371256" w:rsidP="00371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38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E3383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985" w:type="dxa"/>
          </w:tcPr>
          <w:p w:rsidR="00371256" w:rsidRPr="00A612E9" w:rsidRDefault="00371256" w:rsidP="003B4846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A612E9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  <w:tr w:rsidR="00E46086" w:rsidRPr="00A612E9" w:rsidTr="003338D2">
        <w:trPr>
          <w:cantSplit/>
          <w:trHeight w:val="536"/>
        </w:trPr>
        <w:tc>
          <w:tcPr>
            <w:tcW w:w="3227" w:type="dxa"/>
            <w:tcBorders>
              <w:bottom w:val="nil"/>
            </w:tcBorders>
            <w:shd w:val="clear" w:color="auto" w:fill="auto"/>
          </w:tcPr>
          <w:p w:rsidR="00E46086" w:rsidRPr="00A91BBB" w:rsidRDefault="00E46086" w:rsidP="00D628CC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A91BBB">
              <w:rPr>
                <w:rFonts w:ascii="Times New Roman" w:hAnsi="Times New Roman" w:cs="Times New Roman"/>
              </w:rPr>
              <w:t>Принтер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BBB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BBB">
              <w:rPr>
                <w:rFonts w:ascii="Times New Roman" w:hAnsi="Times New Roman" w:cs="Times New Roman"/>
              </w:rPr>
              <w:t>многофункциональное устройство с функцией черно-белой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BBB">
              <w:rPr>
                <w:rFonts w:ascii="Times New Roman" w:hAnsi="Times New Roman" w:cs="Times New Roman"/>
              </w:rPr>
              <w:t>печати</w:t>
            </w:r>
            <w:r>
              <w:rPr>
                <w:rFonts w:ascii="Times New Roman" w:hAnsi="Times New Roman" w:cs="Times New Roman"/>
              </w:rPr>
              <w:t xml:space="preserve"> формата 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2551" w:type="dxa"/>
            <w:tcBorders>
              <w:bottom w:val="nil"/>
            </w:tcBorders>
            <w:shd w:val="clear" w:color="auto" w:fill="auto"/>
          </w:tcPr>
          <w:p w:rsidR="00E46086" w:rsidRPr="00A612E9" w:rsidRDefault="00E46086" w:rsidP="00D628C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2E9">
              <w:rPr>
                <w:rFonts w:ascii="Times New Roman" w:hAnsi="Times New Roman"/>
                <w:sz w:val="24"/>
                <w:szCs w:val="24"/>
              </w:rPr>
              <w:t>не более 1 комплекта в расчете на одного работника</w:t>
            </w:r>
          </w:p>
        </w:tc>
        <w:tc>
          <w:tcPr>
            <w:tcW w:w="1843" w:type="dxa"/>
          </w:tcPr>
          <w:p w:rsidR="00E46086" w:rsidRPr="003B22A1" w:rsidRDefault="00E46086" w:rsidP="007C5766">
            <w:pPr>
              <w:jc w:val="center"/>
            </w:pPr>
            <w:r w:rsidRPr="003B22A1">
              <w:t>не более 15000/3</w:t>
            </w:r>
            <w:r w:rsidR="007C5766">
              <w:t>0</w:t>
            </w:r>
            <w:r w:rsidRPr="003B22A1">
              <w:t>000</w:t>
            </w:r>
          </w:p>
        </w:tc>
        <w:tc>
          <w:tcPr>
            <w:tcW w:w="1985" w:type="dxa"/>
          </w:tcPr>
          <w:p w:rsidR="00E46086" w:rsidRPr="00A612E9" w:rsidRDefault="00E46086" w:rsidP="00D628CC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A612E9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  <w:tr w:rsidR="00E12DE1" w:rsidRPr="00E12DE1" w:rsidTr="003338D2">
        <w:trPr>
          <w:cantSplit/>
          <w:trHeight w:val="536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E12DE1" w:rsidRPr="00E12DE1" w:rsidRDefault="00E12DE1" w:rsidP="003B4846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E12DE1">
              <w:rPr>
                <w:rFonts w:ascii="Times New Roman" w:hAnsi="Times New Roman" w:cs="Times New Roman"/>
              </w:rPr>
              <w:t>Принтер с функцией цветной печати формата А</w:t>
            </w:r>
            <w:proofErr w:type="gramStart"/>
            <w:r w:rsidRPr="00E12DE1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E12DE1" w:rsidRPr="00E12DE1" w:rsidRDefault="00E12DE1" w:rsidP="00F7355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DE1">
              <w:rPr>
                <w:rFonts w:ascii="Times New Roman" w:hAnsi="Times New Roman"/>
                <w:sz w:val="24"/>
                <w:szCs w:val="24"/>
              </w:rPr>
              <w:t>не более 5 комплектов в расчете на учреждение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12DE1" w:rsidRPr="00E12DE1" w:rsidRDefault="00E12DE1" w:rsidP="00E12DE1">
            <w:pPr>
              <w:pStyle w:val="af3"/>
              <w:ind w:left="179"/>
              <w:jc w:val="center"/>
            </w:pPr>
            <w:r w:rsidRPr="00E12DE1">
              <w:rPr>
                <w:rFonts w:ascii="Times New Roman" w:hAnsi="Times New Roman" w:cs="Times New Roman"/>
              </w:rPr>
              <w:t>не более 15000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2DE1" w:rsidRPr="00E12DE1" w:rsidRDefault="00E12DE1" w:rsidP="00D628CC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E12DE1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  <w:tr w:rsidR="00001FC5" w:rsidRPr="00B21CF6" w:rsidTr="003338D2">
        <w:trPr>
          <w:cantSplit/>
          <w:trHeight w:val="918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:rsidR="00001FC5" w:rsidRPr="00B21CF6" w:rsidRDefault="00001FC5" w:rsidP="00D628CC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B21CF6">
              <w:rPr>
                <w:rFonts w:ascii="Times New Roman" w:hAnsi="Times New Roman" w:cs="Times New Roman"/>
              </w:rPr>
              <w:t>Сканер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001FC5" w:rsidRPr="00A612E9" w:rsidRDefault="00001FC5" w:rsidP="002B0F6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2E9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612E9">
              <w:rPr>
                <w:rFonts w:ascii="Times New Roman" w:hAnsi="Times New Roman"/>
                <w:sz w:val="24"/>
                <w:szCs w:val="24"/>
              </w:rPr>
              <w:t xml:space="preserve"> комплект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A612E9">
              <w:rPr>
                <w:rFonts w:ascii="Times New Roman" w:hAnsi="Times New Roman"/>
                <w:sz w:val="24"/>
                <w:szCs w:val="24"/>
              </w:rPr>
              <w:t xml:space="preserve"> в расчете на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учреждение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01FC5" w:rsidRPr="004A082C" w:rsidRDefault="00001FC5" w:rsidP="003B4846">
            <w:pPr>
              <w:pStyle w:val="af3"/>
              <w:ind w:left="179"/>
              <w:jc w:val="center"/>
            </w:pPr>
            <w:r w:rsidRPr="00B21CF6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15</w:t>
            </w:r>
            <w:r w:rsidRPr="00B21CF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01FC5" w:rsidRPr="00A612E9" w:rsidRDefault="00001FC5" w:rsidP="00D628CC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A612E9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  <w:tr w:rsidR="00371256" w:rsidRPr="002602D8" w:rsidTr="003338D2">
        <w:trPr>
          <w:cantSplit/>
          <w:trHeight w:val="603"/>
        </w:trPr>
        <w:tc>
          <w:tcPr>
            <w:tcW w:w="3227" w:type="dxa"/>
            <w:shd w:val="clear" w:color="auto" w:fill="auto"/>
          </w:tcPr>
          <w:p w:rsidR="00371256" w:rsidRPr="002602D8" w:rsidRDefault="00371256" w:rsidP="00D628CC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2602D8">
              <w:rPr>
                <w:rFonts w:ascii="Times New Roman" w:hAnsi="Times New Roman" w:cs="Times New Roman"/>
              </w:rPr>
              <w:t xml:space="preserve">Копировальный </w:t>
            </w:r>
          </w:p>
          <w:p w:rsidR="00371256" w:rsidRPr="002602D8" w:rsidRDefault="00371256" w:rsidP="00D628CC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2602D8">
              <w:rPr>
                <w:rFonts w:ascii="Times New Roman" w:hAnsi="Times New Roman" w:cs="Times New Roman"/>
              </w:rPr>
              <w:t>аппарат</w:t>
            </w:r>
          </w:p>
        </w:tc>
        <w:tc>
          <w:tcPr>
            <w:tcW w:w="2551" w:type="dxa"/>
            <w:shd w:val="clear" w:color="auto" w:fill="auto"/>
          </w:tcPr>
          <w:p w:rsidR="00371256" w:rsidRPr="002602D8" w:rsidRDefault="00371256" w:rsidP="001C77C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2602D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2602D8">
              <w:rPr>
                <w:rFonts w:ascii="Times New Roman" w:hAnsi="Times New Roman" w:cs="Times New Roman"/>
              </w:rPr>
              <w:t xml:space="preserve"> комплект</w:t>
            </w:r>
            <w:r>
              <w:rPr>
                <w:rFonts w:ascii="Times New Roman" w:hAnsi="Times New Roman" w:cs="Times New Roman"/>
              </w:rPr>
              <w:t>а</w:t>
            </w:r>
            <w:r w:rsidRPr="002602D8">
              <w:rPr>
                <w:rFonts w:ascii="Times New Roman" w:hAnsi="Times New Roman" w:cs="Times New Roman"/>
              </w:rPr>
              <w:t xml:space="preserve"> на учреждение</w:t>
            </w:r>
          </w:p>
        </w:tc>
        <w:tc>
          <w:tcPr>
            <w:tcW w:w="1843" w:type="dxa"/>
          </w:tcPr>
          <w:p w:rsidR="00371256" w:rsidRPr="002602D8" w:rsidRDefault="00371256" w:rsidP="00B021E8">
            <w:pPr>
              <w:pStyle w:val="af3"/>
              <w:ind w:left="179"/>
              <w:jc w:val="center"/>
            </w:pPr>
            <w:r w:rsidRPr="002602D8">
              <w:rPr>
                <w:rFonts w:ascii="Times New Roman" w:hAnsi="Times New Roman" w:cs="Times New Roman"/>
              </w:rPr>
              <w:t>не более 100000</w:t>
            </w:r>
          </w:p>
        </w:tc>
        <w:tc>
          <w:tcPr>
            <w:tcW w:w="1985" w:type="dxa"/>
          </w:tcPr>
          <w:p w:rsidR="00371256" w:rsidRPr="002602D8" w:rsidRDefault="00371256" w:rsidP="00D628CC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2602D8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  <w:tr w:rsidR="00371256" w:rsidRPr="006B3CA0" w:rsidTr="003338D2">
        <w:trPr>
          <w:cantSplit/>
          <w:trHeight w:val="365"/>
        </w:trPr>
        <w:tc>
          <w:tcPr>
            <w:tcW w:w="96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71256" w:rsidRPr="006B3CA0" w:rsidRDefault="009A734F" w:rsidP="00F85955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951509">
              <w:rPr>
                <w:rFonts w:ascii="Times New Roman" w:hAnsi="Times New Roman" w:cs="Times New Roman"/>
              </w:rPr>
              <w:t>МКУ</w:t>
            </w:r>
            <w:r w:rsidRPr="006B3CA0">
              <w:rPr>
                <w:rFonts w:ascii="Times New Roman" w:hAnsi="Times New Roman" w:cs="Times New Roman"/>
              </w:rPr>
              <w:t xml:space="preserve"> </w:t>
            </w:r>
            <w:r w:rsidR="00371256" w:rsidRPr="006B3CA0">
              <w:rPr>
                <w:rFonts w:ascii="Times New Roman" w:hAnsi="Times New Roman" w:cs="Times New Roman"/>
              </w:rPr>
              <w:t>«Управление по делам ГО и ЧС г. Геор</w:t>
            </w:r>
            <w:r w:rsidR="00371256">
              <w:rPr>
                <w:rFonts w:ascii="Times New Roman" w:hAnsi="Times New Roman" w:cs="Times New Roman"/>
              </w:rPr>
              <w:t>г</w:t>
            </w:r>
            <w:r w:rsidR="00371256" w:rsidRPr="006B3CA0">
              <w:rPr>
                <w:rFonts w:ascii="Times New Roman" w:hAnsi="Times New Roman" w:cs="Times New Roman"/>
              </w:rPr>
              <w:t>иевска»</w:t>
            </w:r>
          </w:p>
        </w:tc>
      </w:tr>
      <w:tr w:rsidR="00371256" w:rsidRPr="00A612E9" w:rsidTr="003338D2">
        <w:trPr>
          <w:cantSplit/>
          <w:trHeight w:val="536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371256" w:rsidRPr="00A612E9" w:rsidRDefault="00371256" w:rsidP="004D722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системы 112 (вместе со специальным оборудованием и программным обеспечением)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371256" w:rsidRPr="00A612E9" w:rsidRDefault="00371256" w:rsidP="00717C4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1 комплекта на 1 работника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71256" w:rsidRPr="00A612E9" w:rsidRDefault="00371256" w:rsidP="005546A4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70000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71256" w:rsidRDefault="00371256" w:rsidP="005546A4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работники единой дежурно-диспетчерской службы</w:t>
            </w:r>
          </w:p>
        </w:tc>
      </w:tr>
      <w:tr w:rsidR="00372EE9" w:rsidRPr="00A612E9" w:rsidTr="003338D2">
        <w:trPr>
          <w:cantSplit/>
          <w:trHeight w:val="536"/>
        </w:trPr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2EE9" w:rsidRPr="00385091" w:rsidRDefault="00372EE9" w:rsidP="00D628C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85091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в составе системного блока с предустановленной операционной системой, монитора, источника бесперебойного питания, клавиатуры, компьютерной мыши и фильтра электропитания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2EE9" w:rsidRPr="00A612E9" w:rsidRDefault="00372EE9" w:rsidP="005546A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2E9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612E9">
              <w:rPr>
                <w:rFonts w:ascii="Times New Roman" w:hAnsi="Times New Roman"/>
                <w:sz w:val="24"/>
                <w:szCs w:val="24"/>
              </w:rPr>
              <w:t xml:space="preserve"> комплект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612E9">
              <w:rPr>
                <w:rFonts w:ascii="Times New Roman" w:hAnsi="Times New Roman"/>
                <w:sz w:val="24"/>
                <w:szCs w:val="24"/>
              </w:rPr>
              <w:t xml:space="preserve"> в расчете на одного работника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72EE9" w:rsidRPr="009C20F8" w:rsidRDefault="00372EE9" w:rsidP="003B4846">
            <w:pPr>
              <w:pStyle w:val="af3"/>
              <w:ind w:left="179"/>
              <w:jc w:val="center"/>
            </w:pPr>
            <w:r w:rsidRPr="009C20F8">
              <w:rPr>
                <w:rFonts w:ascii="Times New Roman" w:hAnsi="Times New Roman" w:cs="Times New Roman"/>
              </w:rPr>
              <w:t>не более 50000</w:t>
            </w:r>
            <w:r>
              <w:rPr>
                <w:rFonts w:ascii="Times New Roman" w:hAnsi="Times New Roman" w:cs="Times New Roman"/>
              </w:rPr>
              <w:t>, в том числе</w:t>
            </w:r>
            <w:r w:rsidRPr="009C20F8">
              <w:rPr>
                <w:rFonts w:ascii="Times New Roman" w:hAnsi="Times New Roman" w:cs="Times New Roman"/>
              </w:rPr>
              <w:t xml:space="preserve"> монитор не более 10000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72EE9" w:rsidRPr="00A612E9" w:rsidRDefault="00372EE9" w:rsidP="003B4846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A612E9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  <w:tr w:rsidR="00372EE9" w:rsidRPr="00A612E9" w:rsidTr="003338D2">
        <w:trPr>
          <w:cantSplit/>
          <w:trHeight w:val="536"/>
        </w:trPr>
        <w:tc>
          <w:tcPr>
            <w:tcW w:w="32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72EE9" w:rsidRPr="00371256" w:rsidRDefault="00372EE9" w:rsidP="003B484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71256">
              <w:rPr>
                <w:rFonts w:ascii="Times New Roman" w:hAnsi="Times New Roman"/>
                <w:sz w:val="24"/>
                <w:szCs w:val="24"/>
              </w:rPr>
              <w:lastRenderedPageBreak/>
              <w:t>Ноутбук с предустановленной операционной системой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2EE9" w:rsidRPr="00A612E9" w:rsidRDefault="00372EE9" w:rsidP="005546A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2E9">
              <w:rPr>
                <w:rFonts w:ascii="Times New Roman" w:hAnsi="Times New Roman"/>
                <w:sz w:val="24"/>
                <w:szCs w:val="24"/>
              </w:rPr>
              <w:t xml:space="preserve">не более 1 комплекта в расчете на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учреждение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72EE9" w:rsidRPr="00A612E9" w:rsidRDefault="00372EE9" w:rsidP="00372EE9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0D179F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44</w:t>
            </w:r>
            <w:r w:rsidRPr="000D179F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72EE9" w:rsidRPr="00A612E9" w:rsidRDefault="00372EE9" w:rsidP="005546A4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</w:tr>
      <w:tr w:rsidR="00D53FF4" w:rsidRPr="00B20291" w:rsidTr="003338D2">
        <w:trPr>
          <w:cantSplit/>
          <w:trHeight w:val="536"/>
        </w:trPr>
        <w:tc>
          <w:tcPr>
            <w:tcW w:w="3227" w:type="dxa"/>
            <w:tcBorders>
              <w:bottom w:val="nil"/>
            </w:tcBorders>
            <w:shd w:val="clear" w:color="auto" w:fill="auto"/>
          </w:tcPr>
          <w:p w:rsidR="00D53FF4" w:rsidRPr="005C1299" w:rsidRDefault="00D53FF4" w:rsidP="003B4846">
            <w:pPr>
              <w:pStyle w:val="a6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C1299">
              <w:rPr>
                <w:rFonts w:ascii="Times New Roman" w:hAnsi="Times New Roman"/>
                <w:sz w:val="24"/>
                <w:szCs w:val="24"/>
              </w:rPr>
              <w:t>Моноблок</w:t>
            </w:r>
            <w:r w:rsidRPr="00385091">
              <w:rPr>
                <w:rFonts w:ascii="Times New Roman" w:hAnsi="Times New Roman"/>
                <w:sz w:val="24"/>
                <w:szCs w:val="24"/>
              </w:rPr>
              <w:t xml:space="preserve"> с предустановленной операционной системой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</w:tcPr>
          <w:p w:rsidR="00D53FF4" w:rsidRPr="005C1299" w:rsidRDefault="00D53FF4" w:rsidP="005546A4">
            <w:pPr>
              <w:pStyle w:val="a6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299">
              <w:rPr>
                <w:rFonts w:ascii="Times New Roman" w:hAnsi="Times New Roman"/>
                <w:sz w:val="24"/>
                <w:szCs w:val="24"/>
              </w:rPr>
              <w:t>не более 1 комплекта в расчете на одного работника (при отсутствии рабочей станции на основе системного блока и монитора)</w:t>
            </w:r>
          </w:p>
        </w:tc>
        <w:tc>
          <w:tcPr>
            <w:tcW w:w="1843" w:type="dxa"/>
            <w:vAlign w:val="center"/>
          </w:tcPr>
          <w:p w:rsidR="00D53FF4" w:rsidRPr="00FE3383" w:rsidRDefault="00D53FF4" w:rsidP="00D53F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38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E3383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985" w:type="dxa"/>
          </w:tcPr>
          <w:p w:rsidR="00D53FF4" w:rsidRPr="00A612E9" w:rsidRDefault="00D53FF4" w:rsidP="003B4846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A612E9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  <w:tr w:rsidR="00D53FF4" w:rsidRPr="00A612E9" w:rsidTr="003338D2">
        <w:trPr>
          <w:cantSplit/>
          <w:trHeight w:val="536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D53FF4" w:rsidRPr="00A91BBB" w:rsidRDefault="00D53FF4" w:rsidP="001C17AB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A91BBB">
              <w:rPr>
                <w:rFonts w:ascii="Times New Roman" w:hAnsi="Times New Roman" w:cs="Times New Roman"/>
              </w:rPr>
              <w:t>Принтер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BBB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BBB">
              <w:rPr>
                <w:rFonts w:ascii="Times New Roman" w:hAnsi="Times New Roman" w:cs="Times New Roman"/>
              </w:rPr>
              <w:t>многофункциональное устройство с функцией черно-белой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1BBB">
              <w:rPr>
                <w:rFonts w:ascii="Times New Roman" w:hAnsi="Times New Roman" w:cs="Times New Roman"/>
              </w:rPr>
              <w:t>печати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6A87">
              <w:rPr>
                <w:rFonts w:ascii="Times New Roman" w:hAnsi="Times New Roman" w:cs="Times New Roman"/>
              </w:rPr>
              <w:t>формата А</w:t>
            </w:r>
            <w:proofErr w:type="gramStart"/>
            <w:r w:rsidR="00BD6A87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D53FF4" w:rsidRPr="00A612E9" w:rsidRDefault="00D53FF4" w:rsidP="005546A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2E9">
              <w:rPr>
                <w:rFonts w:ascii="Times New Roman" w:hAnsi="Times New Roman"/>
                <w:sz w:val="24"/>
                <w:szCs w:val="24"/>
              </w:rPr>
              <w:t>не более 1 комплекта в расчете на одного работника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53FF4" w:rsidRPr="00387C4A" w:rsidRDefault="00BD6A87" w:rsidP="00BD6A87">
            <w:pPr>
              <w:jc w:val="center"/>
            </w:pPr>
            <w:r w:rsidRPr="003B22A1">
              <w:t>не более 15000/23000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53FF4" w:rsidRPr="00A612E9" w:rsidRDefault="00D53FF4" w:rsidP="005546A4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A612E9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  <w:tr w:rsidR="00BD236F" w:rsidRPr="008A3B6A" w:rsidTr="003338D2">
        <w:trPr>
          <w:cantSplit/>
          <w:trHeight w:val="536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BD236F" w:rsidRPr="008A3B6A" w:rsidRDefault="00BD236F" w:rsidP="003B4846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8A3B6A">
              <w:rPr>
                <w:rFonts w:ascii="Times New Roman" w:hAnsi="Times New Roman" w:cs="Times New Roman"/>
              </w:rPr>
              <w:t>Принтер с функцией цветной печати формата А</w:t>
            </w:r>
            <w:proofErr w:type="gramStart"/>
            <w:r w:rsidRPr="008A3B6A">
              <w:rPr>
                <w:rFonts w:ascii="Times New Roman" w:hAnsi="Times New Roman" w:cs="Times New Roman"/>
              </w:rPr>
              <w:t>4</w:t>
            </w:r>
            <w:proofErr w:type="gramEnd"/>
            <w:r>
              <w:rPr>
                <w:rFonts w:ascii="Times New Roman" w:hAnsi="Times New Roman" w:cs="Times New Roman"/>
              </w:rPr>
              <w:t xml:space="preserve"> / А3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BD236F" w:rsidRPr="00D2005B" w:rsidRDefault="00BD236F" w:rsidP="003B4846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05B">
              <w:rPr>
                <w:rFonts w:ascii="Times New Roman" w:hAnsi="Times New Roman"/>
                <w:sz w:val="24"/>
                <w:szCs w:val="24"/>
              </w:rPr>
              <w:t>не более 1 комплекта в расчете на подразделение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D236F" w:rsidRPr="008A3B6A" w:rsidRDefault="00BD236F" w:rsidP="003B4846">
            <w:pPr>
              <w:pStyle w:val="af3"/>
              <w:ind w:left="179"/>
              <w:jc w:val="center"/>
            </w:pPr>
            <w:r w:rsidRPr="008A3B6A">
              <w:rPr>
                <w:rFonts w:ascii="Times New Roman" w:hAnsi="Times New Roman" w:cs="Times New Roman"/>
              </w:rPr>
              <w:t>не более 15000</w:t>
            </w:r>
            <w:r>
              <w:rPr>
                <w:rFonts w:ascii="Times New Roman" w:hAnsi="Times New Roman" w:cs="Times New Roman"/>
              </w:rPr>
              <w:t xml:space="preserve"> / 34000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D236F" w:rsidRPr="008A3B6A" w:rsidRDefault="00BD236F" w:rsidP="003B4846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8A3B6A">
              <w:rPr>
                <w:rFonts w:ascii="Times New Roman" w:hAnsi="Times New Roman" w:cs="Times New Roman"/>
              </w:rPr>
              <w:t>все категории работников</w:t>
            </w:r>
          </w:p>
        </w:tc>
      </w:tr>
    </w:tbl>
    <w:p w:rsidR="00AE6B49" w:rsidRDefault="00AE6B49" w:rsidP="0005387E">
      <w:pPr>
        <w:jc w:val="both"/>
        <w:rPr>
          <w:sz w:val="28"/>
        </w:rPr>
      </w:pPr>
    </w:p>
    <w:p w:rsidR="00AE6B49" w:rsidRDefault="00AE6B49">
      <w:pPr>
        <w:rPr>
          <w:sz w:val="28"/>
        </w:rPr>
      </w:pPr>
      <w:r>
        <w:rPr>
          <w:sz w:val="28"/>
        </w:rPr>
        <w:br w:type="page"/>
      </w:r>
    </w:p>
    <w:p w:rsidR="00B60EB8" w:rsidRDefault="00B60EB8" w:rsidP="00B60EB8">
      <w:pPr>
        <w:jc w:val="right"/>
        <w:rPr>
          <w:sz w:val="28"/>
        </w:rPr>
      </w:pPr>
      <w:r>
        <w:rPr>
          <w:sz w:val="28"/>
        </w:rPr>
        <w:lastRenderedPageBreak/>
        <w:t xml:space="preserve">Таблица </w:t>
      </w:r>
      <w:r w:rsidR="00AE6B49">
        <w:rPr>
          <w:sz w:val="28"/>
        </w:rPr>
        <w:t>5</w:t>
      </w:r>
    </w:p>
    <w:p w:rsidR="00B60EB8" w:rsidRPr="00B26AD6" w:rsidRDefault="00B60EB8" w:rsidP="00B60EB8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sz w:val="28"/>
          <w:szCs w:val="28"/>
        </w:rPr>
      </w:pPr>
      <w:r w:rsidRPr="00B26AD6">
        <w:rPr>
          <w:sz w:val="28"/>
          <w:szCs w:val="28"/>
        </w:rPr>
        <w:t>НОРМАТИВЫ</w:t>
      </w:r>
    </w:p>
    <w:p w:rsidR="00B60EB8" w:rsidRDefault="00B60EB8" w:rsidP="00B60EB8">
      <w:pPr>
        <w:spacing w:line="240" w:lineRule="exact"/>
        <w:jc w:val="center"/>
        <w:rPr>
          <w:sz w:val="28"/>
        </w:rPr>
      </w:pPr>
    </w:p>
    <w:p w:rsidR="00DF5AE6" w:rsidRPr="00DF5AE6" w:rsidRDefault="00B60EB8" w:rsidP="00B60EB8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</w:rPr>
      </w:pPr>
      <w:r>
        <w:rPr>
          <w:sz w:val="28"/>
          <w:szCs w:val="28"/>
        </w:rPr>
        <w:t xml:space="preserve">обеспечения функций </w:t>
      </w:r>
      <w:r w:rsidRPr="00700FFE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700F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E759E1">
        <w:rPr>
          <w:sz w:val="28"/>
          <w:szCs w:val="28"/>
        </w:rPr>
        <w:t>каз</w:t>
      </w:r>
      <w:r>
        <w:rPr>
          <w:sz w:val="28"/>
          <w:szCs w:val="28"/>
        </w:rPr>
        <w:t>е</w:t>
      </w:r>
      <w:r w:rsidRPr="00E759E1">
        <w:rPr>
          <w:sz w:val="28"/>
          <w:szCs w:val="28"/>
        </w:rPr>
        <w:t>нны</w:t>
      </w:r>
      <w:r>
        <w:rPr>
          <w:sz w:val="28"/>
          <w:szCs w:val="28"/>
        </w:rPr>
        <w:t>х</w:t>
      </w:r>
      <w:r w:rsidRPr="00E759E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й, применяемые при расчете затрат на приобретение </w:t>
      </w:r>
      <w:r w:rsidR="00DF5AE6" w:rsidRPr="00DF5AE6">
        <w:rPr>
          <w:sz w:val="28"/>
        </w:rPr>
        <w:t>носителей информации</w:t>
      </w:r>
    </w:p>
    <w:p w:rsidR="00D31547" w:rsidRDefault="00D31547" w:rsidP="0005387E">
      <w:pPr>
        <w:jc w:val="both"/>
        <w:rPr>
          <w:sz w:val="28"/>
        </w:rPr>
      </w:pPr>
    </w:p>
    <w:p w:rsidR="004A5F0F" w:rsidRDefault="004A5F0F" w:rsidP="0005387E">
      <w:pPr>
        <w:jc w:val="both"/>
        <w:rPr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10"/>
        <w:gridCol w:w="3669"/>
        <w:gridCol w:w="2127"/>
      </w:tblGrid>
      <w:tr w:rsidR="000577D7" w:rsidRPr="00D62B7F" w:rsidTr="00CA2855">
        <w:trPr>
          <w:trHeight w:val="762"/>
        </w:trPr>
        <w:tc>
          <w:tcPr>
            <w:tcW w:w="3810" w:type="dxa"/>
            <w:shd w:val="clear" w:color="auto" w:fill="auto"/>
            <w:vAlign w:val="center"/>
          </w:tcPr>
          <w:p w:rsidR="000577D7" w:rsidRPr="00D62B7F" w:rsidRDefault="000577D7" w:rsidP="00357167">
            <w:pPr>
              <w:spacing w:line="240" w:lineRule="exact"/>
              <w:jc w:val="center"/>
            </w:pPr>
            <w:r w:rsidRPr="00D62B7F">
              <w:t>Тип устройства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0577D7" w:rsidRPr="00D62B7F" w:rsidRDefault="000577D7" w:rsidP="00357167">
            <w:pPr>
              <w:spacing w:line="240" w:lineRule="exact"/>
              <w:jc w:val="center"/>
            </w:pPr>
            <w:r w:rsidRPr="00D62B7F">
              <w:t>Количество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577D7" w:rsidRPr="00D62B7F" w:rsidRDefault="000577D7" w:rsidP="00357167">
            <w:pPr>
              <w:spacing w:line="240" w:lineRule="exact"/>
              <w:jc w:val="center"/>
            </w:pPr>
            <w:r w:rsidRPr="00D62B7F">
              <w:t>Максимально допустимая цена за единицу, руб.</w:t>
            </w:r>
          </w:p>
        </w:tc>
      </w:tr>
    </w:tbl>
    <w:p w:rsidR="000577D7" w:rsidRPr="00D62B7F" w:rsidRDefault="000577D7" w:rsidP="0005387E">
      <w:pPr>
        <w:jc w:val="both"/>
        <w:rPr>
          <w:sz w:val="4"/>
          <w:szCs w:val="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3685"/>
        <w:gridCol w:w="2127"/>
      </w:tblGrid>
      <w:tr w:rsidR="00CB28BC" w:rsidRPr="00D62B7F" w:rsidTr="00764D24">
        <w:trPr>
          <w:cantSplit/>
          <w:trHeight w:val="169"/>
          <w:tblHeader/>
        </w:trPr>
        <w:tc>
          <w:tcPr>
            <w:tcW w:w="3794" w:type="dxa"/>
            <w:shd w:val="clear" w:color="auto" w:fill="auto"/>
            <w:vAlign w:val="center"/>
          </w:tcPr>
          <w:p w:rsidR="00CB28BC" w:rsidRPr="00D62B7F" w:rsidRDefault="00A40462" w:rsidP="00E667A3">
            <w:pPr>
              <w:spacing w:line="240" w:lineRule="exact"/>
              <w:jc w:val="center"/>
            </w:pPr>
            <w:r w:rsidRPr="00D62B7F"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B28BC" w:rsidRPr="00D62B7F" w:rsidRDefault="00A40462" w:rsidP="00E667A3">
            <w:pPr>
              <w:spacing w:line="240" w:lineRule="exact"/>
              <w:jc w:val="center"/>
            </w:pPr>
            <w:r w:rsidRPr="00D62B7F"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B28BC" w:rsidRPr="00D62B7F" w:rsidRDefault="00A40462" w:rsidP="00E667A3">
            <w:pPr>
              <w:spacing w:line="240" w:lineRule="exact"/>
              <w:jc w:val="center"/>
            </w:pPr>
            <w:r w:rsidRPr="00D62B7F">
              <w:t>3</w:t>
            </w:r>
          </w:p>
        </w:tc>
      </w:tr>
      <w:tr w:rsidR="00CB28BC" w:rsidRPr="00D62B7F" w:rsidTr="00764D24">
        <w:tc>
          <w:tcPr>
            <w:tcW w:w="9606" w:type="dxa"/>
            <w:gridSpan w:val="3"/>
            <w:shd w:val="clear" w:color="auto" w:fill="auto"/>
          </w:tcPr>
          <w:p w:rsidR="00CB28BC" w:rsidRPr="00D62B7F" w:rsidRDefault="004A5F0F" w:rsidP="00E667A3">
            <w:pPr>
              <w:jc w:val="center"/>
            </w:pPr>
            <w:r>
              <w:t>А</w:t>
            </w:r>
            <w:r w:rsidR="00CB28BC" w:rsidRPr="00D62B7F">
              <w:t>дминистрация</w:t>
            </w:r>
          </w:p>
        </w:tc>
      </w:tr>
      <w:tr w:rsidR="00CB28BC" w:rsidRPr="00D62B7F" w:rsidTr="00764D24">
        <w:tc>
          <w:tcPr>
            <w:tcW w:w="3794" w:type="dxa"/>
            <w:shd w:val="clear" w:color="auto" w:fill="auto"/>
          </w:tcPr>
          <w:p w:rsidR="00CB28BC" w:rsidRPr="00D62B7F" w:rsidRDefault="00CB28BC" w:rsidP="00214C0F">
            <w:r w:rsidRPr="00D62B7F">
              <w:rPr>
                <w:lang w:val="en-US"/>
              </w:rPr>
              <w:t xml:space="preserve">CD </w:t>
            </w:r>
            <w:r w:rsidRPr="00D62B7F">
              <w:t xml:space="preserve">и </w:t>
            </w:r>
            <w:r w:rsidRPr="00D62B7F">
              <w:rPr>
                <w:lang w:val="en-US"/>
              </w:rPr>
              <w:t>DVD</w:t>
            </w:r>
            <w:r w:rsidRPr="00D62B7F">
              <w:t xml:space="preserve"> диски</w:t>
            </w:r>
          </w:p>
        </w:tc>
        <w:tc>
          <w:tcPr>
            <w:tcW w:w="3685" w:type="dxa"/>
            <w:shd w:val="clear" w:color="auto" w:fill="auto"/>
          </w:tcPr>
          <w:p w:rsidR="00CB28BC" w:rsidRPr="00D62B7F" w:rsidRDefault="00CB28BC" w:rsidP="00214C0F">
            <w:pPr>
              <w:jc w:val="center"/>
            </w:pPr>
            <w:r w:rsidRPr="00D62B7F">
              <w:t>не более 5 штук в год в расчете на одного пользователя</w:t>
            </w:r>
          </w:p>
        </w:tc>
        <w:tc>
          <w:tcPr>
            <w:tcW w:w="2127" w:type="dxa"/>
            <w:shd w:val="clear" w:color="auto" w:fill="auto"/>
          </w:tcPr>
          <w:p w:rsidR="00CB28BC" w:rsidRPr="00D62B7F" w:rsidRDefault="00CB28BC" w:rsidP="00214C0F">
            <w:pPr>
              <w:jc w:val="center"/>
            </w:pPr>
            <w:r w:rsidRPr="00D62B7F">
              <w:t>50,00</w:t>
            </w:r>
          </w:p>
        </w:tc>
      </w:tr>
      <w:tr w:rsidR="00CB28BC" w:rsidRPr="00D62B7F" w:rsidTr="00764D24">
        <w:tc>
          <w:tcPr>
            <w:tcW w:w="3794" w:type="dxa"/>
            <w:shd w:val="clear" w:color="auto" w:fill="auto"/>
          </w:tcPr>
          <w:p w:rsidR="00CB28BC" w:rsidRPr="00D62B7F" w:rsidRDefault="00CB28BC" w:rsidP="00214C0F">
            <w:r w:rsidRPr="00D62B7F">
              <w:rPr>
                <w:lang w:val="en-US"/>
              </w:rPr>
              <w:t>Flash</w:t>
            </w:r>
            <w:r w:rsidRPr="00D62B7F">
              <w:t>-карты и прочие твердотельные накопители емкостью не более 16 Гб</w:t>
            </w:r>
          </w:p>
        </w:tc>
        <w:tc>
          <w:tcPr>
            <w:tcW w:w="3685" w:type="dxa"/>
            <w:shd w:val="clear" w:color="auto" w:fill="auto"/>
          </w:tcPr>
          <w:p w:rsidR="00CB28BC" w:rsidRDefault="00CB28BC" w:rsidP="00330EE7">
            <w:pPr>
              <w:jc w:val="center"/>
            </w:pPr>
            <w:r w:rsidRPr="00D62B7F">
              <w:t>не более 1 штуки на 1 работника. Для электронной подписи – на каждый вид электронной подписи по 1 штуке</w:t>
            </w:r>
          </w:p>
          <w:p w:rsidR="00330EE7" w:rsidRPr="00D62B7F" w:rsidRDefault="00330EE7" w:rsidP="005B53A8">
            <w:pPr>
              <w:jc w:val="center"/>
            </w:pPr>
            <w:r w:rsidRPr="00D11683">
              <w:t>(1 раз в 5 лет)</w:t>
            </w:r>
          </w:p>
        </w:tc>
        <w:tc>
          <w:tcPr>
            <w:tcW w:w="2127" w:type="dxa"/>
            <w:shd w:val="clear" w:color="auto" w:fill="auto"/>
          </w:tcPr>
          <w:p w:rsidR="00CB28BC" w:rsidRPr="00D62B7F" w:rsidRDefault="00452EBC" w:rsidP="00452EBC">
            <w:pPr>
              <w:jc w:val="center"/>
            </w:pPr>
            <w:r>
              <w:t>10</w:t>
            </w:r>
            <w:r w:rsidR="00CB28BC" w:rsidRPr="00D62B7F">
              <w:t>00,00</w:t>
            </w:r>
          </w:p>
        </w:tc>
      </w:tr>
      <w:tr w:rsidR="00CB28BC" w:rsidRPr="00452EBC" w:rsidTr="00764D24">
        <w:tc>
          <w:tcPr>
            <w:tcW w:w="3794" w:type="dxa"/>
            <w:shd w:val="clear" w:color="auto" w:fill="auto"/>
          </w:tcPr>
          <w:p w:rsidR="00CB28BC" w:rsidRPr="00452EBC" w:rsidRDefault="00CB28BC" w:rsidP="00214C0F">
            <w:r w:rsidRPr="00452EBC">
              <w:t>Flash-карты емкостью более 16 Гб</w:t>
            </w:r>
          </w:p>
        </w:tc>
        <w:tc>
          <w:tcPr>
            <w:tcW w:w="3685" w:type="dxa"/>
            <w:shd w:val="clear" w:color="auto" w:fill="auto"/>
          </w:tcPr>
          <w:p w:rsidR="00330EE7" w:rsidRDefault="00CB28BC" w:rsidP="00330EE7">
            <w:pPr>
              <w:jc w:val="center"/>
            </w:pPr>
            <w:r w:rsidRPr="00452EBC">
              <w:t xml:space="preserve">не более 1 штуки </w:t>
            </w:r>
          </w:p>
          <w:p w:rsidR="00330EE7" w:rsidRDefault="00CB28BC" w:rsidP="00330EE7">
            <w:pPr>
              <w:jc w:val="center"/>
            </w:pPr>
            <w:r w:rsidRPr="00452EBC">
              <w:t>на 5 работников</w:t>
            </w:r>
            <w:r w:rsidR="00330EE7">
              <w:t xml:space="preserve"> </w:t>
            </w:r>
          </w:p>
          <w:p w:rsidR="00CB28BC" w:rsidRPr="00452EBC" w:rsidRDefault="00330EE7" w:rsidP="005B53A8">
            <w:pPr>
              <w:jc w:val="center"/>
            </w:pPr>
            <w:r w:rsidRPr="00D11683">
              <w:t>(1 раз в 5 лет)</w:t>
            </w:r>
          </w:p>
        </w:tc>
        <w:tc>
          <w:tcPr>
            <w:tcW w:w="2127" w:type="dxa"/>
            <w:shd w:val="clear" w:color="auto" w:fill="auto"/>
          </w:tcPr>
          <w:p w:rsidR="00CB28BC" w:rsidRPr="00452EBC" w:rsidRDefault="00CB28BC" w:rsidP="00762A45">
            <w:pPr>
              <w:jc w:val="center"/>
            </w:pPr>
            <w:r w:rsidRPr="00452EBC">
              <w:t>1</w:t>
            </w:r>
            <w:r w:rsidR="00762A45">
              <w:t>5</w:t>
            </w:r>
            <w:r w:rsidRPr="00452EBC">
              <w:t>00,00</w:t>
            </w:r>
          </w:p>
        </w:tc>
      </w:tr>
      <w:tr w:rsidR="00CB28BC" w:rsidRPr="00762A45" w:rsidTr="00764D24">
        <w:tc>
          <w:tcPr>
            <w:tcW w:w="3794" w:type="dxa"/>
            <w:shd w:val="clear" w:color="auto" w:fill="auto"/>
          </w:tcPr>
          <w:p w:rsidR="00CB28BC" w:rsidRPr="00762A45" w:rsidRDefault="00CB28BC" w:rsidP="00214C0F">
            <w:r w:rsidRPr="00762A45">
              <w:t>Прочие накопители емкостью более 16 Гб</w:t>
            </w:r>
          </w:p>
        </w:tc>
        <w:tc>
          <w:tcPr>
            <w:tcW w:w="3685" w:type="dxa"/>
            <w:shd w:val="clear" w:color="auto" w:fill="auto"/>
          </w:tcPr>
          <w:p w:rsidR="00330EE7" w:rsidRDefault="00CB28BC" w:rsidP="00330EE7">
            <w:pPr>
              <w:jc w:val="center"/>
            </w:pPr>
            <w:r w:rsidRPr="00762A45">
              <w:t xml:space="preserve">не более 1 штуки </w:t>
            </w:r>
          </w:p>
          <w:p w:rsidR="005B53A8" w:rsidRDefault="00CB28BC" w:rsidP="005B53A8">
            <w:pPr>
              <w:jc w:val="center"/>
            </w:pPr>
            <w:r w:rsidRPr="00762A45">
              <w:t xml:space="preserve">на структурное подразделение </w:t>
            </w:r>
          </w:p>
          <w:p w:rsidR="00CB28BC" w:rsidRPr="00762A45" w:rsidRDefault="00330EE7" w:rsidP="005B53A8">
            <w:pPr>
              <w:jc w:val="center"/>
            </w:pPr>
            <w:r w:rsidRPr="00D11683">
              <w:t>(1 раз в 5 лет)</w:t>
            </w:r>
          </w:p>
        </w:tc>
        <w:tc>
          <w:tcPr>
            <w:tcW w:w="2127" w:type="dxa"/>
            <w:shd w:val="clear" w:color="auto" w:fill="auto"/>
          </w:tcPr>
          <w:p w:rsidR="00CB28BC" w:rsidRPr="00762A45" w:rsidRDefault="00972569" w:rsidP="00214C0F">
            <w:pPr>
              <w:jc w:val="center"/>
            </w:pPr>
            <w:r>
              <w:t>5</w:t>
            </w:r>
            <w:r w:rsidR="00CB28BC" w:rsidRPr="00762A45">
              <w:t>000,00</w:t>
            </w:r>
          </w:p>
        </w:tc>
      </w:tr>
      <w:tr w:rsidR="00CB28BC" w:rsidRPr="007C59EE" w:rsidTr="00764D24">
        <w:tc>
          <w:tcPr>
            <w:tcW w:w="9606" w:type="dxa"/>
            <w:gridSpan w:val="3"/>
            <w:shd w:val="clear" w:color="auto" w:fill="auto"/>
          </w:tcPr>
          <w:p w:rsidR="00CB28BC" w:rsidRPr="007C59EE" w:rsidRDefault="004A5F0F" w:rsidP="004A5F0F">
            <w:pPr>
              <w:keepNext/>
              <w:contextualSpacing/>
              <w:jc w:val="center"/>
            </w:pPr>
            <w:r>
              <w:t>К</w:t>
            </w:r>
            <w:r w:rsidR="00AC1E67" w:rsidRPr="007C59EE">
              <w:t>аз</w:t>
            </w:r>
            <w:r w:rsidR="00E759E1" w:rsidRPr="007C59EE">
              <w:t>е</w:t>
            </w:r>
            <w:r w:rsidR="00AC1E67" w:rsidRPr="007C59EE">
              <w:t>нные учреждения</w:t>
            </w:r>
            <w:r w:rsidR="007C59EE">
              <w:t>:</w:t>
            </w:r>
          </w:p>
        </w:tc>
      </w:tr>
      <w:tr w:rsidR="001C3BF5" w:rsidRPr="002602D8" w:rsidTr="001C3BF5">
        <w:trPr>
          <w:cantSplit/>
          <w:trHeight w:val="365"/>
        </w:trPr>
        <w:tc>
          <w:tcPr>
            <w:tcW w:w="9606" w:type="dxa"/>
            <w:gridSpan w:val="3"/>
            <w:shd w:val="clear" w:color="auto" w:fill="auto"/>
          </w:tcPr>
          <w:p w:rsidR="001C3BF5" w:rsidRPr="002602D8" w:rsidRDefault="001C3BF5" w:rsidP="00972569">
            <w:pPr>
              <w:pStyle w:val="af3"/>
              <w:keepNext/>
              <w:ind w:left="1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ГГО СК «Центр оказания услуг»</w:t>
            </w:r>
          </w:p>
        </w:tc>
      </w:tr>
      <w:tr w:rsidR="00CB28BC" w:rsidRPr="002C07CC" w:rsidTr="00560816">
        <w:tc>
          <w:tcPr>
            <w:tcW w:w="3794" w:type="dxa"/>
            <w:shd w:val="clear" w:color="auto" w:fill="auto"/>
          </w:tcPr>
          <w:p w:rsidR="00CB28BC" w:rsidRPr="002C07CC" w:rsidRDefault="00CB28BC" w:rsidP="00214C0F">
            <w:r w:rsidRPr="002C07CC">
              <w:rPr>
                <w:lang w:val="en-US"/>
              </w:rPr>
              <w:t xml:space="preserve">CD </w:t>
            </w:r>
            <w:r w:rsidRPr="002C07CC">
              <w:t xml:space="preserve">и </w:t>
            </w:r>
            <w:r w:rsidRPr="002C07CC">
              <w:rPr>
                <w:lang w:val="en-US"/>
              </w:rPr>
              <w:t>DVD</w:t>
            </w:r>
            <w:r w:rsidRPr="002C07CC">
              <w:t xml:space="preserve"> диски</w:t>
            </w:r>
          </w:p>
        </w:tc>
        <w:tc>
          <w:tcPr>
            <w:tcW w:w="3685" w:type="dxa"/>
            <w:shd w:val="clear" w:color="auto" w:fill="auto"/>
          </w:tcPr>
          <w:p w:rsidR="00CB28BC" w:rsidRPr="002C07CC" w:rsidRDefault="00CB28BC" w:rsidP="001C3BF5">
            <w:pPr>
              <w:jc w:val="center"/>
            </w:pPr>
            <w:r w:rsidRPr="002C07CC">
              <w:t xml:space="preserve">не более 5 штук в год в расчете на </w:t>
            </w:r>
            <w:r w:rsidR="001C3BF5" w:rsidRPr="002C07CC">
              <w:t>учреждение</w:t>
            </w:r>
          </w:p>
        </w:tc>
        <w:tc>
          <w:tcPr>
            <w:tcW w:w="2127" w:type="dxa"/>
            <w:shd w:val="clear" w:color="auto" w:fill="auto"/>
          </w:tcPr>
          <w:p w:rsidR="00CB28BC" w:rsidRPr="002C07CC" w:rsidRDefault="00CB28BC" w:rsidP="00214C0F">
            <w:pPr>
              <w:jc w:val="center"/>
            </w:pPr>
            <w:r w:rsidRPr="002C07CC">
              <w:t>50,00</w:t>
            </w:r>
          </w:p>
        </w:tc>
      </w:tr>
      <w:tr w:rsidR="00CB28BC" w:rsidRPr="00D11683" w:rsidTr="00560816">
        <w:tc>
          <w:tcPr>
            <w:tcW w:w="3794" w:type="dxa"/>
            <w:shd w:val="clear" w:color="auto" w:fill="auto"/>
          </w:tcPr>
          <w:p w:rsidR="00CB28BC" w:rsidRPr="00D11683" w:rsidRDefault="00CB28BC" w:rsidP="002C07CC">
            <w:r w:rsidRPr="00D11683">
              <w:rPr>
                <w:lang w:val="en-US"/>
              </w:rPr>
              <w:t>Flash</w:t>
            </w:r>
            <w:r w:rsidRPr="00D11683">
              <w:t>-карты и прочие твердотельные накопители</w:t>
            </w:r>
          </w:p>
        </w:tc>
        <w:tc>
          <w:tcPr>
            <w:tcW w:w="3685" w:type="dxa"/>
            <w:shd w:val="clear" w:color="auto" w:fill="auto"/>
          </w:tcPr>
          <w:p w:rsidR="00CB28BC" w:rsidRPr="00D11683" w:rsidRDefault="00CB28BC" w:rsidP="00995660">
            <w:pPr>
              <w:jc w:val="center"/>
            </w:pPr>
            <w:r w:rsidRPr="00D11683">
              <w:t xml:space="preserve">не более </w:t>
            </w:r>
            <w:r w:rsidR="00451469" w:rsidRPr="00D11683">
              <w:t>5</w:t>
            </w:r>
            <w:r w:rsidRPr="00D11683">
              <w:t xml:space="preserve"> штук на </w:t>
            </w:r>
            <w:r w:rsidR="00451469" w:rsidRPr="00D11683">
              <w:t>учреждение</w:t>
            </w:r>
            <w:r w:rsidR="00A82DC5" w:rsidRPr="00D11683">
              <w:t xml:space="preserve"> </w:t>
            </w:r>
            <w:r w:rsidR="00995660">
              <w:t>(</w:t>
            </w:r>
            <w:r w:rsidR="00A82DC5" w:rsidRPr="00D11683">
              <w:t>1 раз в 5 лет)</w:t>
            </w:r>
          </w:p>
        </w:tc>
        <w:tc>
          <w:tcPr>
            <w:tcW w:w="2127" w:type="dxa"/>
            <w:shd w:val="clear" w:color="auto" w:fill="auto"/>
          </w:tcPr>
          <w:p w:rsidR="00CB28BC" w:rsidRPr="00D11683" w:rsidRDefault="00451469" w:rsidP="00214C0F">
            <w:pPr>
              <w:jc w:val="center"/>
            </w:pPr>
            <w:r w:rsidRPr="00D11683">
              <w:t>1000,00</w:t>
            </w:r>
          </w:p>
        </w:tc>
      </w:tr>
      <w:tr w:rsidR="00CB28BC" w:rsidRPr="00D11683" w:rsidTr="00560816">
        <w:tc>
          <w:tcPr>
            <w:tcW w:w="3794" w:type="dxa"/>
            <w:shd w:val="clear" w:color="auto" w:fill="auto"/>
          </w:tcPr>
          <w:p w:rsidR="00CB28BC" w:rsidRPr="00D11683" w:rsidRDefault="00CB28BC" w:rsidP="00214C0F">
            <w:r w:rsidRPr="00D11683">
              <w:t>Прочие накопители емкостью более 16 Гб</w:t>
            </w:r>
          </w:p>
        </w:tc>
        <w:tc>
          <w:tcPr>
            <w:tcW w:w="3685" w:type="dxa"/>
            <w:shd w:val="clear" w:color="auto" w:fill="auto"/>
          </w:tcPr>
          <w:p w:rsidR="00CB28BC" w:rsidRPr="00D11683" w:rsidRDefault="00CB28BC" w:rsidP="00995660">
            <w:pPr>
              <w:jc w:val="center"/>
            </w:pPr>
            <w:r w:rsidRPr="00D11683">
              <w:t>не более 1 штуки на учреждени</w:t>
            </w:r>
            <w:r w:rsidR="00A82DC5" w:rsidRPr="00D11683">
              <w:t>е</w:t>
            </w:r>
            <w:r w:rsidR="00D11683" w:rsidRPr="00D11683">
              <w:t xml:space="preserve"> (1 раз в 5 лет)</w:t>
            </w:r>
          </w:p>
        </w:tc>
        <w:tc>
          <w:tcPr>
            <w:tcW w:w="2127" w:type="dxa"/>
            <w:shd w:val="clear" w:color="auto" w:fill="auto"/>
          </w:tcPr>
          <w:p w:rsidR="00CB28BC" w:rsidRPr="00D11683" w:rsidRDefault="00560C52" w:rsidP="00214C0F">
            <w:pPr>
              <w:jc w:val="center"/>
            </w:pPr>
            <w:r>
              <w:t>5</w:t>
            </w:r>
            <w:r w:rsidR="00CB28BC" w:rsidRPr="00D11683">
              <w:t>000,00</w:t>
            </w:r>
          </w:p>
        </w:tc>
      </w:tr>
      <w:tr w:rsidR="002E5D8F" w:rsidRPr="00951509" w:rsidTr="00560816">
        <w:trPr>
          <w:cantSplit/>
          <w:trHeight w:val="365"/>
        </w:trPr>
        <w:tc>
          <w:tcPr>
            <w:tcW w:w="9606" w:type="dxa"/>
            <w:gridSpan w:val="3"/>
            <w:shd w:val="clear" w:color="auto" w:fill="auto"/>
          </w:tcPr>
          <w:p w:rsidR="002E5D8F" w:rsidRPr="00951509" w:rsidRDefault="002E5D8F" w:rsidP="002E5D8F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951509">
              <w:rPr>
                <w:rFonts w:ascii="Times New Roman" w:hAnsi="Times New Roman" w:cs="Times New Roman"/>
              </w:rPr>
              <w:t>МКУ «МФЦ ГГО»</w:t>
            </w:r>
          </w:p>
        </w:tc>
      </w:tr>
      <w:tr w:rsidR="00AC3B1D" w:rsidRPr="00DC3B76" w:rsidTr="00CA2855">
        <w:tc>
          <w:tcPr>
            <w:tcW w:w="3794" w:type="dxa"/>
            <w:shd w:val="clear" w:color="auto" w:fill="auto"/>
          </w:tcPr>
          <w:p w:rsidR="00AC3B1D" w:rsidRPr="00DC3B76" w:rsidRDefault="00AC3B1D" w:rsidP="00357167">
            <w:r w:rsidRPr="00DC3B76">
              <w:rPr>
                <w:lang w:val="en-US"/>
              </w:rPr>
              <w:t xml:space="preserve">CD </w:t>
            </w:r>
            <w:r w:rsidRPr="00DC3B76">
              <w:t xml:space="preserve">и </w:t>
            </w:r>
            <w:r w:rsidRPr="00DC3B76">
              <w:rPr>
                <w:lang w:val="en-US"/>
              </w:rPr>
              <w:t>DVD</w:t>
            </w:r>
            <w:r w:rsidRPr="00DC3B76">
              <w:t xml:space="preserve"> диски</w:t>
            </w:r>
          </w:p>
        </w:tc>
        <w:tc>
          <w:tcPr>
            <w:tcW w:w="3685" w:type="dxa"/>
            <w:shd w:val="clear" w:color="auto" w:fill="auto"/>
          </w:tcPr>
          <w:p w:rsidR="00AC3B1D" w:rsidRPr="00DC3B76" w:rsidRDefault="00AC3B1D" w:rsidP="00357167">
            <w:pPr>
              <w:jc w:val="center"/>
            </w:pPr>
            <w:r w:rsidRPr="00DC3B76">
              <w:t>не более 5 штук в год в расчете на одного пользователя</w:t>
            </w:r>
          </w:p>
        </w:tc>
        <w:tc>
          <w:tcPr>
            <w:tcW w:w="2127" w:type="dxa"/>
            <w:shd w:val="clear" w:color="auto" w:fill="auto"/>
          </w:tcPr>
          <w:p w:rsidR="00012840" w:rsidRPr="00DC3B76" w:rsidRDefault="00AC3B1D" w:rsidP="00DC3B76">
            <w:pPr>
              <w:jc w:val="center"/>
            </w:pPr>
            <w:r w:rsidRPr="00DC3B76">
              <w:t>50,00</w:t>
            </w:r>
          </w:p>
        </w:tc>
      </w:tr>
      <w:tr w:rsidR="00AC3B1D" w:rsidRPr="00012840" w:rsidTr="00CA2855">
        <w:tc>
          <w:tcPr>
            <w:tcW w:w="3794" w:type="dxa"/>
            <w:shd w:val="clear" w:color="auto" w:fill="auto"/>
          </w:tcPr>
          <w:p w:rsidR="00AC3B1D" w:rsidRPr="00012840" w:rsidRDefault="00AC3B1D" w:rsidP="005B53A8">
            <w:r w:rsidRPr="00012840">
              <w:rPr>
                <w:lang w:val="en-US"/>
              </w:rPr>
              <w:t>Flash</w:t>
            </w:r>
            <w:r w:rsidRPr="00012840">
              <w:t xml:space="preserve">-карты и прочие твердотельные накопители </w:t>
            </w:r>
          </w:p>
        </w:tc>
        <w:tc>
          <w:tcPr>
            <w:tcW w:w="3685" w:type="dxa"/>
            <w:shd w:val="clear" w:color="auto" w:fill="auto"/>
          </w:tcPr>
          <w:p w:rsidR="00AC3B1D" w:rsidRPr="00012840" w:rsidRDefault="00AC3B1D" w:rsidP="00357167">
            <w:pPr>
              <w:jc w:val="center"/>
            </w:pPr>
            <w:r w:rsidRPr="00012840">
              <w:t>не более 1 штуки на 1 работника. Для электронной подписи – на каждый вид электронной подписи по 1 штуке</w:t>
            </w:r>
          </w:p>
          <w:p w:rsidR="00AC3B1D" w:rsidRPr="00012840" w:rsidRDefault="00AC3B1D" w:rsidP="00995660">
            <w:pPr>
              <w:jc w:val="center"/>
            </w:pPr>
            <w:r w:rsidRPr="00012840">
              <w:t>(1 раз в 5 лет)</w:t>
            </w:r>
          </w:p>
        </w:tc>
        <w:tc>
          <w:tcPr>
            <w:tcW w:w="2127" w:type="dxa"/>
            <w:shd w:val="clear" w:color="auto" w:fill="auto"/>
          </w:tcPr>
          <w:p w:rsidR="00AC3B1D" w:rsidRPr="00012840" w:rsidRDefault="00AC3B1D" w:rsidP="00357167">
            <w:pPr>
              <w:jc w:val="center"/>
            </w:pPr>
            <w:r w:rsidRPr="00012840">
              <w:t>1000,00</w:t>
            </w:r>
          </w:p>
        </w:tc>
      </w:tr>
      <w:tr w:rsidR="00AC3B1D" w:rsidRPr="00DC3B76" w:rsidTr="00CA2855">
        <w:tc>
          <w:tcPr>
            <w:tcW w:w="3794" w:type="dxa"/>
            <w:shd w:val="clear" w:color="auto" w:fill="auto"/>
          </w:tcPr>
          <w:p w:rsidR="00AC3B1D" w:rsidRPr="00DC3B76" w:rsidRDefault="00AC3B1D" w:rsidP="00357167">
            <w:r w:rsidRPr="00DC3B76">
              <w:t>Прочие накопители емкостью более 16 Гб</w:t>
            </w:r>
          </w:p>
        </w:tc>
        <w:tc>
          <w:tcPr>
            <w:tcW w:w="3685" w:type="dxa"/>
            <w:shd w:val="clear" w:color="auto" w:fill="auto"/>
          </w:tcPr>
          <w:p w:rsidR="00AC3B1D" w:rsidRPr="00DC3B76" w:rsidRDefault="00AC3B1D" w:rsidP="00357167">
            <w:pPr>
              <w:jc w:val="center"/>
            </w:pPr>
            <w:r w:rsidRPr="00DC3B76">
              <w:t xml:space="preserve">не более 1 штуки </w:t>
            </w:r>
          </w:p>
          <w:p w:rsidR="00995660" w:rsidRPr="00DC3B76" w:rsidRDefault="00AC3B1D" w:rsidP="00995660">
            <w:pPr>
              <w:jc w:val="center"/>
            </w:pPr>
            <w:r w:rsidRPr="00DC3B76">
              <w:t xml:space="preserve">на структурное подразделение </w:t>
            </w:r>
          </w:p>
          <w:p w:rsidR="00AC3B1D" w:rsidRPr="00DC3B76" w:rsidRDefault="00AC3B1D" w:rsidP="00995660">
            <w:pPr>
              <w:jc w:val="center"/>
            </w:pPr>
            <w:r w:rsidRPr="00DC3B76">
              <w:t>(1 раз в 5 лет)</w:t>
            </w:r>
          </w:p>
        </w:tc>
        <w:tc>
          <w:tcPr>
            <w:tcW w:w="2127" w:type="dxa"/>
            <w:shd w:val="clear" w:color="auto" w:fill="auto"/>
          </w:tcPr>
          <w:p w:rsidR="000C0C6F" w:rsidRPr="00DC3B76" w:rsidRDefault="00AC3B1D" w:rsidP="00DC3B76">
            <w:pPr>
              <w:jc w:val="center"/>
            </w:pPr>
            <w:r w:rsidRPr="00DC3B76">
              <w:t>5000,00</w:t>
            </w:r>
          </w:p>
        </w:tc>
      </w:tr>
      <w:tr w:rsidR="00DB05B1" w:rsidRPr="005546A4" w:rsidTr="00560816">
        <w:trPr>
          <w:cantSplit/>
          <w:trHeight w:val="365"/>
        </w:trPr>
        <w:tc>
          <w:tcPr>
            <w:tcW w:w="9606" w:type="dxa"/>
            <w:gridSpan w:val="3"/>
            <w:shd w:val="clear" w:color="auto" w:fill="auto"/>
          </w:tcPr>
          <w:p w:rsidR="00DB05B1" w:rsidRPr="005546A4" w:rsidRDefault="00DB05B1" w:rsidP="00DB05B1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5546A4">
              <w:rPr>
                <w:rFonts w:ascii="Times New Roman" w:hAnsi="Times New Roman" w:cs="Times New Roman"/>
              </w:rPr>
              <w:t>МКУ «Управление по делам ГО и ЧС г. Геор</w:t>
            </w:r>
            <w:r w:rsidR="00266251">
              <w:rPr>
                <w:rFonts w:ascii="Times New Roman" w:hAnsi="Times New Roman" w:cs="Times New Roman"/>
              </w:rPr>
              <w:t>г</w:t>
            </w:r>
            <w:r w:rsidRPr="005546A4">
              <w:rPr>
                <w:rFonts w:ascii="Times New Roman" w:hAnsi="Times New Roman" w:cs="Times New Roman"/>
              </w:rPr>
              <w:t>иевска»</w:t>
            </w:r>
          </w:p>
        </w:tc>
      </w:tr>
      <w:tr w:rsidR="00AC3B1D" w:rsidRPr="005546A4" w:rsidTr="00CA2855">
        <w:tc>
          <w:tcPr>
            <w:tcW w:w="3794" w:type="dxa"/>
            <w:shd w:val="clear" w:color="auto" w:fill="auto"/>
          </w:tcPr>
          <w:p w:rsidR="00AC3B1D" w:rsidRPr="005546A4" w:rsidRDefault="00AC3B1D" w:rsidP="00357167">
            <w:r w:rsidRPr="005546A4">
              <w:rPr>
                <w:lang w:val="en-US"/>
              </w:rPr>
              <w:t xml:space="preserve">CD </w:t>
            </w:r>
            <w:r w:rsidRPr="005546A4">
              <w:t xml:space="preserve">и </w:t>
            </w:r>
            <w:r w:rsidRPr="005546A4">
              <w:rPr>
                <w:lang w:val="en-US"/>
              </w:rPr>
              <w:t>DVD</w:t>
            </w:r>
            <w:r w:rsidRPr="005546A4">
              <w:t xml:space="preserve"> диски</w:t>
            </w:r>
          </w:p>
        </w:tc>
        <w:tc>
          <w:tcPr>
            <w:tcW w:w="3685" w:type="dxa"/>
            <w:shd w:val="clear" w:color="auto" w:fill="auto"/>
          </w:tcPr>
          <w:p w:rsidR="00AC3B1D" w:rsidRPr="005546A4" w:rsidRDefault="00AC3B1D" w:rsidP="00357167">
            <w:pPr>
              <w:jc w:val="center"/>
            </w:pPr>
            <w:r w:rsidRPr="005546A4">
              <w:t>не более 5 штук в год в расчете на одного пользователя</w:t>
            </w:r>
          </w:p>
        </w:tc>
        <w:tc>
          <w:tcPr>
            <w:tcW w:w="2127" w:type="dxa"/>
            <w:shd w:val="clear" w:color="auto" w:fill="auto"/>
          </w:tcPr>
          <w:p w:rsidR="00AC3B1D" w:rsidRPr="005546A4" w:rsidRDefault="00AC3B1D" w:rsidP="00357167">
            <w:pPr>
              <w:jc w:val="center"/>
            </w:pPr>
            <w:r w:rsidRPr="005546A4">
              <w:t>50,00</w:t>
            </w:r>
          </w:p>
        </w:tc>
      </w:tr>
      <w:tr w:rsidR="00AC3B1D" w:rsidRPr="000D1459" w:rsidTr="00CA2855">
        <w:tc>
          <w:tcPr>
            <w:tcW w:w="3794" w:type="dxa"/>
            <w:shd w:val="clear" w:color="auto" w:fill="auto"/>
          </w:tcPr>
          <w:p w:rsidR="00AC3B1D" w:rsidRPr="000D1459" w:rsidRDefault="00AC3B1D" w:rsidP="000D1459">
            <w:r w:rsidRPr="000D1459">
              <w:rPr>
                <w:lang w:val="en-US"/>
              </w:rPr>
              <w:t>Flash</w:t>
            </w:r>
            <w:r w:rsidRPr="000D1459">
              <w:t xml:space="preserve">-карты и прочие твердотельные накопители </w:t>
            </w:r>
          </w:p>
        </w:tc>
        <w:tc>
          <w:tcPr>
            <w:tcW w:w="3685" w:type="dxa"/>
            <w:shd w:val="clear" w:color="auto" w:fill="auto"/>
          </w:tcPr>
          <w:p w:rsidR="00AC3B1D" w:rsidRPr="000D1459" w:rsidRDefault="00AC3B1D" w:rsidP="00357167">
            <w:pPr>
              <w:jc w:val="center"/>
            </w:pPr>
            <w:r w:rsidRPr="000D1459">
              <w:t>не более 1 штуки на 1 работника. Для электронной подписи – на каждый вид электронной подписи по 1 штуке</w:t>
            </w:r>
          </w:p>
          <w:p w:rsidR="00AC3B1D" w:rsidRPr="000D1459" w:rsidRDefault="00AC3B1D" w:rsidP="00995660">
            <w:pPr>
              <w:jc w:val="center"/>
            </w:pPr>
            <w:r w:rsidRPr="000D1459">
              <w:lastRenderedPageBreak/>
              <w:t>(1 раз в 5 лет)</w:t>
            </w:r>
          </w:p>
        </w:tc>
        <w:tc>
          <w:tcPr>
            <w:tcW w:w="2127" w:type="dxa"/>
            <w:shd w:val="clear" w:color="auto" w:fill="auto"/>
          </w:tcPr>
          <w:p w:rsidR="00AC3B1D" w:rsidRPr="000D1459" w:rsidRDefault="00AC3B1D" w:rsidP="00357167">
            <w:pPr>
              <w:jc w:val="center"/>
            </w:pPr>
            <w:r w:rsidRPr="000D1459">
              <w:lastRenderedPageBreak/>
              <w:t>1000,00</w:t>
            </w:r>
          </w:p>
        </w:tc>
      </w:tr>
      <w:tr w:rsidR="00AC3B1D" w:rsidRPr="000D1459" w:rsidTr="00CA2855">
        <w:tc>
          <w:tcPr>
            <w:tcW w:w="3794" w:type="dxa"/>
            <w:shd w:val="clear" w:color="auto" w:fill="auto"/>
          </w:tcPr>
          <w:p w:rsidR="00AC3B1D" w:rsidRPr="000D1459" w:rsidRDefault="00AC3B1D" w:rsidP="00357167">
            <w:r w:rsidRPr="000D1459">
              <w:lastRenderedPageBreak/>
              <w:t>Прочие накопители емкостью более 16 Гб</w:t>
            </w:r>
          </w:p>
        </w:tc>
        <w:tc>
          <w:tcPr>
            <w:tcW w:w="3685" w:type="dxa"/>
            <w:shd w:val="clear" w:color="auto" w:fill="auto"/>
          </w:tcPr>
          <w:p w:rsidR="00AC3B1D" w:rsidRPr="000D1459" w:rsidRDefault="00AC3B1D" w:rsidP="00357167">
            <w:pPr>
              <w:jc w:val="center"/>
            </w:pPr>
            <w:r w:rsidRPr="000D1459">
              <w:t xml:space="preserve">не более 1 штуки </w:t>
            </w:r>
          </w:p>
          <w:p w:rsidR="00995660" w:rsidRPr="000D1459" w:rsidRDefault="00AC3B1D" w:rsidP="00995660">
            <w:pPr>
              <w:jc w:val="center"/>
            </w:pPr>
            <w:r w:rsidRPr="000D1459">
              <w:t xml:space="preserve">на структурное подразделение </w:t>
            </w:r>
          </w:p>
          <w:p w:rsidR="00AC3B1D" w:rsidRPr="000D1459" w:rsidRDefault="00AC3B1D" w:rsidP="00995660">
            <w:pPr>
              <w:jc w:val="center"/>
            </w:pPr>
            <w:r w:rsidRPr="000D1459">
              <w:t>(1 раз в 5 лет)</w:t>
            </w:r>
          </w:p>
        </w:tc>
        <w:tc>
          <w:tcPr>
            <w:tcW w:w="2127" w:type="dxa"/>
            <w:shd w:val="clear" w:color="auto" w:fill="auto"/>
          </w:tcPr>
          <w:p w:rsidR="00AC3B1D" w:rsidRPr="000D1459" w:rsidRDefault="00AC3B1D" w:rsidP="00357167">
            <w:pPr>
              <w:jc w:val="center"/>
            </w:pPr>
            <w:r w:rsidRPr="000D1459">
              <w:t>5000,00</w:t>
            </w:r>
          </w:p>
        </w:tc>
      </w:tr>
    </w:tbl>
    <w:p w:rsidR="003338D2" w:rsidRDefault="003338D2" w:rsidP="0005387E">
      <w:pPr>
        <w:jc w:val="both"/>
        <w:rPr>
          <w:sz w:val="28"/>
        </w:rPr>
      </w:pPr>
    </w:p>
    <w:p w:rsidR="003338D2" w:rsidRDefault="003338D2">
      <w:pPr>
        <w:rPr>
          <w:sz w:val="28"/>
        </w:rPr>
      </w:pPr>
      <w:r>
        <w:rPr>
          <w:sz w:val="28"/>
        </w:rPr>
        <w:br w:type="page"/>
      </w:r>
    </w:p>
    <w:p w:rsidR="00F8610F" w:rsidRDefault="00F8610F" w:rsidP="00F8610F">
      <w:pPr>
        <w:jc w:val="right"/>
        <w:rPr>
          <w:sz w:val="28"/>
        </w:rPr>
      </w:pPr>
      <w:r>
        <w:rPr>
          <w:sz w:val="28"/>
        </w:rPr>
        <w:lastRenderedPageBreak/>
        <w:t xml:space="preserve">Таблица </w:t>
      </w:r>
      <w:r w:rsidR="00AE6B49">
        <w:rPr>
          <w:sz w:val="28"/>
        </w:rPr>
        <w:t>6</w:t>
      </w:r>
    </w:p>
    <w:p w:rsidR="00F8610F" w:rsidRPr="00B26AD6" w:rsidRDefault="00F8610F" w:rsidP="00F8610F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sz w:val="28"/>
          <w:szCs w:val="28"/>
        </w:rPr>
      </w:pPr>
      <w:r w:rsidRPr="00B26AD6">
        <w:rPr>
          <w:sz w:val="28"/>
          <w:szCs w:val="28"/>
        </w:rPr>
        <w:t>НОРМАТИВЫ</w:t>
      </w:r>
    </w:p>
    <w:p w:rsidR="00F8610F" w:rsidRDefault="00F8610F" w:rsidP="00F8610F">
      <w:pPr>
        <w:spacing w:line="240" w:lineRule="exact"/>
        <w:jc w:val="center"/>
        <w:rPr>
          <w:sz w:val="28"/>
        </w:rPr>
      </w:pPr>
    </w:p>
    <w:p w:rsidR="00DF5AE6" w:rsidRDefault="00F8610F" w:rsidP="00F8610F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</w:rPr>
      </w:pPr>
      <w:r>
        <w:rPr>
          <w:sz w:val="28"/>
          <w:szCs w:val="28"/>
        </w:rPr>
        <w:t xml:space="preserve">обеспечения функций </w:t>
      </w:r>
      <w:r w:rsidRPr="00700FFE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700F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E759E1">
        <w:rPr>
          <w:sz w:val="28"/>
          <w:szCs w:val="28"/>
        </w:rPr>
        <w:t>каз</w:t>
      </w:r>
      <w:r>
        <w:rPr>
          <w:sz w:val="28"/>
          <w:szCs w:val="28"/>
        </w:rPr>
        <w:t>е</w:t>
      </w:r>
      <w:r w:rsidRPr="00E759E1">
        <w:rPr>
          <w:sz w:val="28"/>
          <w:szCs w:val="28"/>
        </w:rPr>
        <w:t>нны</w:t>
      </w:r>
      <w:r>
        <w:rPr>
          <w:sz w:val="28"/>
          <w:szCs w:val="28"/>
        </w:rPr>
        <w:t>х</w:t>
      </w:r>
      <w:r w:rsidRPr="00E759E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й, применяемые при расчете затрат на приобретение </w:t>
      </w:r>
      <w:r w:rsidR="00DF5AE6" w:rsidRPr="00DF5AE6">
        <w:rPr>
          <w:sz w:val="28"/>
        </w:rPr>
        <w:t>расходных материалов для различных типов принтеров, многофункциональных устройств, копировальных аппаратов (оргтехники)</w:t>
      </w:r>
    </w:p>
    <w:p w:rsidR="00F823D0" w:rsidRDefault="00F823D0" w:rsidP="00F8610F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</w:rPr>
      </w:pPr>
    </w:p>
    <w:p w:rsidR="004B1A06" w:rsidRDefault="004B1A06" w:rsidP="0005387E">
      <w:pPr>
        <w:jc w:val="both"/>
        <w:rPr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8"/>
        <w:gridCol w:w="3688"/>
        <w:gridCol w:w="2120"/>
      </w:tblGrid>
      <w:tr w:rsidR="00F94F84" w:rsidRPr="006D586E" w:rsidTr="005546A4">
        <w:trPr>
          <w:trHeight w:val="624"/>
        </w:trPr>
        <w:tc>
          <w:tcPr>
            <w:tcW w:w="3794" w:type="dxa"/>
            <w:shd w:val="clear" w:color="auto" w:fill="auto"/>
            <w:vAlign w:val="center"/>
          </w:tcPr>
          <w:p w:rsidR="00F94F84" w:rsidRPr="006D586E" w:rsidRDefault="00F94F84" w:rsidP="005546A4">
            <w:pPr>
              <w:spacing w:line="240" w:lineRule="exact"/>
              <w:jc w:val="center"/>
            </w:pPr>
            <w:r w:rsidRPr="006D586E">
              <w:t>Наименование расходных материалов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94F84" w:rsidRPr="006D586E" w:rsidRDefault="00F94F84" w:rsidP="00424FF8">
            <w:pPr>
              <w:spacing w:line="240" w:lineRule="exact"/>
              <w:jc w:val="center"/>
            </w:pPr>
            <w:r w:rsidRPr="006D586E">
              <w:t>Количество расходных материалов</w:t>
            </w:r>
            <w:r w:rsidR="00744D8C">
              <w:t xml:space="preserve"> на 1 устройство</w:t>
            </w:r>
          </w:p>
        </w:tc>
        <w:tc>
          <w:tcPr>
            <w:tcW w:w="2118" w:type="dxa"/>
            <w:vAlign w:val="center"/>
          </w:tcPr>
          <w:p w:rsidR="00F94F84" w:rsidRPr="006D586E" w:rsidRDefault="00F94F84" w:rsidP="005546A4">
            <w:pPr>
              <w:spacing w:line="240" w:lineRule="exact"/>
              <w:jc w:val="center"/>
            </w:pPr>
            <w:r w:rsidRPr="006D586E">
              <w:t>Максимально допустимая цена за единицу, руб.</w:t>
            </w:r>
          </w:p>
        </w:tc>
      </w:tr>
    </w:tbl>
    <w:p w:rsidR="00F94F84" w:rsidRPr="00F94F84" w:rsidRDefault="00F94F84" w:rsidP="0005387E">
      <w:pPr>
        <w:jc w:val="both"/>
        <w:rPr>
          <w:sz w:val="4"/>
          <w:szCs w:val="4"/>
        </w:rPr>
      </w:pPr>
    </w:p>
    <w:p w:rsidR="00F94F84" w:rsidRPr="003C7F35" w:rsidRDefault="00F94F84" w:rsidP="0005387E">
      <w:pPr>
        <w:jc w:val="both"/>
        <w:rPr>
          <w:sz w:val="4"/>
          <w:szCs w:val="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3685"/>
        <w:gridCol w:w="2118"/>
        <w:gridCol w:w="9"/>
      </w:tblGrid>
      <w:tr w:rsidR="009C2599" w:rsidRPr="006D586E" w:rsidTr="003C7F35">
        <w:trPr>
          <w:gridAfter w:val="1"/>
          <w:wAfter w:w="9" w:type="dxa"/>
          <w:trHeight w:val="205"/>
        </w:trPr>
        <w:tc>
          <w:tcPr>
            <w:tcW w:w="3794" w:type="dxa"/>
            <w:shd w:val="clear" w:color="auto" w:fill="auto"/>
            <w:vAlign w:val="center"/>
          </w:tcPr>
          <w:p w:rsidR="009C2599" w:rsidRPr="006D586E" w:rsidRDefault="003C7F35" w:rsidP="00D23538">
            <w:pPr>
              <w:spacing w:line="240" w:lineRule="exact"/>
              <w:jc w:val="center"/>
            </w:pPr>
            <w:r w:rsidRPr="006D586E"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C2599" w:rsidRPr="006D586E" w:rsidRDefault="003C7F35" w:rsidP="00D23538">
            <w:pPr>
              <w:spacing w:line="240" w:lineRule="exact"/>
              <w:jc w:val="center"/>
            </w:pPr>
            <w:r w:rsidRPr="006D586E">
              <w:t>2</w:t>
            </w:r>
          </w:p>
        </w:tc>
        <w:tc>
          <w:tcPr>
            <w:tcW w:w="2118" w:type="dxa"/>
            <w:vAlign w:val="center"/>
          </w:tcPr>
          <w:p w:rsidR="009C2599" w:rsidRPr="006D586E" w:rsidRDefault="003C7F35" w:rsidP="00D23538">
            <w:pPr>
              <w:spacing w:line="240" w:lineRule="exact"/>
              <w:jc w:val="center"/>
            </w:pPr>
            <w:r w:rsidRPr="006D586E">
              <w:t>3</w:t>
            </w:r>
          </w:p>
        </w:tc>
      </w:tr>
      <w:tr w:rsidR="009C2599" w:rsidRPr="006D586E" w:rsidTr="009D3BEA">
        <w:trPr>
          <w:gridAfter w:val="1"/>
          <w:wAfter w:w="9" w:type="dxa"/>
          <w:trHeight w:val="268"/>
        </w:trPr>
        <w:tc>
          <w:tcPr>
            <w:tcW w:w="9597" w:type="dxa"/>
            <w:gridSpan w:val="3"/>
            <w:shd w:val="clear" w:color="auto" w:fill="auto"/>
          </w:tcPr>
          <w:p w:rsidR="009C2599" w:rsidRPr="006D586E" w:rsidRDefault="00F823D0" w:rsidP="00F823D0">
            <w:pPr>
              <w:jc w:val="center"/>
            </w:pPr>
            <w:r>
              <w:t>А</w:t>
            </w:r>
            <w:r w:rsidR="009C2599" w:rsidRPr="006D586E">
              <w:t>дминистрация</w:t>
            </w:r>
          </w:p>
        </w:tc>
      </w:tr>
      <w:tr w:rsidR="00FB2260" w:rsidRPr="00943691" w:rsidTr="009D3BEA">
        <w:trPr>
          <w:gridAfter w:val="1"/>
          <w:wAfter w:w="9" w:type="dxa"/>
          <w:trHeight w:val="345"/>
        </w:trPr>
        <w:tc>
          <w:tcPr>
            <w:tcW w:w="3794" w:type="dxa"/>
            <w:shd w:val="clear" w:color="auto" w:fill="auto"/>
          </w:tcPr>
          <w:p w:rsidR="00FB2260" w:rsidRPr="00943691" w:rsidRDefault="00FB2260" w:rsidP="00695DA3">
            <w:r w:rsidRPr="00943691">
              <w:t>Тонер-картридж  для копировального аппарата</w:t>
            </w:r>
            <w:r w:rsidR="00B40C89">
              <w:t xml:space="preserve"> в ассортименте</w:t>
            </w:r>
          </w:p>
        </w:tc>
        <w:tc>
          <w:tcPr>
            <w:tcW w:w="3685" w:type="dxa"/>
            <w:shd w:val="clear" w:color="auto" w:fill="auto"/>
          </w:tcPr>
          <w:p w:rsidR="00FB2260" w:rsidRPr="00E85C16" w:rsidRDefault="00424FF8" w:rsidP="00744D8C">
            <w:pPr>
              <w:jc w:val="center"/>
            </w:pPr>
            <w:r>
              <w:t>1 раз в квартал</w:t>
            </w:r>
          </w:p>
        </w:tc>
        <w:tc>
          <w:tcPr>
            <w:tcW w:w="2118" w:type="dxa"/>
          </w:tcPr>
          <w:p w:rsidR="00FB2260" w:rsidRDefault="002C23EA" w:rsidP="00214C0F">
            <w:pPr>
              <w:jc w:val="center"/>
            </w:pPr>
            <w:r>
              <w:t>5</w:t>
            </w:r>
            <w:r w:rsidR="00424FF8">
              <w:t>0</w:t>
            </w:r>
            <w:r w:rsidR="00FB2260" w:rsidRPr="00943691">
              <w:t>00,00</w:t>
            </w:r>
          </w:p>
          <w:p w:rsidR="00511FF4" w:rsidRPr="00943691" w:rsidRDefault="00511FF4" w:rsidP="00214C0F">
            <w:pPr>
              <w:jc w:val="center"/>
            </w:pPr>
          </w:p>
        </w:tc>
      </w:tr>
      <w:tr w:rsidR="007223DC" w:rsidRPr="00FB2EFD" w:rsidTr="009D3BEA">
        <w:trPr>
          <w:gridAfter w:val="1"/>
          <w:wAfter w:w="9" w:type="dxa"/>
          <w:trHeight w:val="345"/>
        </w:trPr>
        <w:tc>
          <w:tcPr>
            <w:tcW w:w="3794" w:type="dxa"/>
            <w:shd w:val="clear" w:color="auto" w:fill="auto"/>
          </w:tcPr>
          <w:p w:rsidR="007223DC" w:rsidRPr="00FB2EFD" w:rsidRDefault="006F3688" w:rsidP="00FB2EFD">
            <w:r w:rsidRPr="00FB2EFD">
              <w:t>Тонер-картридж для</w:t>
            </w:r>
            <w:r w:rsidR="00943691" w:rsidRPr="00FB2EFD">
              <w:t xml:space="preserve"> принтер</w:t>
            </w:r>
            <w:r w:rsidR="007D0A6A" w:rsidRPr="00FB2EFD">
              <w:t>а</w:t>
            </w:r>
            <w:r w:rsidR="00943691" w:rsidRPr="00FB2EFD">
              <w:t xml:space="preserve"> </w:t>
            </w:r>
            <w:r w:rsidR="002C23EA">
              <w:t xml:space="preserve">/ </w:t>
            </w:r>
            <w:r w:rsidR="002C23EA" w:rsidRPr="00130E02">
              <w:t xml:space="preserve">многофункционального устройства </w:t>
            </w:r>
            <w:r w:rsidR="00943691" w:rsidRPr="00FB2EFD">
              <w:t xml:space="preserve">с функцией черно-белой </w:t>
            </w:r>
            <w:r w:rsidR="00604ED6">
              <w:t>печати</w:t>
            </w:r>
            <w:r w:rsidR="00B40C89">
              <w:t xml:space="preserve"> в ассортименте</w:t>
            </w:r>
          </w:p>
        </w:tc>
        <w:tc>
          <w:tcPr>
            <w:tcW w:w="3685" w:type="dxa"/>
            <w:shd w:val="clear" w:color="auto" w:fill="auto"/>
          </w:tcPr>
          <w:p w:rsidR="007223DC" w:rsidRPr="00FB2EFD" w:rsidRDefault="00604ED6" w:rsidP="00EB0DC6">
            <w:pPr>
              <w:jc w:val="center"/>
            </w:pPr>
            <w:r>
              <w:t>1 раз в месяц</w:t>
            </w:r>
          </w:p>
        </w:tc>
        <w:tc>
          <w:tcPr>
            <w:tcW w:w="2118" w:type="dxa"/>
          </w:tcPr>
          <w:p w:rsidR="002C47D0" w:rsidRPr="001743D7" w:rsidRDefault="007348E3" w:rsidP="00214C0F">
            <w:pPr>
              <w:jc w:val="center"/>
            </w:pPr>
            <w:r w:rsidRPr="001743D7">
              <w:t>4600</w:t>
            </w:r>
            <w:r w:rsidR="001743D7">
              <w:t>,00</w:t>
            </w:r>
            <w:r w:rsidRPr="001743D7">
              <w:t>/ 7400</w:t>
            </w:r>
            <w:r w:rsidR="001743D7">
              <w:t>,00</w:t>
            </w:r>
          </w:p>
        </w:tc>
      </w:tr>
      <w:tr w:rsidR="001743D7" w:rsidRPr="00B40C89" w:rsidTr="009D3BEA">
        <w:trPr>
          <w:gridAfter w:val="1"/>
          <w:wAfter w:w="9" w:type="dxa"/>
          <w:trHeight w:val="345"/>
        </w:trPr>
        <w:tc>
          <w:tcPr>
            <w:tcW w:w="3794" w:type="dxa"/>
            <w:shd w:val="clear" w:color="auto" w:fill="auto"/>
          </w:tcPr>
          <w:p w:rsidR="001743D7" w:rsidRPr="00B40C89" w:rsidRDefault="001743D7" w:rsidP="00231A4B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B40C89">
              <w:rPr>
                <w:rFonts w:ascii="Times New Roman" w:hAnsi="Times New Roman" w:cs="Times New Roman"/>
              </w:rPr>
              <w:t xml:space="preserve">Картридж </w:t>
            </w:r>
            <w:r w:rsidR="00231A4B" w:rsidRPr="00B40C89">
              <w:rPr>
                <w:rFonts w:ascii="Times New Roman" w:hAnsi="Times New Roman" w:cs="Times New Roman"/>
              </w:rPr>
              <w:t>для</w:t>
            </w:r>
            <w:r w:rsidRPr="00B40C89">
              <w:rPr>
                <w:rFonts w:ascii="Times New Roman" w:hAnsi="Times New Roman" w:cs="Times New Roman"/>
              </w:rPr>
              <w:t xml:space="preserve"> принтер</w:t>
            </w:r>
            <w:r w:rsidR="00231A4B" w:rsidRPr="00B40C89">
              <w:rPr>
                <w:rFonts w:ascii="Times New Roman" w:hAnsi="Times New Roman" w:cs="Times New Roman"/>
              </w:rPr>
              <w:t>а</w:t>
            </w:r>
            <w:r w:rsidRPr="00B40C89">
              <w:rPr>
                <w:rFonts w:ascii="Times New Roman" w:hAnsi="Times New Roman" w:cs="Times New Roman"/>
              </w:rPr>
              <w:t xml:space="preserve"> с функцией цветной печати </w:t>
            </w:r>
            <w:r w:rsidR="00231A4B" w:rsidRPr="00B40C89">
              <w:rPr>
                <w:rFonts w:ascii="Times New Roman" w:hAnsi="Times New Roman" w:cs="Times New Roman"/>
              </w:rPr>
              <w:t>в ассортименте</w:t>
            </w:r>
          </w:p>
        </w:tc>
        <w:tc>
          <w:tcPr>
            <w:tcW w:w="3685" w:type="dxa"/>
            <w:shd w:val="clear" w:color="auto" w:fill="auto"/>
          </w:tcPr>
          <w:p w:rsidR="001743D7" w:rsidRPr="00B40C89" w:rsidRDefault="001743D7" w:rsidP="003B4846">
            <w:pPr>
              <w:jc w:val="center"/>
            </w:pPr>
            <w:r w:rsidRPr="00B40C89">
              <w:t>1 раз в квартал</w:t>
            </w:r>
          </w:p>
        </w:tc>
        <w:tc>
          <w:tcPr>
            <w:tcW w:w="2118" w:type="dxa"/>
          </w:tcPr>
          <w:p w:rsidR="001743D7" w:rsidRPr="00B40C89" w:rsidRDefault="00231A4B" w:rsidP="00B40C89">
            <w:pPr>
              <w:pStyle w:val="af3"/>
              <w:ind w:left="179"/>
              <w:jc w:val="center"/>
            </w:pPr>
            <w:r w:rsidRPr="00B40C89">
              <w:rPr>
                <w:rFonts w:ascii="Times New Roman" w:hAnsi="Times New Roman" w:cs="Times New Roman"/>
              </w:rPr>
              <w:t>313</w:t>
            </w:r>
            <w:r w:rsidR="001743D7" w:rsidRPr="00B40C89">
              <w:rPr>
                <w:rFonts w:ascii="Times New Roman" w:hAnsi="Times New Roman" w:cs="Times New Roman"/>
              </w:rPr>
              <w:t>00,00</w:t>
            </w:r>
          </w:p>
        </w:tc>
      </w:tr>
      <w:tr w:rsidR="001743D7" w:rsidRPr="00213486" w:rsidTr="009D3BEA">
        <w:trPr>
          <w:gridAfter w:val="1"/>
          <w:wAfter w:w="9" w:type="dxa"/>
          <w:trHeight w:val="345"/>
        </w:trPr>
        <w:tc>
          <w:tcPr>
            <w:tcW w:w="9597" w:type="dxa"/>
            <w:gridSpan w:val="3"/>
            <w:shd w:val="clear" w:color="auto" w:fill="auto"/>
          </w:tcPr>
          <w:p w:rsidR="001743D7" w:rsidRPr="00213486" w:rsidRDefault="00F823D0" w:rsidP="00F823D0">
            <w:pPr>
              <w:contextualSpacing/>
              <w:jc w:val="center"/>
            </w:pPr>
            <w:r>
              <w:t>К</w:t>
            </w:r>
            <w:r w:rsidR="001743D7" w:rsidRPr="00213486">
              <w:t>азенные учреждения</w:t>
            </w:r>
            <w:r w:rsidR="001743D7">
              <w:t>:</w:t>
            </w:r>
          </w:p>
        </w:tc>
      </w:tr>
      <w:tr w:rsidR="001743D7" w:rsidRPr="002602D8" w:rsidTr="009D3BEA">
        <w:trPr>
          <w:cantSplit/>
          <w:trHeight w:val="365"/>
        </w:trPr>
        <w:tc>
          <w:tcPr>
            <w:tcW w:w="9606" w:type="dxa"/>
            <w:gridSpan w:val="4"/>
            <w:shd w:val="clear" w:color="auto" w:fill="auto"/>
          </w:tcPr>
          <w:p w:rsidR="001743D7" w:rsidRPr="002602D8" w:rsidRDefault="001743D7" w:rsidP="003472A8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ГГО СК «Центр оказания услуг»</w:t>
            </w:r>
          </w:p>
        </w:tc>
      </w:tr>
      <w:tr w:rsidR="00C62F1A" w:rsidRPr="00E85C16" w:rsidTr="009D3BEA">
        <w:trPr>
          <w:gridAfter w:val="1"/>
          <w:wAfter w:w="9" w:type="dxa"/>
          <w:trHeight w:val="345"/>
        </w:trPr>
        <w:tc>
          <w:tcPr>
            <w:tcW w:w="3794" w:type="dxa"/>
            <w:shd w:val="clear" w:color="auto" w:fill="auto"/>
          </w:tcPr>
          <w:p w:rsidR="00C62F1A" w:rsidRPr="00FB2EFD" w:rsidRDefault="00C62F1A" w:rsidP="003B4846">
            <w:r w:rsidRPr="00FB2EFD">
              <w:t xml:space="preserve">Тонер-картридж для принтера </w:t>
            </w:r>
            <w:r>
              <w:t xml:space="preserve">/ </w:t>
            </w:r>
            <w:r w:rsidRPr="00130E02">
              <w:t xml:space="preserve">многофункционального устройства </w:t>
            </w:r>
            <w:r w:rsidRPr="00FB2EFD">
              <w:t xml:space="preserve">с функцией черно-белой </w:t>
            </w:r>
            <w:r>
              <w:t>печати в ассортименте</w:t>
            </w:r>
          </w:p>
        </w:tc>
        <w:tc>
          <w:tcPr>
            <w:tcW w:w="3685" w:type="dxa"/>
            <w:shd w:val="clear" w:color="auto" w:fill="auto"/>
          </w:tcPr>
          <w:p w:rsidR="00C62F1A" w:rsidRPr="00B40C89" w:rsidRDefault="00C62F1A" w:rsidP="003B4846">
            <w:pPr>
              <w:jc w:val="center"/>
            </w:pPr>
            <w:r w:rsidRPr="00B40C89">
              <w:t>1 раз в квартал</w:t>
            </w:r>
          </w:p>
        </w:tc>
        <w:tc>
          <w:tcPr>
            <w:tcW w:w="2118" w:type="dxa"/>
          </w:tcPr>
          <w:p w:rsidR="00C62F1A" w:rsidRPr="001743D7" w:rsidRDefault="00C62F1A" w:rsidP="003B4846">
            <w:pPr>
              <w:jc w:val="center"/>
            </w:pPr>
            <w:r w:rsidRPr="001743D7">
              <w:t>4600</w:t>
            </w:r>
            <w:r>
              <w:t>,00</w:t>
            </w:r>
            <w:r w:rsidRPr="001743D7">
              <w:t>/ 7400</w:t>
            </w:r>
            <w:r>
              <w:t>,00</w:t>
            </w:r>
          </w:p>
        </w:tc>
      </w:tr>
      <w:tr w:rsidR="00C62F1A" w:rsidRPr="00E85C16" w:rsidTr="009D3BEA">
        <w:trPr>
          <w:gridAfter w:val="1"/>
          <w:wAfter w:w="9" w:type="dxa"/>
          <w:trHeight w:val="345"/>
        </w:trPr>
        <w:tc>
          <w:tcPr>
            <w:tcW w:w="3794" w:type="dxa"/>
            <w:shd w:val="clear" w:color="auto" w:fill="auto"/>
          </w:tcPr>
          <w:p w:rsidR="00C62F1A" w:rsidRPr="00B40C89" w:rsidRDefault="00C62F1A" w:rsidP="003B4846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B40C89">
              <w:rPr>
                <w:rFonts w:ascii="Times New Roman" w:hAnsi="Times New Roman" w:cs="Times New Roman"/>
              </w:rPr>
              <w:t>Картридж для принтера с функцией цветной печати в ассортименте</w:t>
            </w:r>
          </w:p>
        </w:tc>
        <w:tc>
          <w:tcPr>
            <w:tcW w:w="3685" w:type="dxa"/>
            <w:shd w:val="clear" w:color="auto" w:fill="auto"/>
          </w:tcPr>
          <w:p w:rsidR="00C62F1A" w:rsidRPr="00B40C89" w:rsidRDefault="00C62F1A" w:rsidP="003B4846">
            <w:pPr>
              <w:jc w:val="center"/>
            </w:pPr>
            <w:r w:rsidRPr="00B40C89">
              <w:t>1 раз в квартал</w:t>
            </w:r>
          </w:p>
        </w:tc>
        <w:tc>
          <w:tcPr>
            <w:tcW w:w="2118" w:type="dxa"/>
          </w:tcPr>
          <w:p w:rsidR="00C62F1A" w:rsidRPr="00E85C16" w:rsidRDefault="00C62F1A" w:rsidP="00984DE5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E85C16">
              <w:rPr>
                <w:rFonts w:ascii="Times New Roman" w:hAnsi="Times New Roman" w:cs="Times New Roman"/>
              </w:rPr>
              <w:t>4000,00</w:t>
            </w:r>
          </w:p>
        </w:tc>
      </w:tr>
      <w:tr w:rsidR="001743D7" w:rsidRPr="00951509" w:rsidTr="00026A7D">
        <w:trPr>
          <w:cantSplit/>
          <w:trHeight w:val="365"/>
        </w:trPr>
        <w:tc>
          <w:tcPr>
            <w:tcW w:w="9606" w:type="dxa"/>
            <w:gridSpan w:val="4"/>
            <w:shd w:val="clear" w:color="auto" w:fill="auto"/>
          </w:tcPr>
          <w:p w:rsidR="001743D7" w:rsidRPr="00951509" w:rsidRDefault="001743D7" w:rsidP="003472A8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951509">
              <w:rPr>
                <w:rFonts w:ascii="Times New Roman" w:hAnsi="Times New Roman" w:cs="Times New Roman"/>
              </w:rPr>
              <w:t>МКУ «МФЦ ГГО»</w:t>
            </w:r>
          </w:p>
        </w:tc>
      </w:tr>
      <w:tr w:rsidR="00B50EBC" w:rsidRPr="00D23538" w:rsidTr="009D3BEA">
        <w:trPr>
          <w:gridAfter w:val="1"/>
          <w:wAfter w:w="9" w:type="dxa"/>
          <w:trHeight w:val="34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EBC" w:rsidRPr="00943691" w:rsidRDefault="00B50EBC" w:rsidP="003B4846">
            <w:r w:rsidRPr="00943691">
              <w:t>Тонер-картридж  для копировального аппарата</w:t>
            </w:r>
            <w:r>
              <w:t xml:space="preserve"> в ассортименте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EBC" w:rsidRPr="00E85C16" w:rsidRDefault="00B50EBC" w:rsidP="003B4846">
            <w:pPr>
              <w:jc w:val="center"/>
            </w:pPr>
            <w:r>
              <w:t>1 раз в квартал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BC" w:rsidRDefault="00B50EBC" w:rsidP="003B4846">
            <w:pPr>
              <w:jc w:val="center"/>
            </w:pPr>
            <w:r>
              <w:t>50</w:t>
            </w:r>
            <w:r w:rsidRPr="00943691">
              <w:t>00,00</w:t>
            </w:r>
          </w:p>
          <w:p w:rsidR="00B50EBC" w:rsidRPr="00943691" w:rsidRDefault="00B50EBC" w:rsidP="003B4846">
            <w:pPr>
              <w:jc w:val="center"/>
            </w:pPr>
          </w:p>
        </w:tc>
      </w:tr>
      <w:tr w:rsidR="009D3C0B" w:rsidRPr="00D23538" w:rsidTr="009D3BEA">
        <w:trPr>
          <w:gridAfter w:val="1"/>
          <w:wAfter w:w="9" w:type="dxa"/>
          <w:trHeight w:val="34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C0B" w:rsidRPr="00FB2EFD" w:rsidRDefault="009D3C0B" w:rsidP="003B4846">
            <w:r w:rsidRPr="00FB2EFD">
              <w:t xml:space="preserve">Тонер-картридж для принтера </w:t>
            </w:r>
            <w:r>
              <w:t xml:space="preserve">/ </w:t>
            </w:r>
            <w:r w:rsidRPr="00130E02">
              <w:t xml:space="preserve">многофункционального устройства </w:t>
            </w:r>
            <w:r w:rsidRPr="00FB2EFD">
              <w:t xml:space="preserve">с функцией черно-белой </w:t>
            </w:r>
            <w:r>
              <w:t>печати в ассортименте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C0B" w:rsidRPr="00FB2EFD" w:rsidRDefault="009D3C0B" w:rsidP="003B4846">
            <w:pPr>
              <w:jc w:val="center"/>
            </w:pPr>
            <w:r>
              <w:t>1 раз в месяц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0B" w:rsidRPr="001743D7" w:rsidRDefault="009D3C0B" w:rsidP="003B4846">
            <w:pPr>
              <w:jc w:val="center"/>
            </w:pPr>
            <w:r w:rsidRPr="001743D7">
              <w:t>4600</w:t>
            </w:r>
            <w:r>
              <w:t>,00</w:t>
            </w:r>
            <w:r w:rsidRPr="001743D7">
              <w:t>/ 7400</w:t>
            </w:r>
            <w:r>
              <w:t>,00</w:t>
            </w:r>
          </w:p>
        </w:tc>
      </w:tr>
      <w:tr w:rsidR="009D3C0B" w:rsidRPr="00D23538" w:rsidTr="009D3BEA">
        <w:trPr>
          <w:gridAfter w:val="1"/>
          <w:wAfter w:w="9" w:type="dxa"/>
          <w:trHeight w:val="34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C0B" w:rsidRPr="00B40C89" w:rsidRDefault="009D3C0B" w:rsidP="003B4846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B40C89">
              <w:rPr>
                <w:rFonts w:ascii="Times New Roman" w:hAnsi="Times New Roman" w:cs="Times New Roman"/>
              </w:rPr>
              <w:t>Картридж для принтера с функцией цветной печати в ассортименте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C0B" w:rsidRPr="00B40C89" w:rsidRDefault="009D3C0B" w:rsidP="00053FB5">
            <w:pPr>
              <w:jc w:val="center"/>
            </w:pPr>
            <w:r w:rsidRPr="00B40C89">
              <w:t xml:space="preserve">1 раз в </w:t>
            </w:r>
            <w:r w:rsidR="00053FB5">
              <w:t>полугодие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0B" w:rsidRPr="00B40C89" w:rsidRDefault="009D3C0B" w:rsidP="003B4846">
            <w:pPr>
              <w:pStyle w:val="af3"/>
              <w:ind w:left="179"/>
              <w:jc w:val="center"/>
            </w:pPr>
            <w:r w:rsidRPr="00B40C89">
              <w:rPr>
                <w:rFonts w:ascii="Times New Roman" w:hAnsi="Times New Roman" w:cs="Times New Roman"/>
              </w:rPr>
              <w:t>31300,00</w:t>
            </w:r>
          </w:p>
        </w:tc>
      </w:tr>
      <w:tr w:rsidR="001743D7" w:rsidRPr="00065FBB" w:rsidTr="003472A8">
        <w:trPr>
          <w:cantSplit/>
          <w:trHeight w:val="365"/>
        </w:trPr>
        <w:tc>
          <w:tcPr>
            <w:tcW w:w="9606" w:type="dxa"/>
            <w:gridSpan w:val="4"/>
            <w:shd w:val="clear" w:color="auto" w:fill="auto"/>
          </w:tcPr>
          <w:p w:rsidR="001743D7" w:rsidRPr="00065FBB" w:rsidRDefault="001743D7" w:rsidP="003472A8">
            <w:pPr>
              <w:pStyle w:val="af3"/>
              <w:ind w:left="179"/>
              <w:jc w:val="center"/>
              <w:rPr>
                <w:rFonts w:ascii="Times New Roman" w:hAnsi="Times New Roman" w:cs="Times New Roman"/>
              </w:rPr>
            </w:pPr>
            <w:r w:rsidRPr="00065FBB">
              <w:rPr>
                <w:rFonts w:ascii="Times New Roman" w:hAnsi="Times New Roman" w:cs="Times New Roman"/>
              </w:rPr>
              <w:t>МКУ «Управление по делам ГО и ЧС г. Геор</w:t>
            </w:r>
            <w:r>
              <w:rPr>
                <w:rFonts w:ascii="Times New Roman" w:hAnsi="Times New Roman" w:cs="Times New Roman"/>
              </w:rPr>
              <w:t>г</w:t>
            </w:r>
            <w:r w:rsidRPr="00065FBB">
              <w:rPr>
                <w:rFonts w:ascii="Times New Roman" w:hAnsi="Times New Roman" w:cs="Times New Roman"/>
              </w:rPr>
              <w:t>иевска»</w:t>
            </w:r>
          </w:p>
        </w:tc>
      </w:tr>
      <w:tr w:rsidR="00053FB5" w:rsidRPr="00F97F1C" w:rsidTr="00026A7D">
        <w:trPr>
          <w:gridAfter w:val="1"/>
          <w:wAfter w:w="9" w:type="dxa"/>
          <w:trHeight w:val="34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FB5" w:rsidRPr="00FB2EFD" w:rsidRDefault="00053FB5" w:rsidP="003B4846">
            <w:r w:rsidRPr="00FB2EFD">
              <w:t xml:space="preserve">Тонер-картридж для принтера </w:t>
            </w:r>
            <w:r>
              <w:t xml:space="preserve">/ </w:t>
            </w:r>
            <w:r w:rsidRPr="00130E02">
              <w:t xml:space="preserve">многофункционального устройства </w:t>
            </w:r>
            <w:r w:rsidRPr="00FB2EFD">
              <w:t xml:space="preserve">с функцией черно-белой </w:t>
            </w:r>
            <w:r>
              <w:t>печати в ассортименте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FB5" w:rsidRPr="00FB2EFD" w:rsidRDefault="00053FB5" w:rsidP="003B4846">
            <w:pPr>
              <w:jc w:val="center"/>
            </w:pPr>
            <w:r w:rsidRPr="00B40C89">
              <w:t>1 раз в квартал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FB5" w:rsidRPr="001743D7" w:rsidRDefault="00053FB5" w:rsidP="003B4846">
            <w:pPr>
              <w:jc w:val="center"/>
            </w:pPr>
            <w:r w:rsidRPr="001743D7">
              <w:t>4600</w:t>
            </w:r>
            <w:r>
              <w:t>,00</w:t>
            </w:r>
            <w:r w:rsidRPr="001743D7">
              <w:t>/ 7400</w:t>
            </w:r>
            <w:r>
              <w:t>,00</w:t>
            </w:r>
          </w:p>
        </w:tc>
      </w:tr>
      <w:tr w:rsidR="00053FB5" w:rsidRPr="00F97F1C" w:rsidTr="00026A7D">
        <w:trPr>
          <w:gridAfter w:val="1"/>
          <w:wAfter w:w="9" w:type="dxa"/>
          <w:trHeight w:val="34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FB5" w:rsidRPr="00B40C89" w:rsidRDefault="00053FB5" w:rsidP="003B4846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B40C89">
              <w:rPr>
                <w:rFonts w:ascii="Times New Roman" w:hAnsi="Times New Roman" w:cs="Times New Roman"/>
              </w:rPr>
              <w:t>Картридж для принтера с функцией цветной печати в ассортименте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FB5" w:rsidRPr="00B40C89" w:rsidRDefault="00053FB5" w:rsidP="00053FB5">
            <w:pPr>
              <w:jc w:val="center"/>
            </w:pPr>
            <w:r w:rsidRPr="00B40C89">
              <w:t xml:space="preserve">1 раз в </w:t>
            </w:r>
            <w:r>
              <w:t>полугодие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FB5" w:rsidRPr="00B40C89" w:rsidRDefault="00053FB5" w:rsidP="003B4846">
            <w:pPr>
              <w:pStyle w:val="af3"/>
              <w:ind w:left="179"/>
              <w:jc w:val="center"/>
            </w:pPr>
            <w:r w:rsidRPr="00B40C89">
              <w:rPr>
                <w:rFonts w:ascii="Times New Roman" w:hAnsi="Times New Roman" w:cs="Times New Roman"/>
              </w:rPr>
              <w:t>31300,00</w:t>
            </w:r>
          </w:p>
        </w:tc>
      </w:tr>
    </w:tbl>
    <w:p w:rsidR="00CE5921" w:rsidRDefault="00CE5921" w:rsidP="00CE5921">
      <w:pPr>
        <w:jc w:val="right"/>
        <w:rPr>
          <w:sz w:val="28"/>
        </w:rPr>
      </w:pPr>
      <w:r>
        <w:rPr>
          <w:sz w:val="28"/>
        </w:rPr>
        <w:lastRenderedPageBreak/>
        <w:t xml:space="preserve">Таблица </w:t>
      </w:r>
      <w:r w:rsidR="00AE6B49">
        <w:rPr>
          <w:sz w:val="28"/>
        </w:rPr>
        <w:t>7</w:t>
      </w:r>
    </w:p>
    <w:p w:rsidR="00C21D92" w:rsidRDefault="00C21D92" w:rsidP="00C21D92">
      <w:pPr>
        <w:spacing w:line="240" w:lineRule="exact"/>
        <w:jc w:val="center"/>
        <w:rPr>
          <w:sz w:val="28"/>
        </w:rPr>
      </w:pPr>
      <w:r w:rsidRPr="00DF5AE6">
        <w:rPr>
          <w:sz w:val="28"/>
        </w:rPr>
        <w:t>ПЕРЕЧЕНЬ</w:t>
      </w:r>
    </w:p>
    <w:p w:rsidR="00C21D92" w:rsidRDefault="00C21D92" w:rsidP="00C21D92">
      <w:pPr>
        <w:spacing w:line="240" w:lineRule="exact"/>
        <w:jc w:val="center"/>
        <w:rPr>
          <w:sz w:val="28"/>
        </w:rPr>
      </w:pPr>
    </w:p>
    <w:p w:rsidR="00DF5AE6" w:rsidRDefault="00DF5AE6" w:rsidP="00C21D92">
      <w:pPr>
        <w:spacing w:line="240" w:lineRule="exact"/>
        <w:jc w:val="center"/>
        <w:rPr>
          <w:sz w:val="28"/>
        </w:rPr>
      </w:pPr>
      <w:r w:rsidRPr="00DF5AE6">
        <w:rPr>
          <w:sz w:val="28"/>
        </w:rPr>
        <w:t>периодических печатных изданий и справочной литературы</w:t>
      </w:r>
      <w:r w:rsidR="006A181B">
        <w:rPr>
          <w:sz w:val="28"/>
        </w:rPr>
        <w:t>, приобретаемых администрацией и казенными учреждениями</w:t>
      </w:r>
      <w:r w:rsidR="00214C0F" w:rsidRPr="00A11809">
        <w:rPr>
          <w:rStyle w:val="af2"/>
          <w:sz w:val="28"/>
          <w:szCs w:val="28"/>
        </w:rPr>
        <w:footnoteReference w:id="3"/>
      </w:r>
    </w:p>
    <w:p w:rsidR="00B32C31" w:rsidRDefault="00B32C31" w:rsidP="0005387E">
      <w:pPr>
        <w:jc w:val="both"/>
        <w:rPr>
          <w:sz w:val="28"/>
        </w:rPr>
      </w:pPr>
    </w:p>
    <w:p w:rsidR="00F823D0" w:rsidRDefault="00F823D0" w:rsidP="0005387E">
      <w:pPr>
        <w:jc w:val="both"/>
        <w:rPr>
          <w:sz w:val="28"/>
        </w:rPr>
      </w:pPr>
    </w:p>
    <w:tbl>
      <w:tblPr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9071"/>
      </w:tblGrid>
      <w:tr w:rsidR="00DF1BA7" w:rsidRPr="003372FD" w:rsidTr="00DF1BA7">
        <w:trPr>
          <w:trHeight w:val="554"/>
        </w:trPr>
        <w:tc>
          <w:tcPr>
            <w:tcW w:w="540" w:type="dxa"/>
            <w:shd w:val="clear" w:color="auto" w:fill="auto"/>
            <w:vAlign w:val="center"/>
          </w:tcPr>
          <w:p w:rsidR="00DF1BA7" w:rsidRPr="003372FD" w:rsidRDefault="00DF1BA7" w:rsidP="00DF1BA7">
            <w:pPr>
              <w:jc w:val="center"/>
            </w:pPr>
            <w:r w:rsidRPr="003372FD">
              <w:t xml:space="preserve">№ </w:t>
            </w:r>
            <w:proofErr w:type="spellStart"/>
            <w:proofErr w:type="gramStart"/>
            <w:r w:rsidRPr="003372FD">
              <w:t>п</w:t>
            </w:r>
            <w:proofErr w:type="spellEnd"/>
            <w:proofErr w:type="gramEnd"/>
            <w:r w:rsidRPr="003372FD">
              <w:t>/</w:t>
            </w:r>
            <w:proofErr w:type="spellStart"/>
            <w:r w:rsidRPr="003372FD">
              <w:t>п</w:t>
            </w:r>
            <w:proofErr w:type="spellEnd"/>
          </w:p>
        </w:tc>
        <w:tc>
          <w:tcPr>
            <w:tcW w:w="9071" w:type="dxa"/>
            <w:shd w:val="clear" w:color="auto" w:fill="auto"/>
            <w:vAlign w:val="center"/>
          </w:tcPr>
          <w:p w:rsidR="00DF1BA7" w:rsidRPr="003372FD" w:rsidRDefault="00DF1BA7" w:rsidP="00EC4497">
            <w:pPr>
              <w:jc w:val="center"/>
            </w:pPr>
            <w:r w:rsidRPr="003372FD">
              <w:t xml:space="preserve">Наименования </w:t>
            </w:r>
          </w:p>
        </w:tc>
      </w:tr>
      <w:tr w:rsidR="00EC4497" w:rsidRPr="00665CC7" w:rsidTr="00214C0F">
        <w:trPr>
          <w:trHeight w:val="282"/>
        </w:trPr>
        <w:tc>
          <w:tcPr>
            <w:tcW w:w="9611" w:type="dxa"/>
            <w:gridSpan w:val="2"/>
            <w:shd w:val="clear" w:color="auto" w:fill="auto"/>
          </w:tcPr>
          <w:p w:rsidR="00EC4497" w:rsidRPr="00665CC7" w:rsidRDefault="00EC4497" w:rsidP="00EC4497">
            <w:pPr>
              <w:contextualSpacing/>
              <w:jc w:val="center"/>
            </w:pPr>
            <w:r w:rsidRPr="00665CC7">
              <w:t>администрация</w:t>
            </w:r>
          </w:p>
        </w:tc>
      </w:tr>
      <w:tr w:rsidR="003D1A2A" w:rsidRPr="003372FD" w:rsidTr="00DF1BA7">
        <w:trPr>
          <w:trHeight w:val="282"/>
        </w:trPr>
        <w:tc>
          <w:tcPr>
            <w:tcW w:w="540" w:type="dxa"/>
            <w:shd w:val="clear" w:color="auto" w:fill="auto"/>
          </w:tcPr>
          <w:p w:rsidR="003D1A2A" w:rsidRPr="003372FD" w:rsidRDefault="003D1A2A" w:rsidP="00214C0F">
            <w:r w:rsidRPr="003372FD">
              <w:t>1</w:t>
            </w:r>
          </w:p>
        </w:tc>
        <w:tc>
          <w:tcPr>
            <w:tcW w:w="9071" w:type="dxa"/>
            <w:shd w:val="clear" w:color="auto" w:fill="auto"/>
          </w:tcPr>
          <w:p w:rsidR="003D1A2A" w:rsidRPr="003372FD" w:rsidRDefault="003D1A2A" w:rsidP="00D628CC">
            <w:pPr>
              <w:keepNext/>
              <w:ind w:right="57"/>
              <w:contextualSpacing/>
            </w:pPr>
            <w:r w:rsidRPr="003372FD">
              <w:t>Георгиевская ТВ неделя</w:t>
            </w:r>
          </w:p>
        </w:tc>
      </w:tr>
      <w:tr w:rsidR="003D1A2A" w:rsidRPr="003372FD" w:rsidTr="00DF1BA7">
        <w:trPr>
          <w:trHeight w:val="282"/>
        </w:trPr>
        <w:tc>
          <w:tcPr>
            <w:tcW w:w="540" w:type="dxa"/>
            <w:shd w:val="clear" w:color="auto" w:fill="auto"/>
          </w:tcPr>
          <w:p w:rsidR="003D1A2A" w:rsidRPr="003372FD" w:rsidRDefault="003D1A2A" w:rsidP="00214C0F">
            <w:r w:rsidRPr="003372FD">
              <w:t>2</w:t>
            </w:r>
          </w:p>
        </w:tc>
        <w:tc>
          <w:tcPr>
            <w:tcW w:w="9071" w:type="dxa"/>
            <w:shd w:val="clear" w:color="auto" w:fill="auto"/>
          </w:tcPr>
          <w:p w:rsidR="003D1A2A" w:rsidRPr="003372FD" w:rsidRDefault="003D1A2A" w:rsidP="00C914AE">
            <w:pPr>
              <w:contextualSpacing/>
            </w:pPr>
            <w:r w:rsidRPr="003372FD">
              <w:t>Георгиевские известия</w:t>
            </w:r>
          </w:p>
        </w:tc>
      </w:tr>
      <w:tr w:rsidR="003D1A2A" w:rsidRPr="003372FD" w:rsidTr="00DF1BA7">
        <w:trPr>
          <w:trHeight w:val="272"/>
        </w:trPr>
        <w:tc>
          <w:tcPr>
            <w:tcW w:w="540" w:type="dxa"/>
            <w:shd w:val="clear" w:color="auto" w:fill="auto"/>
          </w:tcPr>
          <w:p w:rsidR="003D1A2A" w:rsidRPr="003372FD" w:rsidRDefault="003D1A2A" w:rsidP="00214C0F">
            <w:r w:rsidRPr="003372FD">
              <w:t>3</w:t>
            </w:r>
          </w:p>
        </w:tc>
        <w:tc>
          <w:tcPr>
            <w:tcW w:w="9071" w:type="dxa"/>
            <w:shd w:val="clear" w:color="auto" w:fill="auto"/>
          </w:tcPr>
          <w:p w:rsidR="003D1A2A" w:rsidRPr="003372FD" w:rsidRDefault="003D1A2A" w:rsidP="009C1B0E">
            <w:pPr>
              <w:keepNext/>
              <w:ind w:right="57"/>
              <w:contextualSpacing/>
            </w:pPr>
            <w:r>
              <w:t xml:space="preserve">Московский </w:t>
            </w:r>
            <w:r w:rsidR="009C1B0E">
              <w:t>К</w:t>
            </w:r>
            <w:r>
              <w:t>омсомолец</w:t>
            </w:r>
            <w:r w:rsidR="00C85D22">
              <w:t xml:space="preserve"> </w:t>
            </w:r>
            <w:r w:rsidR="009C1B0E">
              <w:t>«МК –</w:t>
            </w:r>
            <w:r w:rsidR="00C85D22">
              <w:t xml:space="preserve"> Кавказ</w:t>
            </w:r>
            <w:r w:rsidR="009C1B0E">
              <w:t>»</w:t>
            </w:r>
          </w:p>
        </w:tc>
      </w:tr>
      <w:tr w:rsidR="003D1A2A" w:rsidRPr="003372FD" w:rsidTr="00C36651">
        <w:trPr>
          <w:trHeight w:val="272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A2A" w:rsidRPr="003372FD" w:rsidRDefault="003D1A2A" w:rsidP="00214C0F">
            <w:r>
              <w:t>4</w:t>
            </w:r>
          </w:p>
        </w:tc>
        <w:tc>
          <w:tcPr>
            <w:tcW w:w="9071" w:type="dxa"/>
            <w:shd w:val="clear" w:color="auto" w:fill="auto"/>
          </w:tcPr>
          <w:p w:rsidR="003D1A2A" w:rsidRPr="003372FD" w:rsidRDefault="003D1A2A" w:rsidP="00C914AE">
            <w:pPr>
              <w:keepNext/>
              <w:ind w:right="57"/>
              <w:contextualSpacing/>
            </w:pPr>
            <w:proofErr w:type="gramStart"/>
            <w:r>
              <w:t>Ставропольская</w:t>
            </w:r>
            <w:proofErr w:type="gramEnd"/>
            <w:r>
              <w:t xml:space="preserve"> правда</w:t>
            </w:r>
          </w:p>
        </w:tc>
      </w:tr>
      <w:tr w:rsidR="00A82CE0" w:rsidRPr="003372FD" w:rsidTr="00C36651">
        <w:trPr>
          <w:trHeight w:val="272"/>
        </w:trPr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A82CE0" w:rsidRDefault="00A82CE0" w:rsidP="00214C0F">
            <w:r>
              <w:t>5</w:t>
            </w:r>
          </w:p>
        </w:tc>
        <w:tc>
          <w:tcPr>
            <w:tcW w:w="9071" w:type="dxa"/>
            <w:shd w:val="clear" w:color="auto" w:fill="auto"/>
          </w:tcPr>
          <w:p w:rsidR="00A82CE0" w:rsidRDefault="00DC1EF9" w:rsidP="00DC1EF9">
            <w:pPr>
              <w:keepNext/>
              <w:ind w:right="57"/>
              <w:contextualSpacing/>
            </w:pPr>
            <w:r>
              <w:t>С</w:t>
            </w:r>
            <w:r w:rsidRPr="00DC1EF9">
              <w:t>татистически</w:t>
            </w:r>
            <w:r>
              <w:t>е</w:t>
            </w:r>
            <w:r w:rsidRPr="00DC1EF9">
              <w:t xml:space="preserve"> информационны</w:t>
            </w:r>
            <w:r>
              <w:t>е</w:t>
            </w:r>
            <w:r w:rsidRPr="00DC1EF9">
              <w:t xml:space="preserve"> материал</w:t>
            </w:r>
            <w:r>
              <w:t>ы</w:t>
            </w:r>
            <w:r w:rsidR="003F115D">
              <w:t>, в том числе: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6D4654" w:rsidP="00DA13CC">
            <w:pPr>
              <w:keepNext/>
              <w:ind w:right="57"/>
              <w:contextualSpacing/>
            </w:pPr>
            <w:r w:rsidRPr="00DA13CC">
              <w:t>Социально-экономическое положение Ставропольского края 1 часть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6D4654" w:rsidP="00DA13CC">
            <w:pPr>
              <w:keepNext/>
              <w:ind w:right="57"/>
              <w:contextualSpacing/>
            </w:pPr>
            <w:r w:rsidRPr="00DA13CC">
              <w:t>Социально-экономическое положение Ставропольского края 2 часть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6D4654" w:rsidP="00DA13CC">
            <w:pPr>
              <w:keepNext/>
              <w:ind w:right="57"/>
              <w:contextualSpacing/>
            </w:pPr>
            <w:r w:rsidRPr="00DA13CC">
              <w:t>Социально-экономическое положение Ставропольского края</w:t>
            </w:r>
            <w:r w:rsidR="003826DA">
              <w:t xml:space="preserve"> (1к)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6D4654" w:rsidP="003826DA">
            <w:pPr>
              <w:keepNext/>
              <w:ind w:right="57"/>
              <w:contextualSpacing/>
            </w:pPr>
            <w:r w:rsidRPr="00DA13CC">
              <w:t>Социально-экономическое положение Ставропольского края</w:t>
            </w:r>
            <w:r w:rsidR="003826DA">
              <w:t xml:space="preserve"> (1м)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6D4654" w:rsidP="00F823D0">
            <w:pPr>
              <w:keepNext/>
              <w:ind w:right="57"/>
              <w:contextualSpacing/>
            </w:pPr>
            <w:r w:rsidRPr="00DA13CC">
              <w:t xml:space="preserve">Сборник </w:t>
            </w:r>
            <w:r w:rsidR="00F823D0">
              <w:t>«</w:t>
            </w:r>
            <w:r w:rsidRPr="00DA13CC">
              <w:t>Статистический ежегодник Ставропольский край</w:t>
            </w:r>
            <w:r w:rsidR="00F823D0">
              <w:t>»</w:t>
            </w:r>
            <w:r w:rsidRPr="00DA13CC">
              <w:t xml:space="preserve"> 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6D4654" w:rsidP="00DA13CC">
            <w:pPr>
              <w:keepNext/>
              <w:ind w:right="57"/>
              <w:contextualSpacing/>
            </w:pPr>
            <w:r w:rsidRPr="00DA13CC">
              <w:t>Паспорт Георгиевского муниципального района (городского округа)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6D4654" w:rsidP="0005677A">
            <w:pPr>
              <w:keepNext/>
              <w:ind w:right="57"/>
              <w:contextualSpacing/>
            </w:pPr>
            <w:r w:rsidRPr="00DA13CC">
              <w:t>Паспорт Георгиевского городского округа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6D4654" w:rsidP="00F823D0">
            <w:pPr>
              <w:keepNext/>
              <w:ind w:right="57"/>
              <w:contextualSpacing/>
            </w:pPr>
            <w:r w:rsidRPr="00DA13CC">
              <w:t xml:space="preserve">Бюллетень </w:t>
            </w:r>
            <w:r w:rsidR="00F823D0">
              <w:t>«</w:t>
            </w:r>
            <w:r w:rsidRPr="00DA13CC">
              <w:t>Основные показатели социально-экономического положения районов</w:t>
            </w:r>
            <w:r w:rsidR="00F823D0">
              <w:t xml:space="preserve"> и городов Ставропольского края»</w:t>
            </w:r>
            <w:r w:rsidRPr="00DA13CC">
              <w:t xml:space="preserve"> </w:t>
            </w:r>
            <w:r w:rsidR="003826DA">
              <w:t>(8г)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6D4654" w:rsidP="00F823D0">
            <w:pPr>
              <w:keepNext/>
              <w:ind w:right="57"/>
              <w:contextualSpacing/>
            </w:pPr>
            <w:r w:rsidRPr="00DA13CC">
              <w:t xml:space="preserve">Бюллетень </w:t>
            </w:r>
            <w:r w:rsidR="00F823D0">
              <w:t>«</w:t>
            </w:r>
            <w:r w:rsidRPr="00DA13CC">
              <w:t>Основные показатели социально-экономического положения районов и городов Ставропольского края</w:t>
            </w:r>
            <w:r w:rsidR="00F823D0">
              <w:t>»</w:t>
            </w:r>
            <w:r w:rsidRPr="00DA13CC">
              <w:t xml:space="preserve"> </w:t>
            </w:r>
            <w:r w:rsidR="003826DA">
              <w:t>(8м)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6D4654" w:rsidP="00612A92">
            <w:pPr>
              <w:keepNext/>
              <w:ind w:right="57"/>
              <w:contextualSpacing/>
            </w:pPr>
            <w:r w:rsidRPr="00DA13CC">
              <w:t xml:space="preserve">Бюллетень </w:t>
            </w:r>
            <w:r w:rsidR="00F823D0">
              <w:t>«</w:t>
            </w:r>
            <w:r w:rsidRPr="00DA13CC">
              <w:t>Мониторинг значений целевых показателей социально-экономического развития Ставропольского края, определенных некоторыми Указами Президента Российской Федерации № 596-602, 606</w:t>
            </w:r>
            <w:r w:rsidR="00612A92">
              <w:t>»</w:t>
            </w:r>
            <w:r w:rsidRPr="00DA13CC">
              <w:t xml:space="preserve"> 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6D4654" w:rsidP="00612A92">
            <w:pPr>
              <w:keepNext/>
              <w:ind w:right="57"/>
              <w:contextualSpacing/>
            </w:pPr>
            <w:r w:rsidRPr="00DA13CC">
              <w:t xml:space="preserve">Бюллетень </w:t>
            </w:r>
            <w:r w:rsidR="00612A92">
              <w:t>«</w:t>
            </w:r>
            <w:r w:rsidRPr="00DA13CC">
              <w:t>Сведения об объектах инфраструктуры муниципального образования</w:t>
            </w:r>
            <w:r w:rsidR="00612A92">
              <w:t>»</w:t>
            </w:r>
            <w:r w:rsidRPr="00DA13CC">
              <w:t xml:space="preserve"> 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6D4654" w:rsidP="00612A92">
            <w:pPr>
              <w:keepNext/>
              <w:ind w:right="57"/>
              <w:contextualSpacing/>
            </w:pPr>
            <w:r w:rsidRPr="00DA13CC">
              <w:t xml:space="preserve">Бюллетень </w:t>
            </w:r>
            <w:r w:rsidR="00612A92">
              <w:t>«</w:t>
            </w:r>
            <w:r w:rsidRPr="00DA13CC">
              <w:t>Основные показатели деятельности организаций Ставропольского края  в 2017 г.</w:t>
            </w:r>
            <w:r w:rsidR="00612A92">
              <w:t>»</w:t>
            </w:r>
            <w:r w:rsidRPr="00DA13CC">
              <w:t xml:space="preserve"> 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6D4654" w:rsidP="00885A4C">
            <w:pPr>
              <w:keepNext/>
              <w:ind w:right="57"/>
              <w:contextualSpacing/>
            </w:pPr>
            <w:r w:rsidRPr="00DA13CC">
              <w:t xml:space="preserve">Бюллетень </w:t>
            </w:r>
            <w:r w:rsidR="00885A4C">
              <w:t>«</w:t>
            </w:r>
            <w:r w:rsidRPr="00DA13CC">
              <w:t>Посевные площади, валовой сбор и урожайность сельскохозяйственных культур</w:t>
            </w:r>
            <w:r w:rsidR="00885A4C">
              <w:t>»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885A4C" w:rsidP="00885A4C">
            <w:pPr>
              <w:keepNext/>
              <w:ind w:right="57"/>
              <w:contextualSpacing/>
            </w:pPr>
            <w:r>
              <w:t>Бюллетень «</w:t>
            </w:r>
            <w:r w:rsidR="006D4654" w:rsidRPr="00DA13CC">
              <w:t xml:space="preserve">Численность скота, производство и реализация продукции животноводства </w:t>
            </w:r>
            <w:proofErr w:type="spellStart"/>
            <w:r w:rsidR="006D4654" w:rsidRPr="00DA13CC">
              <w:t>сельхозорганизациями</w:t>
            </w:r>
            <w:proofErr w:type="spellEnd"/>
            <w:r w:rsidR="006D4654" w:rsidRPr="00DA13CC">
              <w:t xml:space="preserve"> Ставропольского края</w:t>
            </w:r>
            <w:r>
              <w:t>»</w:t>
            </w:r>
            <w:r w:rsidR="006D4654" w:rsidRPr="00DA13CC">
              <w:t xml:space="preserve"> </w:t>
            </w:r>
            <w:r w:rsidR="00086DD9">
              <w:t>(36г)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6D4654" w:rsidP="00F0648B">
            <w:pPr>
              <w:keepNext/>
              <w:ind w:right="57"/>
              <w:contextualSpacing/>
            </w:pPr>
            <w:r w:rsidRPr="00DA13CC">
              <w:t xml:space="preserve">Бюллетень </w:t>
            </w:r>
            <w:r w:rsidR="00885A4C">
              <w:t>«</w:t>
            </w:r>
            <w:r w:rsidRPr="00DA13CC">
              <w:t xml:space="preserve">Численность скота, производство и реализация продукции животноводства </w:t>
            </w:r>
            <w:proofErr w:type="spellStart"/>
            <w:r w:rsidRPr="00DA13CC">
              <w:t>сельхозорганизациями</w:t>
            </w:r>
            <w:proofErr w:type="spellEnd"/>
            <w:r w:rsidRPr="00DA13CC">
              <w:t xml:space="preserve"> Ставропольского края</w:t>
            </w:r>
            <w:r w:rsidR="00F0648B">
              <w:t>»</w:t>
            </w:r>
            <w:r w:rsidRPr="00DA13CC">
              <w:t xml:space="preserve"> </w:t>
            </w:r>
            <w:r w:rsidR="00086DD9">
              <w:t>(36м)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6D4654" w:rsidP="00F0648B">
            <w:pPr>
              <w:keepNext/>
              <w:ind w:right="57"/>
              <w:contextualSpacing/>
            </w:pPr>
            <w:r w:rsidRPr="00DA13CC">
              <w:t xml:space="preserve">Бюллетень </w:t>
            </w:r>
            <w:r w:rsidR="00F0648B">
              <w:t>«</w:t>
            </w:r>
            <w:r w:rsidRPr="00DA13CC">
              <w:t xml:space="preserve">Реализация сельскохозяйственной продукции </w:t>
            </w:r>
            <w:proofErr w:type="spellStart"/>
            <w:r w:rsidRPr="00DA13CC">
              <w:t>сельхозорганизациями</w:t>
            </w:r>
            <w:proofErr w:type="spellEnd"/>
            <w:r w:rsidRPr="00DA13CC">
              <w:t xml:space="preserve"> края в 2017 г.</w:t>
            </w:r>
            <w:r w:rsidR="00F0648B">
              <w:t>»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6D4654" w:rsidP="00F0648B">
            <w:pPr>
              <w:keepNext/>
              <w:ind w:right="57"/>
              <w:contextualSpacing/>
            </w:pPr>
            <w:r w:rsidRPr="00DA13CC">
              <w:t xml:space="preserve">Бюллетень </w:t>
            </w:r>
            <w:r w:rsidR="00F0648B">
              <w:t>«</w:t>
            </w:r>
            <w:r w:rsidRPr="00DA13CC">
              <w:t>Поголовье скота и птицы, производство продукции животноводства в 2017 г.</w:t>
            </w:r>
            <w:r w:rsidR="00F0648B">
              <w:t>»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6D4654" w:rsidP="00F0648B">
            <w:pPr>
              <w:keepNext/>
              <w:ind w:right="57"/>
              <w:contextualSpacing/>
            </w:pPr>
            <w:r w:rsidRPr="00DA13CC">
              <w:t xml:space="preserve">Бюллетень </w:t>
            </w:r>
            <w:r w:rsidR="00F0648B">
              <w:t>«</w:t>
            </w:r>
            <w:r w:rsidRPr="00DA13CC">
              <w:t xml:space="preserve">Производство и реализация продукции растениеводства в </w:t>
            </w:r>
            <w:proofErr w:type="spellStart"/>
            <w:r w:rsidRPr="00DA13CC">
              <w:t>сельхозорганизациях</w:t>
            </w:r>
            <w:proofErr w:type="spellEnd"/>
            <w:r w:rsidRPr="00DA13CC">
              <w:t xml:space="preserve"> Ставропольского края</w:t>
            </w:r>
            <w:r w:rsidR="00F0648B">
              <w:t>»</w:t>
            </w:r>
            <w:r w:rsidRPr="00DA13CC">
              <w:t xml:space="preserve"> 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6D4654" w:rsidP="00F0648B">
            <w:pPr>
              <w:keepNext/>
              <w:ind w:right="57"/>
              <w:contextualSpacing/>
            </w:pPr>
            <w:r w:rsidRPr="00DA13CC">
              <w:t xml:space="preserve">Бюллетень </w:t>
            </w:r>
            <w:r w:rsidR="00F0648B">
              <w:t>«</w:t>
            </w:r>
            <w:r w:rsidRPr="00DA13CC">
              <w:t>О наличии автомобильных дорог общего пользования местного значения</w:t>
            </w:r>
            <w:r w:rsidR="00F0648B">
              <w:t>»</w:t>
            </w:r>
            <w:r w:rsidRPr="00DA13CC">
              <w:t xml:space="preserve"> 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6D4654" w:rsidP="00F0648B">
            <w:pPr>
              <w:keepNext/>
              <w:ind w:right="57"/>
              <w:contextualSpacing/>
            </w:pPr>
            <w:r w:rsidRPr="00DA13CC">
              <w:t xml:space="preserve">Бюллетень </w:t>
            </w:r>
            <w:r w:rsidR="00F0648B">
              <w:t>«</w:t>
            </w:r>
            <w:r w:rsidRPr="00DA13CC">
              <w:t>Оборот розничной торговли и общественного питания по городам и районам Ставропольского края</w:t>
            </w:r>
            <w:r w:rsidR="00F0648B">
              <w:t>»</w:t>
            </w:r>
            <w:r w:rsidRPr="00DA13CC">
              <w:t xml:space="preserve"> 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6D4654" w:rsidP="00F0648B">
            <w:pPr>
              <w:keepNext/>
              <w:ind w:right="57"/>
              <w:contextualSpacing/>
            </w:pPr>
            <w:r w:rsidRPr="00DA13CC">
              <w:t xml:space="preserve">Бюллетень </w:t>
            </w:r>
            <w:r w:rsidR="00F0648B">
              <w:t>«</w:t>
            </w:r>
            <w:r w:rsidRPr="00DA13CC">
              <w:t>Платные услуги населению</w:t>
            </w:r>
            <w:r w:rsidR="00F0648B">
              <w:t>»</w:t>
            </w:r>
            <w:r w:rsidRPr="00DA13CC">
              <w:t xml:space="preserve"> 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6D4654" w:rsidP="00114E9E">
            <w:pPr>
              <w:keepNext/>
              <w:ind w:right="57"/>
              <w:contextualSpacing/>
            </w:pPr>
            <w:r w:rsidRPr="00DA13CC">
              <w:t xml:space="preserve">Сборник </w:t>
            </w:r>
            <w:r w:rsidR="00114E9E">
              <w:t>«</w:t>
            </w:r>
            <w:r w:rsidRPr="00DA13CC">
              <w:t>Дошкольное образование в Ставропольском крае в 2013-2017 гг.</w:t>
            </w:r>
            <w:r w:rsidR="00114E9E">
              <w:t>»</w:t>
            </w:r>
            <w:r w:rsidRPr="00DA13CC">
              <w:t xml:space="preserve"> 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6D4654" w:rsidP="00114E9E">
            <w:pPr>
              <w:keepNext/>
              <w:ind w:right="57"/>
              <w:contextualSpacing/>
            </w:pPr>
            <w:r w:rsidRPr="00DA13CC">
              <w:t xml:space="preserve">Бюллетень </w:t>
            </w:r>
            <w:r w:rsidR="00114E9E">
              <w:t>«</w:t>
            </w:r>
            <w:r w:rsidRPr="00DA13CC">
              <w:t>О заработной плате работников по профессиям и должностям</w:t>
            </w:r>
            <w:r w:rsidR="00114E9E">
              <w:t>»</w:t>
            </w:r>
            <w:r w:rsidRPr="00DA13CC">
              <w:t xml:space="preserve"> 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114E9E" w:rsidP="00114E9E">
            <w:pPr>
              <w:keepNext/>
              <w:ind w:right="57"/>
              <w:contextualSpacing/>
            </w:pPr>
            <w:r>
              <w:t>Бюллетень «</w:t>
            </w:r>
            <w:r w:rsidR="006D4654" w:rsidRPr="00DA13CC">
              <w:t>Инвестиционная деятельность организаций Ставропольского края (без субъектов малого предпринимательства)</w:t>
            </w:r>
            <w:r>
              <w:t>»</w:t>
            </w:r>
            <w:r w:rsidR="006D4654" w:rsidRPr="00DA13CC">
              <w:t xml:space="preserve"> 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  <w:vAlign w:val="center"/>
          </w:tcPr>
          <w:p w:rsidR="006D4654" w:rsidRPr="00DA13CC" w:rsidRDefault="006D4654" w:rsidP="00114E9E">
            <w:pPr>
              <w:keepNext/>
              <w:ind w:right="57"/>
              <w:contextualSpacing/>
            </w:pPr>
            <w:r w:rsidRPr="00DA13CC">
              <w:t xml:space="preserve">Бюллетень </w:t>
            </w:r>
            <w:r w:rsidR="00114E9E">
              <w:t>«</w:t>
            </w:r>
            <w:r w:rsidRPr="00DA13CC">
              <w:t>Инвестиционная деятельность организаций Ставропольского края</w:t>
            </w:r>
            <w:r w:rsidR="00114E9E">
              <w:t>»</w:t>
            </w:r>
          </w:p>
        </w:tc>
      </w:tr>
      <w:tr w:rsidR="006D4654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D4654" w:rsidRDefault="006D4654" w:rsidP="00214C0F"/>
        </w:tc>
        <w:tc>
          <w:tcPr>
            <w:tcW w:w="9071" w:type="dxa"/>
            <w:shd w:val="clear" w:color="auto" w:fill="auto"/>
          </w:tcPr>
          <w:p w:rsidR="006D4654" w:rsidRDefault="00E568D6" w:rsidP="00DC1EF9">
            <w:pPr>
              <w:keepNext/>
              <w:ind w:right="57"/>
              <w:contextualSpacing/>
            </w:pPr>
            <w:r w:rsidRPr="00E568D6">
              <w:t>Оперативная информация в разрезе районов (городов) по видам экономической деятельности по организациям, не относящимся к субъектам малого предпринимательства, средняя численность работников которых превышает 15 человек (сведения о производстве и отгрузке товаров и услуг)</w:t>
            </w:r>
          </w:p>
        </w:tc>
      </w:tr>
      <w:tr w:rsidR="00E568D6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E568D6" w:rsidRDefault="00E568D6" w:rsidP="00214C0F"/>
        </w:tc>
        <w:tc>
          <w:tcPr>
            <w:tcW w:w="9071" w:type="dxa"/>
            <w:shd w:val="clear" w:color="auto" w:fill="auto"/>
            <w:vAlign w:val="center"/>
          </w:tcPr>
          <w:p w:rsidR="00E568D6" w:rsidRPr="00E568D6" w:rsidRDefault="00E568D6" w:rsidP="00E568D6">
            <w:pPr>
              <w:keepNext/>
              <w:ind w:right="57"/>
              <w:contextualSpacing/>
            </w:pPr>
            <w:r w:rsidRPr="00E568D6">
              <w:t>Инвестиционная деятельность в районе (без субъектов малого предпринимательства)</w:t>
            </w:r>
          </w:p>
        </w:tc>
      </w:tr>
      <w:tr w:rsidR="00544C50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544C50" w:rsidRDefault="00544C50" w:rsidP="00214C0F"/>
        </w:tc>
        <w:tc>
          <w:tcPr>
            <w:tcW w:w="9071" w:type="dxa"/>
            <w:shd w:val="clear" w:color="auto" w:fill="auto"/>
            <w:vAlign w:val="center"/>
          </w:tcPr>
          <w:p w:rsidR="00544C50" w:rsidRPr="00544C50" w:rsidRDefault="00544C50" w:rsidP="00544C50">
            <w:pPr>
              <w:keepNext/>
              <w:ind w:right="57"/>
              <w:contextualSpacing/>
            </w:pPr>
            <w:r w:rsidRPr="00544C50">
              <w:t>Имущество, формирование финансовых результатов, рентабельность, финансовая устойчивость и платежеспособность (по данным годовой бухгалтерской отчетности)</w:t>
            </w:r>
          </w:p>
        </w:tc>
      </w:tr>
      <w:tr w:rsidR="00544C50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544C50" w:rsidRDefault="00544C50" w:rsidP="00214C0F"/>
        </w:tc>
        <w:tc>
          <w:tcPr>
            <w:tcW w:w="9071" w:type="dxa"/>
            <w:shd w:val="clear" w:color="auto" w:fill="auto"/>
            <w:vAlign w:val="center"/>
          </w:tcPr>
          <w:p w:rsidR="00544C50" w:rsidRPr="00544C50" w:rsidRDefault="00544C50" w:rsidP="00544C50">
            <w:pPr>
              <w:keepNext/>
              <w:ind w:right="57"/>
              <w:contextualSpacing/>
            </w:pPr>
            <w:r w:rsidRPr="00544C50">
              <w:t>а) по крупным и средним организациям;</w:t>
            </w:r>
          </w:p>
        </w:tc>
      </w:tr>
      <w:tr w:rsidR="00544C50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544C50" w:rsidRDefault="00544C50" w:rsidP="00214C0F"/>
        </w:tc>
        <w:tc>
          <w:tcPr>
            <w:tcW w:w="9071" w:type="dxa"/>
            <w:shd w:val="clear" w:color="auto" w:fill="auto"/>
            <w:vAlign w:val="center"/>
          </w:tcPr>
          <w:p w:rsidR="00544C50" w:rsidRPr="00544C50" w:rsidRDefault="00544C50" w:rsidP="00544C50">
            <w:pPr>
              <w:keepNext/>
              <w:ind w:right="57"/>
              <w:contextualSpacing/>
            </w:pPr>
            <w:r w:rsidRPr="00544C50">
              <w:t>б) по субъектам малого предпринимательства;</w:t>
            </w:r>
          </w:p>
        </w:tc>
      </w:tr>
      <w:tr w:rsidR="00544C50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544C50" w:rsidRDefault="00544C50" w:rsidP="00214C0F"/>
        </w:tc>
        <w:tc>
          <w:tcPr>
            <w:tcW w:w="9071" w:type="dxa"/>
            <w:shd w:val="clear" w:color="auto" w:fill="auto"/>
            <w:vAlign w:val="center"/>
          </w:tcPr>
          <w:p w:rsidR="00544C50" w:rsidRPr="00544C50" w:rsidRDefault="00544C50" w:rsidP="00544C50">
            <w:pPr>
              <w:keepNext/>
              <w:ind w:right="57"/>
              <w:contextualSpacing/>
            </w:pPr>
            <w:r w:rsidRPr="00544C50">
              <w:t>в) по полному кругу организаций</w:t>
            </w:r>
          </w:p>
        </w:tc>
      </w:tr>
      <w:tr w:rsidR="00544C50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544C50" w:rsidRDefault="00544C50" w:rsidP="00214C0F"/>
        </w:tc>
        <w:tc>
          <w:tcPr>
            <w:tcW w:w="9071" w:type="dxa"/>
            <w:shd w:val="clear" w:color="auto" w:fill="auto"/>
            <w:vAlign w:val="center"/>
          </w:tcPr>
          <w:p w:rsidR="00544C50" w:rsidRPr="00544C50" w:rsidRDefault="00544C50" w:rsidP="00544C50">
            <w:pPr>
              <w:keepNext/>
              <w:ind w:right="57"/>
              <w:contextualSpacing/>
            </w:pPr>
            <w:r w:rsidRPr="00544C50">
              <w:t>Финансовые результаты, рентабельность, состояние платежей и расчетов в экономике</w:t>
            </w:r>
          </w:p>
        </w:tc>
      </w:tr>
      <w:tr w:rsidR="00544C50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544C50" w:rsidRDefault="00544C50" w:rsidP="00214C0F"/>
        </w:tc>
        <w:tc>
          <w:tcPr>
            <w:tcW w:w="9071" w:type="dxa"/>
            <w:shd w:val="clear" w:color="auto" w:fill="auto"/>
            <w:vAlign w:val="center"/>
          </w:tcPr>
          <w:p w:rsidR="00544C50" w:rsidRPr="00672BCF" w:rsidRDefault="00672BCF" w:rsidP="00672BCF">
            <w:pPr>
              <w:keepNext/>
              <w:ind w:right="57"/>
              <w:contextualSpacing/>
            </w:pPr>
            <w:r w:rsidRPr="00672BCF">
              <w:t>Численность и заработная плата работников крупных и средних предприятий и организаций всего и по видам экономической деятельности</w:t>
            </w:r>
          </w:p>
        </w:tc>
      </w:tr>
      <w:tr w:rsidR="00544C50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544C50" w:rsidRDefault="00544C50" w:rsidP="00214C0F"/>
        </w:tc>
        <w:tc>
          <w:tcPr>
            <w:tcW w:w="9071" w:type="dxa"/>
            <w:shd w:val="clear" w:color="auto" w:fill="auto"/>
            <w:vAlign w:val="center"/>
          </w:tcPr>
          <w:p w:rsidR="00544C50" w:rsidRPr="00672BCF" w:rsidRDefault="00672BCF" w:rsidP="00672BCF">
            <w:pPr>
              <w:keepNext/>
              <w:ind w:right="57"/>
              <w:contextualSpacing/>
            </w:pPr>
            <w:r w:rsidRPr="00672BCF">
              <w:t>Объем платных услуг населению</w:t>
            </w:r>
          </w:p>
        </w:tc>
      </w:tr>
      <w:tr w:rsidR="00672BCF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72BCF" w:rsidRDefault="00672BCF" w:rsidP="00214C0F"/>
        </w:tc>
        <w:tc>
          <w:tcPr>
            <w:tcW w:w="9071" w:type="dxa"/>
            <w:shd w:val="clear" w:color="auto" w:fill="auto"/>
            <w:vAlign w:val="center"/>
          </w:tcPr>
          <w:p w:rsidR="00672BCF" w:rsidRPr="00672BCF" w:rsidRDefault="00672BCF" w:rsidP="00672BCF">
            <w:pPr>
              <w:keepNext/>
              <w:ind w:right="57"/>
              <w:contextualSpacing/>
            </w:pPr>
            <w:r w:rsidRPr="00672BCF">
              <w:t>Численность населения по возрасту и полу на начало года в разрезе городов и районов Ставропольского края</w:t>
            </w:r>
          </w:p>
        </w:tc>
      </w:tr>
      <w:tr w:rsidR="00672BCF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72BCF" w:rsidRDefault="00672BCF" w:rsidP="00214C0F"/>
        </w:tc>
        <w:tc>
          <w:tcPr>
            <w:tcW w:w="9071" w:type="dxa"/>
            <w:shd w:val="clear" w:color="auto" w:fill="auto"/>
            <w:vAlign w:val="center"/>
          </w:tcPr>
          <w:p w:rsidR="00672BCF" w:rsidRPr="00672BCF" w:rsidRDefault="00672BCF" w:rsidP="00672BCF">
            <w:pPr>
              <w:keepNext/>
              <w:ind w:right="57"/>
              <w:contextualSpacing/>
            </w:pPr>
            <w:r w:rsidRPr="00672BCF">
              <w:t>Естественное движение населения</w:t>
            </w:r>
          </w:p>
        </w:tc>
      </w:tr>
      <w:tr w:rsidR="00672BCF" w:rsidRPr="003372FD" w:rsidTr="00C36651">
        <w:trPr>
          <w:trHeight w:val="272"/>
        </w:trPr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672BCF" w:rsidRDefault="00672BCF" w:rsidP="00214C0F"/>
        </w:tc>
        <w:tc>
          <w:tcPr>
            <w:tcW w:w="9071" w:type="dxa"/>
            <w:shd w:val="clear" w:color="auto" w:fill="auto"/>
            <w:vAlign w:val="center"/>
          </w:tcPr>
          <w:p w:rsidR="00672BCF" w:rsidRPr="00672BCF" w:rsidRDefault="00672BCF" w:rsidP="00672BCF">
            <w:pPr>
              <w:keepNext/>
              <w:ind w:right="57"/>
              <w:contextualSpacing/>
            </w:pPr>
            <w:r w:rsidRPr="00672BCF">
              <w:t>Миграция населения</w:t>
            </w:r>
          </w:p>
        </w:tc>
      </w:tr>
      <w:tr w:rsidR="00672BCF" w:rsidRPr="003372FD" w:rsidTr="00C36651">
        <w:trPr>
          <w:trHeight w:val="272"/>
        </w:trPr>
        <w:tc>
          <w:tcPr>
            <w:tcW w:w="540" w:type="dxa"/>
            <w:tcBorders>
              <w:top w:val="nil"/>
            </w:tcBorders>
            <w:shd w:val="clear" w:color="auto" w:fill="auto"/>
          </w:tcPr>
          <w:p w:rsidR="00672BCF" w:rsidRDefault="00672BCF" w:rsidP="00214C0F"/>
        </w:tc>
        <w:tc>
          <w:tcPr>
            <w:tcW w:w="9071" w:type="dxa"/>
            <w:shd w:val="clear" w:color="auto" w:fill="auto"/>
            <w:vAlign w:val="center"/>
          </w:tcPr>
          <w:p w:rsidR="00672BCF" w:rsidRPr="00672BCF" w:rsidRDefault="00672BCF" w:rsidP="00672BCF">
            <w:pPr>
              <w:keepNext/>
              <w:ind w:right="57"/>
              <w:contextualSpacing/>
            </w:pPr>
            <w:r w:rsidRPr="00672BCF">
              <w:t>Оценка численности населения муниципальных образований края на начало года</w:t>
            </w:r>
          </w:p>
        </w:tc>
      </w:tr>
      <w:tr w:rsidR="00672BCF" w:rsidRPr="00B64E35" w:rsidTr="00214C0F">
        <w:trPr>
          <w:trHeight w:val="272"/>
        </w:trPr>
        <w:tc>
          <w:tcPr>
            <w:tcW w:w="9611" w:type="dxa"/>
            <w:gridSpan w:val="2"/>
            <w:shd w:val="clear" w:color="auto" w:fill="auto"/>
          </w:tcPr>
          <w:p w:rsidR="00672BCF" w:rsidRPr="00B64E35" w:rsidRDefault="00114E9E" w:rsidP="00D85498">
            <w:pPr>
              <w:keepNext/>
              <w:ind w:right="57"/>
              <w:contextualSpacing/>
              <w:jc w:val="center"/>
            </w:pPr>
            <w:r>
              <w:t>К</w:t>
            </w:r>
            <w:r w:rsidR="00672BCF" w:rsidRPr="00B64E35">
              <w:t>азенные учреждения:</w:t>
            </w:r>
          </w:p>
        </w:tc>
      </w:tr>
      <w:tr w:rsidR="00672BCF" w:rsidRPr="003372FD" w:rsidTr="003472A8">
        <w:trPr>
          <w:trHeight w:val="272"/>
        </w:trPr>
        <w:tc>
          <w:tcPr>
            <w:tcW w:w="9611" w:type="dxa"/>
            <w:gridSpan w:val="2"/>
            <w:shd w:val="clear" w:color="auto" w:fill="auto"/>
          </w:tcPr>
          <w:p w:rsidR="00672BCF" w:rsidRPr="003372FD" w:rsidRDefault="00672BCF" w:rsidP="00B64E35">
            <w:pPr>
              <w:pStyle w:val="af3"/>
              <w:ind w:left="179"/>
              <w:jc w:val="center"/>
            </w:pPr>
            <w:r>
              <w:rPr>
                <w:rFonts w:ascii="Times New Roman" w:hAnsi="Times New Roman" w:cs="Times New Roman"/>
              </w:rPr>
              <w:t>МКУ «МФЦ ГГО»</w:t>
            </w:r>
          </w:p>
        </w:tc>
      </w:tr>
      <w:tr w:rsidR="00672BCF" w:rsidRPr="003372FD" w:rsidTr="003472A8">
        <w:trPr>
          <w:trHeight w:val="272"/>
        </w:trPr>
        <w:tc>
          <w:tcPr>
            <w:tcW w:w="540" w:type="dxa"/>
            <w:shd w:val="clear" w:color="auto" w:fill="auto"/>
          </w:tcPr>
          <w:p w:rsidR="00672BCF" w:rsidRPr="003372FD" w:rsidRDefault="00672BCF" w:rsidP="003472A8">
            <w:r>
              <w:t>1</w:t>
            </w:r>
          </w:p>
        </w:tc>
        <w:tc>
          <w:tcPr>
            <w:tcW w:w="9071" w:type="dxa"/>
            <w:shd w:val="clear" w:color="auto" w:fill="auto"/>
          </w:tcPr>
          <w:p w:rsidR="00672BCF" w:rsidRPr="003372FD" w:rsidRDefault="00672BCF" w:rsidP="003D1A2A">
            <w:pPr>
              <w:contextualSpacing/>
            </w:pPr>
            <w:r w:rsidRPr="003372FD">
              <w:t>Георгиевские известия</w:t>
            </w:r>
          </w:p>
        </w:tc>
      </w:tr>
      <w:tr w:rsidR="00672BCF" w:rsidRPr="009C2C0B" w:rsidTr="003472A8">
        <w:trPr>
          <w:trHeight w:val="272"/>
        </w:trPr>
        <w:tc>
          <w:tcPr>
            <w:tcW w:w="9611" w:type="dxa"/>
            <w:gridSpan w:val="2"/>
            <w:shd w:val="clear" w:color="auto" w:fill="auto"/>
          </w:tcPr>
          <w:p w:rsidR="00672BCF" w:rsidRPr="009C2C0B" w:rsidRDefault="00672BCF" w:rsidP="00B64E35">
            <w:pPr>
              <w:pStyle w:val="af3"/>
              <w:ind w:left="179"/>
              <w:jc w:val="center"/>
            </w:pPr>
            <w:r w:rsidRPr="009C2C0B">
              <w:rPr>
                <w:rFonts w:ascii="Times New Roman" w:hAnsi="Times New Roman" w:cs="Times New Roman"/>
              </w:rPr>
              <w:t>МКУ «Управление по делам ГО и ЧС г. Георгиевска»</w:t>
            </w:r>
          </w:p>
        </w:tc>
      </w:tr>
      <w:tr w:rsidR="00672BCF" w:rsidRPr="003372FD" w:rsidTr="003472A8">
        <w:trPr>
          <w:trHeight w:val="272"/>
        </w:trPr>
        <w:tc>
          <w:tcPr>
            <w:tcW w:w="540" w:type="dxa"/>
            <w:shd w:val="clear" w:color="auto" w:fill="auto"/>
          </w:tcPr>
          <w:p w:rsidR="00672BCF" w:rsidRPr="003372FD" w:rsidRDefault="00672BCF" w:rsidP="00B5755C">
            <w:r w:rsidRPr="003372FD">
              <w:t>1</w:t>
            </w:r>
          </w:p>
        </w:tc>
        <w:tc>
          <w:tcPr>
            <w:tcW w:w="9071" w:type="dxa"/>
            <w:shd w:val="clear" w:color="auto" w:fill="auto"/>
          </w:tcPr>
          <w:p w:rsidR="00672BCF" w:rsidRPr="003372FD" w:rsidRDefault="00672BCF" w:rsidP="00B5755C">
            <w:pPr>
              <w:contextualSpacing/>
            </w:pPr>
            <w:r w:rsidRPr="003372FD">
              <w:t>Георгиевская ТВ неделя</w:t>
            </w:r>
          </w:p>
        </w:tc>
      </w:tr>
      <w:tr w:rsidR="00672BCF" w:rsidRPr="003372FD" w:rsidTr="003472A8">
        <w:trPr>
          <w:trHeight w:val="272"/>
        </w:trPr>
        <w:tc>
          <w:tcPr>
            <w:tcW w:w="540" w:type="dxa"/>
            <w:shd w:val="clear" w:color="auto" w:fill="auto"/>
          </w:tcPr>
          <w:p w:rsidR="00672BCF" w:rsidRPr="003372FD" w:rsidRDefault="00672BCF" w:rsidP="00B5755C">
            <w:r w:rsidRPr="003372FD">
              <w:t>2</w:t>
            </w:r>
          </w:p>
        </w:tc>
        <w:tc>
          <w:tcPr>
            <w:tcW w:w="9071" w:type="dxa"/>
            <w:shd w:val="clear" w:color="auto" w:fill="auto"/>
          </w:tcPr>
          <w:p w:rsidR="00672BCF" w:rsidRPr="003372FD" w:rsidRDefault="00672BCF" w:rsidP="003D1A2A">
            <w:pPr>
              <w:contextualSpacing/>
            </w:pPr>
            <w:r w:rsidRPr="003372FD">
              <w:t>Георгиевские известия</w:t>
            </w:r>
          </w:p>
        </w:tc>
      </w:tr>
      <w:tr w:rsidR="00672BCF" w:rsidRPr="003372FD" w:rsidTr="003472A8">
        <w:trPr>
          <w:trHeight w:val="272"/>
        </w:trPr>
        <w:tc>
          <w:tcPr>
            <w:tcW w:w="540" w:type="dxa"/>
            <w:shd w:val="clear" w:color="auto" w:fill="auto"/>
          </w:tcPr>
          <w:p w:rsidR="00672BCF" w:rsidRPr="003372FD" w:rsidRDefault="00672BCF" w:rsidP="00B5755C">
            <w:r w:rsidRPr="003372FD">
              <w:t>3</w:t>
            </w:r>
          </w:p>
        </w:tc>
        <w:tc>
          <w:tcPr>
            <w:tcW w:w="9071" w:type="dxa"/>
            <w:shd w:val="clear" w:color="auto" w:fill="auto"/>
          </w:tcPr>
          <w:p w:rsidR="00672BCF" w:rsidRPr="003372FD" w:rsidRDefault="00672BCF" w:rsidP="003D1A2A">
            <w:pPr>
              <w:keepNext/>
              <w:ind w:right="57"/>
              <w:contextualSpacing/>
            </w:pPr>
            <w:proofErr w:type="gramStart"/>
            <w:r>
              <w:t>Ставропольская</w:t>
            </w:r>
            <w:proofErr w:type="gramEnd"/>
            <w:r>
              <w:t xml:space="preserve"> правда</w:t>
            </w:r>
          </w:p>
        </w:tc>
      </w:tr>
    </w:tbl>
    <w:p w:rsidR="00B32C31" w:rsidRPr="00DF5AE6" w:rsidRDefault="00B32C31" w:rsidP="0005387E">
      <w:pPr>
        <w:jc w:val="both"/>
        <w:rPr>
          <w:sz w:val="28"/>
        </w:rPr>
      </w:pPr>
    </w:p>
    <w:p w:rsidR="001959AF" w:rsidRDefault="001959AF">
      <w:pPr>
        <w:rPr>
          <w:sz w:val="28"/>
        </w:rPr>
      </w:pPr>
      <w:r>
        <w:rPr>
          <w:sz w:val="28"/>
        </w:rPr>
        <w:br w:type="page"/>
      </w:r>
    </w:p>
    <w:p w:rsidR="006A181B" w:rsidRDefault="006A181B" w:rsidP="006A181B">
      <w:pPr>
        <w:jc w:val="right"/>
        <w:rPr>
          <w:sz w:val="28"/>
        </w:rPr>
      </w:pPr>
      <w:r>
        <w:rPr>
          <w:sz w:val="28"/>
        </w:rPr>
        <w:lastRenderedPageBreak/>
        <w:t xml:space="preserve">Таблица </w:t>
      </w:r>
      <w:r w:rsidR="00AE6B49">
        <w:rPr>
          <w:sz w:val="28"/>
        </w:rPr>
        <w:t>8</w:t>
      </w:r>
    </w:p>
    <w:p w:rsidR="006A181B" w:rsidRPr="00B26AD6" w:rsidRDefault="006A181B" w:rsidP="006A181B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sz w:val="28"/>
          <w:szCs w:val="28"/>
        </w:rPr>
      </w:pPr>
      <w:r w:rsidRPr="00B26AD6">
        <w:rPr>
          <w:sz w:val="28"/>
          <w:szCs w:val="28"/>
        </w:rPr>
        <w:t>НОРМАТИВЫ</w:t>
      </w:r>
    </w:p>
    <w:p w:rsidR="006A181B" w:rsidRDefault="006A181B" w:rsidP="006A181B">
      <w:pPr>
        <w:spacing w:line="240" w:lineRule="exact"/>
        <w:jc w:val="center"/>
        <w:rPr>
          <w:sz w:val="28"/>
        </w:rPr>
      </w:pPr>
    </w:p>
    <w:p w:rsidR="00DF5AE6" w:rsidRDefault="006A181B" w:rsidP="00431248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</w:rPr>
      </w:pPr>
      <w:r>
        <w:rPr>
          <w:sz w:val="28"/>
          <w:szCs w:val="28"/>
        </w:rPr>
        <w:t xml:space="preserve">обеспечения функций </w:t>
      </w:r>
      <w:r w:rsidRPr="00700FFE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700F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E759E1">
        <w:rPr>
          <w:sz w:val="28"/>
          <w:szCs w:val="28"/>
        </w:rPr>
        <w:t>каз</w:t>
      </w:r>
      <w:r>
        <w:rPr>
          <w:sz w:val="28"/>
          <w:szCs w:val="28"/>
        </w:rPr>
        <w:t>е</w:t>
      </w:r>
      <w:r w:rsidRPr="00E759E1">
        <w:rPr>
          <w:sz w:val="28"/>
          <w:szCs w:val="28"/>
        </w:rPr>
        <w:t>нны</w:t>
      </w:r>
      <w:r>
        <w:rPr>
          <w:sz w:val="28"/>
          <w:szCs w:val="28"/>
        </w:rPr>
        <w:t>х</w:t>
      </w:r>
      <w:r w:rsidRPr="00E759E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й, применяемые при расчете затрат на приобретение </w:t>
      </w:r>
      <w:r w:rsidR="00DF5AE6" w:rsidRPr="00DF5AE6">
        <w:rPr>
          <w:sz w:val="28"/>
        </w:rPr>
        <w:t>транспортных средств</w:t>
      </w:r>
    </w:p>
    <w:p w:rsidR="00267CA5" w:rsidRDefault="00267CA5" w:rsidP="0005387E">
      <w:pPr>
        <w:jc w:val="both"/>
        <w:rPr>
          <w:sz w:val="28"/>
        </w:rPr>
      </w:pPr>
    </w:p>
    <w:p w:rsidR="00E87136" w:rsidRDefault="00E87136" w:rsidP="0005387E">
      <w:pPr>
        <w:jc w:val="both"/>
        <w:rPr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05"/>
        <w:gridCol w:w="2432"/>
        <w:gridCol w:w="1701"/>
        <w:gridCol w:w="2268"/>
      </w:tblGrid>
      <w:tr w:rsidR="004D4E07" w:rsidRPr="003372FD" w:rsidTr="00012A0B">
        <w:trPr>
          <w:trHeight w:val="368"/>
        </w:trPr>
        <w:tc>
          <w:tcPr>
            <w:tcW w:w="3205" w:type="dxa"/>
            <w:tcBorders>
              <w:top w:val="single" w:sz="4" w:space="0" w:color="auto"/>
            </w:tcBorders>
            <w:vAlign w:val="center"/>
          </w:tcPr>
          <w:p w:rsidR="004D4E07" w:rsidRPr="003372FD" w:rsidRDefault="004D4E07" w:rsidP="001B53E9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432" w:type="dxa"/>
            <w:tcBorders>
              <w:top w:val="single" w:sz="4" w:space="0" w:color="auto"/>
            </w:tcBorders>
            <w:vAlign w:val="center"/>
          </w:tcPr>
          <w:p w:rsidR="004D4E07" w:rsidRPr="003372FD" w:rsidRDefault="004D4E07" w:rsidP="001B53E9">
            <w:pPr>
              <w:jc w:val="center"/>
            </w:pPr>
            <w:r w:rsidRPr="003372FD">
              <w:t>Должности работников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D4E07" w:rsidRPr="003372FD" w:rsidRDefault="004D4E07" w:rsidP="001B53E9">
            <w:pPr>
              <w:jc w:val="center"/>
            </w:pPr>
            <w:r w:rsidRPr="003372FD">
              <w:t>Количество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D4E07" w:rsidRPr="003372FD" w:rsidRDefault="004D4E07" w:rsidP="001B53E9">
            <w:pPr>
              <w:jc w:val="center"/>
            </w:pPr>
            <w:r w:rsidRPr="003372FD">
              <w:t>Цена и мощность</w:t>
            </w:r>
          </w:p>
        </w:tc>
      </w:tr>
      <w:tr w:rsidR="004D4E07" w:rsidRPr="003372FD" w:rsidTr="00214C0F">
        <w:trPr>
          <w:trHeight w:val="337"/>
        </w:trPr>
        <w:tc>
          <w:tcPr>
            <w:tcW w:w="9606" w:type="dxa"/>
            <w:gridSpan w:val="4"/>
            <w:tcBorders>
              <w:top w:val="single" w:sz="4" w:space="0" w:color="auto"/>
            </w:tcBorders>
          </w:tcPr>
          <w:p w:rsidR="004D4E07" w:rsidRPr="003372FD" w:rsidRDefault="00E87136" w:rsidP="00E87136">
            <w:pPr>
              <w:jc w:val="center"/>
            </w:pPr>
            <w:r>
              <w:t>А</w:t>
            </w:r>
            <w:r w:rsidR="004D4E07" w:rsidRPr="003372FD">
              <w:t>дминистрация</w:t>
            </w:r>
          </w:p>
        </w:tc>
      </w:tr>
      <w:tr w:rsidR="004D4E07" w:rsidRPr="003372FD" w:rsidTr="00012A0B">
        <w:trPr>
          <w:trHeight w:val="1051"/>
        </w:trPr>
        <w:tc>
          <w:tcPr>
            <w:tcW w:w="3205" w:type="dxa"/>
          </w:tcPr>
          <w:p w:rsidR="004D4E07" w:rsidRPr="003372FD" w:rsidRDefault="003C2EF4" w:rsidP="003C2EF4">
            <w:pPr>
              <w:contextualSpacing/>
            </w:pPr>
            <w:r>
              <w:t>Служебный легковой автотранспорт с персональным закреплением</w:t>
            </w:r>
          </w:p>
        </w:tc>
        <w:tc>
          <w:tcPr>
            <w:tcW w:w="2432" w:type="dxa"/>
          </w:tcPr>
          <w:p w:rsidR="004D4E07" w:rsidRPr="003372FD" w:rsidRDefault="00D97EC6" w:rsidP="00DA1556">
            <w:pPr>
              <w:contextualSpacing/>
            </w:pPr>
            <w:r>
              <w:t>в</w:t>
            </w:r>
            <w:r w:rsidR="004D4E07" w:rsidRPr="003372FD">
              <w:t>ысшая группа должностей муниципальной службы</w:t>
            </w:r>
          </w:p>
        </w:tc>
        <w:tc>
          <w:tcPr>
            <w:tcW w:w="1701" w:type="dxa"/>
            <w:shd w:val="clear" w:color="auto" w:fill="auto"/>
          </w:tcPr>
          <w:p w:rsidR="00012A0B" w:rsidRDefault="004D4E07" w:rsidP="00012A0B">
            <w:pPr>
              <w:contextualSpacing/>
              <w:jc w:val="center"/>
            </w:pPr>
            <w:r w:rsidRPr="003372FD">
              <w:t xml:space="preserve">не более </w:t>
            </w:r>
          </w:p>
          <w:p w:rsidR="00012A0B" w:rsidRDefault="004D4E07" w:rsidP="00012A0B">
            <w:pPr>
              <w:contextualSpacing/>
              <w:jc w:val="center"/>
            </w:pPr>
            <w:r w:rsidRPr="003372FD">
              <w:t xml:space="preserve">1 единицы </w:t>
            </w:r>
            <w:proofErr w:type="gramStart"/>
            <w:r w:rsidR="00D97EC6">
              <w:t>на</w:t>
            </w:r>
            <w:proofErr w:type="gramEnd"/>
            <w:r w:rsidR="00D97EC6">
              <w:t xml:space="preserve"> </w:t>
            </w:r>
          </w:p>
          <w:p w:rsidR="004D4E07" w:rsidRPr="003372FD" w:rsidRDefault="00D97EC6" w:rsidP="00012A0B">
            <w:pPr>
              <w:contextualSpacing/>
              <w:jc w:val="center"/>
            </w:pPr>
            <w:r>
              <w:t xml:space="preserve">1 </w:t>
            </w:r>
            <w:r w:rsidR="00012A0B">
              <w:t>работника</w:t>
            </w:r>
          </w:p>
        </w:tc>
        <w:tc>
          <w:tcPr>
            <w:tcW w:w="2268" w:type="dxa"/>
            <w:shd w:val="clear" w:color="auto" w:fill="auto"/>
          </w:tcPr>
          <w:p w:rsidR="004D4E07" w:rsidRPr="003372FD" w:rsidRDefault="004D4E07" w:rsidP="00DA1556">
            <w:pPr>
              <w:contextualSpacing/>
              <w:jc w:val="both"/>
            </w:pPr>
            <w:r w:rsidRPr="003372FD">
              <w:t xml:space="preserve">не более </w:t>
            </w:r>
            <w:r w:rsidR="00B91483">
              <w:t>1</w:t>
            </w:r>
            <w:r w:rsidRPr="003372FD">
              <w:t>,5 млн. рублей и не более 200 лошадиных сил</w:t>
            </w:r>
          </w:p>
        </w:tc>
      </w:tr>
      <w:tr w:rsidR="00195DDB" w:rsidRPr="003372FD" w:rsidTr="00195DDB">
        <w:trPr>
          <w:trHeight w:val="891"/>
        </w:trPr>
        <w:tc>
          <w:tcPr>
            <w:tcW w:w="3205" w:type="dxa"/>
          </w:tcPr>
          <w:p w:rsidR="00195DDB" w:rsidRPr="003372FD" w:rsidRDefault="00195DDB" w:rsidP="00EB4ECA">
            <w:pPr>
              <w:contextualSpacing/>
            </w:pPr>
            <w:r>
              <w:t>Служебный легковой автотранспорт без персонального закрепления</w:t>
            </w:r>
          </w:p>
        </w:tc>
        <w:tc>
          <w:tcPr>
            <w:tcW w:w="2432" w:type="dxa"/>
          </w:tcPr>
          <w:p w:rsidR="00195DDB" w:rsidRDefault="00B0764B" w:rsidP="00DA1556">
            <w:pPr>
              <w:contextualSpacing/>
            </w:pPr>
            <w:r>
              <w:t>все категории работников</w:t>
            </w:r>
          </w:p>
        </w:tc>
        <w:tc>
          <w:tcPr>
            <w:tcW w:w="1701" w:type="dxa"/>
            <w:shd w:val="clear" w:color="auto" w:fill="auto"/>
          </w:tcPr>
          <w:p w:rsidR="00195DDB" w:rsidRPr="003372FD" w:rsidRDefault="00195DDB" w:rsidP="002E6AAD">
            <w:pPr>
              <w:contextualSpacing/>
              <w:jc w:val="center"/>
            </w:pPr>
            <w:r>
              <w:t>не более 1</w:t>
            </w:r>
            <w:r w:rsidR="002E6AAD">
              <w:t xml:space="preserve"> единицы на 8 работников</w:t>
            </w:r>
          </w:p>
        </w:tc>
        <w:tc>
          <w:tcPr>
            <w:tcW w:w="2268" w:type="dxa"/>
            <w:shd w:val="clear" w:color="auto" w:fill="auto"/>
          </w:tcPr>
          <w:p w:rsidR="00195DDB" w:rsidRPr="003372FD" w:rsidRDefault="00195DDB" w:rsidP="00214C0F">
            <w:pPr>
              <w:contextualSpacing/>
              <w:jc w:val="both"/>
            </w:pPr>
            <w:r w:rsidRPr="003372FD">
              <w:t xml:space="preserve">не более </w:t>
            </w:r>
            <w:r>
              <w:t>1</w:t>
            </w:r>
            <w:r w:rsidRPr="003372FD">
              <w:t>,5 млн. рублей и не более 200 лошадиных сил</w:t>
            </w:r>
          </w:p>
        </w:tc>
      </w:tr>
      <w:tr w:rsidR="00195DDB" w:rsidRPr="00BF7938" w:rsidTr="00B91483">
        <w:trPr>
          <w:trHeight w:val="337"/>
        </w:trPr>
        <w:tc>
          <w:tcPr>
            <w:tcW w:w="9606" w:type="dxa"/>
            <w:gridSpan w:val="4"/>
          </w:tcPr>
          <w:p w:rsidR="00195DDB" w:rsidRPr="00BF7938" w:rsidRDefault="00E87136" w:rsidP="004D4E07">
            <w:pPr>
              <w:contextualSpacing/>
              <w:jc w:val="center"/>
            </w:pPr>
            <w:r>
              <w:t>К</w:t>
            </w:r>
            <w:r w:rsidR="00195DDB" w:rsidRPr="00BF7938">
              <w:t>аз</w:t>
            </w:r>
            <w:r w:rsidR="00E759E1" w:rsidRPr="00BF7938">
              <w:t>е</w:t>
            </w:r>
            <w:r w:rsidR="00195DDB" w:rsidRPr="00BF7938">
              <w:t>нные учреждения</w:t>
            </w:r>
            <w:r w:rsidR="00794CBD" w:rsidRPr="00BF7938">
              <w:t>:</w:t>
            </w:r>
          </w:p>
        </w:tc>
      </w:tr>
      <w:tr w:rsidR="00794CBD" w:rsidRPr="00F7397A" w:rsidTr="003472A8">
        <w:trPr>
          <w:trHeight w:val="337"/>
        </w:trPr>
        <w:tc>
          <w:tcPr>
            <w:tcW w:w="9606" w:type="dxa"/>
            <w:gridSpan w:val="4"/>
          </w:tcPr>
          <w:p w:rsidR="00794CBD" w:rsidRPr="00F7397A" w:rsidRDefault="00794CBD" w:rsidP="00794CBD">
            <w:pPr>
              <w:pStyle w:val="af3"/>
              <w:ind w:left="179"/>
              <w:jc w:val="center"/>
            </w:pPr>
            <w:r w:rsidRPr="00F7397A">
              <w:rPr>
                <w:rFonts w:ascii="Times New Roman" w:hAnsi="Times New Roman" w:cs="Times New Roman"/>
              </w:rPr>
              <w:t>МКУ «МФЦ ГГО»</w:t>
            </w:r>
          </w:p>
        </w:tc>
      </w:tr>
      <w:tr w:rsidR="00794CBD" w:rsidRPr="00BD5950" w:rsidTr="003472A8">
        <w:trPr>
          <w:trHeight w:val="1051"/>
        </w:trPr>
        <w:tc>
          <w:tcPr>
            <w:tcW w:w="3205" w:type="dxa"/>
          </w:tcPr>
          <w:p w:rsidR="00794CBD" w:rsidRPr="00BD5950" w:rsidRDefault="00794CBD" w:rsidP="003472A8">
            <w:pPr>
              <w:contextualSpacing/>
            </w:pPr>
            <w:r w:rsidRPr="00BD5950">
              <w:t>Служебный легковой автотранспорт с персональным закреплением</w:t>
            </w:r>
          </w:p>
        </w:tc>
        <w:tc>
          <w:tcPr>
            <w:tcW w:w="2432" w:type="dxa"/>
          </w:tcPr>
          <w:p w:rsidR="00794CBD" w:rsidRPr="00BD5950" w:rsidRDefault="00794CBD" w:rsidP="003472A8">
            <w:pPr>
              <w:contextualSpacing/>
              <w:jc w:val="both"/>
            </w:pPr>
            <w:r w:rsidRPr="00BD5950">
              <w:t>руководитель учреждения, заместитель руководителя учреждения</w:t>
            </w:r>
          </w:p>
        </w:tc>
        <w:tc>
          <w:tcPr>
            <w:tcW w:w="1701" w:type="dxa"/>
            <w:shd w:val="clear" w:color="auto" w:fill="auto"/>
          </w:tcPr>
          <w:p w:rsidR="00794CBD" w:rsidRPr="00BD5950" w:rsidRDefault="00794CBD" w:rsidP="003472A8">
            <w:pPr>
              <w:contextualSpacing/>
              <w:jc w:val="center"/>
            </w:pPr>
            <w:r w:rsidRPr="00BD5950">
              <w:t xml:space="preserve">не более </w:t>
            </w:r>
          </w:p>
          <w:p w:rsidR="00794CBD" w:rsidRPr="00BD5950" w:rsidRDefault="00794CBD" w:rsidP="003472A8">
            <w:pPr>
              <w:contextualSpacing/>
              <w:jc w:val="center"/>
            </w:pPr>
            <w:r w:rsidRPr="00BD5950">
              <w:t xml:space="preserve">1 единицы </w:t>
            </w:r>
            <w:proofErr w:type="gramStart"/>
            <w:r w:rsidRPr="00BD5950">
              <w:t>на</w:t>
            </w:r>
            <w:proofErr w:type="gramEnd"/>
            <w:r w:rsidRPr="00BD5950">
              <w:t xml:space="preserve"> </w:t>
            </w:r>
          </w:p>
          <w:p w:rsidR="00794CBD" w:rsidRPr="00BD5950" w:rsidRDefault="00794CBD" w:rsidP="003472A8">
            <w:pPr>
              <w:contextualSpacing/>
              <w:jc w:val="center"/>
            </w:pPr>
            <w:r w:rsidRPr="00BD5950">
              <w:t>1 работника</w:t>
            </w:r>
          </w:p>
        </w:tc>
        <w:tc>
          <w:tcPr>
            <w:tcW w:w="2268" w:type="dxa"/>
            <w:shd w:val="clear" w:color="auto" w:fill="auto"/>
          </w:tcPr>
          <w:p w:rsidR="00794CBD" w:rsidRPr="00BD5950" w:rsidRDefault="00794CBD" w:rsidP="00B10550">
            <w:pPr>
              <w:contextualSpacing/>
              <w:jc w:val="both"/>
            </w:pPr>
            <w:r w:rsidRPr="00BD5950">
              <w:t xml:space="preserve">не более 1,0 млн. рублей и не более 150 лошадиных сил </w:t>
            </w:r>
          </w:p>
        </w:tc>
      </w:tr>
      <w:tr w:rsidR="00794CBD" w:rsidRPr="00BF7938" w:rsidTr="003472A8">
        <w:trPr>
          <w:trHeight w:val="337"/>
        </w:trPr>
        <w:tc>
          <w:tcPr>
            <w:tcW w:w="9606" w:type="dxa"/>
            <w:gridSpan w:val="4"/>
          </w:tcPr>
          <w:p w:rsidR="00794CBD" w:rsidRPr="00BF7938" w:rsidRDefault="00794CBD" w:rsidP="00794CBD">
            <w:pPr>
              <w:pStyle w:val="af3"/>
              <w:ind w:left="179"/>
              <w:jc w:val="center"/>
            </w:pPr>
            <w:r w:rsidRPr="00BF7938">
              <w:rPr>
                <w:rFonts w:ascii="Times New Roman" w:hAnsi="Times New Roman" w:cs="Times New Roman"/>
              </w:rPr>
              <w:t xml:space="preserve">МКУ «Управление по делам ГО и ЧС г. </w:t>
            </w:r>
            <w:r w:rsidR="00BF7938" w:rsidRPr="00BF7938">
              <w:rPr>
                <w:rFonts w:ascii="Times New Roman" w:hAnsi="Times New Roman" w:cs="Times New Roman"/>
              </w:rPr>
              <w:t>Георгиевска</w:t>
            </w:r>
            <w:r w:rsidRPr="00BF7938">
              <w:rPr>
                <w:rFonts w:ascii="Times New Roman" w:hAnsi="Times New Roman" w:cs="Times New Roman"/>
              </w:rPr>
              <w:t>»</w:t>
            </w:r>
          </w:p>
        </w:tc>
      </w:tr>
      <w:tr w:rsidR="00794CBD" w:rsidRPr="006E01A4" w:rsidTr="003472A8">
        <w:trPr>
          <w:trHeight w:val="1051"/>
        </w:trPr>
        <w:tc>
          <w:tcPr>
            <w:tcW w:w="3205" w:type="dxa"/>
          </w:tcPr>
          <w:p w:rsidR="00794CBD" w:rsidRPr="006E01A4" w:rsidRDefault="00794CBD" w:rsidP="003472A8">
            <w:pPr>
              <w:contextualSpacing/>
            </w:pPr>
            <w:r w:rsidRPr="006E01A4">
              <w:t>Служебный легковой автотранспорт с персональным закреплением</w:t>
            </w:r>
          </w:p>
        </w:tc>
        <w:tc>
          <w:tcPr>
            <w:tcW w:w="2432" w:type="dxa"/>
          </w:tcPr>
          <w:p w:rsidR="00794CBD" w:rsidRPr="006E01A4" w:rsidRDefault="00794CBD" w:rsidP="003472A8">
            <w:pPr>
              <w:contextualSpacing/>
              <w:jc w:val="both"/>
            </w:pPr>
            <w:r w:rsidRPr="006E01A4">
              <w:t>руководитель учреждения, заместитель руководителя учреждения</w:t>
            </w:r>
          </w:p>
        </w:tc>
        <w:tc>
          <w:tcPr>
            <w:tcW w:w="1701" w:type="dxa"/>
            <w:shd w:val="clear" w:color="auto" w:fill="auto"/>
          </w:tcPr>
          <w:p w:rsidR="00794CBD" w:rsidRPr="006E01A4" w:rsidRDefault="00794CBD" w:rsidP="003472A8">
            <w:pPr>
              <w:contextualSpacing/>
              <w:jc w:val="center"/>
            </w:pPr>
            <w:r w:rsidRPr="006E01A4">
              <w:t xml:space="preserve">не более </w:t>
            </w:r>
          </w:p>
          <w:p w:rsidR="00794CBD" w:rsidRPr="006E01A4" w:rsidRDefault="00794CBD" w:rsidP="003472A8">
            <w:pPr>
              <w:contextualSpacing/>
              <w:jc w:val="center"/>
            </w:pPr>
            <w:r w:rsidRPr="006E01A4">
              <w:t xml:space="preserve">1 единицы </w:t>
            </w:r>
            <w:proofErr w:type="gramStart"/>
            <w:r w:rsidRPr="006E01A4">
              <w:t>на</w:t>
            </w:r>
            <w:proofErr w:type="gramEnd"/>
            <w:r w:rsidRPr="006E01A4">
              <w:t xml:space="preserve"> </w:t>
            </w:r>
          </w:p>
          <w:p w:rsidR="00794CBD" w:rsidRPr="006E01A4" w:rsidRDefault="00794CBD" w:rsidP="003472A8">
            <w:pPr>
              <w:contextualSpacing/>
              <w:jc w:val="center"/>
            </w:pPr>
            <w:r w:rsidRPr="006E01A4">
              <w:t>1 работника</w:t>
            </w:r>
          </w:p>
        </w:tc>
        <w:tc>
          <w:tcPr>
            <w:tcW w:w="2268" w:type="dxa"/>
            <w:shd w:val="clear" w:color="auto" w:fill="auto"/>
          </w:tcPr>
          <w:p w:rsidR="00794CBD" w:rsidRPr="006E01A4" w:rsidRDefault="00794CBD" w:rsidP="00B10550">
            <w:pPr>
              <w:contextualSpacing/>
              <w:jc w:val="both"/>
            </w:pPr>
            <w:r w:rsidRPr="006E01A4">
              <w:t xml:space="preserve">не более 1,0 млн. рублей и не более 150 лошадиных сил </w:t>
            </w:r>
          </w:p>
        </w:tc>
      </w:tr>
      <w:tr w:rsidR="006E01A4" w:rsidRPr="006E01A4" w:rsidTr="003472A8">
        <w:trPr>
          <w:trHeight w:val="1051"/>
        </w:trPr>
        <w:tc>
          <w:tcPr>
            <w:tcW w:w="3205" w:type="dxa"/>
          </w:tcPr>
          <w:p w:rsidR="006E01A4" w:rsidRDefault="006E01A4" w:rsidP="003472A8">
            <w:pPr>
              <w:contextualSpacing/>
            </w:pPr>
            <w:proofErr w:type="spellStart"/>
            <w:r>
              <w:t>Спецавтомобиль</w:t>
            </w:r>
            <w:proofErr w:type="spellEnd"/>
            <w:r>
              <w:t xml:space="preserve"> для аварийно-спасательной службы (</w:t>
            </w:r>
            <w:proofErr w:type="gramStart"/>
            <w:r>
              <w:t>укомплектованный</w:t>
            </w:r>
            <w:proofErr w:type="gramEnd"/>
            <w:r>
              <w:t xml:space="preserve"> спецоборудованием)</w:t>
            </w:r>
          </w:p>
          <w:p w:rsidR="00D275BD" w:rsidRPr="006E01A4" w:rsidRDefault="00D275BD" w:rsidP="003472A8">
            <w:pPr>
              <w:contextualSpacing/>
            </w:pPr>
            <w:r>
              <w:t>(ОКПД</w:t>
            </w:r>
            <w:proofErr w:type="gramStart"/>
            <w:r>
              <w:t>2</w:t>
            </w:r>
            <w:proofErr w:type="gramEnd"/>
            <w:r>
              <w:t xml:space="preserve"> 29.10.59.150)</w:t>
            </w:r>
          </w:p>
        </w:tc>
        <w:tc>
          <w:tcPr>
            <w:tcW w:w="2432" w:type="dxa"/>
          </w:tcPr>
          <w:p w:rsidR="006E01A4" w:rsidRPr="006E01A4" w:rsidRDefault="00E77841" w:rsidP="003472A8">
            <w:pPr>
              <w:contextualSpacing/>
              <w:jc w:val="both"/>
            </w:pPr>
            <w:r>
              <w:t>без персонального закрепления</w:t>
            </w:r>
          </w:p>
        </w:tc>
        <w:tc>
          <w:tcPr>
            <w:tcW w:w="1701" w:type="dxa"/>
            <w:shd w:val="clear" w:color="auto" w:fill="auto"/>
          </w:tcPr>
          <w:p w:rsidR="006E01A4" w:rsidRPr="006E01A4" w:rsidRDefault="006E36BC" w:rsidP="006E36BC">
            <w:pPr>
              <w:contextualSpacing/>
              <w:jc w:val="center"/>
            </w:pPr>
            <w:r>
              <w:t>не более 3 единиц на учреждение</w:t>
            </w:r>
          </w:p>
        </w:tc>
        <w:tc>
          <w:tcPr>
            <w:tcW w:w="2268" w:type="dxa"/>
            <w:shd w:val="clear" w:color="auto" w:fill="auto"/>
          </w:tcPr>
          <w:p w:rsidR="006E01A4" w:rsidRPr="006E01A4" w:rsidRDefault="00E77841" w:rsidP="00841D38">
            <w:pPr>
              <w:contextualSpacing/>
              <w:jc w:val="both"/>
            </w:pPr>
            <w:r>
              <w:t>не более 4,5 млн. рублей</w:t>
            </w:r>
            <w:r w:rsidR="00B42380" w:rsidRPr="003372FD">
              <w:t xml:space="preserve"> и не более 200 лошадиных сил</w:t>
            </w:r>
          </w:p>
        </w:tc>
      </w:tr>
    </w:tbl>
    <w:p w:rsidR="00267CA5" w:rsidRDefault="00267CA5" w:rsidP="0005387E">
      <w:pPr>
        <w:jc w:val="both"/>
        <w:rPr>
          <w:sz w:val="28"/>
        </w:rPr>
      </w:pPr>
    </w:p>
    <w:p w:rsidR="007F5951" w:rsidRDefault="007F5951" w:rsidP="0005387E">
      <w:pPr>
        <w:jc w:val="both"/>
        <w:rPr>
          <w:sz w:val="28"/>
        </w:rPr>
      </w:pPr>
    </w:p>
    <w:p w:rsidR="007F5951" w:rsidRDefault="007F5951" w:rsidP="0005387E">
      <w:pPr>
        <w:jc w:val="both"/>
        <w:rPr>
          <w:sz w:val="28"/>
        </w:rPr>
      </w:pPr>
    </w:p>
    <w:p w:rsidR="007F5951" w:rsidRDefault="007F5951" w:rsidP="0005387E">
      <w:pPr>
        <w:jc w:val="both"/>
        <w:rPr>
          <w:sz w:val="28"/>
        </w:rPr>
      </w:pPr>
    </w:p>
    <w:p w:rsidR="007F5951" w:rsidRDefault="007F5951" w:rsidP="0005387E">
      <w:pPr>
        <w:jc w:val="both"/>
        <w:rPr>
          <w:sz w:val="28"/>
        </w:rPr>
      </w:pPr>
    </w:p>
    <w:p w:rsidR="007F5951" w:rsidRDefault="007F5951" w:rsidP="0005387E">
      <w:pPr>
        <w:jc w:val="both"/>
        <w:rPr>
          <w:sz w:val="28"/>
        </w:rPr>
      </w:pPr>
    </w:p>
    <w:p w:rsidR="007F5951" w:rsidRDefault="007F5951" w:rsidP="0005387E">
      <w:pPr>
        <w:jc w:val="both"/>
        <w:rPr>
          <w:sz w:val="28"/>
        </w:rPr>
      </w:pPr>
    </w:p>
    <w:p w:rsidR="007F5951" w:rsidRDefault="007F5951" w:rsidP="0005387E">
      <w:pPr>
        <w:jc w:val="both"/>
        <w:rPr>
          <w:sz w:val="28"/>
        </w:rPr>
      </w:pPr>
    </w:p>
    <w:p w:rsidR="001959AF" w:rsidRDefault="001959AF">
      <w:pPr>
        <w:rPr>
          <w:sz w:val="28"/>
        </w:rPr>
      </w:pPr>
      <w:r>
        <w:rPr>
          <w:sz w:val="28"/>
        </w:rPr>
        <w:br w:type="page"/>
      </w:r>
    </w:p>
    <w:p w:rsidR="00E90B90" w:rsidRDefault="00E90B90" w:rsidP="00E90B90">
      <w:pPr>
        <w:jc w:val="right"/>
        <w:rPr>
          <w:sz w:val="28"/>
        </w:rPr>
      </w:pPr>
      <w:r>
        <w:rPr>
          <w:sz w:val="28"/>
        </w:rPr>
        <w:lastRenderedPageBreak/>
        <w:t xml:space="preserve">Таблица </w:t>
      </w:r>
      <w:r w:rsidR="001959AF">
        <w:rPr>
          <w:sz w:val="28"/>
        </w:rPr>
        <w:t>9</w:t>
      </w:r>
    </w:p>
    <w:p w:rsidR="00E90B90" w:rsidRPr="00B26AD6" w:rsidRDefault="00E90B90" w:rsidP="00E90B90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sz w:val="28"/>
          <w:szCs w:val="28"/>
        </w:rPr>
      </w:pPr>
      <w:r w:rsidRPr="00B26AD6">
        <w:rPr>
          <w:sz w:val="28"/>
          <w:szCs w:val="28"/>
        </w:rPr>
        <w:t>НОРМАТИВЫ</w:t>
      </w:r>
    </w:p>
    <w:p w:rsidR="00E90B90" w:rsidRDefault="00E90B90" w:rsidP="00E90B90">
      <w:pPr>
        <w:spacing w:line="240" w:lineRule="exact"/>
        <w:jc w:val="center"/>
        <w:rPr>
          <w:sz w:val="28"/>
        </w:rPr>
      </w:pPr>
    </w:p>
    <w:p w:rsidR="00DF5AE6" w:rsidRDefault="00E90B90" w:rsidP="00E90B90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</w:rPr>
      </w:pPr>
      <w:r>
        <w:rPr>
          <w:sz w:val="28"/>
          <w:szCs w:val="28"/>
        </w:rPr>
        <w:t xml:space="preserve">обеспечения функций </w:t>
      </w:r>
      <w:r w:rsidRPr="00700FFE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700F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E759E1">
        <w:rPr>
          <w:sz w:val="28"/>
          <w:szCs w:val="28"/>
        </w:rPr>
        <w:t>каз</w:t>
      </w:r>
      <w:r>
        <w:rPr>
          <w:sz w:val="28"/>
          <w:szCs w:val="28"/>
        </w:rPr>
        <w:t>е</w:t>
      </w:r>
      <w:r w:rsidRPr="00E759E1">
        <w:rPr>
          <w:sz w:val="28"/>
          <w:szCs w:val="28"/>
        </w:rPr>
        <w:t>нны</w:t>
      </w:r>
      <w:r>
        <w:rPr>
          <w:sz w:val="28"/>
          <w:szCs w:val="28"/>
        </w:rPr>
        <w:t>х</w:t>
      </w:r>
      <w:r w:rsidRPr="00E759E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й, применяемые при расчете затрат на приобретение </w:t>
      </w:r>
      <w:r w:rsidR="00DF5AE6" w:rsidRPr="00DF5AE6">
        <w:rPr>
          <w:sz w:val="28"/>
        </w:rPr>
        <w:t>мебели</w:t>
      </w:r>
      <w:r w:rsidR="00636BCB" w:rsidRPr="00956D9C">
        <w:rPr>
          <w:rStyle w:val="af2"/>
          <w:sz w:val="28"/>
          <w:szCs w:val="28"/>
        </w:rPr>
        <w:footnoteReference w:id="4"/>
      </w:r>
    </w:p>
    <w:p w:rsidR="00176D3B" w:rsidRDefault="00176D3B" w:rsidP="00176D3B">
      <w:pPr>
        <w:jc w:val="center"/>
        <w:rPr>
          <w:sz w:val="28"/>
        </w:rPr>
      </w:pPr>
    </w:p>
    <w:p w:rsidR="00E87136" w:rsidRDefault="00E87136" w:rsidP="00176D3B">
      <w:pPr>
        <w:jc w:val="center"/>
        <w:rPr>
          <w:sz w:val="28"/>
        </w:rPr>
      </w:pPr>
    </w:p>
    <w:tbl>
      <w:tblPr>
        <w:tblStyle w:val="af4"/>
        <w:tblW w:w="9782" w:type="dxa"/>
        <w:tblInd w:w="-176" w:type="dxa"/>
        <w:tblLayout w:type="fixed"/>
        <w:tblLook w:val="01E0"/>
      </w:tblPr>
      <w:tblGrid>
        <w:gridCol w:w="589"/>
        <w:gridCol w:w="2506"/>
        <w:gridCol w:w="1158"/>
        <w:gridCol w:w="926"/>
        <w:gridCol w:w="1085"/>
        <w:gridCol w:w="1927"/>
        <w:gridCol w:w="1591"/>
      </w:tblGrid>
      <w:tr w:rsidR="001C7363" w:rsidRPr="00493BA3" w:rsidTr="00493BA3">
        <w:trPr>
          <w:tblHeader/>
        </w:trPr>
        <w:tc>
          <w:tcPr>
            <w:tcW w:w="589" w:type="dxa"/>
            <w:vAlign w:val="center"/>
          </w:tcPr>
          <w:p w:rsidR="001C7363" w:rsidRPr="00493BA3" w:rsidRDefault="001C7363" w:rsidP="001C7363">
            <w:pPr>
              <w:jc w:val="center"/>
              <w:rPr>
                <w:rFonts w:ascii="Times New Roman" w:hAnsi="Times New Roman"/>
              </w:rPr>
            </w:pPr>
            <w:r w:rsidRPr="00493BA3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493BA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93BA3">
              <w:rPr>
                <w:rFonts w:ascii="Times New Roman" w:hAnsi="Times New Roman"/>
              </w:rPr>
              <w:t>/</w:t>
            </w:r>
            <w:proofErr w:type="spellStart"/>
            <w:r w:rsidRPr="00493BA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06" w:type="dxa"/>
            <w:vAlign w:val="center"/>
          </w:tcPr>
          <w:p w:rsidR="001C7363" w:rsidRPr="00493BA3" w:rsidRDefault="001C7363" w:rsidP="001C7363">
            <w:pPr>
              <w:jc w:val="center"/>
              <w:rPr>
                <w:rFonts w:ascii="Times New Roman" w:hAnsi="Times New Roman"/>
              </w:rPr>
            </w:pPr>
            <w:r w:rsidRPr="00493BA3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158" w:type="dxa"/>
            <w:vAlign w:val="center"/>
          </w:tcPr>
          <w:p w:rsidR="001C7363" w:rsidRPr="00493BA3" w:rsidRDefault="001C7363" w:rsidP="00493BA3">
            <w:pPr>
              <w:jc w:val="center"/>
              <w:rPr>
                <w:rFonts w:ascii="Times New Roman" w:hAnsi="Times New Roman"/>
              </w:rPr>
            </w:pPr>
            <w:r w:rsidRPr="00493BA3">
              <w:rPr>
                <w:rFonts w:ascii="Times New Roman" w:hAnsi="Times New Roman"/>
              </w:rPr>
              <w:t>Ед</w:t>
            </w:r>
            <w:r w:rsidR="00493BA3">
              <w:rPr>
                <w:rFonts w:ascii="Times New Roman" w:hAnsi="Times New Roman"/>
              </w:rPr>
              <w:t xml:space="preserve">иница </w:t>
            </w:r>
            <w:proofErr w:type="spellStart"/>
            <w:proofErr w:type="gramStart"/>
            <w:r w:rsidRPr="00493BA3">
              <w:rPr>
                <w:rFonts w:ascii="Times New Roman" w:hAnsi="Times New Roman"/>
              </w:rPr>
              <w:t>изм</w:t>
            </w:r>
            <w:r w:rsidR="00493BA3">
              <w:rPr>
                <w:rFonts w:ascii="Times New Roman" w:hAnsi="Times New Roman"/>
              </w:rPr>
              <w:t>ере-ния</w:t>
            </w:r>
            <w:proofErr w:type="spellEnd"/>
            <w:proofErr w:type="gramEnd"/>
          </w:p>
        </w:tc>
        <w:tc>
          <w:tcPr>
            <w:tcW w:w="926" w:type="dxa"/>
            <w:vAlign w:val="center"/>
          </w:tcPr>
          <w:p w:rsidR="001C7363" w:rsidRPr="00493BA3" w:rsidRDefault="001C7363" w:rsidP="001C7363">
            <w:pPr>
              <w:jc w:val="center"/>
              <w:rPr>
                <w:rFonts w:ascii="Times New Roman" w:hAnsi="Times New Roman"/>
              </w:rPr>
            </w:pPr>
            <w:r w:rsidRPr="00493BA3">
              <w:rPr>
                <w:rFonts w:ascii="Times New Roman" w:hAnsi="Times New Roman"/>
              </w:rPr>
              <w:t>Норма</w:t>
            </w:r>
          </w:p>
        </w:tc>
        <w:tc>
          <w:tcPr>
            <w:tcW w:w="1085" w:type="dxa"/>
            <w:vAlign w:val="center"/>
          </w:tcPr>
          <w:p w:rsidR="001C7363" w:rsidRPr="00493BA3" w:rsidRDefault="001C7363" w:rsidP="004829D0">
            <w:pPr>
              <w:jc w:val="center"/>
              <w:rPr>
                <w:rFonts w:ascii="Times New Roman" w:hAnsi="Times New Roman"/>
              </w:rPr>
            </w:pPr>
            <w:r w:rsidRPr="00493BA3">
              <w:rPr>
                <w:rFonts w:ascii="Times New Roman" w:hAnsi="Times New Roman"/>
              </w:rPr>
              <w:t>Сроки экспл</w:t>
            </w:r>
            <w:r w:rsidR="00493BA3">
              <w:rPr>
                <w:rFonts w:ascii="Times New Roman" w:hAnsi="Times New Roman"/>
              </w:rPr>
              <w:t>уатации</w:t>
            </w:r>
            <w:r w:rsidRPr="00493BA3">
              <w:rPr>
                <w:rFonts w:ascii="Times New Roman" w:hAnsi="Times New Roman"/>
              </w:rPr>
              <w:t xml:space="preserve"> </w:t>
            </w:r>
            <w:r w:rsidR="004829D0">
              <w:rPr>
                <w:rFonts w:ascii="Times New Roman" w:hAnsi="Times New Roman"/>
              </w:rPr>
              <w:t>(лет)</w:t>
            </w:r>
          </w:p>
        </w:tc>
        <w:tc>
          <w:tcPr>
            <w:tcW w:w="1927" w:type="dxa"/>
            <w:vAlign w:val="center"/>
          </w:tcPr>
          <w:p w:rsidR="001C7363" w:rsidRPr="00493BA3" w:rsidRDefault="001C7363" w:rsidP="001C7363">
            <w:pPr>
              <w:jc w:val="center"/>
              <w:rPr>
                <w:rFonts w:ascii="Times New Roman" w:hAnsi="Times New Roman"/>
              </w:rPr>
            </w:pPr>
            <w:r w:rsidRPr="00493BA3">
              <w:rPr>
                <w:rFonts w:ascii="Times New Roman" w:hAnsi="Times New Roman"/>
              </w:rPr>
              <w:t>Примечание</w:t>
            </w:r>
          </w:p>
        </w:tc>
        <w:tc>
          <w:tcPr>
            <w:tcW w:w="1591" w:type="dxa"/>
            <w:vAlign w:val="center"/>
          </w:tcPr>
          <w:p w:rsidR="001C7363" w:rsidRPr="00493BA3" w:rsidRDefault="001C7363" w:rsidP="001C7363">
            <w:pPr>
              <w:jc w:val="center"/>
              <w:rPr>
                <w:rFonts w:ascii="Times New Roman" w:hAnsi="Times New Roman"/>
              </w:rPr>
            </w:pPr>
            <w:r w:rsidRPr="00493BA3">
              <w:rPr>
                <w:rFonts w:ascii="Times New Roman" w:hAnsi="Times New Roman"/>
              </w:rPr>
              <w:t>Цена приобретения за штуку, не более (руб.)</w:t>
            </w:r>
          </w:p>
        </w:tc>
      </w:tr>
    </w:tbl>
    <w:p w:rsidR="001C7363" w:rsidRPr="004829D0" w:rsidRDefault="001C7363" w:rsidP="00176D3B">
      <w:pPr>
        <w:jc w:val="center"/>
        <w:rPr>
          <w:sz w:val="4"/>
          <w:szCs w:val="4"/>
        </w:rPr>
      </w:pPr>
    </w:p>
    <w:tbl>
      <w:tblPr>
        <w:tblStyle w:val="af4"/>
        <w:tblW w:w="9782" w:type="dxa"/>
        <w:tblInd w:w="-176" w:type="dxa"/>
        <w:tblLayout w:type="fixed"/>
        <w:tblLook w:val="01E0"/>
      </w:tblPr>
      <w:tblGrid>
        <w:gridCol w:w="589"/>
        <w:gridCol w:w="2506"/>
        <w:gridCol w:w="1095"/>
        <w:gridCol w:w="63"/>
        <w:gridCol w:w="926"/>
        <w:gridCol w:w="1085"/>
        <w:gridCol w:w="1927"/>
        <w:gridCol w:w="1591"/>
      </w:tblGrid>
      <w:tr w:rsidR="004F6F1E" w:rsidRPr="004829D0" w:rsidTr="00BF160A">
        <w:trPr>
          <w:cantSplit/>
          <w:tblHeader/>
        </w:trPr>
        <w:tc>
          <w:tcPr>
            <w:tcW w:w="589" w:type="dxa"/>
          </w:tcPr>
          <w:p w:rsidR="004F6F1E" w:rsidRPr="004829D0" w:rsidRDefault="004F6F1E" w:rsidP="00214C0F">
            <w:pPr>
              <w:widowControl w:val="0"/>
              <w:jc w:val="center"/>
              <w:rPr>
                <w:rFonts w:ascii="Times New Roman" w:hAnsi="Times New Roman"/>
              </w:rPr>
            </w:pPr>
            <w:r w:rsidRPr="004829D0">
              <w:rPr>
                <w:rFonts w:ascii="Times New Roman" w:hAnsi="Times New Roman"/>
              </w:rPr>
              <w:t>1</w:t>
            </w:r>
          </w:p>
        </w:tc>
        <w:tc>
          <w:tcPr>
            <w:tcW w:w="2506" w:type="dxa"/>
          </w:tcPr>
          <w:p w:rsidR="004F6F1E" w:rsidRPr="004829D0" w:rsidRDefault="004F6F1E" w:rsidP="00214C0F">
            <w:pPr>
              <w:widowControl w:val="0"/>
              <w:jc w:val="center"/>
              <w:rPr>
                <w:rFonts w:ascii="Times New Roman" w:hAnsi="Times New Roman"/>
              </w:rPr>
            </w:pPr>
            <w:r w:rsidRPr="004829D0">
              <w:rPr>
                <w:rFonts w:ascii="Times New Roman" w:hAnsi="Times New Roman"/>
              </w:rPr>
              <w:t>2</w:t>
            </w:r>
          </w:p>
        </w:tc>
        <w:tc>
          <w:tcPr>
            <w:tcW w:w="1158" w:type="dxa"/>
            <w:gridSpan w:val="2"/>
          </w:tcPr>
          <w:p w:rsidR="004F6F1E" w:rsidRPr="004829D0" w:rsidRDefault="004F6F1E" w:rsidP="00214C0F">
            <w:pPr>
              <w:widowControl w:val="0"/>
              <w:jc w:val="center"/>
              <w:rPr>
                <w:rFonts w:ascii="Times New Roman" w:hAnsi="Times New Roman"/>
              </w:rPr>
            </w:pPr>
            <w:r w:rsidRPr="004829D0">
              <w:rPr>
                <w:rFonts w:ascii="Times New Roman" w:hAnsi="Times New Roman"/>
              </w:rPr>
              <w:t>3</w:t>
            </w:r>
          </w:p>
        </w:tc>
        <w:tc>
          <w:tcPr>
            <w:tcW w:w="926" w:type="dxa"/>
          </w:tcPr>
          <w:p w:rsidR="004F6F1E" w:rsidRPr="004829D0" w:rsidRDefault="004F6F1E" w:rsidP="00214C0F">
            <w:pPr>
              <w:widowControl w:val="0"/>
              <w:jc w:val="center"/>
              <w:rPr>
                <w:rFonts w:ascii="Times New Roman" w:hAnsi="Times New Roman"/>
              </w:rPr>
            </w:pPr>
            <w:r w:rsidRPr="004829D0">
              <w:rPr>
                <w:rFonts w:ascii="Times New Roman" w:hAnsi="Times New Roman"/>
              </w:rPr>
              <w:t>4</w:t>
            </w:r>
          </w:p>
        </w:tc>
        <w:tc>
          <w:tcPr>
            <w:tcW w:w="1085" w:type="dxa"/>
          </w:tcPr>
          <w:p w:rsidR="004F6F1E" w:rsidRPr="004829D0" w:rsidRDefault="004F6F1E" w:rsidP="00214C0F">
            <w:pPr>
              <w:widowControl w:val="0"/>
              <w:jc w:val="center"/>
              <w:rPr>
                <w:rFonts w:ascii="Times New Roman" w:hAnsi="Times New Roman"/>
              </w:rPr>
            </w:pPr>
            <w:r w:rsidRPr="004829D0">
              <w:rPr>
                <w:rFonts w:ascii="Times New Roman" w:hAnsi="Times New Roman"/>
              </w:rPr>
              <w:t>5</w:t>
            </w:r>
          </w:p>
        </w:tc>
        <w:tc>
          <w:tcPr>
            <w:tcW w:w="1927" w:type="dxa"/>
          </w:tcPr>
          <w:p w:rsidR="004F6F1E" w:rsidRPr="004829D0" w:rsidRDefault="004F6F1E" w:rsidP="00214C0F">
            <w:pPr>
              <w:widowControl w:val="0"/>
              <w:jc w:val="center"/>
              <w:rPr>
                <w:rFonts w:ascii="Times New Roman" w:hAnsi="Times New Roman"/>
              </w:rPr>
            </w:pPr>
            <w:r w:rsidRPr="004829D0">
              <w:rPr>
                <w:rFonts w:ascii="Times New Roman" w:hAnsi="Times New Roman"/>
              </w:rPr>
              <w:t>6</w:t>
            </w:r>
          </w:p>
        </w:tc>
        <w:tc>
          <w:tcPr>
            <w:tcW w:w="1591" w:type="dxa"/>
          </w:tcPr>
          <w:p w:rsidR="004F6F1E" w:rsidRPr="004829D0" w:rsidRDefault="004F6F1E" w:rsidP="00214C0F">
            <w:pPr>
              <w:widowControl w:val="0"/>
              <w:jc w:val="center"/>
              <w:rPr>
                <w:rFonts w:ascii="Times New Roman" w:hAnsi="Times New Roman"/>
              </w:rPr>
            </w:pPr>
            <w:r w:rsidRPr="004829D0">
              <w:rPr>
                <w:rFonts w:ascii="Times New Roman" w:hAnsi="Times New Roman"/>
              </w:rPr>
              <w:t>7</w:t>
            </w:r>
          </w:p>
        </w:tc>
      </w:tr>
      <w:tr w:rsidR="00EB4605" w:rsidRPr="004829D0" w:rsidTr="00BF160A">
        <w:trPr>
          <w:cantSplit/>
        </w:trPr>
        <w:tc>
          <w:tcPr>
            <w:tcW w:w="9782" w:type="dxa"/>
            <w:gridSpan w:val="8"/>
          </w:tcPr>
          <w:p w:rsidR="00EB4605" w:rsidRPr="004829D0" w:rsidRDefault="00E87136" w:rsidP="00214C0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="00EB4605" w:rsidRPr="004829D0">
              <w:rPr>
                <w:rFonts w:ascii="Times New Roman" w:hAnsi="Times New Roman"/>
              </w:rPr>
              <w:t>дминистрация</w:t>
            </w:r>
          </w:p>
        </w:tc>
      </w:tr>
      <w:tr w:rsidR="00D628CC" w:rsidRPr="003372FD" w:rsidTr="00BF160A">
        <w:trPr>
          <w:cantSplit/>
        </w:trPr>
        <w:tc>
          <w:tcPr>
            <w:tcW w:w="9782" w:type="dxa"/>
            <w:gridSpan w:val="8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3372FD">
              <w:rPr>
                <w:rFonts w:ascii="Times New Roman" w:hAnsi="Times New Roman"/>
              </w:rPr>
              <w:t xml:space="preserve">абинет главы </w:t>
            </w:r>
          </w:p>
        </w:tc>
      </w:tr>
      <w:tr w:rsidR="00D628CC" w:rsidRPr="008C5F4A" w:rsidTr="00BF160A">
        <w:trPr>
          <w:cantSplit/>
        </w:trPr>
        <w:tc>
          <w:tcPr>
            <w:tcW w:w="589" w:type="dxa"/>
          </w:tcPr>
          <w:p w:rsidR="00D628CC" w:rsidRPr="008C5F4A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8C5F4A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8C5F4A">
              <w:rPr>
                <w:rFonts w:ascii="Times New Roman" w:hAnsi="Times New Roman"/>
              </w:rPr>
              <w:t>Стол руководителя</w:t>
            </w:r>
          </w:p>
        </w:tc>
        <w:tc>
          <w:tcPr>
            <w:tcW w:w="1158" w:type="dxa"/>
            <w:gridSpan w:val="2"/>
          </w:tcPr>
          <w:p w:rsidR="00D628CC" w:rsidRPr="008C5F4A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8C5F4A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8C5F4A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8C5F4A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8C5F4A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8C5F4A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8C5F4A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576B11" w:rsidRPr="008C5F4A" w:rsidRDefault="00D628CC" w:rsidP="008C5F4A">
            <w:pPr>
              <w:widowControl w:val="0"/>
              <w:jc w:val="center"/>
              <w:rPr>
                <w:rFonts w:ascii="Times New Roman" w:hAnsi="Times New Roman"/>
              </w:rPr>
            </w:pPr>
            <w:r w:rsidRPr="008C5F4A">
              <w:rPr>
                <w:rFonts w:ascii="Times New Roman" w:hAnsi="Times New Roman"/>
              </w:rPr>
              <w:t>90000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Стол приставной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27600</w:t>
            </w:r>
          </w:p>
        </w:tc>
      </w:tr>
      <w:tr w:rsidR="00D628CC" w:rsidRPr="008C5F4A" w:rsidTr="00BF160A">
        <w:trPr>
          <w:cantSplit/>
        </w:trPr>
        <w:tc>
          <w:tcPr>
            <w:tcW w:w="589" w:type="dxa"/>
          </w:tcPr>
          <w:p w:rsidR="00D628CC" w:rsidRPr="008C5F4A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8C5F4A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8C5F4A">
              <w:rPr>
                <w:rFonts w:ascii="Times New Roman" w:hAnsi="Times New Roman"/>
              </w:rPr>
              <w:t>Стол для заседаний</w:t>
            </w:r>
          </w:p>
        </w:tc>
        <w:tc>
          <w:tcPr>
            <w:tcW w:w="1158" w:type="dxa"/>
            <w:gridSpan w:val="2"/>
          </w:tcPr>
          <w:p w:rsidR="00D628CC" w:rsidRPr="008C5F4A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8C5F4A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8C5F4A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8C5F4A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8C5F4A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8C5F4A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8C5F4A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2955B6" w:rsidRPr="008C5F4A" w:rsidRDefault="00D628CC" w:rsidP="008C5F4A">
            <w:pPr>
              <w:widowControl w:val="0"/>
              <w:jc w:val="center"/>
              <w:rPr>
                <w:rFonts w:ascii="Times New Roman" w:hAnsi="Times New Roman"/>
              </w:rPr>
            </w:pPr>
            <w:r w:rsidRPr="008C5F4A">
              <w:rPr>
                <w:rFonts w:ascii="Times New Roman" w:hAnsi="Times New Roman"/>
              </w:rPr>
              <w:t>150000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Стол журнальный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35000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Тумба приставная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15000</w:t>
            </w:r>
          </w:p>
        </w:tc>
      </w:tr>
      <w:tr w:rsidR="00D628CC" w:rsidRPr="008C5F4A" w:rsidTr="00BF160A">
        <w:trPr>
          <w:cantSplit/>
        </w:trPr>
        <w:tc>
          <w:tcPr>
            <w:tcW w:w="589" w:type="dxa"/>
          </w:tcPr>
          <w:p w:rsidR="00D628CC" w:rsidRPr="008C5F4A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8C5F4A" w:rsidRDefault="00D628CC" w:rsidP="0045638C">
            <w:pPr>
              <w:widowControl w:val="0"/>
              <w:rPr>
                <w:rFonts w:ascii="Times New Roman" w:hAnsi="Times New Roman"/>
              </w:rPr>
            </w:pPr>
            <w:r w:rsidRPr="008C5F4A">
              <w:rPr>
                <w:rFonts w:ascii="Times New Roman" w:hAnsi="Times New Roman"/>
              </w:rPr>
              <w:t xml:space="preserve">Кресло руководителя </w:t>
            </w:r>
          </w:p>
        </w:tc>
        <w:tc>
          <w:tcPr>
            <w:tcW w:w="1158" w:type="dxa"/>
            <w:gridSpan w:val="2"/>
          </w:tcPr>
          <w:p w:rsidR="00D628CC" w:rsidRPr="008C5F4A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8C5F4A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8C5F4A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8C5F4A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8C5F4A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8C5F4A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8C5F4A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893227" w:rsidRPr="008C5F4A" w:rsidRDefault="00D628CC" w:rsidP="008C5F4A">
            <w:pPr>
              <w:widowControl w:val="0"/>
              <w:jc w:val="center"/>
              <w:rPr>
                <w:rFonts w:ascii="Times New Roman" w:hAnsi="Times New Roman"/>
              </w:rPr>
            </w:pPr>
            <w:r w:rsidRPr="008C5F4A">
              <w:rPr>
                <w:rFonts w:ascii="Times New Roman" w:hAnsi="Times New Roman"/>
              </w:rPr>
              <w:t>30000</w:t>
            </w:r>
          </w:p>
        </w:tc>
      </w:tr>
      <w:tr w:rsidR="00D628CC" w:rsidRPr="004269B2" w:rsidTr="00BF160A">
        <w:trPr>
          <w:cantSplit/>
        </w:trPr>
        <w:tc>
          <w:tcPr>
            <w:tcW w:w="589" w:type="dxa"/>
          </w:tcPr>
          <w:p w:rsidR="00D628CC" w:rsidRPr="004269B2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4269B2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4269B2">
              <w:rPr>
                <w:rFonts w:ascii="Times New Roman" w:hAnsi="Times New Roman"/>
              </w:rPr>
              <w:t xml:space="preserve">Стулья  </w:t>
            </w:r>
          </w:p>
        </w:tc>
        <w:tc>
          <w:tcPr>
            <w:tcW w:w="1158" w:type="dxa"/>
            <w:gridSpan w:val="2"/>
          </w:tcPr>
          <w:p w:rsidR="00D628CC" w:rsidRPr="004269B2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269B2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4269B2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4269B2">
              <w:rPr>
                <w:rFonts w:ascii="Times New Roman" w:hAnsi="Times New Roman"/>
              </w:rPr>
              <w:t>20</w:t>
            </w:r>
          </w:p>
        </w:tc>
        <w:tc>
          <w:tcPr>
            <w:tcW w:w="1085" w:type="dxa"/>
          </w:tcPr>
          <w:p w:rsidR="00D628CC" w:rsidRPr="004269B2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4269B2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4269B2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893227" w:rsidRPr="004269B2" w:rsidRDefault="00D628CC" w:rsidP="004269B2">
            <w:pPr>
              <w:widowControl w:val="0"/>
              <w:jc w:val="center"/>
              <w:rPr>
                <w:rFonts w:ascii="Times New Roman" w:hAnsi="Times New Roman"/>
              </w:rPr>
            </w:pPr>
            <w:r w:rsidRPr="004269B2">
              <w:rPr>
                <w:rFonts w:ascii="Times New Roman" w:hAnsi="Times New Roman"/>
              </w:rPr>
              <w:t>1800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Тумба под оргтехнику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11000</w:t>
            </w:r>
          </w:p>
        </w:tc>
      </w:tr>
      <w:tr w:rsidR="00D628CC" w:rsidRPr="008C5F4A" w:rsidTr="00BF160A">
        <w:trPr>
          <w:cantSplit/>
        </w:trPr>
        <w:tc>
          <w:tcPr>
            <w:tcW w:w="589" w:type="dxa"/>
          </w:tcPr>
          <w:p w:rsidR="00D628CC" w:rsidRPr="008C5F4A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8C5F4A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8C5F4A">
              <w:rPr>
                <w:rFonts w:ascii="Times New Roman" w:hAnsi="Times New Roman"/>
              </w:rPr>
              <w:t>Шкаф платяной</w:t>
            </w:r>
          </w:p>
        </w:tc>
        <w:tc>
          <w:tcPr>
            <w:tcW w:w="1158" w:type="dxa"/>
            <w:gridSpan w:val="2"/>
          </w:tcPr>
          <w:p w:rsidR="00D628CC" w:rsidRPr="008C5F4A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8C5F4A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8C5F4A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8C5F4A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8C5F4A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8C5F4A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8C5F4A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9B2787" w:rsidRPr="008C5F4A" w:rsidRDefault="008C5F4A" w:rsidP="008C5F4A">
            <w:pPr>
              <w:widowControl w:val="0"/>
              <w:jc w:val="center"/>
              <w:rPr>
                <w:rFonts w:ascii="Times New Roman" w:hAnsi="Times New Roman"/>
              </w:rPr>
            </w:pPr>
            <w:r w:rsidRPr="008C5F4A">
              <w:rPr>
                <w:rFonts w:ascii="Times New Roman" w:hAnsi="Times New Roman"/>
              </w:rPr>
              <w:t>33880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4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47733D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4</w:t>
            </w:r>
            <w:r w:rsidR="0047733D">
              <w:rPr>
                <w:rFonts w:ascii="Times New Roman" w:hAnsi="Times New Roman"/>
              </w:rPr>
              <w:t>500</w:t>
            </w:r>
            <w:r w:rsidRPr="003372FD">
              <w:rPr>
                <w:rFonts w:ascii="Times New Roman" w:hAnsi="Times New Roman"/>
              </w:rPr>
              <w:t>0</w:t>
            </w:r>
          </w:p>
        </w:tc>
      </w:tr>
      <w:tr w:rsidR="00D628CC" w:rsidRPr="00B14F65" w:rsidTr="00BF160A">
        <w:trPr>
          <w:cantSplit/>
        </w:trPr>
        <w:tc>
          <w:tcPr>
            <w:tcW w:w="589" w:type="dxa"/>
          </w:tcPr>
          <w:p w:rsidR="00D628CC" w:rsidRPr="00B14F65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B14F65" w:rsidRDefault="00B80A0B" w:rsidP="00B80A0B">
            <w:pPr>
              <w:widowControl w:val="0"/>
              <w:rPr>
                <w:rFonts w:ascii="Times New Roman" w:hAnsi="Times New Roman"/>
              </w:rPr>
            </w:pPr>
            <w:r w:rsidRPr="00B14F65">
              <w:rPr>
                <w:rFonts w:ascii="Times New Roman" w:hAnsi="Times New Roman"/>
              </w:rPr>
              <w:t>Шкаф металлический (с</w:t>
            </w:r>
            <w:r w:rsidR="00D628CC" w:rsidRPr="00B14F65">
              <w:rPr>
                <w:rFonts w:ascii="Times New Roman" w:hAnsi="Times New Roman"/>
              </w:rPr>
              <w:t>ейф</w:t>
            </w:r>
            <w:r w:rsidRPr="00B14F65">
              <w:rPr>
                <w:rFonts w:ascii="Times New Roman" w:hAnsi="Times New Roman"/>
              </w:rPr>
              <w:t>)</w:t>
            </w:r>
          </w:p>
        </w:tc>
        <w:tc>
          <w:tcPr>
            <w:tcW w:w="1158" w:type="dxa"/>
            <w:gridSpan w:val="2"/>
          </w:tcPr>
          <w:p w:rsidR="00D628CC" w:rsidRPr="00B14F65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14F65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B14F65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B14F65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B14F65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B14F65">
              <w:rPr>
                <w:rFonts w:ascii="Times New Roman" w:hAnsi="Times New Roman"/>
              </w:rPr>
              <w:t>25</w:t>
            </w:r>
          </w:p>
        </w:tc>
        <w:tc>
          <w:tcPr>
            <w:tcW w:w="1927" w:type="dxa"/>
          </w:tcPr>
          <w:p w:rsidR="00D628CC" w:rsidRPr="00B14F65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881B1A" w:rsidRPr="00B14F65" w:rsidRDefault="00B14F65" w:rsidP="00B14F65">
            <w:pPr>
              <w:widowControl w:val="0"/>
              <w:jc w:val="center"/>
              <w:rPr>
                <w:rFonts w:ascii="Times New Roman" w:hAnsi="Times New Roman"/>
              </w:rPr>
            </w:pPr>
            <w:r w:rsidRPr="00B14F65">
              <w:rPr>
                <w:rFonts w:ascii="Times New Roman" w:hAnsi="Times New Roman"/>
              </w:rPr>
              <w:t>192</w:t>
            </w:r>
            <w:r w:rsidR="00D628CC" w:rsidRPr="00B14F65">
              <w:rPr>
                <w:rFonts w:ascii="Times New Roman" w:hAnsi="Times New Roman"/>
              </w:rPr>
              <w:t>00</w:t>
            </w:r>
          </w:p>
        </w:tc>
      </w:tr>
      <w:tr w:rsidR="00D628CC" w:rsidRPr="00512FDB" w:rsidTr="00BF160A">
        <w:trPr>
          <w:cantSplit/>
        </w:trPr>
        <w:tc>
          <w:tcPr>
            <w:tcW w:w="589" w:type="dxa"/>
          </w:tcPr>
          <w:p w:rsidR="00D628CC" w:rsidRPr="00512FDB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512FDB" w:rsidRDefault="00D628CC" w:rsidP="00D628CC">
            <w:pPr>
              <w:widowControl w:val="0"/>
              <w:ind w:right="-108"/>
              <w:rPr>
                <w:rFonts w:ascii="Times New Roman" w:hAnsi="Times New Roman"/>
              </w:rPr>
            </w:pPr>
            <w:r w:rsidRPr="00512FDB">
              <w:rPr>
                <w:rFonts w:ascii="Times New Roman" w:hAnsi="Times New Roman"/>
              </w:rPr>
              <w:t>Жалюзи (портьеры)</w:t>
            </w:r>
          </w:p>
        </w:tc>
        <w:tc>
          <w:tcPr>
            <w:tcW w:w="1158" w:type="dxa"/>
            <w:gridSpan w:val="2"/>
          </w:tcPr>
          <w:p w:rsidR="00D628CC" w:rsidRPr="00512FDB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512FDB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512FDB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512FDB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512FDB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512FDB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512FDB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512FDB">
              <w:rPr>
                <w:rFonts w:ascii="Times New Roman" w:eastAsia="Times New Roman" w:hAnsi="Times New Roman"/>
              </w:rPr>
              <w:t>на окно</w:t>
            </w:r>
          </w:p>
        </w:tc>
        <w:tc>
          <w:tcPr>
            <w:tcW w:w="1591" w:type="dxa"/>
          </w:tcPr>
          <w:p w:rsidR="005807AE" w:rsidRPr="00512FDB" w:rsidRDefault="00512FDB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512FDB">
              <w:rPr>
                <w:rFonts w:ascii="Times New Roman" w:hAnsi="Times New Roman"/>
              </w:rPr>
              <w:t>9900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widowControl w:val="0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Комната отдыха: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 xml:space="preserve">Стол 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6800</w:t>
            </w:r>
          </w:p>
        </w:tc>
      </w:tr>
      <w:tr w:rsidR="00D628CC" w:rsidRPr="00F30077" w:rsidTr="00BF160A">
        <w:trPr>
          <w:cantSplit/>
        </w:trPr>
        <w:tc>
          <w:tcPr>
            <w:tcW w:w="589" w:type="dxa"/>
          </w:tcPr>
          <w:p w:rsidR="00D628CC" w:rsidRPr="00F30077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F30077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F30077">
              <w:rPr>
                <w:rFonts w:ascii="Times New Roman" w:hAnsi="Times New Roman"/>
              </w:rPr>
              <w:t>Набор мягкой мебели</w:t>
            </w:r>
          </w:p>
        </w:tc>
        <w:tc>
          <w:tcPr>
            <w:tcW w:w="1158" w:type="dxa"/>
            <w:gridSpan w:val="2"/>
          </w:tcPr>
          <w:p w:rsidR="00D628CC" w:rsidRPr="00F30077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30077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F30077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F30077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F30077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F30077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F30077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A07B6A" w:rsidRPr="00F30077" w:rsidRDefault="00F30077" w:rsidP="00F30077">
            <w:pPr>
              <w:widowControl w:val="0"/>
              <w:jc w:val="center"/>
              <w:rPr>
                <w:rFonts w:ascii="Times New Roman" w:hAnsi="Times New Roman"/>
              </w:rPr>
            </w:pPr>
            <w:r w:rsidRPr="00F30077">
              <w:rPr>
                <w:rFonts w:ascii="Times New Roman" w:hAnsi="Times New Roman"/>
              </w:rPr>
              <w:t>6</w:t>
            </w:r>
            <w:r w:rsidR="00D628CC" w:rsidRPr="00F30077">
              <w:rPr>
                <w:rFonts w:ascii="Times New Roman" w:hAnsi="Times New Roman"/>
              </w:rPr>
              <w:t>0000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ind w:right="-108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Жалюзи (портьеры)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eastAsia="Times New Roman" w:hAnsi="Times New Roman"/>
              </w:rPr>
              <w:t>на окно</w:t>
            </w:r>
          </w:p>
        </w:tc>
        <w:tc>
          <w:tcPr>
            <w:tcW w:w="1591" w:type="dxa"/>
          </w:tcPr>
          <w:p w:rsidR="003F1894" w:rsidRPr="003372FD" w:rsidRDefault="00512FDB" w:rsidP="00512F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  <w:r w:rsidR="00D628CC" w:rsidRPr="003372FD">
              <w:rPr>
                <w:rFonts w:ascii="Times New Roman" w:hAnsi="Times New Roman"/>
              </w:rPr>
              <w:t>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Шкаф платяной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12200</w:t>
            </w:r>
          </w:p>
        </w:tc>
      </w:tr>
      <w:tr w:rsidR="00D628CC" w:rsidRPr="003372FD" w:rsidTr="00BF160A">
        <w:trPr>
          <w:cantSplit/>
        </w:trPr>
        <w:tc>
          <w:tcPr>
            <w:tcW w:w="9782" w:type="dxa"/>
            <w:gridSpan w:val="8"/>
          </w:tcPr>
          <w:p w:rsidR="00D628CC" w:rsidRPr="003372FD" w:rsidRDefault="00E87136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D628CC" w:rsidRPr="003372FD">
              <w:rPr>
                <w:rFonts w:ascii="Times New Roman" w:hAnsi="Times New Roman"/>
              </w:rPr>
              <w:t xml:space="preserve">риёмная </w:t>
            </w:r>
          </w:p>
        </w:tc>
      </w:tr>
      <w:tr w:rsidR="00D628CC" w:rsidRPr="003372FD" w:rsidTr="00AA1272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Стойка офисная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48000</w:t>
            </w:r>
          </w:p>
        </w:tc>
      </w:tr>
      <w:tr w:rsidR="00D628CC" w:rsidRPr="003372FD" w:rsidTr="00AA1272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Стол письменный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15000</w:t>
            </w:r>
          </w:p>
        </w:tc>
      </w:tr>
      <w:tr w:rsidR="00D628CC" w:rsidRPr="003372FD" w:rsidTr="00AA1272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Тумба приставная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15000</w:t>
            </w:r>
          </w:p>
        </w:tc>
      </w:tr>
      <w:tr w:rsidR="00D628CC" w:rsidRPr="003372FD" w:rsidTr="00AA1272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Тумба под оргтехнику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10000</w:t>
            </w:r>
          </w:p>
        </w:tc>
      </w:tr>
      <w:tr w:rsidR="00D628CC" w:rsidRPr="004B5757" w:rsidTr="00AA1272">
        <w:trPr>
          <w:cantSplit/>
        </w:trPr>
        <w:tc>
          <w:tcPr>
            <w:tcW w:w="589" w:type="dxa"/>
          </w:tcPr>
          <w:p w:rsidR="00D628CC" w:rsidRPr="004B5757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4B5757" w:rsidRDefault="00D628CC" w:rsidP="0045638C">
            <w:pPr>
              <w:widowControl w:val="0"/>
              <w:rPr>
                <w:rFonts w:ascii="Times New Roman" w:hAnsi="Times New Roman"/>
              </w:rPr>
            </w:pPr>
            <w:r w:rsidRPr="004B5757">
              <w:rPr>
                <w:rFonts w:ascii="Times New Roman" w:hAnsi="Times New Roman"/>
              </w:rPr>
              <w:t xml:space="preserve">Кресло офисное </w:t>
            </w:r>
          </w:p>
        </w:tc>
        <w:tc>
          <w:tcPr>
            <w:tcW w:w="1158" w:type="dxa"/>
            <w:gridSpan w:val="2"/>
          </w:tcPr>
          <w:p w:rsidR="00D628CC" w:rsidRPr="004B5757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B5757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4B5757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4B5757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4B5757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4B5757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4B5757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7C5A74" w:rsidRPr="004B5757" w:rsidRDefault="004B5757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4B5757">
              <w:rPr>
                <w:rFonts w:ascii="Times New Roman" w:hAnsi="Times New Roman"/>
              </w:rPr>
              <w:t>8520</w:t>
            </w:r>
          </w:p>
        </w:tc>
      </w:tr>
      <w:tr w:rsidR="00D628CC" w:rsidRPr="003372FD" w:rsidTr="00AA1272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6A2E13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Шкаф платяной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20000</w:t>
            </w:r>
          </w:p>
        </w:tc>
      </w:tr>
      <w:tr w:rsidR="00D628CC" w:rsidRPr="003372FD" w:rsidTr="00AA1272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 xml:space="preserve">Шкаф для документов 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2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20000</w:t>
            </w:r>
          </w:p>
        </w:tc>
      </w:tr>
      <w:tr w:rsidR="00D628CC" w:rsidRPr="003372FD" w:rsidTr="00AA1272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AD56D8" w:rsidP="00D628CC">
            <w:pPr>
              <w:widowControl w:val="0"/>
              <w:rPr>
                <w:rFonts w:ascii="Times New Roman" w:hAnsi="Times New Roman"/>
              </w:rPr>
            </w:pPr>
            <w:r w:rsidRPr="00AD56D8">
              <w:rPr>
                <w:rFonts w:ascii="Times New Roman" w:hAnsi="Times New Roman"/>
              </w:rPr>
              <w:t>Шкаф металлический (сейф)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25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19200</w:t>
            </w:r>
          </w:p>
        </w:tc>
      </w:tr>
      <w:tr w:rsidR="00D628CC" w:rsidRPr="004269B2" w:rsidTr="00AA1272">
        <w:trPr>
          <w:cantSplit/>
        </w:trPr>
        <w:tc>
          <w:tcPr>
            <w:tcW w:w="589" w:type="dxa"/>
          </w:tcPr>
          <w:p w:rsidR="00D628CC" w:rsidRPr="004269B2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4269B2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4269B2">
              <w:rPr>
                <w:rFonts w:ascii="Times New Roman" w:hAnsi="Times New Roman"/>
              </w:rPr>
              <w:t xml:space="preserve">Стулья  </w:t>
            </w:r>
          </w:p>
        </w:tc>
        <w:tc>
          <w:tcPr>
            <w:tcW w:w="1158" w:type="dxa"/>
            <w:gridSpan w:val="2"/>
          </w:tcPr>
          <w:p w:rsidR="00D628CC" w:rsidRPr="004269B2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269B2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4269B2" w:rsidRDefault="00365C2F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4269B2">
              <w:rPr>
                <w:rFonts w:ascii="Times New Roman" w:hAnsi="Times New Roman"/>
              </w:rPr>
              <w:t>6</w:t>
            </w:r>
          </w:p>
        </w:tc>
        <w:tc>
          <w:tcPr>
            <w:tcW w:w="1085" w:type="dxa"/>
          </w:tcPr>
          <w:p w:rsidR="00D628CC" w:rsidRPr="004269B2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4269B2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4269B2" w:rsidRDefault="00D628CC" w:rsidP="00D628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269B2">
              <w:rPr>
                <w:rFonts w:ascii="Times New Roman" w:eastAsia="Times New Roman" w:hAnsi="Times New Roman"/>
              </w:rPr>
              <w:t>и более при</w:t>
            </w:r>
          </w:p>
          <w:p w:rsidR="00D628CC" w:rsidRPr="004269B2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4269B2">
              <w:rPr>
                <w:rFonts w:ascii="Times New Roman" w:eastAsia="Times New Roman" w:hAnsi="Times New Roman"/>
              </w:rPr>
              <w:t>необходимости</w:t>
            </w:r>
          </w:p>
        </w:tc>
        <w:tc>
          <w:tcPr>
            <w:tcW w:w="1591" w:type="dxa"/>
          </w:tcPr>
          <w:p w:rsidR="005513F7" w:rsidRPr="004269B2" w:rsidRDefault="00D628CC" w:rsidP="004269B2">
            <w:pPr>
              <w:widowControl w:val="0"/>
              <w:jc w:val="center"/>
              <w:rPr>
                <w:rFonts w:ascii="Times New Roman" w:hAnsi="Times New Roman"/>
              </w:rPr>
            </w:pPr>
            <w:r w:rsidRPr="004269B2">
              <w:rPr>
                <w:rFonts w:ascii="Times New Roman" w:hAnsi="Times New Roman"/>
              </w:rPr>
              <w:t>1800</w:t>
            </w:r>
          </w:p>
        </w:tc>
      </w:tr>
      <w:tr w:rsidR="00D628CC" w:rsidRPr="003372FD" w:rsidTr="00AA1272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Вешалка напольная для одежды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2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7000</w:t>
            </w:r>
          </w:p>
        </w:tc>
      </w:tr>
      <w:tr w:rsidR="00D628CC" w:rsidRPr="00BF160A" w:rsidTr="00AA1272">
        <w:trPr>
          <w:cantSplit/>
        </w:trPr>
        <w:tc>
          <w:tcPr>
            <w:tcW w:w="589" w:type="dxa"/>
          </w:tcPr>
          <w:p w:rsidR="00D628CC" w:rsidRPr="00BF160A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BF160A" w:rsidRDefault="00D628CC" w:rsidP="00D628CC">
            <w:pPr>
              <w:widowControl w:val="0"/>
              <w:ind w:right="-108"/>
              <w:rPr>
                <w:rFonts w:ascii="Times New Roman" w:hAnsi="Times New Roman"/>
              </w:rPr>
            </w:pPr>
            <w:r w:rsidRPr="00BF160A">
              <w:rPr>
                <w:rFonts w:ascii="Times New Roman" w:hAnsi="Times New Roman"/>
              </w:rPr>
              <w:t>Жалюзи (портьеры)</w:t>
            </w:r>
          </w:p>
        </w:tc>
        <w:tc>
          <w:tcPr>
            <w:tcW w:w="1158" w:type="dxa"/>
            <w:gridSpan w:val="2"/>
          </w:tcPr>
          <w:p w:rsidR="00D628CC" w:rsidRPr="00BF160A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F160A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BF160A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BF160A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BF160A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BF160A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BF160A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BF160A">
              <w:rPr>
                <w:rFonts w:ascii="Times New Roman" w:eastAsia="Times New Roman" w:hAnsi="Times New Roman"/>
              </w:rPr>
              <w:t>на окно</w:t>
            </w:r>
          </w:p>
        </w:tc>
        <w:tc>
          <w:tcPr>
            <w:tcW w:w="1591" w:type="dxa"/>
          </w:tcPr>
          <w:p w:rsidR="008065D5" w:rsidRPr="00BF160A" w:rsidRDefault="008065D5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BF160A">
              <w:rPr>
                <w:rFonts w:ascii="Times New Roman" w:hAnsi="Times New Roman"/>
              </w:rPr>
              <w:t>8200</w:t>
            </w:r>
          </w:p>
        </w:tc>
      </w:tr>
      <w:tr w:rsidR="00D628CC" w:rsidRPr="003372FD" w:rsidTr="00BF160A">
        <w:trPr>
          <w:cantSplit/>
        </w:trPr>
        <w:tc>
          <w:tcPr>
            <w:tcW w:w="9782" w:type="dxa"/>
            <w:gridSpan w:val="8"/>
          </w:tcPr>
          <w:p w:rsidR="00D628CC" w:rsidRPr="003372FD" w:rsidRDefault="009E15E3" w:rsidP="009E15E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D628CC" w:rsidRPr="003372FD">
              <w:rPr>
                <w:rFonts w:ascii="Times New Roman" w:hAnsi="Times New Roman"/>
              </w:rPr>
              <w:t xml:space="preserve">абинет </w:t>
            </w:r>
            <w:r w:rsidR="004A623D">
              <w:rPr>
                <w:rFonts w:ascii="Times New Roman" w:hAnsi="Times New Roman"/>
              </w:rPr>
              <w:t xml:space="preserve">первого </w:t>
            </w:r>
            <w:r w:rsidR="00D628CC" w:rsidRPr="003372FD">
              <w:rPr>
                <w:rFonts w:ascii="Times New Roman" w:hAnsi="Times New Roman"/>
              </w:rPr>
              <w:t xml:space="preserve">заместителя </w:t>
            </w:r>
            <w:r w:rsidR="004A623D">
              <w:rPr>
                <w:rFonts w:ascii="Times New Roman" w:hAnsi="Times New Roman"/>
              </w:rPr>
              <w:t xml:space="preserve">(заместителя) </w:t>
            </w:r>
            <w:r w:rsidR="00D628CC" w:rsidRPr="003372FD">
              <w:rPr>
                <w:rFonts w:ascii="Times New Roman" w:hAnsi="Times New Roman"/>
              </w:rPr>
              <w:t>главы администрации</w:t>
            </w:r>
          </w:p>
        </w:tc>
      </w:tr>
      <w:tr w:rsidR="00D628CC" w:rsidRPr="00E037EF" w:rsidTr="00BF160A">
        <w:trPr>
          <w:cantSplit/>
        </w:trPr>
        <w:tc>
          <w:tcPr>
            <w:tcW w:w="589" w:type="dxa"/>
          </w:tcPr>
          <w:p w:rsidR="00D628CC" w:rsidRPr="00E037EF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E037EF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E037EF">
              <w:rPr>
                <w:rFonts w:ascii="Times New Roman" w:hAnsi="Times New Roman"/>
              </w:rPr>
              <w:t>Стол руководителя</w:t>
            </w:r>
          </w:p>
        </w:tc>
        <w:tc>
          <w:tcPr>
            <w:tcW w:w="1158" w:type="dxa"/>
            <w:gridSpan w:val="2"/>
          </w:tcPr>
          <w:p w:rsidR="00D628CC" w:rsidRPr="00E037EF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E037EF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E037EF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E037EF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E037EF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E037EF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E037EF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5C4F83" w:rsidRPr="00E037EF" w:rsidRDefault="005C4F83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E037EF">
              <w:rPr>
                <w:rFonts w:ascii="Times New Roman" w:hAnsi="Times New Roman"/>
              </w:rPr>
              <w:t>64200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Стол приставной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27600</w:t>
            </w:r>
          </w:p>
        </w:tc>
      </w:tr>
      <w:tr w:rsidR="00D628CC" w:rsidRPr="00E037EF" w:rsidTr="00BF160A">
        <w:trPr>
          <w:cantSplit/>
        </w:trPr>
        <w:tc>
          <w:tcPr>
            <w:tcW w:w="589" w:type="dxa"/>
          </w:tcPr>
          <w:p w:rsidR="00D628CC" w:rsidRPr="00E037EF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E037EF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E037EF">
              <w:rPr>
                <w:rFonts w:ascii="Times New Roman" w:hAnsi="Times New Roman"/>
              </w:rPr>
              <w:t>Стол для заседаний</w:t>
            </w:r>
          </w:p>
        </w:tc>
        <w:tc>
          <w:tcPr>
            <w:tcW w:w="1158" w:type="dxa"/>
            <w:gridSpan w:val="2"/>
          </w:tcPr>
          <w:p w:rsidR="00D628CC" w:rsidRPr="00E037EF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E037EF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E037EF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E037EF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E037EF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E037EF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E037EF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5C4F83" w:rsidRPr="00E037EF" w:rsidRDefault="005C4F83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E037EF">
              <w:rPr>
                <w:rFonts w:ascii="Times New Roman" w:hAnsi="Times New Roman"/>
              </w:rPr>
              <w:t>45600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Тумба приставная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2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15000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Тумба под оргтехнику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2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11000</w:t>
            </w:r>
          </w:p>
        </w:tc>
      </w:tr>
      <w:tr w:rsidR="00D628CC" w:rsidRPr="00B03A7B" w:rsidTr="00BF160A">
        <w:trPr>
          <w:cantSplit/>
        </w:trPr>
        <w:tc>
          <w:tcPr>
            <w:tcW w:w="589" w:type="dxa"/>
          </w:tcPr>
          <w:p w:rsidR="00D628CC" w:rsidRPr="00B03A7B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B03A7B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B03A7B">
              <w:rPr>
                <w:rFonts w:ascii="Times New Roman" w:hAnsi="Times New Roman"/>
              </w:rPr>
              <w:t xml:space="preserve">Шкаф платяной </w:t>
            </w:r>
          </w:p>
        </w:tc>
        <w:tc>
          <w:tcPr>
            <w:tcW w:w="1158" w:type="dxa"/>
            <w:gridSpan w:val="2"/>
          </w:tcPr>
          <w:p w:rsidR="00D628CC" w:rsidRPr="00B03A7B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03A7B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B03A7B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B03A7B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B03A7B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B03A7B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B03A7B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932259" w:rsidRPr="00B03A7B" w:rsidRDefault="00932259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B03A7B">
              <w:rPr>
                <w:rFonts w:ascii="Times New Roman" w:hAnsi="Times New Roman"/>
              </w:rPr>
              <w:t>33540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2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45000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507064" w:rsidP="00D628CC">
            <w:pPr>
              <w:widowControl w:val="0"/>
              <w:rPr>
                <w:rFonts w:ascii="Times New Roman" w:hAnsi="Times New Roman"/>
              </w:rPr>
            </w:pPr>
            <w:r w:rsidRPr="00507064">
              <w:rPr>
                <w:rFonts w:ascii="Times New Roman" w:hAnsi="Times New Roman"/>
              </w:rPr>
              <w:t>Шкаф металлический (сейф)</w:t>
            </w:r>
            <w:r w:rsidR="00D628CC" w:rsidRPr="003372F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25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19200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45638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 xml:space="preserve">Кресло руководителя 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715029" w:rsidRPr="003372FD" w:rsidRDefault="009A0956" w:rsidP="009A095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</w:t>
            </w:r>
            <w:r w:rsidR="00D628CC" w:rsidRPr="003372FD">
              <w:rPr>
                <w:rFonts w:ascii="Times New Roman" w:hAnsi="Times New Roman"/>
              </w:rPr>
              <w:t>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 xml:space="preserve">Стулья  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10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372FD">
              <w:rPr>
                <w:rFonts w:ascii="Times New Roman" w:eastAsia="Times New Roman" w:hAnsi="Times New Roman"/>
              </w:rPr>
              <w:t>и более при</w:t>
            </w:r>
          </w:p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eastAsia="Times New Roman" w:hAnsi="Times New Roman"/>
              </w:rPr>
              <w:t>необходимости</w:t>
            </w:r>
          </w:p>
        </w:tc>
        <w:tc>
          <w:tcPr>
            <w:tcW w:w="1591" w:type="dxa"/>
          </w:tcPr>
          <w:p w:rsidR="00715029" w:rsidRPr="003372FD" w:rsidRDefault="00D628CC" w:rsidP="004269B2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1800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ind w:right="-108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Жалюзи (портьеры)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eastAsia="Times New Roman" w:hAnsi="Times New Roman"/>
              </w:rPr>
              <w:t>на окно</w:t>
            </w:r>
          </w:p>
        </w:tc>
        <w:tc>
          <w:tcPr>
            <w:tcW w:w="1591" w:type="dxa"/>
          </w:tcPr>
          <w:p w:rsidR="00715029" w:rsidRPr="003372FD" w:rsidRDefault="00AA1272" w:rsidP="00AA1272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  <w:r w:rsidR="00D628CC" w:rsidRPr="003372FD">
              <w:rPr>
                <w:rFonts w:ascii="Times New Roman" w:hAnsi="Times New Roman"/>
              </w:rPr>
              <w:t>00</w:t>
            </w:r>
          </w:p>
        </w:tc>
      </w:tr>
      <w:tr w:rsidR="00D628CC" w:rsidRPr="003372FD" w:rsidTr="00BF160A">
        <w:trPr>
          <w:cantSplit/>
        </w:trPr>
        <w:tc>
          <w:tcPr>
            <w:tcW w:w="9782" w:type="dxa"/>
            <w:gridSpan w:val="8"/>
          </w:tcPr>
          <w:p w:rsidR="00D628CC" w:rsidRPr="003372FD" w:rsidRDefault="008E0E3D" w:rsidP="00B50B2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D628CC" w:rsidRPr="003372FD">
              <w:rPr>
                <w:rFonts w:ascii="Times New Roman" w:hAnsi="Times New Roman"/>
              </w:rPr>
              <w:t xml:space="preserve">абинет </w:t>
            </w:r>
            <w:r w:rsidR="008B1845">
              <w:rPr>
                <w:rFonts w:ascii="Times New Roman" w:hAnsi="Times New Roman"/>
              </w:rPr>
              <w:t xml:space="preserve">руководителя </w:t>
            </w:r>
            <w:r w:rsidR="00D628CC" w:rsidRPr="003372FD">
              <w:rPr>
                <w:rFonts w:ascii="Times New Roman" w:hAnsi="Times New Roman"/>
              </w:rPr>
              <w:t>(</w:t>
            </w:r>
            <w:r w:rsidR="00B50B2E">
              <w:rPr>
                <w:rFonts w:ascii="Times New Roman" w:hAnsi="Times New Roman"/>
              </w:rPr>
              <w:t>главная</w:t>
            </w:r>
            <w:r w:rsidR="00B50B2E" w:rsidRPr="00B50B2E">
              <w:rPr>
                <w:rFonts w:ascii="Times New Roman" w:hAnsi="Times New Roman"/>
              </w:rPr>
              <w:t xml:space="preserve"> группа должностей муниципальной службы</w:t>
            </w:r>
            <w:r w:rsidR="00D628CC" w:rsidRPr="003372FD">
              <w:rPr>
                <w:rFonts w:ascii="Times New Roman" w:hAnsi="Times New Roman"/>
              </w:rPr>
              <w:t>)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Стол письменный</w:t>
            </w:r>
          </w:p>
        </w:tc>
        <w:tc>
          <w:tcPr>
            <w:tcW w:w="109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50000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 xml:space="preserve">Тумба под оргтехнику </w:t>
            </w:r>
          </w:p>
        </w:tc>
        <w:tc>
          <w:tcPr>
            <w:tcW w:w="109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2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11000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Тумба приставная</w:t>
            </w:r>
          </w:p>
        </w:tc>
        <w:tc>
          <w:tcPr>
            <w:tcW w:w="109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2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15000</w:t>
            </w:r>
          </w:p>
        </w:tc>
      </w:tr>
      <w:tr w:rsidR="00D628CC" w:rsidRPr="00AC7D55" w:rsidTr="00BF160A">
        <w:trPr>
          <w:cantSplit/>
        </w:trPr>
        <w:tc>
          <w:tcPr>
            <w:tcW w:w="589" w:type="dxa"/>
          </w:tcPr>
          <w:p w:rsidR="00D628CC" w:rsidRPr="00AC7D55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AC7D55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AC7D55"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1095" w:type="dxa"/>
          </w:tcPr>
          <w:p w:rsidR="00D628CC" w:rsidRPr="00AC7D55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AC7D55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gridSpan w:val="2"/>
          </w:tcPr>
          <w:p w:rsidR="00D628CC" w:rsidRPr="00AC7D55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AC7D55">
              <w:rPr>
                <w:rFonts w:ascii="Times New Roman" w:hAnsi="Times New Roman"/>
              </w:rPr>
              <w:t>2</w:t>
            </w:r>
          </w:p>
        </w:tc>
        <w:tc>
          <w:tcPr>
            <w:tcW w:w="1085" w:type="dxa"/>
          </w:tcPr>
          <w:p w:rsidR="00D628CC" w:rsidRPr="00AC7D55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AC7D55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AC7D55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F197D" w:rsidRPr="00AC7D55" w:rsidRDefault="00DF197D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AC7D55">
              <w:rPr>
                <w:rFonts w:ascii="Times New Roman" w:hAnsi="Times New Roman"/>
              </w:rPr>
              <w:t>45720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Шкаф платяной</w:t>
            </w:r>
          </w:p>
        </w:tc>
        <w:tc>
          <w:tcPr>
            <w:tcW w:w="109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F197D" w:rsidRPr="003372FD" w:rsidRDefault="000B1229" w:rsidP="000B1229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3354</w:t>
            </w:r>
            <w:r w:rsidR="00D628CC" w:rsidRPr="003372FD">
              <w:rPr>
                <w:rFonts w:ascii="Times New Roman" w:hAnsi="Times New Roman"/>
              </w:rPr>
              <w:t>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45638C">
            <w:pPr>
              <w:widowControl w:val="0"/>
              <w:ind w:right="-132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 xml:space="preserve">Кресло офисное </w:t>
            </w:r>
          </w:p>
        </w:tc>
        <w:tc>
          <w:tcPr>
            <w:tcW w:w="109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20000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 xml:space="preserve">Стулья  </w:t>
            </w:r>
          </w:p>
        </w:tc>
        <w:tc>
          <w:tcPr>
            <w:tcW w:w="109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5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372FD">
              <w:rPr>
                <w:rFonts w:ascii="Times New Roman" w:eastAsia="Times New Roman" w:hAnsi="Times New Roman"/>
              </w:rPr>
              <w:t>и более при</w:t>
            </w:r>
          </w:p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eastAsia="Times New Roman" w:hAnsi="Times New Roman"/>
              </w:rPr>
              <w:t>необходимости</w:t>
            </w:r>
          </w:p>
        </w:tc>
        <w:tc>
          <w:tcPr>
            <w:tcW w:w="1591" w:type="dxa"/>
          </w:tcPr>
          <w:p w:rsidR="00C02260" w:rsidRPr="003372FD" w:rsidRDefault="00D628CC" w:rsidP="004269B2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1800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ind w:right="-108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Жалюзи (портьеры)</w:t>
            </w:r>
          </w:p>
        </w:tc>
        <w:tc>
          <w:tcPr>
            <w:tcW w:w="109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eastAsia="Times New Roman" w:hAnsi="Times New Roman"/>
              </w:rPr>
              <w:t>на окно</w:t>
            </w:r>
          </w:p>
        </w:tc>
        <w:tc>
          <w:tcPr>
            <w:tcW w:w="1591" w:type="dxa"/>
          </w:tcPr>
          <w:p w:rsidR="00C02260" w:rsidRPr="003372FD" w:rsidRDefault="00FD6E16" w:rsidP="00FD6E1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  <w:r w:rsidR="00D628CC" w:rsidRPr="003372FD">
              <w:rPr>
                <w:rFonts w:ascii="Times New Roman" w:hAnsi="Times New Roman"/>
              </w:rPr>
              <w:t>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507064" w:rsidP="00D628CC">
            <w:pPr>
              <w:widowControl w:val="0"/>
              <w:rPr>
                <w:rFonts w:ascii="Times New Roman" w:hAnsi="Times New Roman"/>
              </w:rPr>
            </w:pPr>
            <w:r w:rsidRPr="00507064">
              <w:rPr>
                <w:rFonts w:ascii="Times New Roman" w:hAnsi="Times New Roman"/>
              </w:rPr>
              <w:t>Шкаф металлический (сейф)</w:t>
            </w:r>
            <w:r w:rsidR="00D628CC" w:rsidRPr="003372F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9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25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19200</w:t>
            </w:r>
          </w:p>
        </w:tc>
      </w:tr>
      <w:tr w:rsidR="00D628CC" w:rsidRPr="003372FD" w:rsidTr="00BF160A">
        <w:trPr>
          <w:cantSplit/>
        </w:trPr>
        <w:tc>
          <w:tcPr>
            <w:tcW w:w="9782" w:type="dxa"/>
            <w:gridSpan w:val="8"/>
          </w:tcPr>
          <w:p w:rsidR="00D628CC" w:rsidRPr="003372FD" w:rsidRDefault="008E0E3D" w:rsidP="00C0226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D628CC" w:rsidRPr="003372FD">
              <w:rPr>
                <w:rFonts w:ascii="Times New Roman" w:hAnsi="Times New Roman"/>
              </w:rPr>
              <w:t xml:space="preserve">абинеты администрации </w:t>
            </w:r>
          </w:p>
        </w:tc>
      </w:tr>
      <w:tr w:rsidR="00D628CC" w:rsidRPr="00FE2296" w:rsidTr="00BF160A">
        <w:trPr>
          <w:cantSplit/>
        </w:trPr>
        <w:tc>
          <w:tcPr>
            <w:tcW w:w="589" w:type="dxa"/>
          </w:tcPr>
          <w:p w:rsidR="00D628CC" w:rsidRPr="00FE2296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FE2296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FE2296">
              <w:rPr>
                <w:rFonts w:ascii="Times New Roman" w:hAnsi="Times New Roman"/>
              </w:rPr>
              <w:t>Стол письменный</w:t>
            </w:r>
          </w:p>
        </w:tc>
        <w:tc>
          <w:tcPr>
            <w:tcW w:w="1158" w:type="dxa"/>
            <w:gridSpan w:val="2"/>
          </w:tcPr>
          <w:p w:rsidR="00D628CC" w:rsidRPr="00FE2296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E2296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FE2296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FE2296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FE2296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FE2296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FE2296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FE2296">
              <w:rPr>
                <w:rFonts w:ascii="Times New Roman" w:eastAsia="Times New Roman" w:hAnsi="Times New Roman"/>
              </w:rPr>
              <w:t>на 1 работника</w:t>
            </w:r>
          </w:p>
        </w:tc>
        <w:tc>
          <w:tcPr>
            <w:tcW w:w="1591" w:type="dxa"/>
          </w:tcPr>
          <w:p w:rsidR="009553D7" w:rsidRPr="00FE2296" w:rsidRDefault="00D628CC" w:rsidP="00FE2296">
            <w:pPr>
              <w:widowControl w:val="0"/>
              <w:jc w:val="center"/>
              <w:rPr>
                <w:rFonts w:ascii="Times New Roman" w:hAnsi="Times New Roman"/>
              </w:rPr>
            </w:pPr>
            <w:r w:rsidRPr="00FE2296">
              <w:rPr>
                <w:rFonts w:ascii="Times New Roman" w:hAnsi="Times New Roman"/>
              </w:rPr>
              <w:t>1</w:t>
            </w:r>
            <w:r w:rsidR="00FE2296" w:rsidRPr="00FE2296">
              <w:rPr>
                <w:rFonts w:ascii="Times New Roman" w:hAnsi="Times New Roman"/>
              </w:rPr>
              <w:t>32</w:t>
            </w:r>
            <w:r w:rsidRPr="00FE2296">
              <w:rPr>
                <w:rFonts w:ascii="Times New Roman" w:hAnsi="Times New Roman"/>
              </w:rPr>
              <w:t>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Тумба приставная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eastAsia="Times New Roman" w:hAnsi="Times New Roman"/>
              </w:rPr>
              <w:t>на 1 работника</w:t>
            </w:r>
          </w:p>
        </w:tc>
        <w:tc>
          <w:tcPr>
            <w:tcW w:w="1591" w:type="dxa"/>
          </w:tcPr>
          <w:p w:rsidR="007D44C5" w:rsidRPr="00FE2296" w:rsidRDefault="00FE2296" w:rsidP="00FE229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  <w:r w:rsidR="00D628CC" w:rsidRPr="003372FD">
              <w:rPr>
                <w:rFonts w:ascii="Times New Roman" w:hAnsi="Times New Roman"/>
              </w:rPr>
              <w:t>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Тумба под оргтехнику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3372FD">
              <w:rPr>
                <w:rFonts w:ascii="Times New Roman" w:eastAsia="Times New Roman" w:hAnsi="Times New Roman"/>
              </w:rPr>
              <w:t>на 1 работника</w:t>
            </w: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10000</w:t>
            </w:r>
          </w:p>
        </w:tc>
      </w:tr>
      <w:tr w:rsidR="00D628CC" w:rsidRPr="00706B3B" w:rsidTr="00BF160A">
        <w:trPr>
          <w:cantSplit/>
        </w:trPr>
        <w:tc>
          <w:tcPr>
            <w:tcW w:w="589" w:type="dxa"/>
          </w:tcPr>
          <w:p w:rsidR="00D628CC" w:rsidRPr="00706B3B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706B3B" w:rsidRDefault="00D628CC" w:rsidP="0045638C">
            <w:pPr>
              <w:widowControl w:val="0"/>
              <w:rPr>
                <w:rFonts w:ascii="Times New Roman" w:hAnsi="Times New Roman"/>
              </w:rPr>
            </w:pPr>
            <w:r w:rsidRPr="00706B3B">
              <w:rPr>
                <w:rFonts w:ascii="Times New Roman" w:hAnsi="Times New Roman"/>
              </w:rPr>
              <w:t xml:space="preserve">Кресло офисное </w:t>
            </w:r>
          </w:p>
        </w:tc>
        <w:tc>
          <w:tcPr>
            <w:tcW w:w="1158" w:type="dxa"/>
            <w:gridSpan w:val="2"/>
          </w:tcPr>
          <w:p w:rsidR="00D628CC" w:rsidRPr="00706B3B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706B3B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706B3B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706B3B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706B3B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706B3B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706B3B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706B3B">
              <w:rPr>
                <w:rFonts w:ascii="Times New Roman" w:eastAsia="Times New Roman" w:hAnsi="Times New Roman"/>
              </w:rPr>
              <w:t>на 1 работника</w:t>
            </w:r>
          </w:p>
        </w:tc>
        <w:tc>
          <w:tcPr>
            <w:tcW w:w="1591" w:type="dxa"/>
          </w:tcPr>
          <w:p w:rsidR="007D44C5" w:rsidRPr="00706B3B" w:rsidRDefault="00A30230" w:rsidP="00706B3B">
            <w:pPr>
              <w:widowControl w:val="0"/>
              <w:jc w:val="center"/>
              <w:rPr>
                <w:rFonts w:ascii="Times New Roman" w:hAnsi="Times New Roman"/>
              </w:rPr>
            </w:pPr>
            <w:r w:rsidRPr="00706B3B">
              <w:rPr>
                <w:rFonts w:ascii="Times New Roman" w:hAnsi="Times New Roman"/>
              </w:rPr>
              <w:t>8250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 xml:space="preserve">Стулья 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372FD">
              <w:rPr>
                <w:rFonts w:ascii="Times New Roman" w:eastAsia="Times New Roman" w:hAnsi="Times New Roman"/>
              </w:rPr>
              <w:t>и более при</w:t>
            </w:r>
          </w:p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eastAsia="Times New Roman" w:hAnsi="Times New Roman"/>
              </w:rPr>
              <w:t>необходимости</w:t>
            </w:r>
          </w:p>
        </w:tc>
        <w:tc>
          <w:tcPr>
            <w:tcW w:w="1591" w:type="dxa"/>
          </w:tcPr>
          <w:p w:rsidR="007D44C5" w:rsidRPr="003372FD" w:rsidRDefault="00D628CC" w:rsidP="004269B2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1800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Шкаф платяной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eastAsia="Times New Roman" w:hAnsi="Times New Roman"/>
              </w:rPr>
              <w:t>на 2 работника</w:t>
            </w: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12000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eastAsia="Times New Roman" w:hAnsi="Times New Roman"/>
              </w:rPr>
              <w:t>на 2 работника</w:t>
            </w: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12000</w:t>
            </w:r>
          </w:p>
        </w:tc>
      </w:tr>
      <w:tr w:rsidR="00D628CC" w:rsidRPr="003F0ED4" w:rsidTr="00BF160A">
        <w:trPr>
          <w:cantSplit/>
        </w:trPr>
        <w:tc>
          <w:tcPr>
            <w:tcW w:w="589" w:type="dxa"/>
          </w:tcPr>
          <w:p w:rsidR="00D628CC" w:rsidRPr="003F0ED4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F0ED4" w:rsidRDefault="00D628CC" w:rsidP="00D628CC">
            <w:pPr>
              <w:widowControl w:val="0"/>
              <w:ind w:right="-108"/>
              <w:rPr>
                <w:rFonts w:ascii="Times New Roman" w:hAnsi="Times New Roman"/>
              </w:rPr>
            </w:pPr>
            <w:r w:rsidRPr="003F0ED4">
              <w:rPr>
                <w:rFonts w:ascii="Times New Roman" w:hAnsi="Times New Roman"/>
              </w:rPr>
              <w:t>Жалюзи (портьеры)</w:t>
            </w:r>
          </w:p>
        </w:tc>
        <w:tc>
          <w:tcPr>
            <w:tcW w:w="1158" w:type="dxa"/>
            <w:gridSpan w:val="2"/>
          </w:tcPr>
          <w:p w:rsidR="00D628CC" w:rsidRPr="003F0ED4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F0ED4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F0ED4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F0ED4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F0ED4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F0ED4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F0ED4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F0ED4">
              <w:rPr>
                <w:rFonts w:ascii="Times New Roman" w:eastAsia="Times New Roman" w:hAnsi="Times New Roman"/>
              </w:rPr>
              <w:t>на окно</w:t>
            </w:r>
          </w:p>
        </w:tc>
        <w:tc>
          <w:tcPr>
            <w:tcW w:w="1591" w:type="dxa"/>
          </w:tcPr>
          <w:p w:rsidR="0035289A" w:rsidRPr="003F0ED4" w:rsidRDefault="003F0ED4" w:rsidP="003F0ED4">
            <w:pPr>
              <w:widowControl w:val="0"/>
              <w:jc w:val="center"/>
              <w:rPr>
                <w:rFonts w:ascii="Times New Roman" w:hAnsi="Times New Roman"/>
              </w:rPr>
            </w:pPr>
            <w:r w:rsidRPr="003F0ED4">
              <w:rPr>
                <w:rFonts w:ascii="Times New Roman" w:hAnsi="Times New Roman"/>
              </w:rPr>
              <w:t>87</w:t>
            </w:r>
            <w:r w:rsidR="00D628CC" w:rsidRPr="003F0ED4">
              <w:rPr>
                <w:rFonts w:ascii="Times New Roman" w:hAnsi="Times New Roman"/>
              </w:rPr>
              <w:t>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widowControl w:val="0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ind w:right="-108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Для архивного отдела: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ind w:right="-108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Стеллажи металлические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894C2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10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372FD">
              <w:rPr>
                <w:rFonts w:ascii="Times New Roman" w:eastAsia="Times New Roman" w:hAnsi="Times New Roman"/>
              </w:rPr>
              <w:t>и более при</w:t>
            </w:r>
          </w:p>
          <w:p w:rsidR="00D628CC" w:rsidRPr="003372FD" w:rsidRDefault="00D628CC" w:rsidP="00D628CC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3372FD">
              <w:rPr>
                <w:rFonts w:ascii="Times New Roman" w:eastAsia="Times New Roman" w:hAnsi="Times New Roman"/>
              </w:rPr>
              <w:t>необходимости</w:t>
            </w: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10000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widowControl w:val="0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6" w:type="dxa"/>
          </w:tcPr>
          <w:p w:rsidR="00D628CC" w:rsidRPr="003372FD" w:rsidRDefault="00D628CC" w:rsidP="008E3118">
            <w:pPr>
              <w:widowControl w:val="0"/>
              <w:ind w:right="-108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Для отдела</w:t>
            </w:r>
            <w:r w:rsidR="008E3118">
              <w:rPr>
                <w:rFonts w:ascii="Times New Roman" w:hAnsi="Times New Roman"/>
              </w:rPr>
              <w:t xml:space="preserve"> общего делопроизводства и протокола</w:t>
            </w:r>
            <w:r w:rsidRPr="003372FD">
              <w:rPr>
                <w:rFonts w:ascii="Times New Roman" w:hAnsi="Times New Roman"/>
              </w:rPr>
              <w:t>: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Стойка офисная</w:t>
            </w:r>
          </w:p>
        </w:tc>
        <w:tc>
          <w:tcPr>
            <w:tcW w:w="1158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48000</w:t>
            </w:r>
          </w:p>
        </w:tc>
      </w:tr>
      <w:tr w:rsidR="00D628CC" w:rsidRPr="003372FD" w:rsidTr="00BF160A">
        <w:trPr>
          <w:cantSplit/>
        </w:trPr>
        <w:tc>
          <w:tcPr>
            <w:tcW w:w="9782" w:type="dxa"/>
            <w:gridSpan w:val="8"/>
          </w:tcPr>
          <w:p w:rsidR="00D628CC" w:rsidRPr="003372FD" w:rsidRDefault="008E0E3D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D628CC" w:rsidRPr="003372FD">
              <w:rPr>
                <w:rFonts w:ascii="Times New Roman" w:hAnsi="Times New Roman"/>
              </w:rPr>
              <w:t>абинет №</w:t>
            </w:r>
            <w:r w:rsidR="004913CD">
              <w:rPr>
                <w:rFonts w:ascii="Times New Roman" w:hAnsi="Times New Roman"/>
              </w:rPr>
              <w:t xml:space="preserve"> </w:t>
            </w:r>
            <w:r w:rsidR="00D628CC" w:rsidRPr="003372FD">
              <w:rPr>
                <w:rFonts w:ascii="Times New Roman" w:hAnsi="Times New Roman"/>
              </w:rPr>
              <w:t>75 (для заседаний)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Стол для президиума</w:t>
            </w:r>
          </w:p>
        </w:tc>
        <w:tc>
          <w:tcPr>
            <w:tcW w:w="109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150000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Трибуна</w:t>
            </w:r>
          </w:p>
        </w:tc>
        <w:tc>
          <w:tcPr>
            <w:tcW w:w="109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25000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 xml:space="preserve">Стулья </w:t>
            </w:r>
          </w:p>
        </w:tc>
        <w:tc>
          <w:tcPr>
            <w:tcW w:w="109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50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372FD">
              <w:rPr>
                <w:rFonts w:ascii="Times New Roman" w:eastAsia="Times New Roman" w:hAnsi="Times New Roman"/>
              </w:rPr>
              <w:t>и более при</w:t>
            </w:r>
          </w:p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eastAsia="Times New Roman" w:hAnsi="Times New Roman"/>
              </w:rPr>
              <w:t>необходимости</w:t>
            </w:r>
          </w:p>
        </w:tc>
        <w:tc>
          <w:tcPr>
            <w:tcW w:w="1591" w:type="dxa"/>
          </w:tcPr>
          <w:p w:rsidR="004913CD" w:rsidRPr="003372FD" w:rsidRDefault="00D628CC" w:rsidP="004269B2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1800</w:t>
            </w:r>
          </w:p>
        </w:tc>
      </w:tr>
      <w:tr w:rsidR="00D628CC" w:rsidRPr="003372FD" w:rsidTr="00BF160A">
        <w:trPr>
          <w:cantSplit/>
        </w:trPr>
        <w:tc>
          <w:tcPr>
            <w:tcW w:w="589" w:type="dxa"/>
          </w:tcPr>
          <w:p w:rsidR="00D628CC" w:rsidRPr="003372FD" w:rsidRDefault="00D628CC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28CC" w:rsidRPr="003372FD" w:rsidRDefault="00D628CC" w:rsidP="00D628C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 xml:space="preserve">Стол </w:t>
            </w:r>
          </w:p>
        </w:tc>
        <w:tc>
          <w:tcPr>
            <w:tcW w:w="109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gridSpan w:val="2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085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D628CC" w:rsidRPr="003372FD" w:rsidRDefault="00D628CC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13000</w:t>
            </w:r>
          </w:p>
        </w:tc>
      </w:tr>
      <w:tr w:rsidR="00706B3B" w:rsidRPr="003372FD" w:rsidTr="00BF160A">
        <w:trPr>
          <w:cantSplit/>
        </w:trPr>
        <w:tc>
          <w:tcPr>
            <w:tcW w:w="589" w:type="dxa"/>
          </w:tcPr>
          <w:p w:rsidR="00706B3B" w:rsidRPr="003372FD" w:rsidRDefault="00706B3B" w:rsidP="00D628CC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706B3B" w:rsidRPr="003372FD" w:rsidRDefault="00706B3B" w:rsidP="0045638C">
            <w:pPr>
              <w:widowControl w:val="0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 xml:space="preserve">Кресло офисное </w:t>
            </w:r>
          </w:p>
        </w:tc>
        <w:tc>
          <w:tcPr>
            <w:tcW w:w="1095" w:type="dxa"/>
          </w:tcPr>
          <w:p w:rsidR="00706B3B" w:rsidRPr="003372FD" w:rsidRDefault="00706B3B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372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gridSpan w:val="2"/>
          </w:tcPr>
          <w:p w:rsidR="00706B3B" w:rsidRPr="003372FD" w:rsidRDefault="00706B3B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085" w:type="dxa"/>
          </w:tcPr>
          <w:p w:rsidR="00706B3B" w:rsidRPr="003372FD" w:rsidRDefault="00706B3B" w:rsidP="00D628CC">
            <w:pPr>
              <w:widowControl w:val="0"/>
              <w:jc w:val="center"/>
              <w:rPr>
                <w:rFonts w:ascii="Times New Roman" w:hAnsi="Times New Roman"/>
              </w:rPr>
            </w:pPr>
            <w:r w:rsidRPr="003372F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706B3B" w:rsidRPr="003372FD" w:rsidRDefault="00706B3B" w:rsidP="00D628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706B3B" w:rsidRPr="00706B3B" w:rsidRDefault="00706B3B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r w:rsidRPr="00706B3B">
              <w:rPr>
                <w:rFonts w:ascii="Times New Roman" w:hAnsi="Times New Roman"/>
              </w:rPr>
              <w:t>8250</w:t>
            </w:r>
          </w:p>
        </w:tc>
      </w:tr>
      <w:tr w:rsidR="00C32ACE" w:rsidRPr="003372FD" w:rsidTr="00BF160A">
        <w:trPr>
          <w:cantSplit/>
        </w:trPr>
        <w:tc>
          <w:tcPr>
            <w:tcW w:w="9782" w:type="dxa"/>
            <w:gridSpan w:val="8"/>
          </w:tcPr>
          <w:p w:rsidR="00C32ACE" w:rsidRPr="003372FD" w:rsidRDefault="008E0E3D" w:rsidP="004142E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C32ACE">
              <w:rPr>
                <w:rFonts w:ascii="Times New Roman" w:hAnsi="Times New Roman"/>
              </w:rPr>
              <w:t>онференц-зал</w:t>
            </w:r>
            <w:r w:rsidR="00C32ACE" w:rsidRPr="003372FD">
              <w:rPr>
                <w:rFonts w:ascii="Times New Roman" w:hAnsi="Times New Roman"/>
              </w:rPr>
              <w:t xml:space="preserve"> (для заседаний)</w:t>
            </w:r>
          </w:p>
        </w:tc>
      </w:tr>
      <w:tr w:rsidR="00257F1C" w:rsidRPr="00304395" w:rsidTr="00BF160A">
        <w:trPr>
          <w:cantSplit/>
        </w:trPr>
        <w:tc>
          <w:tcPr>
            <w:tcW w:w="589" w:type="dxa"/>
          </w:tcPr>
          <w:p w:rsidR="00257F1C" w:rsidRPr="00304395" w:rsidRDefault="00257F1C" w:rsidP="00C32ACE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257F1C" w:rsidRPr="00304395" w:rsidRDefault="00257F1C" w:rsidP="00B748DA">
            <w:pPr>
              <w:rPr>
                <w:rFonts w:ascii="Times New Roman" w:hAnsi="Times New Roman"/>
              </w:rPr>
            </w:pPr>
            <w:r w:rsidRPr="00304395">
              <w:rPr>
                <w:rFonts w:ascii="Times New Roman" w:hAnsi="Times New Roman"/>
              </w:rPr>
              <w:t>Столы</w:t>
            </w:r>
          </w:p>
        </w:tc>
        <w:tc>
          <w:tcPr>
            <w:tcW w:w="1095" w:type="dxa"/>
          </w:tcPr>
          <w:p w:rsidR="00257F1C" w:rsidRPr="00304395" w:rsidRDefault="00257F1C" w:rsidP="00B748DA">
            <w:pPr>
              <w:jc w:val="center"/>
              <w:rPr>
                <w:rFonts w:ascii="Times New Roman" w:hAnsi="Times New Roman"/>
              </w:rPr>
            </w:pPr>
            <w:r w:rsidRPr="00304395">
              <w:rPr>
                <w:rFonts w:ascii="Times New Roman" w:hAnsi="Times New Roman"/>
              </w:rPr>
              <w:t>шт.</w:t>
            </w:r>
          </w:p>
        </w:tc>
        <w:tc>
          <w:tcPr>
            <w:tcW w:w="989" w:type="dxa"/>
            <w:gridSpan w:val="2"/>
          </w:tcPr>
          <w:p w:rsidR="00257F1C" w:rsidRPr="00304395" w:rsidRDefault="00257F1C" w:rsidP="00B748DA">
            <w:pPr>
              <w:jc w:val="center"/>
              <w:rPr>
                <w:rFonts w:ascii="Times New Roman" w:hAnsi="Times New Roman"/>
              </w:rPr>
            </w:pPr>
            <w:r w:rsidRPr="00304395">
              <w:rPr>
                <w:rFonts w:ascii="Times New Roman" w:hAnsi="Times New Roman"/>
              </w:rPr>
              <w:t>17</w:t>
            </w:r>
          </w:p>
        </w:tc>
        <w:tc>
          <w:tcPr>
            <w:tcW w:w="1085" w:type="dxa"/>
          </w:tcPr>
          <w:p w:rsidR="00257F1C" w:rsidRPr="00304395" w:rsidRDefault="00257F1C" w:rsidP="00B748DA">
            <w:pPr>
              <w:jc w:val="center"/>
              <w:rPr>
                <w:rFonts w:ascii="Times New Roman" w:hAnsi="Times New Roman"/>
              </w:rPr>
            </w:pPr>
            <w:r w:rsidRPr="00304395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257F1C" w:rsidRPr="00304395" w:rsidRDefault="00257F1C" w:rsidP="00B748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257F1C" w:rsidRPr="00304395" w:rsidRDefault="00257F1C" w:rsidP="00B748DA">
            <w:pPr>
              <w:jc w:val="center"/>
              <w:rPr>
                <w:rFonts w:ascii="Times New Roman" w:hAnsi="Times New Roman"/>
              </w:rPr>
            </w:pPr>
            <w:r w:rsidRPr="00304395">
              <w:rPr>
                <w:rFonts w:ascii="Times New Roman" w:hAnsi="Times New Roman"/>
              </w:rPr>
              <w:t>15000</w:t>
            </w:r>
          </w:p>
        </w:tc>
      </w:tr>
      <w:tr w:rsidR="00257F1C" w:rsidRPr="00706B3B" w:rsidTr="00BF160A">
        <w:trPr>
          <w:cantSplit/>
        </w:trPr>
        <w:tc>
          <w:tcPr>
            <w:tcW w:w="589" w:type="dxa"/>
          </w:tcPr>
          <w:p w:rsidR="00257F1C" w:rsidRPr="00706B3B" w:rsidRDefault="00257F1C" w:rsidP="00C32ACE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257F1C" w:rsidRPr="00706B3B" w:rsidRDefault="00257F1C" w:rsidP="00B748DA">
            <w:pPr>
              <w:rPr>
                <w:rFonts w:ascii="Times New Roman" w:hAnsi="Times New Roman"/>
              </w:rPr>
            </w:pPr>
            <w:r w:rsidRPr="00706B3B">
              <w:rPr>
                <w:rFonts w:ascii="Times New Roman" w:hAnsi="Times New Roman"/>
              </w:rPr>
              <w:t>Трибуна</w:t>
            </w:r>
          </w:p>
        </w:tc>
        <w:tc>
          <w:tcPr>
            <w:tcW w:w="1095" w:type="dxa"/>
          </w:tcPr>
          <w:p w:rsidR="00257F1C" w:rsidRPr="00706B3B" w:rsidRDefault="00257F1C" w:rsidP="00B748DA">
            <w:pPr>
              <w:jc w:val="center"/>
              <w:rPr>
                <w:rFonts w:ascii="Times New Roman" w:hAnsi="Times New Roman"/>
              </w:rPr>
            </w:pPr>
            <w:r w:rsidRPr="00706B3B">
              <w:rPr>
                <w:rFonts w:ascii="Times New Roman" w:hAnsi="Times New Roman"/>
              </w:rPr>
              <w:t>шт.</w:t>
            </w:r>
          </w:p>
        </w:tc>
        <w:tc>
          <w:tcPr>
            <w:tcW w:w="989" w:type="dxa"/>
            <w:gridSpan w:val="2"/>
          </w:tcPr>
          <w:p w:rsidR="00257F1C" w:rsidRPr="00706B3B" w:rsidRDefault="00257F1C" w:rsidP="00B748DA">
            <w:pPr>
              <w:jc w:val="center"/>
              <w:rPr>
                <w:rFonts w:ascii="Times New Roman" w:hAnsi="Times New Roman"/>
              </w:rPr>
            </w:pPr>
            <w:r w:rsidRPr="00706B3B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257F1C" w:rsidRPr="00706B3B" w:rsidRDefault="00257F1C" w:rsidP="00B748DA">
            <w:pPr>
              <w:jc w:val="center"/>
              <w:rPr>
                <w:rFonts w:ascii="Times New Roman" w:hAnsi="Times New Roman"/>
              </w:rPr>
            </w:pPr>
            <w:r w:rsidRPr="00706B3B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257F1C" w:rsidRPr="00706B3B" w:rsidRDefault="00257F1C" w:rsidP="00B748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E405BB" w:rsidRPr="00706B3B" w:rsidRDefault="00257F1C" w:rsidP="00706B3B">
            <w:pPr>
              <w:jc w:val="center"/>
              <w:rPr>
                <w:rFonts w:ascii="Times New Roman" w:hAnsi="Times New Roman"/>
              </w:rPr>
            </w:pPr>
            <w:r w:rsidRPr="00706B3B">
              <w:rPr>
                <w:rFonts w:ascii="Times New Roman" w:hAnsi="Times New Roman"/>
              </w:rPr>
              <w:t>25000</w:t>
            </w:r>
          </w:p>
        </w:tc>
      </w:tr>
      <w:tr w:rsidR="00257F1C" w:rsidRPr="00304395" w:rsidTr="00BF160A">
        <w:trPr>
          <w:cantSplit/>
        </w:trPr>
        <w:tc>
          <w:tcPr>
            <w:tcW w:w="589" w:type="dxa"/>
          </w:tcPr>
          <w:p w:rsidR="00257F1C" w:rsidRPr="00304395" w:rsidRDefault="00257F1C" w:rsidP="00C32ACE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257F1C" w:rsidRPr="00304395" w:rsidRDefault="00257F1C" w:rsidP="00B748DA">
            <w:pPr>
              <w:rPr>
                <w:rFonts w:ascii="Times New Roman" w:hAnsi="Times New Roman"/>
              </w:rPr>
            </w:pPr>
            <w:r w:rsidRPr="00304395">
              <w:rPr>
                <w:rFonts w:ascii="Times New Roman" w:hAnsi="Times New Roman"/>
              </w:rPr>
              <w:t>Стулья</w:t>
            </w:r>
          </w:p>
        </w:tc>
        <w:tc>
          <w:tcPr>
            <w:tcW w:w="1095" w:type="dxa"/>
          </w:tcPr>
          <w:p w:rsidR="00257F1C" w:rsidRPr="00304395" w:rsidRDefault="00257F1C" w:rsidP="00B748DA">
            <w:pPr>
              <w:jc w:val="center"/>
              <w:rPr>
                <w:rFonts w:ascii="Times New Roman" w:hAnsi="Times New Roman"/>
              </w:rPr>
            </w:pPr>
            <w:r w:rsidRPr="00304395">
              <w:rPr>
                <w:rFonts w:ascii="Times New Roman" w:hAnsi="Times New Roman"/>
              </w:rPr>
              <w:t>шт.</w:t>
            </w:r>
          </w:p>
        </w:tc>
        <w:tc>
          <w:tcPr>
            <w:tcW w:w="989" w:type="dxa"/>
            <w:gridSpan w:val="2"/>
          </w:tcPr>
          <w:p w:rsidR="00257F1C" w:rsidRPr="00304395" w:rsidRDefault="00257F1C" w:rsidP="00B748DA">
            <w:pPr>
              <w:jc w:val="center"/>
              <w:rPr>
                <w:rFonts w:ascii="Times New Roman" w:hAnsi="Times New Roman"/>
              </w:rPr>
            </w:pPr>
            <w:r w:rsidRPr="00304395">
              <w:rPr>
                <w:rFonts w:ascii="Times New Roman" w:hAnsi="Times New Roman"/>
              </w:rPr>
              <w:t>18</w:t>
            </w:r>
          </w:p>
        </w:tc>
        <w:tc>
          <w:tcPr>
            <w:tcW w:w="1085" w:type="dxa"/>
          </w:tcPr>
          <w:p w:rsidR="00257F1C" w:rsidRPr="00304395" w:rsidRDefault="00257F1C" w:rsidP="00B748DA">
            <w:pPr>
              <w:jc w:val="center"/>
              <w:rPr>
                <w:rFonts w:ascii="Times New Roman" w:hAnsi="Times New Roman"/>
              </w:rPr>
            </w:pPr>
            <w:r w:rsidRPr="00304395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257F1C" w:rsidRPr="00304395" w:rsidRDefault="00257F1C" w:rsidP="00B748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7C441F" w:rsidRPr="00304395" w:rsidRDefault="00257F1C" w:rsidP="004269B2">
            <w:pPr>
              <w:jc w:val="center"/>
              <w:rPr>
                <w:rFonts w:ascii="Times New Roman" w:hAnsi="Times New Roman"/>
              </w:rPr>
            </w:pPr>
            <w:r w:rsidRPr="00304395">
              <w:rPr>
                <w:rFonts w:ascii="Times New Roman" w:hAnsi="Times New Roman"/>
              </w:rPr>
              <w:t>1800</w:t>
            </w:r>
          </w:p>
        </w:tc>
      </w:tr>
      <w:tr w:rsidR="00257F1C" w:rsidRPr="00C604F4" w:rsidTr="00BF160A">
        <w:trPr>
          <w:cantSplit/>
        </w:trPr>
        <w:tc>
          <w:tcPr>
            <w:tcW w:w="589" w:type="dxa"/>
          </w:tcPr>
          <w:p w:rsidR="00257F1C" w:rsidRPr="00C604F4" w:rsidRDefault="00257F1C" w:rsidP="00C32ACE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257F1C" w:rsidRPr="00C604F4" w:rsidRDefault="00257F1C" w:rsidP="00B748DA">
            <w:pPr>
              <w:rPr>
                <w:rFonts w:ascii="Times New Roman" w:hAnsi="Times New Roman"/>
              </w:rPr>
            </w:pPr>
            <w:r w:rsidRPr="00C604F4">
              <w:rPr>
                <w:rFonts w:ascii="Times New Roman" w:hAnsi="Times New Roman"/>
              </w:rPr>
              <w:t>Секция из трех стульев</w:t>
            </w:r>
          </w:p>
        </w:tc>
        <w:tc>
          <w:tcPr>
            <w:tcW w:w="1095" w:type="dxa"/>
          </w:tcPr>
          <w:p w:rsidR="00257F1C" w:rsidRPr="00C604F4" w:rsidRDefault="00257F1C" w:rsidP="00B748DA">
            <w:pPr>
              <w:jc w:val="center"/>
              <w:rPr>
                <w:rFonts w:ascii="Times New Roman" w:hAnsi="Times New Roman"/>
              </w:rPr>
            </w:pPr>
            <w:r w:rsidRPr="00C604F4">
              <w:rPr>
                <w:rFonts w:ascii="Times New Roman" w:hAnsi="Times New Roman"/>
              </w:rPr>
              <w:t>шт.</w:t>
            </w:r>
          </w:p>
        </w:tc>
        <w:tc>
          <w:tcPr>
            <w:tcW w:w="989" w:type="dxa"/>
            <w:gridSpan w:val="2"/>
          </w:tcPr>
          <w:p w:rsidR="00257F1C" w:rsidRPr="00C604F4" w:rsidRDefault="00257F1C" w:rsidP="00B748DA">
            <w:pPr>
              <w:jc w:val="center"/>
              <w:rPr>
                <w:rFonts w:ascii="Times New Roman" w:hAnsi="Times New Roman"/>
              </w:rPr>
            </w:pPr>
            <w:r w:rsidRPr="00C604F4">
              <w:rPr>
                <w:rFonts w:ascii="Times New Roman" w:hAnsi="Times New Roman"/>
              </w:rPr>
              <w:t>115</w:t>
            </w:r>
          </w:p>
        </w:tc>
        <w:tc>
          <w:tcPr>
            <w:tcW w:w="1085" w:type="dxa"/>
          </w:tcPr>
          <w:p w:rsidR="00257F1C" w:rsidRPr="00C604F4" w:rsidRDefault="00257F1C" w:rsidP="00B748DA">
            <w:pPr>
              <w:jc w:val="center"/>
              <w:rPr>
                <w:rFonts w:ascii="Times New Roman" w:hAnsi="Times New Roman"/>
              </w:rPr>
            </w:pPr>
            <w:r w:rsidRPr="00C604F4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257F1C" w:rsidRPr="00C604F4" w:rsidRDefault="00257F1C" w:rsidP="00B748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E405BB" w:rsidRPr="00C604F4" w:rsidRDefault="00257F1C" w:rsidP="00C604F4">
            <w:pPr>
              <w:jc w:val="center"/>
              <w:rPr>
                <w:rFonts w:ascii="Times New Roman" w:hAnsi="Times New Roman"/>
              </w:rPr>
            </w:pPr>
            <w:r w:rsidRPr="00C604F4">
              <w:rPr>
                <w:rFonts w:ascii="Times New Roman" w:hAnsi="Times New Roman"/>
              </w:rPr>
              <w:t>16500</w:t>
            </w:r>
          </w:p>
        </w:tc>
      </w:tr>
      <w:tr w:rsidR="001C7363" w:rsidRPr="00AC5844" w:rsidTr="00BF160A">
        <w:trPr>
          <w:cantSplit/>
        </w:trPr>
        <w:tc>
          <w:tcPr>
            <w:tcW w:w="9782" w:type="dxa"/>
            <w:gridSpan w:val="8"/>
          </w:tcPr>
          <w:p w:rsidR="001C7363" w:rsidRPr="00AC5844" w:rsidRDefault="008E0E3D" w:rsidP="00B162E7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1C7363" w:rsidRPr="00AC5844">
              <w:rPr>
                <w:rFonts w:ascii="Times New Roman" w:hAnsi="Times New Roman"/>
              </w:rPr>
              <w:t>азенные учреждения</w:t>
            </w:r>
            <w:r w:rsidR="00AC5844" w:rsidRPr="00AC5844">
              <w:rPr>
                <w:rFonts w:ascii="Times New Roman" w:hAnsi="Times New Roman"/>
              </w:rPr>
              <w:t>:</w:t>
            </w:r>
          </w:p>
        </w:tc>
      </w:tr>
      <w:tr w:rsidR="00AC5844" w:rsidRPr="00AC5844" w:rsidTr="00BF160A">
        <w:trPr>
          <w:cantSplit/>
        </w:trPr>
        <w:tc>
          <w:tcPr>
            <w:tcW w:w="9782" w:type="dxa"/>
            <w:gridSpan w:val="8"/>
          </w:tcPr>
          <w:p w:rsidR="00AC5844" w:rsidRPr="00AC5844" w:rsidRDefault="00AC5844" w:rsidP="00B162E7">
            <w:pPr>
              <w:pStyle w:val="af3"/>
              <w:keepNext/>
              <w:ind w:left="179"/>
              <w:jc w:val="center"/>
            </w:pPr>
            <w:r w:rsidRPr="00AC5844">
              <w:rPr>
                <w:rFonts w:ascii="Times New Roman" w:hAnsi="Times New Roman" w:cs="Times New Roman"/>
              </w:rPr>
              <w:t>МКУ ГГО СК «Центр оказания услуг»</w:t>
            </w:r>
          </w:p>
        </w:tc>
      </w:tr>
      <w:tr w:rsidR="002340DE" w:rsidRPr="00FF0259" w:rsidTr="00BF160A">
        <w:trPr>
          <w:cantSplit/>
          <w:trHeight w:hRule="exact" w:val="660"/>
        </w:trPr>
        <w:tc>
          <w:tcPr>
            <w:tcW w:w="589" w:type="dxa"/>
          </w:tcPr>
          <w:p w:rsidR="002340DE" w:rsidRPr="00FF0259" w:rsidRDefault="002340DE" w:rsidP="00923106">
            <w:pPr>
              <w:pStyle w:val="aa"/>
              <w:widowControl w:val="0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2340DE" w:rsidRPr="00FF0259" w:rsidRDefault="002E732A" w:rsidP="00700FFE">
            <w:pPr>
              <w:widowControl w:val="0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Стол руководителя</w:t>
            </w:r>
          </w:p>
        </w:tc>
        <w:tc>
          <w:tcPr>
            <w:tcW w:w="1158" w:type="dxa"/>
            <w:gridSpan w:val="2"/>
          </w:tcPr>
          <w:p w:rsidR="002340DE" w:rsidRPr="00FF0259" w:rsidRDefault="002340DE" w:rsidP="00700FFE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F0259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2340DE" w:rsidRPr="00FF0259" w:rsidRDefault="002E732A" w:rsidP="00700FFE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2340DE" w:rsidRPr="00FF0259" w:rsidRDefault="002340DE" w:rsidP="00700FFE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2340DE" w:rsidRPr="00FF0259" w:rsidRDefault="002E732A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eastAsia="Times New Roman" w:hAnsi="Times New Roman"/>
              </w:rPr>
              <w:t>для руководителя</w:t>
            </w:r>
          </w:p>
        </w:tc>
        <w:tc>
          <w:tcPr>
            <w:tcW w:w="1591" w:type="dxa"/>
          </w:tcPr>
          <w:p w:rsidR="00336670" w:rsidRPr="00FF0259" w:rsidRDefault="002340DE" w:rsidP="002E732A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15000</w:t>
            </w:r>
          </w:p>
        </w:tc>
      </w:tr>
      <w:tr w:rsidR="00D754C0" w:rsidRPr="00FF0259" w:rsidTr="00304336">
        <w:trPr>
          <w:cantSplit/>
          <w:trHeight w:hRule="exact" w:val="335"/>
        </w:trPr>
        <w:tc>
          <w:tcPr>
            <w:tcW w:w="589" w:type="dxa"/>
          </w:tcPr>
          <w:p w:rsidR="00D754C0" w:rsidRPr="00FF0259" w:rsidRDefault="00D754C0" w:rsidP="00304336">
            <w:pPr>
              <w:pStyle w:val="aa"/>
              <w:widowControl w:val="0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754C0" w:rsidRPr="00FF0259" w:rsidRDefault="00D754C0" w:rsidP="00304336">
            <w:pPr>
              <w:widowControl w:val="0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Стол письменный</w:t>
            </w:r>
          </w:p>
        </w:tc>
        <w:tc>
          <w:tcPr>
            <w:tcW w:w="1158" w:type="dxa"/>
            <w:gridSpan w:val="2"/>
          </w:tcPr>
          <w:p w:rsidR="00D754C0" w:rsidRPr="00FF0259" w:rsidRDefault="00D754C0" w:rsidP="00304336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F0259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754C0" w:rsidRPr="00FF0259" w:rsidRDefault="00D754C0" w:rsidP="00304336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2</w:t>
            </w:r>
          </w:p>
        </w:tc>
        <w:tc>
          <w:tcPr>
            <w:tcW w:w="1085" w:type="dxa"/>
          </w:tcPr>
          <w:p w:rsidR="00D754C0" w:rsidRPr="00FF0259" w:rsidRDefault="00D754C0" w:rsidP="00304336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754C0" w:rsidRPr="00FF0259" w:rsidRDefault="00D754C0" w:rsidP="00304336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eastAsia="Times New Roman" w:hAnsi="Times New Roman"/>
              </w:rPr>
              <w:t>на учреждение</w:t>
            </w:r>
          </w:p>
        </w:tc>
        <w:tc>
          <w:tcPr>
            <w:tcW w:w="1591" w:type="dxa"/>
          </w:tcPr>
          <w:p w:rsidR="00D754C0" w:rsidRPr="00FF0259" w:rsidRDefault="00D754C0" w:rsidP="00304336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1</w:t>
            </w:r>
            <w:r w:rsidR="00304336" w:rsidRPr="00FF0259">
              <w:rPr>
                <w:rFonts w:ascii="Times New Roman" w:hAnsi="Times New Roman"/>
              </w:rPr>
              <w:t>32</w:t>
            </w:r>
            <w:r w:rsidRPr="00FF0259">
              <w:rPr>
                <w:rFonts w:ascii="Times New Roman" w:hAnsi="Times New Roman"/>
              </w:rPr>
              <w:t>00</w:t>
            </w:r>
          </w:p>
        </w:tc>
      </w:tr>
      <w:tr w:rsidR="00D754C0" w:rsidRPr="00FF0259" w:rsidTr="00BF160A">
        <w:trPr>
          <w:cantSplit/>
        </w:trPr>
        <w:tc>
          <w:tcPr>
            <w:tcW w:w="589" w:type="dxa"/>
          </w:tcPr>
          <w:p w:rsidR="00D754C0" w:rsidRPr="00FF0259" w:rsidRDefault="00D754C0" w:rsidP="00B5755C">
            <w:pPr>
              <w:pStyle w:val="aa"/>
              <w:widowControl w:val="0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754C0" w:rsidRPr="00FF0259" w:rsidRDefault="00D754C0" w:rsidP="0045638C">
            <w:pPr>
              <w:widowControl w:val="0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 xml:space="preserve">Кресло офисное </w:t>
            </w:r>
          </w:p>
        </w:tc>
        <w:tc>
          <w:tcPr>
            <w:tcW w:w="1158" w:type="dxa"/>
            <w:gridSpan w:val="2"/>
          </w:tcPr>
          <w:p w:rsidR="00D754C0" w:rsidRPr="00FF0259" w:rsidRDefault="00D754C0" w:rsidP="00B5755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F0259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754C0" w:rsidRPr="00FF0259" w:rsidRDefault="00D754C0" w:rsidP="00B575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754C0" w:rsidRPr="00FF0259" w:rsidRDefault="00D754C0" w:rsidP="00B575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754C0" w:rsidRPr="00FF0259" w:rsidRDefault="00D754C0" w:rsidP="00B575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eastAsia="Times New Roman" w:hAnsi="Times New Roman"/>
              </w:rPr>
              <w:t>для руководителя</w:t>
            </w:r>
          </w:p>
        </w:tc>
        <w:tc>
          <w:tcPr>
            <w:tcW w:w="1591" w:type="dxa"/>
          </w:tcPr>
          <w:p w:rsidR="00D754C0" w:rsidRPr="00FF0259" w:rsidRDefault="00D754C0" w:rsidP="00B575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20000</w:t>
            </w:r>
          </w:p>
        </w:tc>
      </w:tr>
      <w:tr w:rsidR="00D754C0" w:rsidRPr="00FF0259" w:rsidTr="00A17763">
        <w:trPr>
          <w:cantSplit/>
          <w:trHeight w:hRule="exact" w:val="291"/>
        </w:trPr>
        <w:tc>
          <w:tcPr>
            <w:tcW w:w="589" w:type="dxa"/>
          </w:tcPr>
          <w:p w:rsidR="00D754C0" w:rsidRPr="00FF0259" w:rsidRDefault="00D754C0" w:rsidP="00923106">
            <w:pPr>
              <w:pStyle w:val="aa"/>
              <w:widowControl w:val="0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754C0" w:rsidRPr="00FF0259" w:rsidRDefault="00D754C0" w:rsidP="007D50C4">
            <w:pPr>
              <w:widowControl w:val="0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 xml:space="preserve">Кресло офисное </w:t>
            </w:r>
          </w:p>
        </w:tc>
        <w:tc>
          <w:tcPr>
            <w:tcW w:w="1158" w:type="dxa"/>
            <w:gridSpan w:val="2"/>
          </w:tcPr>
          <w:p w:rsidR="00D754C0" w:rsidRPr="00FF0259" w:rsidRDefault="00D754C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F0259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754C0" w:rsidRPr="00FF0259" w:rsidRDefault="00D754C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2</w:t>
            </w:r>
          </w:p>
        </w:tc>
        <w:tc>
          <w:tcPr>
            <w:tcW w:w="1085" w:type="dxa"/>
          </w:tcPr>
          <w:p w:rsidR="00D754C0" w:rsidRPr="00FF0259" w:rsidRDefault="00D754C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754C0" w:rsidRPr="00FF0259" w:rsidRDefault="00D754C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eastAsia="Times New Roman" w:hAnsi="Times New Roman"/>
              </w:rPr>
              <w:t>на учреждение</w:t>
            </w:r>
          </w:p>
        </w:tc>
        <w:tc>
          <w:tcPr>
            <w:tcW w:w="1591" w:type="dxa"/>
          </w:tcPr>
          <w:p w:rsidR="00D754C0" w:rsidRPr="00FF0259" w:rsidRDefault="00A17763" w:rsidP="00A17763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8250</w:t>
            </w:r>
          </w:p>
        </w:tc>
      </w:tr>
      <w:tr w:rsidR="00D754C0" w:rsidRPr="00FF0259" w:rsidTr="00A17763">
        <w:trPr>
          <w:cantSplit/>
          <w:trHeight w:hRule="exact" w:val="281"/>
        </w:trPr>
        <w:tc>
          <w:tcPr>
            <w:tcW w:w="589" w:type="dxa"/>
          </w:tcPr>
          <w:p w:rsidR="00D754C0" w:rsidRPr="00FF0259" w:rsidRDefault="00D754C0" w:rsidP="00923106">
            <w:pPr>
              <w:pStyle w:val="aa"/>
              <w:widowControl w:val="0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754C0" w:rsidRPr="00FF0259" w:rsidRDefault="00D754C0" w:rsidP="003472A8">
            <w:pPr>
              <w:widowControl w:val="0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 xml:space="preserve">Стулья  </w:t>
            </w:r>
          </w:p>
        </w:tc>
        <w:tc>
          <w:tcPr>
            <w:tcW w:w="1158" w:type="dxa"/>
            <w:gridSpan w:val="2"/>
          </w:tcPr>
          <w:p w:rsidR="00D754C0" w:rsidRPr="00FF0259" w:rsidRDefault="00D754C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F0259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754C0" w:rsidRPr="00FF0259" w:rsidRDefault="00D754C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10</w:t>
            </w:r>
          </w:p>
        </w:tc>
        <w:tc>
          <w:tcPr>
            <w:tcW w:w="1085" w:type="dxa"/>
          </w:tcPr>
          <w:p w:rsidR="00D754C0" w:rsidRPr="00FF0259" w:rsidRDefault="00D754C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754C0" w:rsidRPr="00FF0259" w:rsidRDefault="00D754C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eastAsia="Times New Roman" w:hAnsi="Times New Roman"/>
              </w:rPr>
              <w:t>на учреждение</w:t>
            </w:r>
          </w:p>
        </w:tc>
        <w:tc>
          <w:tcPr>
            <w:tcW w:w="1591" w:type="dxa"/>
          </w:tcPr>
          <w:p w:rsidR="00D754C0" w:rsidRPr="00FF0259" w:rsidRDefault="00D754C0" w:rsidP="00A94CA2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1800</w:t>
            </w:r>
          </w:p>
        </w:tc>
      </w:tr>
      <w:tr w:rsidR="00D754C0" w:rsidRPr="00FF0259" w:rsidTr="00BF160A">
        <w:trPr>
          <w:cantSplit/>
          <w:trHeight w:hRule="exact" w:val="340"/>
        </w:trPr>
        <w:tc>
          <w:tcPr>
            <w:tcW w:w="589" w:type="dxa"/>
          </w:tcPr>
          <w:p w:rsidR="00D754C0" w:rsidRPr="00FF0259" w:rsidRDefault="00D754C0" w:rsidP="00923106">
            <w:pPr>
              <w:pStyle w:val="aa"/>
              <w:widowControl w:val="0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754C0" w:rsidRPr="00FF0259" w:rsidRDefault="00D754C0" w:rsidP="003472A8">
            <w:pPr>
              <w:widowControl w:val="0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Шкаф платяной</w:t>
            </w:r>
          </w:p>
        </w:tc>
        <w:tc>
          <w:tcPr>
            <w:tcW w:w="1158" w:type="dxa"/>
            <w:gridSpan w:val="2"/>
          </w:tcPr>
          <w:p w:rsidR="00D754C0" w:rsidRPr="00FF0259" w:rsidRDefault="00D754C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F0259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D754C0" w:rsidRPr="00FF0259" w:rsidRDefault="00D754C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D754C0" w:rsidRPr="00FF0259" w:rsidRDefault="00D754C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D754C0" w:rsidRPr="00FF0259" w:rsidRDefault="00D754C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eastAsia="Times New Roman" w:hAnsi="Times New Roman"/>
              </w:rPr>
              <w:t>на учреждение</w:t>
            </w:r>
          </w:p>
        </w:tc>
        <w:tc>
          <w:tcPr>
            <w:tcW w:w="1591" w:type="dxa"/>
          </w:tcPr>
          <w:p w:rsidR="00D754C0" w:rsidRPr="00FF0259" w:rsidRDefault="00D754C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12000</w:t>
            </w:r>
          </w:p>
        </w:tc>
      </w:tr>
      <w:tr w:rsidR="00FF0259" w:rsidRPr="00FF0259" w:rsidTr="00AA22AC">
        <w:trPr>
          <w:cantSplit/>
          <w:trHeight w:hRule="exact" w:val="644"/>
        </w:trPr>
        <w:tc>
          <w:tcPr>
            <w:tcW w:w="589" w:type="dxa"/>
          </w:tcPr>
          <w:p w:rsidR="00FF0259" w:rsidRPr="00FF0259" w:rsidRDefault="00FF0259" w:rsidP="00923106">
            <w:pPr>
              <w:pStyle w:val="aa"/>
              <w:widowControl w:val="0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FF0259" w:rsidRPr="00FF0259" w:rsidRDefault="00FF0259" w:rsidP="00FF0259">
            <w:pPr>
              <w:widowControl w:val="0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 xml:space="preserve">Шкаф </w:t>
            </w:r>
            <w:r>
              <w:rPr>
                <w:rFonts w:ascii="Times New Roman" w:hAnsi="Times New Roman"/>
              </w:rPr>
              <w:t>для документов</w:t>
            </w:r>
          </w:p>
        </w:tc>
        <w:tc>
          <w:tcPr>
            <w:tcW w:w="1158" w:type="dxa"/>
            <w:gridSpan w:val="2"/>
          </w:tcPr>
          <w:p w:rsidR="00FF0259" w:rsidRPr="00FF0259" w:rsidRDefault="00FF0259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F0259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FF0259" w:rsidRPr="00FF0259" w:rsidRDefault="00FF0259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FF0259" w:rsidRPr="00FF0259" w:rsidRDefault="00FF0259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FF0259" w:rsidRPr="00FF0259" w:rsidRDefault="00FF0259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eastAsia="Times New Roman" w:hAnsi="Times New Roman"/>
              </w:rPr>
              <w:t>на учреждение</w:t>
            </w:r>
          </w:p>
        </w:tc>
        <w:tc>
          <w:tcPr>
            <w:tcW w:w="1591" w:type="dxa"/>
          </w:tcPr>
          <w:p w:rsidR="00FF0259" w:rsidRPr="00FF0259" w:rsidRDefault="00FF0259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12000</w:t>
            </w:r>
          </w:p>
        </w:tc>
      </w:tr>
      <w:tr w:rsidR="00FF0259" w:rsidRPr="00FF0259" w:rsidTr="00BF160A">
        <w:trPr>
          <w:cantSplit/>
          <w:trHeight w:hRule="exact" w:val="676"/>
        </w:trPr>
        <w:tc>
          <w:tcPr>
            <w:tcW w:w="589" w:type="dxa"/>
          </w:tcPr>
          <w:p w:rsidR="00FF0259" w:rsidRPr="00FF0259" w:rsidRDefault="00FF0259" w:rsidP="00923106">
            <w:pPr>
              <w:pStyle w:val="aa"/>
              <w:widowControl w:val="0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FF0259" w:rsidRPr="00FF0259" w:rsidRDefault="00FF0259" w:rsidP="003472A8">
            <w:pPr>
              <w:widowControl w:val="0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 xml:space="preserve">Шкаф металлический (сейф)  </w:t>
            </w:r>
          </w:p>
        </w:tc>
        <w:tc>
          <w:tcPr>
            <w:tcW w:w="1158" w:type="dxa"/>
            <w:gridSpan w:val="2"/>
          </w:tcPr>
          <w:p w:rsidR="00FF0259" w:rsidRPr="00FF0259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F0259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FF0259" w:rsidRPr="00FF0259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FF0259" w:rsidRPr="00FF0259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25</w:t>
            </w:r>
          </w:p>
        </w:tc>
        <w:tc>
          <w:tcPr>
            <w:tcW w:w="1927" w:type="dxa"/>
          </w:tcPr>
          <w:p w:rsidR="00FF0259" w:rsidRPr="00FF0259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eastAsia="Times New Roman" w:hAnsi="Times New Roman"/>
              </w:rPr>
              <w:t>на учреждение</w:t>
            </w:r>
          </w:p>
        </w:tc>
        <w:tc>
          <w:tcPr>
            <w:tcW w:w="1591" w:type="dxa"/>
          </w:tcPr>
          <w:p w:rsidR="00FF0259" w:rsidRPr="00FF0259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19200</w:t>
            </w:r>
          </w:p>
        </w:tc>
      </w:tr>
      <w:tr w:rsidR="00FF0259" w:rsidRPr="00FF0259" w:rsidTr="00AA22AC">
        <w:trPr>
          <w:cantSplit/>
          <w:trHeight w:hRule="exact" w:val="323"/>
        </w:trPr>
        <w:tc>
          <w:tcPr>
            <w:tcW w:w="589" w:type="dxa"/>
          </w:tcPr>
          <w:p w:rsidR="00FF0259" w:rsidRPr="00FF0259" w:rsidRDefault="00FF0259" w:rsidP="000F3EED">
            <w:pPr>
              <w:pStyle w:val="aa"/>
              <w:widowControl w:val="0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FF0259" w:rsidRPr="00FF0259" w:rsidRDefault="00FF0259" w:rsidP="003472A8">
            <w:pPr>
              <w:widowControl w:val="0"/>
              <w:ind w:right="-108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Жалюзи (портьеры)</w:t>
            </w:r>
          </w:p>
        </w:tc>
        <w:tc>
          <w:tcPr>
            <w:tcW w:w="1158" w:type="dxa"/>
            <w:gridSpan w:val="2"/>
          </w:tcPr>
          <w:p w:rsidR="00FF0259" w:rsidRPr="00FF0259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F0259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FF0259" w:rsidRPr="00FF0259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2</w:t>
            </w:r>
          </w:p>
        </w:tc>
        <w:tc>
          <w:tcPr>
            <w:tcW w:w="1085" w:type="dxa"/>
          </w:tcPr>
          <w:p w:rsidR="00FF0259" w:rsidRPr="00FF0259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FF0259" w:rsidRPr="00FF0259" w:rsidRDefault="00FF0259" w:rsidP="00084EA6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eastAsia="Times New Roman" w:hAnsi="Times New Roman"/>
              </w:rPr>
              <w:t>на учреждение</w:t>
            </w:r>
          </w:p>
        </w:tc>
        <w:tc>
          <w:tcPr>
            <w:tcW w:w="1591" w:type="dxa"/>
          </w:tcPr>
          <w:p w:rsidR="00FF0259" w:rsidRPr="00FF0259" w:rsidRDefault="00FF0259" w:rsidP="001B250A">
            <w:pPr>
              <w:widowControl w:val="0"/>
              <w:jc w:val="center"/>
              <w:rPr>
                <w:rFonts w:ascii="Times New Roman" w:hAnsi="Times New Roman"/>
              </w:rPr>
            </w:pPr>
            <w:r w:rsidRPr="00FF0259">
              <w:rPr>
                <w:rFonts w:ascii="Times New Roman" w:hAnsi="Times New Roman"/>
              </w:rPr>
              <w:t>9000</w:t>
            </w:r>
          </w:p>
        </w:tc>
      </w:tr>
      <w:tr w:rsidR="00FF0259" w:rsidRPr="00AC5844" w:rsidTr="00BF160A">
        <w:trPr>
          <w:cantSplit/>
        </w:trPr>
        <w:tc>
          <w:tcPr>
            <w:tcW w:w="9782" w:type="dxa"/>
            <w:gridSpan w:val="8"/>
          </w:tcPr>
          <w:p w:rsidR="00FF0259" w:rsidRPr="00AC5844" w:rsidRDefault="00FF0259" w:rsidP="00AD556E">
            <w:pPr>
              <w:pStyle w:val="af3"/>
              <w:ind w:left="179"/>
              <w:jc w:val="center"/>
            </w:pPr>
            <w:r>
              <w:rPr>
                <w:rFonts w:ascii="Times New Roman" w:hAnsi="Times New Roman" w:cs="Times New Roman"/>
              </w:rPr>
              <w:t>МКУ «МФЦ ГГО»</w:t>
            </w:r>
          </w:p>
        </w:tc>
      </w:tr>
      <w:tr w:rsidR="00FF0259" w:rsidRPr="0095718C" w:rsidTr="00BF160A">
        <w:trPr>
          <w:cantSplit/>
        </w:trPr>
        <w:tc>
          <w:tcPr>
            <w:tcW w:w="9782" w:type="dxa"/>
            <w:gridSpan w:val="8"/>
          </w:tcPr>
          <w:p w:rsidR="00FF0259" w:rsidRPr="0095718C" w:rsidRDefault="008E0E3D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FF0259" w:rsidRPr="0095718C">
              <w:rPr>
                <w:rFonts w:ascii="Times New Roman" w:hAnsi="Times New Roman"/>
              </w:rPr>
              <w:t>абинет руководителя, заместителя руководителя</w:t>
            </w:r>
          </w:p>
        </w:tc>
      </w:tr>
      <w:tr w:rsidR="00FF0259" w:rsidRPr="0095718C" w:rsidTr="00BF160A">
        <w:trPr>
          <w:cantSplit/>
        </w:trPr>
        <w:tc>
          <w:tcPr>
            <w:tcW w:w="589" w:type="dxa"/>
          </w:tcPr>
          <w:p w:rsidR="00FF0259" w:rsidRPr="0095718C" w:rsidRDefault="00FF025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FF0259" w:rsidRPr="0095718C" w:rsidRDefault="00FF0259" w:rsidP="003472A8">
            <w:pPr>
              <w:widowControl w:val="0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Стол письменный</w:t>
            </w:r>
          </w:p>
        </w:tc>
        <w:tc>
          <w:tcPr>
            <w:tcW w:w="1158" w:type="dxa"/>
            <w:gridSpan w:val="2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5718C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FF0259" w:rsidRPr="0095718C" w:rsidRDefault="00FF0259" w:rsidP="00FA28C1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15000</w:t>
            </w:r>
          </w:p>
        </w:tc>
      </w:tr>
      <w:tr w:rsidR="00FF0259" w:rsidRPr="0095718C" w:rsidTr="00BF160A">
        <w:trPr>
          <w:cantSplit/>
        </w:trPr>
        <w:tc>
          <w:tcPr>
            <w:tcW w:w="589" w:type="dxa"/>
          </w:tcPr>
          <w:p w:rsidR="00FF0259" w:rsidRPr="0095718C" w:rsidRDefault="00FF025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FF0259" w:rsidRPr="0095718C" w:rsidRDefault="00FF0259" w:rsidP="003472A8">
            <w:pPr>
              <w:widowControl w:val="0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Стол приставной</w:t>
            </w:r>
          </w:p>
        </w:tc>
        <w:tc>
          <w:tcPr>
            <w:tcW w:w="1158" w:type="dxa"/>
            <w:gridSpan w:val="2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5718C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15000</w:t>
            </w:r>
          </w:p>
        </w:tc>
      </w:tr>
      <w:tr w:rsidR="00FF0259" w:rsidRPr="0095718C" w:rsidTr="00BF160A">
        <w:trPr>
          <w:cantSplit/>
        </w:trPr>
        <w:tc>
          <w:tcPr>
            <w:tcW w:w="589" w:type="dxa"/>
          </w:tcPr>
          <w:p w:rsidR="00FF0259" w:rsidRPr="0095718C" w:rsidRDefault="00FF025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FF0259" w:rsidRPr="0095718C" w:rsidRDefault="00FF0259" w:rsidP="003472A8">
            <w:pPr>
              <w:widowControl w:val="0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Стол для заседаний</w:t>
            </w:r>
          </w:p>
        </w:tc>
        <w:tc>
          <w:tcPr>
            <w:tcW w:w="1158" w:type="dxa"/>
            <w:gridSpan w:val="2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5718C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50000</w:t>
            </w:r>
          </w:p>
        </w:tc>
      </w:tr>
      <w:tr w:rsidR="00FF0259" w:rsidRPr="0095718C" w:rsidTr="00BF160A">
        <w:trPr>
          <w:cantSplit/>
        </w:trPr>
        <w:tc>
          <w:tcPr>
            <w:tcW w:w="589" w:type="dxa"/>
          </w:tcPr>
          <w:p w:rsidR="00FF0259" w:rsidRPr="0095718C" w:rsidRDefault="00FF025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FF0259" w:rsidRPr="0095718C" w:rsidRDefault="00FF0259" w:rsidP="003472A8">
            <w:pPr>
              <w:widowControl w:val="0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Стол журнальный</w:t>
            </w:r>
          </w:p>
        </w:tc>
        <w:tc>
          <w:tcPr>
            <w:tcW w:w="1158" w:type="dxa"/>
            <w:gridSpan w:val="2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5718C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10000</w:t>
            </w:r>
          </w:p>
        </w:tc>
      </w:tr>
      <w:tr w:rsidR="00FF0259" w:rsidRPr="0095718C" w:rsidTr="00BF160A">
        <w:trPr>
          <w:cantSplit/>
        </w:trPr>
        <w:tc>
          <w:tcPr>
            <w:tcW w:w="589" w:type="dxa"/>
          </w:tcPr>
          <w:p w:rsidR="00FF0259" w:rsidRPr="0095718C" w:rsidRDefault="00FF025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FF0259" w:rsidRPr="0095718C" w:rsidRDefault="00FF0259" w:rsidP="003472A8">
            <w:pPr>
              <w:widowControl w:val="0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Тумба приставная</w:t>
            </w:r>
          </w:p>
        </w:tc>
        <w:tc>
          <w:tcPr>
            <w:tcW w:w="1158" w:type="dxa"/>
            <w:gridSpan w:val="2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5718C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10000</w:t>
            </w:r>
          </w:p>
        </w:tc>
      </w:tr>
      <w:tr w:rsidR="00FF0259" w:rsidRPr="0095718C" w:rsidTr="00BF160A">
        <w:trPr>
          <w:cantSplit/>
        </w:trPr>
        <w:tc>
          <w:tcPr>
            <w:tcW w:w="589" w:type="dxa"/>
          </w:tcPr>
          <w:p w:rsidR="00FF0259" w:rsidRPr="0095718C" w:rsidRDefault="00FF025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FF0259" w:rsidRPr="0095718C" w:rsidRDefault="00FF0259" w:rsidP="007D50C4">
            <w:pPr>
              <w:widowControl w:val="0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 xml:space="preserve">Кресло офисное </w:t>
            </w:r>
          </w:p>
        </w:tc>
        <w:tc>
          <w:tcPr>
            <w:tcW w:w="1158" w:type="dxa"/>
            <w:gridSpan w:val="2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5718C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20000</w:t>
            </w:r>
          </w:p>
        </w:tc>
      </w:tr>
      <w:tr w:rsidR="00FF0259" w:rsidRPr="00A94CA2" w:rsidTr="00BF160A">
        <w:trPr>
          <w:cantSplit/>
        </w:trPr>
        <w:tc>
          <w:tcPr>
            <w:tcW w:w="589" w:type="dxa"/>
          </w:tcPr>
          <w:p w:rsidR="00FF0259" w:rsidRPr="00A94CA2" w:rsidRDefault="00FF025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FF0259" w:rsidRPr="00A94CA2" w:rsidRDefault="00FF0259" w:rsidP="003472A8">
            <w:pPr>
              <w:widowControl w:val="0"/>
              <w:rPr>
                <w:rFonts w:ascii="Times New Roman" w:hAnsi="Times New Roman"/>
              </w:rPr>
            </w:pPr>
            <w:r w:rsidRPr="00A94CA2">
              <w:rPr>
                <w:rFonts w:ascii="Times New Roman" w:hAnsi="Times New Roman"/>
              </w:rPr>
              <w:t xml:space="preserve">Стулья  </w:t>
            </w:r>
          </w:p>
        </w:tc>
        <w:tc>
          <w:tcPr>
            <w:tcW w:w="1158" w:type="dxa"/>
            <w:gridSpan w:val="2"/>
          </w:tcPr>
          <w:p w:rsidR="00FF0259" w:rsidRPr="00A94CA2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A94CA2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FF0259" w:rsidRPr="00A94CA2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A94CA2">
              <w:rPr>
                <w:rFonts w:ascii="Times New Roman" w:hAnsi="Times New Roman"/>
              </w:rPr>
              <w:t>10</w:t>
            </w:r>
          </w:p>
        </w:tc>
        <w:tc>
          <w:tcPr>
            <w:tcW w:w="1085" w:type="dxa"/>
          </w:tcPr>
          <w:p w:rsidR="00FF0259" w:rsidRPr="00A94CA2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A94CA2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FF0259" w:rsidRPr="00A94CA2" w:rsidRDefault="00FF0259" w:rsidP="0034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A94CA2">
              <w:rPr>
                <w:rFonts w:ascii="Times New Roman" w:eastAsia="Times New Roman" w:hAnsi="Times New Roman"/>
              </w:rPr>
              <w:t>и более при</w:t>
            </w:r>
          </w:p>
          <w:p w:rsidR="00FF0259" w:rsidRPr="00A94CA2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A94CA2">
              <w:rPr>
                <w:rFonts w:ascii="Times New Roman" w:eastAsia="Times New Roman" w:hAnsi="Times New Roman"/>
              </w:rPr>
              <w:t>необходимости</w:t>
            </w:r>
          </w:p>
        </w:tc>
        <w:tc>
          <w:tcPr>
            <w:tcW w:w="1591" w:type="dxa"/>
          </w:tcPr>
          <w:p w:rsidR="00FF0259" w:rsidRPr="00A94CA2" w:rsidRDefault="00FF0259" w:rsidP="00A94CA2">
            <w:pPr>
              <w:widowControl w:val="0"/>
              <w:jc w:val="center"/>
              <w:rPr>
                <w:rFonts w:ascii="Times New Roman" w:hAnsi="Times New Roman"/>
              </w:rPr>
            </w:pPr>
            <w:r w:rsidRPr="00A94CA2">
              <w:rPr>
                <w:rFonts w:ascii="Times New Roman" w:hAnsi="Times New Roman"/>
              </w:rPr>
              <w:t>1800</w:t>
            </w:r>
          </w:p>
        </w:tc>
      </w:tr>
      <w:tr w:rsidR="00FF0259" w:rsidRPr="0095718C" w:rsidTr="00BF160A">
        <w:trPr>
          <w:cantSplit/>
        </w:trPr>
        <w:tc>
          <w:tcPr>
            <w:tcW w:w="589" w:type="dxa"/>
          </w:tcPr>
          <w:p w:rsidR="00FF0259" w:rsidRPr="0095718C" w:rsidRDefault="00FF025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FF0259" w:rsidRPr="0095718C" w:rsidRDefault="00FF0259" w:rsidP="003472A8">
            <w:pPr>
              <w:widowControl w:val="0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Тумба под оргтехнику</w:t>
            </w:r>
          </w:p>
        </w:tc>
        <w:tc>
          <w:tcPr>
            <w:tcW w:w="1158" w:type="dxa"/>
            <w:gridSpan w:val="2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5718C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10000</w:t>
            </w:r>
          </w:p>
        </w:tc>
      </w:tr>
      <w:tr w:rsidR="00FF0259" w:rsidRPr="000C35B0" w:rsidTr="00BF160A">
        <w:trPr>
          <w:cantSplit/>
        </w:trPr>
        <w:tc>
          <w:tcPr>
            <w:tcW w:w="589" w:type="dxa"/>
          </w:tcPr>
          <w:p w:rsidR="00FF0259" w:rsidRPr="000C35B0" w:rsidRDefault="00FF025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FF0259" w:rsidRPr="000C35B0" w:rsidRDefault="00FF0259" w:rsidP="003472A8">
            <w:pPr>
              <w:widowControl w:val="0"/>
              <w:rPr>
                <w:rFonts w:ascii="Times New Roman" w:hAnsi="Times New Roman"/>
              </w:rPr>
            </w:pPr>
            <w:r w:rsidRPr="000C35B0">
              <w:rPr>
                <w:rFonts w:ascii="Times New Roman" w:hAnsi="Times New Roman"/>
              </w:rPr>
              <w:t>Шкаф платяной</w:t>
            </w:r>
          </w:p>
        </w:tc>
        <w:tc>
          <w:tcPr>
            <w:tcW w:w="1158" w:type="dxa"/>
            <w:gridSpan w:val="2"/>
          </w:tcPr>
          <w:p w:rsidR="00FF0259" w:rsidRPr="000C35B0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0C35B0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FF0259" w:rsidRPr="000C35B0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0C35B0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FF0259" w:rsidRPr="000C35B0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0C35B0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FF0259" w:rsidRPr="000C35B0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FF0259" w:rsidRPr="000C35B0" w:rsidRDefault="00FF0259" w:rsidP="000C35B0">
            <w:pPr>
              <w:widowControl w:val="0"/>
              <w:jc w:val="center"/>
              <w:rPr>
                <w:rFonts w:ascii="Times New Roman" w:hAnsi="Times New Roman"/>
              </w:rPr>
            </w:pPr>
            <w:r w:rsidRPr="000C35B0">
              <w:rPr>
                <w:rFonts w:ascii="Times New Roman" w:hAnsi="Times New Roman"/>
              </w:rPr>
              <w:t>22000</w:t>
            </w:r>
          </w:p>
        </w:tc>
      </w:tr>
      <w:tr w:rsidR="00FF0259" w:rsidRPr="0095718C" w:rsidTr="00BF160A">
        <w:trPr>
          <w:cantSplit/>
        </w:trPr>
        <w:tc>
          <w:tcPr>
            <w:tcW w:w="589" w:type="dxa"/>
          </w:tcPr>
          <w:p w:rsidR="00FF0259" w:rsidRPr="0095718C" w:rsidRDefault="00FF025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FF0259" w:rsidRPr="0095718C" w:rsidRDefault="00FF0259" w:rsidP="003472A8">
            <w:pPr>
              <w:widowControl w:val="0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1158" w:type="dxa"/>
            <w:gridSpan w:val="2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5718C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4</w:t>
            </w:r>
          </w:p>
        </w:tc>
        <w:tc>
          <w:tcPr>
            <w:tcW w:w="1085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718C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FF0259" w:rsidRPr="0095718C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FF0259" w:rsidRPr="0095718C" w:rsidRDefault="00FF0259" w:rsidP="000C35B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95718C">
              <w:rPr>
                <w:rFonts w:ascii="Times New Roman" w:hAnsi="Times New Roman"/>
              </w:rPr>
              <w:t>2000</w:t>
            </w:r>
          </w:p>
        </w:tc>
      </w:tr>
      <w:tr w:rsidR="00FF0259" w:rsidRPr="00AD3F98" w:rsidTr="00BF160A">
        <w:trPr>
          <w:cantSplit/>
        </w:trPr>
        <w:tc>
          <w:tcPr>
            <w:tcW w:w="589" w:type="dxa"/>
          </w:tcPr>
          <w:p w:rsidR="00FF0259" w:rsidRPr="00AD3F98" w:rsidRDefault="00FF025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FF0259" w:rsidRPr="00AD3F98" w:rsidRDefault="00FF0259" w:rsidP="003472A8">
            <w:pPr>
              <w:widowControl w:val="0"/>
              <w:rPr>
                <w:rFonts w:ascii="Times New Roman" w:hAnsi="Times New Roman"/>
              </w:rPr>
            </w:pPr>
            <w:r w:rsidRPr="00AD3F98">
              <w:rPr>
                <w:rFonts w:ascii="Times New Roman" w:hAnsi="Times New Roman"/>
              </w:rPr>
              <w:t xml:space="preserve">Шкаф металлический (сейф)  </w:t>
            </w:r>
          </w:p>
        </w:tc>
        <w:tc>
          <w:tcPr>
            <w:tcW w:w="1158" w:type="dxa"/>
            <w:gridSpan w:val="2"/>
          </w:tcPr>
          <w:p w:rsidR="00FF0259" w:rsidRPr="00AD3F98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AD3F98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FF0259" w:rsidRPr="00AD3F98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AD3F98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FF0259" w:rsidRPr="00AD3F98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AD3F98">
              <w:rPr>
                <w:rFonts w:ascii="Times New Roman" w:hAnsi="Times New Roman"/>
              </w:rPr>
              <w:t>25</w:t>
            </w:r>
          </w:p>
        </w:tc>
        <w:tc>
          <w:tcPr>
            <w:tcW w:w="1927" w:type="dxa"/>
          </w:tcPr>
          <w:p w:rsidR="00FF0259" w:rsidRPr="00AD3F98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FF0259" w:rsidRPr="00AD3F98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AD3F98">
              <w:rPr>
                <w:rFonts w:ascii="Times New Roman" w:hAnsi="Times New Roman"/>
              </w:rPr>
              <w:t>19200</w:t>
            </w:r>
          </w:p>
        </w:tc>
      </w:tr>
      <w:tr w:rsidR="00FF0259" w:rsidRPr="00DF6395" w:rsidTr="00BF160A">
        <w:trPr>
          <w:cantSplit/>
        </w:trPr>
        <w:tc>
          <w:tcPr>
            <w:tcW w:w="589" w:type="dxa"/>
          </w:tcPr>
          <w:p w:rsidR="00FF0259" w:rsidRPr="00DF6395" w:rsidRDefault="00FF025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FF0259" w:rsidRPr="00DF6395" w:rsidRDefault="00FF0259" w:rsidP="003472A8">
            <w:pPr>
              <w:widowControl w:val="0"/>
              <w:rPr>
                <w:rFonts w:ascii="Times New Roman" w:hAnsi="Times New Roman"/>
              </w:rPr>
            </w:pPr>
            <w:r w:rsidRPr="00DF6395">
              <w:rPr>
                <w:rFonts w:ascii="Times New Roman" w:hAnsi="Times New Roman"/>
              </w:rPr>
              <w:t>Уничтожитель бумаг</w:t>
            </w:r>
          </w:p>
        </w:tc>
        <w:tc>
          <w:tcPr>
            <w:tcW w:w="1158" w:type="dxa"/>
            <w:gridSpan w:val="2"/>
          </w:tcPr>
          <w:p w:rsidR="00FF0259" w:rsidRPr="00DF6395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DF6395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FF0259" w:rsidRPr="00DF6395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DF6395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FF0259" w:rsidRPr="00DF6395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DF6395">
              <w:rPr>
                <w:rFonts w:ascii="Times New Roman" w:hAnsi="Times New Roman"/>
              </w:rPr>
              <w:t>5</w:t>
            </w:r>
          </w:p>
        </w:tc>
        <w:tc>
          <w:tcPr>
            <w:tcW w:w="1927" w:type="dxa"/>
          </w:tcPr>
          <w:p w:rsidR="00FF0259" w:rsidRPr="00DF6395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FF0259" w:rsidRPr="00DF6395" w:rsidRDefault="00FF0259" w:rsidP="00DF6395">
            <w:pPr>
              <w:widowControl w:val="0"/>
              <w:jc w:val="center"/>
              <w:rPr>
                <w:rFonts w:ascii="Times New Roman" w:hAnsi="Times New Roman"/>
              </w:rPr>
            </w:pPr>
            <w:r w:rsidRPr="00DF6395">
              <w:rPr>
                <w:rFonts w:ascii="Times New Roman" w:hAnsi="Times New Roman"/>
              </w:rPr>
              <w:t>5200</w:t>
            </w:r>
          </w:p>
        </w:tc>
      </w:tr>
      <w:tr w:rsidR="00FF0259" w:rsidRPr="00DF6395" w:rsidTr="00BF160A">
        <w:trPr>
          <w:cantSplit/>
        </w:trPr>
        <w:tc>
          <w:tcPr>
            <w:tcW w:w="589" w:type="dxa"/>
          </w:tcPr>
          <w:p w:rsidR="00FF0259" w:rsidRPr="00DF6395" w:rsidRDefault="00FF025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FF0259" w:rsidRPr="00DF6395" w:rsidRDefault="00FF0259" w:rsidP="003472A8">
            <w:pPr>
              <w:widowControl w:val="0"/>
              <w:ind w:right="-108"/>
              <w:rPr>
                <w:rFonts w:ascii="Times New Roman" w:hAnsi="Times New Roman"/>
              </w:rPr>
            </w:pPr>
            <w:r w:rsidRPr="00DF6395">
              <w:rPr>
                <w:rFonts w:ascii="Times New Roman" w:hAnsi="Times New Roman"/>
              </w:rPr>
              <w:t>Жалюзи (портьеры)</w:t>
            </w:r>
          </w:p>
        </w:tc>
        <w:tc>
          <w:tcPr>
            <w:tcW w:w="1158" w:type="dxa"/>
            <w:gridSpan w:val="2"/>
          </w:tcPr>
          <w:p w:rsidR="00FF0259" w:rsidRPr="00DF6395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DF6395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FF0259" w:rsidRPr="00DF6395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DF6395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FF0259" w:rsidRPr="00DF6395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DF6395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FF0259" w:rsidRPr="00DF6395" w:rsidRDefault="00FF025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DF6395">
              <w:rPr>
                <w:rFonts w:ascii="Times New Roman" w:eastAsia="Times New Roman" w:hAnsi="Times New Roman"/>
              </w:rPr>
              <w:t>на окно</w:t>
            </w:r>
          </w:p>
        </w:tc>
        <w:tc>
          <w:tcPr>
            <w:tcW w:w="1591" w:type="dxa"/>
          </w:tcPr>
          <w:p w:rsidR="00FF0259" w:rsidRPr="00DF6395" w:rsidRDefault="00FF0259" w:rsidP="00DF6395">
            <w:pPr>
              <w:widowControl w:val="0"/>
              <w:jc w:val="center"/>
              <w:rPr>
                <w:rFonts w:ascii="Times New Roman" w:hAnsi="Times New Roman"/>
              </w:rPr>
            </w:pPr>
            <w:r w:rsidRPr="00DF6395">
              <w:rPr>
                <w:rFonts w:ascii="Times New Roman" w:hAnsi="Times New Roman"/>
              </w:rPr>
              <w:t>9000</w:t>
            </w:r>
          </w:p>
        </w:tc>
      </w:tr>
      <w:tr w:rsidR="00AF6C89" w:rsidRPr="00DF6395" w:rsidTr="00BF160A">
        <w:trPr>
          <w:cantSplit/>
        </w:trPr>
        <w:tc>
          <w:tcPr>
            <w:tcW w:w="589" w:type="dxa"/>
          </w:tcPr>
          <w:p w:rsidR="00AF6C89" w:rsidRPr="00DF6395" w:rsidRDefault="00AF6C8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38084D" w:rsidRDefault="00AF6C89" w:rsidP="00544A8E">
            <w:pPr>
              <w:widowControl w:val="0"/>
              <w:rPr>
                <w:rFonts w:ascii="Times New Roman" w:hAnsi="Times New Roman"/>
              </w:rPr>
            </w:pPr>
            <w:r w:rsidRPr="0038084D">
              <w:rPr>
                <w:rFonts w:ascii="Times New Roman" w:hAnsi="Times New Roman"/>
              </w:rPr>
              <w:t>Набор мягкой мебели</w:t>
            </w:r>
          </w:p>
        </w:tc>
        <w:tc>
          <w:tcPr>
            <w:tcW w:w="1158" w:type="dxa"/>
            <w:gridSpan w:val="2"/>
          </w:tcPr>
          <w:p w:rsidR="00AF6C89" w:rsidRPr="0038084D" w:rsidRDefault="00AF6C89" w:rsidP="00544A8E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8084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38084D" w:rsidRDefault="00AF6C89" w:rsidP="00544A8E">
            <w:pPr>
              <w:widowControl w:val="0"/>
              <w:jc w:val="center"/>
              <w:rPr>
                <w:rFonts w:ascii="Times New Roman" w:hAnsi="Times New Roman"/>
              </w:rPr>
            </w:pPr>
            <w:r w:rsidRPr="0038084D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38084D" w:rsidRDefault="00AF6C89" w:rsidP="00544A8E">
            <w:pPr>
              <w:widowControl w:val="0"/>
              <w:jc w:val="center"/>
              <w:rPr>
                <w:rFonts w:ascii="Times New Roman" w:hAnsi="Times New Roman"/>
              </w:rPr>
            </w:pPr>
            <w:r w:rsidRPr="0038084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38084D" w:rsidRDefault="00AF6C89" w:rsidP="00544A8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руководителя</w:t>
            </w:r>
          </w:p>
        </w:tc>
        <w:tc>
          <w:tcPr>
            <w:tcW w:w="1591" w:type="dxa"/>
          </w:tcPr>
          <w:p w:rsidR="00AF6C89" w:rsidRPr="0038084D" w:rsidRDefault="00AF6C89" w:rsidP="00544A8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38084D">
              <w:rPr>
                <w:rFonts w:ascii="Times New Roman" w:hAnsi="Times New Roman"/>
              </w:rPr>
              <w:t>0000</w:t>
            </w:r>
          </w:p>
        </w:tc>
      </w:tr>
      <w:tr w:rsidR="00AF6C89" w:rsidRPr="006C2E8F" w:rsidTr="00BF160A">
        <w:trPr>
          <w:cantSplit/>
        </w:trPr>
        <w:tc>
          <w:tcPr>
            <w:tcW w:w="9782" w:type="dxa"/>
            <w:gridSpan w:val="8"/>
          </w:tcPr>
          <w:p w:rsidR="00AF6C89" w:rsidRPr="006C2E8F" w:rsidRDefault="008E0E3D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AF6C89" w:rsidRPr="006C2E8F">
              <w:rPr>
                <w:rFonts w:ascii="Times New Roman" w:hAnsi="Times New Roman"/>
              </w:rPr>
              <w:t xml:space="preserve">риемная </w:t>
            </w:r>
          </w:p>
        </w:tc>
      </w:tr>
      <w:tr w:rsidR="00AF6C89" w:rsidRPr="00FC6D69" w:rsidTr="00BF160A">
        <w:trPr>
          <w:cantSplit/>
        </w:trPr>
        <w:tc>
          <w:tcPr>
            <w:tcW w:w="589" w:type="dxa"/>
          </w:tcPr>
          <w:p w:rsidR="00AF6C89" w:rsidRPr="00FC6D69" w:rsidRDefault="00AF6C8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FC6D69" w:rsidRDefault="00AF6C89" w:rsidP="003472A8">
            <w:pPr>
              <w:widowControl w:val="0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Стол письменный</w:t>
            </w:r>
          </w:p>
        </w:tc>
        <w:tc>
          <w:tcPr>
            <w:tcW w:w="1158" w:type="dxa"/>
            <w:gridSpan w:val="2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C6D69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AF6C89" w:rsidRPr="00FC6D69" w:rsidRDefault="00AF6C89" w:rsidP="00260CAF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32</w:t>
            </w:r>
            <w:r w:rsidRPr="00FC6D69">
              <w:rPr>
                <w:rFonts w:ascii="Times New Roman" w:hAnsi="Times New Roman"/>
              </w:rPr>
              <w:t>00</w:t>
            </w:r>
          </w:p>
        </w:tc>
      </w:tr>
      <w:tr w:rsidR="00AF6C89" w:rsidRPr="00FC6D69" w:rsidTr="00BF160A">
        <w:trPr>
          <w:cantSplit/>
        </w:trPr>
        <w:tc>
          <w:tcPr>
            <w:tcW w:w="589" w:type="dxa"/>
          </w:tcPr>
          <w:p w:rsidR="00AF6C89" w:rsidRPr="00FC6D69" w:rsidRDefault="00AF6C8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FC6D69" w:rsidRDefault="00AF6C89" w:rsidP="003472A8">
            <w:pPr>
              <w:widowControl w:val="0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Тумба приставная</w:t>
            </w:r>
          </w:p>
        </w:tc>
        <w:tc>
          <w:tcPr>
            <w:tcW w:w="1158" w:type="dxa"/>
            <w:gridSpan w:val="2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C6D69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 w:rsidRPr="00FC6D69">
              <w:rPr>
                <w:rFonts w:ascii="Times New Roman" w:hAnsi="Times New Roman"/>
              </w:rPr>
              <w:t>00</w:t>
            </w:r>
          </w:p>
        </w:tc>
      </w:tr>
      <w:tr w:rsidR="00AF6C89" w:rsidRPr="00FC6D69" w:rsidTr="00BF160A">
        <w:trPr>
          <w:cantSplit/>
        </w:trPr>
        <w:tc>
          <w:tcPr>
            <w:tcW w:w="589" w:type="dxa"/>
          </w:tcPr>
          <w:p w:rsidR="00AF6C89" w:rsidRPr="00FC6D69" w:rsidRDefault="00AF6C8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FC6D69" w:rsidRDefault="00AF6C89" w:rsidP="003472A8">
            <w:pPr>
              <w:widowControl w:val="0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Тумба под оргтехнику</w:t>
            </w:r>
          </w:p>
        </w:tc>
        <w:tc>
          <w:tcPr>
            <w:tcW w:w="1158" w:type="dxa"/>
            <w:gridSpan w:val="2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C6D69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91" w:type="dxa"/>
          </w:tcPr>
          <w:p w:rsidR="00AF6C89" w:rsidRPr="00FC6D69" w:rsidRDefault="00AF6C89" w:rsidP="00260CA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828</w:t>
            </w:r>
            <w:r w:rsidRPr="00FC6D69">
              <w:rPr>
                <w:rFonts w:ascii="Times New Roman" w:hAnsi="Times New Roman"/>
              </w:rPr>
              <w:t>0</w:t>
            </w:r>
          </w:p>
        </w:tc>
      </w:tr>
      <w:tr w:rsidR="00AF6C89" w:rsidRPr="00FC6D69" w:rsidTr="00BF160A">
        <w:trPr>
          <w:cantSplit/>
        </w:trPr>
        <w:tc>
          <w:tcPr>
            <w:tcW w:w="589" w:type="dxa"/>
          </w:tcPr>
          <w:p w:rsidR="00AF6C89" w:rsidRPr="00FC6D69" w:rsidRDefault="00AF6C8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FC6D69" w:rsidRDefault="00AF6C89" w:rsidP="007D50C4">
            <w:pPr>
              <w:widowControl w:val="0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 xml:space="preserve">Кресло офисное </w:t>
            </w:r>
          </w:p>
        </w:tc>
        <w:tc>
          <w:tcPr>
            <w:tcW w:w="1158" w:type="dxa"/>
            <w:gridSpan w:val="2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C6D69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8250</w:t>
            </w:r>
          </w:p>
        </w:tc>
      </w:tr>
      <w:tr w:rsidR="00AF6C89" w:rsidRPr="00FC6D69" w:rsidTr="00BF160A">
        <w:trPr>
          <w:cantSplit/>
        </w:trPr>
        <w:tc>
          <w:tcPr>
            <w:tcW w:w="589" w:type="dxa"/>
          </w:tcPr>
          <w:p w:rsidR="00AF6C89" w:rsidRPr="00FC6D69" w:rsidRDefault="00AF6C8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FC6D69" w:rsidRDefault="00AF6C89" w:rsidP="00793AF3">
            <w:pPr>
              <w:widowControl w:val="0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Шкаф платяной</w:t>
            </w:r>
          </w:p>
        </w:tc>
        <w:tc>
          <w:tcPr>
            <w:tcW w:w="1158" w:type="dxa"/>
            <w:gridSpan w:val="2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C6D69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20000</w:t>
            </w:r>
          </w:p>
        </w:tc>
      </w:tr>
      <w:tr w:rsidR="00AF6C89" w:rsidRPr="00FC6D69" w:rsidTr="00BF160A">
        <w:trPr>
          <w:cantSplit/>
        </w:trPr>
        <w:tc>
          <w:tcPr>
            <w:tcW w:w="589" w:type="dxa"/>
          </w:tcPr>
          <w:p w:rsidR="00AF6C89" w:rsidRPr="00FC6D69" w:rsidRDefault="00AF6C8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FC6D69" w:rsidRDefault="00AF6C89" w:rsidP="003472A8">
            <w:pPr>
              <w:widowControl w:val="0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 xml:space="preserve">Шкаф для документов </w:t>
            </w:r>
          </w:p>
        </w:tc>
        <w:tc>
          <w:tcPr>
            <w:tcW w:w="1158" w:type="dxa"/>
            <w:gridSpan w:val="2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C6D69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2</w:t>
            </w:r>
          </w:p>
        </w:tc>
        <w:tc>
          <w:tcPr>
            <w:tcW w:w="1085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20000</w:t>
            </w:r>
          </w:p>
        </w:tc>
      </w:tr>
      <w:tr w:rsidR="00AF6C89" w:rsidRPr="00FC6D69" w:rsidTr="00BF160A">
        <w:trPr>
          <w:cantSplit/>
        </w:trPr>
        <w:tc>
          <w:tcPr>
            <w:tcW w:w="589" w:type="dxa"/>
          </w:tcPr>
          <w:p w:rsidR="00AF6C89" w:rsidRPr="00FC6D69" w:rsidRDefault="00AF6C8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FC6D69" w:rsidRDefault="00AF6C89" w:rsidP="003472A8">
            <w:pPr>
              <w:widowControl w:val="0"/>
              <w:rPr>
                <w:rFonts w:ascii="Times New Roman" w:hAnsi="Times New Roman"/>
              </w:rPr>
            </w:pPr>
            <w:r w:rsidRPr="00E77D56">
              <w:rPr>
                <w:rFonts w:ascii="Times New Roman" w:hAnsi="Times New Roman"/>
              </w:rPr>
              <w:t>Шкаф металлический (сейф)</w:t>
            </w:r>
            <w:r w:rsidRPr="00FC6D6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58" w:type="dxa"/>
            <w:gridSpan w:val="2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C6D69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25</w:t>
            </w:r>
          </w:p>
        </w:tc>
        <w:tc>
          <w:tcPr>
            <w:tcW w:w="1927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19200</w:t>
            </w:r>
          </w:p>
        </w:tc>
      </w:tr>
      <w:tr w:rsidR="00AF6C89" w:rsidRPr="00FC6D69" w:rsidTr="00BF160A">
        <w:trPr>
          <w:cantSplit/>
        </w:trPr>
        <w:tc>
          <w:tcPr>
            <w:tcW w:w="589" w:type="dxa"/>
          </w:tcPr>
          <w:p w:rsidR="00AF6C89" w:rsidRPr="00FC6D69" w:rsidRDefault="00AF6C8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FC6D69" w:rsidRDefault="00AF6C89" w:rsidP="003472A8">
            <w:pPr>
              <w:widowControl w:val="0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 xml:space="preserve">Стулья  </w:t>
            </w:r>
          </w:p>
        </w:tc>
        <w:tc>
          <w:tcPr>
            <w:tcW w:w="1158" w:type="dxa"/>
            <w:gridSpan w:val="2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C6D69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6</w:t>
            </w:r>
          </w:p>
        </w:tc>
        <w:tc>
          <w:tcPr>
            <w:tcW w:w="1085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FC6D69" w:rsidRDefault="00AF6C89" w:rsidP="0034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FC6D69">
              <w:rPr>
                <w:rFonts w:ascii="Times New Roman" w:eastAsia="Times New Roman" w:hAnsi="Times New Roman"/>
              </w:rPr>
              <w:t>и более при</w:t>
            </w:r>
          </w:p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eastAsia="Times New Roman" w:hAnsi="Times New Roman"/>
              </w:rPr>
              <w:t>необходимости</w:t>
            </w:r>
          </w:p>
        </w:tc>
        <w:tc>
          <w:tcPr>
            <w:tcW w:w="1591" w:type="dxa"/>
          </w:tcPr>
          <w:p w:rsidR="00AF6C89" w:rsidRPr="00FC6D69" w:rsidRDefault="00AF6C89" w:rsidP="00A94CA2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1800</w:t>
            </w:r>
          </w:p>
          <w:p w:rsidR="00AF6C89" w:rsidRPr="00FC6D69" w:rsidRDefault="00AF6C89" w:rsidP="00FC6D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AF6C89" w:rsidRPr="00FC6D69" w:rsidTr="00BF160A">
        <w:trPr>
          <w:cantSplit/>
        </w:trPr>
        <w:tc>
          <w:tcPr>
            <w:tcW w:w="589" w:type="dxa"/>
          </w:tcPr>
          <w:p w:rsidR="00AF6C89" w:rsidRPr="00FC6D69" w:rsidRDefault="00AF6C8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FC6D69" w:rsidRDefault="00AF6C89" w:rsidP="003472A8">
            <w:pPr>
              <w:widowControl w:val="0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Вешалка напольная для одежды</w:t>
            </w:r>
          </w:p>
        </w:tc>
        <w:tc>
          <w:tcPr>
            <w:tcW w:w="1158" w:type="dxa"/>
            <w:gridSpan w:val="2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C6D69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FC6D69" w:rsidRDefault="00AF6C89" w:rsidP="0034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FC6D69">
              <w:rPr>
                <w:rFonts w:ascii="Times New Roman" w:eastAsia="Times New Roman" w:hAnsi="Times New Roman"/>
              </w:rPr>
              <w:t>и более при</w:t>
            </w:r>
          </w:p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eastAsia="Times New Roman" w:hAnsi="Times New Roman"/>
              </w:rPr>
              <w:t>необходимости</w:t>
            </w:r>
          </w:p>
        </w:tc>
        <w:tc>
          <w:tcPr>
            <w:tcW w:w="1591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7000</w:t>
            </w:r>
          </w:p>
        </w:tc>
      </w:tr>
      <w:tr w:rsidR="00AF6C89" w:rsidRPr="00FC6D69" w:rsidTr="00BF160A">
        <w:trPr>
          <w:cantSplit/>
        </w:trPr>
        <w:tc>
          <w:tcPr>
            <w:tcW w:w="589" w:type="dxa"/>
          </w:tcPr>
          <w:p w:rsidR="00AF6C89" w:rsidRPr="00FC6D69" w:rsidRDefault="00AF6C8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FC6D69" w:rsidRDefault="00AF6C89" w:rsidP="003472A8">
            <w:pPr>
              <w:widowControl w:val="0"/>
              <w:ind w:right="-108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Жалюзи (портьеры)</w:t>
            </w:r>
          </w:p>
        </w:tc>
        <w:tc>
          <w:tcPr>
            <w:tcW w:w="1158" w:type="dxa"/>
            <w:gridSpan w:val="2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C6D69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FC6D6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eastAsia="Times New Roman" w:hAnsi="Times New Roman"/>
              </w:rPr>
              <w:t>на окно</w:t>
            </w:r>
          </w:p>
        </w:tc>
        <w:tc>
          <w:tcPr>
            <w:tcW w:w="1591" w:type="dxa"/>
          </w:tcPr>
          <w:p w:rsidR="00AF6C89" w:rsidRPr="00FC6D69" w:rsidRDefault="00AF6C89" w:rsidP="00F866E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  <w:r w:rsidRPr="00FC6D69">
              <w:rPr>
                <w:rFonts w:ascii="Times New Roman" w:hAnsi="Times New Roman"/>
              </w:rPr>
              <w:t>00</w:t>
            </w:r>
          </w:p>
        </w:tc>
      </w:tr>
      <w:tr w:rsidR="00AF6C89" w:rsidRPr="0038084D" w:rsidTr="00BF160A">
        <w:trPr>
          <w:cantSplit/>
        </w:trPr>
        <w:tc>
          <w:tcPr>
            <w:tcW w:w="9782" w:type="dxa"/>
            <w:gridSpan w:val="8"/>
          </w:tcPr>
          <w:p w:rsidR="00AF6C89" w:rsidRPr="0038084D" w:rsidRDefault="008E0E3D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="00AF6C89" w:rsidRPr="0038084D">
              <w:rPr>
                <w:rFonts w:ascii="Times New Roman" w:hAnsi="Times New Roman"/>
              </w:rPr>
              <w:t>ойе (холл)</w:t>
            </w:r>
          </w:p>
        </w:tc>
      </w:tr>
      <w:tr w:rsidR="00AF6C89" w:rsidRPr="0038084D" w:rsidTr="00BF160A">
        <w:trPr>
          <w:cantSplit/>
        </w:trPr>
        <w:tc>
          <w:tcPr>
            <w:tcW w:w="589" w:type="dxa"/>
          </w:tcPr>
          <w:p w:rsidR="00AF6C89" w:rsidRPr="0038084D" w:rsidRDefault="00AF6C8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38084D" w:rsidRDefault="00AF6C89" w:rsidP="00EA0396">
            <w:pPr>
              <w:widowControl w:val="0"/>
              <w:rPr>
                <w:rFonts w:ascii="Times New Roman" w:hAnsi="Times New Roman"/>
              </w:rPr>
            </w:pPr>
            <w:r w:rsidRPr="0038084D">
              <w:rPr>
                <w:rFonts w:ascii="Times New Roman" w:hAnsi="Times New Roman"/>
              </w:rPr>
              <w:t>Стулья</w:t>
            </w:r>
          </w:p>
        </w:tc>
        <w:tc>
          <w:tcPr>
            <w:tcW w:w="1158" w:type="dxa"/>
            <w:gridSpan w:val="2"/>
          </w:tcPr>
          <w:p w:rsidR="00AF6C89" w:rsidRPr="0038084D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8084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38084D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85" w:type="dxa"/>
          </w:tcPr>
          <w:p w:rsidR="00AF6C89" w:rsidRPr="0038084D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38084D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38084D" w:rsidRDefault="00AF6C89" w:rsidP="0034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8084D">
              <w:rPr>
                <w:rFonts w:ascii="Times New Roman" w:eastAsia="Times New Roman" w:hAnsi="Times New Roman"/>
              </w:rPr>
              <w:t>и более при</w:t>
            </w:r>
          </w:p>
          <w:p w:rsidR="00AF6C89" w:rsidRPr="0038084D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38084D">
              <w:rPr>
                <w:rFonts w:ascii="Times New Roman" w:eastAsia="Times New Roman" w:hAnsi="Times New Roman"/>
              </w:rPr>
              <w:t>необходимости</w:t>
            </w:r>
          </w:p>
        </w:tc>
        <w:tc>
          <w:tcPr>
            <w:tcW w:w="1591" w:type="dxa"/>
          </w:tcPr>
          <w:p w:rsidR="00AF6C89" w:rsidRPr="0038084D" w:rsidRDefault="00AF6C89" w:rsidP="00A94CA2">
            <w:pPr>
              <w:widowControl w:val="0"/>
              <w:jc w:val="center"/>
              <w:rPr>
                <w:rFonts w:ascii="Times New Roman" w:hAnsi="Times New Roman"/>
              </w:rPr>
            </w:pPr>
            <w:r w:rsidRPr="0038084D">
              <w:rPr>
                <w:rFonts w:ascii="Times New Roman" w:hAnsi="Times New Roman"/>
              </w:rPr>
              <w:t>1800</w:t>
            </w:r>
          </w:p>
        </w:tc>
      </w:tr>
      <w:tr w:rsidR="00AF6C89" w:rsidRPr="00950E94" w:rsidTr="00BF160A">
        <w:trPr>
          <w:cantSplit/>
        </w:trPr>
        <w:tc>
          <w:tcPr>
            <w:tcW w:w="9782" w:type="dxa"/>
            <w:gridSpan w:val="8"/>
          </w:tcPr>
          <w:p w:rsidR="00AF6C89" w:rsidRPr="00950E94" w:rsidRDefault="008E0E3D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AF6C89" w:rsidRPr="00950E94">
              <w:rPr>
                <w:rFonts w:ascii="Times New Roman" w:hAnsi="Times New Roman"/>
              </w:rPr>
              <w:t>абинеты сотрудников</w:t>
            </w:r>
          </w:p>
        </w:tc>
      </w:tr>
      <w:tr w:rsidR="00AF6C89" w:rsidRPr="00951BDB" w:rsidTr="00BF160A">
        <w:trPr>
          <w:cantSplit/>
        </w:trPr>
        <w:tc>
          <w:tcPr>
            <w:tcW w:w="589" w:type="dxa"/>
          </w:tcPr>
          <w:p w:rsidR="00AF6C89" w:rsidRPr="00951BDB" w:rsidRDefault="00AF6C8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951BDB" w:rsidRDefault="00AF6C89" w:rsidP="003472A8">
            <w:pPr>
              <w:widowControl w:val="0"/>
              <w:rPr>
                <w:rFonts w:ascii="Times New Roman" w:hAnsi="Times New Roman"/>
              </w:rPr>
            </w:pPr>
            <w:r w:rsidRPr="00951BDB">
              <w:rPr>
                <w:rFonts w:ascii="Times New Roman" w:hAnsi="Times New Roman"/>
              </w:rPr>
              <w:t>Стол письменный</w:t>
            </w:r>
          </w:p>
        </w:tc>
        <w:tc>
          <w:tcPr>
            <w:tcW w:w="1158" w:type="dxa"/>
            <w:gridSpan w:val="2"/>
          </w:tcPr>
          <w:p w:rsidR="00AF6C89" w:rsidRPr="00951BD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51BDB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951BD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1BDB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951BD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1BDB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951BD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1BDB">
              <w:rPr>
                <w:rFonts w:ascii="Times New Roman" w:eastAsia="Times New Roman" w:hAnsi="Times New Roman"/>
              </w:rPr>
              <w:t>на 1 работника</w:t>
            </w:r>
          </w:p>
        </w:tc>
        <w:tc>
          <w:tcPr>
            <w:tcW w:w="1591" w:type="dxa"/>
          </w:tcPr>
          <w:p w:rsidR="00AF6C89" w:rsidRPr="00951BDB" w:rsidRDefault="00AF6C89" w:rsidP="00A658C2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1BD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32</w:t>
            </w:r>
            <w:r w:rsidRPr="00951BDB">
              <w:rPr>
                <w:rFonts w:ascii="Times New Roman" w:hAnsi="Times New Roman"/>
              </w:rPr>
              <w:t>00</w:t>
            </w:r>
          </w:p>
        </w:tc>
      </w:tr>
      <w:tr w:rsidR="00AF6C89" w:rsidRPr="00A658C2" w:rsidTr="00BF160A">
        <w:trPr>
          <w:cantSplit/>
        </w:trPr>
        <w:tc>
          <w:tcPr>
            <w:tcW w:w="589" w:type="dxa"/>
          </w:tcPr>
          <w:p w:rsidR="00AF6C89" w:rsidRPr="00A658C2" w:rsidRDefault="00AF6C8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A658C2" w:rsidRDefault="00AF6C89" w:rsidP="003472A8">
            <w:pPr>
              <w:widowControl w:val="0"/>
              <w:rPr>
                <w:rFonts w:ascii="Times New Roman" w:hAnsi="Times New Roman"/>
              </w:rPr>
            </w:pPr>
            <w:r w:rsidRPr="00A658C2">
              <w:rPr>
                <w:rFonts w:ascii="Times New Roman" w:hAnsi="Times New Roman"/>
              </w:rPr>
              <w:t>Тумба приставная</w:t>
            </w:r>
          </w:p>
        </w:tc>
        <w:tc>
          <w:tcPr>
            <w:tcW w:w="1158" w:type="dxa"/>
            <w:gridSpan w:val="2"/>
          </w:tcPr>
          <w:p w:rsidR="00AF6C89" w:rsidRPr="00A658C2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A658C2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A658C2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A658C2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A658C2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A658C2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A658C2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A658C2">
              <w:rPr>
                <w:rFonts w:ascii="Times New Roman" w:eastAsia="Times New Roman" w:hAnsi="Times New Roman"/>
              </w:rPr>
              <w:t>на 1 работника</w:t>
            </w:r>
          </w:p>
        </w:tc>
        <w:tc>
          <w:tcPr>
            <w:tcW w:w="1591" w:type="dxa"/>
          </w:tcPr>
          <w:p w:rsidR="00AF6C89" w:rsidRPr="00A658C2" w:rsidRDefault="00AF6C89" w:rsidP="00A658C2">
            <w:pPr>
              <w:widowControl w:val="0"/>
              <w:jc w:val="center"/>
              <w:rPr>
                <w:rFonts w:ascii="Times New Roman" w:hAnsi="Times New Roman"/>
              </w:rPr>
            </w:pPr>
            <w:r w:rsidRPr="00A658C2">
              <w:rPr>
                <w:rFonts w:ascii="Times New Roman" w:hAnsi="Times New Roman"/>
              </w:rPr>
              <w:t>9500</w:t>
            </w:r>
          </w:p>
        </w:tc>
      </w:tr>
      <w:tr w:rsidR="00AF6C89" w:rsidRPr="00EF47B8" w:rsidTr="00BF160A">
        <w:trPr>
          <w:cantSplit/>
        </w:trPr>
        <w:tc>
          <w:tcPr>
            <w:tcW w:w="589" w:type="dxa"/>
          </w:tcPr>
          <w:p w:rsidR="00AF6C89" w:rsidRPr="00EF47B8" w:rsidRDefault="00AF6C8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EF47B8" w:rsidRDefault="00AF6C89" w:rsidP="003472A8">
            <w:pPr>
              <w:widowControl w:val="0"/>
              <w:rPr>
                <w:rFonts w:ascii="Times New Roman" w:hAnsi="Times New Roman"/>
              </w:rPr>
            </w:pPr>
            <w:r w:rsidRPr="00EF47B8">
              <w:rPr>
                <w:rFonts w:ascii="Times New Roman" w:hAnsi="Times New Roman"/>
              </w:rPr>
              <w:t>Тумба под оргтехнику</w:t>
            </w:r>
          </w:p>
        </w:tc>
        <w:tc>
          <w:tcPr>
            <w:tcW w:w="1158" w:type="dxa"/>
            <w:gridSpan w:val="2"/>
          </w:tcPr>
          <w:p w:rsidR="00AF6C89" w:rsidRPr="00EF47B8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EF47B8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EF47B8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EF47B8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EF47B8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EF47B8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EF47B8" w:rsidRDefault="00AF6C89" w:rsidP="003472A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EF47B8">
              <w:rPr>
                <w:rFonts w:ascii="Times New Roman" w:eastAsia="Times New Roman" w:hAnsi="Times New Roman"/>
              </w:rPr>
              <w:t>на 1 работника</w:t>
            </w:r>
          </w:p>
        </w:tc>
        <w:tc>
          <w:tcPr>
            <w:tcW w:w="1591" w:type="dxa"/>
          </w:tcPr>
          <w:p w:rsidR="00AF6C89" w:rsidRPr="00EF47B8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EF47B8">
              <w:rPr>
                <w:rFonts w:ascii="Times New Roman" w:hAnsi="Times New Roman"/>
              </w:rPr>
              <w:t>8280</w:t>
            </w:r>
          </w:p>
        </w:tc>
      </w:tr>
      <w:tr w:rsidR="00AF6C89" w:rsidRPr="00E00565" w:rsidTr="00BF160A">
        <w:trPr>
          <w:cantSplit/>
        </w:trPr>
        <w:tc>
          <w:tcPr>
            <w:tcW w:w="589" w:type="dxa"/>
          </w:tcPr>
          <w:p w:rsidR="00AF6C89" w:rsidRPr="00E00565" w:rsidRDefault="00AF6C8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E00565" w:rsidRDefault="00AF6C89" w:rsidP="007D50C4">
            <w:pPr>
              <w:widowControl w:val="0"/>
              <w:rPr>
                <w:rFonts w:ascii="Times New Roman" w:hAnsi="Times New Roman"/>
              </w:rPr>
            </w:pPr>
            <w:r w:rsidRPr="00E00565">
              <w:rPr>
                <w:rFonts w:ascii="Times New Roman" w:hAnsi="Times New Roman"/>
              </w:rPr>
              <w:t xml:space="preserve">Кресло офисное </w:t>
            </w:r>
          </w:p>
        </w:tc>
        <w:tc>
          <w:tcPr>
            <w:tcW w:w="1158" w:type="dxa"/>
            <w:gridSpan w:val="2"/>
          </w:tcPr>
          <w:p w:rsidR="00AF6C89" w:rsidRPr="00E00565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E00565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E00565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E00565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E00565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E00565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E00565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E00565">
              <w:rPr>
                <w:rFonts w:ascii="Times New Roman" w:eastAsia="Times New Roman" w:hAnsi="Times New Roman"/>
              </w:rPr>
              <w:t>на 1 работника</w:t>
            </w:r>
          </w:p>
        </w:tc>
        <w:tc>
          <w:tcPr>
            <w:tcW w:w="1591" w:type="dxa"/>
          </w:tcPr>
          <w:p w:rsidR="00AF6C89" w:rsidRPr="00E00565" w:rsidRDefault="00AF6C89" w:rsidP="00E00565">
            <w:pPr>
              <w:widowControl w:val="0"/>
              <w:jc w:val="center"/>
              <w:rPr>
                <w:rFonts w:ascii="Times New Roman" w:hAnsi="Times New Roman"/>
              </w:rPr>
            </w:pPr>
            <w:r w:rsidRPr="00E00565">
              <w:rPr>
                <w:rFonts w:ascii="Times New Roman" w:hAnsi="Times New Roman"/>
              </w:rPr>
              <w:t>8250</w:t>
            </w:r>
          </w:p>
        </w:tc>
      </w:tr>
      <w:tr w:rsidR="00AF6C89" w:rsidRPr="00951BDB" w:rsidTr="00BF160A">
        <w:trPr>
          <w:cantSplit/>
        </w:trPr>
        <w:tc>
          <w:tcPr>
            <w:tcW w:w="589" w:type="dxa"/>
          </w:tcPr>
          <w:p w:rsidR="00AF6C89" w:rsidRPr="00951BDB" w:rsidRDefault="00AF6C8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951BDB" w:rsidRDefault="00AF6C89" w:rsidP="003472A8">
            <w:pPr>
              <w:widowControl w:val="0"/>
              <w:rPr>
                <w:rFonts w:ascii="Times New Roman" w:hAnsi="Times New Roman"/>
              </w:rPr>
            </w:pPr>
            <w:r w:rsidRPr="00951BDB">
              <w:rPr>
                <w:rFonts w:ascii="Times New Roman" w:hAnsi="Times New Roman"/>
              </w:rPr>
              <w:t xml:space="preserve">Стулья </w:t>
            </w:r>
          </w:p>
        </w:tc>
        <w:tc>
          <w:tcPr>
            <w:tcW w:w="1158" w:type="dxa"/>
            <w:gridSpan w:val="2"/>
          </w:tcPr>
          <w:p w:rsidR="00AF6C89" w:rsidRPr="00951BD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51BDB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951BD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1BDB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951BD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1BDB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951BDB" w:rsidRDefault="00AF6C89" w:rsidP="0034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951BDB">
              <w:rPr>
                <w:rFonts w:ascii="Times New Roman" w:eastAsia="Times New Roman" w:hAnsi="Times New Roman"/>
              </w:rPr>
              <w:t>и более при</w:t>
            </w:r>
          </w:p>
          <w:p w:rsidR="00AF6C89" w:rsidRPr="00951BD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1BDB">
              <w:rPr>
                <w:rFonts w:ascii="Times New Roman" w:eastAsia="Times New Roman" w:hAnsi="Times New Roman"/>
              </w:rPr>
              <w:t>необходимости</w:t>
            </w:r>
          </w:p>
        </w:tc>
        <w:tc>
          <w:tcPr>
            <w:tcW w:w="1591" w:type="dxa"/>
          </w:tcPr>
          <w:p w:rsidR="00AF6C89" w:rsidRPr="00951BDB" w:rsidRDefault="00AF6C89" w:rsidP="00A94CA2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1BDB">
              <w:rPr>
                <w:rFonts w:ascii="Times New Roman" w:hAnsi="Times New Roman"/>
              </w:rPr>
              <w:t>1800</w:t>
            </w:r>
          </w:p>
        </w:tc>
      </w:tr>
      <w:tr w:rsidR="00AF6C89" w:rsidRPr="00951BDB" w:rsidTr="00BF160A">
        <w:trPr>
          <w:cantSplit/>
        </w:trPr>
        <w:tc>
          <w:tcPr>
            <w:tcW w:w="589" w:type="dxa"/>
          </w:tcPr>
          <w:p w:rsidR="00AF6C89" w:rsidRPr="00951BDB" w:rsidRDefault="00AF6C8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951BDB" w:rsidRDefault="00AF6C89" w:rsidP="003472A8">
            <w:pPr>
              <w:widowControl w:val="0"/>
              <w:rPr>
                <w:rFonts w:ascii="Times New Roman" w:hAnsi="Times New Roman"/>
              </w:rPr>
            </w:pPr>
            <w:r w:rsidRPr="00951BDB">
              <w:rPr>
                <w:rFonts w:ascii="Times New Roman" w:hAnsi="Times New Roman"/>
              </w:rPr>
              <w:t>Шкаф платяной</w:t>
            </w:r>
          </w:p>
        </w:tc>
        <w:tc>
          <w:tcPr>
            <w:tcW w:w="1158" w:type="dxa"/>
            <w:gridSpan w:val="2"/>
          </w:tcPr>
          <w:p w:rsidR="00AF6C89" w:rsidRPr="00951BD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51BDB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951BD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1BDB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951BD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1BDB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951BD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1BDB">
              <w:rPr>
                <w:rFonts w:ascii="Times New Roman" w:eastAsia="Times New Roman" w:hAnsi="Times New Roman"/>
              </w:rPr>
              <w:t>на 2 работника</w:t>
            </w:r>
          </w:p>
        </w:tc>
        <w:tc>
          <w:tcPr>
            <w:tcW w:w="1591" w:type="dxa"/>
          </w:tcPr>
          <w:p w:rsidR="00AF6C89" w:rsidRPr="00951BD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1BDB">
              <w:rPr>
                <w:rFonts w:ascii="Times New Roman" w:hAnsi="Times New Roman"/>
              </w:rPr>
              <w:t>12000</w:t>
            </w:r>
          </w:p>
        </w:tc>
      </w:tr>
      <w:tr w:rsidR="00AF6C89" w:rsidRPr="00951BDB" w:rsidTr="00BF160A">
        <w:trPr>
          <w:cantSplit/>
        </w:trPr>
        <w:tc>
          <w:tcPr>
            <w:tcW w:w="589" w:type="dxa"/>
          </w:tcPr>
          <w:p w:rsidR="00AF6C89" w:rsidRPr="00951BDB" w:rsidRDefault="00AF6C8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951BDB" w:rsidRDefault="00AF6C89" w:rsidP="003472A8">
            <w:pPr>
              <w:widowControl w:val="0"/>
              <w:rPr>
                <w:rFonts w:ascii="Times New Roman" w:hAnsi="Times New Roman"/>
              </w:rPr>
            </w:pPr>
            <w:r w:rsidRPr="00951BDB"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1158" w:type="dxa"/>
            <w:gridSpan w:val="2"/>
          </w:tcPr>
          <w:p w:rsidR="00AF6C89" w:rsidRPr="00951BD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51BDB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951BD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1BDB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951BD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1BDB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951BD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1BDB">
              <w:rPr>
                <w:rFonts w:ascii="Times New Roman" w:eastAsia="Times New Roman" w:hAnsi="Times New Roman"/>
              </w:rPr>
              <w:t>на 2 работника</w:t>
            </w:r>
          </w:p>
        </w:tc>
        <w:tc>
          <w:tcPr>
            <w:tcW w:w="1591" w:type="dxa"/>
          </w:tcPr>
          <w:p w:rsidR="00AF6C89" w:rsidRPr="00951BD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1BDB">
              <w:rPr>
                <w:rFonts w:ascii="Times New Roman" w:hAnsi="Times New Roman"/>
              </w:rPr>
              <w:t>12000</w:t>
            </w:r>
          </w:p>
        </w:tc>
      </w:tr>
      <w:tr w:rsidR="00AF6C89" w:rsidRPr="00E00565" w:rsidTr="00BF160A">
        <w:trPr>
          <w:cantSplit/>
        </w:trPr>
        <w:tc>
          <w:tcPr>
            <w:tcW w:w="589" w:type="dxa"/>
          </w:tcPr>
          <w:p w:rsidR="00AF6C89" w:rsidRPr="00E00565" w:rsidRDefault="00AF6C8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E00565" w:rsidRDefault="00AF6C89" w:rsidP="003472A8">
            <w:pPr>
              <w:widowControl w:val="0"/>
              <w:ind w:right="-108"/>
              <w:rPr>
                <w:rFonts w:ascii="Times New Roman" w:hAnsi="Times New Roman"/>
              </w:rPr>
            </w:pPr>
            <w:r w:rsidRPr="00E00565">
              <w:rPr>
                <w:rFonts w:ascii="Times New Roman" w:hAnsi="Times New Roman"/>
              </w:rPr>
              <w:t>Жалюзи (портьеры)</w:t>
            </w:r>
          </w:p>
        </w:tc>
        <w:tc>
          <w:tcPr>
            <w:tcW w:w="1158" w:type="dxa"/>
            <w:gridSpan w:val="2"/>
          </w:tcPr>
          <w:p w:rsidR="00AF6C89" w:rsidRPr="00E00565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E00565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E00565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E00565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E00565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E00565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E00565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E00565">
              <w:rPr>
                <w:rFonts w:ascii="Times New Roman" w:eastAsia="Times New Roman" w:hAnsi="Times New Roman"/>
              </w:rPr>
              <w:t>на окно</w:t>
            </w:r>
          </w:p>
        </w:tc>
        <w:tc>
          <w:tcPr>
            <w:tcW w:w="1591" w:type="dxa"/>
          </w:tcPr>
          <w:p w:rsidR="00AF6C89" w:rsidRPr="00E00565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E00565">
              <w:rPr>
                <w:rFonts w:ascii="Times New Roman" w:hAnsi="Times New Roman"/>
              </w:rPr>
              <w:t>8200</w:t>
            </w:r>
          </w:p>
        </w:tc>
      </w:tr>
      <w:tr w:rsidR="00AF6C89" w:rsidRPr="00951BDB" w:rsidTr="00BF160A">
        <w:trPr>
          <w:cantSplit/>
        </w:trPr>
        <w:tc>
          <w:tcPr>
            <w:tcW w:w="589" w:type="dxa"/>
          </w:tcPr>
          <w:p w:rsidR="00AF6C89" w:rsidRPr="00951BDB" w:rsidRDefault="00AF6C89" w:rsidP="004C747F">
            <w:pPr>
              <w:pStyle w:val="aa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951BDB" w:rsidRDefault="00AF6C89" w:rsidP="003472A8">
            <w:pPr>
              <w:widowControl w:val="0"/>
              <w:ind w:right="-108"/>
              <w:rPr>
                <w:rFonts w:ascii="Times New Roman" w:hAnsi="Times New Roman"/>
              </w:rPr>
            </w:pPr>
            <w:r w:rsidRPr="00951BDB">
              <w:rPr>
                <w:rFonts w:ascii="Times New Roman" w:hAnsi="Times New Roman"/>
              </w:rPr>
              <w:t>Стеллажи металлические</w:t>
            </w:r>
          </w:p>
        </w:tc>
        <w:tc>
          <w:tcPr>
            <w:tcW w:w="1158" w:type="dxa"/>
            <w:gridSpan w:val="2"/>
          </w:tcPr>
          <w:p w:rsidR="00AF6C89" w:rsidRPr="00951BD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51BDB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951BD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1BDB">
              <w:rPr>
                <w:rFonts w:ascii="Times New Roman" w:hAnsi="Times New Roman"/>
              </w:rPr>
              <w:t>5</w:t>
            </w:r>
          </w:p>
        </w:tc>
        <w:tc>
          <w:tcPr>
            <w:tcW w:w="1085" w:type="dxa"/>
          </w:tcPr>
          <w:p w:rsidR="00AF6C89" w:rsidRPr="00951BD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1BDB">
              <w:rPr>
                <w:rFonts w:ascii="Times New Roman" w:hAnsi="Times New Roman"/>
              </w:rPr>
              <w:t>10</w:t>
            </w:r>
          </w:p>
        </w:tc>
        <w:tc>
          <w:tcPr>
            <w:tcW w:w="1927" w:type="dxa"/>
          </w:tcPr>
          <w:p w:rsidR="00AF6C89" w:rsidRPr="00951BDB" w:rsidRDefault="00AF6C89" w:rsidP="0034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951BDB">
              <w:rPr>
                <w:rFonts w:ascii="Times New Roman" w:eastAsia="Times New Roman" w:hAnsi="Times New Roman"/>
              </w:rPr>
              <w:t>и более при</w:t>
            </w:r>
          </w:p>
          <w:p w:rsidR="00AF6C89" w:rsidRPr="00951BDB" w:rsidRDefault="00AF6C89" w:rsidP="003472A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51BDB">
              <w:rPr>
                <w:rFonts w:ascii="Times New Roman" w:eastAsia="Times New Roman" w:hAnsi="Times New Roman"/>
              </w:rPr>
              <w:t>необходимости</w:t>
            </w:r>
          </w:p>
        </w:tc>
        <w:tc>
          <w:tcPr>
            <w:tcW w:w="1591" w:type="dxa"/>
          </w:tcPr>
          <w:p w:rsidR="00AF6C89" w:rsidRPr="00951BDB" w:rsidRDefault="00AF6C89" w:rsidP="00E0056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  <w:r w:rsidRPr="00951BDB">
              <w:rPr>
                <w:rFonts w:ascii="Times New Roman" w:hAnsi="Times New Roman"/>
              </w:rPr>
              <w:t>00</w:t>
            </w:r>
          </w:p>
        </w:tc>
      </w:tr>
      <w:tr w:rsidR="00AF6C89" w:rsidRPr="00536408" w:rsidTr="00BF160A">
        <w:trPr>
          <w:cantSplit/>
        </w:trPr>
        <w:tc>
          <w:tcPr>
            <w:tcW w:w="9782" w:type="dxa"/>
            <w:gridSpan w:val="8"/>
          </w:tcPr>
          <w:p w:rsidR="00AF6C89" w:rsidRPr="00536408" w:rsidRDefault="00AF6C89" w:rsidP="00B7470B">
            <w:pPr>
              <w:pStyle w:val="af3"/>
              <w:ind w:left="179"/>
              <w:jc w:val="center"/>
            </w:pPr>
            <w:r w:rsidRPr="00536408">
              <w:rPr>
                <w:rFonts w:ascii="Times New Roman" w:hAnsi="Times New Roman" w:cs="Times New Roman"/>
              </w:rPr>
              <w:t>МКУ «Управление по делам ГО и ЧС г. Георгиевска»</w:t>
            </w:r>
          </w:p>
        </w:tc>
      </w:tr>
      <w:tr w:rsidR="00AF6C89" w:rsidRPr="002F7279" w:rsidTr="00BF160A">
        <w:trPr>
          <w:cantSplit/>
        </w:trPr>
        <w:tc>
          <w:tcPr>
            <w:tcW w:w="9782" w:type="dxa"/>
            <w:gridSpan w:val="8"/>
          </w:tcPr>
          <w:p w:rsidR="00AF6C89" w:rsidRPr="002F7279" w:rsidRDefault="002D18AE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AF6C89" w:rsidRPr="002F7279">
              <w:rPr>
                <w:rFonts w:ascii="Times New Roman" w:hAnsi="Times New Roman"/>
              </w:rPr>
              <w:t>абинет руководителя, заместителя руководителя</w:t>
            </w:r>
          </w:p>
        </w:tc>
      </w:tr>
      <w:tr w:rsidR="00AF6C89" w:rsidRPr="00340A8B" w:rsidTr="00BF160A">
        <w:trPr>
          <w:cantSplit/>
          <w:trHeight w:hRule="exact" w:val="340"/>
        </w:trPr>
        <w:tc>
          <w:tcPr>
            <w:tcW w:w="589" w:type="dxa"/>
          </w:tcPr>
          <w:p w:rsidR="00AF6C89" w:rsidRPr="00340A8B" w:rsidRDefault="00AF6C89" w:rsidP="002F7279">
            <w:pPr>
              <w:pStyle w:val="aa"/>
              <w:widowControl w:val="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340A8B" w:rsidRDefault="00AF6C89" w:rsidP="003472A8">
            <w:pPr>
              <w:widowControl w:val="0"/>
              <w:rPr>
                <w:rFonts w:ascii="Times New Roman" w:hAnsi="Times New Roman"/>
              </w:rPr>
            </w:pPr>
            <w:r w:rsidRPr="00340A8B">
              <w:rPr>
                <w:rFonts w:ascii="Times New Roman" w:hAnsi="Times New Roman"/>
              </w:rPr>
              <w:t>Стол письменный</w:t>
            </w:r>
          </w:p>
        </w:tc>
        <w:tc>
          <w:tcPr>
            <w:tcW w:w="1158" w:type="dxa"/>
            <w:gridSpan w:val="2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40A8B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0A8B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0A8B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0A8B">
              <w:rPr>
                <w:rFonts w:ascii="Times New Roman" w:hAnsi="Times New Roman"/>
              </w:rPr>
              <w:t>15000</w:t>
            </w:r>
          </w:p>
        </w:tc>
      </w:tr>
      <w:tr w:rsidR="00AF6C89" w:rsidRPr="00340A8B" w:rsidTr="00BF160A">
        <w:trPr>
          <w:cantSplit/>
          <w:trHeight w:hRule="exact" w:val="340"/>
        </w:trPr>
        <w:tc>
          <w:tcPr>
            <w:tcW w:w="589" w:type="dxa"/>
          </w:tcPr>
          <w:p w:rsidR="00AF6C89" w:rsidRPr="00340A8B" w:rsidRDefault="00AF6C89" w:rsidP="002F7279">
            <w:pPr>
              <w:pStyle w:val="aa"/>
              <w:widowControl w:val="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340A8B" w:rsidRDefault="00AF6C89" w:rsidP="003472A8">
            <w:pPr>
              <w:widowControl w:val="0"/>
              <w:rPr>
                <w:rFonts w:ascii="Times New Roman" w:hAnsi="Times New Roman"/>
              </w:rPr>
            </w:pPr>
            <w:r w:rsidRPr="00340A8B">
              <w:rPr>
                <w:rFonts w:ascii="Times New Roman" w:hAnsi="Times New Roman"/>
              </w:rPr>
              <w:t>Стол приставной</w:t>
            </w:r>
          </w:p>
        </w:tc>
        <w:tc>
          <w:tcPr>
            <w:tcW w:w="1158" w:type="dxa"/>
            <w:gridSpan w:val="2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40A8B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0A8B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0A8B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340A8B" w:rsidRDefault="00AF6C89" w:rsidP="00B575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0A8B">
              <w:rPr>
                <w:rFonts w:ascii="Times New Roman" w:hAnsi="Times New Roman"/>
              </w:rPr>
              <w:t>15000</w:t>
            </w:r>
          </w:p>
        </w:tc>
      </w:tr>
      <w:tr w:rsidR="00AF6C89" w:rsidRPr="00340A8B" w:rsidTr="00BF160A">
        <w:trPr>
          <w:cantSplit/>
          <w:trHeight w:hRule="exact" w:val="340"/>
        </w:trPr>
        <w:tc>
          <w:tcPr>
            <w:tcW w:w="589" w:type="dxa"/>
          </w:tcPr>
          <w:p w:rsidR="00AF6C89" w:rsidRPr="00340A8B" w:rsidRDefault="00AF6C89" w:rsidP="002F7279">
            <w:pPr>
              <w:pStyle w:val="aa"/>
              <w:widowControl w:val="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340A8B" w:rsidRDefault="00AF6C89" w:rsidP="003472A8">
            <w:pPr>
              <w:widowControl w:val="0"/>
              <w:rPr>
                <w:rFonts w:ascii="Times New Roman" w:hAnsi="Times New Roman"/>
              </w:rPr>
            </w:pPr>
            <w:r w:rsidRPr="00340A8B">
              <w:rPr>
                <w:rFonts w:ascii="Times New Roman" w:hAnsi="Times New Roman"/>
              </w:rPr>
              <w:t>Стол для заседаний</w:t>
            </w:r>
          </w:p>
        </w:tc>
        <w:tc>
          <w:tcPr>
            <w:tcW w:w="1158" w:type="dxa"/>
            <w:gridSpan w:val="2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40A8B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0A8B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0A8B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340A8B" w:rsidRDefault="00AF6C89" w:rsidP="00B575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0A8B">
              <w:rPr>
                <w:rFonts w:ascii="Times New Roman" w:hAnsi="Times New Roman"/>
              </w:rPr>
              <w:t>50000</w:t>
            </w:r>
          </w:p>
        </w:tc>
      </w:tr>
      <w:tr w:rsidR="00AF6C89" w:rsidRPr="00340A8B" w:rsidTr="00BF160A">
        <w:trPr>
          <w:cantSplit/>
          <w:trHeight w:hRule="exact" w:val="340"/>
        </w:trPr>
        <w:tc>
          <w:tcPr>
            <w:tcW w:w="589" w:type="dxa"/>
          </w:tcPr>
          <w:p w:rsidR="00AF6C89" w:rsidRPr="00340A8B" w:rsidRDefault="00AF6C89" w:rsidP="002F7279">
            <w:pPr>
              <w:pStyle w:val="aa"/>
              <w:widowControl w:val="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340A8B" w:rsidRDefault="00AF6C89" w:rsidP="003472A8">
            <w:pPr>
              <w:widowControl w:val="0"/>
              <w:rPr>
                <w:rFonts w:ascii="Times New Roman" w:hAnsi="Times New Roman"/>
              </w:rPr>
            </w:pPr>
            <w:r w:rsidRPr="00340A8B">
              <w:rPr>
                <w:rFonts w:ascii="Times New Roman" w:hAnsi="Times New Roman"/>
              </w:rPr>
              <w:t>Стол журнальный</w:t>
            </w:r>
          </w:p>
        </w:tc>
        <w:tc>
          <w:tcPr>
            <w:tcW w:w="1158" w:type="dxa"/>
            <w:gridSpan w:val="2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40A8B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0A8B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0A8B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340A8B" w:rsidRDefault="00AF6C89" w:rsidP="00B575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0A8B">
              <w:rPr>
                <w:rFonts w:ascii="Times New Roman" w:hAnsi="Times New Roman"/>
              </w:rPr>
              <w:t>10000</w:t>
            </w:r>
          </w:p>
        </w:tc>
      </w:tr>
      <w:tr w:rsidR="00AF6C89" w:rsidRPr="00340A8B" w:rsidTr="00BF160A">
        <w:trPr>
          <w:cantSplit/>
          <w:trHeight w:hRule="exact" w:val="340"/>
        </w:trPr>
        <w:tc>
          <w:tcPr>
            <w:tcW w:w="589" w:type="dxa"/>
          </w:tcPr>
          <w:p w:rsidR="00AF6C89" w:rsidRPr="00340A8B" w:rsidRDefault="00AF6C89" w:rsidP="002F7279">
            <w:pPr>
              <w:pStyle w:val="aa"/>
              <w:widowControl w:val="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340A8B" w:rsidRDefault="00AF6C89" w:rsidP="003472A8">
            <w:pPr>
              <w:widowControl w:val="0"/>
              <w:rPr>
                <w:rFonts w:ascii="Times New Roman" w:hAnsi="Times New Roman"/>
              </w:rPr>
            </w:pPr>
            <w:r w:rsidRPr="00340A8B">
              <w:rPr>
                <w:rFonts w:ascii="Times New Roman" w:hAnsi="Times New Roman"/>
              </w:rPr>
              <w:t>Тумба приставная</w:t>
            </w:r>
          </w:p>
        </w:tc>
        <w:tc>
          <w:tcPr>
            <w:tcW w:w="1158" w:type="dxa"/>
            <w:gridSpan w:val="2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40A8B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0A8B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0A8B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340A8B" w:rsidRDefault="00AF6C89" w:rsidP="00B575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0A8B">
              <w:rPr>
                <w:rFonts w:ascii="Times New Roman" w:hAnsi="Times New Roman"/>
              </w:rPr>
              <w:t>10000</w:t>
            </w:r>
          </w:p>
        </w:tc>
      </w:tr>
      <w:tr w:rsidR="00AF6C89" w:rsidRPr="00340A8B" w:rsidTr="00BF160A">
        <w:trPr>
          <w:cantSplit/>
          <w:trHeight w:hRule="exact" w:val="340"/>
        </w:trPr>
        <w:tc>
          <w:tcPr>
            <w:tcW w:w="589" w:type="dxa"/>
          </w:tcPr>
          <w:p w:rsidR="00AF6C89" w:rsidRPr="00340A8B" w:rsidRDefault="00AF6C89" w:rsidP="002F7279">
            <w:pPr>
              <w:pStyle w:val="aa"/>
              <w:widowControl w:val="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340A8B" w:rsidRDefault="00AF6C89" w:rsidP="007D50C4">
            <w:pPr>
              <w:widowControl w:val="0"/>
              <w:rPr>
                <w:rFonts w:ascii="Times New Roman" w:hAnsi="Times New Roman"/>
              </w:rPr>
            </w:pPr>
            <w:r w:rsidRPr="00340A8B">
              <w:rPr>
                <w:rFonts w:ascii="Times New Roman" w:hAnsi="Times New Roman"/>
              </w:rPr>
              <w:t xml:space="preserve">Кресло офисное </w:t>
            </w:r>
          </w:p>
        </w:tc>
        <w:tc>
          <w:tcPr>
            <w:tcW w:w="1158" w:type="dxa"/>
            <w:gridSpan w:val="2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40A8B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0A8B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0A8B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340A8B" w:rsidRDefault="00AF6C89" w:rsidP="00B575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AF6C89" w:rsidRPr="00340A8B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0A8B">
              <w:rPr>
                <w:rFonts w:ascii="Times New Roman" w:hAnsi="Times New Roman"/>
              </w:rPr>
              <w:t>20000</w:t>
            </w:r>
          </w:p>
        </w:tc>
      </w:tr>
      <w:tr w:rsidR="00AF6C89" w:rsidRPr="00B87979" w:rsidTr="00BF160A">
        <w:trPr>
          <w:cantSplit/>
          <w:trHeight w:hRule="exact" w:val="557"/>
        </w:trPr>
        <w:tc>
          <w:tcPr>
            <w:tcW w:w="589" w:type="dxa"/>
          </w:tcPr>
          <w:p w:rsidR="00AF6C89" w:rsidRPr="00B87979" w:rsidRDefault="00AF6C89" w:rsidP="002F7279">
            <w:pPr>
              <w:pStyle w:val="aa"/>
              <w:widowControl w:val="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B87979" w:rsidRDefault="00AF6C89" w:rsidP="003472A8">
            <w:pPr>
              <w:widowControl w:val="0"/>
              <w:rPr>
                <w:rFonts w:ascii="Times New Roman" w:hAnsi="Times New Roman"/>
              </w:rPr>
            </w:pPr>
            <w:r w:rsidRPr="00B87979">
              <w:rPr>
                <w:rFonts w:ascii="Times New Roman" w:hAnsi="Times New Roman"/>
              </w:rPr>
              <w:t xml:space="preserve">Стулья  </w:t>
            </w:r>
          </w:p>
        </w:tc>
        <w:tc>
          <w:tcPr>
            <w:tcW w:w="1158" w:type="dxa"/>
            <w:gridSpan w:val="2"/>
          </w:tcPr>
          <w:p w:rsidR="00AF6C89" w:rsidRPr="00B8797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87979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B87979" w:rsidRDefault="00AF6C89" w:rsidP="00D7368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B87979">
              <w:rPr>
                <w:rFonts w:ascii="Times New Roman" w:hAnsi="Times New Roman"/>
              </w:rPr>
              <w:t>0</w:t>
            </w:r>
          </w:p>
        </w:tc>
        <w:tc>
          <w:tcPr>
            <w:tcW w:w="1085" w:type="dxa"/>
          </w:tcPr>
          <w:p w:rsidR="00AF6C89" w:rsidRPr="00B8797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B87979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B87979" w:rsidRDefault="00AF6C89" w:rsidP="00B879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B87979">
              <w:rPr>
                <w:rFonts w:ascii="Times New Roman" w:eastAsia="Times New Roman" w:hAnsi="Times New Roman"/>
              </w:rPr>
              <w:t>и более при</w:t>
            </w:r>
          </w:p>
          <w:p w:rsidR="00AF6C89" w:rsidRPr="00B87979" w:rsidRDefault="00AF6C89" w:rsidP="00B87979">
            <w:pPr>
              <w:widowControl w:val="0"/>
              <w:jc w:val="center"/>
              <w:rPr>
                <w:rFonts w:ascii="Times New Roman" w:hAnsi="Times New Roman"/>
              </w:rPr>
            </w:pPr>
            <w:r w:rsidRPr="00B87979">
              <w:rPr>
                <w:rFonts w:ascii="Times New Roman" w:eastAsia="Times New Roman" w:hAnsi="Times New Roman"/>
              </w:rPr>
              <w:t>необходимости</w:t>
            </w:r>
          </w:p>
        </w:tc>
        <w:tc>
          <w:tcPr>
            <w:tcW w:w="1591" w:type="dxa"/>
          </w:tcPr>
          <w:p w:rsidR="00AF6C89" w:rsidRPr="00B87979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B87979">
              <w:rPr>
                <w:rFonts w:ascii="Times New Roman" w:hAnsi="Times New Roman"/>
              </w:rPr>
              <w:t>1800</w:t>
            </w:r>
          </w:p>
        </w:tc>
      </w:tr>
      <w:tr w:rsidR="00AF6C89" w:rsidRPr="00BF2808" w:rsidTr="00BF160A">
        <w:trPr>
          <w:cantSplit/>
        </w:trPr>
        <w:tc>
          <w:tcPr>
            <w:tcW w:w="589" w:type="dxa"/>
          </w:tcPr>
          <w:p w:rsidR="00AF6C89" w:rsidRPr="00BF2808" w:rsidRDefault="00AF6C89" w:rsidP="002F7279">
            <w:pPr>
              <w:pStyle w:val="aa"/>
              <w:widowControl w:val="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BF2808" w:rsidRDefault="00AF6C89" w:rsidP="003472A8">
            <w:pPr>
              <w:widowControl w:val="0"/>
              <w:rPr>
                <w:rFonts w:ascii="Times New Roman" w:hAnsi="Times New Roman"/>
              </w:rPr>
            </w:pPr>
            <w:r w:rsidRPr="00BF2808">
              <w:rPr>
                <w:rFonts w:ascii="Times New Roman" w:hAnsi="Times New Roman"/>
              </w:rPr>
              <w:t>Тумба под оргтехнику</w:t>
            </w:r>
          </w:p>
        </w:tc>
        <w:tc>
          <w:tcPr>
            <w:tcW w:w="1158" w:type="dxa"/>
            <w:gridSpan w:val="2"/>
          </w:tcPr>
          <w:p w:rsidR="00AF6C89" w:rsidRPr="00BF2808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F2808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BF2808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BF2808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BF2808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BF2808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340A8B" w:rsidRDefault="00AF6C89" w:rsidP="00B575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AF6C89" w:rsidRPr="00BF2808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BF2808">
              <w:rPr>
                <w:rFonts w:ascii="Times New Roman" w:hAnsi="Times New Roman"/>
              </w:rPr>
              <w:t>10000</w:t>
            </w:r>
          </w:p>
        </w:tc>
      </w:tr>
      <w:tr w:rsidR="00AF6C89" w:rsidRPr="00CC3676" w:rsidTr="00BF160A">
        <w:trPr>
          <w:cantSplit/>
          <w:trHeight w:hRule="exact" w:val="340"/>
        </w:trPr>
        <w:tc>
          <w:tcPr>
            <w:tcW w:w="589" w:type="dxa"/>
          </w:tcPr>
          <w:p w:rsidR="00AF6C89" w:rsidRPr="00CC3676" w:rsidRDefault="00AF6C89" w:rsidP="002F7279">
            <w:pPr>
              <w:pStyle w:val="aa"/>
              <w:widowControl w:val="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CC3676" w:rsidRDefault="00AF6C89" w:rsidP="003472A8">
            <w:pPr>
              <w:widowControl w:val="0"/>
              <w:rPr>
                <w:rFonts w:ascii="Times New Roman" w:hAnsi="Times New Roman"/>
              </w:rPr>
            </w:pPr>
            <w:r w:rsidRPr="00CC3676">
              <w:rPr>
                <w:rFonts w:ascii="Times New Roman" w:hAnsi="Times New Roman"/>
              </w:rPr>
              <w:t>Шкаф платяной</w:t>
            </w:r>
          </w:p>
        </w:tc>
        <w:tc>
          <w:tcPr>
            <w:tcW w:w="1158" w:type="dxa"/>
            <w:gridSpan w:val="2"/>
          </w:tcPr>
          <w:p w:rsidR="00AF6C89" w:rsidRPr="00CC3676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CC3676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CC3676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CC3676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CC3676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CC3676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BF2808" w:rsidRDefault="00AF6C89" w:rsidP="00B575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AF6C89" w:rsidRPr="00CC3676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CC3676">
              <w:rPr>
                <w:rFonts w:ascii="Times New Roman" w:hAnsi="Times New Roman"/>
              </w:rPr>
              <w:t>2000</w:t>
            </w:r>
          </w:p>
        </w:tc>
      </w:tr>
      <w:tr w:rsidR="00AF6C89" w:rsidRPr="00CC3676" w:rsidTr="00BF160A">
        <w:trPr>
          <w:cantSplit/>
        </w:trPr>
        <w:tc>
          <w:tcPr>
            <w:tcW w:w="589" w:type="dxa"/>
          </w:tcPr>
          <w:p w:rsidR="00AF6C89" w:rsidRPr="00CC3676" w:rsidRDefault="00AF6C89" w:rsidP="002F7279">
            <w:pPr>
              <w:pStyle w:val="aa"/>
              <w:widowControl w:val="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CC3676" w:rsidRDefault="00AF6C89" w:rsidP="003472A8">
            <w:pPr>
              <w:widowControl w:val="0"/>
              <w:rPr>
                <w:rFonts w:ascii="Times New Roman" w:hAnsi="Times New Roman"/>
              </w:rPr>
            </w:pPr>
            <w:r w:rsidRPr="00CC3676"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1158" w:type="dxa"/>
            <w:gridSpan w:val="2"/>
          </w:tcPr>
          <w:p w:rsidR="00AF6C89" w:rsidRPr="00CC3676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CC3676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CC3676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CC3676">
              <w:rPr>
                <w:rFonts w:ascii="Times New Roman" w:hAnsi="Times New Roman"/>
              </w:rPr>
              <w:t>4</w:t>
            </w:r>
          </w:p>
        </w:tc>
        <w:tc>
          <w:tcPr>
            <w:tcW w:w="1085" w:type="dxa"/>
          </w:tcPr>
          <w:p w:rsidR="00AF6C89" w:rsidRPr="00CC3676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CC3676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BF2808" w:rsidRDefault="00AF6C89" w:rsidP="00B575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AF6C89" w:rsidRPr="00CC3676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CC3676">
              <w:rPr>
                <w:rFonts w:ascii="Times New Roman" w:hAnsi="Times New Roman"/>
              </w:rPr>
              <w:t>2000</w:t>
            </w:r>
          </w:p>
        </w:tc>
      </w:tr>
      <w:tr w:rsidR="00AF6C89" w:rsidRPr="00E77D56" w:rsidTr="00BF160A">
        <w:trPr>
          <w:cantSplit/>
          <w:trHeight w:hRule="exact" w:val="596"/>
        </w:trPr>
        <w:tc>
          <w:tcPr>
            <w:tcW w:w="589" w:type="dxa"/>
          </w:tcPr>
          <w:p w:rsidR="00AF6C89" w:rsidRPr="00E77D56" w:rsidRDefault="00AF6C89" w:rsidP="002F7279">
            <w:pPr>
              <w:pStyle w:val="aa"/>
              <w:widowControl w:val="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E77D56" w:rsidRDefault="00AF6C89" w:rsidP="003472A8">
            <w:pPr>
              <w:widowControl w:val="0"/>
              <w:rPr>
                <w:rFonts w:ascii="Times New Roman" w:hAnsi="Times New Roman"/>
              </w:rPr>
            </w:pPr>
            <w:r w:rsidRPr="00E77D56">
              <w:rPr>
                <w:rFonts w:ascii="Times New Roman" w:hAnsi="Times New Roman"/>
              </w:rPr>
              <w:t xml:space="preserve">Шкаф металлический (сейф)  </w:t>
            </w:r>
          </w:p>
        </w:tc>
        <w:tc>
          <w:tcPr>
            <w:tcW w:w="1158" w:type="dxa"/>
            <w:gridSpan w:val="2"/>
          </w:tcPr>
          <w:p w:rsidR="00AF6C89" w:rsidRPr="00E77D56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E77D56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E77D56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E77D56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E77D56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E77D56">
              <w:rPr>
                <w:rFonts w:ascii="Times New Roman" w:hAnsi="Times New Roman"/>
              </w:rPr>
              <w:t>25</w:t>
            </w:r>
          </w:p>
        </w:tc>
        <w:tc>
          <w:tcPr>
            <w:tcW w:w="1927" w:type="dxa"/>
          </w:tcPr>
          <w:p w:rsidR="00AF6C89" w:rsidRPr="00E77D56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AF6C89" w:rsidRPr="00E77D56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E77D56">
              <w:rPr>
                <w:rFonts w:ascii="Times New Roman" w:hAnsi="Times New Roman"/>
              </w:rPr>
              <w:t>19200</w:t>
            </w:r>
          </w:p>
        </w:tc>
      </w:tr>
      <w:tr w:rsidR="00AF6C89" w:rsidRPr="00CC3676" w:rsidTr="00BF160A">
        <w:trPr>
          <w:cantSplit/>
          <w:trHeight w:hRule="exact" w:val="340"/>
        </w:trPr>
        <w:tc>
          <w:tcPr>
            <w:tcW w:w="589" w:type="dxa"/>
          </w:tcPr>
          <w:p w:rsidR="00AF6C89" w:rsidRPr="00CC3676" w:rsidRDefault="00AF6C89" w:rsidP="002F7279">
            <w:pPr>
              <w:pStyle w:val="aa"/>
              <w:widowControl w:val="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CC3676" w:rsidRDefault="00AF6C89" w:rsidP="003472A8">
            <w:pPr>
              <w:widowControl w:val="0"/>
              <w:rPr>
                <w:rFonts w:ascii="Times New Roman" w:hAnsi="Times New Roman"/>
              </w:rPr>
            </w:pPr>
            <w:r w:rsidRPr="00CC3676">
              <w:rPr>
                <w:rFonts w:ascii="Times New Roman" w:hAnsi="Times New Roman"/>
              </w:rPr>
              <w:t>Уничтожитель бумаг</w:t>
            </w:r>
          </w:p>
        </w:tc>
        <w:tc>
          <w:tcPr>
            <w:tcW w:w="1158" w:type="dxa"/>
            <w:gridSpan w:val="2"/>
          </w:tcPr>
          <w:p w:rsidR="00AF6C89" w:rsidRPr="00CC3676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CC3676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CC3676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CC3676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CC3676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CC3676">
              <w:rPr>
                <w:rFonts w:ascii="Times New Roman" w:hAnsi="Times New Roman"/>
              </w:rPr>
              <w:t>5</w:t>
            </w:r>
          </w:p>
        </w:tc>
        <w:tc>
          <w:tcPr>
            <w:tcW w:w="1927" w:type="dxa"/>
          </w:tcPr>
          <w:p w:rsidR="00AF6C89" w:rsidRPr="00CC3676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AF6C89" w:rsidRPr="00CC3676" w:rsidRDefault="00AF6C89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CC3676">
              <w:rPr>
                <w:rFonts w:ascii="Times New Roman" w:hAnsi="Times New Roman"/>
              </w:rPr>
              <w:t>5200</w:t>
            </w:r>
          </w:p>
        </w:tc>
      </w:tr>
      <w:tr w:rsidR="00AF6C89" w:rsidRPr="000D4B55" w:rsidTr="00B943AB">
        <w:trPr>
          <w:cantSplit/>
          <w:trHeight w:hRule="exact" w:val="341"/>
        </w:trPr>
        <w:tc>
          <w:tcPr>
            <w:tcW w:w="589" w:type="dxa"/>
          </w:tcPr>
          <w:p w:rsidR="00AF6C89" w:rsidRPr="000D4B55" w:rsidRDefault="00AF6C89" w:rsidP="00B943AB">
            <w:pPr>
              <w:pStyle w:val="aa"/>
              <w:widowControl w:val="0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AF6C89" w:rsidRPr="000D4B55" w:rsidRDefault="00AF6C89" w:rsidP="00B943AB">
            <w:pPr>
              <w:widowControl w:val="0"/>
              <w:ind w:right="-108"/>
              <w:rPr>
                <w:rFonts w:ascii="Times New Roman" w:hAnsi="Times New Roman"/>
              </w:rPr>
            </w:pPr>
            <w:r w:rsidRPr="000D4B55">
              <w:rPr>
                <w:rFonts w:ascii="Times New Roman" w:hAnsi="Times New Roman"/>
              </w:rPr>
              <w:t>Жалюзи (портьеры)</w:t>
            </w:r>
          </w:p>
        </w:tc>
        <w:tc>
          <w:tcPr>
            <w:tcW w:w="1158" w:type="dxa"/>
            <w:gridSpan w:val="2"/>
          </w:tcPr>
          <w:p w:rsidR="00AF6C89" w:rsidRPr="000D4B55" w:rsidRDefault="00AF6C89" w:rsidP="00B943AB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0D4B55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AF6C89" w:rsidRPr="000D4B55" w:rsidRDefault="00AF6C89" w:rsidP="00B943AB">
            <w:pPr>
              <w:widowControl w:val="0"/>
              <w:jc w:val="center"/>
              <w:rPr>
                <w:rFonts w:ascii="Times New Roman" w:hAnsi="Times New Roman"/>
              </w:rPr>
            </w:pPr>
            <w:r w:rsidRPr="000D4B55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AF6C89" w:rsidRPr="000D4B55" w:rsidRDefault="00AF6C89" w:rsidP="00B943AB">
            <w:pPr>
              <w:widowControl w:val="0"/>
              <w:jc w:val="center"/>
              <w:rPr>
                <w:rFonts w:ascii="Times New Roman" w:hAnsi="Times New Roman"/>
              </w:rPr>
            </w:pPr>
            <w:r w:rsidRPr="000D4B55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AF6C89" w:rsidRPr="000D4B55" w:rsidRDefault="00AF6C89" w:rsidP="00B943AB">
            <w:pPr>
              <w:widowControl w:val="0"/>
              <w:jc w:val="center"/>
              <w:rPr>
                <w:rFonts w:ascii="Times New Roman" w:hAnsi="Times New Roman"/>
              </w:rPr>
            </w:pPr>
            <w:r w:rsidRPr="000D4B55">
              <w:rPr>
                <w:rFonts w:ascii="Times New Roman" w:eastAsia="Times New Roman" w:hAnsi="Times New Roman"/>
              </w:rPr>
              <w:t>на 1 окно</w:t>
            </w:r>
          </w:p>
        </w:tc>
        <w:tc>
          <w:tcPr>
            <w:tcW w:w="1591" w:type="dxa"/>
          </w:tcPr>
          <w:p w:rsidR="00AF6C89" w:rsidRPr="000D4B55" w:rsidRDefault="00AF6C89" w:rsidP="00B943AB">
            <w:pPr>
              <w:widowControl w:val="0"/>
              <w:jc w:val="center"/>
              <w:rPr>
                <w:rFonts w:ascii="Times New Roman" w:hAnsi="Times New Roman"/>
              </w:rPr>
            </w:pPr>
            <w:r w:rsidRPr="000D4B55">
              <w:rPr>
                <w:rFonts w:ascii="Times New Roman" w:hAnsi="Times New Roman"/>
              </w:rPr>
              <w:t>9000</w:t>
            </w:r>
          </w:p>
        </w:tc>
      </w:tr>
      <w:tr w:rsidR="00C47B50" w:rsidRPr="000D4B55" w:rsidTr="00FD6FD4">
        <w:trPr>
          <w:cantSplit/>
          <w:trHeight w:hRule="exact" w:val="364"/>
        </w:trPr>
        <w:tc>
          <w:tcPr>
            <w:tcW w:w="589" w:type="dxa"/>
          </w:tcPr>
          <w:p w:rsidR="00C47B50" w:rsidRPr="000D4B55" w:rsidRDefault="00C47B50" w:rsidP="00B943AB">
            <w:pPr>
              <w:pStyle w:val="aa"/>
              <w:widowControl w:val="0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C47B50" w:rsidRPr="00B97AAA" w:rsidRDefault="00C47B50" w:rsidP="00544A8E">
            <w:pPr>
              <w:widowControl w:val="0"/>
              <w:rPr>
                <w:rFonts w:ascii="Times New Roman" w:hAnsi="Times New Roman"/>
              </w:rPr>
            </w:pPr>
            <w:r w:rsidRPr="00B97AAA">
              <w:rPr>
                <w:rFonts w:ascii="Times New Roman" w:hAnsi="Times New Roman"/>
              </w:rPr>
              <w:t>Набор мягкой мебели</w:t>
            </w:r>
          </w:p>
        </w:tc>
        <w:tc>
          <w:tcPr>
            <w:tcW w:w="1158" w:type="dxa"/>
            <w:gridSpan w:val="2"/>
          </w:tcPr>
          <w:p w:rsidR="00C47B50" w:rsidRPr="00B97AAA" w:rsidRDefault="00C47B50" w:rsidP="00544A8E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97AAA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C47B50" w:rsidRPr="00B97AAA" w:rsidRDefault="00C47B50" w:rsidP="00544A8E">
            <w:pPr>
              <w:widowControl w:val="0"/>
              <w:jc w:val="center"/>
              <w:rPr>
                <w:rFonts w:ascii="Times New Roman" w:hAnsi="Times New Roman"/>
              </w:rPr>
            </w:pPr>
            <w:r w:rsidRPr="00B97AAA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C47B50" w:rsidRPr="00B97AAA" w:rsidRDefault="00C47B50" w:rsidP="00544A8E">
            <w:pPr>
              <w:widowControl w:val="0"/>
              <w:jc w:val="center"/>
              <w:rPr>
                <w:rFonts w:ascii="Times New Roman" w:hAnsi="Times New Roman"/>
              </w:rPr>
            </w:pPr>
            <w:r w:rsidRPr="00B97AAA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C47B50" w:rsidRPr="002A37C1" w:rsidRDefault="00C47B50" w:rsidP="00544A8E">
            <w:pPr>
              <w:widowControl w:val="0"/>
              <w:jc w:val="center"/>
              <w:rPr>
                <w:rFonts w:ascii="Times New Roman" w:hAnsi="Times New Roman"/>
                <w:spacing w:val="-8"/>
              </w:rPr>
            </w:pPr>
            <w:r w:rsidRPr="002A37C1">
              <w:rPr>
                <w:rFonts w:ascii="Times New Roman" w:hAnsi="Times New Roman"/>
                <w:spacing w:val="-8"/>
              </w:rPr>
              <w:t>для руководителя</w:t>
            </w:r>
          </w:p>
        </w:tc>
        <w:tc>
          <w:tcPr>
            <w:tcW w:w="1591" w:type="dxa"/>
          </w:tcPr>
          <w:p w:rsidR="00C47B50" w:rsidRPr="00B97AAA" w:rsidRDefault="00C47B50" w:rsidP="00544A8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97AAA">
              <w:rPr>
                <w:rFonts w:ascii="Times New Roman" w:hAnsi="Times New Roman"/>
              </w:rPr>
              <w:t>0000</w:t>
            </w:r>
          </w:p>
        </w:tc>
      </w:tr>
      <w:tr w:rsidR="00C47B50" w:rsidRPr="00CC3676" w:rsidTr="00BF160A">
        <w:trPr>
          <w:cantSplit/>
        </w:trPr>
        <w:tc>
          <w:tcPr>
            <w:tcW w:w="9782" w:type="dxa"/>
            <w:gridSpan w:val="8"/>
          </w:tcPr>
          <w:p w:rsidR="00C47B50" w:rsidRPr="00CC3676" w:rsidRDefault="002D18AE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C47B50" w:rsidRPr="00CC3676">
              <w:rPr>
                <w:rFonts w:ascii="Times New Roman" w:hAnsi="Times New Roman"/>
              </w:rPr>
              <w:t xml:space="preserve">риемная </w:t>
            </w:r>
          </w:p>
        </w:tc>
      </w:tr>
      <w:tr w:rsidR="00C47B50" w:rsidRPr="005859B8" w:rsidTr="00BF160A">
        <w:trPr>
          <w:cantSplit/>
          <w:trHeight w:hRule="exact" w:val="340"/>
        </w:trPr>
        <w:tc>
          <w:tcPr>
            <w:tcW w:w="589" w:type="dxa"/>
          </w:tcPr>
          <w:p w:rsidR="00C47B50" w:rsidRPr="005859B8" w:rsidRDefault="00C47B50" w:rsidP="000C52CB">
            <w:pPr>
              <w:pStyle w:val="aa"/>
              <w:widowControl w:val="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C47B50" w:rsidRPr="005859B8" w:rsidRDefault="00C47B50" w:rsidP="003472A8">
            <w:pPr>
              <w:widowControl w:val="0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Стол письменный</w:t>
            </w:r>
          </w:p>
        </w:tc>
        <w:tc>
          <w:tcPr>
            <w:tcW w:w="1158" w:type="dxa"/>
            <w:gridSpan w:val="2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5859B8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C47B50" w:rsidRPr="00FC6D69" w:rsidRDefault="00C47B50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32</w:t>
            </w:r>
            <w:r w:rsidRPr="00FC6D69">
              <w:rPr>
                <w:rFonts w:ascii="Times New Roman" w:hAnsi="Times New Roman"/>
              </w:rPr>
              <w:t>00</w:t>
            </w:r>
          </w:p>
        </w:tc>
      </w:tr>
      <w:tr w:rsidR="00C47B50" w:rsidRPr="005859B8" w:rsidTr="00BF160A">
        <w:trPr>
          <w:cantSplit/>
          <w:trHeight w:hRule="exact" w:val="340"/>
        </w:trPr>
        <w:tc>
          <w:tcPr>
            <w:tcW w:w="589" w:type="dxa"/>
          </w:tcPr>
          <w:p w:rsidR="00C47B50" w:rsidRPr="005859B8" w:rsidRDefault="00C47B50" w:rsidP="000C52CB">
            <w:pPr>
              <w:pStyle w:val="aa"/>
              <w:widowControl w:val="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C47B50" w:rsidRPr="005859B8" w:rsidRDefault="00C47B50" w:rsidP="003472A8">
            <w:pPr>
              <w:widowControl w:val="0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Тумба приставная</w:t>
            </w:r>
          </w:p>
        </w:tc>
        <w:tc>
          <w:tcPr>
            <w:tcW w:w="1158" w:type="dxa"/>
            <w:gridSpan w:val="2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5859B8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C47B50" w:rsidRPr="00FC6D69" w:rsidRDefault="00C47B50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 w:rsidRPr="00FC6D69">
              <w:rPr>
                <w:rFonts w:ascii="Times New Roman" w:hAnsi="Times New Roman"/>
              </w:rPr>
              <w:t>00</w:t>
            </w:r>
          </w:p>
        </w:tc>
      </w:tr>
      <w:tr w:rsidR="00C47B50" w:rsidRPr="005859B8" w:rsidTr="00BF160A">
        <w:trPr>
          <w:cantSplit/>
          <w:trHeight w:hRule="exact" w:val="627"/>
        </w:trPr>
        <w:tc>
          <w:tcPr>
            <w:tcW w:w="589" w:type="dxa"/>
          </w:tcPr>
          <w:p w:rsidR="00C47B50" w:rsidRPr="005859B8" w:rsidRDefault="00C47B50" w:rsidP="000C52CB">
            <w:pPr>
              <w:pStyle w:val="aa"/>
              <w:widowControl w:val="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C47B50" w:rsidRPr="005859B8" w:rsidRDefault="00C47B50" w:rsidP="003472A8">
            <w:pPr>
              <w:widowControl w:val="0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Тумба под оргтехнику</w:t>
            </w:r>
          </w:p>
        </w:tc>
        <w:tc>
          <w:tcPr>
            <w:tcW w:w="1158" w:type="dxa"/>
            <w:gridSpan w:val="2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5859B8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91" w:type="dxa"/>
          </w:tcPr>
          <w:p w:rsidR="00C47B50" w:rsidRPr="00FC6D69" w:rsidRDefault="00C47B50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828</w:t>
            </w:r>
            <w:r w:rsidRPr="00FC6D69">
              <w:rPr>
                <w:rFonts w:ascii="Times New Roman" w:hAnsi="Times New Roman"/>
              </w:rPr>
              <w:t>0</w:t>
            </w:r>
          </w:p>
        </w:tc>
      </w:tr>
      <w:tr w:rsidR="00C47B50" w:rsidRPr="005859B8" w:rsidTr="00BF160A">
        <w:trPr>
          <w:cantSplit/>
          <w:trHeight w:hRule="exact" w:val="353"/>
        </w:trPr>
        <w:tc>
          <w:tcPr>
            <w:tcW w:w="589" w:type="dxa"/>
          </w:tcPr>
          <w:p w:rsidR="00C47B50" w:rsidRPr="005859B8" w:rsidRDefault="00C47B50" w:rsidP="000C52CB">
            <w:pPr>
              <w:pStyle w:val="aa"/>
              <w:widowControl w:val="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C47B50" w:rsidRPr="005859B8" w:rsidRDefault="00C47B50" w:rsidP="007D50C4">
            <w:pPr>
              <w:widowControl w:val="0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 xml:space="preserve"> Кресло офисное </w:t>
            </w:r>
          </w:p>
        </w:tc>
        <w:tc>
          <w:tcPr>
            <w:tcW w:w="1158" w:type="dxa"/>
            <w:gridSpan w:val="2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5859B8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C47B50" w:rsidRPr="00FC6D69" w:rsidRDefault="00C47B50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8250</w:t>
            </w:r>
          </w:p>
        </w:tc>
      </w:tr>
      <w:tr w:rsidR="00C47B50" w:rsidRPr="005859B8" w:rsidTr="00BF160A">
        <w:trPr>
          <w:cantSplit/>
          <w:trHeight w:hRule="exact" w:val="340"/>
        </w:trPr>
        <w:tc>
          <w:tcPr>
            <w:tcW w:w="589" w:type="dxa"/>
          </w:tcPr>
          <w:p w:rsidR="00C47B50" w:rsidRPr="005859B8" w:rsidRDefault="00C47B50" w:rsidP="000C52CB">
            <w:pPr>
              <w:pStyle w:val="aa"/>
              <w:widowControl w:val="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C47B50" w:rsidRPr="005859B8" w:rsidRDefault="00C47B50" w:rsidP="003472A8">
            <w:pPr>
              <w:widowControl w:val="0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Шкаф  платяной</w:t>
            </w:r>
          </w:p>
        </w:tc>
        <w:tc>
          <w:tcPr>
            <w:tcW w:w="1158" w:type="dxa"/>
            <w:gridSpan w:val="2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5859B8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C47B50" w:rsidRPr="00FC6D69" w:rsidRDefault="00C47B50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20000</w:t>
            </w:r>
          </w:p>
        </w:tc>
      </w:tr>
      <w:tr w:rsidR="00C47B50" w:rsidRPr="005859B8" w:rsidTr="00BF160A">
        <w:trPr>
          <w:cantSplit/>
          <w:trHeight w:hRule="exact" w:val="598"/>
        </w:trPr>
        <w:tc>
          <w:tcPr>
            <w:tcW w:w="589" w:type="dxa"/>
          </w:tcPr>
          <w:p w:rsidR="00C47B50" w:rsidRPr="005859B8" w:rsidRDefault="00C47B50" w:rsidP="000C52CB">
            <w:pPr>
              <w:pStyle w:val="aa"/>
              <w:widowControl w:val="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C47B50" w:rsidRPr="005859B8" w:rsidRDefault="00C47B50" w:rsidP="003472A8">
            <w:pPr>
              <w:widowControl w:val="0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 xml:space="preserve">Шкаф для документов </w:t>
            </w:r>
          </w:p>
        </w:tc>
        <w:tc>
          <w:tcPr>
            <w:tcW w:w="1158" w:type="dxa"/>
            <w:gridSpan w:val="2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5859B8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2</w:t>
            </w:r>
          </w:p>
        </w:tc>
        <w:tc>
          <w:tcPr>
            <w:tcW w:w="1085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C47B50" w:rsidRPr="00FC6D69" w:rsidRDefault="00C47B50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20000</w:t>
            </w:r>
          </w:p>
        </w:tc>
      </w:tr>
      <w:tr w:rsidR="00C47B50" w:rsidRPr="005859B8" w:rsidTr="00BF160A">
        <w:trPr>
          <w:cantSplit/>
          <w:trHeight w:hRule="exact" w:val="658"/>
        </w:trPr>
        <w:tc>
          <w:tcPr>
            <w:tcW w:w="589" w:type="dxa"/>
          </w:tcPr>
          <w:p w:rsidR="00C47B50" w:rsidRPr="005859B8" w:rsidRDefault="00C47B50" w:rsidP="000C52CB">
            <w:pPr>
              <w:pStyle w:val="aa"/>
              <w:widowControl w:val="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C47B50" w:rsidRPr="005859B8" w:rsidRDefault="00C47B50" w:rsidP="003472A8">
            <w:pPr>
              <w:widowControl w:val="0"/>
              <w:rPr>
                <w:rFonts w:ascii="Times New Roman" w:hAnsi="Times New Roman"/>
              </w:rPr>
            </w:pPr>
            <w:r w:rsidRPr="00E77D56">
              <w:rPr>
                <w:rFonts w:ascii="Times New Roman" w:hAnsi="Times New Roman"/>
              </w:rPr>
              <w:t>Шкаф металлический (сейф)</w:t>
            </w:r>
            <w:r w:rsidRPr="00585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58" w:type="dxa"/>
            <w:gridSpan w:val="2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5859B8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25</w:t>
            </w:r>
          </w:p>
        </w:tc>
        <w:tc>
          <w:tcPr>
            <w:tcW w:w="1927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C47B50" w:rsidRPr="00FC6D69" w:rsidRDefault="00C47B50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19200</w:t>
            </w:r>
          </w:p>
        </w:tc>
      </w:tr>
      <w:tr w:rsidR="00C47B50" w:rsidRPr="005859B8" w:rsidTr="00BF160A">
        <w:trPr>
          <w:cantSplit/>
          <w:trHeight w:hRule="exact" w:val="641"/>
        </w:trPr>
        <w:tc>
          <w:tcPr>
            <w:tcW w:w="589" w:type="dxa"/>
          </w:tcPr>
          <w:p w:rsidR="00C47B50" w:rsidRPr="005859B8" w:rsidRDefault="00C47B50" w:rsidP="000C52CB">
            <w:pPr>
              <w:pStyle w:val="aa"/>
              <w:widowControl w:val="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C47B50" w:rsidRPr="005859B8" w:rsidRDefault="00C47B50" w:rsidP="003472A8">
            <w:pPr>
              <w:widowControl w:val="0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 xml:space="preserve">Стулья  </w:t>
            </w:r>
          </w:p>
        </w:tc>
        <w:tc>
          <w:tcPr>
            <w:tcW w:w="1158" w:type="dxa"/>
            <w:gridSpan w:val="2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5859B8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85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C47B50" w:rsidRPr="005859B8" w:rsidRDefault="00C47B50" w:rsidP="0034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5859B8">
              <w:rPr>
                <w:rFonts w:ascii="Times New Roman" w:eastAsia="Times New Roman" w:hAnsi="Times New Roman"/>
              </w:rPr>
              <w:t>и более при</w:t>
            </w:r>
          </w:p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5859B8">
              <w:rPr>
                <w:rFonts w:ascii="Times New Roman" w:eastAsia="Times New Roman" w:hAnsi="Times New Roman"/>
              </w:rPr>
              <w:t>необходимости</w:t>
            </w:r>
          </w:p>
        </w:tc>
        <w:tc>
          <w:tcPr>
            <w:tcW w:w="1591" w:type="dxa"/>
          </w:tcPr>
          <w:p w:rsidR="00C47B50" w:rsidRPr="00FC6D69" w:rsidRDefault="00C47B50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1800</w:t>
            </w:r>
          </w:p>
          <w:p w:rsidR="00C47B50" w:rsidRPr="00FC6D69" w:rsidRDefault="00C47B50" w:rsidP="00EF1105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C47B50" w:rsidRPr="005859B8" w:rsidTr="00BF160A">
        <w:trPr>
          <w:cantSplit/>
          <w:trHeight w:hRule="exact" w:val="574"/>
        </w:trPr>
        <w:tc>
          <w:tcPr>
            <w:tcW w:w="589" w:type="dxa"/>
          </w:tcPr>
          <w:p w:rsidR="00C47B50" w:rsidRPr="005859B8" w:rsidRDefault="00C47B50" w:rsidP="000C52CB">
            <w:pPr>
              <w:pStyle w:val="aa"/>
              <w:widowControl w:val="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C47B50" w:rsidRPr="005859B8" w:rsidRDefault="00C47B50" w:rsidP="003472A8">
            <w:pPr>
              <w:widowControl w:val="0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Вешалка напольная для одежды</w:t>
            </w:r>
          </w:p>
        </w:tc>
        <w:tc>
          <w:tcPr>
            <w:tcW w:w="1158" w:type="dxa"/>
            <w:gridSpan w:val="2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5859B8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C47B50" w:rsidRPr="005859B8" w:rsidRDefault="00C47B50" w:rsidP="0034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5859B8">
              <w:rPr>
                <w:rFonts w:ascii="Times New Roman" w:eastAsia="Times New Roman" w:hAnsi="Times New Roman"/>
              </w:rPr>
              <w:t>и более при</w:t>
            </w:r>
          </w:p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5859B8">
              <w:rPr>
                <w:rFonts w:ascii="Times New Roman" w:eastAsia="Times New Roman" w:hAnsi="Times New Roman"/>
              </w:rPr>
              <w:t>необходимости</w:t>
            </w:r>
          </w:p>
        </w:tc>
        <w:tc>
          <w:tcPr>
            <w:tcW w:w="1591" w:type="dxa"/>
          </w:tcPr>
          <w:p w:rsidR="00C47B50" w:rsidRPr="00FC6D69" w:rsidRDefault="00C47B50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6D69">
              <w:rPr>
                <w:rFonts w:ascii="Times New Roman" w:hAnsi="Times New Roman"/>
              </w:rPr>
              <w:t>7000</w:t>
            </w:r>
          </w:p>
        </w:tc>
      </w:tr>
      <w:tr w:rsidR="00C47B50" w:rsidRPr="005859B8" w:rsidTr="005A31C6">
        <w:trPr>
          <w:cantSplit/>
          <w:trHeight w:hRule="exact" w:val="315"/>
        </w:trPr>
        <w:tc>
          <w:tcPr>
            <w:tcW w:w="589" w:type="dxa"/>
          </w:tcPr>
          <w:p w:rsidR="00C47B50" w:rsidRPr="005859B8" w:rsidRDefault="00C47B50" w:rsidP="000C52CB">
            <w:pPr>
              <w:pStyle w:val="aa"/>
              <w:widowControl w:val="0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C47B50" w:rsidRPr="005859B8" w:rsidRDefault="00C47B50" w:rsidP="003472A8">
            <w:pPr>
              <w:widowControl w:val="0"/>
              <w:ind w:right="-108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Жалюзи (портьеры)</w:t>
            </w:r>
          </w:p>
        </w:tc>
        <w:tc>
          <w:tcPr>
            <w:tcW w:w="1158" w:type="dxa"/>
            <w:gridSpan w:val="2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5859B8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5859B8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C47B50" w:rsidRPr="005859B8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5859B8">
              <w:rPr>
                <w:rFonts w:ascii="Times New Roman" w:eastAsia="Times New Roman" w:hAnsi="Times New Roman"/>
              </w:rPr>
              <w:t xml:space="preserve">на </w:t>
            </w:r>
            <w:r>
              <w:rPr>
                <w:rFonts w:ascii="Times New Roman" w:eastAsia="Times New Roman" w:hAnsi="Times New Roman"/>
              </w:rPr>
              <w:t xml:space="preserve">1 </w:t>
            </w:r>
            <w:r w:rsidRPr="005859B8">
              <w:rPr>
                <w:rFonts w:ascii="Times New Roman" w:eastAsia="Times New Roman" w:hAnsi="Times New Roman"/>
              </w:rPr>
              <w:t>окно</w:t>
            </w:r>
          </w:p>
        </w:tc>
        <w:tc>
          <w:tcPr>
            <w:tcW w:w="1591" w:type="dxa"/>
          </w:tcPr>
          <w:p w:rsidR="00C47B50" w:rsidRPr="00FC6D69" w:rsidRDefault="00C47B50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  <w:r w:rsidRPr="00FC6D69">
              <w:rPr>
                <w:rFonts w:ascii="Times New Roman" w:hAnsi="Times New Roman"/>
              </w:rPr>
              <w:t>00</w:t>
            </w:r>
          </w:p>
        </w:tc>
      </w:tr>
      <w:tr w:rsidR="00C47B50" w:rsidRPr="00EF6E37" w:rsidTr="00BF160A">
        <w:trPr>
          <w:cantSplit/>
        </w:trPr>
        <w:tc>
          <w:tcPr>
            <w:tcW w:w="9782" w:type="dxa"/>
            <w:gridSpan w:val="8"/>
          </w:tcPr>
          <w:p w:rsidR="00C47B50" w:rsidRPr="00EF6E37" w:rsidRDefault="002D18AE" w:rsidP="00EF6E3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="00C47B50" w:rsidRPr="00EF6E37">
              <w:rPr>
                <w:rFonts w:ascii="Times New Roman" w:hAnsi="Times New Roman"/>
              </w:rPr>
              <w:t>ойе (холл)</w:t>
            </w:r>
          </w:p>
        </w:tc>
      </w:tr>
      <w:tr w:rsidR="00C47B50" w:rsidRPr="00B97AAA" w:rsidTr="00BF160A">
        <w:trPr>
          <w:cantSplit/>
        </w:trPr>
        <w:tc>
          <w:tcPr>
            <w:tcW w:w="589" w:type="dxa"/>
          </w:tcPr>
          <w:p w:rsidR="00C47B50" w:rsidRPr="00B97AAA" w:rsidRDefault="00C47B50" w:rsidP="00EF6E37">
            <w:pPr>
              <w:pStyle w:val="aa"/>
              <w:widowControl w:val="0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C47B50" w:rsidRPr="00B97AAA" w:rsidRDefault="00C47B50" w:rsidP="003472A8">
            <w:pPr>
              <w:widowControl w:val="0"/>
              <w:rPr>
                <w:rFonts w:ascii="Times New Roman" w:hAnsi="Times New Roman"/>
              </w:rPr>
            </w:pPr>
            <w:r w:rsidRPr="00B97AAA">
              <w:rPr>
                <w:rFonts w:ascii="Times New Roman" w:hAnsi="Times New Roman"/>
              </w:rPr>
              <w:t xml:space="preserve">Стулья  </w:t>
            </w:r>
          </w:p>
        </w:tc>
        <w:tc>
          <w:tcPr>
            <w:tcW w:w="1158" w:type="dxa"/>
            <w:gridSpan w:val="2"/>
          </w:tcPr>
          <w:p w:rsidR="00C47B50" w:rsidRPr="00B97AAA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97AAA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C47B50" w:rsidRPr="00B97AAA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85" w:type="dxa"/>
          </w:tcPr>
          <w:p w:rsidR="00C47B50" w:rsidRPr="00B97AAA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B97AAA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C47B50" w:rsidRPr="00B97AAA" w:rsidRDefault="00C47B50" w:rsidP="0034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B97AAA">
              <w:rPr>
                <w:rFonts w:ascii="Times New Roman" w:eastAsia="Times New Roman" w:hAnsi="Times New Roman"/>
              </w:rPr>
              <w:t>и более при</w:t>
            </w:r>
          </w:p>
          <w:p w:rsidR="00C47B50" w:rsidRPr="00B97AAA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B97AAA">
              <w:rPr>
                <w:rFonts w:ascii="Times New Roman" w:eastAsia="Times New Roman" w:hAnsi="Times New Roman"/>
              </w:rPr>
              <w:t>необходимости</w:t>
            </w:r>
          </w:p>
        </w:tc>
        <w:tc>
          <w:tcPr>
            <w:tcW w:w="1591" w:type="dxa"/>
          </w:tcPr>
          <w:p w:rsidR="00C47B50" w:rsidRPr="00B97AAA" w:rsidRDefault="00C47B50" w:rsidP="001D0D35">
            <w:pPr>
              <w:widowControl w:val="0"/>
              <w:jc w:val="center"/>
              <w:rPr>
                <w:rFonts w:ascii="Times New Roman" w:hAnsi="Times New Roman"/>
              </w:rPr>
            </w:pPr>
            <w:r w:rsidRPr="00B97AAA">
              <w:rPr>
                <w:rFonts w:ascii="Times New Roman" w:hAnsi="Times New Roman"/>
              </w:rPr>
              <w:t>1800</w:t>
            </w:r>
          </w:p>
        </w:tc>
      </w:tr>
      <w:tr w:rsidR="00C47B50" w:rsidRPr="00B97AAA" w:rsidTr="00BF160A">
        <w:trPr>
          <w:cantSplit/>
        </w:trPr>
        <w:tc>
          <w:tcPr>
            <w:tcW w:w="9782" w:type="dxa"/>
            <w:gridSpan w:val="8"/>
          </w:tcPr>
          <w:p w:rsidR="00C47B50" w:rsidRPr="00B97AAA" w:rsidRDefault="002D18AE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C47B50" w:rsidRPr="00B97AAA">
              <w:rPr>
                <w:rFonts w:ascii="Times New Roman" w:hAnsi="Times New Roman"/>
              </w:rPr>
              <w:t>абинеты сотрудников</w:t>
            </w:r>
          </w:p>
        </w:tc>
      </w:tr>
      <w:tr w:rsidR="00C47B50" w:rsidRPr="001248D7" w:rsidTr="00BF160A">
        <w:trPr>
          <w:cantSplit/>
        </w:trPr>
        <w:tc>
          <w:tcPr>
            <w:tcW w:w="589" w:type="dxa"/>
          </w:tcPr>
          <w:p w:rsidR="00C47B50" w:rsidRPr="001248D7" w:rsidRDefault="00C47B50" w:rsidP="00B97AAA">
            <w:pPr>
              <w:pStyle w:val="aa"/>
              <w:widowControl w:val="0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C47B50" w:rsidRPr="001248D7" w:rsidRDefault="00C47B50" w:rsidP="003472A8">
            <w:pPr>
              <w:widowControl w:val="0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Стол письменный</w:t>
            </w:r>
          </w:p>
        </w:tc>
        <w:tc>
          <w:tcPr>
            <w:tcW w:w="1158" w:type="dxa"/>
            <w:gridSpan w:val="2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248D7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eastAsia="Times New Roman" w:hAnsi="Times New Roman"/>
              </w:rPr>
              <w:t>на 1 работника</w:t>
            </w:r>
          </w:p>
        </w:tc>
        <w:tc>
          <w:tcPr>
            <w:tcW w:w="1591" w:type="dxa"/>
          </w:tcPr>
          <w:p w:rsidR="00C47B50" w:rsidRPr="00951BDB" w:rsidRDefault="00C47B50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1BD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32</w:t>
            </w:r>
            <w:r w:rsidRPr="00951BDB">
              <w:rPr>
                <w:rFonts w:ascii="Times New Roman" w:hAnsi="Times New Roman"/>
              </w:rPr>
              <w:t>00</w:t>
            </w:r>
          </w:p>
        </w:tc>
      </w:tr>
      <w:tr w:rsidR="00C47B50" w:rsidRPr="001248D7" w:rsidTr="00BF160A">
        <w:trPr>
          <w:cantSplit/>
        </w:trPr>
        <w:tc>
          <w:tcPr>
            <w:tcW w:w="589" w:type="dxa"/>
          </w:tcPr>
          <w:p w:rsidR="00C47B50" w:rsidRPr="001248D7" w:rsidRDefault="00C47B50" w:rsidP="00B97AAA">
            <w:pPr>
              <w:pStyle w:val="aa"/>
              <w:widowControl w:val="0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C47B50" w:rsidRPr="001248D7" w:rsidRDefault="00C47B50" w:rsidP="003472A8">
            <w:pPr>
              <w:widowControl w:val="0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Тумба приставная</w:t>
            </w:r>
          </w:p>
        </w:tc>
        <w:tc>
          <w:tcPr>
            <w:tcW w:w="1158" w:type="dxa"/>
            <w:gridSpan w:val="2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248D7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eastAsia="Times New Roman" w:hAnsi="Times New Roman"/>
              </w:rPr>
              <w:t>на 1 работника</w:t>
            </w:r>
          </w:p>
        </w:tc>
        <w:tc>
          <w:tcPr>
            <w:tcW w:w="1591" w:type="dxa"/>
          </w:tcPr>
          <w:p w:rsidR="00C47B50" w:rsidRPr="00A658C2" w:rsidRDefault="00C47B50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r w:rsidRPr="00A658C2">
              <w:rPr>
                <w:rFonts w:ascii="Times New Roman" w:hAnsi="Times New Roman"/>
              </w:rPr>
              <w:t>9500</w:t>
            </w:r>
          </w:p>
        </w:tc>
      </w:tr>
      <w:tr w:rsidR="00C47B50" w:rsidRPr="001248D7" w:rsidTr="00BF160A">
        <w:trPr>
          <w:cantSplit/>
        </w:trPr>
        <w:tc>
          <w:tcPr>
            <w:tcW w:w="589" w:type="dxa"/>
          </w:tcPr>
          <w:p w:rsidR="00C47B50" w:rsidRPr="001248D7" w:rsidRDefault="00C47B50" w:rsidP="00B97AAA">
            <w:pPr>
              <w:pStyle w:val="aa"/>
              <w:widowControl w:val="0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C47B50" w:rsidRPr="001248D7" w:rsidRDefault="00C47B50" w:rsidP="003472A8">
            <w:pPr>
              <w:widowControl w:val="0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Тумба под оргтехнику</w:t>
            </w:r>
          </w:p>
        </w:tc>
        <w:tc>
          <w:tcPr>
            <w:tcW w:w="1158" w:type="dxa"/>
            <w:gridSpan w:val="2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248D7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1248D7">
              <w:rPr>
                <w:rFonts w:ascii="Times New Roman" w:eastAsia="Times New Roman" w:hAnsi="Times New Roman"/>
              </w:rPr>
              <w:t>на 1 работника</w:t>
            </w:r>
          </w:p>
        </w:tc>
        <w:tc>
          <w:tcPr>
            <w:tcW w:w="1591" w:type="dxa"/>
          </w:tcPr>
          <w:p w:rsidR="00C47B50" w:rsidRPr="00EF47B8" w:rsidRDefault="00C47B50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r w:rsidRPr="00EF47B8">
              <w:rPr>
                <w:rFonts w:ascii="Times New Roman" w:hAnsi="Times New Roman"/>
              </w:rPr>
              <w:t>8280</w:t>
            </w:r>
          </w:p>
        </w:tc>
      </w:tr>
      <w:tr w:rsidR="00C47B50" w:rsidRPr="001248D7" w:rsidTr="00BF160A">
        <w:trPr>
          <w:cantSplit/>
        </w:trPr>
        <w:tc>
          <w:tcPr>
            <w:tcW w:w="589" w:type="dxa"/>
          </w:tcPr>
          <w:p w:rsidR="00C47B50" w:rsidRPr="001248D7" w:rsidRDefault="00C47B50" w:rsidP="00B97AAA">
            <w:pPr>
              <w:pStyle w:val="aa"/>
              <w:widowControl w:val="0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C47B50" w:rsidRPr="001248D7" w:rsidRDefault="00C47B50" w:rsidP="007D50C4">
            <w:pPr>
              <w:widowControl w:val="0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 xml:space="preserve">Кресло офисное </w:t>
            </w:r>
          </w:p>
        </w:tc>
        <w:tc>
          <w:tcPr>
            <w:tcW w:w="1158" w:type="dxa"/>
            <w:gridSpan w:val="2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248D7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eastAsia="Times New Roman" w:hAnsi="Times New Roman"/>
              </w:rPr>
              <w:t>на 1 работника</w:t>
            </w:r>
          </w:p>
        </w:tc>
        <w:tc>
          <w:tcPr>
            <w:tcW w:w="1591" w:type="dxa"/>
          </w:tcPr>
          <w:p w:rsidR="00C47B50" w:rsidRPr="00E00565" w:rsidRDefault="00C47B50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r w:rsidRPr="00E00565">
              <w:rPr>
                <w:rFonts w:ascii="Times New Roman" w:hAnsi="Times New Roman"/>
              </w:rPr>
              <w:t>8250</w:t>
            </w:r>
          </w:p>
        </w:tc>
      </w:tr>
      <w:tr w:rsidR="00C47B50" w:rsidRPr="001248D7" w:rsidTr="00BF160A">
        <w:trPr>
          <w:cantSplit/>
        </w:trPr>
        <w:tc>
          <w:tcPr>
            <w:tcW w:w="589" w:type="dxa"/>
          </w:tcPr>
          <w:p w:rsidR="00C47B50" w:rsidRPr="001248D7" w:rsidRDefault="00C47B50" w:rsidP="00B97AAA">
            <w:pPr>
              <w:pStyle w:val="aa"/>
              <w:widowControl w:val="0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C47B50" w:rsidRPr="001248D7" w:rsidRDefault="00C47B50" w:rsidP="003472A8">
            <w:pPr>
              <w:widowControl w:val="0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 xml:space="preserve">Стулья </w:t>
            </w:r>
          </w:p>
        </w:tc>
        <w:tc>
          <w:tcPr>
            <w:tcW w:w="1158" w:type="dxa"/>
            <w:gridSpan w:val="2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248D7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C47B50" w:rsidRPr="001248D7" w:rsidRDefault="00C47B50" w:rsidP="0034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1248D7">
              <w:rPr>
                <w:rFonts w:ascii="Times New Roman" w:eastAsia="Times New Roman" w:hAnsi="Times New Roman"/>
              </w:rPr>
              <w:t>и более при</w:t>
            </w:r>
          </w:p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eastAsia="Times New Roman" w:hAnsi="Times New Roman"/>
              </w:rPr>
              <w:t>необходимости</w:t>
            </w:r>
          </w:p>
        </w:tc>
        <w:tc>
          <w:tcPr>
            <w:tcW w:w="1591" w:type="dxa"/>
          </w:tcPr>
          <w:p w:rsidR="00C47B50" w:rsidRPr="00951BDB" w:rsidRDefault="00C47B50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1BDB">
              <w:rPr>
                <w:rFonts w:ascii="Times New Roman" w:hAnsi="Times New Roman"/>
              </w:rPr>
              <w:t>1800</w:t>
            </w:r>
          </w:p>
        </w:tc>
      </w:tr>
      <w:tr w:rsidR="00C47B50" w:rsidRPr="001248D7" w:rsidTr="00BF160A">
        <w:trPr>
          <w:cantSplit/>
        </w:trPr>
        <w:tc>
          <w:tcPr>
            <w:tcW w:w="589" w:type="dxa"/>
          </w:tcPr>
          <w:p w:rsidR="00C47B50" w:rsidRPr="001248D7" w:rsidRDefault="00C47B50" w:rsidP="00B97AAA">
            <w:pPr>
              <w:pStyle w:val="aa"/>
              <w:widowControl w:val="0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C47B50" w:rsidRPr="001248D7" w:rsidRDefault="00C47B50" w:rsidP="003472A8">
            <w:pPr>
              <w:widowControl w:val="0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Шкаф платяной</w:t>
            </w:r>
          </w:p>
        </w:tc>
        <w:tc>
          <w:tcPr>
            <w:tcW w:w="1158" w:type="dxa"/>
            <w:gridSpan w:val="2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248D7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eastAsia="Times New Roman" w:hAnsi="Times New Roman"/>
              </w:rPr>
              <w:t>на 2 работника</w:t>
            </w:r>
          </w:p>
        </w:tc>
        <w:tc>
          <w:tcPr>
            <w:tcW w:w="1591" w:type="dxa"/>
          </w:tcPr>
          <w:p w:rsidR="00C47B50" w:rsidRPr="00951BDB" w:rsidRDefault="00C47B50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1BDB">
              <w:rPr>
                <w:rFonts w:ascii="Times New Roman" w:hAnsi="Times New Roman"/>
              </w:rPr>
              <w:t>12000</w:t>
            </w:r>
          </w:p>
        </w:tc>
      </w:tr>
      <w:tr w:rsidR="00C47B50" w:rsidRPr="001248D7" w:rsidTr="00BF160A">
        <w:trPr>
          <w:cantSplit/>
        </w:trPr>
        <w:tc>
          <w:tcPr>
            <w:tcW w:w="589" w:type="dxa"/>
          </w:tcPr>
          <w:p w:rsidR="00C47B50" w:rsidRPr="001248D7" w:rsidRDefault="00C47B50" w:rsidP="00B97AAA">
            <w:pPr>
              <w:pStyle w:val="aa"/>
              <w:widowControl w:val="0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C47B50" w:rsidRPr="001248D7" w:rsidRDefault="00C47B50" w:rsidP="003472A8">
            <w:pPr>
              <w:widowControl w:val="0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1158" w:type="dxa"/>
            <w:gridSpan w:val="2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248D7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eastAsia="Times New Roman" w:hAnsi="Times New Roman"/>
              </w:rPr>
              <w:t>на 2 работника</w:t>
            </w:r>
          </w:p>
        </w:tc>
        <w:tc>
          <w:tcPr>
            <w:tcW w:w="1591" w:type="dxa"/>
          </w:tcPr>
          <w:p w:rsidR="00C47B50" w:rsidRPr="00951BDB" w:rsidRDefault="00C47B50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r w:rsidRPr="00951BDB">
              <w:rPr>
                <w:rFonts w:ascii="Times New Roman" w:hAnsi="Times New Roman"/>
              </w:rPr>
              <w:t>12000</w:t>
            </w:r>
          </w:p>
        </w:tc>
      </w:tr>
      <w:tr w:rsidR="00C47B50" w:rsidRPr="001248D7" w:rsidTr="00BF160A">
        <w:trPr>
          <w:cantSplit/>
        </w:trPr>
        <w:tc>
          <w:tcPr>
            <w:tcW w:w="589" w:type="dxa"/>
          </w:tcPr>
          <w:p w:rsidR="00C47B50" w:rsidRPr="001248D7" w:rsidRDefault="00C47B50" w:rsidP="00B97AAA">
            <w:pPr>
              <w:pStyle w:val="aa"/>
              <w:widowControl w:val="0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C47B50" w:rsidRPr="001248D7" w:rsidRDefault="00C47B50" w:rsidP="003472A8">
            <w:pPr>
              <w:widowControl w:val="0"/>
              <w:ind w:right="-108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Жалюзи (портьеры)</w:t>
            </w:r>
          </w:p>
        </w:tc>
        <w:tc>
          <w:tcPr>
            <w:tcW w:w="1158" w:type="dxa"/>
            <w:gridSpan w:val="2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248D7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eastAsia="Times New Roman" w:hAnsi="Times New Roman"/>
              </w:rPr>
              <w:t>на окно</w:t>
            </w:r>
          </w:p>
        </w:tc>
        <w:tc>
          <w:tcPr>
            <w:tcW w:w="1591" w:type="dxa"/>
          </w:tcPr>
          <w:p w:rsidR="00C47B50" w:rsidRPr="00E00565" w:rsidRDefault="00C47B50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r w:rsidRPr="00E00565">
              <w:rPr>
                <w:rFonts w:ascii="Times New Roman" w:hAnsi="Times New Roman"/>
              </w:rPr>
              <w:t>8200</w:t>
            </w:r>
          </w:p>
        </w:tc>
      </w:tr>
      <w:tr w:rsidR="00C47B50" w:rsidRPr="001248D7" w:rsidTr="00BF160A">
        <w:trPr>
          <w:cantSplit/>
        </w:trPr>
        <w:tc>
          <w:tcPr>
            <w:tcW w:w="589" w:type="dxa"/>
          </w:tcPr>
          <w:p w:rsidR="00C47B50" w:rsidRPr="001248D7" w:rsidRDefault="00C47B50" w:rsidP="00B97AAA">
            <w:pPr>
              <w:pStyle w:val="aa"/>
              <w:widowControl w:val="0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C47B50" w:rsidRPr="001248D7" w:rsidRDefault="00C47B50" w:rsidP="003472A8">
            <w:pPr>
              <w:widowControl w:val="0"/>
              <w:ind w:right="-108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Стеллажи металлические</w:t>
            </w:r>
          </w:p>
        </w:tc>
        <w:tc>
          <w:tcPr>
            <w:tcW w:w="1158" w:type="dxa"/>
            <w:gridSpan w:val="2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248D7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5</w:t>
            </w:r>
          </w:p>
        </w:tc>
        <w:tc>
          <w:tcPr>
            <w:tcW w:w="1085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10</w:t>
            </w:r>
          </w:p>
        </w:tc>
        <w:tc>
          <w:tcPr>
            <w:tcW w:w="1927" w:type="dxa"/>
          </w:tcPr>
          <w:p w:rsidR="00C47B50" w:rsidRPr="001248D7" w:rsidRDefault="00C47B50" w:rsidP="0034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1248D7">
              <w:rPr>
                <w:rFonts w:ascii="Times New Roman" w:eastAsia="Times New Roman" w:hAnsi="Times New Roman"/>
              </w:rPr>
              <w:t>и более при</w:t>
            </w:r>
          </w:p>
          <w:p w:rsidR="00C47B50" w:rsidRPr="001248D7" w:rsidRDefault="00C47B50" w:rsidP="003472A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1248D7">
              <w:rPr>
                <w:rFonts w:ascii="Times New Roman" w:eastAsia="Times New Roman" w:hAnsi="Times New Roman"/>
              </w:rPr>
              <w:t>необходимости</w:t>
            </w:r>
          </w:p>
        </w:tc>
        <w:tc>
          <w:tcPr>
            <w:tcW w:w="1591" w:type="dxa"/>
          </w:tcPr>
          <w:p w:rsidR="00C47B50" w:rsidRPr="00951BDB" w:rsidRDefault="00C47B50" w:rsidP="00EF110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  <w:r w:rsidRPr="00951BDB">
              <w:rPr>
                <w:rFonts w:ascii="Times New Roman" w:hAnsi="Times New Roman"/>
              </w:rPr>
              <w:t>00</w:t>
            </w:r>
          </w:p>
        </w:tc>
      </w:tr>
      <w:tr w:rsidR="00C47B50" w:rsidRPr="001248D7" w:rsidTr="00BF160A">
        <w:trPr>
          <w:cantSplit/>
        </w:trPr>
        <w:tc>
          <w:tcPr>
            <w:tcW w:w="9782" w:type="dxa"/>
            <w:gridSpan w:val="8"/>
          </w:tcPr>
          <w:p w:rsidR="00C47B50" w:rsidRPr="001248D7" w:rsidRDefault="002D18AE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C47B50" w:rsidRPr="001248D7">
              <w:rPr>
                <w:rFonts w:ascii="Times New Roman" w:hAnsi="Times New Roman"/>
              </w:rPr>
              <w:t>абинет для заседаний</w:t>
            </w:r>
          </w:p>
        </w:tc>
      </w:tr>
      <w:tr w:rsidR="00C47B50" w:rsidRPr="00FC3383" w:rsidTr="00BF160A">
        <w:trPr>
          <w:cantSplit/>
        </w:trPr>
        <w:tc>
          <w:tcPr>
            <w:tcW w:w="589" w:type="dxa"/>
          </w:tcPr>
          <w:p w:rsidR="00C47B50" w:rsidRPr="00FC3383" w:rsidRDefault="00C47B50" w:rsidP="001248D7">
            <w:pPr>
              <w:pStyle w:val="aa"/>
              <w:widowControl w:val="0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C47B50" w:rsidRPr="00FC3383" w:rsidRDefault="00C47B50" w:rsidP="003472A8">
            <w:pPr>
              <w:widowControl w:val="0"/>
              <w:rPr>
                <w:rFonts w:ascii="Times New Roman" w:hAnsi="Times New Roman"/>
              </w:rPr>
            </w:pPr>
            <w:r w:rsidRPr="00FC3383">
              <w:rPr>
                <w:rFonts w:ascii="Times New Roman" w:hAnsi="Times New Roman"/>
              </w:rPr>
              <w:t>Стол для президиума</w:t>
            </w:r>
          </w:p>
        </w:tc>
        <w:tc>
          <w:tcPr>
            <w:tcW w:w="1158" w:type="dxa"/>
            <w:gridSpan w:val="2"/>
          </w:tcPr>
          <w:p w:rsidR="00C47B50" w:rsidRPr="00FC3383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C3383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C47B50" w:rsidRPr="00FC3383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3383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C47B50" w:rsidRPr="00FC3383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3383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C47B50" w:rsidRPr="00FC3383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C47B50" w:rsidRPr="00FC3383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FC3383">
              <w:rPr>
                <w:rFonts w:ascii="Times New Roman" w:hAnsi="Times New Roman"/>
              </w:rPr>
              <w:t>71500</w:t>
            </w:r>
          </w:p>
        </w:tc>
      </w:tr>
      <w:tr w:rsidR="00C47B50" w:rsidRPr="001248D7" w:rsidTr="00BF160A">
        <w:trPr>
          <w:cantSplit/>
        </w:trPr>
        <w:tc>
          <w:tcPr>
            <w:tcW w:w="589" w:type="dxa"/>
          </w:tcPr>
          <w:p w:rsidR="00C47B50" w:rsidRPr="001248D7" w:rsidRDefault="00C47B50" w:rsidP="001248D7">
            <w:pPr>
              <w:pStyle w:val="aa"/>
              <w:widowControl w:val="0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C47B50" w:rsidRPr="001248D7" w:rsidRDefault="00C47B50" w:rsidP="003472A8">
            <w:pPr>
              <w:widowControl w:val="0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Трибуна</w:t>
            </w:r>
          </w:p>
        </w:tc>
        <w:tc>
          <w:tcPr>
            <w:tcW w:w="1158" w:type="dxa"/>
            <w:gridSpan w:val="2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248D7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25000</w:t>
            </w:r>
          </w:p>
        </w:tc>
      </w:tr>
      <w:tr w:rsidR="00C47B50" w:rsidRPr="001248D7" w:rsidTr="00BF160A">
        <w:trPr>
          <w:cantSplit/>
        </w:trPr>
        <w:tc>
          <w:tcPr>
            <w:tcW w:w="589" w:type="dxa"/>
          </w:tcPr>
          <w:p w:rsidR="00C47B50" w:rsidRPr="001248D7" w:rsidRDefault="00C47B50" w:rsidP="001248D7">
            <w:pPr>
              <w:pStyle w:val="aa"/>
              <w:widowControl w:val="0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C47B50" w:rsidRPr="001248D7" w:rsidRDefault="00C47B50" w:rsidP="003472A8">
            <w:pPr>
              <w:widowControl w:val="0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 xml:space="preserve">Стулья </w:t>
            </w:r>
          </w:p>
        </w:tc>
        <w:tc>
          <w:tcPr>
            <w:tcW w:w="1158" w:type="dxa"/>
            <w:gridSpan w:val="2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248D7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26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50</w:t>
            </w:r>
          </w:p>
        </w:tc>
        <w:tc>
          <w:tcPr>
            <w:tcW w:w="1085" w:type="dxa"/>
          </w:tcPr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7</w:t>
            </w:r>
          </w:p>
        </w:tc>
        <w:tc>
          <w:tcPr>
            <w:tcW w:w="1927" w:type="dxa"/>
          </w:tcPr>
          <w:p w:rsidR="00C47B50" w:rsidRPr="001248D7" w:rsidRDefault="00C47B50" w:rsidP="0034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1248D7">
              <w:rPr>
                <w:rFonts w:ascii="Times New Roman" w:eastAsia="Times New Roman" w:hAnsi="Times New Roman"/>
              </w:rPr>
              <w:t>и более при</w:t>
            </w:r>
          </w:p>
          <w:p w:rsidR="00C47B50" w:rsidRPr="001248D7" w:rsidRDefault="00C47B50" w:rsidP="003472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eastAsia="Times New Roman" w:hAnsi="Times New Roman"/>
              </w:rPr>
              <w:t>необходимости</w:t>
            </w:r>
          </w:p>
        </w:tc>
        <w:tc>
          <w:tcPr>
            <w:tcW w:w="1591" w:type="dxa"/>
          </w:tcPr>
          <w:p w:rsidR="00C47B50" w:rsidRPr="001248D7" w:rsidRDefault="00C47B50" w:rsidP="001D0D35">
            <w:pPr>
              <w:widowControl w:val="0"/>
              <w:jc w:val="center"/>
              <w:rPr>
                <w:rFonts w:ascii="Times New Roman" w:hAnsi="Times New Roman"/>
              </w:rPr>
            </w:pPr>
            <w:r w:rsidRPr="001248D7">
              <w:rPr>
                <w:rFonts w:ascii="Times New Roman" w:hAnsi="Times New Roman"/>
              </w:rPr>
              <w:t>1800</w:t>
            </w:r>
          </w:p>
        </w:tc>
      </w:tr>
    </w:tbl>
    <w:p w:rsidR="00B125D4" w:rsidRPr="00DF5AE6" w:rsidRDefault="00B125D4" w:rsidP="00176D3B">
      <w:pPr>
        <w:jc w:val="center"/>
        <w:rPr>
          <w:sz w:val="28"/>
        </w:rPr>
      </w:pPr>
    </w:p>
    <w:p w:rsidR="0060517C" w:rsidRDefault="0060517C" w:rsidP="00E90B90">
      <w:pPr>
        <w:jc w:val="right"/>
        <w:rPr>
          <w:sz w:val="28"/>
        </w:rPr>
        <w:sectPr w:rsidR="0060517C" w:rsidSect="00467EB6">
          <w:pgSz w:w="11906" w:h="16838"/>
          <w:pgMar w:top="1418" w:right="567" w:bottom="709" w:left="1985" w:header="709" w:footer="709" w:gutter="0"/>
          <w:pgNumType w:start="3"/>
          <w:cols w:space="708"/>
          <w:docGrid w:linePitch="360"/>
        </w:sectPr>
      </w:pPr>
    </w:p>
    <w:p w:rsidR="00E90B90" w:rsidRDefault="00E90B90" w:rsidP="00E90B90">
      <w:pPr>
        <w:jc w:val="right"/>
        <w:rPr>
          <w:sz w:val="28"/>
        </w:rPr>
      </w:pPr>
      <w:r>
        <w:rPr>
          <w:sz w:val="28"/>
        </w:rPr>
        <w:lastRenderedPageBreak/>
        <w:t xml:space="preserve">Таблица </w:t>
      </w:r>
      <w:r w:rsidR="001959AF">
        <w:rPr>
          <w:sz w:val="28"/>
        </w:rPr>
        <w:t>10</w:t>
      </w:r>
    </w:p>
    <w:p w:rsidR="00E90B90" w:rsidRPr="00B26AD6" w:rsidRDefault="00E90B90" w:rsidP="00E90B90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sz w:val="28"/>
          <w:szCs w:val="28"/>
        </w:rPr>
      </w:pPr>
      <w:r w:rsidRPr="00B26AD6">
        <w:rPr>
          <w:sz w:val="28"/>
          <w:szCs w:val="28"/>
        </w:rPr>
        <w:t>НОРМАТИВЫ</w:t>
      </w:r>
    </w:p>
    <w:p w:rsidR="00E90B90" w:rsidRDefault="00E90B90" w:rsidP="00E90B90">
      <w:pPr>
        <w:spacing w:line="240" w:lineRule="exact"/>
        <w:jc w:val="center"/>
        <w:rPr>
          <w:sz w:val="28"/>
        </w:rPr>
      </w:pPr>
    </w:p>
    <w:p w:rsidR="00DF5AE6" w:rsidRDefault="00E90B90" w:rsidP="00E90B90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</w:rPr>
      </w:pPr>
      <w:r>
        <w:rPr>
          <w:sz w:val="28"/>
          <w:szCs w:val="28"/>
        </w:rPr>
        <w:t xml:space="preserve">обеспечения функций </w:t>
      </w:r>
      <w:r w:rsidRPr="00700FFE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700F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E759E1">
        <w:rPr>
          <w:sz w:val="28"/>
          <w:szCs w:val="28"/>
        </w:rPr>
        <w:t>каз</w:t>
      </w:r>
      <w:r>
        <w:rPr>
          <w:sz w:val="28"/>
          <w:szCs w:val="28"/>
        </w:rPr>
        <w:t>е</w:t>
      </w:r>
      <w:r w:rsidRPr="00E759E1">
        <w:rPr>
          <w:sz w:val="28"/>
          <w:szCs w:val="28"/>
        </w:rPr>
        <w:t>нны</w:t>
      </w:r>
      <w:r>
        <w:rPr>
          <w:sz w:val="28"/>
          <w:szCs w:val="28"/>
        </w:rPr>
        <w:t>х</w:t>
      </w:r>
      <w:r w:rsidRPr="00E759E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й, применяемые при расчете затрат на приобретение </w:t>
      </w:r>
      <w:r w:rsidR="00DF5AE6" w:rsidRPr="00DF5AE6">
        <w:rPr>
          <w:sz w:val="28"/>
        </w:rPr>
        <w:t>канцелярских принадлежностей</w:t>
      </w:r>
      <w:r w:rsidR="00956D9C" w:rsidRPr="00956D9C">
        <w:rPr>
          <w:rStyle w:val="af2"/>
          <w:sz w:val="28"/>
          <w:szCs w:val="28"/>
        </w:rPr>
        <w:footnoteReference w:id="5"/>
      </w:r>
    </w:p>
    <w:p w:rsidR="00EE4D05" w:rsidRDefault="00EE4D05" w:rsidP="00EE4D05">
      <w:pPr>
        <w:jc w:val="both"/>
        <w:rPr>
          <w:sz w:val="28"/>
        </w:rPr>
      </w:pPr>
    </w:p>
    <w:p w:rsidR="008E5BE1" w:rsidRDefault="008E5BE1" w:rsidP="00EE4D05">
      <w:pPr>
        <w:jc w:val="both"/>
        <w:rPr>
          <w:sz w:val="28"/>
        </w:rPr>
      </w:pPr>
    </w:p>
    <w:tbl>
      <w:tblPr>
        <w:tblW w:w="15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262"/>
        <w:gridCol w:w="1134"/>
        <w:gridCol w:w="1276"/>
        <w:gridCol w:w="1276"/>
        <w:gridCol w:w="1417"/>
        <w:gridCol w:w="1418"/>
        <w:gridCol w:w="1559"/>
        <w:gridCol w:w="1417"/>
        <w:gridCol w:w="1701"/>
        <w:gridCol w:w="1363"/>
      </w:tblGrid>
      <w:tr w:rsidR="006D0CAD" w:rsidRPr="00B5755C" w:rsidTr="00357167">
        <w:tc>
          <w:tcPr>
            <w:tcW w:w="540" w:type="dxa"/>
            <w:vMerge w:val="restart"/>
            <w:vAlign w:val="center"/>
          </w:tcPr>
          <w:p w:rsidR="006D0CAD" w:rsidRPr="00B5755C" w:rsidRDefault="006D0CAD" w:rsidP="00357167">
            <w:pPr>
              <w:contextualSpacing/>
              <w:jc w:val="center"/>
            </w:pPr>
            <w:r w:rsidRPr="00B5755C">
              <w:t>№</w:t>
            </w:r>
          </w:p>
          <w:p w:rsidR="006D0CAD" w:rsidRPr="00B5755C" w:rsidRDefault="006D0CAD" w:rsidP="00357167">
            <w:pPr>
              <w:contextualSpacing/>
              <w:jc w:val="center"/>
            </w:pPr>
            <w:proofErr w:type="spellStart"/>
            <w:proofErr w:type="gramStart"/>
            <w:r w:rsidRPr="00B5755C">
              <w:t>п</w:t>
            </w:r>
            <w:proofErr w:type="spellEnd"/>
            <w:proofErr w:type="gramEnd"/>
            <w:r w:rsidRPr="00B5755C">
              <w:t>/</w:t>
            </w:r>
            <w:proofErr w:type="spellStart"/>
            <w:r w:rsidRPr="00B5755C">
              <w:t>п</w:t>
            </w:r>
            <w:proofErr w:type="spellEnd"/>
          </w:p>
        </w:tc>
        <w:tc>
          <w:tcPr>
            <w:tcW w:w="2262" w:type="dxa"/>
            <w:vMerge w:val="restart"/>
            <w:vAlign w:val="center"/>
          </w:tcPr>
          <w:p w:rsidR="006D0CAD" w:rsidRPr="00B5755C" w:rsidRDefault="006D0CAD" w:rsidP="004F528B">
            <w:pPr>
              <w:contextualSpacing/>
              <w:jc w:val="center"/>
              <w:rPr>
                <w:rStyle w:val="23"/>
                <w:rFonts w:eastAsia="Calibri"/>
                <w:color w:val="auto"/>
              </w:rPr>
            </w:pPr>
            <w:r w:rsidRPr="00B5755C">
              <w:rPr>
                <w:rStyle w:val="23"/>
                <w:rFonts w:eastAsia="Calibri"/>
                <w:color w:val="auto"/>
              </w:rPr>
              <w:t>Наименование</w:t>
            </w:r>
          </w:p>
        </w:tc>
        <w:tc>
          <w:tcPr>
            <w:tcW w:w="1134" w:type="dxa"/>
            <w:vMerge w:val="restart"/>
            <w:vAlign w:val="center"/>
          </w:tcPr>
          <w:p w:rsidR="006D0CAD" w:rsidRPr="00B5755C" w:rsidRDefault="006D0CAD" w:rsidP="00357167">
            <w:pPr>
              <w:contextualSpacing/>
              <w:jc w:val="center"/>
            </w:pPr>
            <w:r w:rsidRPr="00B5755C">
              <w:rPr>
                <w:rStyle w:val="23"/>
                <w:rFonts w:eastAsia="Calibri"/>
                <w:color w:val="auto"/>
              </w:rPr>
              <w:t>Единица</w:t>
            </w:r>
          </w:p>
          <w:p w:rsidR="006D0CAD" w:rsidRPr="00B5755C" w:rsidRDefault="006D0CAD" w:rsidP="00B5755C">
            <w:pPr>
              <w:contextualSpacing/>
              <w:jc w:val="center"/>
              <w:rPr>
                <w:rStyle w:val="23"/>
                <w:rFonts w:eastAsia="Calibri"/>
                <w:color w:val="auto"/>
              </w:rPr>
            </w:pPr>
            <w:proofErr w:type="spellStart"/>
            <w:proofErr w:type="gramStart"/>
            <w:r w:rsidRPr="00B5755C">
              <w:rPr>
                <w:rStyle w:val="23"/>
                <w:rFonts w:eastAsia="Calibri"/>
                <w:color w:val="auto"/>
              </w:rPr>
              <w:t>измере</w:t>
            </w:r>
            <w:r w:rsidR="00B65AAB">
              <w:rPr>
                <w:rStyle w:val="23"/>
                <w:rFonts w:eastAsia="Calibri"/>
                <w:color w:val="auto"/>
              </w:rPr>
              <w:t>-</w:t>
            </w:r>
            <w:r w:rsidRPr="00B5755C">
              <w:rPr>
                <w:rStyle w:val="23"/>
                <w:rFonts w:eastAsia="Calibri"/>
                <w:color w:val="auto"/>
              </w:rPr>
              <w:t>ния</w:t>
            </w:r>
            <w:proofErr w:type="spellEnd"/>
            <w:proofErr w:type="gramEnd"/>
            <w:r w:rsidRPr="00B5755C">
              <w:rPr>
                <w:rStyle w:val="23"/>
                <w:rFonts w:eastAsia="Calibri"/>
                <w:color w:val="auto"/>
              </w:rPr>
              <w:t xml:space="preserve"> </w:t>
            </w:r>
          </w:p>
        </w:tc>
        <w:tc>
          <w:tcPr>
            <w:tcW w:w="6946" w:type="dxa"/>
            <w:gridSpan w:val="5"/>
            <w:vAlign w:val="center"/>
          </w:tcPr>
          <w:p w:rsidR="006D0CAD" w:rsidRPr="00B5755C" w:rsidRDefault="006D0CAD" w:rsidP="00357167">
            <w:pPr>
              <w:contextualSpacing/>
              <w:jc w:val="center"/>
            </w:pPr>
            <w:r w:rsidRPr="00B5755C">
              <w:rPr>
                <w:rStyle w:val="23"/>
                <w:rFonts w:eastAsia="Calibri"/>
                <w:color w:val="auto"/>
              </w:rPr>
              <w:t>Норматив на человека (количество)</w:t>
            </w:r>
          </w:p>
        </w:tc>
        <w:tc>
          <w:tcPr>
            <w:tcW w:w="1417" w:type="dxa"/>
            <w:vMerge w:val="restart"/>
            <w:vAlign w:val="center"/>
          </w:tcPr>
          <w:p w:rsidR="006D0CAD" w:rsidRPr="00B5755C" w:rsidRDefault="006D0CAD" w:rsidP="00357167">
            <w:pPr>
              <w:contextualSpacing/>
              <w:jc w:val="center"/>
              <w:rPr>
                <w:rStyle w:val="23"/>
                <w:rFonts w:eastAsia="Calibri"/>
                <w:color w:val="auto"/>
              </w:rPr>
            </w:pPr>
            <w:r w:rsidRPr="00B5755C">
              <w:rPr>
                <w:rStyle w:val="23"/>
                <w:rFonts w:eastAsia="Calibri"/>
                <w:color w:val="auto"/>
              </w:rPr>
              <w:t>Для общих нужд учреждения</w:t>
            </w:r>
          </w:p>
        </w:tc>
        <w:tc>
          <w:tcPr>
            <w:tcW w:w="1701" w:type="dxa"/>
            <w:vMerge w:val="restart"/>
            <w:vAlign w:val="center"/>
          </w:tcPr>
          <w:p w:rsidR="006D0CAD" w:rsidRPr="00B5755C" w:rsidRDefault="006D0CAD" w:rsidP="00357167">
            <w:pPr>
              <w:contextualSpacing/>
              <w:jc w:val="center"/>
            </w:pPr>
            <w:r w:rsidRPr="00B5755C">
              <w:rPr>
                <w:rStyle w:val="23"/>
                <w:rFonts w:eastAsia="Calibri"/>
                <w:color w:val="auto"/>
              </w:rPr>
              <w:t>Периодичность приобретения</w:t>
            </w:r>
          </w:p>
        </w:tc>
        <w:tc>
          <w:tcPr>
            <w:tcW w:w="1363" w:type="dxa"/>
            <w:vMerge w:val="restart"/>
            <w:vAlign w:val="center"/>
          </w:tcPr>
          <w:p w:rsidR="006D0CAD" w:rsidRPr="00B5755C" w:rsidRDefault="006D0CAD" w:rsidP="004F528B">
            <w:pPr>
              <w:contextualSpacing/>
              <w:jc w:val="center"/>
            </w:pPr>
            <w:r w:rsidRPr="00B5755C">
              <w:rPr>
                <w:rStyle w:val="23"/>
                <w:rFonts w:eastAsia="Calibri"/>
                <w:color w:val="auto"/>
              </w:rPr>
              <w:t>Максимальная цена за единицу (руб.)</w:t>
            </w:r>
          </w:p>
        </w:tc>
      </w:tr>
      <w:tr w:rsidR="006D0CAD" w:rsidRPr="00B5755C" w:rsidTr="00A56801">
        <w:tc>
          <w:tcPr>
            <w:tcW w:w="540" w:type="dxa"/>
            <w:vMerge/>
          </w:tcPr>
          <w:p w:rsidR="006D0CAD" w:rsidRPr="00B5755C" w:rsidRDefault="006D0CAD" w:rsidP="00357167">
            <w:pPr>
              <w:contextualSpacing/>
              <w:jc w:val="center"/>
            </w:pPr>
          </w:p>
        </w:tc>
        <w:tc>
          <w:tcPr>
            <w:tcW w:w="2262" w:type="dxa"/>
            <w:vMerge/>
          </w:tcPr>
          <w:p w:rsidR="006D0CAD" w:rsidRPr="00B5755C" w:rsidRDefault="006D0CAD" w:rsidP="00357167">
            <w:pPr>
              <w:contextualSpacing/>
              <w:jc w:val="center"/>
            </w:pPr>
          </w:p>
        </w:tc>
        <w:tc>
          <w:tcPr>
            <w:tcW w:w="1134" w:type="dxa"/>
            <w:vMerge/>
          </w:tcPr>
          <w:p w:rsidR="006D0CAD" w:rsidRPr="00B5755C" w:rsidRDefault="006D0CAD" w:rsidP="00357167">
            <w:pPr>
              <w:contextualSpacing/>
              <w:jc w:val="center"/>
            </w:pPr>
          </w:p>
        </w:tc>
        <w:tc>
          <w:tcPr>
            <w:tcW w:w="1276" w:type="dxa"/>
            <w:vAlign w:val="center"/>
          </w:tcPr>
          <w:p w:rsidR="006D0CAD" w:rsidRPr="00B5755C" w:rsidRDefault="006D0CAD" w:rsidP="00357167">
            <w:pPr>
              <w:contextualSpacing/>
              <w:jc w:val="center"/>
            </w:pPr>
            <w:r w:rsidRPr="00B5755C">
              <w:t xml:space="preserve">высшая группа </w:t>
            </w:r>
            <w:proofErr w:type="spellStart"/>
            <w:proofErr w:type="gramStart"/>
            <w:r w:rsidRPr="00B5755C">
              <w:t>должно</w:t>
            </w:r>
            <w:r w:rsidR="00B65AAB">
              <w:t>-</w:t>
            </w:r>
            <w:r w:rsidRPr="00B5755C">
              <w:t>стей</w:t>
            </w:r>
            <w:proofErr w:type="spellEnd"/>
            <w:proofErr w:type="gramEnd"/>
            <w:r w:rsidRPr="00B5755C">
              <w:t xml:space="preserve"> </w:t>
            </w:r>
            <w:proofErr w:type="spellStart"/>
            <w:r w:rsidRPr="00B5755C">
              <w:t>муници</w:t>
            </w:r>
            <w:r w:rsidR="00B65AAB">
              <w:t>-</w:t>
            </w:r>
            <w:r w:rsidRPr="00B5755C">
              <w:t>пальной</w:t>
            </w:r>
            <w:proofErr w:type="spellEnd"/>
            <w:r w:rsidRPr="00B5755C">
              <w:t xml:space="preserve"> службы</w:t>
            </w:r>
          </w:p>
        </w:tc>
        <w:tc>
          <w:tcPr>
            <w:tcW w:w="1276" w:type="dxa"/>
            <w:vAlign w:val="center"/>
          </w:tcPr>
          <w:p w:rsidR="006D0CAD" w:rsidRPr="00B5755C" w:rsidRDefault="006D0CAD" w:rsidP="00357167">
            <w:pPr>
              <w:contextualSpacing/>
              <w:jc w:val="center"/>
            </w:pPr>
            <w:r w:rsidRPr="00B5755C">
              <w:t xml:space="preserve">главная группа </w:t>
            </w:r>
            <w:proofErr w:type="spellStart"/>
            <w:proofErr w:type="gramStart"/>
            <w:r w:rsidRPr="00B5755C">
              <w:t>должно</w:t>
            </w:r>
            <w:r w:rsidR="00B65AAB">
              <w:t>-</w:t>
            </w:r>
            <w:r w:rsidRPr="00B5755C">
              <w:t>стей</w:t>
            </w:r>
            <w:proofErr w:type="spellEnd"/>
            <w:proofErr w:type="gramEnd"/>
            <w:r w:rsidRPr="00B5755C">
              <w:t xml:space="preserve"> </w:t>
            </w:r>
            <w:proofErr w:type="spellStart"/>
            <w:r w:rsidRPr="00B5755C">
              <w:t>муници</w:t>
            </w:r>
            <w:r w:rsidR="00B65AAB">
              <w:t>-</w:t>
            </w:r>
            <w:r w:rsidRPr="00B5755C">
              <w:t>пальной</w:t>
            </w:r>
            <w:proofErr w:type="spellEnd"/>
            <w:r w:rsidRPr="00B5755C">
              <w:t xml:space="preserve"> службы</w:t>
            </w:r>
          </w:p>
        </w:tc>
        <w:tc>
          <w:tcPr>
            <w:tcW w:w="1417" w:type="dxa"/>
            <w:vAlign w:val="center"/>
          </w:tcPr>
          <w:p w:rsidR="006D0CAD" w:rsidRPr="00B5755C" w:rsidRDefault="006D0CAD" w:rsidP="00592B54">
            <w:pPr>
              <w:contextualSpacing/>
              <w:jc w:val="center"/>
            </w:pPr>
            <w:r w:rsidRPr="00B5755C">
              <w:t xml:space="preserve">иные работники </w:t>
            </w:r>
            <w:proofErr w:type="spellStart"/>
            <w:proofErr w:type="gramStart"/>
            <w:r w:rsidRPr="00B5755C">
              <w:t>админи</w:t>
            </w:r>
            <w:r w:rsidR="00B65AAB">
              <w:t>-</w:t>
            </w:r>
            <w:r w:rsidRPr="00B5755C">
              <w:t>страции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6D0CAD" w:rsidRPr="00B5755C" w:rsidRDefault="006D0CAD" w:rsidP="00357167">
            <w:pPr>
              <w:contextualSpacing/>
              <w:jc w:val="center"/>
            </w:pPr>
            <w:proofErr w:type="spellStart"/>
            <w:proofErr w:type="gramStart"/>
            <w:r w:rsidRPr="00B5755C">
              <w:t>руководи</w:t>
            </w:r>
            <w:r w:rsidR="00A56801">
              <w:t>-</w:t>
            </w:r>
            <w:r w:rsidRPr="00B5755C">
              <w:t>тель</w:t>
            </w:r>
            <w:proofErr w:type="spellEnd"/>
            <w:proofErr w:type="gramEnd"/>
            <w:r w:rsidRPr="00B5755C">
              <w:t xml:space="preserve"> казенного </w:t>
            </w:r>
            <w:proofErr w:type="spellStart"/>
            <w:r w:rsidRPr="00B5755C">
              <w:t>учрежде</w:t>
            </w:r>
            <w:r w:rsidR="00A56801">
              <w:t>-</w:t>
            </w:r>
            <w:r w:rsidRPr="00B5755C">
              <w:t>ния</w:t>
            </w:r>
            <w:proofErr w:type="spellEnd"/>
          </w:p>
        </w:tc>
        <w:tc>
          <w:tcPr>
            <w:tcW w:w="1559" w:type="dxa"/>
            <w:vAlign w:val="center"/>
          </w:tcPr>
          <w:p w:rsidR="006D0CAD" w:rsidRPr="00B5755C" w:rsidRDefault="006D0CAD" w:rsidP="00357167">
            <w:pPr>
              <w:contextualSpacing/>
              <w:jc w:val="center"/>
            </w:pPr>
            <w:r w:rsidRPr="00B5755C">
              <w:t>иные работники казенного учреждения</w:t>
            </w:r>
          </w:p>
        </w:tc>
        <w:tc>
          <w:tcPr>
            <w:tcW w:w="1417" w:type="dxa"/>
            <w:vMerge/>
          </w:tcPr>
          <w:p w:rsidR="006D0CAD" w:rsidRPr="00B5755C" w:rsidRDefault="006D0CAD" w:rsidP="00357167">
            <w:pPr>
              <w:contextualSpacing/>
              <w:jc w:val="center"/>
            </w:pPr>
          </w:p>
        </w:tc>
        <w:tc>
          <w:tcPr>
            <w:tcW w:w="1701" w:type="dxa"/>
            <w:vMerge/>
          </w:tcPr>
          <w:p w:rsidR="006D0CAD" w:rsidRPr="00B5755C" w:rsidRDefault="006D0CAD" w:rsidP="00357167">
            <w:pPr>
              <w:contextualSpacing/>
              <w:jc w:val="center"/>
            </w:pPr>
          </w:p>
        </w:tc>
        <w:tc>
          <w:tcPr>
            <w:tcW w:w="1363" w:type="dxa"/>
            <w:vMerge/>
          </w:tcPr>
          <w:p w:rsidR="006D0CAD" w:rsidRPr="00B5755C" w:rsidRDefault="006D0CAD" w:rsidP="00357167">
            <w:pPr>
              <w:contextualSpacing/>
              <w:jc w:val="center"/>
            </w:pPr>
          </w:p>
        </w:tc>
      </w:tr>
    </w:tbl>
    <w:p w:rsidR="006D0CAD" w:rsidRPr="004142ED" w:rsidRDefault="006D0CAD" w:rsidP="00EE4D05">
      <w:pPr>
        <w:jc w:val="both"/>
        <w:rPr>
          <w:sz w:val="4"/>
          <w:szCs w:val="4"/>
        </w:rPr>
      </w:pPr>
    </w:p>
    <w:tbl>
      <w:tblPr>
        <w:tblW w:w="15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"/>
        <w:gridCol w:w="2262"/>
        <w:gridCol w:w="1134"/>
        <w:gridCol w:w="1276"/>
        <w:gridCol w:w="1276"/>
        <w:gridCol w:w="1419"/>
        <w:gridCol w:w="1419"/>
        <w:gridCol w:w="1559"/>
        <w:gridCol w:w="1417"/>
        <w:gridCol w:w="1701"/>
        <w:gridCol w:w="1363"/>
      </w:tblGrid>
      <w:tr w:rsidR="00A508DE" w:rsidRPr="004142ED" w:rsidTr="00276416">
        <w:trPr>
          <w:cantSplit/>
          <w:tblHeader/>
        </w:trPr>
        <w:tc>
          <w:tcPr>
            <w:tcW w:w="538" w:type="dxa"/>
          </w:tcPr>
          <w:p w:rsidR="00A508DE" w:rsidRPr="004142ED" w:rsidRDefault="00A508DE" w:rsidP="003472A8">
            <w:pPr>
              <w:contextualSpacing/>
              <w:jc w:val="center"/>
            </w:pPr>
            <w:r w:rsidRPr="004142ED">
              <w:t>1</w:t>
            </w:r>
          </w:p>
        </w:tc>
        <w:tc>
          <w:tcPr>
            <w:tcW w:w="2262" w:type="dxa"/>
          </w:tcPr>
          <w:p w:rsidR="00A508DE" w:rsidRPr="004142ED" w:rsidRDefault="00A508DE" w:rsidP="003472A8">
            <w:pPr>
              <w:contextualSpacing/>
              <w:jc w:val="center"/>
            </w:pPr>
            <w:r w:rsidRPr="004142ED">
              <w:t>2</w:t>
            </w:r>
          </w:p>
        </w:tc>
        <w:tc>
          <w:tcPr>
            <w:tcW w:w="1134" w:type="dxa"/>
          </w:tcPr>
          <w:p w:rsidR="00A508DE" w:rsidRPr="004142ED" w:rsidRDefault="00A508DE" w:rsidP="003472A8">
            <w:pPr>
              <w:contextualSpacing/>
              <w:jc w:val="center"/>
            </w:pPr>
            <w:r w:rsidRPr="004142ED">
              <w:t>3</w:t>
            </w:r>
          </w:p>
        </w:tc>
        <w:tc>
          <w:tcPr>
            <w:tcW w:w="1276" w:type="dxa"/>
          </w:tcPr>
          <w:p w:rsidR="00A508DE" w:rsidRPr="004142ED" w:rsidRDefault="00A508DE" w:rsidP="003472A8">
            <w:pPr>
              <w:contextualSpacing/>
              <w:jc w:val="center"/>
            </w:pPr>
            <w:r w:rsidRPr="004142ED">
              <w:t>4</w:t>
            </w:r>
          </w:p>
        </w:tc>
        <w:tc>
          <w:tcPr>
            <w:tcW w:w="1276" w:type="dxa"/>
          </w:tcPr>
          <w:p w:rsidR="00A508DE" w:rsidRPr="004142ED" w:rsidRDefault="00A508DE" w:rsidP="003472A8">
            <w:pPr>
              <w:contextualSpacing/>
              <w:jc w:val="center"/>
            </w:pPr>
            <w:r w:rsidRPr="004142ED">
              <w:t>5</w:t>
            </w:r>
          </w:p>
        </w:tc>
        <w:tc>
          <w:tcPr>
            <w:tcW w:w="1418" w:type="dxa"/>
          </w:tcPr>
          <w:p w:rsidR="00A508DE" w:rsidRPr="004142ED" w:rsidRDefault="00A508DE" w:rsidP="003472A8">
            <w:pPr>
              <w:contextualSpacing/>
              <w:jc w:val="center"/>
            </w:pPr>
            <w:r w:rsidRPr="004142ED">
              <w:t>6</w:t>
            </w:r>
          </w:p>
        </w:tc>
        <w:tc>
          <w:tcPr>
            <w:tcW w:w="1419" w:type="dxa"/>
          </w:tcPr>
          <w:p w:rsidR="00A508DE" w:rsidRPr="004142ED" w:rsidRDefault="00A508DE" w:rsidP="003472A8">
            <w:pPr>
              <w:contextualSpacing/>
              <w:jc w:val="center"/>
            </w:pPr>
            <w:r w:rsidRPr="004142ED">
              <w:t>7</w:t>
            </w:r>
          </w:p>
        </w:tc>
        <w:tc>
          <w:tcPr>
            <w:tcW w:w="1559" w:type="dxa"/>
          </w:tcPr>
          <w:p w:rsidR="00A508DE" w:rsidRPr="004142ED" w:rsidRDefault="00A508DE" w:rsidP="003472A8">
            <w:pPr>
              <w:contextualSpacing/>
              <w:jc w:val="center"/>
            </w:pPr>
            <w:r w:rsidRPr="004142ED">
              <w:t>8</w:t>
            </w:r>
          </w:p>
        </w:tc>
        <w:tc>
          <w:tcPr>
            <w:tcW w:w="1417" w:type="dxa"/>
          </w:tcPr>
          <w:p w:rsidR="00A508DE" w:rsidRPr="004142ED" w:rsidRDefault="00A508DE" w:rsidP="003472A8">
            <w:pPr>
              <w:contextualSpacing/>
              <w:jc w:val="center"/>
            </w:pPr>
            <w:r w:rsidRPr="004142ED">
              <w:t>9</w:t>
            </w:r>
          </w:p>
        </w:tc>
        <w:tc>
          <w:tcPr>
            <w:tcW w:w="1701" w:type="dxa"/>
          </w:tcPr>
          <w:p w:rsidR="00A508DE" w:rsidRPr="004142ED" w:rsidRDefault="00A508DE" w:rsidP="003472A8">
            <w:pPr>
              <w:contextualSpacing/>
              <w:jc w:val="center"/>
            </w:pPr>
            <w:r w:rsidRPr="004142ED">
              <w:t>10</w:t>
            </w:r>
          </w:p>
        </w:tc>
        <w:tc>
          <w:tcPr>
            <w:tcW w:w="1363" w:type="dxa"/>
          </w:tcPr>
          <w:p w:rsidR="00A508DE" w:rsidRPr="004142ED" w:rsidRDefault="00A508DE" w:rsidP="003472A8">
            <w:pPr>
              <w:contextualSpacing/>
              <w:jc w:val="center"/>
            </w:pPr>
            <w:r w:rsidRPr="004142ED">
              <w:t>11</w:t>
            </w:r>
          </w:p>
        </w:tc>
      </w:tr>
      <w:tr w:rsidR="004142ED" w:rsidRPr="003B0EDC" w:rsidTr="00276416">
        <w:trPr>
          <w:cantSplit/>
        </w:trPr>
        <w:tc>
          <w:tcPr>
            <w:tcW w:w="538" w:type="dxa"/>
          </w:tcPr>
          <w:p w:rsidR="004142ED" w:rsidRPr="003B0EDC" w:rsidRDefault="004142ED" w:rsidP="004142ED">
            <w:pPr>
              <w:contextualSpacing/>
              <w:jc w:val="center"/>
            </w:pPr>
            <w:r w:rsidRPr="003B0EDC">
              <w:t>1.</w:t>
            </w:r>
          </w:p>
        </w:tc>
        <w:tc>
          <w:tcPr>
            <w:tcW w:w="2262" w:type="dxa"/>
          </w:tcPr>
          <w:p w:rsidR="004142ED" w:rsidRPr="003B0EDC" w:rsidRDefault="004142ED" w:rsidP="004142ED">
            <w:pPr>
              <w:contextualSpacing/>
            </w:pPr>
            <w:proofErr w:type="spellStart"/>
            <w:r w:rsidRPr="003B0EDC">
              <w:rPr>
                <w:rStyle w:val="23"/>
                <w:rFonts w:eastAsia="Calibri"/>
                <w:color w:val="auto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1134" w:type="dxa"/>
          </w:tcPr>
          <w:p w:rsidR="004142ED" w:rsidRPr="003B0EDC" w:rsidRDefault="004142ED" w:rsidP="004142ED">
            <w:pPr>
              <w:contextualSpacing/>
              <w:jc w:val="center"/>
            </w:pPr>
            <w:r w:rsidRPr="003B0EDC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4142ED" w:rsidRPr="003B0EDC" w:rsidRDefault="004142ED" w:rsidP="004142ED">
            <w:pPr>
              <w:contextualSpacing/>
              <w:jc w:val="center"/>
            </w:pPr>
            <w:r w:rsidRPr="003B0EDC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142ED" w:rsidRPr="003B0EDC" w:rsidRDefault="004142ED" w:rsidP="004142ED">
            <w:pPr>
              <w:contextualSpacing/>
              <w:jc w:val="center"/>
            </w:pPr>
            <w:r w:rsidRPr="003B0EDC">
              <w:rPr>
                <w:rStyle w:val="29pt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142ED" w:rsidRPr="003B0EDC" w:rsidRDefault="004142ED" w:rsidP="004142ED">
            <w:pPr>
              <w:contextualSpacing/>
              <w:jc w:val="center"/>
            </w:pPr>
            <w:r w:rsidRPr="003B0EDC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4142ED" w:rsidRPr="003B0EDC" w:rsidRDefault="004142ED" w:rsidP="004142ED">
            <w:pPr>
              <w:contextualSpacing/>
              <w:jc w:val="center"/>
            </w:pPr>
            <w:r w:rsidRPr="003B0EDC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142ED" w:rsidRPr="003B0EDC" w:rsidRDefault="004142ED" w:rsidP="004142ED">
            <w:pPr>
              <w:contextualSpacing/>
              <w:jc w:val="center"/>
            </w:pPr>
            <w:r w:rsidRPr="003B0EDC">
              <w:rPr>
                <w:rStyle w:val="29pt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142ED" w:rsidRPr="003B0EDC" w:rsidRDefault="004142ED" w:rsidP="004142ED">
            <w:pPr>
              <w:contextualSpacing/>
              <w:jc w:val="center"/>
            </w:pPr>
          </w:p>
        </w:tc>
        <w:tc>
          <w:tcPr>
            <w:tcW w:w="1701" w:type="dxa"/>
          </w:tcPr>
          <w:p w:rsidR="004142ED" w:rsidRPr="003B0EDC" w:rsidRDefault="00A8634B" w:rsidP="004142ED">
            <w:pPr>
              <w:contextualSpacing/>
              <w:jc w:val="center"/>
            </w:pPr>
            <w:r w:rsidRPr="003B0EDC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1 раз в </w:t>
            </w:r>
            <w:r w:rsidR="004142ED" w:rsidRPr="003B0EDC">
              <w:rPr>
                <w:rStyle w:val="23"/>
                <w:rFonts w:eastAsia="Calibri"/>
                <w:color w:val="auto"/>
                <w:sz w:val="24"/>
                <w:szCs w:val="24"/>
              </w:rPr>
              <w:t>2</w:t>
            </w:r>
            <w:r w:rsidRPr="003B0EDC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года</w:t>
            </w:r>
          </w:p>
        </w:tc>
        <w:tc>
          <w:tcPr>
            <w:tcW w:w="1363" w:type="dxa"/>
          </w:tcPr>
          <w:p w:rsidR="00A8634B" w:rsidRPr="003B0EDC" w:rsidRDefault="003B0EDC" w:rsidP="003B0EDC">
            <w:pPr>
              <w:contextualSpacing/>
              <w:jc w:val="center"/>
            </w:pPr>
            <w:r w:rsidRPr="003B0EDC">
              <w:rPr>
                <w:rStyle w:val="23"/>
                <w:rFonts w:eastAsia="Calibri"/>
                <w:color w:val="auto"/>
                <w:sz w:val="24"/>
                <w:szCs w:val="24"/>
              </w:rPr>
              <w:t>5</w:t>
            </w:r>
            <w:r w:rsidR="004142ED" w:rsidRPr="003B0EDC">
              <w:rPr>
                <w:rStyle w:val="23"/>
                <w:rFonts w:eastAsia="Calibri"/>
                <w:color w:val="auto"/>
                <w:sz w:val="24"/>
                <w:szCs w:val="24"/>
              </w:rPr>
              <w:t>0,00</w:t>
            </w:r>
          </w:p>
        </w:tc>
      </w:tr>
      <w:tr w:rsidR="004142ED" w:rsidRPr="004142ED" w:rsidTr="00276416">
        <w:trPr>
          <w:cantSplit/>
        </w:trPr>
        <w:tc>
          <w:tcPr>
            <w:tcW w:w="538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t>2.</w:t>
            </w:r>
          </w:p>
        </w:tc>
        <w:tc>
          <w:tcPr>
            <w:tcW w:w="2262" w:type="dxa"/>
          </w:tcPr>
          <w:p w:rsidR="004142ED" w:rsidRPr="004142ED" w:rsidRDefault="004142ED" w:rsidP="004142ED">
            <w:pPr>
              <w:contextualSpacing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Дырокол</w:t>
            </w:r>
          </w:p>
        </w:tc>
        <w:tc>
          <w:tcPr>
            <w:tcW w:w="1134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9pt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2 на рабочий кабинет</w:t>
            </w:r>
          </w:p>
        </w:tc>
        <w:tc>
          <w:tcPr>
            <w:tcW w:w="1419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2 на рабочий кабинет</w:t>
            </w:r>
          </w:p>
        </w:tc>
        <w:tc>
          <w:tcPr>
            <w:tcW w:w="1417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4142ED" w:rsidRPr="004142ED" w:rsidRDefault="00210DF2" w:rsidP="003B0EDC">
            <w:pPr>
              <w:contextualSpacing/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 xml:space="preserve">1 раз в </w:t>
            </w:r>
            <w:r w:rsidR="003B0EDC">
              <w:rPr>
                <w:rStyle w:val="23"/>
                <w:rFonts w:eastAsia="Calibri"/>
                <w:sz w:val="24"/>
                <w:szCs w:val="24"/>
              </w:rPr>
              <w:t>3 года</w:t>
            </w:r>
          </w:p>
        </w:tc>
        <w:tc>
          <w:tcPr>
            <w:tcW w:w="1363" w:type="dxa"/>
          </w:tcPr>
          <w:p w:rsidR="00210DF2" w:rsidRPr="005D29E0" w:rsidRDefault="005D29E0" w:rsidP="005D29E0">
            <w:pPr>
              <w:contextualSpacing/>
              <w:jc w:val="center"/>
              <w:rPr>
                <w:rFonts w:eastAsia="Calibri"/>
                <w:color w:val="000000"/>
                <w:lang w:bidi="ru-RU"/>
              </w:rPr>
            </w:pPr>
            <w:r>
              <w:rPr>
                <w:rStyle w:val="23"/>
                <w:rFonts w:eastAsia="Calibri"/>
                <w:sz w:val="24"/>
                <w:szCs w:val="24"/>
              </w:rPr>
              <w:t>3</w:t>
            </w:r>
            <w:r w:rsidR="004142ED" w:rsidRPr="004142ED">
              <w:rPr>
                <w:rStyle w:val="23"/>
                <w:rFonts w:eastAsia="Calibri"/>
                <w:sz w:val="24"/>
                <w:szCs w:val="24"/>
              </w:rPr>
              <w:t>00,00</w:t>
            </w:r>
          </w:p>
        </w:tc>
      </w:tr>
      <w:tr w:rsidR="004142ED" w:rsidRPr="0098233C" w:rsidTr="00276416">
        <w:trPr>
          <w:cantSplit/>
        </w:trPr>
        <w:tc>
          <w:tcPr>
            <w:tcW w:w="538" w:type="dxa"/>
          </w:tcPr>
          <w:p w:rsidR="004142ED" w:rsidRPr="0098233C" w:rsidRDefault="004142ED" w:rsidP="004142ED">
            <w:pPr>
              <w:contextualSpacing/>
              <w:jc w:val="center"/>
            </w:pPr>
            <w:r w:rsidRPr="0098233C">
              <w:t>3.</w:t>
            </w:r>
          </w:p>
        </w:tc>
        <w:tc>
          <w:tcPr>
            <w:tcW w:w="2262" w:type="dxa"/>
          </w:tcPr>
          <w:p w:rsidR="004142ED" w:rsidRPr="0098233C" w:rsidRDefault="004142ED" w:rsidP="004142ED">
            <w:pPr>
              <w:contextualSpacing/>
            </w:pPr>
            <w:r w:rsidRPr="0098233C">
              <w:rPr>
                <w:rStyle w:val="23"/>
                <w:rFonts w:eastAsia="Calibri"/>
                <w:color w:val="auto"/>
                <w:sz w:val="24"/>
                <w:szCs w:val="24"/>
              </w:rPr>
              <w:t>Зажим для бумаг</w:t>
            </w:r>
            <w:r w:rsidR="005D29E0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(12 штук в упаковке)</w:t>
            </w:r>
          </w:p>
        </w:tc>
        <w:tc>
          <w:tcPr>
            <w:tcW w:w="1134" w:type="dxa"/>
          </w:tcPr>
          <w:p w:rsidR="004142ED" w:rsidRPr="0098233C" w:rsidRDefault="004142ED" w:rsidP="004142ED">
            <w:pPr>
              <w:contextualSpacing/>
              <w:jc w:val="center"/>
            </w:pPr>
            <w:proofErr w:type="spellStart"/>
            <w:r w:rsidRPr="0098233C">
              <w:rPr>
                <w:rStyle w:val="23"/>
                <w:rFonts w:eastAsia="Calibri"/>
                <w:color w:val="auto"/>
                <w:sz w:val="24"/>
                <w:szCs w:val="24"/>
              </w:rPr>
              <w:t>упак</w:t>
            </w:r>
            <w:proofErr w:type="spellEnd"/>
            <w:r w:rsidRPr="0098233C">
              <w:rPr>
                <w:rStyle w:val="23"/>
                <w:rFonts w:eastAsia="Calibri"/>
                <w:color w:val="auto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4142ED" w:rsidRPr="0098233C" w:rsidRDefault="004142ED" w:rsidP="004142ED">
            <w:pPr>
              <w:contextualSpacing/>
              <w:jc w:val="center"/>
            </w:pPr>
            <w:r w:rsidRPr="0098233C">
              <w:rPr>
                <w:rStyle w:val="23"/>
                <w:rFonts w:eastAsia="Calibri"/>
                <w:color w:val="auto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142ED" w:rsidRPr="0098233C" w:rsidRDefault="004142ED" w:rsidP="004142ED">
            <w:pPr>
              <w:contextualSpacing/>
              <w:jc w:val="center"/>
            </w:pPr>
            <w:r w:rsidRPr="0098233C">
              <w:rPr>
                <w:rStyle w:val="23"/>
                <w:rFonts w:eastAsia="Calibr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142ED" w:rsidRPr="0098233C" w:rsidRDefault="004142ED" w:rsidP="004142ED">
            <w:pPr>
              <w:contextualSpacing/>
              <w:jc w:val="center"/>
            </w:pPr>
            <w:r w:rsidRPr="0098233C">
              <w:t xml:space="preserve">5 </w:t>
            </w:r>
            <w:r w:rsidRPr="0098233C">
              <w:rPr>
                <w:rStyle w:val="23"/>
                <w:rFonts w:eastAsia="Calibri"/>
                <w:color w:val="auto"/>
                <w:sz w:val="24"/>
                <w:szCs w:val="24"/>
              </w:rPr>
              <w:t>на рабочий кабинет</w:t>
            </w:r>
          </w:p>
        </w:tc>
        <w:tc>
          <w:tcPr>
            <w:tcW w:w="1419" w:type="dxa"/>
          </w:tcPr>
          <w:p w:rsidR="004142ED" w:rsidRPr="0098233C" w:rsidRDefault="004142ED" w:rsidP="004142ED">
            <w:pPr>
              <w:contextualSpacing/>
              <w:jc w:val="center"/>
            </w:pPr>
            <w:r w:rsidRPr="0098233C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142ED" w:rsidRPr="0098233C" w:rsidRDefault="004142ED" w:rsidP="004142ED">
            <w:pPr>
              <w:contextualSpacing/>
              <w:jc w:val="center"/>
            </w:pPr>
            <w:r w:rsidRPr="0098233C">
              <w:t xml:space="preserve">5 </w:t>
            </w:r>
            <w:r w:rsidRPr="0098233C">
              <w:rPr>
                <w:rStyle w:val="23"/>
                <w:rFonts w:eastAsia="Calibri"/>
                <w:color w:val="auto"/>
                <w:sz w:val="24"/>
                <w:szCs w:val="24"/>
              </w:rPr>
              <w:t>на рабочий кабинет</w:t>
            </w:r>
          </w:p>
        </w:tc>
        <w:tc>
          <w:tcPr>
            <w:tcW w:w="1417" w:type="dxa"/>
          </w:tcPr>
          <w:p w:rsidR="004142ED" w:rsidRPr="0098233C" w:rsidRDefault="004142ED" w:rsidP="004142ED">
            <w:pPr>
              <w:contextualSpacing/>
              <w:jc w:val="center"/>
            </w:pPr>
            <w:r w:rsidRPr="0098233C">
              <w:t>-</w:t>
            </w:r>
          </w:p>
        </w:tc>
        <w:tc>
          <w:tcPr>
            <w:tcW w:w="1701" w:type="dxa"/>
          </w:tcPr>
          <w:p w:rsidR="004142ED" w:rsidRPr="0098233C" w:rsidRDefault="004142ED" w:rsidP="004142ED">
            <w:pPr>
              <w:contextualSpacing/>
              <w:jc w:val="center"/>
            </w:pPr>
            <w:r w:rsidRPr="0098233C">
              <w:rPr>
                <w:rStyle w:val="29pt"/>
                <w:rFonts w:eastAsia="Calibri"/>
                <w:color w:val="auto"/>
                <w:sz w:val="24"/>
                <w:szCs w:val="24"/>
              </w:rPr>
              <w:t>1</w:t>
            </w:r>
            <w:r w:rsidR="00FE7787" w:rsidRPr="0098233C">
              <w:rPr>
                <w:rStyle w:val="29pt"/>
                <w:rFonts w:eastAsia="Calibri"/>
                <w:color w:val="auto"/>
                <w:sz w:val="24"/>
                <w:szCs w:val="24"/>
              </w:rPr>
              <w:t xml:space="preserve"> раз в год</w:t>
            </w:r>
          </w:p>
        </w:tc>
        <w:tc>
          <w:tcPr>
            <w:tcW w:w="1363" w:type="dxa"/>
          </w:tcPr>
          <w:p w:rsidR="00FE7787" w:rsidRPr="0098233C" w:rsidRDefault="00304F43" w:rsidP="00304F43">
            <w:pPr>
              <w:contextualSpacing/>
              <w:jc w:val="center"/>
            </w:pPr>
            <w:r w:rsidRPr="0098233C">
              <w:rPr>
                <w:rStyle w:val="23"/>
                <w:rFonts w:eastAsia="Calibri"/>
                <w:color w:val="auto"/>
                <w:sz w:val="24"/>
                <w:szCs w:val="24"/>
              </w:rPr>
              <w:t>6</w:t>
            </w:r>
            <w:r w:rsidR="004142ED" w:rsidRPr="0098233C">
              <w:rPr>
                <w:rStyle w:val="23"/>
                <w:rFonts w:eastAsia="Calibri"/>
                <w:color w:val="auto"/>
                <w:sz w:val="24"/>
                <w:szCs w:val="24"/>
              </w:rPr>
              <w:t>0,00</w:t>
            </w:r>
          </w:p>
        </w:tc>
      </w:tr>
      <w:tr w:rsidR="004142ED" w:rsidRPr="00963E3B" w:rsidTr="00276416">
        <w:trPr>
          <w:cantSplit/>
        </w:trPr>
        <w:tc>
          <w:tcPr>
            <w:tcW w:w="538" w:type="dxa"/>
          </w:tcPr>
          <w:p w:rsidR="004142ED" w:rsidRPr="00963E3B" w:rsidRDefault="004142ED" w:rsidP="004142ED">
            <w:pPr>
              <w:contextualSpacing/>
              <w:jc w:val="center"/>
            </w:pPr>
            <w:r w:rsidRPr="00963E3B">
              <w:t>4.</w:t>
            </w:r>
          </w:p>
        </w:tc>
        <w:tc>
          <w:tcPr>
            <w:tcW w:w="2262" w:type="dxa"/>
          </w:tcPr>
          <w:p w:rsidR="004142ED" w:rsidRPr="00963E3B" w:rsidRDefault="004142ED" w:rsidP="00036910">
            <w:pPr>
              <w:contextualSpacing/>
            </w:pPr>
            <w:r w:rsidRPr="00963E3B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Блок </w:t>
            </w:r>
            <w:r w:rsidR="00036910" w:rsidRPr="00963E3B">
              <w:rPr>
                <w:rStyle w:val="23"/>
                <w:rFonts w:eastAsia="Calibri"/>
                <w:color w:val="auto"/>
                <w:sz w:val="24"/>
                <w:szCs w:val="24"/>
              </w:rPr>
              <w:t>бумажный для записей</w:t>
            </w:r>
          </w:p>
        </w:tc>
        <w:tc>
          <w:tcPr>
            <w:tcW w:w="1134" w:type="dxa"/>
          </w:tcPr>
          <w:p w:rsidR="004142ED" w:rsidRPr="00963E3B" w:rsidRDefault="004142ED" w:rsidP="004142ED">
            <w:pPr>
              <w:contextualSpacing/>
              <w:jc w:val="center"/>
            </w:pPr>
            <w:r w:rsidRPr="00963E3B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4142ED" w:rsidRPr="00963E3B" w:rsidRDefault="004142ED" w:rsidP="004142ED">
            <w:pPr>
              <w:contextualSpacing/>
              <w:jc w:val="center"/>
            </w:pPr>
            <w:r w:rsidRPr="00963E3B">
              <w:rPr>
                <w:rStyle w:val="23"/>
                <w:rFonts w:eastAsia="Calibri"/>
                <w:color w:val="auto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142ED" w:rsidRPr="00963E3B" w:rsidRDefault="004142ED" w:rsidP="004142ED">
            <w:pPr>
              <w:contextualSpacing/>
              <w:jc w:val="center"/>
            </w:pPr>
            <w:r w:rsidRPr="00963E3B">
              <w:rPr>
                <w:rStyle w:val="23"/>
                <w:rFonts w:eastAsia="Calibr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142ED" w:rsidRPr="00963E3B" w:rsidRDefault="004142ED" w:rsidP="004142ED">
            <w:pPr>
              <w:contextualSpacing/>
              <w:jc w:val="center"/>
            </w:pPr>
            <w:r w:rsidRPr="00963E3B">
              <w:rPr>
                <w:rStyle w:val="23"/>
                <w:rFonts w:eastAsia="Calibr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9" w:type="dxa"/>
          </w:tcPr>
          <w:p w:rsidR="004142ED" w:rsidRPr="00963E3B" w:rsidRDefault="004142ED" w:rsidP="004142ED">
            <w:pPr>
              <w:contextualSpacing/>
              <w:jc w:val="center"/>
              <w:rPr>
                <w:i/>
              </w:rPr>
            </w:pPr>
            <w:r w:rsidRPr="00963E3B">
              <w:rPr>
                <w:rStyle w:val="26pt"/>
                <w:rFonts w:eastAsia="Calibri"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142ED" w:rsidRPr="00963E3B" w:rsidRDefault="004142ED" w:rsidP="004142ED">
            <w:pPr>
              <w:contextualSpacing/>
              <w:jc w:val="center"/>
            </w:pPr>
            <w:r w:rsidRPr="00963E3B">
              <w:rPr>
                <w:rStyle w:val="23"/>
                <w:rFonts w:eastAsia="Calibr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142ED" w:rsidRPr="00963E3B" w:rsidRDefault="004142ED" w:rsidP="004142ED">
            <w:pPr>
              <w:contextualSpacing/>
              <w:jc w:val="center"/>
            </w:pPr>
            <w:r w:rsidRPr="00963E3B">
              <w:t>-</w:t>
            </w:r>
          </w:p>
        </w:tc>
        <w:tc>
          <w:tcPr>
            <w:tcW w:w="1701" w:type="dxa"/>
          </w:tcPr>
          <w:p w:rsidR="004142ED" w:rsidRPr="00963E3B" w:rsidRDefault="00E36D17" w:rsidP="004142ED">
            <w:pPr>
              <w:contextualSpacing/>
              <w:jc w:val="center"/>
            </w:pPr>
            <w:r w:rsidRPr="00963E3B">
              <w:rPr>
                <w:rStyle w:val="29pt"/>
                <w:rFonts w:eastAsia="Calibri"/>
                <w:color w:val="auto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04360B" w:rsidRPr="00963E3B" w:rsidRDefault="00963E3B" w:rsidP="00963E3B">
            <w:pPr>
              <w:contextualSpacing/>
              <w:jc w:val="center"/>
            </w:pPr>
            <w:r w:rsidRPr="00963E3B">
              <w:rPr>
                <w:rStyle w:val="23"/>
                <w:rFonts w:eastAsia="Calibri"/>
                <w:color w:val="auto"/>
                <w:sz w:val="24"/>
                <w:szCs w:val="24"/>
              </w:rPr>
              <w:t>9</w:t>
            </w:r>
            <w:r w:rsidR="004142ED" w:rsidRPr="00963E3B">
              <w:rPr>
                <w:rStyle w:val="23"/>
                <w:rFonts w:eastAsia="Calibri"/>
                <w:color w:val="auto"/>
                <w:sz w:val="24"/>
                <w:szCs w:val="24"/>
              </w:rPr>
              <w:t>0,00</w:t>
            </w:r>
          </w:p>
        </w:tc>
      </w:tr>
      <w:tr w:rsidR="004142ED" w:rsidRPr="004142ED" w:rsidTr="00276416">
        <w:trPr>
          <w:cantSplit/>
        </w:trPr>
        <w:tc>
          <w:tcPr>
            <w:tcW w:w="538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t>5.</w:t>
            </w:r>
          </w:p>
        </w:tc>
        <w:tc>
          <w:tcPr>
            <w:tcW w:w="2262" w:type="dxa"/>
          </w:tcPr>
          <w:p w:rsidR="004142ED" w:rsidRPr="004142ED" w:rsidRDefault="004142ED" w:rsidP="00DC523C">
            <w:pPr>
              <w:contextualSpacing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 xml:space="preserve">Карандаш </w:t>
            </w:r>
            <w:r w:rsidR="00DC523C">
              <w:rPr>
                <w:rStyle w:val="23"/>
                <w:rFonts w:eastAsia="Calibri"/>
                <w:sz w:val="24"/>
                <w:szCs w:val="24"/>
              </w:rPr>
              <w:t>простой</w:t>
            </w:r>
          </w:p>
        </w:tc>
        <w:tc>
          <w:tcPr>
            <w:tcW w:w="1134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142ED" w:rsidRPr="008810AC" w:rsidRDefault="004142ED" w:rsidP="004142ED">
            <w:pPr>
              <w:contextualSpacing/>
              <w:jc w:val="center"/>
              <w:rPr>
                <w:i/>
              </w:rPr>
            </w:pPr>
            <w:r w:rsidRPr="008810AC">
              <w:rPr>
                <w:rStyle w:val="26pt"/>
                <w:rFonts w:eastAsia="Calibri"/>
                <w:i w:val="0"/>
                <w:sz w:val="24"/>
                <w:szCs w:val="24"/>
              </w:rPr>
              <w:t>2</w:t>
            </w:r>
          </w:p>
        </w:tc>
        <w:tc>
          <w:tcPr>
            <w:tcW w:w="1419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4142ED" w:rsidRPr="004142ED" w:rsidRDefault="00E36D17" w:rsidP="004142ED">
            <w:pPr>
              <w:contextualSpacing/>
              <w:jc w:val="center"/>
            </w:pPr>
            <w:r w:rsidRPr="00E36D17">
              <w:rPr>
                <w:rStyle w:val="29pt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AE29C3" w:rsidRPr="008810AC" w:rsidRDefault="008810AC" w:rsidP="008810AC">
            <w:pPr>
              <w:contextualSpacing/>
              <w:jc w:val="center"/>
              <w:rPr>
                <w:rFonts w:eastAsia="Calibri"/>
                <w:color w:val="000000"/>
                <w:lang w:bidi="ru-RU"/>
              </w:rPr>
            </w:pPr>
            <w:r>
              <w:rPr>
                <w:rStyle w:val="23"/>
                <w:rFonts w:eastAsia="Calibri"/>
                <w:sz w:val="24"/>
                <w:szCs w:val="24"/>
              </w:rPr>
              <w:t>15</w:t>
            </w:r>
            <w:r w:rsidR="004142ED" w:rsidRPr="004142ED">
              <w:rPr>
                <w:rStyle w:val="23"/>
                <w:rFonts w:eastAsia="Calibri"/>
                <w:sz w:val="24"/>
                <w:szCs w:val="24"/>
              </w:rPr>
              <w:t>,00</w:t>
            </w:r>
          </w:p>
        </w:tc>
      </w:tr>
      <w:tr w:rsidR="004142ED" w:rsidRPr="004142ED" w:rsidTr="00276416">
        <w:trPr>
          <w:cantSplit/>
        </w:trPr>
        <w:tc>
          <w:tcPr>
            <w:tcW w:w="538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t>6.</w:t>
            </w:r>
          </w:p>
        </w:tc>
        <w:tc>
          <w:tcPr>
            <w:tcW w:w="2262" w:type="dxa"/>
          </w:tcPr>
          <w:p w:rsidR="004142ED" w:rsidRPr="004142ED" w:rsidRDefault="004142ED" w:rsidP="004142ED">
            <w:pPr>
              <w:contextualSpacing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Карандаш автоматический</w:t>
            </w:r>
          </w:p>
        </w:tc>
        <w:tc>
          <w:tcPr>
            <w:tcW w:w="1134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9pt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9pt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4142ED" w:rsidRPr="004142ED" w:rsidRDefault="00AE29C3" w:rsidP="004142ED">
            <w:pPr>
              <w:contextualSpacing/>
              <w:jc w:val="center"/>
            </w:pPr>
            <w:r w:rsidRPr="00AE29C3">
              <w:rPr>
                <w:rStyle w:val="29pt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AE29C3" w:rsidRPr="004142ED" w:rsidRDefault="004142ED" w:rsidP="002D53E6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50,00</w:t>
            </w:r>
          </w:p>
        </w:tc>
      </w:tr>
      <w:tr w:rsidR="004142ED" w:rsidRPr="004142ED" w:rsidTr="00276416">
        <w:trPr>
          <w:cantSplit/>
        </w:trPr>
        <w:tc>
          <w:tcPr>
            <w:tcW w:w="538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t>7.</w:t>
            </w:r>
          </w:p>
        </w:tc>
        <w:tc>
          <w:tcPr>
            <w:tcW w:w="2262" w:type="dxa"/>
          </w:tcPr>
          <w:p w:rsidR="004142ED" w:rsidRPr="004142ED" w:rsidRDefault="004142ED" w:rsidP="004142ED">
            <w:pPr>
              <w:contextualSpacing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Клей-карандаш</w:t>
            </w:r>
          </w:p>
        </w:tc>
        <w:tc>
          <w:tcPr>
            <w:tcW w:w="1134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9pt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419" w:type="dxa"/>
          </w:tcPr>
          <w:p w:rsidR="004142ED" w:rsidRPr="004142ED" w:rsidRDefault="00FC3D9C" w:rsidP="004142ED">
            <w:pPr>
              <w:contextualSpacing/>
              <w:jc w:val="center"/>
            </w:pPr>
            <w:r>
              <w:rPr>
                <w:rStyle w:val="29pt"/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142ED" w:rsidRPr="004142ED" w:rsidRDefault="00FC3D9C" w:rsidP="00FC3D9C">
            <w:pPr>
              <w:contextualSpacing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4142ED" w:rsidRPr="004142ED" w:rsidRDefault="000964CE" w:rsidP="004142ED">
            <w:pPr>
              <w:contextualSpacing/>
              <w:jc w:val="center"/>
            </w:pPr>
            <w:r w:rsidRPr="000964CE">
              <w:rPr>
                <w:rStyle w:val="29pt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2D6A26" w:rsidRPr="004142ED" w:rsidRDefault="004142ED" w:rsidP="00BC0AE2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3</w:t>
            </w:r>
            <w:r w:rsidR="00304F43">
              <w:rPr>
                <w:rStyle w:val="23"/>
                <w:rFonts w:eastAsia="Calibri"/>
                <w:sz w:val="24"/>
                <w:szCs w:val="24"/>
              </w:rPr>
              <w:t>5</w:t>
            </w:r>
            <w:r w:rsidRPr="004142ED">
              <w:rPr>
                <w:rStyle w:val="23"/>
                <w:rFonts w:eastAsia="Calibri"/>
                <w:sz w:val="24"/>
                <w:szCs w:val="24"/>
              </w:rPr>
              <w:t>,00</w:t>
            </w:r>
          </w:p>
        </w:tc>
      </w:tr>
      <w:tr w:rsidR="002D6A26" w:rsidRPr="004142ED" w:rsidTr="00276416">
        <w:trPr>
          <w:cantSplit/>
        </w:trPr>
        <w:tc>
          <w:tcPr>
            <w:tcW w:w="538" w:type="dxa"/>
          </w:tcPr>
          <w:p w:rsidR="002D6A26" w:rsidRPr="004142ED" w:rsidRDefault="002D6A26" w:rsidP="004142ED">
            <w:pPr>
              <w:contextualSpacing/>
              <w:jc w:val="center"/>
            </w:pPr>
            <w:r w:rsidRPr="004142ED">
              <w:lastRenderedPageBreak/>
              <w:t>8.</w:t>
            </w:r>
          </w:p>
        </w:tc>
        <w:tc>
          <w:tcPr>
            <w:tcW w:w="2262" w:type="dxa"/>
          </w:tcPr>
          <w:p w:rsidR="002D6A26" w:rsidRPr="004142ED" w:rsidRDefault="002D6A26" w:rsidP="004142ED">
            <w:pPr>
              <w:contextualSpacing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Канцелярский набор руководителя</w:t>
            </w:r>
          </w:p>
        </w:tc>
        <w:tc>
          <w:tcPr>
            <w:tcW w:w="1134" w:type="dxa"/>
          </w:tcPr>
          <w:p w:rsidR="002D6A26" w:rsidRPr="004142ED" w:rsidRDefault="002D6A26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D6A26" w:rsidRPr="004142ED" w:rsidRDefault="002D6A26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D6A26" w:rsidRPr="004142ED" w:rsidRDefault="002D6A26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D6A26" w:rsidRPr="004142ED" w:rsidRDefault="002D6A26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2D6A26" w:rsidRPr="004142ED" w:rsidRDefault="002D6A26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D6A26" w:rsidRPr="004142ED" w:rsidRDefault="002D6A26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D6A26" w:rsidRPr="004142ED" w:rsidRDefault="002D6A26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2D6A26" w:rsidRDefault="002D6A26" w:rsidP="006971EA">
            <w:pPr>
              <w:jc w:val="center"/>
            </w:pPr>
            <w:r w:rsidRPr="008F1EA5">
              <w:rPr>
                <w:rStyle w:val="23"/>
                <w:rFonts w:eastAsia="Calibri"/>
                <w:sz w:val="24"/>
                <w:szCs w:val="24"/>
              </w:rPr>
              <w:t xml:space="preserve">1 раз в </w:t>
            </w:r>
            <w:r w:rsidR="006971EA">
              <w:rPr>
                <w:rStyle w:val="23"/>
                <w:rFonts w:eastAsia="Calibri"/>
                <w:sz w:val="24"/>
                <w:szCs w:val="24"/>
              </w:rPr>
              <w:t>3 года</w:t>
            </w:r>
          </w:p>
        </w:tc>
        <w:tc>
          <w:tcPr>
            <w:tcW w:w="1363" w:type="dxa"/>
          </w:tcPr>
          <w:p w:rsidR="002D6A26" w:rsidRPr="006971EA" w:rsidRDefault="006971EA" w:rsidP="006971EA">
            <w:pPr>
              <w:contextualSpacing/>
              <w:jc w:val="center"/>
              <w:rPr>
                <w:rFonts w:eastAsia="Calibri"/>
                <w:color w:val="000000"/>
                <w:lang w:bidi="ru-RU"/>
              </w:rPr>
            </w:pPr>
            <w:r>
              <w:rPr>
                <w:rStyle w:val="23"/>
                <w:rFonts w:eastAsia="Calibri"/>
                <w:sz w:val="24"/>
                <w:szCs w:val="24"/>
              </w:rPr>
              <w:t>4</w:t>
            </w:r>
            <w:r w:rsidR="002D6A26" w:rsidRPr="004142ED">
              <w:rPr>
                <w:rStyle w:val="23"/>
                <w:rFonts w:eastAsia="Calibri"/>
                <w:sz w:val="24"/>
                <w:szCs w:val="24"/>
              </w:rPr>
              <w:t>000,00</w:t>
            </w:r>
          </w:p>
        </w:tc>
      </w:tr>
      <w:tr w:rsidR="009836DC" w:rsidRPr="004142ED" w:rsidTr="00276416">
        <w:trPr>
          <w:cantSplit/>
        </w:trPr>
        <w:tc>
          <w:tcPr>
            <w:tcW w:w="538" w:type="dxa"/>
          </w:tcPr>
          <w:p w:rsidR="009836DC" w:rsidRPr="004142ED" w:rsidRDefault="009836DC" w:rsidP="004142ED">
            <w:pPr>
              <w:contextualSpacing/>
              <w:jc w:val="center"/>
            </w:pPr>
            <w:r w:rsidRPr="004142ED">
              <w:t>9.</w:t>
            </w:r>
          </w:p>
        </w:tc>
        <w:tc>
          <w:tcPr>
            <w:tcW w:w="2262" w:type="dxa"/>
          </w:tcPr>
          <w:p w:rsidR="009836DC" w:rsidRPr="004142ED" w:rsidRDefault="009836DC" w:rsidP="004142ED">
            <w:pPr>
              <w:contextualSpacing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Канцелярский набор</w:t>
            </w:r>
          </w:p>
        </w:tc>
        <w:tc>
          <w:tcPr>
            <w:tcW w:w="1134" w:type="dxa"/>
          </w:tcPr>
          <w:p w:rsidR="009836DC" w:rsidRPr="004142ED" w:rsidRDefault="009836DC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9836DC" w:rsidRPr="004142ED" w:rsidRDefault="009836DC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836DC" w:rsidRPr="004142ED" w:rsidRDefault="009836DC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836DC" w:rsidRPr="004142ED" w:rsidRDefault="009836DC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9836DC" w:rsidRPr="004142ED" w:rsidRDefault="009836DC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836DC" w:rsidRPr="004142ED" w:rsidRDefault="009836DC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836DC" w:rsidRPr="004142ED" w:rsidRDefault="009836DC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9836DC" w:rsidRDefault="009836DC" w:rsidP="003B4846">
            <w:pPr>
              <w:jc w:val="center"/>
            </w:pPr>
            <w:r w:rsidRPr="008F1EA5">
              <w:rPr>
                <w:rStyle w:val="23"/>
                <w:rFonts w:eastAsia="Calibri"/>
                <w:sz w:val="24"/>
                <w:szCs w:val="24"/>
              </w:rPr>
              <w:t xml:space="preserve">1 раз в </w:t>
            </w:r>
            <w:r>
              <w:rPr>
                <w:rStyle w:val="23"/>
                <w:rFonts w:eastAsia="Calibri"/>
                <w:sz w:val="24"/>
                <w:szCs w:val="24"/>
              </w:rPr>
              <w:t>3 года</w:t>
            </w:r>
          </w:p>
        </w:tc>
        <w:tc>
          <w:tcPr>
            <w:tcW w:w="1363" w:type="dxa"/>
          </w:tcPr>
          <w:p w:rsidR="009836DC" w:rsidRPr="004142ED" w:rsidRDefault="009836DC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1000,00</w:t>
            </w:r>
          </w:p>
        </w:tc>
      </w:tr>
      <w:tr w:rsidR="004142ED" w:rsidRPr="004142ED" w:rsidTr="00276416">
        <w:trPr>
          <w:cantSplit/>
          <w:trHeight w:val="501"/>
        </w:trPr>
        <w:tc>
          <w:tcPr>
            <w:tcW w:w="538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t>10.</w:t>
            </w:r>
          </w:p>
        </w:tc>
        <w:tc>
          <w:tcPr>
            <w:tcW w:w="2262" w:type="dxa"/>
          </w:tcPr>
          <w:p w:rsidR="004142ED" w:rsidRPr="004142ED" w:rsidRDefault="004142ED" w:rsidP="004142ED">
            <w:pPr>
              <w:contextualSpacing/>
              <w:rPr>
                <w:color w:val="000000"/>
                <w:lang w:bidi="ru-RU"/>
              </w:rPr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134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142ED" w:rsidRPr="004142ED" w:rsidRDefault="00520F86" w:rsidP="004142ED">
            <w:pPr>
              <w:contextualSpacing/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142ED" w:rsidRPr="004142ED" w:rsidRDefault="00861BB4" w:rsidP="004142ED">
            <w:pPr>
              <w:contextualSpacing/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4142ED" w:rsidRPr="004142ED" w:rsidRDefault="00276DB7" w:rsidP="004142ED">
            <w:pPr>
              <w:contextualSpacing/>
              <w:jc w:val="center"/>
            </w:pPr>
            <w:r w:rsidRPr="00276DB7">
              <w:rPr>
                <w:rStyle w:val="23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4142ED" w:rsidRPr="004142ED" w:rsidRDefault="004142ED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50,00</w:t>
            </w:r>
          </w:p>
        </w:tc>
      </w:tr>
      <w:tr w:rsidR="00276DB7" w:rsidRPr="001A3B0E" w:rsidTr="00276416">
        <w:trPr>
          <w:cantSplit/>
        </w:trPr>
        <w:tc>
          <w:tcPr>
            <w:tcW w:w="538" w:type="dxa"/>
          </w:tcPr>
          <w:p w:rsidR="00276DB7" w:rsidRPr="001A3B0E" w:rsidRDefault="00276DB7" w:rsidP="004142ED">
            <w:pPr>
              <w:contextualSpacing/>
              <w:jc w:val="center"/>
            </w:pPr>
            <w:r w:rsidRPr="001A3B0E">
              <w:t>11.</w:t>
            </w:r>
          </w:p>
        </w:tc>
        <w:tc>
          <w:tcPr>
            <w:tcW w:w="2262" w:type="dxa"/>
          </w:tcPr>
          <w:p w:rsidR="00276DB7" w:rsidRPr="001A3B0E" w:rsidRDefault="00276DB7" w:rsidP="004142ED">
            <w:pPr>
              <w:contextualSpacing/>
            </w:pPr>
            <w:r w:rsidRPr="001A3B0E">
              <w:rPr>
                <w:rStyle w:val="23"/>
                <w:rFonts w:eastAsia="Calibri"/>
                <w:color w:val="auto"/>
                <w:sz w:val="24"/>
                <w:szCs w:val="24"/>
              </w:rPr>
              <w:t>Ластик</w:t>
            </w:r>
          </w:p>
        </w:tc>
        <w:tc>
          <w:tcPr>
            <w:tcW w:w="1134" w:type="dxa"/>
          </w:tcPr>
          <w:p w:rsidR="00276DB7" w:rsidRPr="001A3B0E" w:rsidRDefault="00276DB7" w:rsidP="004142ED">
            <w:pPr>
              <w:contextualSpacing/>
              <w:jc w:val="center"/>
            </w:pPr>
            <w:r w:rsidRPr="001A3B0E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76DB7" w:rsidRPr="001A3B0E" w:rsidRDefault="00276DB7" w:rsidP="004142ED">
            <w:pPr>
              <w:contextualSpacing/>
              <w:jc w:val="center"/>
            </w:pPr>
            <w:r w:rsidRPr="001A3B0E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76DB7" w:rsidRPr="001A3B0E" w:rsidRDefault="00276DB7" w:rsidP="004142ED">
            <w:pPr>
              <w:contextualSpacing/>
              <w:jc w:val="center"/>
            </w:pPr>
            <w:r w:rsidRPr="001A3B0E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76DB7" w:rsidRPr="001A3B0E" w:rsidRDefault="00276DB7" w:rsidP="004142ED">
            <w:pPr>
              <w:contextualSpacing/>
              <w:jc w:val="center"/>
            </w:pPr>
            <w:r w:rsidRPr="001A3B0E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276DB7" w:rsidRPr="001A3B0E" w:rsidRDefault="00276DB7" w:rsidP="004142ED">
            <w:pPr>
              <w:contextualSpacing/>
              <w:jc w:val="center"/>
            </w:pPr>
            <w:r w:rsidRPr="001A3B0E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76DB7" w:rsidRPr="001A3B0E" w:rsidRDefault="00276DB7" w:rsidP="004142ED">
            <w:pPr>
              <w:contextualSpacing/>
              <w:jc w:val="center"/>
            </w:pPr>
            <w:r w:rsidRPr="001A3B0E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76DB7" w:rsidRPr="001A3B0E" w:rsidRDefault="00276DB7" w:rsidP="004142ED">
            <w:pPr>
              <w:contextualSpacing/>
              <w:jc w:val="center"/>
            </w:pPr>
            <w:r w:rsidRPr="001A3B0E">
              <w:t>-</w:t>
            </w:r>
          </w:p>
        </w:tc>
        <w:tc>
          <w:tcPr>
            <w:tcW w:w="1701" w:type="dxa"/>
          </w:tcPr>
          <w:p w:rsidR="00276DB7" w:rsidRPr="001A3B0E" w:rsidRDefault="00276DB7" w:rsidP="00276DB7">
            <w:pPr>
              <w:jc w:val="center"/>
            </w:pPr>
            <w:r w:rsidRPr="001A3B0E">
              <w:rPr>
                <w:rStyle w:val="29pt"/>
                <w:rFonts w:eastAsia="Calibri"/>
                <w:color w:val="auto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30319F" w:rsidRPr="001A3B0E" w:rsidRDefault="001A3B0E" w:rsidP="001A3B0E">
            <w:pPr>
              <w:contextualSpacing/>
              <w:jc w:val="center"/>
            </w:pPr>
            <w:r w:rsidRPr="001A3B0E">
              <w:rPr>
                <w:rStyle w:val="23"/>
                <w:rFonts w:eastAsia="Calibri"/>
                <w:color w:val="auto"/>
                <w:sz w:val="24"/>
                <w:szCs w:val="24"/>
              </w:rPr>
              <w:t>15</w:t>
            </w:r>
            <w:r w:rsidR="00276DB7" w:rsidRPr="001A3B0E">
              <w:rPr>
                <w:rStyle w:val="23"/>
                <w:rFonts w:eastAsia="Calibri"/>
                <w:color w:val="auto"/>
                <w:sz w:val="24"/>
                <w:szCs w:val="24"/>
              </w:rPr>
              <w:t>,00</w:t>
            </w:r>
          </w:p>
        </w:tc>
      </w:tr>
      <w:tr w:rsidR="00276DB7" w:rsidRPr="001A3B0E" w:rsidTr="00276416">
        <w:trPr>
          <w:cantSplit/>
        </w:trPr>
        <w:tc>
          <w:tcPr>
            <w:tcW w:w="538" w:type="dxa"/>
          </w:tcPr>
          <w:p w:rsidR="00276DB7" w:rsidRPr="001A3B0E" w:rsidRDefault="00276DB7" w:rsidP="004142ED">
            <w:pPr>
              <w:contextualSpacing/>
              <w:jc w:val="center"/>
            </w:pPr>
            <w:r w:rsidRPr="001A3B0E">
              <w:t>12.</w:t>
            </w:r>
          </w:p>
        </w:tc>
        <w:tc>
          <w:tcPr>
            <w:tcW w:w="2262" w:type="dxa"/>
          </w:tcPr>
          <w:p w:rsidR="00276DB7" w:rsidRPr="001A3B0E" w:rsidRDefault="00276DB7" w:rsidP="004142ED">
            <w:pPr>
              <w:contextualSpacing/>
            </w:pPr>
            <w:r w:rsidRPr="001A3B0E">
              <w:rPr>
                <w:rStyle w:val="23"/>
                <w:rFonts w:eastAsia="Calibri"/>
                <w:color w:val="auto"/>
                <w:sz w:val="24"/>
                <w:szCs w:val="24"/>
              </w:rPr>
              <w:t>Линейка</w:t>
            </w:r>
          </w:p>
        </w:tc>
        <w:tc>
          <w:tcPr>
            <w:tcW w:w="1134" w:type="dxa"/>
          </w:tcPr>
          <w:p w:rsidR="00276DB7" w:rsidRPr="001A3B0E" w:rsidRDefault="00276DB7" w:rsidP="004142ED">
            <w:pPr>
              <w:contextualSpacing/>
              <w:jc w:val="center"/>
            </w:pPr>
            <w:r w:rsidRPr="001A3B0E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76DB7" w:rsidRPr="001A3B0E" w:rsidRDefault="00276DB7" w:rsidP="004142ED">
            <w:pPr>
              <w:contextualSpacing/>
              <w:jc w:val="center"/>
            </w:pPr>
            <w:r w:rsidRPr="001A3B0E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76DB7" w:rsidRPr="001A3B0E" w:rsidRDefault="00276DB7" w:rsidP="004142ED">
            <w:pPr>
              <w:contextualSpacing/>
              <w:jc w:val="center"/>
            </w:pPr>
            <w:r w:rsidRPr="001A3B0E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76DB7" w:rsidRPr="001A3B0E" w:rsidRDefault="00276DB7" w:rsidP="004142ED">
            <w:pPr>
              <w:contextualSpacing/>
              <w:jc w:val="center"/>
            </w:pPr>
            <w:r w:rsidRPr="001A3B0E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276DB7" w:rsidRPr="001A3B0E" w:rsidRDefault="00276DB7" w:rsidP="004142ED">
            <w:pPr>
              <w:contextualSpacing/>
              <w:jc w:val="center"/>
            </w:pPr>
            <w:r w:rsidRPr="001A3B0E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76DB7" w:rsidRPr="001A3B0E" w:rsidRDefault="00276DB7" w:rsidP="004142ED">
            <w:pPr>
              <w:contextualSpacing/>
              <w:jc w:val="center"/>
            </w:pPr>
            <w:r w:rsidRPr="001A3B0E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76DB7" w:rsidRPr="001A3B0E" w:rsidRDefault="00276DB7" w:rsidP="004142ED">
            <w:pPr>
              <w:contextualSpacing/>
              <w:jc w:val="center"/>
            </w:pPr>
            <w:r w:rsidRPr="001A3B0E">
              <w:t>-</w:t>
            </w:r>
          </w:p>
        </w:tc>
        <w:tc>
          <w:tcPr>
            <w:tcW w:w="1701" w:type="dxa"/>
          </w:tcPr>
          <w:p w:rsidR="00276DB7" w:rsidRPr="001A3B0E" w:rsidRDefault="00276DB7" w:rsidP="00276DB7">
            <w:pPr>
              <w:jc w:val="center"/>
            </w:pPr>
            <w:r w:rsidRPr="001A3B0E">
              <w:rPr>
                <w:rStyle w:val="29pt"/>
                <w:rFonts w:eastAsia="Calibri"/>
                <w:color w:val="auto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30319F" w:rsidRPr="001A3B0E" w:rsidRDefault="001A3B0E" w:rsidP="001A3B0E">
            <w:pPr>
              <w:contextualSpacing/>
              <w:jc w:val="center"/>
            </w:pPr>
            <w:r w:rsidRPr="001A3B0E">
              <w:rPr>
                <w:rStyle w:val="23"/>
                <w:rFonts w:eastAsia="Calibri"/>
                <w:color w:val="auto"/>
                <w:sz w:val="24"/>
                <w:szCs w:val="24"/>
              </w:rPr>
              <w:t>3</w:t>
            </w:r>
            <w:r w:rsidR="00276DB7" w:rsidRPr="001A3B0E">
              <w:rPr>
                <w:rStyle w:val="23"/>
                <w:rFonts w:eastAsia="Calibri"/>
                <w:color w:val="auto"/>
                <w:sz w:val="24"/>
                <w:szCs w:val="24"/>
              </w:rPr>
              <w:t>0,00</w:t>
            </w:r>
          </w:p>
        </w:tc>
      </w:tr>
      <w:tr w:rsidR="00276DB7" w:rsidRPr="004142ED" w:rsidTr="00276416">
        <w:trPr>
          <w:cantSplit/>
        </w:trPr>
        <w:tc>
          <w:tcPr>
            <w:tcW w:w="538" w:type="dxa"/>
          </w:tcPr>
          <w:p w:rsidR="00276DB7" w:rsidRPr="004142ED" w:rsidRDefault="00276DB7" w:rsidP="004142ED">
            <w:pPr>
              <w:contextualSpacing/>
              <w:jc w:val="center"/>
            </w:pPr>
            <w:r w:rsidRPr="004142ED">
              <w:t>13.</w:t>
            </w:r>
          </w:p>
        </w:tc>
        <w:tc>
          <w:tcPr>
            <w:tcW w:w="2262" w:type="dxa"/>
          </w:tcPr>
          <w:p w:rsidR="00276DB7" w:rsidRPr="004142ED" w:rsidRDefault="00276DB7" w:rsidP="004142ED">
            <w:pPr>
              <w:contextualSpacing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Клей ПВА</w:t>
            </w:r>
          </w:p>
        </w:tc>
        <w:tc>
          <w:tcPr>
            <w:tcW w:w="1134" w:type="dxa"/>
          </w:tcPr>
          <w:p w:rsidR="00276DB7" w:rsidRPr="004142ED" w:rsidRDefault="00276DB7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76DB7" w:rsidRPr="004142ED" w:rsidRDefault="00276DB7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76DB7" w:rsidRPr="004142ED" w:rsidRDefault="00276DB7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76DB7" w:rsidRPr="004142ED" w:rsidRDefault="00276DB7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276DB7" w:rsidRPr="004142ED" w:rsidRDefault="00276DB7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76DB7" w:rsidRPr="004142ED" w:rsidRDefault="005027F7" w:rsidP="004142ED">
            <w:pPr>
              <w:contextualSpacing/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76DB7" w:rsidRPr="004142ED" w:rsidRDefault="00276DB7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276DB7" w:rsidRPr="00276DB7" w:rsidRDefault="00276DB7" w:rsidP="00276DB7">
            <w:pPr>
              <w:jc w:val="center"/>
            </w:pPr>
            <w:r w:rsidRPr="00276DB7">
              <w:rPr>
                <w:rStyle w:val="29pt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276DB7" w:rsidRPr="004142ED" w:rsidRDefault="00276DB7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50,00</w:t>
            </w:r>
          </w:p>
        </w:tc>
      </w:tr>
      <w:tr w:rsidR="00276DB7" w:rsidRPr="004142ED" w:rsidTr="00276416">
        <w:trPr>
          <w:cantSplit/>
        </w:trPr>
        <w:tc>
          <w:tcPr>
            <w:tcW w:w="538" w:type="dxa"/>
          </w:tcPr>
          <w:p w:rsidR="00276DB7" w:rsidRPr="004142ED" w:rsidRDefault="00276DB7" w:rsidP="004142ED">
            <w:pPr>
              <w:contextualSpacing/>
              <w:jc w:val="center"/>
            </w:pPr>
            <w:r w:rsidRPr="004142ED">
              <w:t>14.</w:t>
            </w:r>
          </w:p>
        </w:tc>
        <w:tc>
          <w:tcPr>
            <w:tcW w:w="2262" w:type="dxa"/>
          </w:tcPr>
          <w:p w:rsidR="00276DB7" w:rsidRPr="004142ED" w:rsidRDefault="00276DB7" w:rsidP="008D3762">
            <w:pPr>
              <w:contextualSpacing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Маркер</w:t>
            </w:r>
            <w:r w:rsidR="008D3762">
              <w:rPr>
                <w:rStyle w:val="23"/>
                <w:rFonts w:eastAsia="Calibri"/>
                <w:sz w:val="24"/>
                <w:szCs w:val="24"/>
              </w:rPr>
              <w:t xml:space="preserve"> перманентный</w:t>
            </w:r>
            <w:r w:rsidRPr="004142ED">
              <w:rPr>
                <w:rStyle w:val="23"/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76DB7" w:rsidRPr="004142ED" w:rsidRDefault="00276DB7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76DB7" w:rsidRPr="004142ED" w:rsidRDefault="000841F4" w:rsidP="004142ED">
            <w:pPr>
              <w:contextualSpacing/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76DB7" w:rsidRPr="004142ED" w:rsidRDefault="00276DB7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76DB7" w:rsidRPr="004142ED" w:rsidRDefault="00276DB7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276DB7" w:rsidRPr="004142ED" w:rsidRDefault="000841F4" w:rsidP="004142ED">
            <w:pPr>
              <w:contextualSpacing/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76DB7" w:rsidRPr="004142ED" w:rsidRDefault="00276DB7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76DB7" w:rsidRPr="004142ED" w:rsidRDefault="00276DB7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276DB7" w:rsidRPr="00276DB7" w:rsidRDefault="00276DB7" w:rsidP="00276DB7">
            <w:pPr>
              <w:jc w:val="center"/>
            </w:pPr>
            <w:r w:rsidRPr="00276DB7">
              <w:rPr>
                <w:rStyle w:val="29pt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810961" w:rsidRPr="002F4385" w:rsidRDefault="002F4385" w:rsidP="002F4385">
            <w:pPr>
              <w:contextualSpacing/>
              <w:jc w:val="center"/>
              <w:rPr>
                <w:rFonts w:eastAsia="Calibri"/>
                <w:color w:val="000000"/>
                <w:lang w:bidi="ru-RU"/>
              </w:rPr>
            </w:pPr>
            <w:r>
              <w:rPr>
                <w:rStyle w:val="23"/>
                <w:rFonts w:eastAsia="Calibri"/>
                <w:sz w:val="24"/>
                <w:szCs w:val="24"/>
              </w:rPr>
              <w:t>45</w:t>
            </w:r>
            <w:r w:rsidR="00276DB7" w:rsidRPr="004142ED">
              <w:rPr>
                <w:rStyle w:val="23"/>
                <w:rFonts w:eastAsia="Calibri"/>
                <w:sz w:val="24"/>
                <w:szCs w:val="24"/>
              </w:rPr>
              <w:t>,00</w:t>
            </w:r>
          </w:p>
        </w:tc>
      </w:tr>
      <w:tr w:rsidR="002F4385" w:rsidRPr="004142ED" w:rsidTr="00276416">
        <w:trPr>
          <w:cantSplit/>
        </w:trPr>
        <w:tc>
          <w:tcPr>
            <w:tcW w:w="538" w:type="dxa"/>
          </w:tcPr>
          <w:p w:rsidR="002F4385" w:rsidRPr="004142ED" w:rsidRDefault="002F4385" w:rsidP="003B4846">
            <w:pPr>
              <w:contextualSpacing/>
              <w:jc w:val="center"/>
            </w:pPr>
            <w:r w:rsidRPr="004142ED">
              <w:t>15.</w:t>
            </w:r>
          </w:p>
        </w:tc>
        <w:tc>
          <w:tcPr>
            <w:tcW w:w="2262" w:type="dxa"/>
          </w:tcPr>
          <w:p w:rsidR="002F4385" w:rsidRPr="004142ED" w:rsidRDefault="002F4385" w:rsidP="000841F4">
            <w:pPr>
              <w:contextualSpacing/>
              <w:rPr>
                <w:rStyle w:val="23"/>
                <w:rFonts w:eastAsia="Calibri"/>
                <w:sz w:val="24"/>
                <w:szCs w:val="24"/>
              </w:rPr>
            </w:pPr>
            <w:r>
              <w:rPr>
                <w:rStyle w:val="23"/>
                <w:rFonts w:eastAsia="Calibri"/>
                <w:sz w:val="24"/>
                <w:szCs w:val="24"/>
              </w:rPr>
              <w:t xml:space="preserve">Набор </w:t>
            </w:r>
            <w:proofErr w:type="spellStart"/>
            <w:r w:rsidRPr="004142ED">
              <w:rPr>
                <w:rStyle w:val="23"/>
                <w:rFonts w:eastAsia="Calibri"/>
                <w:sz w:val="24"/>
                <w:szCs w:val="24"/>
              </w:rPr>
              <w:t>текстовыделител</w:t>
            </w:r>
            <w:r>
              <w:rPr>
                <w:rStyle w:val="23"/>
                <w:rFonts w:eastAsia="Calibri"/>
                <w:sz w:val="24"/>
                <w:szCs w:val="24"/>
              </w:rPr>
              <w:t>ей</w:t>
            </w:r>
            <w:proofErr w:type="spellEnd"/>
          </w:p>
        </w:tc>
        <w:tc>
          <w:tcPr>
            <w:tcW w:w="1134" w:type="dxa"/>
          </w:tcPr>
          <w:p w:rsidR="002F4385" w:rsidRPr="004142ED" w:rsidRDefault="002F4385" w:rsidP="004142ED">
            <w:pPr>
              <w:contextualSpacing/>
              <w:jc w:val="center"/>
              <w:rPr>
                <w:rStyle w:val="23"/>
                <w:rFonts w:eastAsia="Calibri"/>
                <w:sz w:val="24"/>
                <w:szCs w:val="24"/>
              </w:rPr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4142ED" w:rsidRDefault="002F4385" w:rsidP="003B4846">
            <w:pPr>
              <w:contextualSpacing/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4385" w:rsidRPr="004142ED" w:rsidRDefault="002F4385" w:rsidP="003B4846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F4385" w:rsidRPr="004142ED" w:rsidRDefault="002F4385" w:rsidP="003B4846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2F4385" w:rsidRPr="004142ED" w:rsidRDefault="002F4385" w:rsidP="003B4846">
            <w:pPr>
              <w:contextualSpacing/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F4385" w:rsidRPr="004142ED" w:rsidRDefault="002F4385" w:rsidP="003B4846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F4385" w:rsidRPr="004142ED" w:rsidRDefault="002F4385" w:rsidP="004142ED">
            <w:pPr>
              <w:contextualSpacing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2F4385" w:rsidRPr="00276DB7" w:rsidRDefault="002F4385" w:rsidP="003B4846">
            <w:pPr>
              <w:jc w:val="center"/>
            </w:pPr>
            <w:r w:rsidRPr="00276DB7">
              <w:rPr>
                <w:rStyle w:val="29pt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2F4385" w:rsidRPr="004142ED" w:rsidRDefault="002F4385" w:rsidP="004142ED">
            <w:pPr>
              <w:contextualSpacing/>
              <w:jc w:val="center"/>
              <w:rPr>
                <w:rStyle w:val="23"/>
                <w:rFonts w:eastAsia="Calibri"/>
                <w:sz w:val="24"/>
                <w:szCs w:val="24"/>
              </w:rPr>
            </w:pPr>
            <w:r>
              <w:rPr>
                <w:rStyle w:val="23"/>
                <w:rFonts w:eastAsia="Calibri"/>
                <w:sz w:val="24"/>
                <w:szCs w:val="24"/>
              </w:rPr>
              <w:t>165,00</w:t>
            </w:r>
          </w:p>
        </w:tc>
      </w:tr>
      <w:tr w:rsidR="002F4385" w:rsidRPr="00477999" w:rsidTr="00276416">
        <w:trPr>
          <w:cantSplit/>
        </w:trPr>
        <w:tc>
          <w:tcPr>
            <w:tcW w:w="538" w:type="dxa"/>
          </w:tcPr>
          <w:p w:rsidR="002F4385" w:rsidRPr="00477999" w:rsidRDefault="002F4385" w:rsidP="003B4846">
            <w:pPr>
              <w:contextualSpacing/>
              <w:jc w:val="center"/>
            </w:pPr>
            <w:r w:rsidRPr="00477999">
              <w:t>16.</w:t>
            </w:r>
          </w:p>
        </w:tc>
        <w:tc>
          <w:tcPr>
            <w:tcW w:w="2262" w:type="dxa"/>
          </w:tcPr>
          <w:p w:rsidR="002F4385" w:rsidRPr="00477999" w:rsidRDefault="002F4385" w:rsidP="004142ED">
            <w:r w:rsidRPr="00477999">
              <w:rPr>
                <w:rStyle w:val="23"/>
                <w:rFonts w:eastAsia="Calibri"/>
                <w:color w:val="auto"/>
                <w:sz w:val="24"/>
                <w:szCs w:val="24"/>
              </w:rPr>
              <w:t>Ножницы канцелярские</w:t>
            </w:r>
          </w:p>
        </w:tc>
        <w:tc>
          <w:tcPr>
            <w:tcW w:w="1134" w:type="dxa"/>
          </w:tcPr>
          <w:p w:rsidR="002F4385" w:rsidRPr="00477999" w:rsidRDefault="002F4385" w:rsidP="004142ED">
            <w:pPr>
              <w:jc w:val="center"/>
            </w:pPr>
            <w:r w:rsidRPr="00477999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477999" w:rsidRDefault="002F4385" w:rsidP="004142ED">
            <w:pPr>
              <w:jc w:val="center"/>
            </w:pPr>
            <w:r w:rsidRPr="00477999">
              <w:rPr>
                <w:rStyle w:val="210pt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4385" w:rsidRPr="00477999" w:rsidRDefault="002F4385" w:rsidP="004142ED">
            <w:pPr>
              <w:jc w:val="center"/>
            </w:pPr>
            <w:r w:rsidRPr="00477999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F4385" w:rsidRPr="00477999" w:rsidRDefault="002F4385" w:rsidP="004142ED">
            <w:pPr>
              <w:jc w:val="center"/>
            </w:pPr>
            <w:r w:rsidRPr="00477999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2F4385" w:rsidRPr="00477999" w:rsidRDefault="002F4385" w:rsidP="004142ED">
            <w:pPr>
              <w:jc w:val="center"/>
            </w:pPr>
            <w:r w:rsidRPr="00477999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F4385" w:rsidRPr="00477999" w:rsidRDefault="002F4385" w:rsidP="004142ED">
            <w:pPr>
              <w:jc w:val="center"/>
            </w:pPr>
            <w:r w:rsidRPr="00477999">
              <w:rPr>
                <w:rStyle w:val="210pt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F4385" w:rsidRPr="00477999" w:rsidRDefault="002F4385" w:rsidP="004142ED">
            <w:pPr>
              <w:jc w:val="center"/>
            </w:pPr>
            <w:r w:rsidRPr="00477999">
              <w:t>-</w:t>
            </w:r>
          </w:p>
        </w:tc>
        <w:tc>
          <w:tcPr>
            <w:tcW w:w="1701" w:type="dxa"/>
          </w:tcPr>
          <w:p w:rsidR="002F4385" w:rsidRPr="00477999" w:rsidRDefault="002F4385" w:rsidP="004142ED">
            <w:pPr>
              <w:jc w:val="center"/>
            </w:pPr>
            <w:r w:rsidRPr="00477999">
              <w:rPr>
                <w:rStyle w:val="210pt"/>
                <w:rFonts w:eastAsia="Calibri"/>
                <w:color w:val="auto"/>
                <w:sz w:val="24"/>
                <w:szCs w:val="24"/>
              </w:rPr>
              <w:t>1 раз в 3 года</w:t>
            </w:r>
          </w:p>
        </w:tc>
        <w:tc>
          <w:tcPr>
            <w:tcW w:w="1363" w:type="dxa"/>
          </w:tcPr>
          <w:p w:rsidR="002F4385" w:rsidRPr="00477999" w:rsidRDefault="00477999" w:rsidP="00477999">
            <w:pPr>
              <w:jc w:val="center"/>
            </w:pPr>
            <w:r w:rsidRPr="00477999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  <w:r w:rsidR="002F4385" w:rsidRPr="00477999">
              <w:rPr>
                <w:rStyle w:val="23"/>
                <w:rFonts w:eastAsia="Calibri"/>
                <w:color w:val="auto"/>
                <w:sz w:val="24"/>
                <w:szCs w:val="24"/>
              </w:rPr>
              <w:t>00,00</w:t>
            </w:r>
          </w:p>
        </w:tc>
      </w:tr>
      <w:tr w:rsidR="002F4385" w:rsidRPr="004142ED" w:rsidTr="00276416">
        <w:trPr>
          <w:cantSplit/>
          <w:trHeight w:val="281"/>
        </w:trPr>
        <w:tc>
          <w:tcPr>
            <w:tcW w:w="538" w:type="dxa"/>
          </w:tcPr>
          <w:p w:rsidR="002F4385" w:rsidRPr="004142ED" w:rsidRDefault="002F4385" w:rsidP="003B4846">
            <w:pPr>
              <w:contextualSpacing/>
              <w:jc w:val="center"/>
            </w:pPr>
            <w:r w:rsidRPr="004142ED">
              <w:t>17.</w:t>
            </w:r>
          </w:p>
        </w:tc>
        <w:tc>
          <w:tcPr>
            <w:tcW w:w="2262" w:type="dxa"/>
          </w:tcPr>
          <w:p w:rsidR="002F4385" w:rsidRPr="004142ED" w:rsidRDefault="002F4385" w:rsidP="004142ED">
            <w:r w:rsidRPr="004142ED">
              <w:rPr>
                <w:rStyle w:val="23"/>
                <w:rFonts w:eastAsia="Calibri"/>
                <w:sz w:val="24"/>
                <w:szCs w:val="24"/>
              </w:rPr>
              <w:t>Папка на резинке</w:t>
            </w:r>
          </w:p>
        </w:tc>
        <w:tc>
          <w:tcPr>
            <w:tcW w:w="1134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jc w:val="center"/>
            </w:pPr>
            <w:r>
              <w:rPr>
                <w:rStyle w:val="210pt"/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2F4385" w:rsidRPr="004142ED" w:rsidRDefault="00F32D77" w:rsidP="004142ED">
            <w:pPr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2F4385" w:rsidRPr="004142ED" w:rsidRDefault="00F32D77" w:rsidP="00F32D77">
            <w:pPr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19" w:type="dxa"/>
          </w:tcPr>
          <w:p w:rsidR="002F4385" w:rsidRPr="004142ED" w:rsidRDefault="00A043F3" w:rsidP="004142ED">
            <w:pPr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F4385" w:rsidRPr="004142ED" w:rsidRDefault="00A043F3" w:rsidP="004142ED">
            <w:pPr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F4385" w:rsidRPr="004142ED" w:rsidRDefault="002F4385" w:rsidP="004142ED">
            <w:pPr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2F4385" w:rsidRPr="00421906" w:rsidRDefault="002F4385" w:rsidP="00421906">
            <w:pPr>
              <w:jc w:val="center"/>
            </w:pPr>
            <w:r w:rsidRPr="00421906">
              <w:rPr>
                <w:rStyle w:val="29pt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10pt"/>
                <w:rFonts w:eastAsia="Calibri"/>
                <w:sz w:val="24"/>
                <w:szCs w:val="24"/>
              </w:rPr>
              <w:t>50,00</w:t>
            </w:r>
          </w:p>
        </w:tc>
      </w:tr>
      <w:tr w:rsidR="002F4385" w:rsidRPr="00F32D77" w:rsidTr="00276416">
        <w:trPr>
          <w:cantSplit/>
        </w:trPr>
        <w:tc>
          <w:tcPr>
            <w:tcW w:w="538" w:type="dxa"/>
          </w:tcPr>
          <w:p w:rsidR="002F4385" w:rsidRPr="00F32D77" w:rsidRDefault="002F4385" w:rsidP="003B4846">
            <w:pPr>
              <w:contextualSpacing/>
              <w:jc w:val="center"/>
            </w:pPr>
            <w:r w:rsidRPr="00F32D77">
              <w:t>18.</w:t>
            </w:r>
          </w:p>
        </w:tc>
        <w:tc>
          <w:tcPr>
            <w:tcW w:w="2262" w:type="dxa"/>
          </w:tcPr>
          <w:p w:rsidR="002F4385" w:rsidRPr="00F32D77" w:rsidRDefault="002F4385" w:rsidP="003E79B7">
            <w:r w:rsidRPr="00F32D77">
              <w:rPr>
                <w:rStyle w:val="23"/>
                <w:rFonts w:eastAsia="Calibri"/>
                <w:color w:val="auto"/>
                <w:sz w:val="24"/>
                <w:szCs w:val="24"/>
              </w:rPr>
              <w:t>Папка уголок</w:t>
            </w:r>
          </w:p>
        </w:tc>
        <w:tc>
          <w:tcPr>
            <w:tcW w:w="1134" w:type="dxa"/>
          </w:tcPr>
          <w:p w:rsidR="002F4385" w:rsidRPr="00F32D77" w:rsidRDefault="002F4385" w:rsidP="004142ED">
            <w:pPr>
              <w:jc w:val="center"/>
            </w:pPr>
            <w:r w:rsidRPr="00F32D77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F32D77" w:rsidRDefault="002F4385" w:rsidP="004142ED">
            <w:pPr>
              <w:jc w:val="center"/>
            </w:pPr>
            <w:r w:rsidRPr="00F32D77">
              <w:rPr>
                <w:rStyle w:val="23"/>
                <w:rFonts w:eastAsia="Calibri"/>
                <w:color w:val="auto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F4385" w:rsidRPr="00F32D77" w:rsidRDefault="002F4385" w:rsidP="004142ED">
            <w:pPr>
              <w:jc w:val="center"/>
            </w:pPr>
            <w:r w:rsidRPr="00F32D77">
              <w:rPr>
                <w:rStyle w:val="23"/>
                <w:rFonts w:eastAsia="Calibr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2F4385" w:rsidRPr="00F32D77" w:rsidRDefault="002F4385" w:rsidP="004142ED">
            <w:pPr>
              <w:jc w:val="center"/>
            </w:pPr>
            <w:r w:rsidRPr="00F32D77">
              <w:rPr>
                <w:rStyle w:val="210pt"/>
                <w:rFonts w:eastAsia="Calibr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9" w:type="dxa"/>
          </w:tcPr>
          <w:p w:rsidR="002F4385" w:rsidRPr="00F32D77" w:rsidRDefault="00F32D77" w:rsidP="004142ED">
            <w:pPr>
              <w:jc w:val="center"/>
            </w:pPr>
            <w:r w:rsidRPr="00F32D77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F4385" w:rsidRPr="00F32D77" w:rsidRDefault="00F32D77" w:rsidP="004142ED">
            <w:pPr>
              <w:jc w:val="center"/>
            </w:pPr>
            <w:r w:rsidRPr="00F32D77">
              <w:rPr>
                <w:rStyle w:val="23"/>
                <w:rFonts w:eastAsia="Calibri"/>
                <w:color w:val="auto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F4385" w:rsidRPr="00F32D77" w:rsidRDefault="002F4385" w:rsidP="004142ED">
            <w:pPr>
              <w:jc w:val="center"/>
            </w:pPr>
            <w:r w:rsidRPr="00F32D77">
              <w:t>-</w:t>
            </w:r>
          </w:p>
        </w:tc>
        <w:tc>
          <w:tcPr>
            <w:tcW w:w="1701" w:type="dxa"/>
          </w:tcPr>
          <w:p w:rsidR="002F4385" w:rsidRPr="00F32D77" w:rsidRDefault="002F4385" w:rsidP="00421906">
            <w:pPr>
              <w:jc w:val="center"/>
            </w:pPr>
            <w:r w:rsidRPr="00F32D77">
              <w:rPr>
                <w:rStyle w:val="29pt"/>
                <w:rFonts w:eastAsia="Calibri"/>
                <w:color w:val="auto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2F4385" w:rsidRPr="00F32D77" w:rsidRDefault="00F32D77" w:rsidP="00F32D77">
            <w:pPr>
              <w:jc w:val="center"/>
            </w:pPr>
            <w:r w:rsidRPr="00F32D77">
              <w:rPr>
                <w:rStyle w:val="23"/>
                <w:rFonts w:eastAsia="Calibri"/>
                <w:color w:val="auto"/>
                <w:sz w:val="24"/>
                <w:szCs w:val="24"/>
              </w:rPr>
              <w:t>15</w:t>
            </w:r>
            <w:r w:rsidR="002F4385" w:rsidRPr="00F32D77">
              <w:rPr>
                <w:rStyle w:val="23"/>
                <w:rFonts w:eastAsia="Calibri"/>
                <w:color w:val="auto"/>
                <w:sz w:val="24"/>
                <w:szCs w:val="24"/>
              </w:rPr>
              <w:t>,00</w:t>
            </w:r>
          </w:p>
        </w:tc>
      </w:tr>
      <w:tr w:rsidR="002F4385" w:rsidRPr="004142ED" w:rsidTr="00276416">
        <w:trPr>
          <w:cantSplit/>
        </w:trPr>
        <w:tc>
          <w:tcPr>
            <w:tcW w:w="538" w:type="dxa"/>
          </w:tcPr>
          <w:p w:rsidR="002F4385" w:rsidRPr="004142ED" w:rsidRDefault="002F4385" w:rsidP="003B4846">
            <w:pPr>
              <w:contextualSpacing/>
              <w:jc w:val="center"/>
            </w:pPr>
            <w:r w:rsidRPr="004142ED">
              <w:t>19.</w:t>
            </w:r>
          </w:p>
        </w:tc>
        <w:tc>
          <w:tcPr>
            <w:tcW w:w="2262" w:type="dxa"/>
            <w:vAlign w:val="center"/>
          </w:tcPr>
          <w:p w:rsidR="002F4385" w:rsidRPr="004142ED" w:rsidRDefault="002F4385" w:rsidP="00682DE9">
            <w:r w:rsidRPr="004142ED">
              <w:rPr>
                <w:rStyle w:val="23"/>
                <w:rFonts w:eastAsia="Calibri"/>
                <w:sz w:val="24"/>
                <w:szCs w:val="24"/>
              </w:rPr>
              <w:t>Папка-скоросшиватель</w:t>
            </w:r>
          </w:p>
        </w:tc>
        <w:tc>
          <w:tcPr>
            <w:tcW w:w="1134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2</w:t>
            </w:r>
            <w:r w:rsidRPr="004142ED">
              <w:rPr>
                <w:rStyle w:val="23"/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F4385" w:rsidRPr="004142ED" w:rsidRDefault="002F4385" w:rsidP="0022541E">
            <w:pPr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4</w:t>
            </w:r>
            <w:r w:rsidRPr="004142ED">
              <w:rPr>
                <w:rStyle w:val="23"/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2F4385" w:rsidRPr="004142ED" w:rsidRDefault="002F4385" w:rsidP="004142ED">
            <w:pPr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2F4385" w:rsidRPr="00421906" w:rsidRDefault="002F4385" w:rsidP="00421906">
            <w:pPr>
              <w:jc w:val="center"/>
            </w:pPr>
            <w:r w:rsidRPr="00421906">
              <w:rPr>
                <w:rStyle w:val="29pt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2F4385" w:rsidRPr="004142ED" w:rsidRDefault="002F4385" w:rsidP="00120D53">
            <w:pPr>
              <w:jc w:val="center"/>
            </w:pPr>
            <w:r w:rsidRPr="004142ED">
              <w:rPr>
                <w:rStyle w:val="210pt"/>
                <w:rFonts w:eastAsia="Calibri"/>
                <w:sz w:val="24"/>
                <w:szCs w:val="24"/>
              </w:rPr>
              <w:t>2</w:t>
            </w:r>
            <w:r>
              <w:rPr>
                <w:rStyle w:val="210pt"/>
                <w:rFonts w:eastAsia="Calibri"/>
                <w:sz w:val="24"/>
                <w:szCs w:val="24"/>
              </w:rPr>
              <w:t>5</w:t>
            </w:r>
            <w:r w:rsidRPr="004142ED">
              <w:rPr>
                <w:rStyle w:val="210pt"/>
                <w:rFonts w:eastAsia="Calibri"/>
                <w:sz w:val="24"/>
                <w:szCs w:val="24"/>
              </w:rPr>
              <w:t>,00</w:t>
            </w:r>
          </w:p>
        </w:tc>
      </w:tr>
      <w:tr w:rsidR="002F4385" w:rsidRPr="004142ED" w:rsidTr="00276416">
        <w:trPr>
          <w:cantSplit/>
        </w:trPr>
        <w:tc>
          <w:tcPr>
            <w:tcW w:w="538" w:type="dxa"/>
          </w:tcPr>
          <w:p w:rsidR="002F4385" w:rsidRPr="004142ED" w:rsidRDefault="002F4385" w:rsidP="003B4846">
            <w:pPr>
              <w:contextualSpacing/>
              <w:jc w:val="center"/>
            </w:pPr>
            <w:r w:rsidRPr="004142ED">
              <w:t>20.</w:t>
            </w:r>
          </w:p>
        </w:tc>
        <w:tc>
          <w:tcPr>
            <w:tcW w:w="2262" w:type="dxa"/>
            <w:vAlign w:val="bottom"/>
          </w:tcPr>
          <w:p w:rsidR="002F4385" w:rsidRPr="004142ED" w:rsidRDefault="002F4385" w:rsidP="008E529D">
            <w:r w:rsidRPr="004142ED">
              <w:rPr>
                <w:rStyle w:val="23"/>
                <w:rFonts w:eastAsia="Calibri"/>
                <w:sz w:val="24"/>
                <w:szCs w:val="24"/>
              </w:rPr>
              <w:t>Папка-регистратор</w:t>
            </w:r>
          </w:p>
        </w:tc>
        <w:tc>
          <w:tcPr>
            <w:tcW w:w="1134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10pt"/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10pt"/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10pt"/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19" w:type="dxa"/>
          </w:tcPr>
          <w:p w:rsidR="002F4385" w:rsidRPr="004142ED" w:rsidRDefault="00235B6D" w:rsidP="004142ED">
            <w:pPr>
              <w:jc w:val="center"/>
            </w:pPr>
            <w:r>
              <w:rPr>
                <w:rStyle w:val="210pt"/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F4385" w:rsidRPr="004142ED" w:rsidRDefault="00C763DA" w:rsidP="004142ED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F4385" w:rsidRPr="004142ED" w:rsidRDefault="002F4385" w:rsidP="004142ED">
            <w:pPr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2F4385" w:rsidRPr="00421906" w:rsidRDefault="002F4385" w:rsidP="00421906">
            <w:pPr>
              <w:jc w:val="center"/>
            </w:pPr>
            <w:r w:rsidRPr="00421906">
              <w:rPr>
                <w:rStyle w:val="29pt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150,00</w:t>
            </w:r>
          </w:p>
        </w:tc>
      </w:tr>
      <w:tr w:rsidR="002F4385" w:rsidRPr="004142ED" w:rsidTr="00276416">
        <w:trPr>
          <w:cantSplit/>
        </w:trPr>
        <w:tc>
          <w:tcPr>
            <w:tcW w:w="538" w:type="dxa"/>
          </w:tcPr>
          <w:p w:rsidR="002F4385" w:rsidRPr="004142ED" w:rsidRDefault="002F4385" w:rsidP="003B4846">
            <w:pPr>
              <w:contextualSpacing/>
              <w:jc w:val="center"/>
            </w:pPr>
            <w:r w:rsidRPr="004142ED">
              <w:t>21.</w:t>
            </w:r>
          </w:p>
        </w:tc>
        <w:tc>
          <w:tcPr>
            <w:tcW w:w="2262" w:type="dxa"/>
            <w:vAlign w:val="center"/>
          </w:tcPr>
          <w:p w:rsidR="002F4385" w:rsidRPr="004142ED" w:rsidRDefault="002F4385" w:rsidP="002D2AA9">
            <w:r w:rsidRPr="004142ED">
              <w:rPr>
                <w:rStyle w:val="23"/>
                <w:rFonts w:eastAsia="Calibri"/>
                <w:sz w:val="24"/>
                <w:szCs w:val="24"/>
              </w:rPr>
              <w:t xml:space="preserve">Папка </w:t>
            </w:r>
            <w:r w:rsidR="002D2AA9">
              <w:rPr>
                <w:rStyle w:val="23"/>
                <w:rFonts w:eastAsia="Calibri"/>
                <w:sz w:val="24"/>
                <w:szCs w:val="24"/>
              </w:rPr>
              <w:t>«</w:t>
            </w:r>
            <w:r w:rsidRPr="004142ED">
              <w:rPr>
                <w:rStyle w:val="23"/>
                <w:rFonts w:eastAsia="Calibri"/>
                <w:sz w:val="24"/>
                <w:szCs w:val="24"/>
              </w:rPr>
              <w:t>Дело</w:t>
            </w:r>
            <w:r w:rsidR="002D2AA9">
              <w:rPr>
                <w:rStyle w:val="23"/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2F4385" w:rsidRPr="004142ED" w:rsidRDefault="002F4385" w:rsidP="00BD22F1">
            <w:pPr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2</w:t>
            </w:r>
            <w:r w:rsidRPr="004142ED">
              <w:rPr>
                <w:rStyle w:val="23"/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F4385" w:rsidRPr="004142ED" w:rsidRDefault="002F4385" w:rsidP="004142ED">
            <w:pPr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4</w:t>
            </w:r>
            <w:r w:rsidRPr="004142ED">
              <w:rPr>
                <w:rStyle w:val="23"/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2F4385" w:rsidRPr="004142ED" w:rsidRDefault="002F4385" w:rsidP="004142ED">
            <w:pPr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2F4385" w:rsidRPr="00421906" w:rsidRDefault="002F4385" w:rsidP="00421906">
            <w:pPr>
              <w:jc w:val="center"/>
            </w:pPr>
            <w:r w:rsidRPr="00421906">
              <w:rPr>
                <w:rStyle w:val="29pt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2F4385" w:rsidRPr="004142ED" w:rsidRDefault="002F4385" w:rsidP="004142ED">
            <w:pPr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25</w:t>
            </w:r>
            <w:r w:rsidRPr="004142ED">
              <w:rPr>
                <w:rStyle w:val="23"/>
                <w:rFonts w:eastAsia="Calibri"/>
                <w:sz w:val="24"/>
                <w:szCs w:val="24"/>
              </w:rPr>
              <w:t>,00</w:t>
            </w:r>
          </w:p>
        </w:tc>
      </w:tr>
      <w:tr w:rsidR="002F4385" w:rsidRPr="00F7473E" w:rsidTr="00276416">
        <w:trPr>
          <w:cantSplit/>
        </w:trPr>
        <w:tc>
          <w:tcPr>
            <w:tcW w:w="538" w:type="dxa"/>
          </w:tcPr>
          <w:p w:rsidR="002F4385" w:rsidRPr="00F7473E" w:rsidRDefault="002F4385" w:rsidP="003B4846">
            <w:pPr>
              <w:contextualSpacing/>
              <w:jc w:val="center"/>
            </w:pPr>
            <w:r w:rsidRPr="00F7473E">
              <w:t>22.</w:t>
            </w:r>
          </w:p>
        </w:tc>
        <w:tc>
          <w:tcPr>
            <w:tcW w:w="2262" w:type="dxa"/>
          </w:tcPr>
          <w:p w:rsidR="002F4385" w:rsidRPr="00F7473E" w:rsidRDefault="002F4385" w:rsidP="004B4689">
            <w:r w:rsidRPr="00F7473E">
              <w:rPr>
                <w:rStyle w:val="23"/>
                <w:rFonts w:eastAsia="Calibri"/>
                <w:color w:val="auto"/>
                <w:sz w:val="24"/>
                <w:szCs w:val="24"/>
              </w:rPr>
              <w:t>Ежедневники</w:t>
            </w:r>
          </w:p>
        </w:tc>
        <w:tc>
          <w:tcPr>
            <w:tcW w:w="1134" w:type="dxa"/>
          </w:tcPr>
          <w:p w:rsidR="002F4385" w:rsidRPr="00F7473E" w:rsidRDefault="002F4385" w:rsidP="004142ED">
            <w:pPr>
              <w:jc w:val="center"/>
            </w:pPr>
            <w:r w:rsidRPr="00F7473E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F7473E" w:rsidRDefault="002F4385" w:rsidP="004142ED">
            <w:pPr>
              <w:jc w:val="center"/>
            </w:pPr>
            <w:r w:rsidRPr="00F7473E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4385" w:rsidRPr="00F7473E" w:rsidRDefault="002F4385" w:rsidP="004142ED">
            <w:pPr>
              <w:jc w:val="center"/>
            </w:pPr>
            <w:r w:rsidRPr="00F7473E">
              <w:rPr>
                <w:rStyle w:val="210pt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F4385" w:rsidRPr="00F7473E" w:rsidRDefault="002F4385" w:rsidP="004142ED">
            <w:pPr>
              <w:jc w:val="center"/>
            </w:pPr>
            <w:r w:rsidRPr="00F7473E">
              <w:t>-</w:t>
            </w:r>
          </w:p>
        </w:tc>
        <w:tc>
          <w:tcPr>
            <w:tcW w:w="1419" w:type="dxa"/>
          </w:tcPr>
          <w:p w:rsidR="002F4385" w:rsidRPr="00F7473E" w:rsidRDefault="002F4385" w:rsidP="004142ED">
            <w:pPr>
              <w:jc w:val="center"/>
            </w:pPr>
            <w:r w:rsidRPr="00F7473E">
              <w:t>1</w:t>
            </w:r>
          </w:p>
        </w:tc>
        <w:tc>
          <w:tcPr>
            <w:tcW w:w="1559" w:type="dxa"/>
          </w:tcPr>
          <w:p w:rsidR="002F4385" w:rsidRPr="00F7473E" w:rsidRDefault="002F4385" w:rsidP="004142ED">
            <w:pPr>
              <w:jc w:val="center"/>
            </w:pPr>
            <w:r w:rsidRPr="00F7473E">
              <w:t>-</w:t>
            </w:r>
          </w:p>
        </w:tc>
        <w:tc>
          <w:tcPr>
            <w:tcW w:w="1417" w:type="dxa"/>
          </w:tcPr>
          <w:p w:rsidR="002F4385" w:rsidRPr="00F7473E" w:rsidRDefault="002F4385" w:rsidP="004142ED">
            <w:pPr>
              <w:jc w:val="center"/>
            </w:pPr>
            <w:r w:rsidRPr="00F7473E">
              <w:t>-</w:t>
            </w:r>
          </w:p>
        </w:tc>
        <w:tc>
          <w:tcPr>
            <w:tcW w:w="1701" w:type="dxa"/>
          </w:tcPr>
          <w:p w:rsidR="002F4385" w:rsidRPr="00F7473E" w:rsidRDefault="002F4385" w:rsidP="00421906">
            <w:pPr>
              <w:jc w:val="center"/>
            </w:pPr>
            <w:r w:rsidRPr="00F7473E">
              <w:rPr>
                <w:rStyle w:val="29pt"/>
                <w:rFonts w:eastAsia="Calibri"/>
                <w:color w:val="auto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2F4385" w:rsidRPr="00F7473E" w:rsidRDefault="00F7473E" w:rsidP="00F7473E">
            <w:pPr>
              <w:jc w:val="center"/>
            </w:pPr>
            <w:r w:rsidRPr="00F7473E">
              <w:rPr>
                <w:rStyle w:val="23"/>
                <w:rFonts w:eastAsia="Calibri"/>
                <w:color w:val="auto"/>
                <w:sz w:val="24"/>
                <w:szCs w:val="24"/>
              </w:rPr>
              <w:t>2</w:t>
            </w:r>
            <w:r w:rsidR="002F4385" w:rsidRPr="00F7473E">
              <w:rPr>
                <w:rStyle w:val="23"/>
                <w:rFonts w:eastAsia="Calibri"/>
                <w:color w:val="auto"/>
                <w:sz w:val="24"/>
                <w:szCs w:val="24"/>
              </w:rPr>
              <w:t>00,00</w:t>
            </w:r>
          </w:p>
        </w:tc>
      </w:tr>
      <w:tr w:rsidR="002F4385" w:rsidRPr="0025118C" w:rsidTr="00276416">
        <w:trPr>
          <w:cantSplit/>
        </w:trPr>
        <w:tc>
          <w:tcPr>
            <w:tcW w:w="538" w:type="dxa"/>
          </w:tcPr>
          <w:p w:rsidR="002F4385" w:rsidRPr="0025118C" w:rsidRDefault="002F4385" w:rsidP="003B4846">
            <w:pPr>
              <w:contextualSpacing/>
            </w:pPr>
            <w:r w:rsidRPr="0025118C">
              <w:t>23.</w:t>
            </w:r>
          </w:p>
        </w:tc>
        <w:tc>
          <w:tcPr>
            <w:tcW w:w="2262" w:type="dxa"/>
          </w:tcPr>
          <w:p w:rsidR="002F4385" w:rsidRPr="0025118C" w:rsidRDefault="002F4385" w:rsidP="00D97DFD">
            <w:proofErr w:type="spellStart"/>
            <w:r w:rsidRPr="0025118C">
              <w:rPr>
                <w:rStyle w:val="23"/>
                <w:rFonts w:eastAsia="Calibri"/>
                <w:color w:val="auto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1134" w:type="dxa"/>
          </w:tcPr>
          <w:p w:rsidR="002F4385" w:rsidRPr="0025118C" w:rsidRDefault="002F4385" w:rsidP="004142ED">
            <w:pPr>
              <w:jc w:val="center"/>
            </w:pPr>
            <w:r w:rsidRPr="0025118C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25118C" w:rsidRDefault="002F4385" w:rsidP="004142ED">
            <w:pPr>
              <w:jc w:val="center"/>
            </w:pPr>
            <w:r w:rsidRPr="0025118C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4385" w:rsidRPr="0025118C" w:rsidRDefault="002F4385" w:rsidP="004142ED">
            <w:pPr>
              <w:jc w:val="center"/>
            </w:pPr>
            <w:r w:rsidRPr="0025118C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F4385" w:rsidRPr="0025118C" w:rsidRDefault="002F4385" w:rsidP="004142ED">
            <w:pPr>
              <w:jc w:val="center"/>
            </w:pPr>
            <w:r w:rsidRPr="0025118C">
              <w:t>-</w:t>
            </w:r>
          </w:p>
        </w:tc>
        <w:tc>
          <w:tcPr>
            <w:tcW w:w="1419" w:type="dxa"/>
          </w:tcPr>
          <w:p w:rsidR="002F4385" w:rsidRPr="0025118C" w:rsidRDefault="002F4385" w:rsidP="004142ED">
            <w:pPr>
              <w:jc w:val="center"/>
            </w:pPr>
            <w:r w:rsidRPr="0025118C">
              <w:t>1</w:t>
            </w:r>
          </w:p>
        </w:tc>
        <w:tc>
          <w:tcPr>
            <w:tcW w:w="1559" w:type="dxa"/>
          </w:tcPr>
          <w:p w:rsidR="002F4385" w:rsidRPr="0025118C" w:rsidRDefault="002F4385" w:rsidP="004142ED">
            <w:pPr>
              <w:jc w:val="center"/>
            </w:pPr>
            <w:r w:rsidRPr="0025118C">
              <w:t>-</w:t>
            </w:r>
          </w:p>
        </w:tc>
        <w:tc>
          <w:tcPr>
            <w:tcW w:w="1417" w:type="dxa"/>
          </w:tcPr>
          <w:p w:rsidR="002F4385" w:rsidRPr="0025118C" w:rsidRDefault="002F4385" w:rsidP="004142ED">
            <w:pPr>
              <w:jc w:val="center"/>
            </w:pPr>
            <w:r w:rsidRPr="0025118C">
              <w:t>-</w:t>
            </w:r>
          </w:p>
        </w:tc>
        <w:tc>
          <w:tcPr>
            <w:tcW w:w="1701" w:type="dxa"/>
          </w:tcPr>
          <w:p w:rsidR="002F4385" w:rsidRPr="0025118C" w:rsidRDefault="002F4385" w:rsidP="00421906">
            <w:pPr>
              <w:jc w:val="center"/>
            </w:pPr>
            <w:r w:rsidRPr="0025118C">
              <w:rPr>
                <w:rStyle w:val="29pt"/>
                <w:rFonts w:eastAsia="Calibri"/>
                <w:color w:val="auto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2F4385" w:rsidRPr="0025118C" w:rsidRDefault="0025118C" w:rsidP="0025118C">
            <w:pPr>
              <w:jc w:val="center"/>
            </w:pPr>
            <w:r w:rsidRPr="0025118C">
              <w:rPr>
                <w:rStyle w:val="23"/>
                <w:rFonts w:eastAsia="Calibri"/>
                <w:color w:val="auto"/>
                <w:sz w:val="24"/>
                <w:szCs w:val="24"/>
              </w:rPr>
              <w:t>4</w:t>
            </w:r>
            <w:r w:rsidR="002F4385" w:rsidRPr="0025118C">
              <w:rPr>
                <w:rStyle w:val="23"/>
                <w:rFonts w:eastAsia="Calibri"/>
                <w:color w:val="auto"/>
                <w:sz w:val="24"/>
                <w:szCs w:val="24"/>
              </w:rPr>
              <w:t>00,00</w:t>
            </w:r>
          </w:p>
        </w:tc>
      </w:tr>
      <w:tr w:rsidR="002F4385" w:rsidRPr="004142ED" w:rsidTr="00276416">
        <w:trPr>
          <w:cantSplit/>
        </w:trPr>
        <w:tc>
          <w:tcPr>
            <w:tcW w:w="538" w:type="dxa"/>
          </w:tcPr>
          <w:p w:rsidR="002F4385" w:rsidRPr="004142ED" w:rsidRDefault="002F4385" w:rsidP="003B4846">
            <w:pPr>
              <w:contextualSpacing/>
            </w:pPr>
            <w:r w:rsidRPr="004142ED">
              <w:t>24.</w:t>
            </w:r>
          </w:p>
        </w:tc>
        <w:tc>
          <w:tcPr>
            <w:tcW w:w="2262" w:type="dxa"/>
          </w:tcPr>
          <w:p w:rsidR="002F4385" w:rsidRPr="004142ED" w:rsidRDefault="002F4385" w:rsidP="004142ED">
            <w:r w:rsidRPr="004142ED">
              <w:rPr>
                <w:rStyle w:val="23"/>
                <w:rFonts w:eastAsia="Calibri"/>
                <w:sz w:val="24"/>
                <w:szCs w:val="24"/>
              </w:rPr>
              <w:t>Календари настенные</w:t>
            </w:r>
          </w:p>
        </w:tc>
        <w:tc>
          <w:tcPr>
            <w:tcW w:w="1134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 на рабочий кабинет</w:t>
            </w:r>
          </w:p>
        </w:tc>
        <w:tc>
          <w:tcPr>
            <w:tcW w:w="1419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 на рабочий кабинет</w:t>
            </w:r>
          </w:p>
        </w:tc>
        <w:tc>
          <w:tcPr>
            <w:tcW w:w="1417" w:type="dxa"/>
          </w:tcPr>
          <w:p w:rsidR="002F4385" w:rsidRPr="004142ED" w:rsidRDefault="002F4385" w:rsidP="004142ED">
            <w:pPr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2F4385" w:rsidRPr="00421906" w:rsidRDefault="002F4385" w:rsidP="00421906">
            <w:pPr>
              <w:jc w:val="center"/>
            </w:pPr>
            <w:r w:rsidRPr="00421906">
              <w:rPr>
                <w:rStyle w:val="29pt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2F4385" w:rsidRPr="00671C0D" w:rsidRDefault="002F4385" w:rsidP="00671C0D">
            <w:pPr>
              <w:jc w:val="center"/>
              <w:rPr>
                <w:rFonts w:eastAsia="Calibri"/>
                <w:color w:val="000000"/>
                <w:lang w:bidi="ru-RU"/>
              </w:rPr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50,00</w:t>
            </w:r>
          </w:p>
        </w:tc>
      </w:tr>
      <w:tr w:rsidR="002F4385" w:rsidRPr="004142ED" w:rsidTr="00276416">
        <w:trPr>
          <w:cantSplit/>
        </w:trPr>
        <w:tc>
          <w:tcPr>
            <w:tcW w:w="538" w:type="dxa"/>
          </w:tcPr>
          <w:p w:rsidR="002F4385" w:rsidRPr="004142ED" w:rsidRDefault="002F4385" w:rsidP="003B4846">
            <w:pPr>
              <w:contextualSpacing/>
            </w:pPr>
            <w:r w:rsidRPr="004142ED">
              <w:t>25.</w:t>
            </w:r>
          </w:p>
        </w:tc>
        <w:tc>
          <w:tcPr>
            <w:tcW w:w="2262" w:type="dxa"/>
          </w:tcPr>
          <w:p w:rsidR="002F4385" w:rsidRPr="004142ED" w:rsidRDefault="002F4385" w:rsidP="004142ED">
            <w:r w:rsidRPr="004142ED">
              <w:rPr>
                <w:rStyle w:val="23"/>
                <w:rFonts w:eastAsia="Calibri"/>
                <w:sz w:val="24"/>
                <w:szCs w:val="24"/>
              </w:rPr>
              <w:t>Файл</w:t>
            </w:r>
          </w:p>
        </w:tc>
        <w:tc>
          <w:tcPr>
            <w:tcW w:w="1134" w:type="dxa"/>
          </w:tcPr>
          <w:p w:rsidR="002F4385" w:rsidRPr="004142ED" w:rsidRDefault="002F4385" w:rsidP="004142ED">
            <w:pPr>
              <w:jc w:val="center"/>
            </w:pPr>
            <w:proofErr w:type="spellStart"/>
            <w:r w:rsidRPr="004142ED">
              <w:rPr>
                <w:rStyle w:val="23"/>
                <w:rFonts w:eastAsia="Calibri"/>
                <w:sz w:val="24"/>
                <w:szCs w:val="24"/>
              </w:rPr>
              <w:t>упак</w:t>
            </w:r>
            <w:proofErr w:type="spellEnd"/>
            <w:r w:rsidRPr="004142ED">
              <w:rPr>
                <w:rStyle w:val="23"/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10pt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19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F4385" w:rsidRPr="004142ED" w:rsidRDefault="00C763DA" w:rsidP="004142ED">
            <w:pPr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F4385" w:rsidRPr="004142ED" w:rsidRDefault="002F4385" w:rsidP="004142ED">
            <w:pPr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2F4385" w:rsidRPr="00421906" w:rsidRDefault="002F4385" w:rsidP="00421906">
            <w:pPr>
              <w:jc w:val="center"/>
            </w:pPr>
            <w:r w:rsidRPr="00421906">
              <w:rPr>
                <w:rStyle w:val="29pt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2F4385" w:rsidRPr="00F81C8C" w:rsidRDefault="000D17EF" w:rsidP="00F81C8C">
            <w:pPr>
              <w:jc w:val="center"/>
              <w:rPr>
                <w:rFonts w:eastAsia="Calibri"/>
                <w:color w:val="000000"/>
                <w:lang w:bidi="ru-RU"/>
              </w:rPr>
            </w:pPr>
            <w:r>
              <w:rPr>
                <w:rStyle w:val="23"/>
                <w:rFonts w:eastAsia="Calibri"/>
                <w:sz w:val="24"/>
                <w:szCs w:val="24"/>
              </w:rPr>
              <w:t>20</w:t>
            </w:r>
            <w:r w:rsidR="002F4385" w:rsidRPr="004142ED">
              <w:rPr>
                <w:rStyle w:val="23"/>
                <w:rFonts w:eastAsia="Calibri"/>
                <w:sz w:val="24"/>
                <w:szCs w:val="24"/>
              </w:rPr>
              <w:t>0,00</w:t>
            </w:r>
          </w:p>
        </w:tc>
      </w:tr>
      <w:tr w:rsidR="002F4385" w:rsidRPr="007047BD" w:rsidTr="00276416">
        <w:trPr>
          <w:cantSplit/>
        </w:trPr>
        <w:tc>
          <w:tcPr>
            <w:tcW w:w="538" w:type="dxa"/>
          </w:tcPr>
          <w:p w:rsidR="002F4385" w:rsidRPr="007047BD" w:rsidRDefault="002F4385" w:rsidP="003B4846">
            <w:pPr>
              <w:contextualSpacing/>
            </w:pPr>
            <w:r w:rsidRPr="007047BD">
              <w:t>26.</w:t>
            </w:r>
          </w:p>
        </w:tc>
        <w:tc>
          <w:tcPr>
            <w:tcW w:w="2262" w:type="dxa"/>
          </w:tcPr>
          <w:p w:rsidR="002F4385" w:rsidRPr="007047BD" w:rsidRDefault="002F4385" w:rsidP="004142ED">
            <w:r w:rsidRPr="007047BD">
              <w:rPr>
                <w:rStyle w:val="23"/>
                <w:rFonts w:eastAsia="Calibri"/>
                <w:color w:val="auto"/>
                <w:sz w:val="24"/>
                <w:szCs w:val="24"/>
              </w:rPr>
              <w:t>Ручка шариковая</w:t>
            </w:r>
          </w:p>
        </w:tc>
        <w:tc>
          <w:tcPr>
            <w:tcW w:w="1134" w:type="dxa"/>
          </w:tcPr>
          <w:p w:rsidR="002F4385" w:rsidRPr="007047BD" w:rsidRDefault="002F4385" w:rsidP="004142ED">
            <w:pPr>
              <w:jc w:val="center"/>
            </w:pPr>
            <w:r w:rsidRPr="007047BD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7047BD" w:rsidRDefault="00964F0B" w:rsidP="004142ED">
            <w:pPr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F4385" w:rsidRPr="007047BD" w:rsidRDefault="00964F0B" w:rsidP="00964F0B">
            <w:pPr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F4385" w:rsidRPr="007047BD" w:rsidRDefault="00964F0B" w:rsidP="00964F0B">
            <w:pPr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2F4385" w:rsidRPr="007047BD" w:rsidRDefault="00964F0B" w:rsidP="00964F0B">
            <w:pPr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F4385" w:rsidRPr="007047BD" w:rsidRDefault="00964F0B" w:rsidP="004142ED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F4385" w:rsidRPr="007047BD" w:rsidRDefault="002F4385" w:rsidP="004142ED">
            <w:pPr>
              <w:jc w:val="center"/>
            </w:pPr>
            <w:r w:rsidRPr="007047BD">
              <w:t>-</w:t>
            </w:r>
          </w:p>
        </w:tc>
        <w:tc>
          <w:tcPr>
            <w:tcW w:w="1701" w:type="dxa"/>
          </w:tcPr>
          <w:p w:rsidR="002F4385" w:rsidRPr="007047BD" w:rsidRDefault="002F4385" w:rsidP="00964F0B">
            <w:pPr>
              <w:jc w:val="center"/>
            </w:pPr>
            <w:r w:rsidRPr="007047BD">
              <w:rPr>
                <w:rStyle w:val="29pt"/>
                <w:rFonts w:eastAsia="Calibri"/>
                <w:color w:val="auto"/>
                <w:sz w:val="24"/>
                <w:szCs w:val="24"/>
              </w:rPr>
              <w:t xml:space="preserve">1 раз в </w:t>
            </w:r>
            <w:r w:rsidR="00964F0B">
              <w:rPr>
                <w:rStyle w:val="29pt"/>
                <w:rFonts w:eastAsia="Calibri"/>
                <w:color w:val="auto"/>
                <w:sz w:val="24"/>
                <w:szCs w:val="24"/>
              </w:rPr>
              <w:t>квартал</w:t>
            </w:r>
          </w:p>
        </w:tc>
        <w:tc>
          <w:tcPr>
            <w:tcW w:w="1363" w:type="dxa"/>
          </w:tcPr>
          <w:p w:rsidR="002F4385" w:rsidRPr="007047BD" w:rsidRDefault="002F4385" w:rsidP="007047BD">
            <w:pPr>
              <w:jc w:val="center"/>
            </w:pPr>
            <w:r w:rsidRPr="007047BD">
              <w:rPr>
                <w:rStyle w:val="23"/>
                <w:rFonts w:eastAsia="Calibri"/>
                <w:color w:val="auto"/>
                <w:sz w:val="24"/>
                <w:szCs w:val="24"/>
              </w:rPr>
              <w:t>40,00</w:t>
            </w:r>
          </w:p>
        </w:tc>
      </w:tr>
      <w:tr w:rsidR="003E6493" w:rsidRPr="007047BD" w:rsidTr="00276416">
        <w:trPr>
          <w:cantSplit/>
        </w:trPr>
        <w:tc>
          <w:tcPr>
            <w:tcW w:w="538" w:type="dxa"/>
          </w:tcPr>
          <w:p w:rsidR="003E6493" w:rsidRPr="007047BD" w:rsidRDefault="003E6493" w:rsidP="003B4846">
            <w:pPr>
              <w:contextualSpacing/>
              <w:jc w:val="center"/>
            </w:pPr>
            <w:r w:rsidRPr="007047BD">
              <w:t>27.</w:t>
            </w:r>
          </w:p>
        </w:tc>
        <w:tc>
          <w:tcPr>
            <w:tcW w:w="2262" w:type="dxa"/>
          </w:tcPr>
          <w:p w:rsidR="003E6493" w:rsidRPr="007047BD" w:rsidRDefault="003E6493" w:rsidP="004142ED">
            <w:r w:rsidRPr="007047BD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Скобы для </w:t>
            </w:r>
            <w:proofErr w:type="spellStart"/>
            <w:r w:rsidRPr="007047BD">
              <w:rPr>
                <w:rStyle w:val="23"/>
                <w:rFonts w:eastAsia="Calibri"/>
                <w:color w:val="auto"/>
                <w:sz w:val="24"/>
                <w:szCs w:val="24"/>
              </w:rPr>
              <w:t>степлера</w:t>
            </w:r>
            <w:proofErr w:type="spellEnd"/>
          </w:p>
        </w:tc>
        <w:tc>
          <w:tcPr>
            <w:tcW w:w="1134" w:type="dxa"/>
          </w:tcPr>
          <w:p w:rsidR="003E6493" w:rsidRPr="007047BD" w:rsidRDefault="003E6493" w:rsidP="004142ED">
            <w:pPr>
              <w:jc w:val="center"/>
            </w:pPr>
            <w:proofErr w:type="spellStart"/>
            <w:r w:rsidRPr="007047BD">
              <w:rPr>
                <w:rStyle w:val="23"/>
                <w:rFonts w:eastAsia="Calibri"/>
                <w:color w:val="auto"/>
                <w:sz w:val="24"/>
                <w:szCs w:val="24"/>
              </w:rPr>
              <w:t>кор</w:t>
            </w:r>
            <w:proofErr w:type="spellEnd"/>
            <w:r w:rsidRPr="007047BD">
              <w:rPr>
                <w:rStyle w:val="23"/>
                <w:rFonts w:eastAsia="Calibri"/>
                <w:color w:val="auto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E6493" w:rsidRPr="007047BD" w:rsidRDefault="003E6493" w:rsidP="004142ED">
            <w:pPr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E6493" w:rsidRPr="007047BD" w:rsidRDefault="003E6493" w:rsidP="004142ED">
            <w:pPr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E6493" w:rsidRPr="007047BD" w:rsidRDefault="003E6493" w:rsidP="004142ED">
            <w:pPr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3E6493" w:rsidRPr="007047BD" w:rsidRDefault="003E6493" w:rsidP="004142ED">
            <w:pPr>
              <w:jc w:val="center"/>
            </w:pPr>
            <w:r>
              <w:rPr>
                <w:rStyle w:val="210pt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6493" w:rsidRPr="007047BD" w:rsidRDefault="003E6493" w:rsidP="009C2C30">
            <w:pPr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E6493" w:rsidRPr="007047BD" w:rsidRDefault="003E6493" w:rsidP="004142ED">
            <w:pPr>
              <w:jc w:val="center"/>
            </w:pPr>
            <w:r w:rsidRPr="007047BD">
              <w:t>-</w:t>
            </w:r>
          </w:p>
        </w:tc>
        <w:tc>
          <w:tcPr>
            <w:tcW w:w="1701" w:type="dxa"/>
          </w:tcPr>
          <w:p w:rsidR="003E6493" w:rsidRPr="007047BD" w:rsidRDefault="003E6493" w:rsidP="003B4846">
            <w:pPr>
              <w:jc w:val="center"/>
            </w:pPr>
            <w:r w:rsidRPr="007047BD">
              <w:rPr>
                <w:rStyle w:val="29pt"/>
                <w:rFonts w:eastAsia="Calibri"/>
                <w:color w:val="auto"/>
                <w:sz w:val="24"/>
                <w:szCs w:val="24"/>
              </w:rPr>
              <w:t xml:space="preserve">1 раз в </w:t>
            </w:r>
            <w:r>
              <w:rPr>
                <w:rStyle w:val="29pt"/>
                <w:rFonts w:eastAsia="Calibri"/>
                <w:color w:val="auto"/>
                <w:sz w:val="24"/>
                <w:szCs w:val="24"/>
              </w:rPr>
              <w:t>квартал</w:t>
            </w:r>
          </w:p>
        </w:tc>
        <w:tc>
          <w:tcPr>
            <w:tcW w:w="1363" w:type="dxa"/>
          </w:tcPr>
          <w:p w:rsidR="003E6493" w:rsidRPr="007047BD" w:rsidRDefault="003E6493" w:rsidP="007047BD">
            <w:pPr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35</w:t>
            </w:r>
            <w:r w:rsidRPr="007047BD">
              <w:rPr>
                <w:rStyle w:val="23"/>
                <w:rFonts w:eastAsia="Calibri"/>
                <w:color w:val="auto"/>
                <w:sz w:val="24"/>
                <w:szCs w:val="24"/>
              </w:rPr>
              <w:t>,00</w:t>
            </w:r>
          </w:p>
        </w:tc>
      </w:tr>
      <w:tr w:rsidR="002F4385" w:rsidRPr="004142ED" w:rsidTr="00276416">
        <w:trPr>
          <w:cantSplit/>
        </w:trPr>
        <w:tc>
          <w:tcPr>
            <w:tcW w:w="538" w:type="dxa"/>
          </w:tcPr>
          <w:p w:rsidR="002F4385" w:rsidRPr="004142ED" w:rsidRDefault="002F4385" w:rsidP="003B4846">
            <w:pPr>
              <w:contextualSpacing/>
              <w:jc w:val="center"/>
            </w:pPr>
            <w:r w:rsidRPr="004142ED">
              <w:lastRenderedPageBreak/>
              <w:t>28.</w:t>
            </w:r>
          </w:p>
        </w:tc>
        <w:tc>
          <w:tcPr>
            <w:tcW w:w="2262" w:type="dxa"/>
            <w:vAlign w:val="center"/>
          </w:tcPr>
          <w:p w:rsidR="002F4385" w:rsidRPr="004142ED" w:rsidRDefault="002F4385" w:rsidP="004142ED">
            <w:proofErr w:type="spellStart"/>
            <w:r w:rsidRPr="004142ED">
              <w:rPr>
                <w:rStyle w:val="23"/>
                <w:rFonts w:eastAsia="Calibri"/>
                <w:sz w:val="24"/>
                <w:szCs w:val="24"/>
              </w:rPr>
              <w:t>Степлер</w:t>
            </w:r>
            <w:proofErr w:type="spellEnd"/>
          </w:p>
        </w:tc>
        <w:tc>
          <w:tcPr>
            <w:tcW w:w="1134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F4385" w:rsidRPr="004142ED" w:rsidRDefault="002F4385" w:rsidP="004142ED">
            <w:pPr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2F4385" w:rsidRPr="004142ED" w:rsidRDefault="002F4385" w:rsidP="004142ED">
            <w:pPr>
              <w:jc w:val="center"/>
            </w:pPr>
            <w:r w:rsidRPr="00C018B6">
              <w:rPr>
                <w:rStyle w:val="23"/>
                <w:rFonts w:eastAsia="Calibri"/>
                <w:sz w:val="24"/>
                <w:szCs w:val="24"/>
              </w:rPr>
              <w:t xml:space="preserve">1 раз в </w:t>
            </w:r>
            <w:r>
              <w:rPr>
                <w:rStyle w:val="23"/>
                <w:rFonts w:eastAsia="Calibri"/>
                <w:sz w:val="24"/>
                <w:szCs w:val="24"/>
              </w:rPr>
              <w:t xml:space="preserve">2 </w:t>
            </w:r>
            <w:r w:rsidRPr="00C018B6">
              <w:rPr>
                <w:rStyle w:val="23"/>
                <w:rFonts w:eastAsia="Calibri"/>
                <w:sz w:val="24"/>
                <w:szCs w:val="24"/>
              </w:rPr>
              <w:t>год</w:t>
            </w:r>
            <w:r>
              <w:rPr>
                <w:rStyle w:val="23"/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1363" w:type="dxa"/>
          </w:tcPr>
          <w:p w:rsidR="002F4385" w:rsidRPr="004142ED" w:rsidRDefault="002F4385" w:rsidP="004405E7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2</w:t>
            </w:r>
            <w:r w:rsidR="004405E7">
              <w:rPr>
                <w:rStyle w:val="23"/>
                <w:rFonts w:eastAsia="Calibri"/>
                <w:sz w:val="24"/>
                <w:szCs w:val="24"/>
              </w:rPr>
              <w:t>5</w:t>
            </w:r>
            <w:r w:rsidRPr="004142ED">
              <w:rPr>
                <w:rStyle w:val="23"/>
                <w:rFonts w:eastAsia="Calibri"/>
                <w:sz w:val="24"/>
                <w:szCs w:val="24"/>
              </w:rPr>
              <w:t>0,00</w:t>
            </w:r>
          </w:p>
        </w:tc>
      </w:tr>
      <w:tr w:rsidR="002F4385" w:rsidRPr="004405E7" w:rsidTr="00276416">
        <w:trPr>
          <w:cantSplit/>
        </w:trPr>
        <w:tc>
          <w:tcPr>
            <w:tcW w:w="538" w:type="dxa"/>
          </w:tcPr>
          <w:p w:rsidR="002F4385" w:rsidRPr="004405E7" w:rsidRDefault="002F4385" w:rsidP="003B4846">
            <w:pPr>
              <w:contextualSpacing/>
              <w:jc w:val="center"/>
            </w:pPr>
            <w:r w:rsidRPr="004405E7">
              <w:t>29.</w:t>
            </w:r>
          </w:p>
        </w:tc>
        <w:tc>
          <w:tcPr>
            <w:tcW w:w="2262" w:type="dxa"/>
            <w:vAlign w:val="bottom"/>
          </w:tcPr>
          <w:p w:rsidR="002F4385" w:rsidRPr="004405E7" w:rsidRDefault="002F4385" w:rsidP="004142ED">
            <w:r w:rsidRPr="004405E7">
              <w:rPr>
                <w:rStyle w:val="23"/>
                <w:rFonts w:eastAsia="Calibri"/>
                <w:color w:val="auto"/>
                <w:sz w:val="24"/>
                <w:szCs w:val="24"/>
              </w:rPr>
              <w:t>Скрепки канцелярские</w:t>
            </w:r>
          </w:p>
        </w:tc>
        <w:tc>
          <w:tcPr>
            <w:tcW w:w="1134" w:type="dxa"/>
          </w:tcPr>
          <w:p w:rsidR="002F4385" w:rsidRPr="004405E7" w:rsidRDefault="002F4385" w:rsidP="004142ED">
            <w:pPr>
              <w:jc w:val="center"/>
            </w:pPr>
            <w:proofErr w:type="spellStart"/>
            <w:r w:rsidRPr="004405E7">
              <w:rPr>
                <w:rStyle w:val="23"/>
                <w:rFonts w:eastAsia="Calibri"/>
                <w:color w:val="auto"/>
                <w:sz w:val="24"/>
                <w:szCs w:val="24"/>
              </w:rPr>
              <w:t>кор</w:t>
            </w:r>
            <w:proofErr w:type="spellEnd"/>
            <w:r w:rsidRPr="004405E7">
              <w:rPr>
                <w:rStyle w:val="23"/>
                <w:rFonts w:eastAsia="Calibri"/>
                <w:color w:val="auto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F4385" w:rsidRPr="004405E7" w:rsidRDefault="009D4745" w:rsidP="004142ED">
            <w:pPr>
              <w:jc w:val="center"/>
            </w:pPr>
            <w:r w:rsidRPr="004405E7">
              <w:rPr>
                <w:rStyle w:val="210pt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4385" w:rsidRPr="004405E7" w:rsidRDefault="009D4745" w:rsidP="009D4745">
            <w:pPr>
              <w:jc w:val="center"/>
            </w:pPr>
            <w:r w:rsidRPr="004405E7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F4385" w:rsidRPr="004405E7" w:rsidRDefault="009D4745" w:rsidP="009D4745">
            <w:pPr>
              <w:jc w:val="center"/>
            </w:pPr>
            <w:r w:rsidRPr="004405E7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2F4385" w:rsidRPr="004405E7" w:rsidRDefault="009D4745" w:rsidP="009D4745">
            <w:pPr>
              <w:jc w:val="center"/>
            </w:pPr>
            <w:r w:rsidRPr="004405E7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F4385" w:rsidRPr="004405E7" w:rsidRDefault="006F707C" w:rsidP="004142ED">
            <w:pPr>
              <w:jc w:val="center"/>
            </w:pPr>
            <w:r w:rsidRPr="004405E7">
              <w:t>1</w:t>
            </w:r>
          </w:p>
        </w:tc>
        <w:tc>
          <w:tcPr>
            <w:tcW w:w="1417" w:type="dxa"/>
          </w:tcPr>
          <w:p w:rsidR="002F4385" w:rsidRPr="004405E7" w:rsidRDefault="002F4385" w:rsidP="004142ED">
            <w:pPr>
              <w:jc w:val="center"/>
            </w:pPr>
            <w:r w:rsidRPr="004405E7">
              <w:t>-</w:t>
            </w:r>
          </w:p>
        </w:tc>
        <w:tc>
          <w:tcPr>
            <w:tcW w:w="1701" w:type="dxa"/>
          </w:tcPr>
          <w:p w:rsidR="002F4385" w:rsidRPr="004405E7" w:rsidRDefault="002F4385" w:rsidP="009D4745">
            <w:pPr>
              <w:jc w:val="center"/>
            </w:pPr>
            <w:r w:rsidRPr="004405E7">
              <w:rPr>
                <w:rStyle w:val="29pt"/>
                <w:rFonts w:eastAsia="Calibri"/>
                <w:color w:val="auto"/>
                <w:sz w:val="24"/>
                <w:szCs w:val="24"/>
              </w:rPr>
              <w:t xml:space="preserve">1 раз в </w:t>
            </w:r>
            <w:r w:rsidR="009D4745" w:rsidRPr="004405E7">
              <w:rPr>
                <w:rStyle w:val="29pt"/>
                <w:rFonts w:eastAsia="Calibri"/>
                <w:color w:val="auto"/>
                <w:sz w:val="24"/>
                <w:szCs w:val="24"/>
              </w:rPr>
              <w:t>квартал</w:t>
            </w:r>
          </w:p>
        </w:tc>
        <w:tc>
          <w:tcPr>
            <w:tcW w:w="1363" w:type="dxa"/>
          </w:tcPr>
          <w:p w:rsidR="002F4385" w:rsidRPr="004405E7" w:rsidRDefault="004405E7" w:rsidP="004405E7">
            <w:pPr>
              <w:jc w:val="center"/>
            </w:pPr>
            <w:r w:rsidRPr="004405E7">
              <w:rPr>
                <w:rStyle w:val="23"/>
                <w:rFonts w:eastAsia="Calibri"/>
                <w:color w:val="auto"/>
                <w:sz w:val="24"/>
                <w:szCs w:val="24"/>
              </w:rPr>
              <w:t>45</w:t>
            </w:r>
            <w:r w:rsidR="002F4385" w:rsidRPr="004405E7">
              <w:rPr>
                <w:rStyle w:val="23"/>
                <w:rFonts w:eastAsia="Calibri"/>
                <w:color w:val="auto"/>
                <w:sz w:val="24"/>
                <w:szCs w:val="24"/>
              </w:rPr>
              <w:t>,00</w:t>
            </w:r>
          </w:p>
        </w:tc>
      </w:tr>
      <w:tr w:rsidR="002F4385" w:rsidRPr="004142ED" w:rsidTr="00276416">
        <w:trPr>
          <w:cantSplit/>
          <w:trHeight w:val="614"/>
        </w:trPr>
        <w:tc>
          <w:tcPr>
            <w:tcW w:w="538" w:type="dxa"/>
          </w:tcPr>
          <w:p w:rsidR="002F4385" w:rsidRPr="004142ED" w:rsidRDefault="002F4385" w:rsidP="003B4846">
            <w:pPr>
              <w:contextualSpacing/>
              <w:jc w:val="center"/>
            </w:pPr>
            <w:r w:rsidRPr="004142ED">
              <w:t>30.</w:t>
            </w:r>
          </w:p>
        </w:tc>
        <w:tc>
          <w:tcPr>
            <w:tcW w:w="2262" w:type="dxa"/>
          </w:tcPr>
          <w:p w:rsidR="002F4385" w:rsidRPr="004142ED" w:rsidRDefault="002F4385" w:rsidP="004904B8">
            <w:r w:rsidRPr="004142ED">
              <w:rPr>
                <w:rStyle w:val="23"/>
                <w:rFonts w:eastAsia="Calibri"/>
                <w:sz w:val="24"/>
                <w:szCs w:val="24"/>
              </w:rPr>
              <w:t>Клейкая лента упаковочная</w:t>
            </w:r>
          </w:p>
        </w:tc>
        <w:tc>
          <w:tcPr>
            <w:tcW w:w="1134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 на рабочий кабинет</w:t>
            </w:r>
          </w:p>
        </w:tc>
        <w:tc>
          <w:tcPr>
            <w:tcW w:w="1419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 на рабочий кабинет</w:t>
            </w:r>
          </w:p>
        </w:tc>
        <w:tc>
          <w:tcPr>
            <w:tcW w:w="1417" w:type="dxa"/>
          </w:tcPr>
          <w:p w:rsidR="002F4385" w:rsidRPr="004142ED" w:rsidRDefault="002F4385" w:rsidP="004142ED">
            <w:pPr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2F4385" w:rsidRPr="00651A5F" w:rsidRDefault="002F4385" w:rsidP="00651A5F">
            <w:pPr>
              <w:jc w:val="center"/>
            </w:pPr>
            <w:r w:rsidRPr="00651A5F">
              <w:rPr>
                <w:rStyle w:val="29pt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70,00</w:t>
            </w:r>
          </w:p>
        </w:tc>
      </w:tr>
      <w:tr w:rsidR="002F4385" w:rsidRPr="00FE7660" w:rsidTr="00276416">
        <w:trPr>
          <w:cantSplit/>
        </w:trPr>
        <w:tc>
          <w:tcPr>
            <w:tcW w:w="538" w:type="dxa"/>
          </w:tcPr>
          <w:p w:rsidR="002F4385" w:rsidRPr="00FE7660" w:rsidRDefault="002F4385" w:rsidP="003B4846">
            <w:pPr>
              <w:contextualSpacing/>
              <w:jc w:val="center"/>
            </w:pPr>
            <w:r w:rsidRPr="00FE7660">
              <w:t>31.</w:t>
            </w:r>
          </w:p>
        </w:tc>
        <w:tc>
          <w:tcPr>
            <w:tcW w:w="2262" w:type="dxa"/>
            <w:vAlign w:val="center"/>
          </w:tcPr>
          <w:p w:rsidR="002F4385" w:rsidRPr="00FE7660" w:rsidRDefault="00127404" w:rsidP="004142ED"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Набор самоклеющихся закладок</w:t>
            </w:r>
          </w:p>
        </w:tc>
        <w:tc>
          <w:tcPr>
            <w:tcW w:w="1134" w:type="dxa"/>
          </w:tcPr>
          <w:p w:rsidR="002F4385" w:rsidRPr="00FE7660" w:rsidRDefault="002F4385" w:rsidP="004142ED">
            <w:pPr>
              <w:jc w:val="center"/>
            </w:pPr>
            <w:r w:rsidRPr="00FE7660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FE7660" w:rsidRDefault="00FE7660" w:rsidP="004142ED">
            <w:pPr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4385" w:rsidRPr="00FE7660" w:rsidRDefault="00FE7660" w:rsidP="004142ED">
            <w:pPr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F4385" w:rsidRPr="00FE7660" w:rsidRDefault="00FE7660" w:rsidP="004142ED">
            <w:pPr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2F4385" w:rsidRPr="00FE7660" w:rsidRDefault="00FE7660" w:rsidP="004142ED">
            <w:pPr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F4385" w:rsidRPr="00FE7660" w:rsidRDefault="00FE7660" w:rsidP="004142ED">
            <w:pPr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F4385" w:rsidRPr="00FE7660" w:rsidRDefault="002F4385" w:rsidP="004142ED">
            <w:pPr>
              <w:jc w:val="center"/>
            </w:pPr>
            <w:r w:rsidRPr="00FE7660">
              <w:t>-</w:t>
            </w:r>
          </w:p>
        </w:tc>
        <w:tc>
          <w:tcPr>
            <w:tcW w:w="1701" w:type="dxa"/>
          </w:tcPr>
          <w:p w:rsidR="002F4385" w:rsidRPr="00FE7660" w:rsidRDefault="002F4385" w:rsidP="00FE7660">
            <w:pPr>
              <w:jc w:val="center"/>
            </w:pPr>
            <w:r w:rsidRPr="00FE7660">
              <w:rPr>
                <w:rStyle w:val="29pt"/>
                <w:rFonts w:eastAsia="Calibri"/>
                <w:color w:val="auto"/>
                <w:sz w:val="24"/>
                <w:szCs w:val="24"/>
              </w:rPr>
              <w:t xml:space="preserve">1 раз в </w:t>
            </w:r>
            <w:r w:rsidR="00FE7660">
              <w:rPr>
                <w:rStyle w:val="29pt"/>
                <w:rFonts w:eastAsia="Calibri"/>
                <w:color w:val="auto"/>
                <w:sz w:val="24"/>
                <w:szCs w:val="24"/>
              </w:rPr>
              <w:t>квартал</w:t>
            </w:r>
          </w:p>
        </w:tc>
        <w:tc>
          <w:tcPr>
            <w:tcW w:w="1363" w:type="dxa"/>
          </w:tcPr>
          <w:p w:rsidR="002F4385" w:rsidRPr="00FE7660" w:rsidRDefault="00FE7660" w:rsidP="00FE7660">
            <w:pPr>
              <w:jc w:val="center"/>
            </w:pPr>
            <w:r w:rsidRPr="00FE7660">
              <w:rPr>
                <w:rStyle w:val="23"/>
                <w:rFonts w:eastAsia="Calibri"/>
                <w:color w:val="auto"/>
                <w:sz w:val="24"/>
                <w:szCs w:val="24"/>
              </w:rPr>
              <w:t>9</w:t>
            </w:r>
            <w:r w:rsidR="002F4385" w:rsidRPr="00FE7660">
              <w:rPr>
                <w:rStyle w:val="23"/>
                <w:rFonts w:eastAsia="Calibri"/>
                <w:color w:val="auto"/>
                <w:sz w:val="24"/>
                <w:szCs w:val="24"/>
              </w:rPr>
              <w:t>0,00</w:t>
            </w:r>
          </w:p>
        </w:tc>
      </w:tr>
      <w:tr w:rsidR="002F4385" w:rsidRPr="004142ED" w:rsidTr="00276416">
        <w:trPr>
          <w:cantSplit/>
        </w:trPr>
        <w:tc>
          <w:tcPr>
            <w:tcW w:w="538" w:type="dxa"/>
          </w:tcPr>
          <w:p w:rsidR="002F4385" w:rsidRPr="004142ED" w:rsidRDefault="002F4385" w:rsidP="003B4846">
            <w:pPr>
              <w:contextualSpacing/>
              <w:jc w:val="center"/>
            </w:pPr>
            <w:r w:rsidRPr="004142ED">
              <w:t>33.</w:t>
            </w:r>
          </w:p>
        </w:tc>
        <w:tc>
          <w:tcPr>
            <w:tcW w:w="2262" w:type="dxa"/>
          </w:tcPr>
          <w:p w:rsidR="002F4385" w:rsidRPr="004142ED" w:rsidRDefault="002F4385" w:rsidP="004142ED">
            <w:proofErr w:type="spellStart"/>
            <w:r w:rsidRPr="004142ED">
              <w:rPr>
                <w:rStyle w:val="23"/>
                <w:rFonts w:eastAsia="Calibri"/>
                <w:sz w:val="24"/>
                <w:szCs w:val="24"/>
              </w:rPr>
              <w:t>Скрепочница</w:t>
            </w:r>
            <w:proofErr w:type="spellEnd"/>
            <w:r w:rsidRPr="004142ED">
              <w:rPr>
                <w:rStyle w:val="23"/>
                <w:rFonts w:eastAsia="Calibri"/>
                <w:sz w:val="24"/>
                <w:szCs w:val="24"/>
              </w:rPr>
              <w:t xml:space="preserve"> магнитная</w:t>
            </w:r>
          </w:p>
        </w:tc>
        <w:tc>
          <w:tcPr>
            <w:tcW w:w="1134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10pt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10pt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F4385" w:rsidRPr="004142ED" w:rsidRDefault="002F4385" w:rsidP="004142ED">
            <w:pPr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2F4385" w:rsidRPr="00A2335F" w:rsidRDefault="002F4385" w:rsidP="00A2335F">
            <w:pPr>
              <w:jc w:val="center"/>
            </w:pPr>
            <w:r w:rsidRPr="00A2335F">
              <w:rPr>
                <w:rStyle w:val="23"/>
                <w:rFonts w:eastAsia="Calibri"/>
                <w:sz w:val="24"/>
                <w:szCs w:val="24"/>
              </w:rPr>
              <w:t>1 раз в 5 лет</w:t>
            </w:r>
          </w:p>
        </w:tc>
        <w:tc>
          <w:tcPr>
            <w:tcW w:w="1363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200,00</w:t>
            </w:r>
          </w:p>
        </w:tc>
      </w:tr>
      <w:tr w:rsidR="002F4385" w:rsidRPr="004142ED" w:rsidTr="00276416">
        <w:trPr>
          <w:cantSplit/>
        </w:trPr>
        <w:tc>
          <w:tcPr>
            <w:tcW w:w="538" w:type="dxa"/>
          </w:tcPr>
          <w:p w:rsidR="002F4385" w:rsidRPr="004142ED" w:rsidRDefault="002F4385" w:rsidP="003B4846">
            <w:pPr>
              <w:contextualSpacing/>
              <w:jc w:val="center"/>
            </w:pPr>
            <w:r w:rsidRPr="004142ED">
              <w:t>34.</w:t>
            </w:r>
          </w:p>
        </w:tc>
        <w:tc>
          <w:tcPr>
            <w:tcW w:w="2262" w:type="dxa"/>
            <w:vAlign w:val="center"/>
          </w:tcPr>
          <w:p w:rsidR="002F4385" w:rsidRPr="004142ED" w:rsidRDefault="002F4385" w:rsidP="004142ED">
            <w:r w:rsidRPr="004142ED">
              <w:rPr>
                <w:rStyle w:val="23"/>
                <w:rFonts w:eastAsia="Calibri"/>
                <w:sz w:val="24"/>
                <w:szCs w:val="24"/>
              </w:rPr>
              <w:t>Корзина для мусора</w:t>
            </w:r>
          </w:p>
        </w:tc>
        <w:tc>
          <w:tcPr>
            <w:tcW w:w="1134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10pt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10pt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10pt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F4385" w:rsidRPr="004142ED" w:rsidRDefault="002F4385" w:rsidP="004142ED">
            <w:pPr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2F4385" w:rsidRPr="00A2335F" w:rsidRDefault="002F4385" w:rsidP="00A2335F">
            <w:pPr>
              <w:jc w:val="center"/>
            </w:pPr>
            <w:r w:rsidRPr="00A2335F">
              <w:rPr>
                <w:rStyle w:val="23"/>
                <w:rFonts w:eastAsia="Calibri"/>
                <w:sz w:val="24"/>
                <w:szCs w:val="24"/>
              </w:rPr>
              <w:t>1 раз в 5 лет</w:t>
            </w:r>
          </w:p>
        </w:tc>
        <w:tc>
          <w:tcPr>
            <w:tcW w:w="1363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150,00</w:t>
            </w:r>
          </w:p>
        </w:tc>
      </w:tr>
      <w:tr w:rsidR="002F4385" w:rsidRPr="008E5DF7" w:rsidTr="00276416">
        <w:trPr>
          <w:cantSplit/>
        </w:trPr>
        <w:tc>
          <w:tcPr>
            <w:tcW w:w="538" w:type="dxa"/>
          </w:tcPr>
          <w:p w:rsidR="002F4385" w:rsidRPr="008E5DF7" w:rsidRDefault="002F4385" w:rsidP="003B4846">
            <w:pPr>
              <w:contextualSpacing/>
              <w:jc w:val="center"/>
            </w:pPr>
            <w:r w:rsidRPr="008E5DF7">
              <w:t>35.</w:t>
            </w:r>
          </w:p>
        </w:tc>
        <w:tc>
          <w:tcPr>
            <w:tcW w:w="2262" w:type="dxa"/>
          </w:tcPr>
          <w:p w:rsidR="002F4385" w:rsidRPr="008E5DF7" w:rsidRDefault="002F4385" w:rsidP="004142ED">
            <w:r w:rsidRPr="008E5DF7">
              <w:rPr>
                <w:rStyle w:val="23"/>
                <w:rFonts w:eastAsia="Calibri"/>
                <w:color w:val="auto"/>
                <w:sz w:val="24"/>
                <w:szCs w:val="24"/>
              </w:rPr>
              <w:t>Точилка для карандашей механическая</w:t>
            </w:r>
          </w:p>
        </w:tc>
        <w:tc>
          <w:tcPr>
            <w:tcW w:w="1134" w:type="dxa"/>
          </w:tcPr>
          <w:p w:rsidR="002F4385" w:rsidRPr="008E5DF7" w:rsidRDefault="002F4385" w:rsidP="004142ED">
            <w:pPr>
              <w:jc w:val="center"/>
            </w:pPr>
            <w:r w:rsidRPr="008E5DF7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8E5DF7" w:rsidRDefault="002F4385" w:rsidP="004142ED">
            <w:pPr>
              <w:jc w:val="center"/>
            </w:pPr>
            <w:r w:rsidRPr="008E5DF7">
              <w:rPr>
                <w:rStyle w:val="210pt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4385" w:rsidRPr="008E5DF7" w:rsidRDefault="002F4385" w:rsidP="004142ED">
            <w:pPr>
              <w:jc w:val="center"/>
            </w:pPr>
            <w:r w:rsidRPr="008E5DF7">
              <w:rPr>
                <w:rStyle w:val="210pt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F4385" w:rsidRPr="008E5DF7" w:rsidRDefault="002F4385" w:rsidP="004142ED">
            <w:pPr>
              <w:jc w:val="center"/>
            </w:pPr>
            <w:r w:rsidRPr="008E5DF7">
              <w:rPr>
                <w:rStyle w:val="23"/>
                <w:rFonts w:eastAsia="Calibri"/>
                <w:color w:val="auto"/>
                <w:sz w:val="24"/>
                <w:szCs w:val="24"/>
              </w:rPr>
              <w:t>1 на рабочий кабинет</w:t>
            </w:r>
          </w:p>
        </w:tc>
        <w:tc>
          <w:tcPr>
            <w:tcW w:w="1419" w:type="dxa"/>
          </w:tcPr>
          <w:p w:rsidR="002F4385" w:rsidRPr="008E5DF7" w:rsidRDefault="002F4385" w:rsidP="004142ED">
            <w:pPr>
              <w:jc w:val="center"/>
            </w:pPr>
            <w:r w:rsidRPr="008E5DF7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F4385" w:rsidRPr="008E5DF7" w:rsidRDefault="002F4385" w:rsidP="004142ED">
            <w:pPr>
              <w:jc w:val="center"/>
            </w:pPr>
            <w:r w:rsidRPr="008E5DF7">
              <w:rPr>
                <w:rStyle w:val="23"/>
                <w:rFonts w:eastAsia="Calibri"/>
                <w:color w:val="auto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F4385" w:rsidRPr="008E5DF7" w:rsidRDefault="002F4385" w:rsidP="004142ED">
            <w:pPr>
              <w:jc w:val="center"/>
            </w:pPr>
            <w:r w:rsidRPr="008E5DF7">
              <w:t>-</w:t>
            </w:r>
          </w:p>
        </w:tc>
        <w:tc>
          <w:tcPr>
            <w:tcW w:w="1701" w:type="dxa"/>
          </w:tcPr>
          <w:p w:rsidR="002F4385" w:rsidRPr="008E5DF7" w:rsidRDefault="002F4385" w:rsidP="00A2335F">
            <w:pPr>
              <w:jc w:val="center"/>
            </w:pPr>
            <w:r w:rsidRPr="008E5DF7">
              <w:rPr>
                <w:rStyle w:val="23"/>
                <w:rFonts w:eastAsia="Calibri"/>
                <w:color w:val="auto"/>
                <w:sz w:val="24"/>
                <w:szCs w:val="24"/>
              </w:rPr>
              <w:t>1 раз в 5 лет</w:t>
            </w:r>
          </w:p>
        </w:tc>
        <w:tc>
          <w:tcPr>
            <w:tcW w:w="1363" w:type="dxa"/>
          </w:tcPr>
          <w:p w:rsidR="002F4385" w:rsidRPr="008E5DF7" w:rsidRDefault="008E5DF7" w:rsidP="008E5DF7">
            <w:pPr>
              <w:jc w:val="center"/>
            </w:pPr>
            <w:r w:rsidRPr="008E5DF7">
              <w:rPr>
                <w:rStyle w:val="23"/>
                <w:rFonts w:eastAsia="Calibri"/>
                <w:color w:val="auto"/>
                <w:sz w:val="24"/>
                <w:szCs w:val="24"/>
              </w:rPr>
              <w:t>35</w:t>
            </w:r>
            <w:r w:rsidR="002F4385" w:rsidRPr="008E5DF7">
              <w:rPr>
                <w:rStyle w:val="23"/>
                <w:rFonts w:eastAsia="Calibri"/>
                <w:color w:val="auto"/>
                <w:sz w:val="24"/>
                <w:szCs w:val="24"/>
              </w:rPr>
              <w:t>0,00</w:t>
            </w:r>
          </w:p>
        </w:tc>
      </w:tr>
      <w:tr w:rsidR="002F4385" w:rsidRPr="008E5DF7" w:rsidTr="00276416">
        <w:trPr>
          <w:cantSplit/>
        </w:trPr>
        <w:tc>
          <w:tcPr>
            <w:tcW w:w="538" w:type="dxa"/>
          </w:tcPr>
          <w:p w:rsidR="002F4385" w:rsidRPr="008E5DF7" w:rsidRDefault="002F4385" w:rsidP="003B4846">
            <w:pPr>
              <w:contextualSpacing/>
              <w:jc w:val="center"/>
            </w:pPr>
            <w:r w:rsidRPr="008E5DF7">
              <w:t>37.</w:t>
            </w:r>
          </w:p>
        </w:tc>
        <w:tc>
          <w:tcPr>
            <w:tcW w:w="2262" w:type="dxa"/>
          </w:tcPr>
          <w:p w:rsidR="002F4385" w:rsidRPr="008E5DF7" w:rsidRDefault="002F4385" w:rsidP="004142ED">
            <w:pPr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8E5DF7">
              <w:rPr>
                <w:rStyle w:val="23"/>
                <w:rFonts w:eastAsia="Calibri"/>
                <w:color w:val="auto"/>
                <w:sz w:val="24"/>
                <w:szCs w:val="24"/>
              </w:rPr>
              <w:t>Точилка для карандашей</w:t>
            </w:r>
          </w:p>
        </w:tc>
        <w:tc>
          <w:tcPr>
            <w:tcW w:w="1134" w:type="dxa"/>
          </w:tcPr>
          <w:p w:rsidR="002F4385" w:rsidRPr="008E5DF7" w:rsidRDefault="002F4385" w:rsidP="004142ED">
            <w:pPr>
              <w:jc w:val="center"/>
            </w:pPr>
            <w:r w:rsidRPr="008E5DF7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8E5DF7" w:rsidRDefault="002F4385" w:rsidP="004142ED">
            <w:pPr>
              <w:jc w:val="center"/>
            </w:pPr>
            <w:r w:rsidRPr="008E5DF7">
              <w:rPr>
                <w:rStyle w:val="210pt"/>
                <w:rFonts w:eastAsia="Calibri"/>
                <w:color w:val="auto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F4385" w:rsidRPr="008E5DF7" w:rsidRDefault="002F4385" w:rsidP="004142ED">
            <w:pPr>
              <w:jc w:val="center"/>
            </w:pPr>
            <w:r w:rsidRPr="008E5DF7">
              <w:rPr>
                <w:rStyle w:val="23"/>
                <w:rFonts w:eastAsia="Calibri"/>
                <w:color w:val="auto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F4385" w:rsidRPr="008E5DF7" w:rsidRDefault="002F4385" w:rsidP="004142ED">
            <w:pPr>
              <w:jc w:val="center"/>
            </w:pPr>
            <w:r w:rsidRPr="008E5DF7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1 (при отсутствии в кабинете </w:t>
            </w:r>
            <w:proofErr w:type="gramStart"/>
            <w:r w:rsidRPr="008E5DF7">
              <w:rPr>
                <w:rStyle w:val="23"/>
                <w:rFonts w:eastAsia="Calibri"/>
                <w:color w:val="auto"/>
                <w:sz w:val="24"/>
                <w:szCs w:val="24"/>
              </w:rPr>
              <w:t>механической</w:t>
            </w:r>
            <w:proofErr w:type="gramEnd"/>
            <w:r w:rsidRPr="008E5DF7">
              <w:rPr>
                <w:rStyle w:val="23"/>
                <w:rFonts w:eastAsia="Calibri"/>
                <w:color w:val="auto"/>
                <w:sz w:val="24"/>
                <w:szCs w:val="24"/>
              </w:rPr>
              <w:t>)</w:t>
            </w:r>
          </w:p>
        </w:tc>
        <w:tc>
          <w:tcPr>
            <w:tcW w:w="1419" w:type="dxa"/>
          </w:tcPr>
          <w:p w:rsidR="002F4385" w:rsidRPr="008E5DF7" w:rsidRDefault="002F4385" w:rsidP="004142ED">
            <w:pPr>
              <w:jc w:val="center"/>
            </w:pPr>
            <w:r w:rsidRPr="008E5DF7">
              <w:rPr>
                <w:rStyle w:val="210pt"/>
                <w:rFonts w:eastAsia="Calibri"/>
                <w:color w:val="auto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F4385" w:rsidRPr="008E5DF7" w:rsidRDefault="002F4385" w:rsidP="004142ED">
            <w:pPr>
              <w:jc w:val="center"/>
            </w:pPr>
            <w:r w:rsidRPr="008E5DF7">
              <w:rPr>
                <w:rStyle w:val="210pt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F4385" w:rsidRPr="008E5DF7" w:rsidRDefault="002F4385" w:rsidP="004142ED">
            <w:pPr>
              <w:jc w:val="center"/>
            </w:pPr>
            <w:r w:rsidRPr="008E5DF7">
              <w:t>-</w:t>
            </w:r>
          </w:p>
        </w:tc>
        <w:tc>
          <w:tcPr>
            <w:tcW w:w="1701" w:type="dxa"/>
          </w:tcPr>
          <w:p w:rsidR="002F4385" w:rsidRPr="008E5DF7" w:rsidRDefault="002F4385" w:rsidP="00A2335F">
            <w:pPr>
              <w:jc w:val="center"/>
            </w:pPr>
            <w:r w:rsidRPr="008E5DF7">
              <w:rPr>
                <w:rStyle w:val="23"/>
                <w:rFonts w:eastAsia="Calibri"/>
                <w:color w:val="auto"/>
                <w:sz w:val="24"/>
                <w:szCs w:val="24"/>
              </w:rPr>
              <w:t>1 раз в 5 лет</w:t>
            </w:r>
          </w:p>
        </w:tc>
        <w:tc>
          <w:tcPr>
            <w:tcW w:w="1363" w:type="dxa"/>
          </w:tcPr>
          <w:p w:rsidR="002F4385" w:rsidRPr="008E5DF7" w:rsidRDefault="008E5DF7" w:rsidP="008E5DF7">
            <w:pPr>
              <w:jc w:val="center"/>
            </w:pPr>
            <w:r w:rsidRPr="008E5DF7">
              <w:rPr>
                <w:rStyle w:val="23"/>
                <w:rFonts w:eastAsia="Calibri"/>
                <w:color w:val="auto"/>
                <w:sz w:val="24"/>
                <w:szCs w:val="24"/>
              </w:rPr>
              <w:t>4</w:t>
            </w:r>
            <w:r w:rsidR="002F4385" w:rsidRPr="008E5DF7">
              <w:rPr>
                <w:rStyle w:val="23"/>
                <w:rFonts w:eastAsia="Calibri"/>
                <w:color w:val="auto"/>
                <w:sz w:val="24"/>
                <w:szCs w:val="24"/>
              </w:rPr>
              <w:t>0,00</w:t>
            </w:r>
          </w:p>
        </w:tc>
      </w:tr>
      <w:tr w:rsidR="002F4385" w:rsidRPr="004142ED" w:rsidTr="00276416">
        <w:trPr>
          <w:cantSplit/>
        </w:trPr>
        <w:tc>
          <w:tcPr>
            <w:tcW w:w="538" w:type="dxa"/>
          </w:tcPr>
          <w:p w:rsidR="002F4385" w:rsidRPr="004142ED" w:rsidRDefault="002F4385" w:rsidP="003B4846">
            <w:pPr>
              <w:contextualSpacing/>
              <w:jc w:val="center"/>
            </w:pPr>
            <w:r w:rsidRPr="004142ED">
              <w:t>38.</w:t>
            </w:r>
          </w:p>
        </w:tc>
        <w:tc>
          <w:tcPr>
            <w:tcW w:w="2262" w:type="dxa"/>
          </w:tcPr>
          <w:p w:rsidR="002F4385" w:rsidRPr="004142ED" w:rsidRDefault="002F4385" w:rsidP="000C3F55">
            <w:r w:rsidRPr="004142ED">
              <w:rPr>
                <w:rStyle w:val="23"/>
                <w:rFonts w:eastAsia="Calibri"/>
                <w:sz w:val="24"/>
                <w:szCs w:val="24"/>
              </w:rPr>
              <w:t>Бумага офисная А3</w:t>
            </w:r>
          </w:p>
        </w:tc>
        <w:tc>
          <w:tcPr>
            <w:tcW w:w="1134" w:type="dxa"/>
          </w:tcPr>
          <w:p w:rsidR="002F4385" w:rsidRPr="004142ED" w:rsidRDefault="002F4385" w:rsidP="004142ED">
            <w:pPr>
              <w:jc w:val="center"/>
            </w:pPr>
            <w:proofErr w:type="spellStart"/>
            <w:r w:rsidRPr="004142ED">
              <w:rPr>
                <w:rStyle w:val="23"/>
                <w:rFonts w:eastAsia="Calibri"/>
                <w:sz w:val="24"/>
                <w:szCs w:val="24"/>
              </w:rPr>
              <w:t>упак</w:t>
            </w:r>
            <w:proofErr w:type="spellEnd"/>
            <w:r w:rsidRPr="004142ED">
              <w:rPr>
                <w:rStyle w:val="23"/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F4385" w:rsidRPr="004142ED" w:rsidRDefault="002F4385" w:rsidP="004142ED">
            <w:pPr>
              <w:jc w:val="center"/>
            </w:pPr>
            <w:r w:rsidRPr="004142ED">
              <w:t>-</w:t>
            </w:r>
          </w:p>
        </w:tc>
        <w:tc>
          <w:tcPr>
            <w:tcW w:w="1419" w:type="dxa"/>
          </w:tcPr>
          <w:p w:rsidR="002F4385" w:rsidRPr="004142ED" w:rsidRDefault="002F4385" w:rsidP="004142ED">
            <w:pPr>
              <w:jc w:val="center"/>
            </w:pPr>
            <w:r w:rsidRPr="004142ED">
              <w:t>-</w:t>
            </w:r>
          </w:p>
        </w:tc>
        <w:tc>
          <w:tcPr>
            <w:tcW w:w="1559" w:type="dxa"/>
          </w:tcPr>
          <w:p w:rsidR="002F4385" w:rsidRPr="004142ED" w:rsidRDefault="002F4385" w:rsidP="004142ED">
            <w:pPr>
              <w:jc w:val="center"/>
            </w:pPr>
            <w:r w:rsidRPr="004142ED">
              <w:t>-</w:t>
            </w:r>
          </w:p>
        </w:tc>
        <w:tc>
          <w:tcPr>
            <w:tcW w:w="1417" w:type="dxa"/>
          </w:tcPr>
          <w:p w:rsidR="002F4385" w:rsidRPr="004142ED" w:rsidRDefault="00942F9E" w:rsidP="004142ED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2F4385" w:rsidRPr="00A46BFD" w:rsidRDefault="002F4385" w:rsidP="00942F9E">
            <w:pPr>
              <w:jc w:val="center"/>
            </w:pPr>
            <w:r w:rsidRPr="00A46BFD">
              <w:rPr>
                <w:rStyle w:val="29pt"/>
                <w:rFonts w:eastAsia="Calibri"/>
                <w:sz w:val="24"/>
                <w:szCs w:val="24"/>
              </w:rPr>
              <w:t xml:space="preserve">1 раз в </w:t>
            </w:r>
            <w:r w:rsidR="00942F9E">
              <w:rPr>
                <w:rStyle w:val="29pt"/>
                <w:rFonts w:eastAsia="Calibri"/>
                <w:sz w:val="24"/>
                <w:szCs w:val="24"/>
              </w:rPr>
              <w:t>месяц</w:t>
            </w:r>
          </w:p>
        </w:tc>
        <w:tc>
          <w:tcPr>
            <w:tcW w:w="1363" w:type="dxa"/>
          </w:tcPr>
          <w:p w:rsidR="002F4385" w:rsidRPr="004142ED" w:rsidRDefault="00ED0BF9" w:rsidP="00ED0BF9">
            <w:pPr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38</w:t>
            </w:r>
            <w:r w:rsidR="002F4385" w:rsidRPr="004142ED">
              <w:rPr>
                <w:rStyle w:val="23"/>
                <w:rFonts w:eastAsia="Calibri"/>
                <w:sz w:val="24"/>
                <w:szCs w:val="24"/>
              </w:rPr>
              <w:t>0,00</w:t>
            </w:r>
          </w:p>
        </w:tc>
      </w:tr>
      <w:tr w:rsidR="002F4385" w:rsidRPr="00ED0BF9" w:rsidTr="00276416">
        <w:trPr>
          <w:cantSplit/>
        </w:trPr>
        <w:tc>
          <w:tcPr>
            <w:tcW w:w="538" w:type="dxa"/>
          </w:tcPr>
          <w:p w:rsidR="002F4385" w:rsidRPr="00ED0BF9" w:rsidRDefault="002F4385" w:rsidP="003B4846">
            <w:pPr>
              <w:contextualSpacing/>
              <w:jc w:val="center"/>
            </w:pPr>
            <w:r w:rsidRPr="00ED0BF9">
              <w:t>39.</w:t>
            </w:r>
          </w:p>
        </w:tc>
        <w:tc>
          <w:tcPr>
            <w:tcW w:w="2262" w:type="dxa"/>
          </w:tcPr>
          <w:p w:rsidR="002F4385" w:rsidRPr="00ED0BF9" w:rsidRDefault="002F4385" w:rsidP="006E6CD1">
            <w:r w:rsidRPr="00ED0BF9">
              <w:rPr>
                <w:rStyle w:val="23"/>
                <w:rFonts w:eastAsia="Calibri"/>
                <w:color w:val="auto"/>
                <w:sz w:val="24"/>
                <w:szCs w:val="24"/>
              </w:rPr>
              <w:t>Бумага офисная А</w:t>
            </w:r>
            <w:proofErr w:type="gramStart"/>
            <w:r w:rsidRPr="00ED0BF9">
              <w:rPr>
                <w:rStyle w:val="23"/>
                <w:rFonts w:eastAsia="Calibri"/>
                <w:color w:val="auto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134" w:type="dxa"/>
          </w:tcPr>
          <w:p w:rsidR="002F4385" w:rsidRPr="00ED0BF9" w:rsidRDefault="002F4385" w:rsidP="004142ED">
            <w:pPr>
              <w:jc w:val="center"/>
            </w:pPr>
            <w:proofErr w:type="spellStart"/>
            <w:r w:rsidRPr="00ED0BF9">
              <w:rPr>
                <w:rStyle w:val="23"/>
                <w:rFonts w:eastAsia="Calibri"/>
                <w:color w:val="auto"/>
                <w:sz w:val="24"/>
                <w:szCs w:val="24"/>
              </w:rPr>
              <w:t>пач</w:t>
            </w:r>
            <w:proofErr w:type="spellEnd"/>
            <w:r w:rsidRPr="00ED0BF9">
              <w:rPr>
                <w:rStyle w:val="23"/>
                <w:rFonts w:eastAsia="Calibri"/>
                <w:color w:val="auto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F4385" w:rsidRPr="00ED0BF9" w:rsidRDefault="002F4385" w:rsidP="004142ED">
            <w:pPr>
              <w:jc w:val="center"/>
            </w:pPr>
            <w:r w:rsidRPr="00ED0BF9">
              <w:rPr>
                <w:rStyle w:val="23"/>
                <w:rFonts w:eastAsia="Calibri"/>
                <w:color w:val="auto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F4385" w:rsidRPr="00ED0BF9" w:rsidRDefault="002F4385" w:rsidP="004142ED">
            <w:pPr>
              <w:jc w:val="center"/>
            </w:pPr>
            <w:r w:rsidRPr="00ED0BF9">
              <w:rPr>
                <w:rStyle w:val="23"/>
                <w:rFonts w:eastAsia="Calibri"/>
                <w:color w:val="auto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F4385" w:rsidRPr="00ED0BF9" w:rsidRDefault="002F4385" w:rsidP="004142ED">
            <w:pPr>
              <w:jc w:val="center"/>
            </w:pPr>
            <w:r w:rsidRPr="00ED0BF9">
              <w:rPr>
                <w:rStyle w:val="23"/>
                <w:rFonts w:eastAsia="Calibri"/>
                <w:color w:val="auto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2F4385" w:rsidRPr="00ED0BF9" w:rsidRDefault="002F4385" w:rsidP="004142ED">
            <w:pPr>
              <w:jc w:val="center"/>
            </w:pPr>
            <w:r w:rsidRPr="00ED0BF9">
              <w:rPr>
                <w:rStyle w:val="23"/>
                <w:rFonts w:eastAsia="Calibri"/>
                <w:color w:val="auto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F4385" w:rsidRPr="00ED0BF9" w:rsidRDefault="002F4385" w:rsidP="004142ED">
            <w:pPr>
              <w:jc w:val="center"/>
            </w:pPr>
            <w:r w:rsidRPr="00ED0BF9">
              <w:rPr>
                <w:rStyle w:val="23"/>
                <w:rFonts w:eastAsia="Calibri"/>
                <w:color w:val="auto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F4385" w:rsidRPr="00ED0BF9" w:rsidRDefault="00A44EC6" w:rsidP="00A44EC6">
            <w:pPr>
              <w:jc w:val="center"/>
            </w:pPr>
            <w:r>
              <w:t>2</w:t>
            </w:r>
            <w:r w:rsidR="002F4385" w:rsidRPr="00ED0BF9">
              <w:t>00</w:t>
            </w:r>
          </w:p>
        </w:tc>
        <w:tc>
          <w:tcPr>
            <w:tcW w:w="1701" w:type="dxa"/>
          </w:tcPr>
          <w:p w:rsidR="002F4385" w:rsidRPr="00ED0BF9" w:rsidRDefault="002F4385" w:rsidP="00942F9E">
            <w:pPr>
              <w:jc w:val="center"/>
            </w:pPr>
            <w:r w:rsidRPr="00ED0BF9">
              <w:rPr>
                <w:rStyle w:val="29pt"/>
                <w:rFonts w:eastAsia="Calibri"/>
                <w:color w:val="auto"/>
                <w:sz w:val="24"/>
                <w:szCs w:val="24"/>
              </w:rPr>
              <w:t xml:space="preserve">1 раз в </w:t>
            </w:r>
            <w:r w:rsidR="00942F9E">
              <w:rPr>
                <w:rStyle w:val="29pt"/>
                <w:rFonts w:eastAsia="Calibri"/>
                <w:color w:val="auto"/>
                <w:sz w:val="24"/>
                <w:szCs w:val="24"/>
              </w:rPr>
              <w:t>месяц</w:t>
            </w:r>
          </w:p>
        </w:tc>
        <w:tc>
          <w:tcPr>
            <w:tcW w:w="1363" w:type="dxa"/>
          </w:tcPr>
          <w:p w:rsidR="002F4385" w:rsidRPr="00ED0BF9" w:rsidRDefault="00ED0BF9" w:rsidP="00ED0BF9">
            <w:pPr>
              <w:jc w:val="center"/>
            </w:pPr>
            <w:r w:rsidRPr="00ED0BF9">
              <w:rPr>
                <w:rStyle w:val="23"/>
                <w:rFonts w:eastAsia="Calibri"/>
                <w:color w:val="auto"/>
                <w:sz w:val="24"/>
                <w:szCs w:val="24"/>
              </w:rPr>
              <w:t>26</w:t>
            </w:r>
            <w:r w:rsidR="002F4385" w:rsidRPr="00ED0BF9">
              <w:rPr>
                <w:rStyle w:val="23"/>
                <w:rFonts w:eastAsia="Calibri"/>
                <w:color w:val="auto"/>
                <w:sz w:val="24"/>
                <w:szCs w:val="24"/>
              </w:rPr>
              <w:t>0,00</w:t>
            </w:r>
          </w:p>
        </w:tc>
      </w:tr>
      <w:tr w:rsidR="002F4385" w:rsidRPr="004142ED" w:rsidTr="00276416">
        <w:trPr>
          <w:cantSplit/>
        </w:trPr>
        <w:tc>
          <w:tcPr>
            <w:tcW w:w="538" w:type="dxa"/>
          </w:tcPr>
          <w:p w:rsidR="002F4385" w:rsidRPr="004142ED" w:rsidRDefault="002F4385" w:rsidP="003B4846">
            <w:pPr>
              <w:contextualSpacing/>
              <w:jc w:val="center"/>
            </w:pPr>
            <w:r w:rsidRPr="004142ED">
              <w:t>40.</w:t>
            </w:r>
          </w:p>
        </w:tc>
        <w:tc>
          <w:tcPr>
            <w:tcW w:w="2262" w:type="dxa"/>
            <w:vAlign w:val="center"/>
          </w:tcPr>
          <w:p w:rsidR="002F4385" w:rsidRPr="004142ED" w:rsidRDefault="002F4385" w:rsidP="004142ED">
            <w:pPr>
              <w:contextualSpacing/>
            </w:pPr>
            <w:r w:rsidRPr="004142ED">
              <w:t>Настольный календарь</w:t>
            </w:r>
          </w:p>
        </w:tc>
        <w:tc>
          <w:tcPr>
            <w:tcW w:w="1134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t>шт.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t>1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t>1</w:t>
            </w:r>
          </w:p>
        </w:tc>
        <w:tc>
          <w:tcPr>
            <w:tcW w:w="1418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t>1</w:t>
            </w:r>
          </w:p>
        </w:tc>
        <w:tc>
          <w:tcPr>
            <w:tcW w:w="1419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t>1</w:t>
            </w:r>
          </w:p>
        </w:tc>
        <w:tc>
          <w:tcPr>
            <w:tcW w:w="1559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t>1</w:t>
            </w:r>
          </w:p>
        </w:tc>
        <w:tc>
          <w:tcPr>
            <w:tcW w:w="1417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2F4385" w:rsidRPr="00A46BFD" w:rsidRDefault="002F4385" w:rsidP="00A46BFD">
            <w:pPr>
              <w:jc w:val="center"/>
            </w:pPr>
            <w:r w:rsidRPr="00A46BFD">
              <w:rPr>
                <w:rStyle w:val="29pt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t>100,00</w:t>
            </w:r>
          </w:p>
        </w:tc>
      </w:tr>
      <w:tr w:rsidR="002F4385" w:rsidRPr="004142ED" w:rsidTr="00276416">
        <w:trPr>
          <w:cantSplit/>
        </w:trPr>
        <w:tc>
          <w:tcPr>
            <w:tcW w:w="538" w:type="dxa"/>
          </w:tcPr>
          <w:p w:rsidR="002F4385" w:rsidRPr="004142ED" w:rsidRDefault="002F4385" w:rsidP="003B4846">
            <w:pPr>
              <w:contextualSpacing/>
              <w:jc w:val="center"/>
            </w:pPr>
            <w:r w:rsidRPr="004142ED">
              <w:t>41.</w:t>
            </w:r>
          </w:p>
        </w:tc>
        <w:tc>
          <w:tcPr>
            <w:tcW w:w="2262" w:type="dxa"/>
            <w:vAlign w:val="center"/>
          </w:tcPr>
          <w:p w:rsidR="002F4385" w:rsidRPr="004142ED" w:rsidRDefault="002F4385" w:rsidP="004142ED">
            <w:pPr>
              <w:contextualSpacing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Набор из 3-х лотков</w:t>
            </w:r>
          </w:p>
        </w:tc>
        <w:tc>
          <w:tcPr>
            <w:tcW w:w="1134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CenturyGothic10pt"/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2F4385" w:rsidRPr="004142ED" w:rsidRDefault="002F4385" w:rsidP="004142ED">
            <w:pPr>
              <w:contextualSpacing/>
              <w:jc w:val="center"/>
            </w:pPr>
            <w:r>
              <w:rPr>
                <w:rStyle w:val="23"/>
                <w:rFonts w:eastAsia="Calibri"/>
              </w:rPr>
              <w:t>1 раз в 5 лет</w:t>
            </w:r>
          </w:p>
        </w:tc>
        <w:tc>
          <w:tcPr>
            <w:tcW w:w="1363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500,00</w:t>
            </w:r>
          </w:p>
        </w:tc>
      </w:tr>
      <w:tr w:rsidR="002F4385" w:rsidRPr="004142ED" w:rsidTr="00276416">
        <w:trPr>
          <w:cantSplit/>
        </w:trPr>
        <w:tc>
          <w:tcPr>
            <w:tcW w:w="538" w:type="dxa"/>
          </w:tcPr>
          <w:p w:rsidR="002F4385" w:rsidRPr="004142ED" w:rsidRDefault="002F4385" w:rsidP="003B4846">
            <w:pPr>
              <w:contextualSpacing/>
              <w:jc w:val="center"/>
            </w:pPr>
            <w:r w:rsidRPr="004142ED">
              <w:t>42.</w:t>
            </w:r>
          </w:p>
        </w:tc>
        <w:tc>
          <w:tcPr>
            <w:tcW w:w="2262" w:type="dxa"/>
          </w:tcPr>
          <w:p w:rsidR="002F4385" w:rsidRPr="004142ED" w:rsidRDefault="002F4385" w:rsidP="004142ED">
            <w:pPr>
              <w:contextualSpacing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Кнопки силовые</w:t>
            </w:r>
          </w:p>
        </w:tc>
        <w:tc>
          <w:tcPr>
            <w:tcW w:w="1134" w:type="dxa"/>
          </w:tcPr>
          <w:p w:rsidR="002F4385" w:rsidRPr="004142ED" w:rsidRDefault="002F4385" w:rsidP="004142ED">
            <w:pPr>
              <w:contextualSpacing/>
              <w:jc w:val="center"/>
            </w:pPr>
            <w:proofErr w:type="spellStart"/>
            <w:r w:rsidRPr="004142ED">
              <w:rPr>
                <w:rStyle w:val="23"/>
                <w:rFonts w:eastAsia="Calibri"/>
                <w:sz w:val="24"/>
                <w:szCs w:val="24"/>
              </w:rPr>
              <w:t>кор</w:t>
            </w:r>
            <w:proofErr w:type="spellEnd"/>
            <w:r w:rsidRPr="004142ED">
              <w:rPr>
                <w:rStyle w:val="23"/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CenturyGothic10pt"/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t>1</w:t>
            </w:r>
          </w:p>
        </w:tc>
        <w:tc>
          <w:tcPr>
            <w:tcW w:w="1417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BF0DF3">
              <w:rPr>
                <w:rStyle w:val="23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t>100,00</w:t>
            </w:r>
          </w:p>
        </w:tc>
      </w:tr>
      <w:tr w:rsidR="002F4385" w:rsidRPr="004142ED" w:rsidTr="00276416">
        <w:trPr>
          <w:cantSplit/>
        </w:trPr>
        <w:tc>
          <w:tcPr>
            <w:tcW w:w="538" w:type="dxa"/>
          </w:tcPr>
          <w:p w:rsidR="002F4385" w:rsidRPr="004142ED" w:rsidRDefault="002F4385" w:rsidP="003B4846">
            <w:pPr>
              <w:contextualSpacing/>
              <w:jc w:val="center"/>
            </w:pPr>
            <w:r w:rsidRPr="004142ED">
              <w:t>43.</w:t>
            </w:r>
          </w:p>
        </w:tc>
        <w:tc>
          <w:tcPr>
            <w:tcW w:w="2262" w:type="dxa"/>
          </w:tcPr>
          <w:p w:rsidR="002F4385" w:rsidRPr="004142ED" w:rsidRDefault="002F4385" w:rsidP="004142ED">
            <w:pPr>
              <w:contextualSpacing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Блокнот на спирали</w:t>
            </w:r>
          </w:p>
        </w:tc>
        <w:tc>
          <w:tcPr>
            <w:tcW w:w="1134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F4385" w:rsidRPr="004142ED" w:rsidRDefault="00165674" w:rsidP="004142ED">
            <w:pPr>
              <w:contextualSpacing/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BF0DF3">
              <w:rPr>
                <w:rStyle w:val="23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100,00</w:t>
            </w:r>
          </w:p>
        </w:tc>
      </w:tr>
      <w:tr w:rsidR="002F4385" w:rsidRPr="004142ED" w:rsidTr="00276416">
        <w:trPr>
          <w:cantSplit/>
        </w:trPr>
        <w:tc>
          <w:tcPr>
            <w:tcW w:w="538" w:type="dxa"/>
          </w:tcPr>
          <w:p w:rsidR="002F4385" w:rsidRPr="004142ED" w:rsidRDefault="002F4385" w:rsidP="003B4846">
            <w:pPr>
              <w:contextualSpacing/>
              <w:jc w:val="center"/>
            </w:pPr>
            <w:r w:rsidRPr="004142ED">
              <w:t>44.</w:t>
            </w:r>
          </w:p>
        </w:tc>
        <w:tc>
          <w:tcPr>
            <w:tcW w:w="2262" w:type="dxa"/>
          </w:tcPr>
          <w:p w:rsidR="002F4385" w:rsidRPr="004142ED" w:rsidRDefault="002F4385" w:rsidP="004142ED">
            <w:pPr>
              <w:contextualSpacing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Папка на кольцах или с арочным механизмом</w:t>
            </w:r>
          </w:p>
        </w:tc>
        <w:tc>
          <w:tcPr>
            <w:tcW w:w="1134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F4385" w:rsidRPr="004142ED" w:rsidRDefault="00911539" w:rsidP="004142ED">
            <w:pPr>
              <w:contextualSpacing/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993A1F">
              <w:rPr>
                <w:rStyle w:val="2CenturyGothic10pt"/>
                <w:rFonts w:ascii="Times New Roman" w:eastAsia="Calibri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2F4385" w:rsidRPr="004142ED" w:rsidRDefault="002F4385" w:rsidP="005B0853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  <w:r>
              <w:rPr>
                <w:rStyle w:val="23"/>
                <w:rFonts w:eastAsia="Calibri"/>
                <w:sz w:val="24"/>
                <w:szCs w:val="24"/>
              </w:rPr>
              <w:t>5</w:t>
            </w:r>
            <w:r w:rsidRPr="004142ED">
              <w:rPr>
                <w:rStyle w:val="23"/>
                <w:rFonts w:eastAsia="Calibri"/>
                <w:sz w:val="24"/>
                <w:szCs w:val="24"/>
              </w:rPr>
              <w:t>0,00</w:t>
            </w:r>
          </w:p>
        </w:tc>
      </w:tr>
      <w:tr w:rsidR="002F4385" w:rsidRPr="004142ED" w:rsidTr="00276416">
        <w:trPr>
          <w:cantSplit/>
          <w:trHeight w:val="278"/>
        </w:trPr>
        <w:tc>
          <w:tcPr>
            <w:tcW w:w="538" w:type="dxa"/>
          </w:tcPr>
          <w:p w:rsidR="002F4385" w:rsidRPr="004142ED" w:rsidRDefault="002F4385" w:rsidP="003B4846">
            <w:pPr>
              <w:contextualSpacing/>
              <w:jc w:val="center"/>
            </w:pPr>
            <w:r w:rsidRPr="004142ED">
              <w:lastRenderedPageBreak/>
              <w:t>45.</w:t>
            </w:r>
          </w:p>
        </w:tc>
        <w:tc>
          <w:tcPr>
            <w:tcW w:w="2262" w:type="dxa"/>
          </w:tcPr>
          <w:p w:rsidR="002F4385" w:rsidRPr="004142ED" w:rsidRDefault="002F4385" w:rsidP="004142ED">
            <w:pPr>
              <w:contextualSpacing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Папка с файлами</w:t>
            </w:r>
          </w:p>
        </w:tc>
        <w:tc>
          <w:tcPr>
            <w:tcW w:w="1134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F4385" w:rsidRPr="004142ED" w:rsidRDefault="00840CD1" w:rsidP="004142ED">
            <w:pPr>
              <w:contextualSpacing/>
              <w:jc w:val="center"/>
            </w:pPr>
            <w:r>
              <w:rPr>
                <w:rStyle w:val="2CenturyGothic10pt"/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2F4385" w:rsidRPr="004142ED" w:rsidRDefault="00840CD1" w:rsidP="00840CD1">
            <w:pPr>
              <w:contextualSpacing/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1</w:t>
            </w:r>
            <w:r w:rsidR="002F4385" w:rsidRPr="005B0853">
              <w:rPr>
                <w:rStyle w:val="23"/>
                <w:rFonts w:eastAsia="Calibri"/>
                <w:sz w:val="24"/>
                <w:szCs w:val="24"/>
              </w:rPr>
              <w:t xml:space="preserve"> раз в год</w:t>
            </w:r>
          </w:p>
        </w:tc>
        <w:tc>
          <w:tcPr>
            <w:tcW w:w="1363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100,00</w:t>
            </w:r>
          </w:p>
        </w:tc>
      </w:tr>
      <w:tr w:rsidR="002F4385" w:rsidRPr="004142ED" w:rsidTr="00276416">
        <w:trPr>
          <w:cantSplit/>
        </w:trPr>
        <w:tc>
          <w:tcPr>
            <w:tcW w:w="538" w:type="dxa"/>
          </w:tcPr>
          <w:p w:rsidR="002F4385" w:rsidRPr="004142ED" w:rsidRDefault="002F4385" w:rsidP="003B4846">
            <w:pPr>
              <w:contextualSpacing/>
              <w:jc w:val="center"/>
            </w:pPr>
            <w:r w:rsidRPr="004142ED">
              <w:t>46.</w:t>
            </w:r>
          </w:p>
        </w:tc>
        <w:tc>
          <w:tcPr>
            <w:tcW w:w="2262" w:type="dxa"/>
          </w:tcPr>
          <w:p w:rsidR="002F4385" w:rsidRPr="004142ED" w:rsidRDefault="002F4385" w:rsidP="004142ED">
            <w:pPr>
              <w:contextualSpacing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Нож канцелярский</w:t>
            </w:r>
          </w:p>
        </w:tc>
        <w:tc>
          <w:tcPr>
            <w:tcW w:w="1134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CenturyGothic10pt"/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CenturyGothic10pt"/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CenturyGothic10pt"/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D90082">
              <w:rPr>
                <w:rStyle w:val="23"/>
                <w:rFonts w:eastAsia="Calibri"/>
                <w:sz w:val="24"/>
                <w:szCs w:val="24"/>
              </w:rPr>
              <w:t xml:space="preserve">1 раз в </w:t>
            </w:r>
            <w:r>
              <w:rPr>
                <w:rStyle w:val="23"/>
                <w:rFonts w:eastAsia="Calibri"/>
                <w:sz w:val="24"/>
                <w:szCs w:val="24"/>
              </w:rPr>
              <w:t xml:space="preserve">2 </w:t>
            </w:r>
            <w:r w:rsidRPr="00D90082">
              <w:rPr>
                <w:rStyle w:val="23"/>
                <w:rFonts w:eastAsia="Calibri"/>
                <w:sz w:val="24"/>
                <w:szCs w:val="24"/>
              </w:rPr>
              <w:t>год</w:t>
            </w:r>
            <w:r>
              <w:rPr>
                <w:rStyle w:val="23"/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1363" w:type="dxa"/>
          </w:tcPr>
          <w:p w:rsidR="002F4385" w:rsidRPr="004142ED" w:rsidRDefault="003B4846" w:rsidP="003B4846">
            <w:pPr>
              <w:contextualSpacing/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30</w:t>
            </w:r>
            <w:r w:rsidR="002F4385" w:rsidRPr="004142ED">
              <w:rPr>
                <w:rStyle w:val="23"/>
                <w:rFonts w:eastAsia="Calibri"/>
                <w:sz w:val="24"/>
                <w:szCs w:val="24"/>
              </w:rPr>
              <w:t>,00</w:t>
            </w:r>
          </w:p>
        </w:tc>
      </w:tr>
      <w:tr w:rsidR="002F4385" w:rsidRPr="003B4846" w:rsidTr="00276416">
        <w:trPr>
          <w:cantSplit/>
        </w:trPr>
        <w:tc>
          <w:tcPr>
            <w:tcW w:w="538" w:type="dxa"/>
          </w:tcPr>
          <w:p w:rsidR="002F4385" w:rsidRPr="003B4846" w:rsidRDefault="002F4385" w:rsidP="003B4846">
            <w:pPr>
              <w:contextualSpacing/>
              <w:jc w:val="center"/>
            </w:pPr>
            <w:r w:rsidRPr="003B4846">
              <w:t>47.</w:t>
            </w:r>
          </w:p>
        </w:tc>
        <w:tc>
          <w:tcPr>
            <w:tcW w:w="2262" w:type="dxa"/>
          </w:tcPr>
          <w:p w:rsidR="002F4385" w:rsidRPr="003B4846" w:rsidRDefault="002F4385" w:rsidP="002D2AA9">
            <w:pPr>
              <w:contextualSpacing/>
            </w:pPr>
            <w:r w:rsidRPr="003B4846">
              <w:rPr>
                <w:rStyle w:val="23"/>
                <w:rFonts w:eastAsia="Calibri"/>
                <w:color w:val="auto"/>
                <w:sz w:val="24"/>
                <w:szCs w:val="24"/>
              </w:rPr>
              <w:t>Папка</w:t>
            </w:r>
            <w:r w:rsidR="002D2AA9">
              <w:rPr>
                <w:rStyle w:val="23"/>
                <w:rFonts w:eastAsia="Calibri"/>
                <w:color w:val="auto"/>
                <w:sz w:val="24"/>
                <w:szCs w:val="24"/>
              </w:rPr>
              <w:t>-</w:t>
            </w:r>
            <w:r w:rsidRPr="003B4846">
              <w:rPr>
                <w:rStyle w:val="23"/>
                <w:rFonts w:eastAsia="Calibri"/>
                <w:color w:val="auto"/>
                <w:sz w:val="24"/>
                <w:szCs w:val="24"/>
              </w:rPr>
              <w:t>конверт с кнопкой</w:t>
            </w:r>
          </w:p>
        </w:tc>
        <w:tc>
          <w:tcPr>
            <w:tcW w:w="1134" w:type="dxa"/>
          </w:tcPr>
          <w:p w:rsidR="002F4385" w:rsidRPr="003B4846" w:rsidRDefault="002F4385" w:rsidP="004142ED">
            <w:pPr>
              <w:contextualSpacing/>
              <w:jc w:val="center"/>
            </w:pPr>
            <w:r w:rsidRPr="003B4846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3B4846" w:rsidRDefault="002F4385" w:rsidP="004142ED">
            <w:pPr>
              <w:contextualSpacing/>
              <w:jc w:val="center"/>
            </w:pPr>
            <w:r w:rsidRPr="003B4846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4385" w:rsidRPr="003B4846" w:rsidRDefault="002F4385" w:rsidP="004142ED">
            <w:pPr>
              <w:contextualSpacing/>
              <w:jc w:val="center"/>
            </w:pPr>
            <w:r w:rsidRPr="003B4846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F4385" w:rsidRPr="003B4846" w:rsidRDefault="002F4385" w:rsidP="004142ED">
            <w:pPr>
              <w:contextualSpacing/>
              <w:jc w:val="center"/>
            </w:pPr>
            <w:r w:rsidRPr="003B4846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2F4385" w:rsidRPr="003B4846" w:rsidRDefault="002F4385" w:rsidP="004142ED">
            <w:pPr>
              <w:contextualSpacing/>
              <w:jc w:val="center"/>
            </w:pPr>
            <w:r w:rsidRPr="003B4846">
              <w:rPr>
                <w:rStyle w:val="2CenturyGothic10pt"/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F4385" w:rsidRPr="003B4846" w:rsidRDefault="002F4385" w:rsidP="004142ED">
            <w:pPr>
              <w:contextualSpacing/>
              <w:jc w:val="center"/>
            </w:pPr>
            <w:r w:rsidRPr="003B4846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F4385" w:rsidRPr="003B4846" w:rsidRDefault="002F4385" w:rsidP="004142ED">
            <w:pPr>
              <w:contextualSpacing/>
              <w:jc w:val="center"/>
            </w:pPr>
            <w:r w:rsidRPr="003B4846">
              <w:t>-</w:t>
            </w:r>
          </w:p>
        </w:tc>
        <w:tc>
          <w:tcPr>
            <w:tcW w:w="1701" w:type="dxa"/>
          </w:tcPr>
          <w:p w:rsidR="002F4385" w:rsidRPr="003B4846" w:rsidRDefault="002F4385" w:rsidP="00AB75F7">
            <w:pPr>
              <w:jc w:val="center"/>
            </w:pPr>
            <w:r w:rsidRPr="003B4846">
              <w:rPr>
                <w:rStyle w:val="29pt"/>
                <w:rFonts w:eastAsia="Calibri"/>
                <w:color w:val="auto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2F4385" w:rsidRPr="003B4846" w:rsidRDefault="002F4385" w:rsidP="003B4846">
            <w:pPr>
              <w:contextualSpacing/>
              <w:jc w:val="center"/>
            </w:pPr>
            <w:r w:rsidRPr="003B4846">
              <w:rPr>
                <w:rStyle w:val="23"/>
                <w:rFonts w:eastAsia="Calibri"/>
                <w:color w:val="auto"/>
                <w:sz w:val="24"/>
                <w:szCs w:val="24"/>
              </w:rPr>
              <w:t>30,00</w:t>
            </w:r>
          </w:p>
        </w:tc>
      </w:tr>
      <w:tr w:rsidR="002F4385" w:rsidRPr="004142ED" w:rsidTr="00276416">
        <w:trPr>
          <w:cantSplit/>
        </w:trPr>
        <w:tc>
          <w:tcPr>
            <w:tcW w:w="538" w:type="dxa"/>
          </w:tcPr>
          <w:p w:rsidR="002F4385" w:rsidRPr="004142ED" w:rsidRDefault="002F4385" w:rsidP="003B4846">
            <w:pPr>
              <w:contextualSpacing/>
              <w:jc w:val="center"/>
            </w:pPr>
            <w:r w:rsidRPr="004142ED">
              <w:t>48.</w:t>
            </w:r>
          </w:p>
        </w:tc>
        <w:tc>
          <w:tcPr>
            <w:tcW w:w="2262" w:type="dxa"/>
          </w:tcPr>
          <w:p w:rsidR="002F4385" w:rsidRPr="004142ED" w:rsidRDefault="002F4385" w:rsidP="002D2AA9">
            <w:pPr>
              <w:contextualSpacing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Папка</w:t>
            </w:r>
            <w:r w:rsidR="002D2AA9">
              <w:rPr>
                <w:rStyle w:val="23"/>
                <w:rFonts w:eastAsia="Calibri"/>
                <w:sz w:val="24"/>
                <w:szCs w:val="24"/>
              </w:rPr>
              <w:t>-</w:t>
            </w:r>
            <w:r w:rsidRPr="004142ED">
              <w:rPr>
                <w:rStyle w:val="23"/>
                <w:rFonts w:eastAsia="Calibri"/>
                <w:sz w:val="24"/>
                <w:szCs w:val="24"/>
              </w:rPr>
              <w:t>конверт на молнии</w:t>
            </w:r>
          </w:p>
        </w:tc>
        <w:tc>
          <w:tcPr>
            <w:tcW w:w="1134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CenturyGothic10pt"/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CenturyGothic10pt"/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2F4385" w:rsidRPr="00AB75F7" w:rsidRDefault="002F4385" w:rsidP="00AB75F7">
            <w:pPr>
              <w:jc w:val="center"/>
            </w:pPr>
            <w:r w:rsidRPr="00AB75F7">
              <w:rPr>
                <w:rStyle w:val="29pt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30,00</w:t>
            </w:r>
          </w:p>
        </w:tc>
      </w:tr>
      <w:tr w:rsidR="002F4385" w:rsidRPr="004142ED" w:rsidTr="00276416">
        <w:trPr>
          <w:cantSplit/>
          <w:trHeight w:val="372"/>
        </w:trPr>
        <w:tc>
          <w:tcPr>
            <w:tcW w:w="538" w:type="dxa"/>
          </w:tcPr>
          <w:p w:rsidR="002F4385" w:rsidRPr="004142ED" w:rsidRDefault="002F4385" w:rsidP="003B4846">
            <w:pPr>
              <w:contextualSpacing/>
              <w:jc w:val="center"/>
            </w:pPr>
            <w:r w:rsidRPr="004142ED">
              <w:t>49.</w:t>
            </w:r>
          </w:p>
        </w:tc>
        <w:tc>
          <w:tcPr>
            <w:tcW w:w="2262" w:type="dxa"/>
          </w:tcPr>
          <w:p w:rsidR="002F4385" w:rsidRPr="004142ED" w:rsidRDefault="002F4385" w:rsidP="004142ED">
            <w:pPr>
              <w:contextualSpacing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Ручка гелиевая</w:t>
            </w:r>
          </w:p>
        </w:tc>
        <w:tc>
          <w:tcPr>
            <w:tcW w:w="1134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contextualSpacing/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2F4385" w:rsidRPr="004142ED" w:rsidRDefault="002F4385" w:rsidP="004142ED">
            <w:pPr>
              <w:contextualSpacing/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F4385" w:rsidRPr="004142ED" w:rsidRDefault="002F4385" w:rsidP="004142ED">
            <w:pPr>
              <w:contextualSpacing/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2F4385" w:rsidRPr="004142ED" w:rsidRDefault="00C76496" w:rsidP="004142ED">
            <w:pPr>
              <w:contextualSpacing/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F4385" w:rsidRPr="004142ED" w:rsidRDefault="002F4385" w:rsidP="004142ED">
            <w:pPr>
              <w:contextualSpacing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2F4385" w:rsidRPr="00AB75F7" w:rsidRDefault="002F4385" w:rsidP="00AB75F7">
            <w:pPr>
              <w:jc w:val="center"/>
            </w:pPr>
            <w:r w:rsidRPr="00AB75F7">
              <w:rPr>
                <w:rStyle w:val="29pt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2F4385" w:rsidRPr="004142ED" w:rsidRDefault="002F4385" w:rsidP="00DD7040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2</w:t>
            </w:r>
            <w:r>
              <w:rPr>
                <w:rStyle w:val="23"/>
                <w:rFonts w:eastAsia="Calibri"/>
                <w:sz w:val="24"/>
                <w:szCs w:val="24"/>
              </w:rPr>
              <w:t>5</w:t>
            </w:r>
            <w:r w:rsidRPr="004142ED">
              <w:rPr>
                <w:rStyle w:val="23"/>
                <w:rFonts w:eastAsia="Calibri"/>
                <w:sz w:val="24"/>
                <w:szCs w:val="24"/>
              </w:rPr>
              <w:t>,00</w:t>
            </w:r>
          </w:p>
        </w:tc>
      </w:tr>
      <w:tr w:rsidR="002F4385" w:rsidRPr="004142ED" w:rsidTr="00276416">
        <w:trPr>
          <w:cantSplit/>
        </w:trPr>
        <w:tc>
          <w:tcPr>
            <w:tcW w:w="538" w:type="dxa"/>
          </w:tcPr>
          <w:p w:rsidR="002F4385" w:rsidRPr="004142ED" w:rsidRDefault="002F4385" w:rsidP="003B4846">
            <w:pPr>
              <w:contextualSpacing/>
              <w:jc w:val="center"/>
            </w:pPr>
            <w:r w:rsidRPr="004142ED">
              <w:t>50.</w:t>
            </w:r>
          </w:p>
        </w:tc>
        <w:tc>
          <w:tcPr>
            <w:tcW w:w="2262" w:type="dxa"/>
          </w:tcPr>
          <w:p w:rsidR="002F4385" w:rsidRPr="004142ED" w:rsidRDefault="002F4385" w:rsidP="00F72FB9">
            <w:pPr>
              <w:contextualSpacing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Стерж</w:t>
            </w:r>
            <w:r w:rsidR="00F72FB9">
              <w:rPr>
                <w:rStyle w:val="23"/>
                <w:rFonts w:eastAsia="Calibri"/>
                <w:sz w:val="24"/>
                <w:szCs w:val="24"/>
              </w:rPr>
              <w:t>ень шариковый</w:t>
            </w:r>
          </w:p>
        </w:tc>
        <w:tc>
          <w:tcPr>
            <w:tcW w:w="1134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F4385" w:rsidRPr="004142ED" w:rsidRDefault="007C018E" w:rsidP="004142ED">
            <w:pPr>
              <w:contextualSpacing/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F4385" w:rsidRPr="004142ED" w:rsidRDefault="007C018E" w:rsidP="007C018E">
            <w:pPr>
              <w:contextualSpacing/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2F4385" w:rsidRPr="004142ED" w:rsidRDefault="007C018E" w:rsidP="007C018E">
            <w:pPr>
              <w:contextualSpacing/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19" w:type="dxa"/>
          </w:tcPr>
          <w:p w:rsidR="002F4385" w:rsidRPr="004142ED" w:rsidRDefault="007C018E" w:rsidP="007C018E">
            <w:pPr>
              <w:contextualSpacing/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F4385" w:rsidRPr="004142ED" w:rsidRDefault="007C018E" w:rsidP="007C018E">
            <w:pPr>
              <w:contextualSpacing/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F4385" w:rsidRPr="004142ED" w:rsidRDefault="002F4385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2F4385" w:rsidRPr="00AB75F7" w:rsidRDefault="002F4385" w:rsidP="007C018E">
            <w:pPr>
              <w:jc w:val="center"/>
            </w:pPr>
            <w:r w:rsidRPr="00AB75F7">
              <w:rPr>
                <w:rStyle w:val="29pt"/>
                <w:rFonts w:eastAsia="Calibri"/>
                <w:sz w:val="24"/>
                <w:szCs w:val="24"/>
              </w:rPr>
              <w:t xml:space="preserve">1 раз в </w:t>
            </w:r>
            <w:r w:rsidR="007C018E">
              <w:rPr>
                <w:rStyle w:val="29pt"/>
                <w:rFonts w:eastAsia="Calibri"/>
                <w:sz w:val="24"/>
                <w:szCs w:val="24"/>
              </w:rPr>
              <w:t>квартал</w:t>
            </w:r>
          </w:p>
        </w:tc>
        <w:tc>
          <w:tcPr>
            <w:tcW w:w="1363" w:type="dxa"/>
          </w:tcPr>
          <w:p w:rsidR="002F4385" w:rsidRPr="00A81DB9" w:rsidRDefault="00A81DB9" w:rsidP="00A81DB9">
            <w:pPr>
              <w:contextualSpacing/>
              <w:jc w:val="center"/>
              <w:rPr>
                <w:rFonts w:eastAsia="Calibri"/>
                <w:color w:val="000000"/>
                <w:lang w:bidi="ru-RU"/>
              </w:rPr>
            </w:pPr>
            <w:r>
              <w:rPr>
                <w:rStyle w:val="23"/>
                <w:rFonts w:eastAsia="Calibri"/>
                <w:sz w:val="24"/>
                <w:szCs w:val="24"/>
              </w:rPr>
              <w:t>5</w:t>
            </w:r>
            <w:r w:rsidR="002F4385" w:rsidRPr="004142ED">
              <w:rPr>
                <w:rStyle w:val="23"/>
                <w:rFonts w:eastAsia="Calibri"/>
                <w:sz w:val="24"/>
                <w:szCs w:val="24"/>
              </w:rPr>
              <w:t>,00</w:t>
            </w:r>
          </w:p>
        </w:tc>
      </w:tr>
      <w:tr w:rsidR="005A6EE0" w:rsidRPr="004142ED" w:rsidTr="00276416">
        <w:trPr>
          <w:cantSplit/>
        </w:trPr>
        <w:tc>
          <w:tcPr>
            <w:tcW w:w="538" w:type="dxa"/>
          </w:tcPr>
          <w:p w:rsidR="005A6EE0" w:rsidRPr="004142ED" w:rsidRDefault="005A6EE0" w:rsidP="006A2E13">
            <w:pPr>
              <w:contextualSpacing/>
              <w:jc w:val="center"/>
            </w:pPr>
            <w:r w:rsidRPr="004142ED">
              <w:t>51.</w:t>
            </w:r>
          </w:p>
        </w:tc>
        <w:tc>
          <w:tcPr>
            <w:tcW w:w="2262" w:type="dxa"/>
          </w:tcPr>
          <w:p w:rsidR="005A6EE0" w:rsidRPr="004142ED" w:rsidRDefault="005A6EE0" w:rsidP="00073D21">
            <w:pPr>
              <w:contextualSpacing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Стерж</w:t>
            </w:r>
            <w:r>
              <w:rPr>
                <w:rStyle w:val="23"/>
                <w:rFonts w:eastAsia="Calibri"/>
                <w:sz w:val="24"/>
                <w:szCs w:val="24"/>
              </w:rPr>
              <w:t xml:space="preserve">ень </w:t>
            </w:r>
            <w:proofErr w:type="spellStart"/>
            <w:r>
              <w:rPr>
                <w:rStyle w:val="23"/>
                <w:rFonts w:eastAsia="Calibri"/>
                <w:sz w:val="24"/>
                <w:szCs w:val="24"/>
              </w:rPr>
              <w:t>гелевый</w:t>
            </w:r>
            <w:proofErr w:type="spellEnd"/>
          </w:p>
        </w:tc>
        <w:tc>
          <w:tcPr>
            <w:tcW w:w="1134" w:type="dxa"/>
          </w:tcPr>
          <w:p w:rsidR="005A6EE0" w:rsidRPr="004142ED" w:rsidRDefault="005A6EE0" w:rsidP="004142ED">
            <w:pPr>
              <w:contextualSpacing/>
              <w:jc w:val="center"/>
              <w:rPr>
                <w:rStyle w:val="23"/>
                <w:rFonts w:eastAsia="Calibri"/>
                <w:sz w:val="24"/>
                <w:szCs w:val="24"/>
              </w:rPr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5A6EE0" w:rsidRDefault="005A6EE0" w:rsidP="004142ED">
            <w:pPr>
              <w:contextualSpacing/>
              <w:jc w:val="center"/>
              <w:rPr>
                <w:rStyle w:val="23"/>
                <w:rFonts w:eastAsia="Calibri"/>
                <w:sz w:val="24"/>
                <w:szCs w:val="24"/>
              </w:rPr>
            </w:pPr>
            <w:r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A6EE0" w:rsidRDefault="005A6EE0" w:rsidP="007C018E">
            <w:pPr>
              <w:contextualSpacing/>
              <w:jc w:val="center"/>
              <w:rPr>
                <w:rStyle w:val="23"/>
                <w:rFonts w:eastAsia="Calibri"/>
                <w:sz w:val="24"/>
                <w:szCs w:val="24"/>
              </w:rPr>
            </w:pPr>
            <w:r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6EE0" w:rsidRDefault="005A6EE0" w:rsidP="007C018E">
            <w:pPr>
              <w:contextualSpacing/>
              <w:jc w:val="center"/>
              <w:rPr>
                <w:rStyle w:val="23"/>
                <w:rFonts w:eastAsia="Calibri"/>
                <w:sz w:val="24"/>
                <w:szCs w:val="24"/>
              </w:rPr>
            </w:pPr>
            <w:r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5A6EE0" w:rsidRDefault="005A6EE0" w:rsidP="007C018E">
            <w:pPr>
              <w:contextualSpacing/>
              <w:jc w:val="center"/>
              <w:rPr>
                <w:rStyle w:val="23"/>
                <w:rFonts w:eastAsia="Calibri"/>
                <w:sz w:val="24"/>
                <w:szCs w:val="24"/>
              </w:rPr>
            </w:pPr>
            <w:r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A6EE0" w:rsidRDefault="005A6EE0" w:rsidP="007C018E">
            <w:pPr>
              <w:contextualSpacing/>
              <w:jc w:val="center"/>
              <w:rPr>
                <w:rStyle w:val="23"/>
                <w:rFonts w:eastAsia="Calibri"/>
                <w:sz w:val="24"/>
                <w:szCs w:val="24"/>
              </w:rPr>
            </w:pPr>
            <w:r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A6EE0" w:rsidRPr="004142ED" w:rsidRDefault="005A6EE0" w:rsidP="004142ED">
            <w:pPr>
              <w:contextualSpacing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5A6EE0" w:rsidRPr="00AB75F7" w:rsidRDefault="005A6EE0" w:rsidP="006A2E13">
            <w:pPr>
              <w:jc w:val="center"/>
            </w:pPr>
            <w:r w:rsidRPr="00AB75F7">
              <w:rPr>
                <w:rStyle w:val="29pt"/>
                <w:rFonts w:eastAsia="Calibri"/>
                <w:sz w:val="24"/>
                <w:szCs w:val="24"/>
              </w:rPr>
              <w:t xml:space="preserve">1 раз в </w:t>
            </w:r>
            <w:r>
              <w:rPr>
                <w:rStyle w:val="29pt"/>
                <w:rFonts w:eastAsia="Calibri"/>
                <w:sz w:val="24"/>
                <w:szCs w:val="24"/>
              </w:rPr>
              <w:t>квартал</w:t>
            </w:r>
          </w:p>
        </w:tc>
        <w:tc>
          <w:tcPr>
            <w:tcW w:w="1363" w:type="dxa"/>
          </w:tcPr>
          <w:p w:rsidR="005A6EE0" w:rsidRDefault="005A6EE0" w:rsidP="00A81DB9">
            <w:pPr>
              <w:contextualSpacing/>
              <w:jc w:val="center"/>
              <w:rPr>
                <w:rStyle w:val="23"/>
                <w:rFonts w:eastAsia="Calibri"/>
                <w:sz w:val="24"/>
                <w:szCs w:val="24"/>
              </w:rPr>
            </w:pPr>
            <w:r>
              <w:rPr>
                <w:rStyle w:val="23"/>
                <w:rFonts w:eastAsia="Calibri"/>
                <w:sz w:val="24"/>
                <w:szCs w:val="24"/>
              </w:rPr>
              <w:t>8,00</w:t>
            </w:r>
          </w:p>
        </w:tc>
      </w:tr>
      <w:tr w:rsidR="005A6EE0" w:rsidRPr="004142ED" w:rsidTr="00276416">
        <w:trPr>
          <w:cantSplit/>
        </w:trPr>
        <w:tc>
          <w:tcPr>
            <w:tcW w:w="538" w:type="dxa"/>
          </w:tcPr>
          <w:p w:rsidR="005A6EE0" w:rsidRPr="004142ED" w:rsidRDefault="005A6EE0" w:rsidP="006A2E13">
            <w:pPr>
              <w:contextualSpacing/>
              <w:jc w:val="center"/>
            </w:pPr>
            <w:r w:rsidRPr="004142ED">
              <w:t>52.</w:t>
            </w:r>
          </w:p>
        </w:tc>
        <w:tc>
          <w:tcPr>
            <w:tcW w:w="2262" w:type="dxa"/>
          </w:tcPr>
          <w:p w:rsidR="005A6EE0" w:rsidRPr="004142ED" w:rsidRDefault="005A6EE0" w:rsidP="004142ED">
            <w:pPr>
              <w:contextualSpacing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Стержни для автокарандаша</w:t>
            </w:r>
          </w:p>
        </w:tc>
        <w:tc>
          <w:tcPr>
            <w:tcW w:w="1134" w:type="dxa"/>
          </w:tcPr>
          <w:p w:rsidR="005A6EE0" w:rsidRPr="004142ED" w:rsidRDefault="005A6EE0" w:rsidP="004142ED">
            <w:pPr>
              <w:contextualSpacing/>
              <w:jc w:val="center"/>
            </w:pPr>
            <w:proofErr w:type="spellStart"/>
            <w:r w:rsidRPr="004142ED">
              <w:rPr>
                <w:rStyle w:val="23"/>
                <w:rFonts w:eastAsia="Calibri"/>
                <w:sz w:val="24"/>
                <w:szCs w:val="24"/>
              </w:rPr>
              <w:t>упак</w:t>
            </w:r>
            <w:proofErr w:type="spellEnd"/>
            <w:r w:rsidRPr="004142ED">
              <w:rPr>
                <w:rStyle w:val="23"/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5A6EE0" w:rsidRPr="00AB75F7" w:rsidRDefault="005A6EE0" w:rsidP="00AB75F7">
            <w:pPr>
              <w:jc w:val="center"/>
            </w:pPr>
            <w:r w:rsidRPr="00AB75F7">
              <w:rPr>
                <w:rStyle w:val="29pt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50,00</w:t>
            </w:r>
          </w:p>
        </w:tc>
      </w:tr>
      <w:tr w:rsidR="005A6EE0" w:rsidRPr="005F26E5" w:rsidTr="00276416">
        <w:trPr>
          <w:cantSplit/>
        </w:trPr>
        <w:tc>
          <w:tcPr>
            <w:tcW w:w="538" w:type="dxa"/>
          </w:tcPr>
          <w:p w:rsidR="005A6EE0" w:rsidRPr="005F26E5" w:rsidRDefault="005A6EE0" w:rsidP="006A2E13">
            <w:pPr>
              <w:contextualSpacing/>
              <w:jc w:val="center"/>
            </w:pPr>
            <w:r w:rsidRPr="005F26E5">
              <w:t>53.</w:t>
            </w:r>
          </w:p>
        </w:tc>
        <w:tc>
          <w:tcPr>
            <w:tcW w:w="2262" w:type="dxa"/>
          </w:tcPr>
          <w:p w:rsidR="005A6EE0" w:rsidRPr="005F26E5" w:rsidRDefault="005A6EE0" w:rsidP="004142ED">
            <w:pPr>
              <w:contextualSpacing/>
            </w:pPr>
            <w:r w:rsidRPr="005F26E5">
              <w:rPr>
                <w:rStyle w:val="23"/>
                <w:rFonts w:eastAsia="Calibri"/>
                <w:color w:val="auto"/>
                <w:sz w:val="24"/>
                <w:szCs w:val="24"/>
              </w:rPr>
              <w:t>Лента корректирующая</w:t>
            </w:r>
          </w:p>
        </w:tc>
        <w:tc>
          <w:tcPr>
            <w:tcW w:w="1134" w:type="dxa"/>
          </w:tcPr>
          <w:p w:rsidR="005A6EE0" w:rsidRPr="005F26E5" w:rsidRDefault="005A6EE0" w:rsidP="004142ED">
            <w:pPr>
              <w:contextualSpacing/>
              <w:jc w:val="center"/>
            </w:pPr>
            <w:r w:rsidRPr="005F26E5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5A6EE0" w:rsidRPr="005F26E5" w:rsidRDefault="005A6EE0" w:rsidP="004142ED">
            <w:pPr>
              <w:contextualSpacing/>
              <w:jc w:val="center"/>
            </w:pPr>
            <w:r w:rsidRPr="005F26E5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A6EE0" w:rsidRPr="005F26E5" w:rsidRDefault="005A6EE0" w:rsidP="004142ED">
            <w:pPr>
              <w:contextualSpacing/>
              <w:jc w:val="center"/>
            </w:pPr>
            <w:r w:rsidRPr="005F26E5">
              <w:rPr>
                <w:rStyle w:val="2CenturyGothic10pt"/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6EE0" w:rsidRPr="005F26E5" w:rsidRDefault="005A6EE0" w:rsidP="004142ED">
            <w:pPr>
              <w:contextualSpacing/>
              <w:jc w:val="center"/>
            </w:pPr>
            <w:r w:rsidRPr="005F26E5">
              <w:rPr>
                <w:rStyle w:val="2CenturyGothic10pt"/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5A6EE0" w:rsidRPr="005F26E5" w:rsidRDefault="005A6EE0" w:rsidP="004142ED">
            <w:pPr>
              <w:contextualSpacing/>
              <w:jc w:val="center"/>
            </w:pPr>
            <w:r w:rsidRPr="005F26E5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A6EE0" w:rsidRPr="005F26E5" w:rsidRDefault="005A6EE0" w:rsidP="004142ED">
            <w:pPr>
              <w:contextualSpacing/>
              <w:jc w:val="center"/>
            </w:pPr>
            <w:r w:rsidRPr="005F26E5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A6EE0" w:rsidRPr="005F26E5" w:rsidRDefault="005A6EE0" w:rsidP="004142ED">
            <w:pPr>
              <w:contextualSpacing/>
              <w:jc w:val="center"/>
            </w:pPr>
            <w:r w:rsidRPr="005F26E5">
              <w:t>-</w:t>
            </w:r>
          </w:p>
        </w:tc>
        <w:tc>
          <w:tcPr>
            <w:tcW w:w="1701" w:type="dxa"/>
          </w:tcPr>
          <w:p w:rsidR="005A6EE0" w:rsidRPr="005F26E5" w:rsidRDefault="005A6EE0" w:rsidP="00AB75F7">
            <w:pPr>
              <w:jc w:val="center"/>
            </w:pPr>
            <w:r w:rsidRPr="005F26E5">
              <w:rPr>
                <w:rStyle w:val="29pt"/>
                <w:rFonts w:eastAsia="Calibri"/>
                <w:color w:val="auto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5A6EE0" w:rsidRPr="005F26E5" w:rsidRDefault="005A6EE0" w:rsidP="004142ED">
            <w:pPr>
              <w:contextualSpacing/>
              <w:jc w:val="center"/>
            </w:pPr>
            <w:r w:rsidRPr="005F26E5">
              <w:rPr>
                <w:rStyle w:val="23"/>
                <w:rFonts w:eastAsia="Calibri"/>
                <w:color w:val="auto"/>
                <w:sz w:val="24"/>
                <w:szCs w:val="24"/>
              </w:rPr>
              <w:t>150,00</w:t>
            </w:r>
          </w:p>
        </w:tc>
      </w:tr>
      <w:tr w:rsidR="005A6EE0" w:rsidRPr="005F26E5" w:rsidTr="00276416">
        <w:trPr>
          <w:cantSplit/>
        </w:trPr>
        <w:tc>
          <w:tcPr>
            <w:tcW w:w="538" w:type="dxa"/>
          </w:tcPr>
          <w:p w:rsidR="005A6EE0" w:rsidRPr="005F26E5" w:rsidRDefault="005A6EE0" w:rsidP="006A2E13">
            <w:pPr>
              <w:contextualSpacing/>
              <w:jc w:val="center"/>
            </w:pPr>
            <w:r w:rsidRPr="005F26E5">
              <w:t>54.</w:t>
            </w:r>
          </w:p>
        </w:tc>
        <w:tc>
          <w:tcPr>
            <w:tcW w:w="2262" w:type="dxa"/>
          </w:tcPr>
          <w:p w:rsidR="005A6EE0" w:rsidRPr="005F26E5" w:rsidRDefault="005A6EE0" w:rsidP="007D589D">
            <w:pPr>
              <w:contextualSpacing/>
            </w:pPr>
            <w:r w:rsidRPr="005F26E5">
              <w:rPr>
                <w:rStyle w:val="23"/>
                <w:rFonts w:eastAsia="Calibri"/>
                <w:color w:val="auto"/>
                <w:sz w:val="24"/>
                <w:szCs w:val="24"/>
              </w:rPr>
              <w:t>Разделитель листов</w:t>
            </w:r>
          </w:p>
        </w:tc>
        <w:tc>
          <w:tcPr>
            <w:tcW w:w="1134" w:type="dxa"/>
          </w:tcPr>
          <w:p w:rsidR="005A6EE0" w:rsidRPr="005F26E5" w:rsidRDefault="005F26E5" w:rsidP="004142ED">
            <w:pPr>
              <w:contextualSpacing/>
              <w:jc w:val="center"/>
            </w:pPr>
            <w:proofErr w:type="spellStart"/>
            <w:r w:rsidRPr="005F26E5">
              <w:rPr>
                <w:rStyle w:val="23"/>
                <w:rFonts w:eastAsia="Calibri"/>
                <w:color w:val="auto"/>
                <w:sz w:val="24"/>
                <w:szCs w:val="24"/>
              </w:rPr>
              <w:t>упак</w:t>
            </w:r>
            <w:proofErr w:type="spellEnd"/>
            <w:r w:rsidRPr="005F26E5">
              <w:rPr>
                <w:rStyle w:val="23"/>
                <w:rFonts w:eastAsia="Calibri"/>
                <w:color w:val="auto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A6EE0" w:rsidRPr="005F26E5" w:rsidRDefault="005A6EE0" w:rsidP="004142ED">
            <w:pPr>
              <w:contextualSpacing/>
              <w:jc w:val="center"/>
            </w:pPr>
            <w:r w:rsidRPr="005F26E5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A6EE0" w:rsidRPr="005F26E5" w:rsidRDefault="005A6EE0" w:rsidP="004142ED">
            <w:pPr>
              <w:contextualSpacing/>
              <w:jc w:val="center"/>
            </w:pPr>
            <w:r w:rsidRPr="005F26E5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6EE0" w:rsidRPr="005F26E5" w:rsidRDefault="005A6EE0" w:rsidP="004142ED">
            <w:pPr>
              <w:contextualSpacing/>
              <w:jc w:val="center"/>
            </w:pPr>
            <w:r w:rsidRPr="005F26E5">
              <w:rPr>
                <w:rStyle w:val="23"/>
                <w:rFonts w:eastAsia="Calibri"/>
                <w:color w:val="auto"/>
                <w:sz w:val="24"/>
                <w:szCs w:val="24"/>
              </w:rPr>
              <w:t>1 на рабочий кабинет</w:t>
            </w:r>
          </w:p>
        </w:tc>
        <w:tc>
          <w:tcPr>
            <w:tcW w:w="1419" w:type="dxa"/>
          </w:tcPr>
          <w:p w:rsidR="005A6EE0" w:rsidRPr="005F26E5" w:rsidRDefault="005A6EE0" w:rsidP="004142ED">
            <w:pPr>
              <w:contextualSpacing/>
              <w:jc w:val="center"/>
            </w:pPr>
            <w:r w:rsidRPr="005F26E5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A6EE0" w:rsidRPr="005F26E5" w:rsidRDefault="005A6EE0" w:rsidP="004142ED">
            <w:pPr>
              <w:contextualSpacing/>
              <w:jc w:val="center"/>
            </w:pPr>
            <w:r w:rsidRPr="005F26E5">
              <w:rPr>
                <w:rStyle w:val="23"/>
                <w:rFonts w:eastAsia="Calibri"/>
                <w:color w:val="auto"/>
                <w:sz w:val="24"/>
                <w:szCs w:val="24"/>
              </w:rPr>
              <w:t>1 на рабочий кабинет</w:t>
            </w:r>
          </w:p>
        </w:tc>
        <w:tc>
          <w:tcPr>
            <w:tcW w:w="1417" w:type="dxa"/>
          </w:tcPr>
          <w:p w:rsidR="005A6EE0" w:rsidRPr="005F26E5" w:rsidRDefault="005A6EE0" w:rsidP="004142ED">
            <w:pPr>
              <w:contextualSpacing/>
              <w:jc w:val="center"/>
            </w:pPr>
            <w:r w:rsidRPr="005F26E5">
              <w:t>-</w:t>
            </w:r>
          </w:p>
        </w:tc>
        <w:tc>
          <w:tcPr>
            <w:tcW w:w="1701" w:type="dxa"/>
          </w:tcPr>
          <w:p w:rsidR="005A6EE0" w:rsidRPr="005F26E5" w:rsidRDefault="005A6EE0" w:rsidP="00AB75F7">
            <w:pPr>
              <w:jc w:val="center"/>
            </w:pPr>
            <w:r w:rsidRPr="005F26E5">
              <w:rPr>
                <w:rStyle w:val="29pt"/>
                <w:rFonts w:eastAsia="Calibri"/>
                <w:color w:val="auto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5A6EE0" w:rsidRPr="005F26E5" w:rsidRDefault="005A6EE0" w:rsidP="004142ED">
            <w:pPr>
              <w:contextualSpacing/>
              <w:jc w:val="center"/>
            </w:pPr>
            <w:r w:rsidRPr="005F26E5">
              <w:rPr>
                <w:rStyle w:val="23"/>
                <w:rFonts w:eastAsia="Calibri"/>
                <w:color w:val="auto"/>
                <w:sz w:val="24"/>
                <w:szCs w:val="24"/>
              </w:rPr>
              <w:t>100,00</w:t>
            </w:r>
          </w:p>
        </w:tc>
      </w:tr>
      <w:tr w:rsidR="005A6EE0" w:rsidRPr="004142ED" w:rsidTr="00276416">
        <w:trPr>
          <w:cantSplit/>
        </w:trPr>
        <w:tc>
          <w:tcPr>
            <w:tcW w:w="538" w:type="dxa"/>
          </w:tcPr>
          <w:p w:rsidR="005A6EE0" w:rsidRPr="004142ED" w:rsidRDefault="005A6EE0" w:rsidP="006A2E13">
            <w:pPr>
              <w:contextualSpacing/>
              <w:jc w:val="center"/>
            </w:pPr>
            <w:r w:rsidRPr="004142ED">
              <w:t>55.</w:t>
            </w:r>
          </w:p>
        </w:tc>
        <w:tc>
          <w:tcPr>
            <w:tcW w:w="2262" w:type="dxa"/>
          </w:tcPr>
          <w:p w:rsidR="005A6EE0" w:rsidRPr="004142ED" w:rsidRDefault="005A6EE0" w:rsidP="004142ED">
            <w:pPr>
              <w:contextualSpacing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Краска штемпельная</w:t>
            </w:r>
          </w:p>
        </w:tc>
        <w:tc>
          <w:tcPr>
            <w:tcW w:w="1134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276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418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419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A6EE0" w:rsidRPr="004142ED" w:rsidRDefault="005A6EE0" w:rsidP="00C179FF">
            <w:pPr>
              <w:contextualSpacing/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A6EE0" w:rsidRPr="00AB75F7" w:rsidRDefault="005A6EE0" w:rsidP="00C179FF">
            <w:pPr>
              <w:jc w:val="center"/>
            </w:pPr>
            <w:r w:rsidRPr="00AB75F7">
              <w:rPr>
                <w:rStyle w:val="29pt"/>
                <w:rFonts w:eastAsia="Calibri"/>
                <w:sz w:val="24"/>
                <w:szCs w:val="24"/>
              </w:rPr>
              <w:t xml:space="preserve">1 раз в </w:t>
            </w:r>
            <w:r w:rsidR="00C179FF">
              <w:rPr>
                <w:rStyle w:val="29pt"/>
                <w:rFonts w:eastAsia="Calibri"/>
                <w:sz w:val="24"/>
                <w:szCs w:val="24"/>
              </w:rPr>
              <w:t>месяц</w:t>
            </w:r>
          </w:p>
        </w:tc>
        <w:tc>
          <w:tcPr>
            <w:tcW w:w="1363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150,00</w:t>
            </w:r>
          </w:p>
        </w:tc>
      </w:tr>
      <w:tr w:rsidR="005A6EE0" w:rsidRPr="004142ED" w:rsidTr="00276416">
        <w:trPr>
          <w:cantSplit/>
          <w:trHeight w:val="697"/>
        </w:trPr>
        <w:tc>
          <w:tcPr>
            <w:tcW w:w="538" w:type="dxa"/>
          </w:tcPr>
          <w:p w:rsidR="005A6EE0" w:rsidRPr="004142ED" w:rsidRDefault="005A6EE0" w:rsidP="006A2E13">
            <w:pPr>
              <w:contextualSpacing/>
              <w:jc w:val="center"/>
            </w:pPr>
            <w:r w:rsidRPr="004142ED">
              <w:t>56.</w:t>
            </w:r>
          </w:p>
        </w:tc>
        <w:tc>
          <w:tcPr>
            <w:tcW w:w="2262" w:type="dxa"/>
          </w:tcPr>
          <w:p w:rsidR="005A6EE0" w:rsidRPr="004142ED" w:rsidRDefault="005A6EE0" w:rsidP="004142ED">
            <w:pPr>
              <w:contextualSpacing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Книга регистрации</w:t>
            </w:r>
          </w:p>
        </w:tc>
        <w:tc>
          <w:tcPr>
            <w:tcW w:w="1134" w:type="dxa"/>
          </w:tcPr>
          <w:p w:rsidR="005A6EE0" w:rsidRPr="004142ED" w:rsidRDefault="005A6EE0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276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418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419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A6EE0" w:rsidRPr="004142ED" w:rsidRDefault="005A6EE0" w:rsidP="004142ED">
            <w:pPr>
              <w:jc w:val="center"/>
            </w:pPr>
            <w:r>
              <w:rPr>
                <w:rStyle w:val="23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5A6EE0" w:rsidRPr="00AB75F7" w:rsidRDefault="005A6EE0" w:rsidP="00AB75F7">
            <w:pPr>
              <w:jc w:val="center"/>
            </w:pPr>
            <w:r w:rsidRPr="00AB75F7">
              <w:rPr>
                <w:rStyle w:val="29pt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5A6EE0" w:rsidRPr="004142ED" w:rsidRDefault="005A6EE0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300,00</w:t>
            </w:r>
          </w:p>
        </w:tc>
      </w:tr>
      <w:tr w:rsidR="005A6EE0" w:rsidRPr="004142ED" w:rsidTr="00276416">
        <w:trPr>
          <w:cantSplit/>
        </w:trPr>
        <w:tc>
          <w:tcPr>
            <w:tcW w:w="538" w:type="dxa"/>
          </w:tcPr>
          <w:p w:rsidR="005A6EE0" w:rsidRPr="004142ED" w:rsidRDefault="005A6EE0" w:rsidP="006A2E13">
            <w:pPr>
              <w:contextualSpacing/>
              <w:jc w:val="center"/>
            </w:pPr>
            <w:r w:rsidRPr="004142ED">
              <w:t>57.</w:t>
            </w:r>
          </w:p>
        </w:tc>
        <w:tc>
          <w:tcPr>
            <w:tcW w:w="2262" w:type="dxa"/>
          </w:tcPr>
          <w:p w:rsidR="005A6EE0" w:rsidRPr="004142ED" w:rsidRDefault="005A6EE0" w:rsidP="004142ED">
            <w:pPr>
              <w:contextualSpacing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Нить прошивная</w:t>
            </w:r>
          </w:p>
        </w:tc>
        <w:tc>
          <w:tcPr>
            <w:tcW w:w="1134" w:type="dxa"/>
          </w:tcPr>
          <w:p w:rsidR="005A6EE0" w:rsidRPr="004142ED" w:rsidRDefault="005A6EE0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8365" w:type="dxa"/>
            <w:gridSpan w:val="6"/>
          </w:tcPr>
          <w:p w:rsidR="005A6EE0" w:rsidRPr="004142ED" w:rsidRDefault="005A6EE0" w:rsidP="00924459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до 2 на структурное подразделение (учреждение)</w:t>
            </w:r>
          </w:p>
        </w:tc>
        <w:tc>
          <w:tcPr>
            <w:tcW w:w="1701" w:type="dxa"/>
          </w:tcPr>
          <w:p w:rsidR="005A6EE0" w:rsidRPr="00AB75F7" w:rsidRDefault="005A6EE0" w:rsidP="00AB75F7">
            <w:pPr>
              <w:contextualSpacing/>
              <w:jc w:val="center"/>
            </w:pPr>
            <w:r w:rsidRPr="00AB75F7">
              <w:t>1 раз в год</w:t>
            </w:r>
          </w:p>
        </w:tc>
        <w:tc>
          <w:tcPr>
            <w:tcW w:w="1363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200,00</w:t>
            </w:r>
          </w:p>
        </w:tc>
      </w:tr>
      <w:tr w:rsidR="005A6EE0" w:rsidRPr="004142ED" w:rsidTr="00276416">
        <w:trPr>
          <w:cantSplit/>
        </w:trPr>
        <w:tc>
          <w:tcPr>
            <w:tcW w:w="538" w:type="dxa"/>
          </w:tcPr>
          <w:p w:rsidR="005A6EE0" w:rsidRPr="004142ED" w:rsidRDefault="005A6EE0" w:rsidP="006A2E13">
            <w:pPr>
              <w:contextualSpacing/>
              <w:jc w:val="center"/>
            </w:pPr>
            <w:r w:rsidRPr="004142ED">
              <w:t>58.</w:t>
            </w:r>
          </w:p>
        </w:tc>
        <w:tc>
          <w:tcPr>
            <w:tcW w:w="2262" w:type="dxa"/>
          </w:tcPr>
          <w:p w:rsidR="005A6EE0" w:rsidRPr="004142ED" w:rsidRDefault="005A6EE0" w:rsidP="004142ED">
            <w:pPr>
              <w:contextualSpacing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Салфетки для оргтехники</w:t>
            </w:r>
          </w:p>
        </w:tc>
        <w:tc>
          <w:tcPr>
            <w:tcW w:w="1134" w:type="dxa"/>
          </w:tcPr>
          <w:p w:rsidR="005A6EE0" w:rsidRPr="004142ED" w:rsidRDefault="005A6EE0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1</w:t>
            </w:r>
          </w:p>
        </w:tc>
        <w:tc>
          <w:tcPr>
            <w:tcW w:w="1276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1</w:t>
            </w:r>
          </w:p>
        </w:tc>
        <w:tc>
          <w:tcPr>
            <w:tcW w:w="1418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1</w:t>
            </w:r>
          </w:p>
        </w:tc>
        <w:tc>
          <w:tcPr>
            <w:tcW w:w="1419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1</w:t>
            </w:r>
          </w:p>
        </w:tc>
        <w:tc>
          <w:tcPr>
            <w:tcW w:w="1559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1</w:t>
            </w:r>
          </w:p>
        </w:tc>
        <w:tc>
          <w:tcPr>
            <w:tcW w:w="1417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701" w:type="dxa"/>
          </w:tcPr>
          <w:p w:rsidR="005A6EE0" w:rsidRPr="00AB75F7" w:rsidRDefault="005A6EE0" w:rsidP="00AB75F7">
            <w:pPr>
              <w:jc w:val="center"/>
            </w:pPr>
            <w:r w:rsidRPr="00AB75F7">
              <w:rPr>
                <w:rStyle w:val="29pt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100,00</w:t>
            </w:r>
          </w:p>
        </w:tc>
      </w:tr>
      <w:tr w:rsidR="005A6EE0" w:rsidRPr="004142ED" w:rsidTr="00276416">
        <w:trPr>
          <w:cantSplit/>
        </w:trPr>
        <w:tc>
          <w:tcPr>
            <w:tcW w:w="538" w:type="dxa"/>
          </w:tcPr>
          <w:p w:rsidR="005A6EE0" w:rsidRPr="004142ED" w:rsidRDefault="005A6EE0" w:rsidP="006A2E13">
            <w:pPr>
              <w:contextualSpacing/>
              <w:jc w:val="center"/>
            </w:pPr>
            <w:r w:rsidRPr="004142ED">
              <w:t>59.</w:t>
            </w:r>
          </w:p>
        </w:tc>
        <w:tc>
          <w:tcPr>
            <w:tcW w:w="2262" w:type="dxa"/>
          </w:tcPr>
          <w:p w:rsidR="005A6EE0" w:rsidRPr="004142ED" w:rsidRDefault="005A6EE0" w:rsidP="004142ED">
            <w:pPr>
              <w:contextualSpacing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Игла канцелярская</w:t>
            </w:r>
          </w:p>
        </w:tc>
        <w:tc>
          <w:tcPr>
            <w:tcW w:w="1134" w:type="dxa"/>
          </w:tcPr>
          <w:p w:rsidR="005A6EE0" w:rsidRPr="004142ED" w:rsidRDefault="005A6EE0" w:rsidP="004142ED">
            <w:pPr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8365" w:type="dxa"/>
            <w:gridSpan w:val="6"/>
          </w:tcPr>
          <w:p w:rsidR="005A6EE0" w:rsidRPr="004142ED" w:rsidRDefault="005A6EE0" w:rsidP="00407C57">
            <w:pPr>
              <w:contextualSpacing/>
              <w:jc w:val="center"/>
            </w:pPr>
            <w:r w:rsidRPr="004142ED">
              <w:rPr>
                <w:rStyle w:val="23"/>
                <w:rFonts w:eastAsia="Calibri"/>
                <w:sz w:val="24"/>
                <w:szCs w:val="24"/>
              </w:rPr>
              <w:t>до 2 на структурное подразделение (учреждение)</w:t>
            </w:r>
          </w:p>
        </w:tc>
        <w:tc>
          <w:tcPr>
            <w:tcW w:w="1701" w:type="dxa"/>
          </w:tcPr>
          <w:p w:rsidR="005A6EE0" w:rsidRPr="00AB75F7" w:rsidRDefault="005A6EE0" w:rsidP="00AB75F7">
            <w:pPr>
              <w:contextualSpacing/>
              <w:jc w:val="center"/>
            </w:pPr>
            <w:r w:rsidRPr="00AB75F7">
              <w:t>1 раз в год</w:t>
            </w:r>
          </w:p>
        </w:tc>
        <w:tc>
          <w:tcPr>
            <w:tcW w:w="1363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30,00</w:t>
            </w:r>
          </w:p>
        </w:tc>
      </w:tr>
      <w:tr w:rsidR="005A6EE0" w:rsidRPr="004142ED" w:rsidTr="00276416">
        <w:trPr>
          <w:cantSplit/>
        </w:trPr>
        <w:tc>
          <w:tcPr>
            <w:tcW w:w="538" w:type="dxa"/>
          </w:tcPr>
          <w:p w:rsidR="005A6EE0" w:rsidRPr="004142ED" w:rsidRDefault="005A6EE0" w:rsidP="006A2E13">
            <w:pPr>
              <w:contextualSpacing/>
              <w:jc w:val="center"/>
            </w:pPr>
            <w:r w:rsidRPr="004142ED">
              <w:t>60.</w:t>
            </w:r>
          </w:p>
        </w:tc>
        <w:tc>
          <w:tcPr>
            <w:tcW w:w="2262" w:type="dxa"/>
            <w:vAlign w:val="center"/>
          </w:tcPr>
          <w:p w:rsidR="005A6EE0" w:rsidRPr="004142ED" w:rsidRDefault="005A6EE0" w:rsidP="004142ED">
            <w:pPr>
              <w:contextualSpacing/>
            </w:pPr>
            <w:r w:rsidRPr="004142ED">
              <w:t>Бумага для факса</w:t>
            </w:r>
          </w:p>
        </w:tc>
        <w:tc>
          <w:tcPr>
            <w:tcW w:w="1134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рулон</w:t>
            </w:r>
          </w:p>
        </w:tc>
        <w:tc>
          <w:tcPr>
            <w:tcW w:w="1276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276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419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418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559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417" w:type="dxa"/>
          </w:tcPr>
          <w:p w:rsidR="005A6EE0" w:rsidRPr="004142ED" w:rsidRDefault="00407C57" w:rsidP="004142ED">
            <w:pPr>
              <w:contextualSpacing/>
              <w:jc w:val="center"/>
            </w:pPr>
            <w:r>
              <w:t>7</w:t>
            </w:r>
          </w:p>
        </w:tc>
        <w:tc>
          <w:tcPr>
            <w:tcW w:w="1701" w:type="dxa"/>
          </w:tcPr>
          <w:p w:rsidR="005A6EE0" w:rsidRPr="00AB75F7" w:rsidRDefault="005A6EE0" w:rsidP="00407C57">
            <w:pPr>
              <w:jc w:val="center"/>
            </w:pPr>
            <w:r w:rsidRPr="00AB75F7">
              <w:rPr>
                <w:rStyle w:val="29pt"/>
                <w:rFonts w:eastAsia="Calibri"/>
                <w:sz w:val="24"/>
                <w:szCs w:val="24"/>
              </w:rPr>
              <w:t xml:space="preserve">1 раз в </w:t>
            </w:r>
            <w:r w:rsidR="00407C57">
              <w:rPr>
                <w:rStyle w:val="29pt"/>
                <w:rFonts w:eastAsia="Calibri"/>
                <w:sz w:val="24"/>
                <w:szCs w:val="24"/>
              </w:rPr>
              <w:t>месяц</w:t>
            </w:r>
          </w:p>
        </w:tc>
        <w:tc>
          <w:tcPr>
            <w:tcW w:w="1363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200,00</w:t>
            </w:r>
          </w:p>
        </w:tc>
      </w:tr>
      <w:tr w:rsidR="005A6EE0" w:rsidRPr="004142ED" w:rsidTr="00276416">
        <w:trPr>
          <w:cantSplit/>
        </w:trPr>
        <w:tc>
          <w:tcPr>
            <w:tcW w:w="538" w:type="dxa"/>
          </w:tcPr>
          <w:p w:rsidR="005A6EE0" w:rsidRPr="004142ED" w:rsidRDefault="005A6EE0" w:rsidP="006A2E13">
            <w:pPr>
              <w:contextualSpacing/>
              <w:jc w:val="center"/>
            </w:pPr>
            <w:r w:rsidRPr="004142ED">
              <w:lastRenderedPageBreak/>
              <w:t>61.</w:t>
            </w:r>
          </w:p>
        </w:tc>
        <w:tc>
          <w:tcPr>
            <w:tcW w:w="2262" w:type="dxa"/>
          </w:tcPr>
          <w:p w:rsidR="005A6EE0" w:rsidRPr="004142ED" w:rsidRDefault="005A6EE0" w:rsidP="00927A59">
            <w:pPr>
              <w:contextualSpacing/>
            </w:pPr>
            <w:r w:rsidRPr="004142ED">
              <w:t>Конверт маркированный «А»</w:t>
            </w:r>
          </w:p>
        </w:tc>
        <w:tc>
          <w:tcPr>
            <w:tcW w:w="1134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шт.</w:t>
            </w:r>
          </w:p>
        </w:tc>
        <w:tc>
          <w:tcPr>
            <w:tcW w:w="1276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276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419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418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559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417" w:type="dxa"/>
          </w:tcPr>
          <w:p w:rsidR="005A6EE0" w:rsidRPr="004142ED" w:rsidRDefault="00D57A35" w:rsidP="004142ED">
            <w:pPr>
              <w:contextualSpacing/>
              <w:jc w:val="center"/>
            </w:pPr>
            <w:r>
              <w:t>7</w:t>
            </w:r>
            <w:r w:rsidR="007605AE">
              <w:t>50</w:t>
            </w:r>
          </w:p>
        </w:tc>
        <w:tc>
          <w:tcPr>
            <w:tcW w:w="1701" w:type="dxa"/>
          </w:tcPr>
          <w:p w:rsidR="005A6EE0" w:rsidRPr="00AB75F7" w:rsidRDefault="005A6EE0" w:rsidP="00C84670">
            <w:pPr>
              <w:jc w:val="center"/>
            </w:pPr>
            <w:r w:rsidRPr="00AB75F7">
              <w:rPr>
                <w:rStyle w:val="29pt"/>
                <w:rFonts w:eastAsia="Calibri"/>
                <w:sz w:val="24"/>
                <w:szCs w:val="24"/>
              </w:rPr>
              <w:t xml:space="preserve">1 раз в </w:t>
            </w:r>
            <w:r w:rsidR="00C84670">
              <w:rPr>
                <w:rStyle w:val="29pt"/>
                <w:rFonts w:eastAsia="Calibri"/>
                <w:sz w:val="24"/>
                <w:szCs w:val="24"/>
              </w:rPr>
              <w:t>месяц</w:t>
            </w:r>
          </w:p>
        </w:tc>
        <w:tc>
          <w:tcPr>
            <w:tcW w:w="1363" w:type="dxa"/>
          </w:tcPr>
          <w:p w:rsidR="005A6EE0" w:rsidRPr="001C1DEE" w:rsidRDefault="005A6EE0" w:rsidP="00DC4395">
            <w:pPr>
              <w:contextualSpacing/>
              <w:jc w:val="center"/>
            </w:pPr>
            <w:r w:rsidRPr="001C1DEE">
              <w:t xml:space="preserve">в соответствии с </w:t>
            </w:r>
            <w:r w:rsidR="00DC4395" w:rsidRPr="001C1DEE">
              <w:t>действующим</w:t>
            </w:r>
            <w:r w:rsidRPr="001C1DEE">
              <w:t xml:space="preserve"> тарифом</w:t>
            </w:r>
            <w:r w:rsidR="00DC4395" w:rsidRPr="001C1DEE">
              <w:t xml:space="preserve"> ФГУП «Почта России»</w:t>
            </w:r>
          </w:p>
        </w:tc>
      </w:tr>
      <w:tr w:rsidR="005A6EE0" w:rsidRPr="004142ED" w:rsidTr="00276416">
        <w:trPr>
          <w:cantSplit/>
        </w:trPr>
        <w:tc>
          <w:tcPr>
            <w:tcW w:w="538" w:type="dxa"/>
          </w:tcPr>
          <w:p w:rsidR="005A6EE0" w:rsidRPr="004142ED" w:rsidRDefault="005A6EE0" w:rsidP="006A2E13">
            <w:pPr>
              <w:contextualSpacing/>
              <w:jc w:val="center"/>
            </w:pPr>
            <w:r w:rsidRPr="004142ED">
              <w:t>62.</w:t>
            </w:r>
          </w:p>
        </w:tc>
        <w:tc>
          <w:tcPr>
            <w:tcW w:w="2262" w:type="dxa"/>
            <w:vAlign w:val="center"/>
          </w:tcPr>
          <w:p w:rsidR="005A6EE0" w:rsidRPr="004142ED" w:rsidRDefault="005A6EE0" w:rsidP="004142ED">
            <w:pPr>
              <w:contextualSpacing/>
            </w:pPr>
            <w:r w:rsidRPr="004142ED">
              <w:t>Тетрадь 12 листов</w:t>
            </w:r>
          </w:p>
        </w:tc>
        <w:tc>
          <w:tcPr>
            <w:tcW w:w="1134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шт.</w:t>
            </w:r>
          </w:p>
        </w:tc>
        <w:tc>
          <w:tcPr>
            <w:tcW w:w="1276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276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419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418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559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417" w:type="dxa"/>
          </w:tcPr>
          <w:p w:rsidR="005A6EE0" w:rsidRPr="004142ED" w:rsidRDefault="005A6EE0" w:rsidP="004142ED">
            <w:pPr>
              <w:contextualSpacing/>
              <w:jc w:val="center"/>
            </w:pPr>
            <w:r>
              <w:t>2</w:t>
            </w:r>
            <w:r w:rsidRPr="004142ED">
              <w:t>0</w:t>
            </w:r>
          </w:p>
        </w:tc>
        <w:tc>
          <w:tcPr>
            <w:tcW w:w="1701" w:type="dxa"/>
          </w:tcPr>
          <w:p w:rsidR="005A6EE0" w:rsidRPr="00AB75F7" w:rsidRDefault="005A6EE0" w:rsidP="00AB75F7">
            <w:pPr>
              <w:jc w:val="center"/>
            </w:pPr>
            <w:r w:rsidRPr="00AB75F7">
              <w:rPr>
                <w:rStyle w:val="29pt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10,00</w:t>
            </w:r>
          </w:p>
        </w:tc>
      </w:tr>
      <w:tr w:rsidR="005A6EE0" w:rsidRPr="004142ED" w:rsidTr="00276416">
        <w:trPr>
          <w:cantSplit/>
        </w:trPr>
        <w:tc>
          <w:tcPr>
            <w:tcW w:w="538" w:type="dxa"/>
          </w:tcPr>
          <w:p w:rsidR="005A6EE0" w:rsidRPr="004142ED" w:rsidRDefault="005A6EE0" w:rsidP="006A2E13">
            <w:pPr>
              <w:contextualSpacing/>
              <w:jc w:val="center"/>
            </w:pPr>
            <w:r w:rsidRPr="004142ED">
              <w:t>63.</w:t>
            </w:r>
          </w:p>
        </w:tc>
        <w:tc>
          <w:tcPr>
            <w:tcW w:w="2262" w:type="dxa"/>
            <w:vAlign w:val="center"/>
          </w:tcPr>
          <w:p w:rsidR="005A6EE0" w:rsidRPr="004142ED" w:rsidRDefault="005A6EE0" w:rsidP="004142ED">
            <w:pPr>
              <w:contextualSpacing/>
            </w:pPr>
            <w:r w:rsidRPr="004142ED">
              <w:t>Тетрадь 48 листов</w:t>
            </w:r>
          </w:p>
        </w:tc>
        <w:tc>
          <w:tcPr>
            <w:tcW w:w="1134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шт.</w:t>
            </w:r>
          </w:p>
        </w:tc>
        <w:tc>
          <w:tcPr>
            <w:tcW w:w="1276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276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419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418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559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417" w:type="dxa"/>
          </w:tcPr>
          <w:p w:rsidR="005A6EE0" w:rsidRPr="004142ED" w:rsidRDefault="005A6EE0" w:rsidP="004142ED">
            <w:pPr>
              <w:contextualSpacing/>
              <w:jc w:val="center"/>
            </w:pPr>
            <w:r>
              <w:t>20</w:t>
            </w:r>
          </w:p>
        </w:tc>
        <w:tc>
          <w:tcPr>
            <w:tcW w:w="1701" w:type="dxa"/>
          </w:tcPr>
          <w:p w:rsidR="005A6EE0" w:rsidRPr="00AB75F7" w:rsidRDefault="005A6EE0" w:rsidP="00AB75F7">
            <w:pPr>
              <w:jc w:val="center"/>
            </w:pPr>
            <w:r w:rsidRPr="00AB75F7">
              <w:rPr>
                <w:rStyle w:val="29pt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20,00</w:t>
            </w:r>
          </w:p>
        </w:tc>
      </w:tr>
      <w:tr w:rsidR="005A6EE0" w:rsidRPr="004142ED" w:rsidTr="00276416">
        <w:trPr>
          <w:cantSplit/>
        </w:trPr>
        <w:tc>
          <w:tcPr>
            <w:tcW w:w="538" w:type="dxa"/>
          </w:tcPr>
          <w:p w:rsidR="005A6EE0" w:rsidRPr="004142ED" w:rsidRDefault="005A6EE0" w:rsidP="006A2E13">
            <w:pPr>
              <w:contextualSpacing/>
              <w:jc w:val="center"/>
            </w:pPr>
            <w:r>
              <w:t>64.</w:t>
            </w:r>
          </w:p>
        </w:tc>
        <w:tc>
          <w:tcPr>
            <w:tcW w:w="2262" w:type="dxa"/>
            <w:vAlign w:val="center"/>
          </w:tcPr>
          <w:p w:rsidR="005A6EE0" w:rsidRPr="004142ED" w:rsidRDefault="005A6EE0" w:rsidP="004142ED">
            <w:pPr>
              <w:contextualSpacing/>
            </w:pPr>
            <w:r w:rsidRPr="004142ED">
              <w:t>Тетрадь 96 листов</w:t>
            </w:r>
          </w:p>
        </w:tc>
        <w:tc>
          <w:tcPr>
            <w:tcW w:w="1134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шт.</w:t>
            </w:r>
          </w:p>
        </w:tc>
        <w:tc>
          <w:tcPr>
            <w:tcW w:w="1276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276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419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418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559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417" w:type="dxa"/>
          </w:tcPr>
          <w:p w:rsidR="005A6EE0" w:rsidRPr="004142ED" w:rsidRDefault="005A6EE0" w:rsidP="004142ED">
            <w:pPr>
              <w:contextualSpacing/>
              <w:jc w:val="center"/>
            </w:pPr>
            <w:r>
              <w:t>20</w:t>
            </w:r>
          </w:p>
        </w:tc>
        <w:tc>
          <w:tcPr>
            <w:tcW w:w="1701" w:type="dxa"/>
          </w:tcPr>
          <w:p w:rsidR="005A6EE0" w:rsidRPr="00AB75F7" w:rsidRDefault="005A6EE0" w:rsidP="00AB75F7">
            <w:pPr>
              <w:jc w:val="center"/>
            </w:pPr>
            <w:r w:rsidRPr="00AB75F7">
              <w:rPr>
                <w:rStyle w:val="29pt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50,00</w:t>
            </w:r>
          </w:p>
        </w:tc>
      </w:tr>
      <w:tr w:rsidR="005A6EE0" w:rsidRPr="004142ED" w:rsidTr="00276416">
        <w:trPr>
          <w:cantSplit/>
        </w:trPr>
        <w:tc>
          <w:tcPr>
            <w:tcW w:w="538" w:type="dxa"/>
          </w:tcPr>
          <w:p w:rsidR="005A6EE0" w:rsidRPr="004142ED" w:rsidRDefault="005A6EE0" w:rsidP="004142ED">
            <w:pPr>
              <w:contextualSpacing/>
              <w:jc w:val="center"/>
            </w:pPr>
            <w:r>
              <w:t>65.</w:t>
            </w:r>
          </w:p>
        </w:tc>
        <w:tc>
          <w:tcPr>
            <w:tcW w:w="2262" w:type="dxa"/>
            <w:vAlign w:val="center"/>
          </w:tcPr>
          <w:p w:rsidR="005A6EE0" w:rsidRPr="004142ED" w:rsidRDefault="005A6EE0" w:rsidP="004142ED">
            <w:pPr>
              <w:contextualSpacing/>
            </w:pPr>
            <w:r w:rsidRPr="004142ED">
              <w:t>Картон цветной</w:t>
            </w:r>
          </w:p>
        </w:tc>
        <w:tc>
          <w:tcPr>
            <w:tcW w:w="1134" w:type="dxa"/>
          </w:tcPr>
          <w:p w:rsidR="005A6EE0" w:rsidRPr="004142ED" w:rsidRDefault="005A6EE0" w:rsidP="004142ED">
            <w:pPr>
              <w:contextualSpacing/>
              <w:jc w:val="center"/>
            </w:pPr>
            <w:proofErr w:type="spellStart"/>
            <w:r w:rsidRPr="004142ED">
              <w:t>пач</w:t>
            </w:r>
            <w:proofErr w:type="spellEnd"/>
            <w:r w:rsidRPr="004142ED">
              <w:t>.</w:t>
            </w:r>
          </w:p>
        </w:tc>
        <w:tc>
          <w:tcPr>
            <w:tcW w:w="1276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276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419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418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559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-</w:t>
            </w:r>
          </w:p>
        </w:tc>
        <w:tc>
          <w:tcPr>
            <w:tcW w:w="1417" w:type="dxa"/>
          </w:tcPr>
          <w:p w:rsidR="005A6EE0" w:rsidRPr="004142ED" w:rsidRDefault="005A6EE0" w:rsidP="004142ED">
            <w:pPr>
              <w:contextualSpacing/>
              <w:jc w:val="center"/>
            </w:pPr>
            <w:r>
              <w:t>20</w:t>
            </w:r>
          </w:p>
        </w:tc>
        <w:tc>
          <w:tcPr>
            <w:tcW w:w="1701" w:type="dxa"/>
          </w:tcPr>
          <w:p w:rsidR="005A6EE0" w:rsidRPr="00AB75F7" w:rsidRDefault="005A6EE0" w:rsidP="00AB75F7">
            <w:pPr>
              <w:jc w:val="center"/>
            </w:pPr>
            <w:r w:rsidRPr="00AB75F7">
              <w:rPr>
                <w:rStyle w:val="29pt"/>
                <w:rFonts w:eastAsia="Calibri"/>
                <w:sz w:val="24"/>
                <w:szCs w:val="24"/>
              </w:rPr>
              <w:t>1 раз в год</w:t>
            </w:r>
          </w:p>
        </w:tc>
        <w:tc>
          <w:tcPr>
            <w:tcW w:w="1363" w:type="dxa"/>
          </w:tcPr>
          <w:p w:rsidR="005A6EE0" w:rsidRPr="004142ED" w:rsidRDefault="005A6EE0" w:rsidP="004142ED">
            <w:pPr>
              <w:contextualSpacing/>
              <w:jc w:val="center"/>
            </w:pPr>
            <w:r w:rsidRPr="004142ED">
              <w:t>50,00</w:t>
            </w:r>
          </w:p>
        </w:tc>
      </w:tr>
    </w:tbl>
    <w:p w:rsidR="00EE4D05" w:rsidRDefault="00EE4D05" w:rsidP="00EE4D05">
      <w:pPr>
        <w:jc w:val="both"/>
        <w:rPr>
          <w:sz w:val="28"/>
        </w:rPr>
      </w:pPr>
    </w:p>
    <w:p w:rsidR="00372498" w:rsidRDefault="00372498" w:rsidP="00EE4D05">
      <w:pPr>
        <w:jc w:val="both"/>
        <w:rPr>
          <w:sz w:val="28"/>
        </w:rPr>
      </w:pPr>
    </w:p>
    <w:p w:rsidR="00372498" w:rsidRDefault="00372498" w:rsidP="00EE4D05">
      <w:pPr>
        <w:jc w:val="both"/>
        <w:rPr>
          <w:sz w:val="28"/>
        </w:rPr>
      </w:pPr>
    </w:p>
    <w:p w:rsidR="00372498" w:rsidRDefault="00372498" w:rsidP="00EE4D05">
      <w:pPr>
        <w:jc w:val="both"/>
        <w:rPr>
          <w:sz w:val="28"/>
        </w:rPr>
      </w:pPr>
    </w:p>
    <w:p w:rsidR="0060517C" w:rsidRDefault="0060517C" w:rsidP="00EE4D05">
      <w:pPr>
        <w:jc w:val="both"/>
        <w:rPr>
          <w:sz w:val="28"/>
        </w:rPr>
        <w:sectPr w:rsidR="0060517C" w:rsidSect="005773BD">
          <w:headerReference w:type="first" r:id="rId11"/>
          <w:pgSz w:w="16838" w:h="11906" w:orient="landscape"/>
          <w:pgMar w:top="1985" w:right="1418" w:bottom="567" w:left="1134" w:header="709" w:footer="709" w:gutter="0"/>
          <w:pgNumType w:start="20"/>
          <w:cols w:space="708"/>
          <w:docGrid w:linePitch="360"/>
        </w:sectPr>
      </w:pPr>
    </w:p>
    <w:p w:rsidR="00E90B90" w:rsidRDefault="00E90B90" w:rsidP="00E90B90">
      <w:pPr>
        <w:jc w:val="right"/>
        <w:rPr>
          <w:sz w:val="28"/>
        </w:rPr>
      </w:pPr>
      <w:r>
        <w:rPr>
          <w:sz w:val="28"/>
        </w:rPr>
        <w:lastRenderedPageBreak/>
        <w:t xml:space="preserve">Таблица </w:t>
      </w:r>
      <w:r w:rsidR="00571088">
        <w:rPr>
          <w:sz w:val="28"/>
        </w:rPr>
        <w:t>1</w:t>
      </w:r>
      <w:r w:rsidR="001959AF">
        <w:rPr>
          <w:sz w:val="28"/>
        </w:rPr>
        <w:t>1</w:t>
      </w:r>
    </w:p>
    <w:p w:rsidR="00E90B90" w:rsidRPr="00B26AD6" w:rsidRDefault="00E90B90" w:rsidP="00E90B90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sz w:val="28"/>
          <w:szCs w:val="28"/>
        </w:rPr>
      </w:pPr>
      <w:r w:rsidRPr="00B26AD6">
        <w:rPr>
          <w:sz w:val="28"/>
          <w:szCs w:val="28"/>
        </w:rPr>
        <w:t>НОРМАТИВЫ</w:t>
      </w:r>
    </w:p>
    <w:p w:rsidR="00E90B90" w:rsidRDefault="00E90B90" w:rsidP="00E90B90">
      <w:pPr>
        <w:spacing w:line="240" w:lineRule="exact"/>
        <w:jc w:val="center"/>
        <w:rPr>
          <w:sz w:val="28"/>
        </w:rPr>
      </w:pPr>
    </w:p>
    <w:p w:rsidR="003408B5" w:rsidRDefault="00E90B90" w:rsidP="00E90B90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</w:rPr>
      </w:pPr>
      <w:r>
        <w:rPr>
          <w:sz w:val="28"/>
          <w:szCs w:val="28"/>
        </w:rPr>
        <w:t xml:space="preserve">обеспечения функций </w:t>
      </w:r>
      <w:r w:rsidRPr="00700FFE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700F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E759E1">
        <w:rPr>
          <w:sz w:val="28"/>
          <w:szCs w:val="28"/>
        </w:rPr>
        <w:t>каз</w:t>
      </w:r>
      <w:r>
        <w:rPr>
          <w:sz w:val="28"/>
          <w:szCs w:val="28"/>
        </w:rPr>
        <w:t>е</w:t>
      </w:r>
      <w:r w:rsidRPr="00E759E1">
        <w:rPr>
          <w:sz w:val="28"/>
          <w:szCs w:val="28"/>
        </w:rPr>
        <w:t>нны</w:t>
      </w:r>
      <w:r>
        <w:rPr>
          <w:sz w:val="28"/>
          <w:szCs w:val="28"/>
        </w:rPr>
        <w:t>х</w:t>
      </w:r>
      <w:r w:rsidRPr="00E759E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й, применяемые при расчете затрат на приобретение </w:t>
      </w:r>
      <w:r w:rsidR="00DB2D46" w:rsidRPr="00DB2D46">
        <w:rPr>
          <w:sz w:val="28"/>
        </w:rPr>
        <w:t>средств бытовой техники</w:t>
      </w:r>
      <w:r w:rsidR="00A11809" w:rsidRPr="00A11809">
        <w:rPr>
          <w:rStyle w:val="af2"/>
          <w:sz w:val="28"/>
          <w:szCs w:val="28"/>
        </w:rPr>
        <w:footnoteReference w:id="6"/>
      </w:r>
    </w:p>
    <w:p w:rsidR="003408B5" w:rsidRDefault="003408B5" w:rsidP="0005387E">
      <w:pPr>
        <w:jc w:val="both"/>
        <w:rPr>
          <w:sz w:val="28"/>
        </w:rPr>
      </w:pPr>
    </w:p>
    <w:p w:rsidR="00A44EC6" w:rsidRDefault="00A44EC6" w:rsidP="0005387E">
      <w:pPr>
        <w:jc w:val="both"/>
        <w:rPr>
          <w:sz w:val="28"/>
        </w:rPr>
      </w:pPr>
    </w:p>
    <w:tbl>
      <w:tblPr>
        <w:tblW w:w="9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7"/>
        <w:gridCol w:w="2338"/>
        <w:gridCol w:w="1340"/>
        <w:gridCol w:w="1676"/>
        <w:gridCol w:w="2011"/>
        <w:gridCol w:w="1611"/>
      </w:tblGrid>
      <w:tr w:rsidR="00EA1923" w:rsidRPr="00502A9B" w:rsidTr="00357167">
        <w:trPr>
          <w:trHeight w:val="440"/>
        </w:trPr>
        <w:tc>
          <w:tcPr>
            <w:tcW w:w="637" w:type="dxa"/>
            <w:vMerge w:val="restart"/>
            <w:vAlign w:val="center"/>
          </w:tcPr>
          <w:p w:rsidR="00EA1923" w:rsidRPr="00502A9B" w:rsidRDefault="00EA1923" w:rsidP="00357167">
            <w:pPr>
              <w:spacing w:line="240" w:lineRule="exact"/>
              <w:contextualSpacing/>
              <w:jc w:val="center"/>
            </w:pPr>
            <w:r w:rsidRPr="00502A9B">
              <w:t>№</w:t>
            </w:r>
          </w:p>
          <w:p w:rsidR="00EA1923" w:rsidRPr="00502A9B" w:rsidRDefault="00EA1923" w:rsidP="00357167">
            <w:pPr>
              <w:spacing w:line="240" w:lineRule="exact"/>
              <w:contextualSpacing/>
              <w:jc w:val="center"/>
            </w:pPr>
            <w:proofErr w:type="spellStart"/>
            <w:proofErr w:type="gramStart"/>
            <w:r w:rsidRPr="00502A9B">
              <w:t>п</w:t>
            </w:r>
            <w:proofErr w:type="spellEnd"/>
            <w:proofErr w:type="gramEnd"/>
            <w:r w:rsidRPr="00502A9B">
              <w:t>/</w:t>
            </w:r>
            <w:proofErr w:type="spellStart"/>
            <w:r w:rsidRPr="00502A9B">
              <w:t>п</w:t>
            </w:r>
            <w:proofErr w:type="spellEnd"/>
          </w:p>
        </w:tc>
        <w:tc>
          <w:tcPr>
            <w:tcW w:w="2338" w:type="dxa"/>
            <w:vMerge w:val="restart"/>
            <w:vAlign w:val="center"/>
          </w:tcPr>
          <w:p w:rsidR="00EA1923" w:rsidRPr="00502A9B" w:rsidRDefault="00EA1923" w:rsidP="00357167">
            <w:pPr>
              <w:spacing w:line="240" w:lineRule="exact"/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502A9B">
              <w:rPr>
                <w:rStyle w:val="23"/>
                <w:rFonts w:eastAsia="Calibri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1340" w:type="dxa"/>
            <w:vMerge w:val="restart"/>
            <w:vAlign w:val="center"/>
          </w:tcPr>
          <w:p w:rsidR="00EA1923" w:rsidRPr="00502A9B" w:rsidRDefault="00EA1923" w:rsidP="00357167">
            <w:pPr>
              <w:spacing w:line="240" w:lineRule="exact"/>
              <w:contextualSpacing/>
              <w:jc w:val="center"/>
            </w:pPr>
            <w:r w:rsidRPr="00502A9B">
              <w:rPr>
                <w:rStyle w:val="23"/>
                <w:rFonts w:eastAsia="Calibri"/>
                <w:color w:val="auto"/>
                <w:sz w:val="24"/>
                <w:szCs w:val="24"/>
              </w:rPr>
              <w:t>Единица</w:t>
            </w:r>
          </w:p>
          <w:p w:rsidR="00EA1923" w:rsidRPr="00502A9B" w:rsidRDefault="00EA1923" w:rsidP="00357167">
            <w:pPr>
              <w:spacing w:line="240" w:lineRule="exact"/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502A9B">
              <w:rPr>
                <w:rStyle w:val="23"/>
                <w:rFonts w:eastAsia="Calibri"/>
                <w:color w:val="auto"/>
                <w:sz w:val="24"/>
                <w:szCs w:val="24"/>
              </w:rPr>
              <w:t>измерения</w:t>
            </w:r>
          </w:p>
        </w:tc>
        <w:tc>
          <w:tcPr>
            <w:tcW w:w="1676" w:type="dxa"/>
            <w:vMerge w:val="restart"/>
            <w:vAlign w:val="center"/>
          </w:tcPr>
          <w:p w:rsidR="00EA1923" w:rsidRPr="00502A9B" w:rsidRDefault="00EA1923" w:rsidP="00357167">
            <w:pPr>
              <w:spacing w:line="240" w:lineRule="exact"/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502A9B">
              <w:rPr>
                <w:rStyle w:val="23"/>
                <w:rFonts w:eastAsia="Calibri"/>
                <w:color w:val="auto"/>
                <w:sz w:val="24"/>
                <w:szCs w:val="24"/>
              </w:rPr>
              <w:t>Количество (для общих нужд учреждения)</w:t>
            </w:r>
          </w:p>
        </w:tc>
        <w:tc>
          <w:tcPr>
            <w:tcW w:w="2011" w:type="dxa"/>
            <w:vMerge w:val="restart"/>
            <w:vAlign w:val="center"/>
          </w:tcPr>
          <w:p w:rsidR="00EA1923" w:rsidRPr="00502A9B" w:rsidRDefault="00EA1923" w:rsidP="001B07BC">
            <w:pPr>
              <w:spacing w:line="240" w:lineRule="exact"/>
              <w:contextualSpacing/>
              <w:jc w:val="center"/>
            </w:pPr>
            <w:r w:rsidRPr="00502A9B">
              <w:rPr>
                <w:rStyle w:val="23"/>
                <w:rFonts w:eastAsia="Calibri"/>
                <w:color w:val="auto"/>
                <w:sz w:val="24"/>
                <w:szCs w:val="24"/>
              </w:rPr>
              <w:t>Срок полезного использования (год)</w:t>
            </w:r>
          </w:p>
        </w:tc>
        <w:tc>
          <w:tcPr>
            <w:tcW w:w="1611" w:type="dxa"/>
            <w:vMerge w:val="restart"/>
            <w:vAlign w:val="center"/>
          </w:tcPr>
          <w:p w:rsidR="00EA1923" w:rsidRPr="00502A9B" w:rsidRDefault="00EA1923" w:rsidP="00357167">
            <w:pPr>
              <w:spacing w:line="240" w:lineRule="exact"/>
              <w:contextualSpacing/>
              <w:jc w:val="center"/>
            </w:pPr>
            <w:r w:rsidRPr="00502A9B">
              <w:rPr>
                <w:rStyle w:val="23"/>
                <w:rFonts w:eastAsia="Calibri"/>
                <w:color w:val="auto"/>
                <w:sz w:val="24"/>
                <w:szCs w:val="24"/>
              </w:rPr>
              <w:t>Максимальная цена за единицу, руб.</w:t>
            </w:r>
          </w:p>
        </w:tc>
      </w:tr>
      <w:tr w:rsidR="00EA1923" w:rsidRPr="00502A9B" w:rsidTr="00357167">
        <w:trPr>
          <w:trHeight w:val="440"/>
        </w:trPr>
        <w:tc>
          <w:tcPr>
            <w:tcW w:w="637" w:type="dxa"/>
            <w:vMerge/>
          </w:tcPr>
          <w:p w:rsidR="00EA1923" w:rsidRPr="00502A9B" w:rsidRDefault="00EA1923" w:rsidP="00357167">
            <w:pPr>
              <w:contextualSpacing/>
              <w:jc w:val="center"/>
            </w:pPr>
          </w:p>
        </w:tc>
        <w:tc>
          <w:tcPr>
            <w:tcW w:w="2338" w:type="dxa"/>
            <w:vMerge/>
          </w:tcPr>
          <w:p w:rsidR="00EA1923" w:rsidRPr="00502A9B" w:rsidRDefault="00EA1923" w:rsidP="00357167">
            <w:pPr>
              <w:contextualSpacing/>
              <w:jc w:val="center"/>
            </w:pPr>
          </w:p>
        </w:tc>
        <w:tc>
          <w:tcPr>
            <w:tcW w:w="1340" w:type="dxa"/>
            <w:vMerge/>
          </w:tcPr>
          <w:p w:rsidR="00EA1923" w:rsidRPr="00502A9B" w:rsidRDefault="00EA1923" w:rsidP="00357167">
            <w:pPr>
              <w:contextualSpacing/>
              <w:jc w:val="center"/>
            </w:pPr>
          </w:p>
        </w:tc>
        <w:tc>
          <w:tcPr>
            <w:tcW w:w="1676" w:type="dxa"/>
            <w:vMerge/>
          </w:tcPr>
          <w:p w:rsidR="00EA1923" w:rsidRPr="00502A9B" w:rsidRDefault="00EA1923" w:rsidP="00357167">
            <w:pPr>
              <w:contextualSpacing/>
              <w:jc w:val="center"/>
            </w:pPr>
          </w:p>
        </w:tc>
        <w:tc>
          <w:tcPr>
            <w:tcW w:w="2011" w:type="dxa"/>
            <w:vMerge/>
          </w:tcPr>
          <w:p w:rsidR="00EA1923" w:rsidRPr="00502A9B" w:rsidRDefault="00EA1923" w:rsidP="00357167">
            <w:pPr>
              <w:contextualSpacing/>
              <w:jc w:val="center"/>
            </w:pPr>
          </w:p>
        </w:tc>
        <w:tc>
          <w:tcPr>
            <w:tcW w:w="1611" w:type="dxa"/>
            <w:vMerge/>
          </w:tcPr>
          <w:p w:rsidR="00EA1923" w:rsidRPr="00502A9B" w:rsidRDefault="00EA1923" w:rsidP="00357167">
            <w:pPr>
              <w:contextualSpacing/>
              <w:jc w:val="center"/>
            </w:pPr>
          </w:p>
        </w:tc>
      </w:tr>
    </w:tbl>
    <w:p w:rsidR="00EA1923" w:rsidRPr="00502A9B" w:rsidRDefault="00EA1923" w:rsidP="0005387E">
      <w:pPr>
        <w:jc w:val="both"/>
        <w:rPr>
          <w:sz w:val="4"/>
          <w:szCs w:val="4"/>
        </w:rPr>
      </w:pPr>
    </w:p>
    <w:tbl>
      <w:tblPr>
        <w:tblW w:w="9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7"/>
        <w:gridCol w:w="2338"/>
        <w:gridCol w:w="1340"/>
        <w:gridCol w:w="1660"/>
        <w:gridCol w:w="16"/>
        <w:gridCol w:w="1995"/>
        <w:gridCol w:w="16"/>
        <w:gridCol w:w="1595"/>
        <w:gridCol w:w="16"/>
      </w:tblGrid>
      <w:tr w:rsidR="00EF12DB" w:rsidRPr="00502A9B" w:rsidTr="0037722A">
        <w:trPr>
          <w:cantSplit/>
          <w:trHeight w:val="230"/>
          <w:tblHeader/>
        </w:trPr>
        <w:tc>
          <w:tcPr>
            <w:tcW w:w="637" w:type="dxa"/>
          </w:tcPr>
          <w:p w:rsidR="00EF12DB" w:rsidRPr="00502A9B" w:rsidRDefault="00EF12DB" w:rsidP="00357167">
            <w:pPr>
              <w:contextualSpacing/>
              <w:jc w:val="center"/>
            </w:pPr>
            <w:r w:rsidRPr="00502A9B">
              <w:t>1</w:t>
            </w:r>
          </w:p>
        </w:tc>
        <w:tc>
          <w:tcPr>
            <w:tcW w:w="2338" w:type="dxa"/>
          </w:tcPr>
          <w:p w:rsidR="00EF12DB" w:rsidRPr="00502A9B" w:rsidRDefault="00EF12DB" w:rsidP="00357167">
            <w:pPr>
              <w:contextualSpacing/>
              <w:jc w:val="center"/>
            </w:pPr>
            <w:r w:rsidRPr="00502A9B">
              <w:t>2</w:t>
            </w:r>
          </w:p>
        </w:tc>
        <w:tc>
          <w:tcPr>
            <w:tcW w:w="1340" w:type="dxa"/>
          </w:tcPr>
          <w:p w:rsidR="00EF12DB" w:rsidRPr="00502A9B" w:rsidRDefault="00EF12DB" w:rsidP="00357167">
            <w:pPr>
              <w:contextualSpacing/>
              <w:jc w:val="center"/>
            </w:pPr>
            <w:r w:rsidRPr="00502A9B">
              <w:t>3</w:t>
            </w:r>
          </w:p>
        </w:tc>
        <w:tc>
          <w:tcPr>
            <w:tcW w:w="1676" w:type="dxa"/>
            <w:gridSpan w:val="2"/>
          </w:tcPr>
          <w:p w:rsidR="00EF12DB" w:rsidRPr="00502A9B" w:rsidRDefault="00EF12DB" w:rsidP="00357167">
            <w:pPr>
              <w:contextualSpacing/>
              <w:jc w:val="center"/>
            </w:pPr>
            <w:r w:rsidRPr="00502A9B">
              <w:t>4</w:t>
            </w:r>
          </w:p>
        </w:tc>
        <w:tc>
          <w:tcPr>
            <w:tcW w:w="2011" w:type="dxa"/>
            <w:gridSpan w:val="2"/>
          </w:tcPr>
          <w:p w:rsidR="00EF12DB" w:rsidRPr="00502A9B" w:rsidRDefault="00EF12DB" w:rsidP="00357167">
            <w:pPr>
              <w:contextualSpacing/>
              <w:jc w:val="center"/>
            </w:pPr>
            <w:r w:rsidRPr="00502A9B">
              <w:t>5</w:t>
            </w:r>
          </w:p>
        </w:tc>
        <w:tc>
          <w:tcPr>
            <w:tcW w:w="1611" w:type="dxa"/>
            <w:gridSpan w:val="2"/>
          </w:tcPr>
          <w:p w:rsidR="00EF12DB" w:rsidRPr="00502A9B" w:rsidRDefault="00EF12DB" w:rsidP="00357167">
            <w:pPr>
              <w:contextualSpacing/>
              <w:jc w:val="center"/>
            </w:pPr>
            <w:r w:rsidRPr="00502A9B">
              <w:t>6</w:t>
            </w:r>
          </w:p>
        </w:tc>
      </w:tr>
      <w:tr w:rsidR="00EF12DB" w:rsidRPr="00502A9B" w:rsidTr="00EF12DB">
        <w:trPr>
          <w:cantSplit/>
          <w:trHeight w:val="230"/>
        </w:trPr>
        <w:tc>
          <w:tcPr>
            <w:tcW w:w="9613" w:type="dxa"/>
            <w:gridSpan w:val="9"/>
          </w:tcPr>
          <w:p w:rsidR="00EF12DB" w:rsidRPr="00502A9B" w:rsidRDefault="00A44EC6" w:rsidP="00700FFE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А</w:t>
            </w:r>
            <w:r w:rsidR="00EF12DB" w:rsidRPr="00502A9B">
              <w:rPr>
                <w:rStyle w:val="23"/>
                <w:rFonts w:eastAsia="Calibri"/>
                <w:color w:val="auto"/>
                <w:sz w:val="24"/>
                <w:szCs w:val="24"/>
              </w:rPr>
              <w:t>дминистрация</w:t>
            </w:r>
          </w:p>
        </w:tc>
      </w:tr>
      <w:tr w:rsidR="00EF12DB" w:rsidRPr="00B85A14" w:rsidTr="00EF12DB">
        <w:trPr>
          <w:cantSplit/>
          <w:trHeight w:val="230"/>
        </w:trPr>
        <w:tc>
          <w:tcPr>
            <w:tcW w:w="637" w:type="dxa"/>
          </w:tcPr>
          <w:p w:rsidR="00EF12DB" w:rsidRPr="00B85A14" w:rsidRDefault="00EF12DB" w:rsidP="00700FFE">
            <w:pPr>
              <w:contextualSpacing/>
              <w:jc w:val="center"/>
            </w:pPr>
            <w:r w:rsidRPr="00B85A14">
              <w:t>1.</w:t>
            </w:r>
          </w:p>
        </w:tc>
        <w:tc>
          <w:tcPr>
            <w:tcW w:w="2338" w:type="dxa"/>
          </w:tcPr>
          <w:p w:rsidR="00EF12DB" w:rsidRPr="00B85A14" w:rsidRDefault="00EF12DB" w:rsidP="00700FFE">
            <w:pPr>
              <w:contextualSpacing/>
            </w:pPr>
            <w:r w:rsidRPr="00B85A14">
              <w:rPr>
                <w:rStyle w:val="23"/>
                <w:rFonts w:eastAsia="Calibri"/>
                <w:color w:val="auto"/>
                <w:sz w:val="24"/>
                <w:szCs w:val="24"/>
              </w:rPr>
              <w:t>Сплит-система (кондиционер)</w:t>
            </w:r>
          </w:p>
        </w:tc>
        <w:tc>
          <w:tcPr>
            <w:tcW w:w="1340" w:type="dxa"/>
          </w:tcPr>
          <w:p w:rsidR="00EF12DB" w:rsidRPr="00B85A14" w:rsidRDefault="00EF12DB" w:rsidP="00700FFE">
            <w:pPr>
              <w:contextualSpacing/>
              <w:jc w:val="center"/>
            </w:pPr>
            <w:r w:rsidRPr="00B85A14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  <w:gridSpan w:val="2"/>
          </w:tcPr>
          <w:p w:rsidR="00EF12DB" w:rsidRPr="00B85A14" w:rsidRDefault="00EF12DB" w:rsidP="00700FFE">
            <w:pPr>
              <w:contextualSpacing/>
              <w:jc w:val="center"/>
            </w:pPr>
            <w:r w:rsidRPr="00B85A14">
              <w:t>по количеству кабинетов (при необходимости)</w:t>
            </w:r>
          </w:p>
        </w:tc>
        <w:tc>
          <w:tcPr>
            <w:tcW w:w="2011" w:type="dxa"/>
            <w:gridSpan w:val="2"/>
          </w:tcPr>
          <w:p w:rsidR="00EF12DB" w:rsidRPr="00B85A14" w:rsidRDefault="00EF12DB" w:rsidP="00700FFE">
            <w:pPr>
              <w:contextualSpacing/>
              <w:jc w:val="center"/>
            </w:pPr>
            <w:r w:rsidRPr="00B85A14">
              <w:rPr>
                <w:rStyle w:val="23"/>
                <w:rFonts w:eastAsia="Calibri"/>
                <w:color w:val="auto"/>
                <w:sz w:val="24"/>
                <w:szCs w:val="24"/>
              </w:rPr>
              <w:t>5</w:t>
            </w:r>
          </w:p>
        </w:tc>
        <w:tc>
          <w:tcPr>
            <w:tcW w:w="1611" w:type="dxa"/>
            <w:gridSpan w:val="2"/>
          </w:tcPr>
          <w:p w:rsidR="00EF12DB" w:rsidRPr="00B85A14" w:rsidRDefault="00EF12DB" w:rsidP="00700FFE">
            <w:pPr>
              <w:contextualSpacing/>
              <w:jc w:val="center"/>
            </w:pPr>
            <w:r w:rsidRPr="00B85A14">
              <w:rPr>
                <w:rStyle w:val="23"/>
                <w:rFonts w:eastAsia="Calibri"/>
                <w:color w:val="auto"/>
                <w:sz w:val="24"/>
                <w:szCs w:val="24"/>
              </w:rPr>
              <w:t>40000,00</w:t>
            </w:r>
          </w:p>
        </w:tc>
      </w:tr>
      <w:tr w:rsidR="001B44CE" w:rsidRPr="00B85A14" w:rsidTr="00EF12DB">
        <w:trPr>
          <w:cantSplit/>
          <w:trHeight w:val="230"/>
        </w:trPr>
        <w:tc>
          <w:tcPr>
            <w:tcW w:w="637" w:type="dxa"/>
          </w:tcPr>
          <w:p w:rsidR="001B44CE" w:rsidRPr="00B85A14" w:rsidRDefault="001B44CE" w:rsidP="00E12869">
            <w:pPr>
              <w:contextualSpacing/>
              <w:jc w:val="center"/>
            </w:pPr>
            <w:r w:rsidRPr="00B85A14">
              <w:rPr>
                <w:lang w:val="en-US"/>
              </w:rPr>
              <w:t>2</w:t>
            </w:r>
            <w:r w:rsidRPr="00B85A14">
              <w:t>.</w:t>
            </w:r>
          </w:p>
        </w:tc>
        <w:tc>
          <w:tcPr>
            <w:tcW w:w="2338" w:type="dxa"/>
          </w:tcPr>
          <w:p w:rsidR="001B44CE" w:rsidRPr="00B85A14" w:rsidRDefault="001B44CE" w:rsidP="008C063B">
            <w:r w:rsidRPr="00B85A14">
              <w:rPr>
                <w:rStyle w:val="23"/>
                <w:rFonts w:eastAsia="Calibri"/>
                <w:color w:val="auto"/>
              </w:rPr>
              <w:t>Калькулятор</w:t>
            </w:r>
          </w:p>
          <w:p w:rsidR="001B44CE" w:rsidRPr="00B85A14" w:rsidRDefault="001B44CE" w:rsidP="008C063B">
            <w:pPr>
              <w:contextualSpacing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B85A14">
              <w:rPr>
                <w:rStyle w:val="23"/>
                <w:rFonts w:eastAsia="Calibri"/>
                <w:color w:val="auto"/>
              </w:rPr>
              <w:t>настольный</w:t>
            </w:r>
          </w:p>
        </w:tc>
        <w:tc>
          <w:tcPr>
            <w:tcW w:w="1340" w:type="dxa"/>
          </w:tcPr>
          <w:p w:rsidR="001B44CE" w:rsidRPr="00B85A14" w:rsidRDefault="001B44CE" w:rsidP="00700FFE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B85A14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  <w:gridSpan w:val="2"/>
          </w:tcPr>
          <w:p w:rsidR="001B44CE" w:rsidRPr="00B85A14" w:rsidRDefault="001B44CE" w:rsidP="00E12869">
            <w:pPr>
              <w:contextualSpacing/>
              <w:jc w:val="center"/>
            </w:pPr>
            <w:r w:rsidRPr="00B85A14">
              <w:t>по количеству сотрудников (при необходимости)</w:t>
            </w:r>
          </w:p>
        </w:tc>
        <w:tc>
          <w:tcPr>
            <w:tcW w:w="2011" w:type="dxa"/>
            <w:gridSpan w:val="2"/>
          </w:tcPr>
          <w:p w:rsidR="001B44CE" w:rsidRPr="00B85A14" w:rsidRDefault="001B44CE" w:rsidP="00700FFE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B85A14">
              <w:rPr>
                <w:rStyle w:val="23"/>
                <w:rFonts w:eastAsia="Calibri"/>
                <w:color w:val="auto"/>
                <w:sz w:val="24"/>
                <w:szCs w:val="24"/>
              </w:rPr>
              <w:t>5</w:t>
            </w:r>
          </w:p>
        </w:tc>
        <w:tc>
          <w:tcPr>
            <w:tcW w:w="1611" w:type="dxa"/>
            <w:gridSpan w:val="2"/>
          </w:tcPr>
          <w:p w:rsidR="001B44CE" w:rsidRPr="00B85A14" w:rsidRDefault="001B44CE" w:rsidP="00700FFE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B85A14">
              <w:rPr>
                <w:rStyle w:val="23"/>
                <w:rFonts w:eastAsia="Calibri"/>
                <w:color w:val="auto"/>
                <w:sz w:val="24"/>
                <w:szCs w:val="24"/>
              </w:rPr>
              <w:t>1100,00</w:t>
            </w:r>
          </w:p>
        </w:tc>
      </w:tr>
      <w:tr w:rsidR="00567E90" w:rsidRPr="00B85A14" w:rsidTr="00EF12DB">
        <w:trPr>
          <w:cantSplit/>
          <w:trHeight w:val="230"/>
        </w:trPr>
        <w:tc>
          <w:tcPr>
            <w:tcW w:w="637" w:type="dxa"/>
          </w:tcPr>
          <w:p w:rsidR="00567E90" w:rsidRPr="00B85A14" w:rsidRDefault="00567E90" w:rsidP="00E12869">
            <w:pPr>
              <w:contextualSpacing/>
              <w:jc w:val="center"/>
            </w:pPr>
            <w:r w:rsidRPr="00B85A14">
              <w:rPr>
                <w:lang w:val="en-US"/>
              </w:rPr>
              <w:t>3</w:t>
            </w:r>
            <w:r w:rsidRPr="00B85A14">
              <w:t>.</w:t>
            </w:r>
          </w:p>
        </w:tc>
        <w:tc>
          <w:tcPr>
            <w:tcW w:w="2338" w:type="dxa"/>
          </w:tcPr>
          <w:p w:rsidR="00567E90" w:rsidRPr="00B85A14" w:rsidRDefault="00567E90" w:rsidP="00700FFE">
            <w:pPr>
              <w:contextualSpacing/>
            </w:pPr>
            <w:proofErr w:type="spellStart"/>
            <w:r w:rsidRPr="00B85A14">
              <w:t>Кулер</w:t>
            </w:r>
            <w:proofErr w:type="spellEnd"/>
          </w:p>
        </w:tc>
        <w:tc>
          <w:tcPr>
            <w:tcW w:w="1340" w:type="dxa"/>
          </w:tcPr>
          <w:p w:rsidR="00567E90" w:rsidRPr="00B85A14" w:rsidRDefault="00567E90" w:rsidP="00700FFE">
            <w:pPr>
              <w:contextualSpacing/>
              <w:jc w:val="center"/>
            </w:pPr>
            <w:r w:rsidRPr="00B85A14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  <w:gridSpan w:val="2"/>
          </w:tcPr>
          <w:p w:rsidR="00567E90" w:rsidRPr="00CA047E" w:rsidRDefault="00567E90" w:rsidP="00EF11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CA047E">
              <w:rPr>
                <w:rFonts w:eastAsia="Calibri"/>
                <w:lang w:eastAsia="en-US"/>
              </w:rPr>
              <w:t>до 3</w:t>
            </w:r>
          </w:p>
        </w:tc>
        <w:tc>
          <w:tcPr>
            <w:tcW w:w="2011" w:type="dxa"/>
            <w:gridSpan w:val="2"/>
          </w:tcPr>
          <w:p w:rsidR="00567E90" w:rsidRPr="00B85A14" w:rsidRDefault="00567E90" w:rsidP="00700FFE">
            <w:pPr>
              <w:contextualSpacing/>
              <w:jc w:val="center"/>
            </w:pPr>
            <w:r w:rsidRPr="00B85A14">
              <w:rPr>
                <w:rStyle w:val="29pt"/>
                <w:rFonts w:eastAsia="Calibri"/>
                <w:color w:val="auto"/>
                <w:sz w:val="24"/>
                <w:szCs w:val="24"/>
              </w:rPr>
              <w:t>3</w:t>
            </w:r>
          </w:p>
        </w:tc>
        <w:tc>
          <w:tcPr>
            <w:tcW w:w="1611" w:type="dxa"/>
            <w:gridSpan w:val="2"/>
          </w:tcPr>
          <w:p w:rsidR="00567E90" w:rsidRPr="00B85A14" w:rsidRDefault="00567E90" w:rsidP="00700FFE">
            <w:pPr>
              <w:contextualSpacing/>
              <w:jc w:val="center"/>
            </w:pPr>
            <w:r w:rsidRPr="00B85A14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8</w:t>
            </w:r>
            <w:r w:rsidRPr="00B85A14">
              <w:rPr>
                <w:rStyle w:val="23"/>
                <w:rFonts w:eastAsia="Calibri"/>
                <w:color w:val="auto"/>
                <w:sz w:val="24"/>
                <w:szCs w:val="24"/>
              </w:rPr>
              <w:t>000,00</w:t>
            </w:r>
          </w:p>
        </w:tc>
      </w:tr>
      <w:tr w:rsidR="00567E90" w:rsidRPr="003032CA" w:rsidTr="00EF12DB">
        <w:trPr>
          <w:cantSplit/>
          <w:trHeight w:val="230"/>
        </w:trPr>
        <w:tc>
          <w:tcPr>
            <w:tcW w:w="637" w:type="dxa"/>
          </w:tcPr>
          <w:p w:rsidR="00567E90" w:rsidRPr="003032CA" w:rsidRDefault="00567E90" w:rsidP="00E12869">
            <w:pPr>
              <w:contextualSpacing/>
              <w:jc w:val="center"/>
            </w:pPr>
            <w:r w:rsidRPr="003032CA">
              <w:rPr>
                <w:lang w:val="en-US"/>
              </w:rPr>
              <w:t>4</w:t>
            </w:r>
            <w:r w:rsidRPr="003032CA">
              <w:t>.</w:t>
            </w:r>
          </w:p>
        </w:tc>
        <w:tc>
          <w:tcPr>
            <w:tcW w:w="2338" w:type="dxa"/>
          </w:tcPr>
          <w:p w:rsidR="00567E90" w:rsidRPr="003032CA" w:rsidRDefault="00567E90" w:rsidP="00700FFE">
            <w:r w:rsidRPr="003032CA">
              <w:t>Обогреватель</w:t>
            </w:r>
          </w:p>
        </w:tc>
        <w:tc>
          <w:tcPr>
            <w:tcW w:w="1340" w:type="dxa"/>
          </w:tcPr>
          <w:p w:rsidR="00567E90" w:rsidRPr="003032CA" w:rsidRDefault="00567E90" w:rsidP="00700FFE">
            <w:pPr>
              <w:contextualSpacing/>
              <w:jc w:val="center"/>
            </w:pPr>
            <w:r w:rsidRPr="003032CA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  <w:gridSpan w:val="2"/>
          </w:tcPr>
          <w:p w:rsidR="00567E90" w:rsidRPr="00CA047E" w:rsidRDefault="00567E90" w:rsidP="00EF11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CA047E">
              <w:rPr>
                <w:rFonts w:eastAsia="Calibri"/>
                <w:lang w:eastAsia="en-US"/>
              </w:rPr>
              <w:t>до 2</w:t>
            </w:r>
          </w:p>
        </w:tc>
        <w:tc>
          <w:tcPr>
            <w:tcW w:w="2011" w:type="dxa"/>
            <w:gridSpan w:val="2"/>
          </w:tcPr>
          <w:p w:rsidR="00567E90" w:rsidRPr="003032CA" w:rsidRDefault="00567E90" w:rsidP="00700FFE">
            <w:pPr>
              <w:contextualSpacing/>
              <w:jc w:val="center"/>
            </w:pPr>
            <w:r w:rsidRPr="003032CA">
              <w:rPr>
                <w:rStyle w:val="29pt"/>
                <w:rFonts w:eastAsia="Calibri"/>
                <w:color w:val="auto"/>
                <w:sz w:val="24"/>
                <w:szCs w:val="24"/>
              </w:rPr>
              <w:t>3</w:t>
            </w:r>
          </w:p>
        </w:tc>
        <w:tc>
          <w:tcPr>
            <w:tcW w:w="1611" w:type="dxa"/>
            <w:gridSpan w:val="2"/>
          </w:tcPr>
          <w:p w:rsidR="00567E90" w:rsidRPr="003032CA" w:rsidRDefault="00567E90" w:rsidP="00700FFE">
            <w:pPr>
              <w:contextualSpacing/>
              <w:jc w:val="center"/>
            </w:pPr>
            <w:r w:rsidRPr="003032CA">
              <w:rPr>
                <w:rStyle w:val="23"/>
                <w:rFonts w:eastAsia="Calibri"/>
                <w:color w:val="auto"/>
                <w:sz w:val="24"/>
                <w:szCs w:val="24"/>
              </w:rPr>
              <w:t>3000,00</w:t>
            </w:r>
          </w:p>
        </w:tc>
      </w:tr>
      <w:tr w:rsidR="00567E90" w:rsidRPr="003032CA" w:rsidTr="00EF12DB">
        <w:trPr>
          <w:cantSplit/>
          <w:trHeight w:val="230"/>
        </w:trPr>
        <w:tc>
          <w:tcPr>
            <w:tcW w:w="637" w:type="dxa"/>
          </w:tcPr>
          <w:p w:rsidR="00567E90" w:rsidRPr="003032CA" w:rsidRDefault="00567E90" w:rsidP="00E12869">
            <w:pPr>
              <w:contextualSpacing/>
              <w:jc w:val="center"/>
            </w:pPr>
            <w:r w:rsidRPr="003032CA">
              <w:rPr>
                <w:lang w:val="en-US"/>
              </w:rPr>
              <w:t>5</w:t>
            </w:r>
            <w:r w:rsidRPr="003032CA">
              <w:t>.</w:t>
            </w:r>
          </w:p>
        </w:tc>
        <w:tc>
          <w:tcPr>
            <w:tcW w:w="2338" w:type="dxa"/>
          </w:tcPr>
          <w:p w:rsidR="00567E90" w:rsidRPr="003032CA" w:rsidRDefault="00567E90" w:rsidP="00700FFE">
            <w:r w:rsidRPr="003032CA">
              <w:t>Печь СВЧ</w:t>
            </w:r>
          </w:p>
        </w:tc>
        <w:tc>
          <w:tcPr>
            <w:tcW w:w="1340" w:type="dxa"/>
          </w:tcPr>
          <w:p w:rsidR="00567E90" w:rsidRPr="003032CA" w:rsidRDefault="00567E90" w:rsidP="00700FFE">
            <w:pPr>
              <w:contextualSpacing/>
              <w:jc w:val="center"/>
            </w:pPr>
            <w:r w:rsidRPr="003032CA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  <w:gridSpan w:val="2"/>
          </w:tcPr>
          <w:p w:rsidR="00567E90" w:rsidRPr="00CA047E" w:rsidRDefault="00567E90" w:rsidP="00EF11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CA047E">
              <w:rPr>
                <w:rFonts w:eastAsia="Calibri"/>
                <w:lang w:eastAsia="en-US"/>
              </w:rPr>
              <w:t>до 2</w:t>
            </w:r>
          </w:p>
        </w:tc>
        <w:tc>
          <w:tcPr>
            <w:tcW w:w="2011" w:type="dxa"/>
            <w:gridSpan w:val="2"/>
          </w:tcPr>
          <w:p w:rsidR="00567E90" w:rsidRPr="003032CA" w:rsidRDefault="00567E90" w:rsidP="00700FFE">
            <w:pPr>
              <w:contextualSpacing/>
              <w:jc w:val="center"/>
            </w:pPr>
            <w:r w:rsidRPr="003032CA">
              <w:rPr>
                <w:rStyle w:val="29pt"/>
                <w:rFonts w:eastAsia="Calibri"/>
                <w:color w:val="auto"/>
                <w:sz w:val="24"/>
                <w:szCs w:val="24"/>
              </w:rPr>
              <w:t>7</w:t>
            </w:r>
          </w:p>
        </w:tc>
        <w:tc>
          <w:tcPr>
            <w:tcW w:w="1611" w:type="dxa"/>
            <w:gridSpan w:val="2"/>
          </w:tcPr>
          <w:p w:rsidR="00567E90" w:rsidRPr="003032CA" w:rsidRDefault="00567E90" w:rsidP="00700FFE">
            <w:pPr>
              <w:contextualSpacing/>
              <w:jc w:val="center"/>
            </w:pPr>
            <w:r w:rsidRPr="003032CA">
              <w:rPr>
                <w:rStyle w:val="23"/>
                <w:rFonts w:eastAsia="Calibri"/>
                <w:color w:val="auto"/>
                <w:sz w:val="24"/>
                <w:szCs w:val="24"/>
              </w:rPr>
              <w:t>5000,00</w:t>
            </w:r>
          </w:p>
        </w:tc>
      </w:tr>
      <w:tr w:rsidR="00567E90" w:rsidRPr="00730D01" w:rsidTr="00EF12DB">
        <w:trPr>
          <w:cantSplit/>
          <w:trHeight w:val="230"/>
        </w:trPr>
        <w:tc>
          <w:tcPr>
            <w:tcW w:w="637" w:type="dxa"/>
          </w:tcPr>
          <w:p w:rsidR="00567E90" w:rsidRPr="00730D01" w:rsidRDefault="00567E90" w:rsidP="00E12869">
            <w:pPr>
              <w:contextualSpacing/>
              <w:jc w:val="center"/>
            </w:pPr>
            <w:r w:rsidRPr="00730D01">
              <w:rPr>
                <w:lang w:val="en-US"/>
              </w:rPr>
              <w:t>6</w:t>
            </w:r>
            <w:r w:rsidRPr="00730D01">
              <w:t>.</w:t>
            </w:r>
          </w:p>
        </w:tc>
        <w:tc>
          <w:tcPr>
            <w:tcW w:w="2338" w:type="dxa"/>
          </w:tcPr>
          <w:p w:rsidR="00567E90" w:rsidRPr="00730D01" w:rsidRDefault="00567E90" w:rsidP="00700FFE">
            <w:r w:rsidRPr="00730D01">
              <w:t>Телевизор</w:t>
            </w:r>
          </w:p>
        </w:tc>
        <w:tc>
          <w:tcPr>
            <w:tcW w:w="1340" w:type="dxa"/>
          </w:tcPr>
          <w:p w:rsidR="00567E90" w:rsidRPr="00730D01" w:rsidRDefault="00567E90" w:rsidP="00700FFE">
            <w:pPr>
              <w:contextualSpacing/>
              <w:jc w:val="center"/>
            </w:pPr>
            <w:r w:rsidRPr="00730D01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  <w:gridSpan w:val="2"/>
          </w:tcPr>
          <w:p w:rsidR="00567E90" w:rsidRPr="00CA047E" w:rsidRDefault="00567E90" w:rsidP="00EF11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CA047E">
              <w:rPr>
                <w:rFonts w:eastAsia="Calibri"/>
                <w:lang w:eastAsia="en-US"/>
              </w:rPr>
              <w:t xml:space="preserve">1 </w:t>
            </w:r>
          </w:p>
        </w:tc>
        <w:tc>
          <w:tcPr>
            <w:tcW w:w="2011" w:type="dxa"/>
            <w:gridSpan w:val="2"/>
          </w:tcPr>
          <w:p w:rsidR="00567E90" w:rsidRPr="00730D01" w:rsidRDefault="00567E90" w:rsidP="00700FFE">
            <w:pPr>
              <w:contextualSpacing/>
              <w:jc w:val="center"/>
            </w:pPr>
            <w:r w:rsidRPr="00730D01">
              <w:rPr>
                <w:rStyle w:val="29pt"/>
                <w:rFonts w:eastAsia="Calibri"/>
                <w:color w:val="auto"/>
                <w:sz w:val="24"/>
                <w:szCs w:val="24"/>
              </w:rPr>
              <w:t>7</w:t>
            </w:r>
          </w:p>
        </w:tc>
        <w:tc>
          <w:tcPr>
            <w:tcW w:w="1611" w:type="dxa"/>
            <w:gridSpan w:val="2"/>
          </w:tcPr>
          <w:p w:rsidR="00567E90" w:rsidRPr="00730D01" w:rsidRDefault="00567E90" w:rsidP="00730D01">
            <w:pPr>
              <w:contextualSpacing/>
              <w:jc w:val="center"/>
            </w:pPr>
            <w:r w:rsidRPr="00730D01">
              <w:rPr>
                <w:rStyle w:val="23"/>
                <w:rFonts w:eastAsia="Calibri"/>
                <w:color w:val="auto"/>
                <w:sz w:val="24"/>
                <w:szCs w:val="24"/>
              </w:rPr>
              <w:t>37000,00</w:t>
            </w:r>
          </w:p>
        </w:tc>
      </w:tr>
      <w:tr w:rsidR="00567E90" w:rsidRPr="00543801" w:rsidTr="00EF12DB">
        <w:trPr>
          <w:cantSplit/>
          <w:trHeight w:val="230"/>
        </w:trPr>
        <w:tc>
          <w:tcPr>
            <w:tcW w:w="637" w:type="dxa"/>
          </w:tcPr>
          <w:p w:rsidR="00567E90" w:rsidRPr="00543801" w:rsidRDefault="00567E90" w:rsidP="00E12869">
            <w:pPr>
              <w:contextualSpacing/>
              <w:jc w:val="center"/>
            </w:pPr>
            <w:r w:rsidRPr="00543801">
              <w:rPr>
                <w:lang w:val="en-US"/>
              </w:rPr>
              <w:t>7</w:t>
            </w:r>
            <w:r w:rsidRPr="00543801">
              <w:t>.</w:t>
            </w:r>
          </w:p>
        </w:tc>
        <w:tc>
          <w:tcPr>
            <w:tcW w:w="2338" w:type="dxa"/>
          </w:tcPr>
          <w:p w:rsidR="00567E90" w:rsidRPr="00543801" w:rsidRDefault="00567E90" w:rsidP="00700FFE">
            <w:r w:rsidRPr="00543801">
              <w:t>Холодильник</w:t>
            </w:r>
          </w:p>
        </w:tc>
        <w:tc>
          <w:tcPr>
            <w:tcW w:w="1340" w:type="dxa"/>
          </w:tcPr>
          <w:p w:rsidR="00567E90" w:rsidRPr="00543801" w:rsidRDefault="00567E90" w:rsidP="00700FFE">
            <w:pPr>
              <w:contextualSpacing/>
              <w:jc w:val="center"/>
            </w:pPr>
            <w:r w:rsidRPr="00543801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  <w:gridSpan w:val="2"/>
          </w:tcPr>
          <w:p w:rsidR="00567E90" w:rsidRPr="00CA047E" w:rsidRDefault="00567E90" w:rsidP="00EF11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CA047E">
              <w:rPr>
                <w:rFonts w:eastAsia="Calibri"/>
                <w:lang w:eastAsia="en-US"/>
              </w:rPr>
              <w:t>до 2</w:t>
            </w:r>
          </w:p>
        </w:tc>
        <w:tc>
          <w:tcPr>
            <w:tcW w:w="2011" w:type="dxa"/>
            <w:gridSpan w:val="2"/>
          </w:tcPr>
          <w:p w:rsidR="00567E90" w:rsidRPr="00543801" w:rsidRDefault="00567E90" w:rsidP="00700FFE">
            <w:pPr>
              <w:contextualSpacing/>
              <w:jc w:val="center"/>
            </w:pPr>
            <w:r w:rsidRPr="00543801">
              <w:rPr>
                <w:rStyle w:val="29pt"/>
                <w:rFonts w:eastAsia="Calibri"/>
                <w:color w:val="auto"/>
                <w:sz w:val="24"/>
                <w:szCs w:val="24"/>
              </w:rPr>
              <w:t>10</w:t>
            </w:r>
          </w:p>
        </w:tc>
        <w:tc>
          <w:tcPr>
            <w:tcW w:w="1611" w:type="dxa"/>
            <w:gridSpan w:val="2"/>
          </w:tcPr>
          <w:p w:rsidR="00567E90" w:rsidRPr="00543801" w:rsidRDefault="00567E90" w:rsidP="00543801">
            <w:pPr>
              <w:contextualSpacing/>
              <w:jc w:val="center"/>
            </w:pPr>
            <w:r w:rsidRPr="00543801">
              <w:rPr>
                <w:rStyle w:val="23"/>
                <w:rFonts w:eastAsia="Calibri"/>
                <w:color w:val="auto"/>
                <w:sz w:val="24"/>
                <w:szCs w:val="24"/>
              </w:rPr>
              <w:t>21000,00</w:t>
            </w:r>
          </w:p>
        </w:tc>
      </w:tr>
      <w:tr w:rsidR="008C3F85" w:rsidRPr="00B965EB" w:rsidTr="00EF12DB">
        <w:trPr>
          <w:gridAfter w:val="1"/>
          <w:wAfter w:w="16" w:type="dxa"/>
          <w:cantSplit/>
          <w:trHeight w:val="230"/>
        </w:trPr>
        <w:tc>
          <w:tcPr>
            <w:tcW w:w="637" w:type="dxa"/>
          </w:tcPr>
          <w:p w:rsidR="008C3F85" w:rsidRPr="00B965EB" w:rsidRDefault="008C3F85" w:rsidP="00E12869">
            <w:pPr>
              <w:contextualSpacing/>
              <w:jc w:val="center"/>
            </w:pPr>
            <w:r w:rsidRPr="00B965EB">
              <w:t>8.</w:t>
            </w:r>
          </w:p>
        </w:tc>
        <w:tc>
          <w:tcPr>
            <w:tcW w:w="2338" w:type="dxa"/>
          </w:tcPr>
          <w:p w:rsidR="008C3F85" w:rsidRPr="00B965EB" w:rsidRDefault="008C3F85" w:rsidP="00700FFE">
            <w:r w:rsidRPr="00B965EB">
              <w:t>Чайник электрический</w:t>
            </w:r>
          </w:p>
        </w:tc>
        <w:tc>
          <w:tcPr>
            <w:tcW w:w="1340" w:type="dxa"/>
          </w:tcPr>
          <w:p w:rsidR="008C3F85" w:rsidRPr="00B965EB" w:rsidRDefault="008C3F85" w:rsidP="00700FFE">
            <w:pPr>
              <w:contextualSpacing/>
              <w:jc w:val="center"/>
            </w:pPr>
            <w:r w:rsidRPr="00B965EB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60" w:type="dxa"/>
          </w:tcPr>
          <w:p w:rsidR="008C3F85" w:rsidRPr="00B965EB" w:rsidRDefault="008C3F85" w:rsidP="00700FFE">
            <w:pPr>
              <w:contextualSpacing/>
              <w:jc w:val="center"/>
            </w:pPr>
            <w:r w:rsidRPr="00B965EB">
              <w:t>по количеству кабинетов (при необходимости)</w:t>
            </w:r>
          </w:p>
        </w:tc>
        <w:tc>
          <w:tcPr>
            <w:tcW w:w="2011" w:type="dxa"/>
            <w:gridSpan w:val="2"/>
          </w:tcPr>
          <w:p w:rsidR="008C3F85" w:rsidRPr="00B965EB" w:rsidRDefault="008C3F85" w:rsidP="00700FFE">
            <w:pPr>
              <w:contextualSpacing/>
              <w:jc w:val="center"/>
            </w:pPr>
            <w:r w:rsidRPr="00B965EB">
              <w:rPr>
                <w:rStyle w:val="23"/>
                <w:rFonts w:eastAsia="Calibri"/>
                <w:color w:val="auto"/>
                <w:sz w:val="24"/>
                <w:szCs w:val="24"/>
                <w:lang w:bidi="en-US"/>
              </w:rPr>
              <w:t>5</w:t>
            </w:r>
          </w:p>
        </w:tc>
        <w:tc>
          <w:tcPr>
            <w:tcW w:w="1611" w:type="dxa"/>
            <w:gridSpan w:val="2"/>
          </w:tcPr>
          <w:p w:rsidR="008C3F85" w:rsidRPr="00B965EB" w:rsidRDefault="00B965EB" w:rsidP="00B965EB">
            <w:pPr>
              <w:contextualSpacing/>
              <w:jc w:val="center"/>
            </w:pPr>
            <w:r w:rsidRPr="00B965EB">
              <w:rPr>
                <w:rStyle w:val="23"/>
                <w:rFonts w:eastAsia="Calibri"/>
                <w:color w:val="auto"/>
                <w:sz w:val="24"/>
                <w:szCs w:val="24"/>
              </w:rPr>
              <w:t>29</w:t>
            </w:r>
            <w:r w:rsidR="008C3F85" w:rsidRPr="00B965EB">
              <w:rPr>
                <w:rStyle w:val="23"/>
                <w:rFonts w:eastAsia="Calibri"/>
                <w:color w:val="auto"/>
                <w:sz w:val="24"/>
                <w:szCs w:val="24"/>
              </w:rPr>
              <w:t>00,00</w:t>
            </w:r>
          </w:p>
        </w:tc>
      </w:tr>
      <w:tr w:rsidR="008C3F85" w:rsidRPr="00833DCD" w:rsidTr="00EF12DB">
        <w:trPr>
          <w:gridAfter w:val="1"/>
          <w:wAfter w:w="16" w:type="dxa"/>
          <w:cantSplit/>
          <w:trHeight w:val="230"/>
        </w:trPr>
        <w:tc>
          <w:tcPr>
            <w:tcW w:w="637" w:type="dxa"/>
          </w:tcPr>
          <w:p w:rsidR="008C3F85" w:rsidRPr="00833DCD" w:rsidRDefault="008C3F85" w:rsidP="00700FFE">
            <w:pPr>
              <w:contextualSpacing/>
              <w:jc w:val="center"/>
            </w:pPr>
            <w:r w:rsidRPr="00833DCD">
              <w:t>9.</w:t>
            </w:r>
          </w:p>
        </w:tc>
        <w:tc>
          <w:tcPr>
            <w:tcW w:w="2338" w:type="dxa"/>
          </w:tcPr>
          <w:p w:rsidR="008C3F85" w:rsidRPr="00833DCD" w:rsidRDefault="008C3F85" w:rsidP="00700FFE">
            <w:r w:rsidRPr="00833DCD">
              <w:t>Лампа настольная</w:t>
            </w:r>
          </w:p>
        </w:tc>
        <w:tc>
          <w:tcPr>
            <w:tcW w:w="1340" w:type="dxa"/>
          </w:tcPr>
          <w:p w:rsidR="008C3F85" w:rsidRPr="00833DCD" w:rsidRDefault="008C3F85" w:rsidP="00700FFE">
            <w:pPr>
              <w:jc w:val="center"/>
            </w:pPr>
            <w:r w:rsidRPr="00833DCD">
              <w:t>шт.</w:t>
            </w:r>
          </w:p>
        </w:tc>
        <w:tc>
          <w:tcPr>
            <w:tcW w:w="1660" w:type="dxa"/>
          </w:tcPr>
          <w:p w:rsidR="008C3F85" w:rsidRPr="00833DCD" w:rsidRDefault="008C3F85" w:rsidP="00700FFE">
            <w:pPr>
              <w:contextualSpacing/>
              <w:jc w:val="center"/>
            </w:pPr>
            <w:r w:rsidRPr="00833DCD">
              <w:t>по количеству сотрудников (при необходимости)</w:t>
            </w:r>
          </w:p>
        </w:tc>
        <w:tc>
          <w:tcPr>
            <w:tcW w:w="2011" w:type="dxa"/>
            <w:gridSpan w:val="2"/>
          </w:tcPr>
          <w:p w:rsidR="008C3F85" w:rsidRPr="00833DCD" w:rsidRDefault="008C3F85" w:rsidP="00700FFE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  <w:lang w:bidi="en-US"/>
              </w:rPr>
            </w:pPr>
            <w:r w:rsidRPr="00833DCD">
              <w:rPr>
                <w:rStyle w:val="23"/>
                <w:rFonts w:eastAsia="Calibri"/>
                <w:color w:val="auto"/>
                <w:sz w:val="24"/>
                <w:szCs w:val="24"/>
                <w:lang w:bidi="en-US"/>
              </w:rPr>
              <w:t>5</w:t>
            </w:r>
          </w:p>
        </w:tc>
        <w:tc>
          <w:tcPr>
            <w:tcW w:w="1611" w:type="dxa"/>
            <w:gridSpan w:val="2"/>
          </w:tcPr>
          <w:p w:rsidR="008C3F85" w:rsidRPr="00833DCD" w:rsidRDefault="00833DCD" w:rsidP="00833DCD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833DCD">
              <w:rPr>
                <w:rStyle w:val="23"/>
                <w:rFonts w:eastAsia="Calibri"/>
                <w:color w:val="auto"/>
                <w:sz w:val="24"/>
                <w:szCs w:val="24"/>
              </w:rPr>
              <w:t>12</w:t>
            </w:r>
            <w:r w:rsidR="008C3F85" w:rsidRPr="00833DCD">
              <w:rPr>
                <w:rStyle w:val="23"/>
                <w:rFonts w:eastAsia="Calibri"/>
                <w:color w:val="auto"/>
                <w:sz w:val="24"/>
                <w:szCs w:val="24"/>
              </w:rPr>
              <w:t>00,0</w:t>
            </w:r>
          </w:p>
        </w:tc>
      </w:tr>
      <w:tr w:rsidR="008B5C61" w:rsidRPr="006010ED" w:rsidTr="00EF12DB">
        <w:trPr>
          <w:cantSplit/>
          <w:trHeight w:val="230"/>
        </w:trPr>
        <w:tc>
          <w:tcPr>
            <w:tcW w:w="9613" w:type="dxa"/>
            <w:gridSpan w:val="9"/>
          </w:tcPr>
          <w:p w:rsidR="008B5C61" w:rsidRPr="006010ED" w:rsidRDefault="00A44EC6" w:rsidP="00357167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К</w:t>
            </w:r>
            <w:r w:rsidR="008B5C61" w:rsidRPr="006010ED">
              <w:rPr>
                <w:rStyle w:val="23"/>
                <w:rFonts w:eastAsia="Calibri"/>
                <w:color w:val="auto"/>
                <w:sz w:val="24"/>
                <w:szCs w:val="24"/>
              </w:rPr>
              <w:t>азенные учреждения:</w:t>
            </w:r>
          </w:p>
        </w:tc>
      </w:tr>
      <w:tr w:rsidR="008B5C61" w:rsidRPr="009800F2" w:rsidTr="00EF12DB">
        <w:trPr>
          <w:cantSplit/>
          <w:trHeight w:val="230"/>
        </w:trPr>
        <w:tc>
          <w:tcPr>
            <w:tcW w:w="9613" w:type="dxa"/>
            <w:gridSpan w:val="9"/>
          </w:tcPr>
          <w:p w:rsidR="008B5C61" w:rsidRPr="009800F2" w:rsidRDefault="008B5C61" w:rsidP="006010ED">
            <w:pPr>
              <w:pStyle w:val="af3"/>
              <w:ind w:left="179"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9800F2">
              <w:rPr>
                <w:rFonts w:ascii="Times New Roman" w:hAnsi="Times New Roman" w:cs="Times New Roman"/>
              </w:rPr>
              <w:t>МКУ ГГО СК «Центр оказания услуг»</w:t>
            </w:r>
          </w:p>
        </w:tc>
      </w:tr>
      <w:tr w:rsidR="008B5C61" w:rsidRPr="00640F96" w:rsidTr="00EF12DB">
        <w:trPr>
          <w:cantSplit/>
          <w:trHeight w:val="230"/>
        </w:trPr>
        <w:tc>
          <w:tcPr>
            <w:tcW w:w="637" w:type="dxa"/>
          </w:tcPr>
          <w:p w:rsidR="008B5C61" w:rsidRPr="00640F96" w:rsidRDefault="008B5C61" w:rsidP="00357167">
            <w:pPr>
              <w:contextualSpacing/>
              <w:jc w:val="center"/>
            </w:pPr>
            <w:r w:rsidRPr="00640F96">
              <w:t>1.</w:t>
            </w:r>
          </w:p>
        </w:tc>
        <w:tc>
          <w:tcPr>
            <w:tcW w:w="2338" w:type="dxa"/>
          </w:tcPr>
          <w:p w:rsidR="008B5C61" w:rsidRPr="00640F96" w:rsidRDefault="008B5C61" w:rsidP="00357167">
            <w:pPr>
              <w:contextualSpacing/>
            </w:pPr>
            <w:r w:rsidRPr="00640F96">
              <w:rPr>
                <w:rStyle w:val="23"/>
                <w:rFonts w:eastAsia="Calibri"/>
                <w:color w:val="auto"/>
                <w:sz w:val="24"/>
                <w:szCs w:val="24"/>
              </w:rPr>
              <w:t>Сплит-система (кондиционер)</w:t>
            </w:r>
          </w:p>
        </w:tc>
        <w:tc>
          <w:tcPr>
            <w:tcW w:w="1340" w:type="dxa"/>
          </w:tcPr>
          <w:p w:rsidR="008B5C61" w:rsidRPr="00640F96" w:rsidRDefault="008B5C61" w:rsidP="00357167">
            <w:pPr>
              <w:contextualSpacing/>
              <w:jc w:val="center"/>
            </w:pPr>
            <w:r w:rsidRPr="00640F96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  <w:gridSpan w:val="2"/>
          </w:tcPr>
          <w:p w:rsidR="008B5C61" w:rsidRPr="00640F96" w:rsidRDefault="008B5C61" w:rsidP="00357167">
            <w:pPr>
              <w:contextualSpacing/>
              <w:jc w:val="center"/>
            </w:pPr>
            <w:r w:rsidRPr="00640F96">
              <w:t>1</w:t>
            </w:r>
          </w:p>
        </w:tc>
        <w:tc>
          <w:tcPr>
            <w:tcW w:w="2011" w:type="dxa"/>
            <w:gridSpan w:val="2"/>
          </w:tcPr>
          <w:p w:rsidR="008B5C61" w:rsidRPr="00640F96" w:rsidRDefault="008B5C61" w:rsidP="00357167">
            <w:pPr>
              <w:contextualSpacing/>
              <w:jc w:val="center"/>
            </w:pPr>
            <w:r w:rsidRPr="00640F96">
              <w:rPr>
                <w:rStyle w:val="23"/>
                <w:rFonts w:eastAsia="Calibri"/>
                <w:color w:val="auto"/>
                <w:sz w:val="24"/>
                <w:szCs w:val="24"/>
              </w:rPr>
              <w:t>5</w:t>
            </w:r>
          </w:p>
        </w:tc>
        <w:tc>
          <w:tcPr>
            <w:tcW w:w="1611" w:type="dxa"/>
            <w:gridSpan w:val="2"/>
          </w:tcPr>
          <w:p w:rsidR="008B5C61" w:rsidRPr="00640F96" w:rsidRDefault="008B5C61" w:rsidP="00357167">
            <w:pPr>
              <w:contextualSpacing/>
              <w:jc w:val="center"/>
            </w:pPr>
            <w:r w:rsidRPr="00640F96">
              <w:rPr>
                <w:rStyle w:val="23"/>
                <w:rFonts w:eastAsia="Calibri"/>
                <w:color w:val="auto"/>
                <w:sz w:val="24"/>
                <w:szCs w:val="24"/>
              </w:rPr>
              <w:t>40000,00</w:t>
            </w:r>
          </w:p>
        </w:tc>
      </w:tr>
      <w:tr w:rsidR="002944DF" w:rsidRPr="00640F96" w:rsidTr="00EF12DB">
        <w:trPr>
          <w:cantSplit/>
          <w:trHeight w:val="230"/>
        </w:trPr>
        <w:tc>
          <w:tcPr>
            <w:tcW w:w="637" w:type="dxa"/>
          </w:tcPr>
          <w:p w:rsidR="002944DF" w:rsidRPr="00640F96" w:rsidRDefault="002944DF" w:rsidP="00357167">
            <w:pPr>
              <w:contextualSpacing/>
              <w:jc w:val="center"/>
            </w:pPr>
            <w:r>
              <w:t>2.</w:t>
            </w:r>
          </w:p>
        </w:tc>
        <w:tc>
          <w:tcPr>
            <w:tcW w:w="2338" w:type="dxa"/>
          </w:tcPr>
          <w:p w:rsidR="002944DF" w:rsidRDefault="002944DF" w:rsidP="008B5C61">
            <w:r>
              <w:rPr>
                <w:rStyle w:val="23"/>
                <w:rFonts w:eastAsia="Calibri"/>
              </w:rPr>
              <w:t>Калькулятор</w:t>
            </w:r>
          </w:p>
          <w:p w:rsidR="002944DF" w:rsidRPr="00640F96" w:rsidRDefault="002944DF" w:rsidP="008B5C61">
            <w:pPr>
              <w:contextualSpacing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>
              <w:rPr>
                <w:rStyle w:val="23"/>
                <w:rFonts w:eastAsia="Calibri"/>
              </w:rPr>
              <w:t>настольный</w:t>
            </w:r>
          </w:p>
        </w:tc>
        <w:tc>
          <w:tcPr>
            <w:tcW w:w="1340" w:type="dxa"/>
          </w:tcPr>
          <w:p w:rsidR="002944DF" w:rsidRPr="00640F96" w:rsidRDefault="002944DF" w:rsidP="00E12869">
            <w:pPr>
              <w:contextualSpacing/>
              <w:jc w:val="center"/>
            </w:pPr>
            <w:r w:rsidRPr="00640F96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  <w:gridSpan w:val="2"/>
          </w:tcPr>
          <w:p w:rsidR="002944DF" w:rsidRPr="00640F96" w:rsidRDefault="002944DF" w:rsidP="00E12869">
            <w:pPr>
              <w:contextualSpacing/>
              <w:jc w:val="center"/>
            </w:pPr>
            <w:r w:rsidRPr="00640F96">
              <w:t>1</w:t>
            </w:r>
          </w:p>
        </w:tc>
        <w:tc>
          <w:tcPr>
            <w:tcW w:w="2011" w:type="dxa"/>
            <w:gridSpan w:val="2"/>
          </w:tcPr>
          <w:p w:rsidR="002944DF" w:rsidRPr="00640F96" w:rsidRDefault="002944DF" w:rsidP="00E12869">
            <w:pPr>
              <w:contextualSpacing/>
              <w:jc w:val="center"/>
            </w:pPr>
            <w:r w:rsidRPr="00640F96">
              <w:rPr>
                <w:rStyle w:val="23"/>
                <w:rFonts w:eastAsia="Calibri"/>
                <w:color w:val="auto"/>
                <w:sz w:val="24"/>
                <w:szCs w:val="24"/>
              </w:rPr>
              <w:t>5</w:t>
            </w:r>
          </w:p>
        </w:tc>
        <w:tc>
          <w:tcPr>
            <w:tcW w:w="1611" w:type="dxa"/>
            <w:gridSpan w:val="2"/>
          </w:tcPr>
          <w:p w:rsidR="002944DF" w:rsidRPr="00640F96" w:rsidRDefault="002944DF" w:rsidP="00357167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1100,00</w:t>
            </w:r>
          </w:p>
        </w:tc>
      </w:tr>
      <w:tr w:rsidR="002944DF" w:rsidRPr="009800F2" w:rsidTr="00EF12DB">
        <w:trPr>
          <w:cantSplit/>
          <w:trHeight w:val="230"/>
        </w:trPr>
        <w:tc>
          <w:tcPr>
            <w:tcW w:w="9613" w:type="dxa"/>
            <w:gridSpan w:val="9"/>
          </w:tcPr>
          <w:p w:rsidR="002944DF" w:rsidRPr="009800F2" w:rsidRDefault="002944DF" w:rsidP="00955132">
            <w:pPr>
              <w:pStyle w:val="af3"/>
              <w:ind w:left="179"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9800F2">
              <w:rPr>
                <w:rFonts w:ascii="Times New Roman" w:hAnsi="Times New Roman" w:cs="Times New Roman"/>
              </w:rPr>
              <w:lastRenderedPageBreak/>
              <w:t>МКУ «МФЦ ГГО»</w:t>
            </w:r>
          </w:p>
        </w:tc>
      </w:tr>
      <w:tr w:rsidR="002944DF" w:rsidRPr="00502A9B" w:rsidTr="00EF12DB">
        <w:trPr>
          <w:cantSplit/>
          <w:trHeight w:val="230"/>
        </w:trPr>
        <w:tc>
          <w:tcPr>
            <w:tcW w:w="637" w:type="dxa"/>
          </w:tcPr>
          <w:p w:rsidR="002944DF" w:rsidRPr="00502A9B" w:rsidRDefault="002944DF" w:rsidP="00357167">
            <w:pPr>
              <w:contextualSpacing/>
              <w:jc w:val="center"/>
            </w:pPr>
            <w:r w:rsidRPr="00502A9B">
              <w:t>1.</w:t>
            </w:r>
          </w:p>
        </w:tc>
        <w:tc>
          <w:tcPr>
            <w:tcW w:w="2338" w:type="dxa"/>
          </w:tcPr>
          <w:p w:rsidR="002944DF" w:rsidRPr="00502A9B" w:rsidRDefault="002944DF" w:rsidP="00357167">
            <w:pPr>
              <w:contextualSpacing/>
            </w:pPr>
            <w:r w:rsidRPr="00502A9B">
              <w:rPr>
                <w:rStyle w:val="23"/>
                <w:rFonts w:eastAsia="Calibri"/>
                <w:color w:val="auto"/>
                <w:sz w:val="24"/>
                <w:szCs w:val="24"/>
              </w:rPr>
              <w:t>Сплит-система (кондиционер)</w:t>
            </w:r>
          </w:p>
        </w:tc>
        <w:tc>
          <w:tcPr>
            <w:tcW w:w="1340" w:type="dxa"/>
          </w:tcPr>
          <w:p w:rsidR="002944DF" w:rsidRPr="00502A9B" w:rsidRDefault="002944DF" w:rsidP="00357167">
            <w:pPr>
              <w:contextualSpacing/>
              <w:jc w:val="center"/>
            </w:pPr>
            <w:r w:rsidRPr="00502A9B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  <w:gridSpan w:val="2"/>
          </w:tcPr>
          <w:p w:rsidR="002944DF" w:rsidRPr="00502A9B" w:rsidRDefault="002944DF" w:rsidP="00357167">
            <w:pPr>
              <w:contextualSpacing/>
              <w:jc w:val="center"/>
            </w:pPr>
            <w:r w:rsidRPr="00502A9B">
              <w:t>по количеству кабинетов (при необходимости)</w:t>
            </w:r>
          </w:p>
        </w:tc>
        <w:tc>
          <w:tcPr>
            <w:tcW w:w="2011" w:type="dxa"/>
            <w:gridSpan w:val="2"/>
          </w:tcPr>
          <w:p w:rsidR="002944DF" w:rsidRPr="00502A9B" w:rsidRDefault="002944DF" w:rsidP="00357167">
            <w:pPr>
              <w:contextualSpacing/>
              <w:jc w:val="center"/>
            </w:pPr>
            <w:r w:rsidRPr="00502A9B">
              <w:rPr>
                <w:rStyle w:val="23"/>
                <w:rFonts w:eastAsia="Calibri"/>
                <w:color w:val="auto"/>
                <w:sz w:val="24"/>
                <w:szCs w:val="24"/>
              </w:rPr>
              <w:t>5</w:t>
            </w:r>
          </w:p>
        </w:tc>
        <w:tc>
          <w:tcPr>
            <w:tcW w:w="1611" w:type="dxa"/>
            <w:gridSpan w:val="2"/>
          </w:tcPr>
          <w:p w:rsidR="002944DF" w:rsidRPr="00502A9B" w:rsidRDefault="002944DF" w:rsidP="00357167">
            <w:pPr>
              <w:contextualSpacing/>
              <w:jc w:val="center"/>
            </w:pPr>
            <w:r w:rsidRPr="00502A9B">
              <w:rPr>
                <w:rStyle w:val="23"/>
                <w:rFonts w:eastAsia="Calibri"/>
                <w:color w:val="auto"/>
                <w:sz w:val="24"/>
                <w:szCs w:val="24"/>
              </w:rPr>
              <w:t>40000,00</w:t>
            </w:r>
          </w:p>
        </w:tc>
      </w:tr>
      <w:tr w:rsidR="002944DF" w:rsidRPr="006E6CD1" w:rsidTr="00E12869">
        <w:trPr>
          <w:cantSplit/>
          <w:trHeight w:val="230"/>
        </w:trPr>
        <w:tc>
          <w:tcPr>
            <w:tcW w:w="637" w:type="dxa"/>
          </w:tcPr>
          <w:p w:rsidR="002944DF" w:rsidRPr="006E6CD1" w:rsidRDefault="002944DF" w:rsidP="00E12869">
            <w:pPr>
              <w:contextualSpacing/>
              <w:jc w:val="center"/>
            </w:pPr>
            <w:r w:rsidRPr="006E6CD1">
              <w:t>2.</w:t>
            </w:r>
          </w:p>
        </w:tc>
        <w:tc>
          <w:tcPr>
            <w:tcW w:w="2338" w:type="dxa"/>
          </w:tcPr>
          <w:p w:rsidR="002944DF" w:rsidRPr="006E6CD1" w:rsidRDefault="002944DF" w:rsidP="00E12869">
            <w:r w:rsidRPr="006E6CD1">
              <w:rPr>
                <w:rStyle w:val="23"/>
                <w:rFonts w:eastAsia="Calibri"/>
                <w:color w:val="auto"/>
              </w:rPr>
              <w:t>Калькулятор</w:t>
            </w:r>
          </w:p>
          <w:p w:rsidR="002944DF" w:rsidRPr="006E6CD1" w:rsidRDefault="002944DF" w:rsidP="00E12869">
            <w:pPr>
              <w:contextualSpacing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6E6CD1">
              <w:rPr>
                <w:rStyle w:val="23"/>
                <w:rFonts w:eastAsia="Calibri"/>
                <w:color w:val="auto"/>
              </w:rPr>
              <w:t>настольный</w:t>
            </w:r>
          </w:p>
        </w:tc>
        <w:tc>
          <w:tcPr>
            <w:tcW w:w="1340" w:type="dxa"/>
          </w:tcPr>
          <w:p w:rsidR="002944DF" w:rsidRPr="006E6CD1" w:rsidRDefault="002944DF" w:rsidP="00E12869">
            <w:pPr>
              <w:contextualSpacing/>
              <w:jc w:val="center"/>
            </w:pPr>
            <w:r w:rsidRPr="006E6CD1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  <w:gridSpan w:val="2"/>
          </w:tcPr>
          <w:p w:rsidR="002944DF" w:rsidRPr="006E6CD1" w:rsidRDefault="001B44CE" w:rsidP="00E12869">
            <w:pPr>
              <w:contextualSpacing/>
              <w:jc w:val="center"/>
            </w:pPr>
            <w:r w:rsidRPr="006E6CD1">
              <w:t>по количеству сотрудников (при необходимости)</w:t>
            </w:r>
          </w:p>
        </w:tc>
        <w:tc>
          <w:tcPr>
            <w:tcW w:w="2011" w:type="dxa"/>
            <w:gridSpan w:val="2"/>
          </w:tcPr>
          <w:p w:rsidR="002944DF" w:rsidRPr="006E6CD1" w:rsidRDefault="002944DF" w:rsidP="00E12869">
            <w:pPr>
              <w:contextualSpacing/>
              <w:jc w:val="center"/>
            </w:pPr>
            <w:r w:rsidRPr="006E6CD1">
              <w:rPr>
                <w:rStyle w:val="23"/>
                <w:rFonts w:eastAsia="Calibri"/>
                <w:color w:val="auto"/>
                <w:sz w:val="24"/>
                <w:szCs w:val="24"/>
              </w:rPr>
              <w:t>5</w:t>
            </w:r>
          </w:p>
        </w:tc>
        <w:tc>
          <w:tcPr>
            <w:tcW w:w="1611" w:type="dxa"/>
            <w:gridSpan w:val="2"/>
          </w:tcPr>
          <w:p w:rsidR="002944DF" w:rsidRPr="006E6CD1" w:rsidRDefault="002944DF" w:rsidP="00E12869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6E6CD1">
              <w:rPr>
                <w:rStyle w:val="23"/>
                <w:rFonts w:eastAsia="Calibri"/>
                <w:color w:val="auto"/>
                <w:sz w:val="24"/>
                <w:szCs w:val="24"/>
              </w:rPr>
              <w:t>1100,00</w:t>
            </w:r>
          </w:p>
        </w:tc>
      </w:tr>
      <w:tr w:rsidR="002944DF" w:rsidRPr="00502A9B" w:rsidTr="00EF12DB">
        <w:trPr>
          <w:cantSplit/>
          <w:trHeight w:val="230"/>
        </w:trPr>
        <w:tc>
          <w:tcPr>
            <w:tcW w:w="637" w:type="dxa"/>
          </w:tcPr>
          <w:p w:rsidR="002944DF" w:rsidRPr="00502A9B" w:rsidRDefault="002944DF" w:rsidP="00E12869">
            <w:pPr>
              <w:contextualSpacing/>
              <w:jc w:val="center"/>
            </w:pPr>
            <w:r w:rsidRPr="00502A9B">
              <w:rPr>
                <w:lang w:val="en-US"/>
              </w:rPr>
              <w:t>3</w:t>
            </w:r>
            <w:r w:rsidRPr="00502A9B">
              <w:t>.</w:t>
            </w:r>
          </w:p>
        </w:tc>
        <w:tc>
          <w:tcPr>
            <w:tcW w:w="2338" w:type="dxa"/>
          </w:tcPr>
          <w:p w:rsidR="002944DF" w:rsidRPr="00502A9B" w:rsidRDefault="002944DF" w:rsidP="00357167">
            <w:pPr>
              <w:contextualSpacing/>
            </w:pPr>
            <w:proofErr w:type="spellStart"/>
            <w:r w:rsidRPr="00502A9B">
              <w:t>Кулер</w:t>
            </w:r>
            <w:proofErr w:type="spellEnd"/>
          </w:p>
        </w:tc>
        <w:tc>
          <w:tcPr>
            <w:tcW w:w="1340" w:type="dxa"/>
          </w:tcPr>
          <w:p w:rsidR="002944DF" w:rsidRPr="00502A9B" w:rsidRDefault="002944DF" w:rsidP="00357167">
            <w:pPr>
              <w:contextualSpacing/>
              <w:jc w:val="center"/>
            </w:pPr>
            <w:r w:rsidRPr="00502A9B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  <w:gridSpan w:val="2"/>
          </w:tcPr>
          <w:p w:rsidR="002944DF" w:rsidRPr="00502A9B" w:rsidRDefault="002944DF" w:rsidP="00502A9B">
            <w:pPr>
              <w:contextualSpacing/>
              <w:jc w:val="center"/>
            </w:pPr>
            <w:r w:rsidRPr="00502A9B">
              <w:t>до 5</w:t>
            </w:r>
          </w:p>
        </w:tc>
        <w:tc>
          <w:tcPr>
            <w:tcW w:w="2011" w:type="dxa"/>
            <w:gridSpan w:val="2"/>
          </w:tcPr>
          <w:p w:rsidR="002944DF" w:rsidRPr="00502A9B" w:rsidRDefault="002944DF" w:rsidP="00357167">
            <w:pPr>
              <w:contextualSpacing/>
              <w:jc w:val="center"/>
            </w:pPr>
            <w:r w:rsidRPr="00502A9B">
              <w:rPr>
                <w:rStyle w:val="29pt"/>
                <w:rFonts w:eastAsia="Calibri"/>
                <w:color w:val="auto"/>
                <w:sz w:val="24"/>
                <w:szCs w:val="24"/>
              </w:rPr>
              <w:t>3</w:t>
            </w:r>
          </w:p>
        </w:tc>
        <w:tc>
          <w:tcPr>
            <w:tcW w:w="1611" w:type="dxa"/>
            <w:gridSpan w:val="2"/>
          </w:tcPr>
          <w:p w:rsidR="002944DF" w:rsidRPr="00502A9B" w:rsidRDefault="002944DF" w:rsidP="00357167">
            <w:pPr>
              <w:contextualSpacing/>
              <w:jc w:val="center"/>
            </w:pPr>
            <w:r w:rsidRPr="00502A9B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8</w:t>
            </w:r>
            <w:r w:rsidRPr="00502A9B">
              <w:rPr>
                <w:rStyle w:val="23"/>
                <w:rFonts w:eastAsia="Calibri"/>
                <w:color w:val="auto"/>
                <w:sz w:val="24"/>
                <w:szCs w:val="24"/>
              </w:rPr>
              <w:t>000,00</w:t>
            </w:r>
          </w:p>
        </w:tc>
      </w:tr>
      <w:tr w:rsidR="002944DF" w:rsidRPr="00502A9B" w:rsidTr="00EF12DB">
        <w:trPr>
          <w:cantSplit/>
          <w:trHeight w:val="230"/>
        </w:trPr>
        <w:tc>
          <w:tcPr>
            <w:tcW w:w="637" w:type="dxa"/>
          </w:tcPr>
          <w:p w:rsidR="002944DF" w:rsidRPr="00502A9B" w:rsidRDefault="002944DF" w:rsidP="00E12869">
            <w:pPr>
              <w:contextualSpacing/>
              <w:jc w:val="center"/>
            </w:pPr>
            <w:r w:rsidRPr="00502A9B">
              <w:rPr>
                <w:lang w:val="en-US"/>
              </w:rPr>
              <w:t>4</w:t>
            </w:r>
            <w:r w:rsidRPr="00502A9B">
              <w:t>.</w:t>
            </w:r>
          </w:p>
        </w:tc>
        <w:tc>
          <w:tcPr>
            <w:tcW w:w="2338" w:type="dxa"/>
          </w:tcPr>
          <w:p w:rsidR="002944DF" w:rsidRPr="00502A9B" w:rsidRDefault="002944DF" w:rsidP="00357167">
            <w:r w:rsidRPr="00502A9B">
              <w:t>Обогреватель</w:t>
            </w:r>
          </w:p>
        </w:tc>
        <w:tc>
          <w:tcPr>
            <w:tcW w:w="1340" w:type="dxa"/>
          </w:tcPr>
          <w:p w:rsidR="002944DF" w:rsidRPr="00502A9B" w:rsidRDefault="002944DF" w:rsidP="00357167">
            <w:pPr>
              <w:contextualSpacing/>
              <w:jc w:val="center"/>
            </w:pPr>
            <w:r w:rsidRPr="00502A9B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  <w:gridSpan w:val="2"/>
          </w:tcPr>
          <w:p w:rsidR="002944DF" w:rsidRPr="00502A9B" w:rsidRDefault="002944DF" w:rsidP="00502A9B">
            <w:pPr>
              <w:contextualSpacing/>
              <w:jc w:val="center"/>
            </w:pPr>
            <w:r w:rsidRPr="00502A9B">
              <w:t xml:space="preserve">до </w:t>
            </w:r>
            <w:r>
              <w:t>5</w:t>
            </w:r>
          </w:p>
        </w:tc>
        <w:tc>
          <w:tcPr>
            <w:tcW w:w="2011" w:type="dxa"/>
            <w:gridSpan w:val="2"/>
          </w:tcPr>
          <w:p w:rsidR="002944DF" w:rsidRPr="00502A9B" w:rsidRDefault="002944DF" w:rsidP="00357167">
            <w:pPr>
              <w:contextualSpacing/>
              <w:jc w:val="center"/>
            </w:pPr>
            <w:r w:rsidRPr="00502A9B">
              <w:rPr>
                <w:rStyle w:val="29pt"/>
                <w:rFonts w:eastAsia="Calibri"/>
                <w:color w:val="auto"/>
                <w:sz w:val="24"/>
                <w:szCs w:val="24"/>
              </w:rPr>
              <w:t>3</w:t>
            </w:r>
          </w:p>
        </w:tc>
        <w:tc>
          <w:tcPr>
            <w:tcW w:w="1611" w:type="dxa"/>
            <w:gridSpan w:val="2"/>
          </w:tcPr>
          <w:p w:rsidR="002944DF" w:rsidRPr="00502A9B" w:rsidRDefault="002944DF" w:rsidP="00357167">
            <w:pPr>
              <w:contextualSpacing/>
              <w:jc w:val="center"/>
            </w:pPr>
            <w:r w:rsidRPr="00502A9B">
              <w:rPr>
                <w:rStyle w:val="23"/>
                <w:rFonts w:eastAsia="Calibri"/>
                <w:color w:val="auto"/>
                <w:sz w:val="24"/>
                <w:szCs w:val="24"/>
              </w:rPr>
              <w:t>3000,00</w:t>
            </w:r>
          </w:p>
        </w:tc>
      </w:tr>
      <w:tr w:rsidR="00567E90" w:rsidRPr="00502A9B" w:rsidTr="00EF12DB">
        <w:trPr>
          <w:cantSplit/>
          <w:trHeight w:val="230"/>
        </w:trPr>
        <w:tc>
          <w:tcPr>
            <w:tcW w:w="637" w:type="dxa"/>
          </w:tcPr>
          <w:p w:rsidR="00567E90" w:rsidRPr="00502A9B" w:rsidRDefault="00567E90" w:rsidP="00E12869">
            <w:pPr>
              <w:contextualSpacing/>
              <w:jc w:val="center"/>
            </w:pPr>
            <w:r w:rsidRPr="00502A9B">
              <w:rPr>
                <w:lang w:val="en-US"/>
              </w:rPr>
              <w:t>5</w:t>
            </w:r>
            <w:r w:rsidRPr="00502A9B">
              <w:t>.</w:t>
            </w:r>
          </w:p>
        </w:tc>
        <w:tc>
          <w:tcPr>
            <w:tcW w:w="2338" w:type="dxa"/>
          </w:tcPr>
          <w:p w:rsidR="00567E90" w:rsidRPr="00502A9B" w:rsidRDefault="00567E90" w:rsidP="00357167">
            <w:r w:rsidRPr="00502A9B">
              <w:t>Печь СВЧ</w:t>
            </w:r>
          </w:p>
        </w:tc>
        <w:tc>
          <w:tcPr>
            <w:tcW w:w="1340" w:type="dxa"/>
          </w:tcPr>
          <w:p w:rsidR="00567E90" w:rsidRPr="00502A9B" w:rsidRDefault="00567E90" w:rsidP="00357167">
            <w:pPr>
              <w:contextualSpacing/>
              <w:jc w:val="center"/>
            </w:pPr>
            <w:r w:rsidRPr="00502A9B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  <w:gridSpan w:val="2"/>
          </w:tcPr>
          <w:p w:rsidR="00567E90" w:rsidRPr="00CA047E" w:rsidRDefault="00567E90" w:rsidP="00EF11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CA047E">
              <w:rPr>
                <w:rFonts w:eastAsia="Calibri"/>
                <w:lang w:eastAsia="en-US"/>
              </w:rPr>
              <w:t>до 2</w:t>
            </w:r>
          </w:p>
        </w:tc>
        <w:tc>
          <w:tcPr>
            <w:tcW w:w="2011" w:type="dxa"/>
            <w:gridSpan w:val="2"/>
          </w:tcPr>
          <w:p w:rsidR="00567E90" w:rsidRPr="00502A9B" w:rsidRDefault="00567E90" w:rsidP="00357167">
            <w:pPr>
              <w:contextualSpacing/>
              <w:jc w:val="center"/>
            </w:pPr>
            <w:r w:rsidRPr="00502A9B">
              <w:rPr>
                <w:rStyle w:val="29pt"/>
                <w:rFonts w:eastAsia="Calibri"/>
                <w:color w:val="auto"/>
                <w:sz w:val="24"/>
                <w:szCs w:val="24"/>
              </w:rPr>
              <w:t>7</w:t>
            </w:r>
          </w:p>
        </w:tc>
        <w:tc>
          <w:tcPr>
            <w:tcW w:w="1611" w:type="dxa"/>
            <w:gridSpan w:val="2"/>
          </w:tcPr>
          <w:p w:rsidR="00567E90" w:rsidRPr="00502A9B" w:rsidRDefault="00567E90" w:rsidP="00357167">
            <w:pPr>
              <w:contextualSpacing/>
              <w:jc w:val="center"/>
            </w:pPr>
            <w:r w:rsidRPr="00502A9B">
              <w:rPr>
                <w:rStyle w:val="23"/>
                <w:rFonts w:eastAsia="Calibri"/>
                <w:color w:val="auto"/>
                <w:sz w:val="24"/>
                <w:szCs w:val="24"/>
              </w:rPr>
              <w:t>5000,00</w:t>
            </w:r>
          </w:p>
        </w:tc>
      </w:tr>
      <w:tr w:rsidR="00567E90" w:rsidRPr="00496883" w:rsidTr="00EF12DB">
        <w:trPr>
          <w:cantSplit/>
          <w:trHeight w:val="230"/>
        </w:trPr>
        <w:tc>
          <w:tcPr>
            <w:tcW w:w="637" w:type="dxa"/>
          </w:tcPr>
          <w:p w:rsidR="00567E90" w:rsidRPr="00496883" w:rsidRDefault="00567E90" w:rsidP="00E12869">
            <w:pPr>
              <w:contextualSpacing/>
              <w:jc w:val="center"/>
            </w:pPr>
            <w:r w:rsidRPr="00496883">
              <w:rPr>
                <w:lang w:val="en-US"/>
              </w:rPr>
              <w:t>6</w:t>
            </w:r>
            <w:r w:rsidRPr="00496883">
              <w:t>.</w:t>
            </w:r>
          </w:p>
        </w:tc>
        <w:tc>
          <w:tcPr>
            <w:tcW w:w="2338" w:type="dxa"/>
          </w:tcPr>
          <w:p w:rsidR="00567E90" w:rsidRPr="00496883" w:rsidRDefault="00567E90" w:rsidP="00357167">
            <w:r w:rsidRPr="00496883">
              <w:t>Телевизор</w:t>
            </w:r>
          </w:p>
        </w:tc>
        <w:tc>
          <w:tcPr>
            <w:tcW w:w="1340" w:type="dxa"/>
          </w:tcPr>
          <w:p w:rsidR="00567E90" w:rsidRPr="00496883" w:rsidRDefault="00567E90" w:rsidP="00357167">
            <w:pPr>
              <w:contextualSpacing/>
              <w:jc w:val="center"/>
            </w:pPr>
            <w:r w:rsidRPr="00496883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  <w:gridSpan w:val="2"/>
          </w:tcPr>
          <w:p w:rsidR="00567E90" w:rsidRPr="00496883" w:rsidRDefault="00496883" w:rsidP="00EF11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9688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011" w:type="dxa"/>
            <w:gridSpan w:val="2"/>
          </w:tcPr>
          <w:p w:rsidR="00567E90" w:rsidRPr="00496883" w:rsidRDefault="00567E90" w:rsidP="00357167">
            <w:pPr>
              <w:contextualSpacing/>
              <w:jc w:val="center"/>
            </w:pPr>
            <w:r w:rsidRPr="00496883">
              <w:rPr>
                <w:rStyle w:val="29pt"/>
                <w:rFonts w:eastAsia="Calibri"/>
                <w:color w:val="auto"/>
                <w:sz w:val="24"/>
                <w:szCs w:val="24"/>
              </w:rPr>
              <w:t>7</w:t>
            </w:r>
          </w:p>
        </w:tc>
        <w:tc>
          <w:tcPr>
            <w:tcW w:w="1611" w:type="dxa"/>
            <w:gridSpan w:val="2"/>
          </w:tcPr>
          <w:p w:rsidR="00567E90" w:rsidRPr="00496883" w:rsidRDefault="00496883" w:rsidP="00496883">
            <w:pPr>
              <w:contextualSpacing/>
              <w:jc w:val="center"/>
            </w:pPr>
            <w:r w:rsidRPr="00496883">
              <w:rPr>
                <w:rStyle w:val="23"/>
                <w:rFonts w:eastAsia="Calibri"/>
                <w:color w:val="auto"/>
                <w:sz w:val="24"/>
                <w:szCs w:val="24"/>
              </w:rPr>
              <w:t>37</w:t>
            </w:r>
            <w:r w:rsidR="00567E90" w:rsidRPr="00496883">
              <w:rPr>
                <w:rStyle w:val="23"/>
                <w:rFonts w:eastAsia="Calibri"/>
                <w:color w:val="auto"/>
                <w:sz w:val="24"/>
                <w:szCs w:val="24"/>
              </w:rPr>
              <w:t>000,00</w:t>
            </w:r>
          </w:p>
        </w:tc>
      </w:tr>
      <w:tr w:rsidR="00567E90" w:rsidRPr="00496883" w:rsidTr="00EF12DB">
        <w:trPr>
          <w:cantSplit/>
          <w:trHeight w:val="230"/>
        </w:trPr>
        <w:tc>
          <w:tcPr>
            <w:tcW w:w="637" w:type="dxa"/>
          </w:tcPr>
          <w:p w:rsidR="00567E90" w:rsidRPr="00496883" w:rsidRDefault="00567E90" w:rsidP="00E12869">
            <w:pPr>
              <w:contextualSpacing/>
              <w:jc w:val="center"/>
            </w:pPr>
            <w:r w:rsidRPr="00496883">
              <w:rPr>
                <w:lang w:val="en-US"/>
              </w:rPr>
              <w:t>7</w:t>
            </w:r>
            <w:r w:rsidRPr="00496883">
              <w:t>.</w:t>
            </w:r>
          </w:p>
        </w:tc>
        <w:tc>
          <w:tcPr>
            <w:tcW w:w="2338" w:type="dxa"/>
          </w:tcPr>
          <w:p w:rsidR="00567E90" w:rsidRPr="00496883" w:rsidRDefault="00567E90" w:rsidP="00357167">
            <w:r w:rsidRPr="00496883">
              <w:t>Холодильник</w:t>
            </w:r>
          </w:p>
        </w:tc>
        <w:tc>
          <w:tcPr>
            <w:tcW w:w="1340" w:type="dxa"/>
          </w:tcPr>
          <w:p w:rsidR="00567E90" w:rsidRPr="00496883" w:rsidRDefault="00567E90" w:rsidP="00357167">
            <w:pPr>
              <w:contextualSpacing/>
              <w:jc w:val="center"/>
            </w:pPr>
            <w:r w:rsidRPr="00496883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  <w:gridSpan w:val="2"/>
          </w:tcPr>
          <w:p w:rsidR="00567E90" w:rsidRPr="00496883" w:rsidRDefault="00567E90" w:rsidP="00EF11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96883">
              <w:rPr>
                <w:rFonts w:eastAsia="Calibri"/>
                <w:lang w:eastAsia="en-US"/>
              </w:rPr>
              <w:t>до 2</w:t>
            </w:r>
          </w:p>
        </w:tc>
        <w:tc>
          <w:tcPr>
            <w:tcW w:w="2011" w:type="dxa"/>
            <w:gridSpan w:val="2"/>
          </w:tcPr>
          <w:p w:rsidR="00567E90" w:rsidRPr="00496883" w:rsidRDefault="00567E90" w:rsidP="00357167">
            <w:pPr>
              <w:contextualSpacing/>
              <w:jc w:val="center"/>
            </w:pPr>
            <w:r w:rsidRPr="00496883">
              <w:rPr>
                <w:rStyle w:val="29pt"/>
                <w:rFonts w:eastAsia="Calibri"/>
                <w:color w:val="auto"/>
                <w:sz w:val="24"/>
                <w:szCs w:val="24"/>
              </w:rPr>
              <w:t>10</w:t>
            </w:r>
          </w:p>
        </w:tc>
        <w:tc>
          <w:tcPr>
            <w:tcW w:w="1611" w:type="dxa"/>
            <w:gridSpan w:val="2"/>
          </w:tcPr>
          <w:p w:rsidR="00567E90" w:rsidRPr="00496883" w:rsidRDefault="00496883" w:rsidP="00496883">
            <w:pPr>
              <w:contextualSpacing/>
              <w:jc w:val="center"/>
            </w:pPr>
            <w:r w:rsidRPr="00496883">
              <w:rPr>
                <w:rStyle w:val="23"/>
                <w:rFonts w:eastAsia="Calibri"/>
                <w:color w:val="auto"/>
                <w:sz w:val="24"/>
                <w:szCs w:val="24"/>
              </w:rPr>
              <w:t>21</w:t>
            </w:r>
            <w:r w:rsidR="00567E90" w:rsidRPr="00496883">
              <w:rPr>
                <w:rStyle w:val="23"/>
                <w:rFonts w:eastAsia="Calibri"/>
                <w:color w:val="auto"/>
                <w:sz w:val="24"/>
                <w:szCs w:val="24"/>
              </w:rPr>
              <w:t>000,00</w:t>
            </w:r>
          </w:p>
        </w:tc>
      </w:tr>
      <w:tr w:rsidR="002944DF" w:rsidRPr="00496883" w:rsidTr="00EF12DB">
        <w:trPr>
          <w:gridAfter w:val="1"/>
          <w:wAfter w:w="16" w:type="dxa"/>
          <w:cantSplit/>
          <w:trHeight w:val="230"/>
        </w:trPr>
        <w:tc>
          <w:tcPr>
            <w:tcW w:w="637" w:type="dxa"/>
          </w:tcPr>
          <w:p w:rsidR="002944DF" w:rsidRPr="00496883" w:rsidRDefault="002944DF" w:rsidP="00E12869">
            <w:pPr>
              <w:contextualSpacing/>
              <w:jc w:val="center"/>
            </w:pPr>
            <w:r w:rsidRPr="00496883">
              <w:t>8.</w:t>
            </w:r>
          </w:p>
        </w:tc>
        <w:tc>
          <w:tcPr>
            <w:tcW w:w="2338" w:type="dxa"/>
          </w:tcPr>
          <w:p w:rsidR="002944DF" w:rsidRPr="00496883" w:rsidRDefault="002944DF" w:rsidP="00357167">
            <w:r w:rsidRPr="00496883">
              <w:t>Чайник электрический</w:t>
            </w:r>
          </w:p>
        </w:tc>
        <w:tc>
          <w:tcPr>
            <w:tcW w:w="1340" w:type="dxa"/>
          </w:tcPr>
          <w:p w:rsidR="002944DF" w:rsidRPr="00496883" w:rsidRDefault="002944DF" w:rsidP="00357167">
            <w:pPr>
              <w:contextualSpacing/>
              <w:jc w:val="center"/>
            </w:pPr>
            <w:r w:rsidRPr="00496883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60" w:type="dxa"/>
          </w:tcPr>
          <w:p w:rsidR="002944DF" w:rsidRPr="00496883" w:rsidRDefault="002944DF" w:rsidP="00357167">
            <w:pPr>
              <w:contextualSpacing/>
              <w:jc w:val="center"/>
            </w:pPr>
            <w:r w:rsidRPr="00496883">
              <w:t>по количеству кабинетов (при необходимости)</w:t>
            </w:r>
          </w:p>
        </w:tc>
        <w:tc>
          <w:tcPr>
            <w:tcW w:w="2011" w:type="dxa"/>
            <w:gridSpan w:val="2"/>
          </w:tcPr>
          <w:p w:rsidR="002944DF" w:rsidRPr="00496883" w:rsidRDefault="002944DF" w:rsidP="00357167">
            <w:pPr>
              <w:contextualSpacing/>
              <w:jc w:val="center"/>
            </w:pPr>
            <w:r w:rsidRPr="00496883">
              <w:rPr>
                <w:rStyle w:val="23"/>
                <w:rFonts w:eastAsia="Calibri"/>
                <w:color w:val="auto"/>
                <w:sz w:val="24"/>
                <w:szCs w:val="24"/>
                <w:lang w:bidi="en-US"/>
              </w:rPr>
              <w:t>5</w:t>
            </w:r>
          </w:p>
        </w:tc>
        <w:tc>
          <w:tcPr>
            <w:tcW w:w="1611" w:type="dxa"/>
            <w:gridSpan w:val="2"/>
          </w:tcPr>
          <w:p w:rsidR="002944DF" w:rsidRPr="00496883" w:rsidRDefault="00496883" w:rsidP="00496883">
            <w:pPr>
              <w:contextualSpacing/>
              <w:jc w:val="center"/>
            </w:pPr>
            <w:r w:rsidRPr="00496883">
              <w:rPr>
                <w:rStyle w:val="23"/>
                <w:rFonts w:eastAsia="Calibri"/>
                <w:color w:val="auto"/>
                <w:sz w:val="24"/>
                <w:szCs w:val="24"/>
              </w:rPr>
              <w:t>29</w:t>
            </w:r>
            <w:r w:rsidR="002944DF" w:rsidRPr="00496883">
              <w:rPr>
                <w:rStyle w:val="23"/>
                <w:rFonts w:eastAsia="Calibri"/>
                <w:color w:val="auto"/>
                <w:sz w:val="24"/>
                <w:szCs w:val="24"/>
              </w:rPr>
              <w:t>00,00</w:t>
            </w:r>
          </w:p>
        </w:tc>
      </w:tr>
      <w:tr w:rsidR="002944DF" w:rsidRPr="00496883" w:rsidTr="00EF12DB">
        <w:trPr>
          <w:gridAfter w:val="1"/>
          <w:wAfter w:w="16" w:type="dxa"/>
          <w:cantSplit/>
          <w:trHeight w:val="230"/>
        </w:trPr>
        <w:tc>
          <w:tcPr>
            <w:tcW w:w="637" w:type="dxa"/>
          </w:tcPr>
          <w:p w:rsidR="002944DF" w:rsidRPr="00496883" w:rsidRDefault="002944DF" w:rsidP="00357167">
            <w:pPr>
              <w:contextualSpacing/>
              <w:jc w:val="center"/>
            </w:pPr>
            <w:r w:rsidRPr="00496883">
              <w:t>9.</w:t>
            </w:r>
          </w:p>
        </w:tc>
        <w:tc>
          <w:tcPr>
            <w:tcW w:w="2338" w:type="dxa"/>
          </w:tcPr>
          <w:p w:rsidR="002944DF" w:rsidRPr="00496883" w:rsidRDefault="002944DF" w:rsidP="00357167">
            <w:r w:rsidRPr="00496883">
              <w:t>Лампа настольная</w:t>
            </w:r>
          </w:p>
        </w:tc>
        <w:tc>
          <w:tcPr>
            <w:tcW w:w="1340" w:type="dxa"/>
          </w:tcPr>
          <w:p w:rsidR="002944DF" w:rsidRPr="00496883" w:rsidRDefault="002944DF" w:rsidP="00357167">
            <w:pPr>
              <w:jc w:val="center"/>
            </w:pPr>
            <w:r w:rsidRPr="00496883">
              <w:t>шт.</w:t>
            </w:r>
          </w:p>
        </w:tc>
        <w:tc>
          <w:tcPr>
            <w:tcW w:w="1660" w:type="dxa"/>
          </w:tcPr>
          <w:p w:rsidR="002944DF" w:rsidRPr="00496883" w:rsidRDefault="002944DF" w:rsidP="00357167">
            <w:pPr>
              <w:contextualSpacing/>
              <w:jc w:val="center"/>
            </w:pPr>
            <w:r w:rsidRPr="00496883">
              <w:t>по количеству сотрудников (при необходимости)</w:t>
            </w:r>
          </w:p>
        </w:tc>
        <w:tc>
          <w:tcPr>
            <w:tcW w:w="2011" w:type="dxa"/>
            <w:gridSpan w:val="2"/>
          </w:tcPr>
          <w:p w:rsidR="002944DF" w:rsidRPr="00496883" w:rsidRDefault="002944DF" w:rsidP="00357167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  <w:lang w:bidi="en-US"/>
              </w:rPr>
            </w:pPr>
            <w:r w:rsidRPr="00496883">
              <w:rPr>
                <w:rStyle w:val="23"/>
                <w:rFonts w:eastAsia="Calibri"/>
                <w:color w:val="auto"/>
                <w:sz w:val="24"/>
                <w:szCs w:val="24"/>
                <w:lang w:bidi="en-US"/>
              </w:rPr>
              <w:t>5</w:t>
            </w:r>
          </w:p>
        </w:tc>
        <w:tc>
          <w:tcPr>
            <w:tcW w:w="1611" w:type="dxa"/>
            <w:gridSpan w:val="2"/>
          </w:tcPr>
          <w:p w:rsidR="002944DF" w:rsidRPr="00496883" w:rsidRDefault="00496883" w:rsidP="00496883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496883">
              <w:rPr>
                <w:rStyle w:val="23"/>
                <w:rFonts w:eastAsia="Calibri"/>
                <w:color w:val="auto"/>
                <w:sz w:val="24"/>
                <w:szCs w:val="24"/>
              </w:rPr>
              <w:t>12</w:t>
            </w:r>
            <w:r w:rsidR="002944DF" w:rsidRPr="00496883">
              <w:rPr>
                <w:rStyle w:val="23"/>
                <w:rFonts w:eastAsia="Calibri"/>
                <w:color w:val="auto"/>
                <w:sz w:val="24"/>
                <w:szCs w:val="24"/>
              </w:rPr>
              <w:t>00,0</w:t>
            </w:r>
          </w:p>
        </w:tc>
      </w:tr>
      <w:tr w:rsidR="002944DF" w:rsidRPr="005121B1" w:rsidTr="00EF12DB">
        <w:trPr>
          <w:cantSplit/>
          <w:trHeight w:val="230"/>
        </w:trPr>
        <w:tc>
          <w:tcPr>
            <w:tcW w:w="9613" w:type="dxa"/>
            <w:gridSpan w:val="9"/>
          </w:tcPr>
          <w:p w:rsidR="002944DF" w:rsidRPr="005121B1" w:rsidRDefault="002944DF" w:rsidP="005E3EFD">
            <w:pPr>
              <w:pStyle w:val="af3"/>
              <w:ind w:left="179"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5121B1">
              <w:rPr>
                <w:rFonts w:ascii="Times New Roman" w:hAnsi="Times New Roman" w:cs="Times New Roman"/>
              </w:rPr>
              <w:t>МКУ «Управление по делам ГО и ЧС г. Георгиевска»</w:t>
            </w:r>
          </w:p>
        </w:tc>
      </w:tr>
      <w:tr w:rsidR="002944DF" w:rsidRPr="00474C92" w:rsidTr="00EF12DB">
        <w:trPr>
          <w:cantSplit/>
          <w:trHeight w:val="230"/>
        </w:trPr>
        <w:tc>
          <w:tcPr>
            <w:tcW w:w="637" w:type="dxa"/>
          </w:tcPr>
          <w:p w:rsidR="002944DF" w:rsidRPr="00474C92" w:rsidRDefault="002944DF" w:rsidP="00357167">
            <w:pPr>
              <w:contextualSpacing/>
              <w:jc w:val="center"/>
            </w:pPr>
            <w:r w:rsidRPr="00474C92">
              <w:t>1.</w:t>
            </w:r>
          </w:p>
        </w:tc>
        <w:tc>
          <w:tcPr>
            <w:tcW w:w="2338" w:type="dxa"/>
          </w:tcPr>
          <w:p w:rsidR="002944DF" w:rsidRPr="00474C92" w:rsidRDefault="002944DF" w:rsidP="00357167">
            <w:pPr>
              <w:contextualSpacing/>
            </w:pPr>
            <w:r w:rsidRPr="00474C92">
              <w:rPr>
                <w:rStyle w:val="23"/>
                <w:rFonts w:eastAsia="Calibri"/>
                <w:color w:val="auto"/>
                <w:sz w:val="24"/>
                <w:szCs w:val="24"/>
              </w:rPr>
              <w:t>Сплит-система (кондиционер)</w:t>
            </w:r>
          </w:p>
        </w:tc>
        <w:tc>
          <w:tcPr>
            <w:tcW w:w="1340" w:type="dxa"/>
          </w:tcPr>
          <w:p w:rsidR="002944DF" w:rsidRPr="00474C92" w:rsidRDefault="002944DF" w:rsidP="00357167">
            <w:pPr>
              <w:contextualSpacing/>
              <w:jc w:val="center"/>
            </w:pPr>
            <w:r w:rsidRPr="00474C92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  <w:gridSpan w:val="2"/>
          </w:tcPr>
          <w:p w:rsidR="002944DF" w:rsidRPr="00627D9A" w:rsidRDefault="002944DF" w:rsidP="00E12869">
            <w:pPr>
              <w:contextualSpacing/>
              <w:jc w:val="center"/>
            </w:pPr>
            <w:r w:rsidRPr="00627D9A">
              <w:t>по количеству кабинетов (при необходимости)</w:t>
            </w:r>
          </w:p>
        </w:tc>
        <w:tc>
          <w:tcPr>
            <w:tcW w:w="2011" w:type="dxa"/>
            <w:gridSpan w:val="2"/>
          </w:tcPr>
          <w:p w:rsidR="002944DF" w:rsidRPr="00474C92" w:rsidRDefault="002944DF" w:rsidP="00357167">
            <w:pPr>
              <w:contextualSpacing/>
              <w:jc w:val="center"/>
            </w:pPr>
            <w:r w:rsidRPr="00474C92">
              <w:rPr>
                <w:rStyle w:val="23"/>
                <w:rFonts w:eastAsia="Calibri"/>
                <w:color w:val="auto"/>
                <w:sz w:val="24"/>
                <w:szCs w:val="24"/>
              </w:rPr>
              <w:t>5</w:t>
            </w:r>
          </w:p>
        </w:tc>
        <w:tc>
          <w:tcPr>
            <w:tcW w:w="1611" w:type="dxa"/>
            <w:gridSpan w:val="2"/>
          </w:tcPr>
          <w:p w:rsidR="002944DF" w:rsidRPr="00474C92" w:rsidRDefault="002944DF" w:rsidP="00357167">
            <w:pPr>
              <w:contextualSpacing/>
              <w:jc w:val="center"/>
            </w:pPr>
            <w:r w:rsidRPr="00474C92">
              <w:rPr>
                <w:rStyle w:val="23"/>
                <w:rFonts w:eastAsia="Calibri"/>
                <w:color w:val="auto"/>
                <w:sz w:val="24"/>
                <w:szCs w:val="24"/>
              </w:rPr>
              <w:t>40000,00</w:t>
            </w:r>
          </w:p>
        </w:tc>
      </w:tr>
      <w:tr w:rsidR="002944DF" w:rsidRPr="00474C92" w:rsidTr="00EF12DB">
        <w:trPr>
          <w:cantSplit/>
          <w:trHeight w:val="230"/>
        </w:trPr>
        <w:tc>
          <w:tcPr>
            <w:tcW w:w="637" w:type="dxa"/>
          </w:tcPr>
          <w:p w:rsidR="002944DF" w:rsidRPr="00474C92" w:rsidRDefault="002944DF" w:rsidP="00E12869">
            <w:pPr>
              <w:contextualSpacing/>
              <w:jc w:val="center"/>
            </w:pPr>
            <w:r w:rsidRPr="00474C92">
              <w:rPr>
                <w:lang w:val="en-US"/>
              </w:rPr>
              <w:t>2</w:t>
            </w:r>
            <w:r w:rsidRPr="00474C92">
              <w:t>.</w:t>
            </w:r>
          </w:p>
        </w:tc>
        <w:tc>
          <w:tcPr>
            <w:tcW w:w="2338" w:type="dxa"/>
          </w:tcPr>
          <w:p w:rsidR="002944DF" w:rsidRPr="00474C92" w:rsidRDefault="002944DF" w:rsidP="00474C92">
            <w:pPr>
              <w:contextualSpacing/>
            </w:pPr>
            <w:r w:rsidRPr="00474C92">
              <w:rPr>
                <w:rStyle w:val="23"/>
                <w:rFonts w:eastAsia="Calibri"/>
                <w:color w:val="auto"/>
                <w:sz w:val="24"/>
                <w:szCs w:val="24"/>
              </w:rPr>
              <w:t>Сплит-система (кондиционер)</w:t>
            </w: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, </w:t>
            </w:r>
            <w:proofErr w:type="gramStart"/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управляемая</w:t>
            </w:r>
            <w:proofErr w:type="gramEnd"/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контроллером,</w:t>
            </w:r>
            <w:r w:rsidRPr="00474C92">
              <w:t xml:space="preserve"> для по</w:t>
            </w:r>
            <w:r>
              <w:t>м</w:t>
            </w:r>
            <w:r w:rsidRPr="00474C92">
              <w:t>ещения серверной</w:t>
            </w:r>
          </w:p>
        </w:tc>
        <w:tc>
          <w:tcPr>
            <w:tcW w:w="1340" w:type="dxa"/>
          </w:tcPr>
          <w:p w:rsidR="002944DF" w:rsidRPr="00474C92" w:rsidRDefault="002944DF" w:rsidP="00357167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474C92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  <w:gridSpan w:val="2"/>
          </w:tcPr>
          <w:p w:rsidR="002944DF" w:rsidRPr="00474C92" w:rsidRDefault="002944DF" w:rsidP="00995D61">
            <w:pPr>
              <w:contextualSpacing/>
              <w:jc w:val="center"/>
            </w:pPr>
            <w:r w:rsidRPr="00474C92">
              <w:t>2</w:t>
            </w:r>
          </w:p>
        </w:tc>
        <w:tc>
          <w:tcPr>
            <w:tcW w:w="2011" w:type="dxa"/>
            <w:gridSpan w:val="2"/>
          </w:tcPr>
          <w:p w:rsidR="002944DF" w:rsidRPr="00474C92" w:rsidRDefault="002944DF" w:rsidP="00357167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474C92">
              <w:rPr>
                <w:rStyle w:val="23"/>
                <w:rFonts w:eastAsia="Calibri"/>
                <w:color w:val="auto"/>
                <w:sz w:val="24"/>
                <w:szCs w:val="24"/>
              </w:rPr>
              <w:t>5</w:t>
            </w:r>
          </w:p>
        </w:tc>
        <w:tc>
          <w:tcPr>
            <w:tcW w:w="1611" w:type="dxa"/>
            <w:gridSpan w:val="2"/>
          </w:tcPr>
          <w:p w:rsidR="002944DF" w:rsidRPr="00474C92" w:rsidRDefault="002944DF" w:rsidP="00357167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474C92">
              <w:rPr>
                <w:rStyle w:val="23"/>
                <w:rFonts w:eastAsia="Calibri"/>
                <w:color w:val="auto"/>
                <w:sz w:val="24"/>
                <w:szCs w:val="24"/>
              </w:rPr>
              <w:t>160000,00</w:t>
            </w:r>
          </w:p>
        </w:tc>
      </w:tr>
      <w:tr w:rsidR="00192E9F" w:rsidRPr="006E6CD1" w:rsidTr="00E12869">
        <w:trPr>
          <w:cantSplit/>
          <w:trHeight w:val="230"/>
        </w:trPr>
        <w:tc>
          <w:tcPr>
            <w:tcW w:w="637" w:type="dxa"/>
          </w:tcPr>
          <w:p w:rsidR="00192E9F" w:rsidRPr="006E6CD1" w:rsidRDefault="00192E9F" w:rsidP="00E12869">
            <w:pPr>
              <w:contextualSpacing/>
              <w:jc w:val="center"/>
            </w:pPr>
            <w:r w:rsidRPr="006E6CD1">
              <w:rPr>
                <w:lang w:val="en-US"/>
              </w:rPr>
              <w:t>3</w:t>
            </w:r>
            <w:r w:rsidRPr="006E6CD1">
              <w:t>.</w:t>
            </w:r>
          </w:p>
        </w:tc>
        <w:tc>
          <w:tcPr>
            <w:tcW w:w="2338" w:type="dxa"/>
          </w:tcPr>
          <w:p w:rsidR="00192E9F" w:rsidRPr="006E6CD1" w:rsidRDefault="00192E9F" w:rsidP="00E12869">
            <w:r w:rsidRPr="006E6CD1">
              <w:rPr>
                <w:rStyle w:val="23"/>
                <w:rFonts w:eastAsia="Calibri"/>
                <w:color w:val="auto"/>
              </w:rPr>
              <w:t>Калькулятор</w:t>
            </w:r>
          </w:p>
          <w:p w:rsidR="00192E9F" w:rsidRPr="006E6CD1" w:rsidRDefault="00192E9F" w:rsidP="00E12869">
            <w:pPr>
              <w:contextualSpacing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6E6CD1">
              <w:rPr>
                <w:rStyle w:val="23"/>
                <w:rFonts w:eastAsia="Calibri"/>
                <w:color w:val="auto"/>
              </w:rPr>
              <w:t>настольный</w:t>
            </w:r>
          </w:p>
        </w:tc>
        <w:tc>
          <w:tcPr>
            <w:tcW w:w="1340" w:type="dxa"/>
          </w:tcPr>
          <w:p w:rsidR="00192E9F" w:rsidRPr="006E6CD1" w:rsidRDefault="00192E9F" w:rsidP="00E12869">
            <w:pPr>
              <w:contextualSpacing/>
              <w:jc w:val="center"/>
            </w:pPr>
            <w:r w:rsidRPr="006E6CD1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  <w:gridSpan w:val="2"/>
          </w:tcPr>
          <w:p w:rsidR="00192E9F" w:rsidRPr="006E6CD1" w:rsidRDefault="00192E9F" w:rsidP="00E12869">
            <w:pPr>
              <w:contextualSpacing/>
              <w:jc w:val="center"/>
            </w:pPr>
            <w:r w:rsidRPr="006E6CD1">
              <w:t>по количеству сотрудников (при необходимости)</w:t>
            </w:r>
          </w:p>
        </w:tc>
        <w:tc>
          <w:tcPr>
            <w:tcW w:w="2011" w:type="dxa"/>
            <w:gridSpan w:val="2"/>
          </w:tcPr>
          <w:p w:rsidR="00192E9F" w:rsidRPr="006E6CD1" w:rsidRDefault="00192E9F" w:rsidP="00E12869">
            <w:pPr>
              <w:contextualSpacing/>
              <w:jc w:val="center"/>
            </w:pPr>
            <w:r w:rsidRPr="006E6CD1">
              <w:rPr>
                <w:rStyle w:val="23"/>
                <w:rFonts w:eastAsia="Calibri"/>
                <w:color w:val="auto"/>
                <w:sz w:val="24"/>
                <w:szCs w:val="24"/>
              </w:rPr>
              <w:t>5</w:t>
            </w:r>
          </w:p>
        </w:tc>
        <w:tc>
          <w:tcPr>
            <w:tcW w:w="1611" w:type="dxa"/>
            <w:gridSpan w:val="2"/>
          </w:tcPr>
          <w:p w:rsidR="00192E9F" w:rsidRPr="006E6CD1" w:rsidRDefault="00192E9F" w:rsidP="00E12869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6E6CD1">
              <w:rPr>
                <w:rStyle w:val="23"/>
                <w:rFonts w:eastAsia="Calibri"/>
                <w:color w:val="auto"/>
                <w:sz w:val="24"/>
                <w:szCs w:val="24"/>
              </w:rPr>
              <w:t>1100,00</w:t>
            </w:r>
          </w:p>
        </w:tc>
      </w:tr>
      <w:tr w:rsidR="002944DF" w:rsidRPr="00A14676" w:rsidTr="00EF12DB">
        <w:trPr>
          <w:cantSplit/>
          <w:trHeight w:val="230"/>
        </w:trPr>
        <w:tc>
          <w:tcPr>
            <w:tcW w:w="637" w:type="dxa"/>
          </w:tcPr>
          <w:p w:rsidR="002944DF" w:rsidRPr="00A14676" w:rsidRDefault="002944DF" w:rsidP="00E12869">
            <w:pPr>
              <w:contextualSpacing/>
              <w:jc w:val="center"/>
            </w:pPr>
            <w:r w:rsidRPr="00A14676">
              <w:rPr>
                <w:lang w:val="en-US"/>
              </w:rPr>
              <w:t>4</w:t>
            </w:r>
            <w:r w:rsidRPr="00A14676">
              <w:t>.</w:t>
            </w:r>
          </w:p>
        </w:tc>
        <w:tc>
          <w:tcPr>
            <w:tcW w:w="2338" w:type="dxa"/>
          </w:tcPr>
          <w:p w:rsidR="002944DF" w:rsidRPr="00A14676" w:rsidRDefault="002944DF" w:rsidP="00357167">
            <w:pPr>
              <w:contextualSpacing/>
            </w:pPr>
            <w:proofErr w:type="spellStart"/>
            <w:r w:rsidRPr="00A14676">
              <w:t>Кулер</w:t>
            </w:r>
            <w:proofErr w:type="spellEnd"/>
          </w:p>
        </w:tc>
        <w:tc>
          <w:tcPr>
            <w:tcW w:w="1340" w:type="dxa"/>
          </w:tcPr>
          <w:p w:rsidR="002944DF" w:rsidRPr="00A14676" w:rsidRDefault="002944DF" w:rsidP="00357167">
            <w:pPr>
              <w:contextualSpacing/>
              <w:jc w:val="center"/>
            </w:pPr>
            <w:r w:rsidRPr="00A14676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  <w:gridSpan w:val="2"/>
          </w:tcPr>
          <w:p w:rsidR="002944DF" w:rsidRPr="00A14676" w:rsidRDefault="002944DF" w:rsidP="00357167">
            <w:pPr>
              <w:contextualSpacing/>
              <w:jc w:val="center"/>
            </w:pPr>
            <w:r w:rsidRPr="00A14676">
              <w:t>до 3</w:t>
            </w:r>
          </w:p>
        </w:tc>
        <w:tc>
          <w:tcPr>
            <w:tcW w:w="2011" w:type="dxa"/>
            <w:gridSpan w:val="2"/>
          </w:tcPr>
          <w:p w:rsidR="002944DF" w:rsidRPr="00A14676" w:rsidRDefault="002944DF" w:rsidP="00357167">
            <w:pPr>
              <w:contextualSpacing/>
              <w:jc w:val="center"/>
            </w:pPr>
            <w:r w:rsidRPr="00A14676">
              <w:rPr>
                <w:rStyle w:val="29pt"/>
                <w:rFonts w:eastAsia="Calibri"/>
                <w:color w:val="auto"/>
                <w:sz w:val="24"/>
                <w:szCs w:val="24"/>
              </w:rPr>
              <w:t>3</w:t>
            </w:r>
          </w:p>
        </w:tc>
        <w:tc>
          <w:tcPr>
            <w:tcW w:w="1611" w:type="dxa"/>
            <w:gridSpan w:val="2"/>
          </w:tcPr>
          <w:p w:rsidR="002944DF" w:rsidRPr="00A14676" w:rsidRDefault="002944DF" w:rsidP="00357167">
            <w:pPr>
              <w:contextualSpacing/>
              <w:jc w:val="center"/>
            </w:pPr>
            <w:r w:rsidRPr="00A14676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8</w:t>
            </w:r>
            <w:r w:rsidRPr="00A14676">
              <w:rPr>
                <w:rStyle w:val="23"/>
                <w:rFonts w:eastAsia="Calibri"/>
                <w:color w:val="auto"/>
                <w:sz w:val="24"/>
                <w:szCs w:val="24"/>
              </w:rPr>
              <w:t>000,00</w:t>
            </w:r>
          </w:p>
        </w:tc>
      </w:tr>
      <w:tr w:rsidR="002944DF" w:rsidRPr="00A14676" w:rsidTr="00EF12DB">
        <w:trPr>
          <w:cantSplit/>
          <w:trHeight w:val="230"/>
        </w:trPr>
        <w:tc>
          <w:tcPr>
            <w:tcW w:w="637" w:type="dxa"/>
          </w:tcPr>
          <w:p w:rsidR="002944DF" w:rsidRPr="00A14676" w:rsidRDefault="002944DF" w:rsidP="00E12869">
            <w:pPr>
              <w:contextualSpacing/>
              <w:jc w:val="center"/>
            </w:pPr>
            <w:r w:rsidRPr="00A14676">
              <w:rPr>
                <w:lang w:val="en-US"/>
              </w:rPr>
              <w:lastRenderedPageBreak/>
              <w:t>5</w:t>
            </w:r>
            <w:r w:rsidRPr="00A14676">
              <w:t>.</w:t>
            </w:r>
          </w:p>
        </w:tc>
        <w:tc>
          <w:tcPr>
            <w:tcW w:w="2338" w:type="dxa"/>
          </w:tcPr>
          <w:p w:rsidR="002944DF" w:rsidRPr="00A14676" w:rsidRDefault="002944DF" w:rsidP="00357167">
            <w:r w:rsidRPr="00A14676">
              <w:t>Обогреватель</w:t>
            </w:r>
          </w:p>
        </w:tc>
        <w:tc>
          <w:tcPr>
            <w:tcW w:w="1340" w:type="dxa"/>
          </w:tcPr>
          <w:p w:rsidR="002944DF" w:rsidRPr="00A14676" w:rsidRDefault="002944DF" w:rsidP="00357167">
            <w:pPr>
              <w:contextualSpacing/>
              <w:jc w:val="center"/>
            </w:pPr>
            <w:r w:rsidRPr="00A14676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  <w:gridSpan w:val="2"/>
          </w:tcPr>
          <w:p w:rsidR="002944DF" w:rsidRPr="00A14676" w:rsidRDefault="002944DF" w:rsidP="00357167">
            <w:pPr>
              <w:contextualSpacing/>
              <w:jc w:val="center"/>
            </w:pPr>
            <w:r w:rsidRPr="00A14676">
              <w:t>до 2</w:t>
            </w:r>
          </w:p>
        </w:tc>
        <w:tc>
          <w:tcPr>
            <w:tcW w:w="2011" w:type="dxa"/>
            <w:gridSpan w:val="2"/>
          </w:tcPr>
          <w:p w:rsidR="002944DF" w:rsidRPr="00A14676" w:rsidRDefault="002944DF" w:rsidP="00357167">
            <w:pPr>
              <w:contextualSpacing/>
              <w:jc w:val="center"/>
            </w:pPr>
            <w:r w:rsidRPr="00A14676">
              <w:rPr>
                <w:rStyle w:val="29pt"/>
                <w:rFonts w:eastAsia="Calibri"/>
                <w:color w:val="auto"/>
                <w:sz w:val="24"/>
                <w:szCs w:val="24"/>
              </w:rPr>
              <w:t>3</w:t>
            </w:r>
          </w:p>
        </w:tc>
        <w:tc>
          <w:tcPr>
            <w:tcW w:w="1611" w:type="dxa"/>
            <w:gridSpan w:val="2"/>
          </w:tcPr>
          <w:p w:rsidR="002944DF" w:rsidRPr="00A14676" w:rsidRDefault="002944DF" w:rsidP="00357167">
            <w:pPr>
              <w:contextualSpacing/>
              <w:jc w:val="center"/>
            </w:pPr>
            <w:r w:rsidRPr="00A14676">
              <w:rPr>
                <w:rStyle w:val="23"/>
                <w:rFonts w:eastAsia="Calibri"/>
                <w:color w:val="auto"/>
                <w:sz w:val="24"/>
                <w:szCs w:val="24"/>
              </w:rPr>
              <w:t>3000,00</w:t>
            </w:r>
          </w:p>
        </w:tc>
      </w:tr>
      <w:tr w:rsidR="002944DF" w:rsidRPr="00A14676" w:rsidTr="00EF12DB">
        <w:trPr>
          <w:cantSplit/>
          <w:trHeight w:val="230"/>
        </w:trPr>
        <w:tc>
          <w:tcPr>
            <w:tcW w:w="637" w:type="dxa"/>
          </w:tcPr>
          <w:p w:rsidR="002944DF" w:rsidRPr="00A14676" w:rsidRDefault="002944DF" w:rsidP="00E12869">
            <w:pPr>
              <w:contextualSpacing/>
              <w:jc w:val="center"/>
            </w:pPr>
            <w:r w:rsidRPr="00A14676">
              <w:rPr>
                <w:lang w:val="en-US"/>
              </w:rPr>
              <w:t>6</w:t>
            </w:r>
            <w:r w:rsidRPr="00A14676">
              <w:t>.</w:t>
            </w:r>
          </w:p>
        </w:tc>
        <w:tc>
          <w:tcPr>
            <w:tcW w:w="2338" w:type="dxa"/>
          </w:tcPr>
          <w:p w:rsidR="002944DF" w:rsidRPr="00A14676" w:rsidRDefault="002944DF" w:rsidP="00357167">
            <w:r w:rsidRPr="00A14676">
              <w:t>Печь СВЧ</w:t>
            </w:r>
          </w:p>
        </w:tc>
        <w:tc>
          <w:tcPr>
            <w:tcW w:w="1340" w:type="dxa"/>
          </w:tcPr>
          <w:p w:rsidR="002944DF" w:rsidRPr="00A14676" w:rsidRDefault="002944DF" w:rsidP="00357167">
            <w:pPr>
              <w:contextualSpacing/>
              <w:jc w:val="center"/>
            </w:pPr>
            <w:r w:rsidRPr="00A14676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  <w:gridSpan w:val="2"/>
          </w:tcPr>
          <w:p w:rsidR="002944DF" w:rsidRPr="00A14676" w:rsidRDefault="002944DF" w:rsidP="00357167">
            <w:pPr>
              <w:contextualSpacing/>
              <w:jc w:val="center"/>
            </w:pPr>
            <w:r w:rsidRPr="00A14676">
              <w:t>до 2</w:t>
            </w:r>
          </w:p>
        </w:tc>
        <w:tc>
          <w:tcPr>
            <w:tcW w:w="2011" w:type="dxa"/>
            <w:gridSpan w:val="2"/>
          </w:tcPr>
          <w:p w:rsidR="002944DF" w:rsidRPr="00A14676" w:rsidRDefault="002944DF" w:rsidP="00357167">
            <w:pPr>
              <w:contextualSpacing/>
              <w:jc w:val="center"/>
            </w:pPr>
            <w:r w:rsidRPr="00A14676">
              <w:rPr>
                <w:rStyle w:val="29pt"/>
                <w:rFonts w:eastAsia="Calibri"/>
                <w:color w:val="auto"/>
                <w:sz w:val="24"/>
                <w:szCs w:val="24"/>
              </w:rPr>
              <w:t>7</w:t>
            </w:r>
          </w:p>
        </w:tc>
        <w:tc>
          <w:tcPr>
            <w:tcW w:w="1611" w:type="dxa"/>
            <w:gridSpan w:val="2"/>
          </w:tcPr>
          <w:p w:rsidR="002944DF" w:rsidRPr="00A14676" w:rsidRDefault="002944DF" w:rsidP="00357167">
            <w:pPr>
              <w:contextualSpacing/>
              <w:jc w:val="center"/>
            </w:pPr>
            <w:r w:rsidRPr="00A14676">
              <w:rPr>
                <w:rStyle w:val="23"/>
                <w:rFonts w:eastAsia="Calibri"/>
                <w:color w:val="auto"/>
                <w:sz w:val="24"/>
                <w:szCs w:val="24"/>
              </w:rPr>
              <w:t>5000,00</w:t>
            </w:r>
          </w:p>
        </w:tc>
      </w:tr>
      <w:tr w:rsidR="002944DF" w:rsidRPr="00A14676" w:rsidTr="00EF12DB">
        <w:trPr>
          <w:cantSplit/>
          <w:trHeight w:val="230"/>
        </w:trPr>
        <w:tc>
          <w:tcPr>
            <w:tcW w:w="637" w:type="dxa"/>
          </w:tcPr>
          <w:p w:rsidR="002944DF" w:rsidRPr="00A14676" w:rsidRDefault="002944DF" w:rsidP="00E12869">
            <w:pPr>
              <w:contextualSpacing/>
              <w:jc w:val="center"/>
            </w:pPr>
            <w:r w:rsidRPr="00A14676">
              <w:rPr>
                <w:lang w:val="en-US"/>
              </w:rPr>
              <w:t>7</w:t>
            </w:r>
            <w:r w:rsidRPr="00A14676">
              <w:t>.</w:t>
            </w:r>
          </w:p>
        </w:tc>
        <w:tc>
          <w:tcPr>
            <w:tcW w:w="2338" w:type="dxa"/>
          </w:tcPr>
          <w:p w:rsidR="002944DF" w:rsidRPr="00A14676" w:rsidRDefault="002944DF" w:rsidP="00357167">
            <w:r w:rsidRPr="00A14676">
              <w:t>Телевизор</w:t>
            </w:r>
          </w:p>
        </w:tc>
        <w:tc>
          <w:tcPr>
            <w:tcW w:w="1340" w:type="dxa"/>
          </w:tcPr>
          <w:p w:rsidR="002944DF" w:rsidRPr="00A14676" w:rsidRDefault="002944DF" w:rsidP="00357167">
            <w:pPr>
              <w:contextualSpacing/>
              <w:jc w:val="center"/>
            </w:pPr>
            <w:r w:rsidRPr="00A14676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  <w:gridSpan w:val="2"/>
          </w:tcPr>
          <w:p w:rsidR="002944DF" w:rsidRPr="00A14676" w:rsidRDefault="002944DF" w:rsidP="00357167">
            <w:pPr>
              <w:contextualSpacing/>
              <w:jc w:val="center"/>
            </w:pPr>
            <w:r w:rsidRPr="00A14676">
              <w:t xml:space="preserve">1 </w:t>
            </w:r>
          </w:p>
        </w:tc>
        <w:tc>
          <w:tcPr>
            <w:tcW w:w="2011" w:type="dxa"/>
            <w:gridSpan w:val="2"/>
          </w:tcPr>
          <w:p w:rsidR="002944DF" w:rsidRPr="00A14676" w:rsidRDefault="002944DF" w:rsidP="00357167">
            <w:pPr>
              <w:contextualSpacing/>
              <w:jc w:val="center"/>
            </w:pPr>
            <w:r w:rsidRPr="00A14676">
              <w:rPr>
                <w:rStyle w:val="29pt"/>
                <w:rFonts w:eastAsia="Calibri"/>
                <w:color w:val="auto"/>
                <w:sz w:val="24"/>
                <w:szCs w:val="24"/>
              </w:rPr>
              <w:t>7</w:t>
            </w:r>
          </w:p>
        </w:tc>
        <w:tc>
          <w:tcPr>
            <w:tcW w:w="1611" w:type="dxa"/>
            <w:gridSpan w:val="2"/>
          </w:tcPr>
          <w:p w:rsidR="002944DF" w:rsidRPr="00A14676" w:rsidRDefault="007313D1" w:rsidP="00357167">
            <w:pPr>
              <w:contextualSpacing/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37</w:t>
            </w:r>
            <w:r w:rsidR="002944DF" w:rsidRPr="00A14676">
              <w:rPr>
                <w:rStyle w:val="23"/>
                <w:rFonts w:eastAsia="Calibri"/>
                <w:color w:val="auto"/>
                <w:sz w:val="24"/>
                <w:szCs w:val="24"/>
              </w:rPr>
              <w:t>000,00</w:t>
            </w:r>
          </w:p>
        </w:tc>
      </w:tr>
      <w:tr w:rsidR="002944DF" w:rsidRPr="00A14676" w:rsidTr="00EF12DB">
        <w:trPr>
          <w:cantSplit/>
          <w:trHeight w:val="230"/>
        </w:trPr>
        <w:tc>
          <w:tcPr>
            <w:tcW w:w="637" w:type="dxa"/>
          </w:tcPr>
          <w:p w:rsidR="002944DF" w:rsidRPr="00A14676" w:rsidRDefault="002944DF" w:rsidP="00E12869">
            <w:pPr>
              <w:contextualSpacing/>
              <w:jc w:val="center"/>
            </w:pPr>
            <w:r w:rsidRPr="00A14676">
              <w:t>8.</w:t>
            </w:r>
          </w:p>
        </w:tc>
        <w:tc>
          <w:tcPr>
            <w:tcW w:w="2338" w:type="dxa"/>
          </w:tcPr>
          <w:p w:rsidR="002944DF" w:rsidRPr="00A14676" w:rsidRDefault="002944DF" w:rsidP="00357167">
            <w:r w:rsidRPr="00A14676">
              <w:t>Холодильник</w:t>
            </w:r>
          </w:p>
        </w:tc>
        <w:tc>
          <w:tcPr>
            <w:tcW w:w="1340" w:type="dxa"/>
          </w:tcPr>
          <w:p w:rsidR="002944DF" w:rsidRPr="00A14676" w:rsidRDefault="002944DF" w:rsidP="00357167">
            <w:pPr>
              <w:contextualSpacing/>
              <w:jc w:val="center"/>
            </w:pPr>
            <w:r w:rsidRPr="00A14676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  <w:gridSpan w:val="2"/>
          </w:tcPr>
          <w:p w:rsidR="002944DF" w:rsidRPr="00A14676" w:rsidRDefault="002944DF" w:rsidP="00357167">
            <w:pPr>
              <w:contextualSpacing/>
              <w:jc w:val="center"/>
            </w:pPr>
            <w:r w:rsidRPr="00A14676">
              <w:t>до 2</w:t>
            </w:r>
          </w:p>
        </w:tc>
        <w:tc>
          <w:tcPr>
            <w:tcW w:w="2011" w:type="dxa"/>
            <w:gridSpan w:val="2"/>
          </w:tcPr>
          <w:p w:rsidR="002944DF" w:rsidRPr="00A14676" w:rsidRDefault="002944DF" w:rsidP="00357167">
            <w:pPr>
              <w:contextualSpacing/>
              <w:jc w:val="center"/>
            </w:pPr>
            <w:r w:rsidRPr="00A14676">
              <w:rPr>
                <w:rStyle w:val="29pt"/>
                <w:rFonts w:eastAsia="Calibri"/>
                <w:color w:val="auto"/>
                <w:sz w:val="24"/>
                <w:szCs w:val="24"/>
              </w:rPr>
              <w:t>10</w:t>
            </w:r>
          </w:p>
        </w:tc>
        <w:tc>
          <w:tcPr>
            <w:tcW w:w="1611" w:type="dxa"/>
            <w:gridSpan w:val="2"/>
          </w:tcPr>
          <w:p w:rsidR="002944DF" w:rsidRPr="00A14676" w:rsidRDefault="007313D1" w:rsidP="00357167">
            <w:pPr>
              <w:contextualSpacing/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21</w:t>
            </w:r>
            <w:r w:rsidR="002944DF" w:rsidRPr="00A14676">
              <w:rPr>
                <w:rStyle w:val="23"/>
                <w:rFonts w:eastAsia="Calibri"/>
                <w:color w:val="auto"/>
                <w:sz w:val="24"/>
                <w:szCs w:val="24"/>
              </w:rPr>
              <w:t>000,00</w:t>
            </w:r>
          </w:p>
        </w:tc>
      </w:tr>
      <w:tr w:rsidR="002944DF" w:rsidRPr="00A14676" w:rsidTr="00EF12DB">
        <w:trPr>
          <w:gridAfter w:val="1"/>
          <w:wAfter w:w="16" w:type="dxa"/>
          <w:cantSplit/>
          <w:trHeight w:val="230"/>
        </w:trPr>
        <w:tc>
          <w:tcPr>
            <w:tcW w:w="637" w:type="dxa"/>
          </w:tcPr>
          <w:p w:rsidR="002944DF" w:rsidRPr="00A14676" w:rsidRDefault="002944DF" w:rsidP="00E12869">
            <w:pPr>
              <w:contextualSpacing/>
              <w:jc w:val="center"/>
            </w:pPr>
            <w:r w:rsidRPr="00A14676">
              <w:t>9.</w:t>
            </w:r>
          </w:p>
        </w:tc>
        <w:tc>
          <w:tcPr>
            <w:tcW w:w="2338" w:type="dxa"/>
          </w:tcPr>
          <w:p w:rsidR="002944DF" w:rsidRPr="00A14676" w:rsidRDefault="002944DF" w:rsidP="00357167">
            <w:r w:rsidRPr="00A14676">
              <w:t>Чайник электрический</w:t>
            </w:r>
          </w:p>
        </w:tc>
        <w:tc>
          <w:tcPr>
            <w:tcW w:w="1340" w:type="dxa"/>
          </w:tcPr>
          <w:p w:rsidR="002944DF" w:rsidRPr="00A14676" w:rsidRDefault="002944DF" w:rsidP="00357167">
            <w:pPr>
              <w:contextualSpacing/>
              <w:jc w:val="center"/>
            </w:pPr>
            <w:r w:rsidRPr="00A14676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60" w:type="dxa"/>
          </w:tcPr>
          <w:p w:rsidR="002944DF" w:rsidRPr="00627D9A" w:rsidRDefault="002944DF" w:rsidP="00E12869">
            <w:pPr>
              <w:contextualSpacing/>
              <w:jc w:val="center"/>
            </w:pPr>
            <w:r w:rsidRPr="00627D9A">
              <w:t>по количеству кабинетов (при необходимости)</w:t>
            </w:r>
          </w:p>
        </w:tc>
        <w:tc>
          <w:tcPr>
            <w:tcW w:w="2011" w:type="dxa"/>
            <w:gridSpan w:val="2"/>
          </w:tcPr>
          <w:p w:rsidR="002944DF" w:rsidRPr="00A14676" w:rsidRDefault="002944DF" w:rsidP="00357167">
            <w:pPr>
              <w:contextualSpacing/>
              <w:jc w:val="center"/>
            </w:pPr>
            <w:r w:rsidRPr="00A14676">
              <w:rPr>
                <w:rStyle w:val="23"/>
                <w:rFonts w:eastAsia="Calibri"/>
                <w:color w:val="auto"/>
                <w:sz w:val="24"/>
                <w:szCs w:val="24"/>
                <w:lang w:bidi="en-US"/>
              </w:rPr>
              <w:t>5</w:t>
            </w:r>
          </w:p>
        </w:tc>
        <w:tc>
          <w:tcPr>
            <w:tcW w:w="1611" w:type="dxa"/>
            <w:gridSpan w:val="2"/>
          </w:tcPr>
          <w:p w:rsidR="002944DF" w:rsidRPr="00A14676" w:rsidRDefault="007313D1" w:rsidP="00357167">
            <w:pPr>
              <w:contextualSpacing/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29</w:t>
            </w:r>
            <w:r w:rsidR="002944DF" w:rsidRPr="00A14676">
              <w:rPr>
                <w:rStyle w:val="23"/>
                <w:rFonts w:eastAsia="Calibri"/>
                <w:color w:val="auto"/>
                <w:sz w:val="24"/>
                <w:szCs w:val="24"/>
              </w:rPr>
              <w:t>00,00</w:t>
            </w:r>
          </w:p>
        </w:tc>
      </w:tr>
      <w:tr w:rsidR="002944DF" w:rsidRPr="00A14676" w:rsidTr="00EF12DB">
        <w:trPr>
          <w:gridAfter w:val="1"/>
          <w:wAfter w:w="16" w:type="dxa"/>
          <w:cantSplit/>
          <w:trHeight w:val="230"/>
        </w:trPr>
        <w:tc>
          <w:tcPr>
            <w:tcW w:w="637" w:type="dxa"/>
          </w:tcPr>
          <w:p w:rsidR="002944DF" w:rsidRPr="00A14676" w:rsidRDefault="002944DF" w:rsidP="00357167">
            <w:pPr>
              <w:contextualSpacing/>
              <w:jc w:val="center"/>
            </w:pPr>
            <w:r>
              <w:t>10.</w:t>
            </w:r>
          </w:p>
        </w:tc>
        <w:tc>
          <w:tcPr>
            <w:tcW w:w="2338" w:type="dxa"/>
          </w:tcPr>
          <w:p w:rsidR="002944DF" w:rsidRPr="00A14676" w:rsidRDefault="002944DF" w:rsidP="00357167">
            <w:r w:rsidRPr="00A14676">
              <w:t>Лампа настольная</w:t>
            </w:r>
          </w:p>
        </w:tc>
        <w:tc>
          <w:tcPr>
            <w:tcW w:w="1340" w:type="dxa"/>
          </w:tcPr>
          <w:p w:rsidR="002944DF" w:rsidRPr="00A14676" w:rsidRDefault="002944DF" w:rsidP="00357167">
            <w:pPr>
              <w:jc w:val="center"/>
            </w:pPr>
            <w:r w:rsidRPr="00A14676">
              <w:t>шт.</w:t>
            </w:r>
          </w:p>
        </w:tc>
        <w:tc>
          <w:tcPr>
            <w:tcW w:w="1660" w:type="dxa"/>
          </w:tcPr>
          <w:p w:rsidR="002944DF" w:rsidRPr="00A14676" w:rsidRDefault="002944DF" w:rsidP="00627D9A">
            <w:pPr>
              <w:contextualSpacing/>
              <w:jc w:val="center"/>
            </w:pPr>
            <w:r>
              <w:t>по количеству</w:t>
            </w:r>
            <w:r w:rsidRPr="00A14676">
              <w:t xml:space="preserve"> сотрудник</w:t>
            </w:r>
            <w:r>
              <w:t>ов</w:t>
            </w:r>
            <w:r w:rsidRPr="00A14676">
              <w:t xml:space="preserve"> (при необходимости)</w:t>
            </w:r>
          </w:p>
        </w:tc>
        <w:tc>
          <w:tcPr>
            <w:tcW w:w="2011" w:type="dxa"/>
            <w:gridSpan w:val="2"/>
          </w:tcPr>
          <w:p w:rsidR="002944DF" w:rsidRPr="00A14676" w:rsidRDefault="002944DF" w:rsidP="00357167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  <w:lang w:bidi="en-US"/>
              </w:rPr>
            </w:pPr>
            <w:r w:rsidRPr="00A14676">
              <w:rPr>
                <w:rStyle w:val="23"/>
                <w:rFonts w:eastAsia="Calibri"/>
                <w:color w:val="auto"/>
                <w:sz w:val="24"/>
                <w:szCs w:val="24"/>
                <w:lang w:bidi="en-US"/>
              </w:rPr>
              <w:t>5</w:t>
            </w:r>
          </w:p>
        </w:tc>
        <w:tc>
          <w:tcPr>
            <w:tcW w:w="1611" w:type="dxa"/>
            <w:gridSpan w:val="2"/>
          </w:tcPr>
          <w:p w:rsidR="002944DF" w:rsidRPr="00A14676" w:rsidRDefault="007313D1" w:rsidP="00357167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12</w:t>
            </w:r>
            <w:r w:rsidR="002944DF" w:rsidRPr="00A14676">
              <w:rPr>
                <w:rStyle w:val="23"/>
                <w:rFonts w:eastAsia="Calibri"/>
                <w:color w:val="auto"/>
                <w:sz w:val="24"/>
                <w:szCs w:val="24"/>
              </w:rPr>
              <w:t>00,0</w:t>
            </w:r>
          </w:p>
        </w:tc>
      </w:tr>
    </w:tbl>
    <w:p w:rsidR="003408B5" w:rsidRDefault="003408B5" w:rsidP="0005387E">
      <w:pPr>
        <w:jc w:val="both"/>
        <w:rPr>
          <w:sz w:val="28"/>
        </w:rPr>
      </w:pPr>
    </w:p>
    <w:p w:rsidR="001959AF" w:rsidRDefault="001959AF">
      <w:pPr>
        <w:rPr>
          <w:sz w:val="28"/>
        </w:rPr>
      </w:pPr>
      <w:r>
        <w:rPr>
          <w:sz w:val="28"/>
        </w:rPr>
        <w:br w:type="page"/>
      </w:r>
    </w:p>
    <w:p w:rsidR="00DB2D46" w:rsidRDefault="00DB2D46" w:rsidP="00DB2D46">
      <w:pPr>
        <w:jc w:val="right"/>
        <w:rPr>
          <w:sz w:val="28"/>
        </w:rPr>
      </w:pPr>
      <w:r>
        <w:rPr>
          <w:sz w:val="28"/>
        </w:rPr>
        <w:lastRenderedPageBreak/>
        <w:t>Таблица 1</w:t>
      </w:r>
      <w:r w:rsidR="001959AF">
        <w:rPr>
          <w:sz w:val="28"/>
        </w:rPr>
        <w:t>2</w:t>
      </w:r>
    </w:p>
    <w:p w:rsidR="00DB2D46" w:rsidRPr="00B26AD6" w:rsidRDefault="00DB2D46" w:rsidP="00DB2D46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sz w:val="28"/>
          <w:szCs w:val="28"/>
        </w:rPr>
      </w:pPr>
      <w:r w:rsidRPr="00B26AD6">
        <w:rPr>
          <w:sz w:val="28"/>
          <w:szCs w:val="28"/>
        </w:rPr>
        <w:t>НОРМАТИВЫ</w:t>
      </w:r>
    </w:p>
    <w:p w:rsidR="00DB2D46" w:rsidRDefault="00DB2D46" w:rsidP="00DB2D46">
      <w:pPr>
        <w:spacing w:line="240" w:lineRule="exact"/>
        <w:jc w:val="center"/>
        <w:rPr>
          <w:sz w:val="28"/>
        </w:rPr>
      </w:pPr>
    </w:p>
    <w:p w:rsidR="00DB2D46" w:rsidRDefault="00DB2D46" w:rsidP="00DB2D46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</w:rPr>
      </w:pPr>
      <w:r>
        <w:rPr>
          <w:sz w:val="28"/>
          <w:szCs w:val="28"/>
        </w:rPr>
        <w:t xml:space="preserve">обеспечения функций </w:t>
      </w:r>
      <w:r w:rsidRPr="00700FFE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700F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E759E1">
        <w:rPr>
          <w:sz w:val="28"/>
          <w:szCs w:val="28"/>
        </w:rPr>
        <w:t>каз</w:t>
      </w:r>
      <w:r>
        <w:rPr>
          <w:sz w:val="28"/>
          <w:szCs w:val="28"/>
        </w:rPr>
        <w:t>е</w:t>
      </w:r>
      <w:r w:rsidRPr="00E759E1">
        <w:rPr>
          <w:sz w:val="28"/>
          <w:szCs w:val="28"/>
        </w:rPr>
        <w:t>нны</w:t>
      </w:r>
      <w:r>
        <w:rPr>
          <w:sz w:val="28"/>
          <w:szCs w:val="28"/>
        </w:rPr>
        <w:t>х</w:t>
      </w:r>
      <w:r w:rsidRPr="00E759E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й, применяемые при расчете затрат на приобретение </w:t>
      </w:r>
      <w:r w:rsidRPr="00DF5AE6">
        <w:rPr>
          <w:sz w:val="28"/>
        </w:rPr>
        <w:t>хозяйственных товаров и принадлежностей</w:t>
      </w:r>
      <w:r w:rsidRPr="00A11809">
        <w:rPr>
          <w:rStyle w:val="af2"/>
          <w:sz w:val="28"/>
          <w:szCs w:val="28"/>
        </w:rPr>
        <w:footnoteReference w:id="7"/>
      </w:r>
    </w:p>
    <w:p w:rsidR="00DB2D46" w:rsidRDefault="00DB2D46" w:rsidP="00DB2D46">
      <w:pPr>
        <w:jc w:val="both"/>
        <w:rPr>
          <w:sz w:val="28"/>
        </w:rPr>
      </w:pPr>
    </w:p>
    <w:p w:rsidR="00A44EC6" w:rsidRDefault="00A44EC6" w:rsidP="00DB2D46">
      <w:pPr>
        <w:jc w:val="both"/>
        <w:rPr>
          <w:sz w:val="28"/>
        </w:rPr>
      </w:pPr>
    </w:p>
    <w:tbl>
      <w:tblPr>
        <w:tblW w:w="9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7"/>
        <w:gridCol w:w="2338"/>
        <w:gridCol w:w="1340"/>
        <w:gridCol w:w="1676"/>
        <w:gridCol w:w="1830"/>
        <w:gridCol w:w="1792"/>
      </w:tblGrid>
      <w:tr w:rsidR="00DB2D46" w:rsidRPr="00E12869" w:rsidTr="00366A12">
        <w:trPr>
          <w:trHeight w:val="440"/>
        </w:trPr>
        <w:tc>
          <w:tcPr>
            <w:tcW w:w="637" w:type="dxa"/>
            <w:vMerge w:val="restart"/>
            <w:vAlign w:val="center"/>
          </w:tcPr>
          <w:p w:rsidR="00DB2D46" w:rsidRPr="00E12869" w:rsidRDefault="00DB2D46" w:rsidP="00357167">
            <w:pPr>
              <w:spacing w:line="240" w:lineRule="exact"/>
              <w:contextualSpacing/>
              <w:jc w:val="center"/>
            </w:pPr>
            <w:r w:rsidRPr="00E12869">
              <w:t>№</w:t>
            </w:r>
          </w:p>
          <w:p w:rsidR="00DB2D46" w:rsidRPr="00E12869" w:rsidRDefault="00DB2D46" w:rsidP="00357167">
            <w:pPr>
              <w:spacing w:line="240" w:lineRule="exact"/>
              <w:contextualSpacing/>
              <w:jc w:val="center"/>
            </w:pPr>
            <w:proofErr w:type="spellStart"/>
            <w:proofErr w:type="gramStart"/>
            <w:r w:rsidRPr="00E12869">
              <w:t>п</w:t>
            </w:r>
            <w:proofErr w:type="spellEnd"/>
            <w:proofErr w:type="gramEnd"/>
            <w:r w:rsidRPr="00E12869">
              <w:t>/</w:t>
            </w:r>
            <w:proofErr w:type="spellStart"/>
            <w:r w:rsidRPr="00E12869">
              <w:t>п</w:t>
            </w:r>
            <w:proofErr w:type="spellEnd"/>
          </w:p>
        </w:tc>
        <w:tc>
          <w:tcPr>
            <w:tcW w:w="2338" w:type="dxa"/>
            <w:vMerge w:val="restart"/>
            <w:vAlign w:val="center"/>
          </w:tcPr>
          <w:p w:rsidR="00DB2D46" w:rsidRPr="00E12869" w:rsidRDefault="00DB2D46" w:rsidP="00357167">
            <w:pPr>
              <w:spacing w:line="240" w:lineRule="exact"/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E12869">
              <w:rPr>
                <w:rStyle w:val="23"/>
                <w:rFonts w:eastAsia="Calibri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1340" w:type="dxa"/>
            <w:vMerge w:val="restart"/>
            <w:vAlign w:val="center"/>
          </w:tcPr>
          <w:p w:rsidR="00DB2D46" w:rsidRPr="00E12869" w:rsidRDefault="00DB2D46" w:rsidP="00357167">
            <w:pPr>
              <w:spacing w:line="240" w:lineRule="exact"/>
              <w:contextualSpacing/>
              <w:jc w:val="center"/>
            </w:pPr>
            <w:r w:rsidRPr="00E12869">
              <w:rPr>
                <w:rStyle w:val="23"/>
                <w:rFonts w:eastAsia="Calibri"/>
                <w:color w:val="auto"/>
                <w:sz w:val="24"/>
                <w:szCs w:val="24"/>
              </w:rPr>
              <w:t>Единица</w:t>
            </w:r>
          </w:p>
          <w:p w:rsidR="00DB2D46" w:rsidRPr="00E12869" w:rsidRDefault="00DB2D46" w:rsidP="00357167">
            <w:pPr>
              <w:spacing w:line="240" w:lineRule="exact"/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E12869">
              <w:rPr>
                <w:rStyle w:val="23"/>
                <w:rFonts w:eastAsia="Calibri"/>
                <w:color w:val="auto"/>
                <w:sz w:val="24"/>
                <w:szCs w:val="24"/>
              </w:rPr>
              <w:t>измерения</w:t>
            </w:r>
          </w:p>
        </w:tc>
        <w:tc>
          <w:tcPr>
            <w:tcW w:w="1676" w:type="dxa"/>
            <w:vMerge w:val="restart"/>
            <w:vAlign w:val="center"/>
          </w:tcPr>
          <w:p w:rsidR="00DB2D46" w:rsidRPr="00E12869" w:rsidRDefault="00DB2D46" w:rsidP="00357167">
            <w:pPr>
              <w:spacing w:line="240" w:lineRule="exact"/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E12869">
              <w:rPr>
                <w:rStyle w:val="23"/>
                <w:rFonts w:eastAsia="Calibri"/>
                <w:color w:val="auto"/>
                <w:sz w:val="24"/>
                <w:szCs w:val="24"/>
              </w:rPr>
              <w:t>Количество (для общих нужд учреждения)</w:t>
            </w:r>
          </w:p>
        </w:tc>
        <w:tc>
          <w:tcPr>
            <w:tcW w:w="1830" w:type="dxa"/>
            <w:vMerge w:val="restart"/>
            <w:vAlign w:val="center"/>
          </w:tcPr>
          <w:p w:rsidR="00DB2D46" w:rsidRPr="00E12869" w:rsidRDefault="00963E00" w:rsidP="00296B05">
            <w:pPr>
              <w:spacing w:line="240" w:lineRule="exact"/>
              <w:contextualSpacing/>
              <w:jc w:val="center"/>
            </w:pPr>
            <w:r w:rsidRPr="00E12869">
              <w:rPr>
                <w:rStyle w:val="23"/>
                <w:rFonts w:eastAsia="Calibri"/>
                <w:color w:val="auto"/>
                <w:sz w:val="24"/>
                <w:szCs w:val="24"/>
              </w:rPr>
              <w:t>П</w:t>
            </w:r>
            <w:r w:rsidR="00DB2D46" w:rsidRPr="00E12869">
              <w:rPr>
                <w:rStyle w:val="23"/>
                <w:rFonts w:eastAsia="Calibri"/>
                <w:color w:val="auto"/>
                <w:sz w:val="24"/>
                <w:szCs w:val="24"/>
              </w:rPr>
              <w:t>ериодичность приобретения</w:t>
            </w:r>
          </w:p>
        </w:tc>
        <w:tc>
          <w:tcPr>
            <w:tcW w:w="1792" w:type="dxa"/>
            <w:vMerge w:val="restart"/>
            <w:vAlign w:val="center"/>
          </w:tcPr>
          <w:p w:rsidR="00DB2D46" w:rsidRPr="00E12869" w:rsidRDefault="00DB2D46" w:rsidP="00357167">
            <w:pPr>
              <w:spacing w:line="240" w:lineRule="exact"/>
              <w:contextualSpacing/>
              <w:jc w:val="center"/>
            </w:pPr>
            <w:r w:rsidRPr="00E12869">
              <w:rPr>
                <w:rStyle w:val="23"/>
                <w:rFonts w:eastAsia="Calibri"/>
                <w:color w:val="auto"/>
                <w:sz w:val="24"/>
                <w:szCs w:val="24"/>
              </w:rPr>
              <w:t>Максимальная цена за единицу, руб.</w:t>
            </w:r>
          </w:p>
        </w:tc>
      </w:tr>
      <w:tr w:rsidR="00DB2D46" w:rsidRPr="006C48BB" w:rsidTr="00366A12">
        <w:trPr>
          <w:trHeight w:val="440"/>
        </w:trPr>
        <w:tc>
          <w:tcPr>
            <w:tcW w:w="637" w:type="dxa"/>
            <w:vMerge/>
          </w:tcPr>
          <w:p w:rsidR="00DB2D46" w:rsidRPr="006C48BB" w:rsidRDefault="00DB2D46" w:rsidP="00357167">
            <w:pPr>
              <w:contextualSpacing/>
              <w:jc w:val="center"/>
              <w:rPr>
                <w:color w:val="FF0000"/>
              </w:rPr>
            </w:pPr>
          </w:p>
        </w:tc>
        <w:tc>
          <w:tcPr>
            <w:tcW w:w="2338" w:type="dxa"/>
            <w:vMerge/>
          </w:tcPr>
          <w:p w:rsidR="00DB2D46" w:rsidRPr="006C48BB" w:rsidRDefault="00DB2D46" w:rsidP="00357167">
            <w:pPr>
              <w:contextualSpacing/>
              <w:jc w:val="center"/>
              <w:rPr>
                <w:color w:val="FF0000"/>
              </w:rPr>
            </w:pPr>
          </w:p>
        </w:tc>
        <w:tc>
          <w:tcPr>
            <w:tcW w:w="1340" w:type="dxa"/>
            <w:vMerge/>
          </w:tcPr>
          <w:p w:rsidR="00DB2D46" w:rsidRPr="006C48BB" w:rsidRDefault="00DB2D46" w:rsidP="00357167">
            <w:pPr>
              <w:contextualSpacing/>
              <w:jc w:val="center"/>
              <w:rPr>
                <w:color w:val="FF0000"/>
              </w:rPr>
            </w:pPr>
          </w:p>
        </w:tc>
        <w:tc>
          <w:tcPr>
            <w:tcW w:w="1676" w:type="dxa"/>
            <w:vMerge/>
          </w:tcPr>
          <w:p w:rsidR="00DB2D46" w:rsidRPr="006C48BB" w:rsidRDefault="00DB2D46" w:rsidP="00357167">
            <w:pPr>
              <w:contextualSpacing/>
              <w:jc w:val="center"/>
              <w:rPr>
                <w:color w:val="FF0000"/>
              </w:rPr>
            </w:pPr>
          </w:p>
        </w:tc>
        <w:tc>
          <w:tcPr>
            <w:tcW w:w="1830" w:type="dxa"/>
            <w:vMerge/>
          </w:tcPr>
          <w:p w:rsidR="00DB2D46" w:rsidRPr="006C48BB" w:rsidRDefault="00DB2D46" w:rsidP="00357167">
            <w:pPr>
              <w:contextualSpacing/>
              <w:jc w:val="center"/>
              <w:rPr>
                <w:color w:val="FF0000"/>
              </w:rPr>
            </w:pPr>
          </w:p>
        </w:tc>
        <w:tc>
          <w:tcPr>
            <w:tcW w:w="1792" w:type="dxa"/>
            <w:vMerge/>
          </w:tcPr>
          <w:p w:rsidR="00DB2D46" w:rsidRPr="006C48BB" w:rsidRDefault="00DB2D46" w:rsidP="00357167">
            <w:pPr>
              <w:contextualSpacing/>
              <w:jc w:val="center"/>
              <w:rPr>
                <w:color w:val="FF0000"/>
              </w:rPr>
            </w:pPr>
          </w:p>
        </w:tc>
      </w:tr>
    </w:tbl>
    <w:p w:rsidR="00DB2D46" w:rsidRPr="00E12869" w:rsidRDefault="00DB2D46" w:rsidP="00DB2D46">
      <w:pPr>
        <w:jc w:val="both"/>
        <w:rPr>
          <w:sz w:val="4"/>
          <w:szCs w:val="4"/>
        </w:rPr>
      </w:pPr>
    </w:p>
    <w:tbl>
      <w:tblPr>
        <w:tblW w:w="9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7"/>
        <w:gridCol w:w="2338"/>
        <w:gridCol w:w="1340"/>
        <w:gridCol w:w="1676"/>
        <w:gridCol w:w="1830"/>
        <w:gridCol w:w="1792"/>
      </w:tblGrid>
      <w:tr w:rsidR="00DB2D46" w:rsidRPr="00E12869" w:rsidTr="00366A12">
        <w:trPr>
          <w:cantSplit/>
          <w:trHeight w:val="230"/>
          <w:tblHeader/>
        </w:trPr>
        <w:tc>
          <w:tcPr>
            <w:tcW w:w="637" w:type="dxa"/>
          </w:tcPr>
          <w:p w:rsidR="00DB2D46" w:rsidRPr="00E12869" w:rsidRDefault="00DB2D46" w:rsidP="00357167">
            <w:pPr>
              <w:contextualSpacing/>
              <w:jc w:val="center"/>
            </w:pPr>
            <w:r w:rsidRPr="00E12869">
              <w:t>1</w:t>
            </w:r>
          </w:p>
        </w:tc>
        <w:tc>
          <w:tcPr>
            <w:tcW w:w="2338" w:type="dxa"/>
          </w:tcPr>
          <w:p w:rsidR="00DB2D46" w:rsidRPr="00E12869" w:rsidRDefault="00DB2D46" w:rsidP="00357167">
            <w:pPr>
              <w:contextualSpacing/>
              <w:jc w:val="center"/>
            </w:pPr>
            <w:r w:rsidRPr="00E12869">
              <w:t>2</w:t>
            </w:r>
          </w:p>
        </w:tc>
        <w:tc>
          <w:tcPr>
            <w:tcW w:w="1340" w:type="dxa"/>
          </w:tcPr>
          <w:p w:rsidR="00DB2D46" w:rsidRPr="00E12869" w:rsidRDefault="00DB2D46" w:rsidP="00357167">
            <w:pPr>
              <w:contextualSpacing/>
              <w:jc w:val="center"/>
            </w:pPr>
            <w:r w:rsidRPr="00E12869">
              <w:t>3</w:t>
            </w:r>
          </w:p>
        </w:tc>
        <w:tc>
          <w:tcPr>
            <w:tcW w:w="1676" w:type="dxa"/>
          </w:tcPr>
          <w:p w:rsidR="00DB2D46" w:rsidRPr="00E12869" w:rsidRDefault="00DB2D46" w:rsidP="00357167">
            <w:pPr>
              <w:contextualSpacing/>
              <w:jc w:val="center"/>
            </w:pPr>
            <w:r w:rsidRPr="00E12869">
              <w:t>4</w:t>
            </w:r>
          </w:p>
        </w:tc>
        <w:tc>
          <w:tcPr>
            <w:tcW w:w="1830" w:type="dxa"/>
          </w:tcPr>
          <w:p w:rsidR="00DB2D46" w:rsidRPr="00E12869" w:rsidRDefault="00DB2D46" w:rsidP="00357167">
            <w:pPr>
              <w:contextualSpacing/>
              <w:jc w:val="center"/>
            </w:pPr>
            <w:r w:rsidRPr="00E12869">
              <w:t>5</w:t>
            </w:r>
          </w:p>
        </w:tc>
        <w:tc>
          <w:tcPr>
            <w:tcW w:w="1792" w:type="dxa"/>
          </w:tcPr>
          <w:p w:rsidR="00DB2D46" w:rsidRPr="00E12869" w:rsidRDefault="00DB2D46" w:rsidP="00357167">
            <w:pPr>
              <w:contextualSpacing/>
              <w:jc w:val="center"/>
            </w:pPr>
            <w:r w:rsidRPr="00E12869">
              <w:t>6</w:t>
            </w:r>
          </w:p>
        </w:tc>
      </w:tr>
      <w:tr w:rsidR="00DB2D46" w:rsidRPr="00E12869" w:rsidTr="00357167">
        <w:trPr>
          <w:cantSplit/>
          <w:trHeight w:val="230"/>
        </w:trPr>
        <w:tc>
          <w:tcPr>
            <w:tcW w:w="9613" w:type="dxa"/>
            <w:gridSpan w:val="6"/>
          </w:tcPr>
          <w:p w:rsidR="00DB2D46" w:rsidRPr="00E12869" w:rsidRDefault="00A44EC6" w:rsidP="00357167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А</w:t>
            </w:r>
            <w:r w:rsidR="00DB2D46" w:rsidRPr="00E12869">
              <w:rPr>
                <w:rStyle w:val="23"/>
                <w:rFonts w:eastAsia="Calibri"/>
                <w:color w:val="auto"/>
                <w:sz w:val="24"/>
                <w:szCs w:val="24"/>
              </w:rPr>
              <w:t>дминистрация</w:t>
            </w:r>
          </w:p>
        </w:tc>
      </w:tr>
      <w:tr w:rsidR="00DB2D46" w:rsidRPr="0038537C" w:rsidTr="00366A12">
        <w:trPr>
          <w:cantSplit/>
          <w:trHeight w:val="230"/>
        </w:trPr>
        <w:tc>
          <w:tcPr>
            <w:tcW w:w="637" w:type="dxa"/>
          </w:tcPr>
          <w:p w:rsidR="00DB2D46" w:rsidRPr="0038537C" w:rsidRDefault="00DB2D46" w:rsidP="00E12869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2338" w:type="dxa"/>
          </w:tcPr>
          <w:p w:rsidR="00DB2D46" w:rsidRPr="0038537C" w:rsidRDefault="000A11BA" w:rsidP="000A11BA">
            <w:r w:rsidRPr="0038537C">
              <w:rPr>
                <w:rStyle w:val="23"/>
                <w:rFonts w:eastAsia="Calibri"/>
                <w:color w:val="auto"/>
                <w:sz w:val="24"/>
                <w:szCs w:val="24"/>
              </w:rPr>
              <w:t>С</w:t>
            </w:r>
            <w:r w:rsidR="00DB2D46" w:rsidRPr="0038537C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редство </w:t>
            </w:r>
            <w:r w:rsidRPr="0038537C">
              <w:rPr>
                <w:rStyle w:val="23"/>
                <w:rFonts w:eastAsia="Calibri"/>
                <w:color w:val="auto"/>
                <w:sz w:val="24"/>
                <w:szCs w:val="24"/>
              </w:rPr>
              <w:t>моющее универсальное</w:t>
            </w:r>
            <w:r w:rsidR="008442A6" w:rsidRPr="0038537C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(5 л)</w:t>
            </w:r>
          </w:p>
        </w:tc>
        <w:tc>
          <w:tcPr>
            <w:tcW w:w="1340" w:type="dxa"/>
          </w:tcPr>
          <w:p w:rsidR="00DB2D46" w:rsidRPr="0038537C" w:rsidRDefault="008442A6" w:rsidP="00357167">
            <w:pPr>
              <w:jc w:val="center"/>
            </w:pPr>
            <w:r w:rsidRPr="0038537C">
              <w:rPr>
                <w:rStyle w:val="23"/>
                <w:rFonts w:eastAsia="Calibri"/>
                <w:color w:val="auto"/>
                <w:sz w:val="24"/>
                <w:szCs w:val="24"/>
              </w:rPr>
              <w:t>шт</w:t>
            </w:r>
            <w:r w:rsidR="00DB2D46" w:rsidRPr="0038537C">
              <w:rPr>
                <w:rStyle w:val="23"/>
                <w:rFonts w:eastAsia="Calibri"/>
                <w:color w:val="auto"/>
                <w:sz w:val="24"/>
                <w:szCs w:val="24"/>
              </w:rPr>
              <w:t>.</w:t>
            </w:r>
          </w:p>
        </w:tc>
        <w:tc>
          <w:tcPr>
            <w:tcW w:w="1676" w:type="dxa"/>
          </w:tcPr>
          <w:p w:rsidR="00DB2D46" w:rsidRPr="0038537C" w:rsidRDefault="009907DF" w:rsidP="00357167">
            <w:pPr>
              <w:contextualSpacing/>
              <w:jc w:val="center"/>
            </w:pPr>
            <w:r w:rsidRPr="0038537C">
              <w:rPr>
                <w:rStyle w:val="23"/>
                <w:rFonts w:eastAsia="Calibri"/>
                <w:color w:val="auto"/>
                <w:sz w:val="24"/>
                <w:szCs w:val="24"/>
              </w:rPr>
              <w:t>3</w:t>
            </w:r>
          </w:p>
        </w:tc>
        <w:tc>
          <w:tcPr>
            <w:tcW w:w="1830" w:type="dxa"/>
          </w:tcPr>
          <w:p w:rsidR="00DB2D46" w:rsidRPr="0038537C" w:rsidRDefault="009907DF" w:rsidP="00357167">
            <w:pPr>
              <w:contextualSpacing/>
              <w:jc w:val="center"/>
            </w:pPr>
            <w:r w:rsidRPr="0038537C">
              <w:t>1 раз в месяц</w:t>
            </w:r>
          </w:p>
        </w:tc>
        <w:tc>
          <w:tcPr>
            <w:tcW w:w="1792" w:type="dxa"/>
          </w:tcPr>
          <w:p w:rsidR="00DB2D46" w:rsidRPr="0038537C" w:rsidRDefault="009907DF" w:rsidP="00357167">
            <w:pPr>
              <w:contextualSpacing/>
              <w:jc w:val="center"/>
            </w:pPr>
            <w:r w:rsidRPr="0038537C">
              <w:rPr>
                <w:rStyle w:val="23"/>
                <w:rFonts w:eastAsia="Calibri"/>
                <w:color w:val="auto"/>
                <w:sz w:val="24"/>
                <w:szCs w:val="24"/>
              </w:rPr>
              <w:t>3</w:t>
            </w:r>
            <w:r w:rsidR="00DB2D46" w:rsidRPr="0038537C">
              <w:rPr>
                <w:rStyle w:val="23"/>
                <w:rFonts w:eastAsia="Calibri"/>
                <w:color w:val="auto"/>
                <w:sz w:val="24"/>
                <w:szCs w:val="24"/>
              </w:rPr>
              <w:t>00,00</w:t>
            </w:r>
          </w:p>
        </w:tc>
      </w:tr>
      <w:tr w:rsidR="00DB2D46" w:rsidRPr="0038537C" w:rsidTr="00366A12">
        <w:trPr>
          <w:cantSplit/>
          <w:trHeight w:val="230"/>
        </w:trPr>
        <w:tc>
          <w:tcPr>
            <w:tcW w:w="637" w:type="dxa"/>
          </w:tcPr>
          <w:p w:rsidR="00DB2D46" w:rsidRPr="0038537C" w:rsidRDefault="00DB2D46" w:rsidP="00E12869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2338" w:type="dxa"/>
          </w:tcPr>
          <w:p w:rsidR="00DB2D46" w:rsidRPr="0038537C" w:rsidRDefault="00DB2D46" w:rsidP="00357167">
            <w:r w:rsidRPr="0038537C">
              <w:rPr>
                <w:rStyle w:val="23"/>
                <w:rFonts w:eastAsia="Calibri"/>
                <w:color w:val="auto"/>
                <w:sz w:val="24"/>
                <w:szCs w:val="24"/>
              </w:rPr>
              <w:t>Моющее средство для стекол</w:t>
            </w:r>
            <w:r w:rsidR="006061E4" w:rsidRPr="0038537C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(0,5 л)</w:t>
            </w:r>
          </w:p>
        </w:tc>
        <w:tc>
          <w:tcPr>
            <w:tcW w:w="1340" w:type="dxa"/>
          </w:tcPr>
          <w:p w:rsidR="00DB2D46" w:rsidRPr="0038537C" w:rsidRDefault="006061E4" w:rsidP="00357167">
            <w:pPr>
              <w:jc w:val="center"/>
            </w:pPr>
            <w:r w:rsidRPr="0038537C">
              <w:rPr>
                <w:rStyle w:val="23"/>
                <w:rFonts w:eastAsia="Calibri"/>
                <w:color w:val="auto"/>
                <w:sz w:val="24"/>
                <w:szCs w:val="24"/>
              </w:rPr>
              <w:t>шт</w:t>
            </w:r>
            <w:r w:rsidR="00DB2D46" w:rsidRPr="0038537C">
              <w:rPr>
                <w:rStyle w:val="23"/>
                <w:rFonts w:eastAsia="Calibri"/>
                <w:color w:val="auto"/>
                <w:sz w:val="24"/>
                <w:szCs w:val="24"/>
              </w:rPr>
              <w:t>.</w:t>
            </w:r>
          </w:p>
        </w:tc>
        <w:tc>
          <w:tcPr>
            <w:tcW w:w="1676" w:type="dxa"/>
          </w:tcPr>
          <w:p w:rsidR="00DB2D46" w:rsidRPr="0038537C" w:rsidRDefault="006061E4" w:rsidP="00357167">
            <w:pPr>
              <w:contextualSpacing/>
              <w:jc w:val="center"/>
            </w:pPr>
            <w:r w:rsidRPr="0038537C">
              <w:rPr>
                <w:rStyle w:val="23"/>
                <w:rFonts w:eastAsia="Calibri"/>
                <w:color w:val="auto"/>
                <w:sz w:val="24"/>
                <w:szCs w:val="24"/>
              </w:rPr>
              <w:t>2</w:t>
            </w:r>
          </w:p>
        </w:tc>
        <w:tc>
          <w:tcPr>
            <w:tcW w:w="1830" w:type="dxa"/>
          </w:tcPr>
          <w:p w:rsidR="00DB2D46" w:rsidRPr="0038537C" w:rsidRDefault="006061E4" w:rsidP="00357167">
            <w:pPr>
              <w:contextualSpacing/>
              <w:jc w:val="center"/>
            </w:pPr>
            <w:r w:rsidRPr="0038537C">
              <w:t>1 раз в месяц</w:t>
            </w:r>
          </w:p>
        </w:tc>
        <w:tc>
          <w:tcPr>
            <w:tcW w:w="1792" w:type="dxa"/>
          </w:tcPr>
          <w:p w:rsidR="00DB2D46" w:rsidRPr="0038537C" w:rsidRDefault="00DB2D46" w:rsidP="00272DAE">
            <w:pPr>
              <w:contextualSpacing/>
              <w:jc w:val="center"/>
            </w:pPr>
            <w:r w:rsidRPr="0038537C">
              <w:rPr>
                <w:rStyle w:val="23"/>
                <w:rFonts w:eastAsia="Calibri"/>
                <w:color w:val="auto"/>
                <w:sz w:val="24"/>
                <w:szCs w:val="24"/>
              </w:rPr>
              <w:t>100,00</w:t>
            </w:r>
          </w:p>
        </w:tc>
      </w:tr>
      <w:tr w:rsidR="00DB2D46" w:rsidRPr="00974B61" w:rsidTr="00366A12">
        <w:trPr>
          <w:cantSplit/>
          <w:trHeight w:val="230"/>
        </w:trPr>
        <w:tc>
          <w:tcPr>
            <w:tcW w:w="637" w:type="dxa"/>
          </w:tcPr>
          <w:p w:rsidR="00DB2D46" w:rsidRPr="00974B61" w:rsidRDefault="00DB2D46" w:rsidP="00E12869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2338" w:type="dxa"/>
          </w:tcPr>
          <w:p w:rsidR="00DB2D46" w:rsidRPr="00974B61" w:rsidRDefault="0013127F" w:rsidP="00357167">
            <w:r w:rsidRPr="00974B61">
              <w:t>Швабры в ассортименте</w:t>
            </w:r>
          </w:p>
        </w:tc>
        <w:tc>
          <w:tcPr>
            <w:tcW w:w="1340" w:type="dxa"/>
          </w:tcPr>
          <w:p w:rsidR="00DB2D46" w:rsidRPr="00974B61" w:rsidRDefault="00DB2D46" w:rsidP="00357167">
            <w:pPr>
              <w:jc w:val="center"/>
            </w:pPr>
            <w:r w:rsidRPr="00974B61">
              <w:t>шт.</w:t>
            </w:r>
          </w:p>
        </w:tc>
        <w:tc>
          <w:tcPr>
            <w:tcW w:w="1676" w:type="dxa"/>
          </w:tcPr>
          <w:p w:rsidR="00DB2D46" w:rsidRPr="00974B61" w:rsidRDefault="00272DAE" w:rsidP="00272DAE">
            <w:pPr>
              <w:contextualSpacing/>
              <w:jc w:val="center"/>
            </w:pPr>
            <w:r w:rsidRPr="00974B61">
              <w:rPr>
                <w:rStyle w:val="23"/>
                <w:rFonts w:eastAsia="Calibri"/>
                <w:color w:val="auto"/>
                <w:sz w:val="24"/>
                <w:szCs w:val="24"/>
              </w:rPr>
              <w:t>2</w:t>
            </w:r>
            <w:r w:rsidR="00DB2D46" w:rsidRPr="00974B61">
              <w:rPr>
                <w:rStyle w:val="23"/>
                <w:rFonts w:eastAsia="Calibri"/>
                <w:color w:val="auto"/>
                <w:sz w:val="24"/>
                <w:szCs w:val="24"/>
              </w:rPr>
              <w:t>0</w:t>
            </w:r>
          </w:p>
        </w:tc>
        <w:tc>
          <w:tcPr>
            <w:tcW w:w="1830" w:type="dxa"/>
          </w:tcPr>
          <w:p w:rsidR="00DB2D46" w:rsidRPr="00974B61" w:rsidRDefault="00DB2D46" w:rsidP="00BB4294">
            <w:pPr>
              <w:contextualSpacing/>
              <w:jc w:val="center"/>
            </w:pPr>
            <w:r w:rsidRPr="00974B61">
              <w:t>1</w:t>
            </w:r>
            <w:r w:rsidR="00272DAE" w:rsidRPr="00974B61">
              <w:t xml:space="preserve"> раз в </w:t>
            </w:r>
            <w:r w:rsidR="00BB4294" w:rsidRPr="00974B61">
              <w:t>год</w:t>
            </w:r>
          </w:p>
        </w:tc>
        <w:tc>
          <w:tcPr>
            <w:tcW w:w="1792" w:type="dxa"/>
          </w:tcPr>
          <w:p w:rsidR="00DB2D46" w:rsidRPr="00974B61" w:rsidRDefault="00F91511" w:rsidP="00357167">
            <w:pPr>
              <w:contextualSpacing/>
              <w:jc w:val="center"/>
            </w:pPr>
            <w:r w:rsidRPr="00974B61">
              <w:rPr>
                <w:rStyle w:val="23"/>
                <w:rFonts w:eastAsia="Calibri"/>
                <w:color w:val="auto"/>
                <w:sz w:val="24"/>
                <w:szCs w:val="24"/>
              </w:rPr>
              <w:t>4</w:t>
            </w:r>
            <w:r w:rsidR="00A014A2" w:rsidRPr="00974B61">
              <w:rPr>
                <w:rStyle w:val="23"/>
                <w:rFonts w:eastAsia="Calibri"/>
                <w:color w:val="auto"/>
                <w:sz w:val="24"/>
                <w:szCs w:val="24"/>
              </w:rPr>
              <w:t>5</w:t>
            </w:r>
            <w:r w:rsidR="00DB2D46" w:rsidRPr="00974B61">
              <w:rPr>
                <w:rStyle w:val="23"/>
                <w:rFonts w:eastAsia="Calibri"/>
                <w:color w:val="auto"/>
                <w:sz w:val="24"/>
                <w:szCs w:val="24"/>
              </w:rPr>
              <w:t>0,00</w:t>
            </w:r>
          </w:p>
        </w:tc>
      </w:tr>
      <w:tr w:rsidR="00904097" w:rsidRPr="00974B61" w:rsidTr="00366A12">
        <w:trPr>
          <w:cantSplit/>
          <w:trHeight w:val="230"/>
        </w:trPr>
        <w:tc>
          <w:tcPr>
            <w:tcW w:w="637" w:type="dxa"/>
          </w:tcPr>
          <w:p w:rsidR="00904097" w:rsidRPr="00974B61" w:rsidRDefault="00904097" w:rsidP="00E12869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2338" w:type="dxa"/>
          </w:tcPr>
          <w:p w:rsidR="00904097" w:rsidRPr="00974B61" w:rsidRDefault="00904097" w:rsidP="00357167">
            <w:r w:rsidRPr="008F7491">
              <w:t>Насадка для швабры</w:t>
            </w:r>
            <w:r>
              <w:t xml:space="preserve"> / тряпка для пола</w:t>
            </w:r>
          </w:p>
        </w:tc>
        <w:tc>
          <w:tcPr>
            <w:tcW w:w="1340" w:type="dxa"/>
          </w:tcPr>
          <w:p w:rsidR="00904097" w:rsidRPr="00974B61" w:rsidRDefault="00904097" w:rsidP="00357167">
            <w:pPr>
              <w:jc w:val="center"/>
            </w:pPr>
            <w:r>
              <w:t>шт.</w:t>
            </w:r>
          </w:p>
        </w:tc>
        <w:tc>
          <w:tcPr>
            <w:tcW w:w="1676" w:type="dxa"/>
          </w:tcPr>
          <w:p w:rsidR="00904097" w:rsidRPr="00974B61" w:rsidRDefault="00904097" w:rsidP="00272DAE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8</w:t>
            </w:r>
          </w:p>
        </w:tc>
        <w:tc>
          <w:tcPr>
            <w:tcW w:w="1830" w:type="dxa"/>
          </w:tcPr>
          <w:p w:rsidR="00904097" w:rsidRPr="002D4580" w:rsidRDefault="00904097" w:rsidP="001106FE">
            <w:pPr>
              <w:contextualSpacing/>
              <w:jc w:val="center"/>
            </w:pPr>
            <w:r w:rsidRPr="002D4580">
              <w:t>1 раз в месяц</w:t>
            </w:r>
          </w:p>
        </w:tc>
        <w:tc>
          <w:tcPr>
            <w:tcW w:w="1792" w:type="dxa"/>
          </w:tcPr>
          <w:p w:rsidR="00904097" w:rsidRPr="00974B61" w:rsidRDefault="00904097" w:rsidP="00357167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150,00</w:t>
            </w:r>
          </w:p>
        </w:tc>
      </w:tr>
      <w:tr w:rsidR="00C04211" w:rsidRPr="002D4580" w:rsidTr="00366A12">
        <w:trPr>
          <w:cantSplit/>
          <w:trHeight w:val="267"/>
        </w:trPr>
        <w:tc>
          <w:tcPr>
            <w:tcW w:w="637" w:type="dxa"/>
          </w:tcPr>
          <w:p w:rsidR="00C04211" w:rsidRPr="002D4580" w:rsidRDefault="00C04211" w:rsidP="00E12869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2338" w:type="dxa"/>
          </w:tcPr>
          <w:p w:rsidR="00C04211" w:rsidRPr="002D4580" w:rsidRDefault="00C04211" w:rsidP="00357167">
            <w:r w:rsidRPr="002D4580">
              <w:rPr>
                <w:rStyle w:val="2Exact"/>
                <w:rFonts w:eastAsia="Calibri"/>
                <w:sz w:val="24"/>
                <w:szCs w:val="24"/>
              </w:rPr>
              <w:t>Перчатки резиновые</w:t>
            </w:r>
          </w:p>
        </w:tc>
        <w:tc>
          <w:tcPr>
            <w:tcW w:w="1340" w:type="dxa"/>
          </w:tcPr>
          <w:p w:rsidR="00C04211" w:rsidRPr="002D4580" w:rsidRDefault="00C04211" w:rsidP="00357167">
            <w:pPr>
              <w:jc w:val="center"/>
            </w:pPr>
            <w:r w:rsidRPr="002D4580">
              <w:t>пар.</w:t>
            </w:r>
          </w:p>
        </w:tc>
        <w:tc>
          <w:tcPr>
            <w:tcW w:w="1676" w:type="dxa"/>
          </w:tcPr>
          <w:p w:rsidR="00C04211" w:rsidRPr="000304D6" w:rsidRDefault="00C04211" w:rsidP="001106FE">
            <w:pPr>
              <w:contextualSpacing/>
              <w:jc w:val="center"/>
            </w:pPr>
            <w:r w:rsidRPr="000304D6">
              <w:rPr>
                <w:rStyle w:val="23"/>
                <w:rFonts w:eastAsia="Calibri"/>
                <w:color w:val="auto"/>
                <w:sz w:val="24"/>
                <w:szCs w:val="24"/>
              </w:rPr>
              <w:t>8</w:t>
            </w:r>
          </w:p>
        </w:tc>
        <w:tc>
          <w:tcPr>
            <w:tcW w:w="1830" w:type="dxa"/>
          </w:tcPr>
          <w:p w:rsidR="00C04211" w:rsidRPr="002D4580" w:rsidRDefault="00C04211" w:rsidP="003C5602">
            <w:pPr>
              <w:contextualSpacing/>
              <w:jc w:val="center"/>
            </w:pPr>
            <w:r w:rsidRPr="002D4580">
              <w:t>1 раз в месяц</w:t>
            </w:r>
          </w:p>
        </w:tc>
        <w:tc>
          <w:tcPr>
            <w:tcW w:w="1792" w:type="dxa"/>
          </w:tcPr>
          <w:p w:rsidR="00C04211" w:rsidRPr="002D4580" w:rsidRDefault="00C04211" w:rsidP="002D4580">
            <w:pPr>
              <w:contextualSpacing/>
              <w:jc w:val="center"/>
            </w:pPr>
            <w:r w:rsidRPr="002D4580">
              <w:rPr>
                <w:rStyle w:val="23"/>
                <w:rFonts w:eastAsia="Calibri"/>
                <w:color w:val="auto"/>
                <w:sz w:val="24"/>
                <w:szCs w:val="24"/>
              </w:rPr>
              <w:t>5</w:t>
            </w: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5</w:t>
            </w:r>
            <w:r w:rsidRPr="002D4580">
              <w:rPr>
                <w:rStyle w:val="23"/>
                <w:rFonts w:eastAsia="Calibri"/>
                <w:color w:val="auto"/>
                <w:sz w:val="24"/>
                <w:szCs w:val="24"/>
              </w:rPr>
              <w:t>,00</w:t>
            </w:r>
          </w:p>
        </w:tc>
      </w:tr>
      <w:tr w:rsidR="00C04211" w:rsidRPr="00A543E5" w:rsidTr="00366A12">
        <w:trPr>
          <w:cantSplit/>
          <w:trHeight w:val="230"/>
        </w:trPr>
        <w:tc>
          <w:tcPr>
            <w:tcW w:w="637" w:type="dxa"/>
          </w:tcPr>
          <w:p w:rsidR="00C04211" w:rsidRPr="00A543E5" w:rsidRDefault="00C04211" w:rsidP="00E12869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2338" w:type="dxa"/>
          </w:tcPr>
          <w:p w:rsidR="00C04211" w:rsidRPr="00A543E5" w:rsidRDefault="00C04211" w:rsidP="00A543E5">
            <w:r w:rsidRPr="00A543E5">
              <w:rPr>
                <w:rStyle w:val="2Exact"/>
                <w:rFonts w:eastAsia="Calibri"/>
                <w:sz w:val="24"/>
                <w:szCs w:val="24"/>
              </w:rPr>
              <w:t xml:space="preserve">Перчатки </w:t>
            </w:r>
            <w:proofErr w:type="spellStart"/>
            <w:r w:rsidRPr="00A543E5">
              <w:rPr>
                <w:rStyle w:val="2Exact"/>
                <w:rFonts w:eastAsia="Calibri"/>
                <w:sz w:val="24"/>
                <w:szCs w:val="24"/>
              </w:rPr>
              <w:t>х</w:t>
            </w:r>
            <w:proofErr w:type="spellEnd"/>
            <w:r w:rsidRPr="00A543E5">
              <w:rPr>
                <w:rStyle w:val="2Exact"/>
                <w:rFonts w:eastAsia="Calibri"/>
                <w:sz w:val="24"/>
                <w:szCs w:val="24"/>
              </w:rPr>
              <w:t>/б</w:t>
            </w:r>
          </w:p>
        </w:tc>
        <w:tc>
          <w:tcPr>
            <w:tcW w:w="1340" w:type="dxa"/>
          </w:tcPr>
          <w:p w:rsidR="00C04211" w:rsidRPr="00A543E5" w:rsidRDefault="00C04211" w:rsidP="00357167">
            <w:pPr>
              <w:jc w:val="center"/>
            </w:pPr>
            <w:r w:rsidRPr="00A543E5">
              <w:t>пар.</w:t>
            </w:r>
          </w:p>
        </w:tc>
        <w:tc>
          <w:tcPr>
            <w:tcW w:w="1676" w:type="dxa"/>
          </w:tcPr>
          <w:p w:rsidR="00C04211" w:rsidRPr="005D1F2E" w:rsidRDefault="00C04211" w:rsidP="001106FE">
            <w:pPr>
              <w:contextualSpacing/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8</w:t>
            </w:r>
          </w:p>
        </w:tc>
        <w:tc>
          <w:tcPr>
            <w:tcW w:w="1830" w:type="dxa"/>
          </w:tcPr>
          <w:p w:rsidR="00C04211" w:rsidRPr="00A543E5" w:rsidRDefault="00C04211" w:rsidP="003C5602">
            <w:pPr>
              <w:contextualSpacing/>
              <w:jc w:val="center"/>
            </w:pPr>
            <w:r w:rsidRPr="00A543E5">
              <w:t>1 раз в месяц</w:t>
            </w:r>
          </w:p>
        </w:tc>
        <w:tc>
          <w:tcPr>
            <w:tcW w:w="1792" w:type="dxa"/>
          </w:tcPr>
          <w:p w:rsidR="00C04211" w:rsidRPr="00A543E5" w:rsidRDefault="00C04211" w:rsidP="00357167">
            <w:pPr>
              <w:contextualSpacing/>
              <w:jc w:val="center"/>
            </w:pPr>
            <w:r w:rsidRPr="00A543E5">
              <w:rPr>
                <w:rStyle w:val="23"/>
                <w:rFonts w:eastAsia="Calibri"/>
                <w:color w:val="auto"/>
                <w:sz w:val="24"/>
                <w:szCs w:val="24"/>
              </w:rPr>
              <w:t>30,00</w:t>
            </w:r>
          </w:p>
        </w:tc>
      </w:tr>
      <w:tr w:rsidR="00904097" w:rsidRPr="005427D7" w:rsidTr="00366A12">
        <w:trPr>
          <w:cantSplit/>
          <w:trHeight w:val="230"/>
        </w:trPr>
        <w:tc>
          <w:tcPr>
            <w:tcW w:w="637" w:type="dxa"/>
          </w:tcPr>
          <w:p w:rsidR="00904097" w:rsidRPr="005427D7" w:rsidRDefault="00904097" w:rsidP="00E12869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2338" w:type="dxa"/>
          </w:tcPr>
          <w:p w:rsidR="00904097" w:rsidRPr="005427D7" w:rsidRDefault="00904097" w:rsidP="00302D5F">
            <w:r w:rsidRPr="005427D7">
              <w:t xml:space="preserve">Мешки </w:t>
            </w:r>
            <w:proofErr w:type="spellStart"/>
            <w:r w:rsidRPr="005427D7">
              <w:t>д</w:t>
            </w:r>
            <w:proofErr w:type="spellEnd"/>
            <w:r w:rsidRPr="005427D7">
              <w:t>/мусора (30</w:t>
            </w:r>
            <w:r w:rsidR="00302D5F">
              <w:t> </w:t>
            </w:r>
            <w:r w:rsidRPr="005427D7">
              <w:t>шт</w:t>
            </w:r>
            <w:r w:rsidR="00452CE9">
              <w:t>.</w:t>
            </w:r>
            <w:r w:rsidRPr="005427D7">
              <w:t>*30</w:t>
            </w:r>
            <w:r w:rsidR="00302D5F">
              <w:t xml:space="preserve"> </w:t>
            </w:r>
            <w:r w:rsidRPr="005427D7">
              <w:t>л)</w:t>
            </w:r>
          </w:p>
        </w:tc>
        <w:tc>
          <w:tcPr>
            <w:tcW w:w="1340" w:type="dxa"/>
          </w:tcPr>
          <w:p w:rsidR="00904097" w:rsidRPr="005427D7" w:rsidRDefault="00904097" w:rsidP="00357167">
            <w:pPr>
              <w:jc w:val="center"/>
            </w:pPr>
            <w:proofErr w:type="spellStart"/>
            <w:r w:rsidRPr="005427D7">
              <w:t>упак</w:t>
            </w:r>
            <w:proofErr w:type="spellEnd"/>
            <w:r w:rsidRPr="005427D7">
              <w:t>.</w:t>
            </w:r>
          </w:p>
        </w:tc>
        <w:tc>
          <w:tcPr>
            <w:tcW w:w="1676" w:type="dxa"/>
          </w:tcPr>
          <w:p w:rsidR="00904097" w:rsidRPr="005427D7" w:rsidRDefault="00904097" w:rsidP="00357167">
            <w:pPr>
              <w:contextualSpacing/>
              <w:jc w:val="center"/>
            </w:pPr>
            <w:r w:rsidRPr="005427D7">
              <w:rPr>
                <w:rStyle w:val="23"/>
                <w:rFonts w:eastAsia="Calibri"/>
                <w:color w:val="auto"/>
                <w:sz w:val="24"/>
                <w:szCs w:val="24"/>
              </w:rPr>
              <w:t>9</w:t>
            </w:r>
          </w:p>
        </w:tc>
        <w:tc>
          <w:tcPr>
            <w:tcW w:w="1830" w:type="dxa"/>
          </w:tcPr>
          <w:p w:rsidR="00904097" w:rsidRPr="005427D7" w:rsidRDefault="00904097" w:rsidP="00357167">
            <w:pPr>
              <w:contextualSpacing/>
              <w:jc w:val="center"/>
            </w:pPr>
            <w:r w:rsidRPr="005427D7">
              <w:t>1 раз в месяц</w:t>
            </w:r>
          </w:p>
        </w:tc>
        <w:tc>
          <w:tcPr>
            <w:tcW w:w="1792" w:type="dxa"/>
          </w:tcPr>
          <w:p w:rsidR="00904097" w:rsidRPr="005427D7" w:rsidRDefault="00904097" w:rsidP="00357167">
            <w:pPr>
              <w:contextualSpacing/>
              <w:jc w:val="center"/>
            </w:pPr>
            <w:r w:rsidRPr="005427D7">
              <w:rPr>
                <w:rStyle w:val="23"/>
                <w:rFonts w:eastAsia="Calibri"/>
                <w:color w:val="auto"/>
                <w:sz w:val="24"/>
                <w:szCs w:val="24"/>
              </w:rPr>
              <w:t>50,00</w:t>
            </w:r>
          </w:p>
        </w:tc>
      </w:tr>
      <w:tr w:rsidR="00904097" w:rsidRPr="005427D7" w:rsidTr="00366A12">
        <w:trPr>
          <w:cantSplit/>
          <w:trHeight w:val="230"/>
        </w:trPr>
        <w:tc>
          <w:tcPr>
            <w:tcW w:w="637" w:type="dxa"/>
          </w:tcPr>
          <w:p w:rsidR="00904097" w:rsidRPr="005427D7" w:rsidRDefault="00904097" w:rsidP="00E12869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2338" w:type="dxa"/>
          </w:tcPr>
          <w:p w:rsidR="00904097" w:rsidRPr="005427D7" w:rsidRDefault="00904097" w:rsidP="00302D5F">
            <w:r w:rsidRPr="005427D7">
              <w:t xml:space="preserve">Мешки </w:t>
            </w:r>
            <w:proofErr w:type="spellStart"/>
            <w:r w:rsidRPr="005427D7">
              <w:t>д</w:t>
            </w:r>
            <w:proofErr w:type="spellEnd"/>
            <w:r w:rsidRPr="005427D7">
              <w:t>/мусора (</w:t>
            </w:r>
            <w:r>
              <w:t>1</w:t>
            </w:r>
            <w:r w:rsidRPr="005427D7">
              <w:t>0</w:t>
            </w:r>
            <w:r w:rsidR="00302D5F">
              <w:t> </w:t>
            </w:r>
            <w:r w:rsidRPr="005427D7">
              <w:t>шт</w:t>
            </w:r>
            <w:r w:rsidR="00452CE9">
              <w:t>.</w:t>
            </w:r>
            <w:r w:rsidRPr="005427D7">
              <w:t>*</w:t>
            </w:r>
            <w:r>
              <w:t>12</w:t>
            </w:r>
            <w:r w:rsidRPr="005427D7">
              <w:t>0</w:t>
            </w:r>
            <w:r w:rsidR="00302D5F">
              <w:t xml:space="preserve"> </w:t>
            </w:r>
            <w:r w:rsidRPr="005427D7">
              <w:t>л)</w:t>
            </w:r>
          </w:p>
        </w:tc>
        <w:tc>
          <w:tcPr>
            <w:tcW w:w="1340" w:type="dxa"/>
          </w:tcPr>
          <w:p w:rsidR="00904097" w:rsidRPr="005427D7" w:rsidRDefault="00904097" w:rsidP="001106FE">
            <w:pPr>
              <w:jc w:val="center"/>
            </w:pPr>
            <w:proofErr w:type="spellStart"/>
            <w:r w:rsidRPr="005427D7">
              <w:t>упак</w:t>
            </w:r>
            <w:proofErr w:type="spellEnd"/>
            <w:r w:rsidRPr="005427D7">
              <w:t>.</w:t>
            </w:r>
          </w:p>
        </w:tc>
        <w:tc>
          <w:tcPr>
            <w:tcW w:w="1676" w:type="dxa"/>
          </w:tcPr>
          <w:p w:rsidR="00904097" w:rsidRPr="005427D7" w:rsidRDefault="00904097" w:rsidP="001106FE">
            <w:pPr>
              <w:contextualSpacing/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8</w:t>
            </w:r>
          </w:p>
        </w:tc>
        <w:tc>
          <w:tcPr>
            <w:tcW w:w="1830" w:type="dxa"/>
          </w:tcPr>
          <w:p w:rsidR="00904097" w:rsidRPr="005427D7" w:rsidRDefault="00904097" w:rsidP="001106FE">
            <w:pPr>
              <w:contextualSpacing/>
              <w:jc w:val="center"/>
            </w:pPr>
            <w:r w:rsidRPr="005427D7">
              <w:t>1 раз в месяц</w:t>
            </w:r>
          </w:p>
        </w:tc>
        <w:tc>
          <w:tcPr>
            <w:tcW w:w="1792" w:type="dxa"/>
          </w:tcPr>
          <w:p w:rsidR="00904097" w:rsidRPr="005427D7" w:rsidRDefault="00904097" w:rsidP="006A09A8">
            <w:pPr>
              <w:contextualSpacing/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7</w:t>
            </w:r>
            <w:r w:rsidRPr="005427D7">
              <w:rPr>
                <w:rStyle w:val="23"/>
                <w:rFonts w:eastAsia="Calibri"/>
                <w:color w:val="auto"/>
                <w:sz w:val="24"/>
                <w:szCs w:val="24"/>
              </w:rPr>
              <w:t>0,00</w:t>
            </w:r>
          </w:p>
        </w:tc>
      </w:tr>
      <w:tr w:rsidR="00904097" w:rsidRPr="00D12273" w:rsidTr="00366A12">
        <w:trPr>
          <w:cantSplit/>
          <w:trHeight w:val="230"/>
        </w:trPr>
        <w:tc>
          <w:tcPr>
            <w:tcW w:w="637" w:type="dxa"/>
          </w:tcPr>
          <w:p w:rsidR="00904097" w:rsidRPr="00D12273" w:rsidRDefault="00904097" w:rsidP="00E12869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2338" w:type="dxa"/>
          </w:tcPr>
          <w:p w:rsidR="00904097" w:rsidRPr="00D12273" w:rsidRDefault="00904097" w:rsidP="00D12273">
            <w:pPr>
              <w:contextualSpacing/>
            </w:pPr>
            <w:r w:rsidRPr="00D12273">
              <w:rPr>
                <w:rStyle w:val="2Exact"/>
                <w:rFonts w:eastAsia="Calibri"/>
                <w:sz w:val="24"/>
                <w:szCs w:val="24"/>
              </w:rPr>
              <w:t>Веник</w:t>
            </w:r>
          </w:p>
        </w:tc>
        <w:tc>
          <w:tcPr>
            <w:tcW w:w="1340" w:type="dxa"/>
          </w:tcPr>
          <w:p w:rsidR="00904097" w:rsidRPr="00D12273" w:rsidRDefault="00904097" w:rsidP="00357167">
            <w:pPr>
              <w:contextualSpacing/>
              <w:jc w:val="center"/>
            </w:pPr>
            <w:r w:rsidRPr="00D12273">
              <w:t>шт.</w:t>
            </w:r>
          </w:p>
        </w:tc>
        <w:tc>
          <w:tcPr>
            <w:tcW w:w="1676" w:type="dxa"/>
          </w:tcPr>
          <w:p w:rsidR="00904097" w:rsidRPr="00D12273" w:rsidRDefault="00904097" w:rsidP="00C9276C">
            <w:pPr>
              <w:contextualSpacing/>
              <w:jc w:val="center"/>
            </w:pPr>
            <w:r w:rsidRPr="00D12273">
              <w:rPr>
                <w:rStyle w:val="23"/>
                <w:rFonts w:eastAsia="Calibri"/>
                <w:color w:val="auto"/>
                <w:sz w:val="24"/>
                <w:szCs w:val="24"/>
              </w:rPr>
              <w:t>14</w:t>
            </w:r>
          </w:p>
        </w:tc>
        <w:tc>
          <w:tcPr>
            <w:tcW w:w="1830" w:type="dxa"/>
          </w:tcPr>
          <w:p w:rsidR="00904097" w:rsidRPr="00D12273" w:rsidRDefault="00904097" w:rsidP="00357167">
            <w:pPr>
              <w:contextualSpacing/>
              <w:jc w:val="center"/>
            </w:pPr>
            <w:r w:rsidRPr="00D12273">
              <w:t>1 раз в год</w:t>
            </w:r>
          </w:p>
        </w:tc>
        <w:tc>
          <w:tcPr>
            <w:tcW w:w="1792" w:type="dxa"/>
          </w:tcPr>
          <w:p w:rsidR="00904097" w:rsidRPr="00D12273" w:rsidRDefault="00904097" w:rsidP="00357167">
            <w:pPr>
              <w:contextualSpacing/>
              <w:jc w:val="center"/>
            </w:pPr>
            <w:r w:rsidRPr="00D12273">
              <w:rPr>
                <w:rStyle w:val="23"/>
                <w:rFonts w:eastAsia="Calibri"/>
                <w:color w:val="auto"/>
                <w:sz w:val="24"/>
                <w:szCs w:val="24"/>
              </w:rPr>
              <w:t>200,00</w:t>
            </w:r>
          </w:p>
        </w:tc>
      </w:tr>
      <w:tr w:rsidR="00904097" w:rsidRPr="00D12273" w:rsidTr="00366A12">
        <w:trPr>
          <w:cantSplit/>
          <w:trHeight w:val="230"/>
        </w:trPr>
        <w:tc>
          <w:tcPr>
            <w:tcW w:w="637" w:type="dxa"/>
          </w:tcPr>
          <w:p w:rsidR="00904097" w:rsidRPr="00D12273" w:rsidRDefault="00904097" w:rsidP="00E12869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2338" w:type="dxa"/>
          </w:tcPr>
          <w:p w:rsidR="00904097" w:rsidRPr="00D12273" w:rsidRDefault="00904097" w:rsidP="00D12273">
            <w:pPr>
              <w:contextualSpacing/>
              <w:rPr>
                <w:rStyle w:val="2Exact"/>
                <w:rFonts w:eastAsia="Calibri"/>
                <w:sz w:val="24"/>
                <w:szCs w:val="24"/>
              </w:rPr>
            </w:pPr>
            <w:r>
              <w:rPr>
                <w:rStyle w:val="2Exact"/>
                <w:rFonts w:eastAsia="Calibri"/>
                <w:sz w:val="24"/>
                <w:szCs w:val="24"/>
              </w:rPr>
              <w:t>Метла (щетка-метла)</w:t>
            </w:r>
          </w:p>
        </w:tc>
        <w:tc>
          <w:tcPr>
            <w:tcW w:w="1340" w:type="dxa"/>
          </w:tcPr>
          <w:p w:rsidR="00904097" w:rsidRPr="00D12273" w:rsidRDefault="00904097" w:rsidP="00357167">
            <w:pPr>
              <w:contextualSpacing/>
              <w:jc w:val="center"/>
            </w:pPr>
            <w:r>
              <w:t>шт.</w:t>
            </w:r>
          </w:p>
        </w:tc>
        <w:tc>
          <w:tcPr>
            <w:tcW w:w="1676" w:type="dxa"/>
          </w:tcPr>
          <w:p w:rsidR="00904097" w:rsidRPr="00D12273" w:rsidRDefault="00904097" w:rsidP="00C9276C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2</w:t>
            </w:r>
          </w:p>
        </w:tc>
        <w:tc>
          <w:tcPr>
            <w:tcW w:w="1830" w:type="dxa"/>
          </w:tcPr>
          <w:p w:rsidR="00904097" w:rsidRPr="00D12273" w:rsidRDefault="00904097" w:rsidP="001106FE">
            <w:pPr>
              <w:contextualSpacing/>
              <w:jc w:val="center"/>
            </w:pPr>
            <w:r w:rsidRPr="00D12273">
              <w:t>1 раз в год</w:t>
            </w:r>
          </w:p>
        </w:tc>
        <w:tc>
          <w:tcPr>
            <w:tcW w:w="1792" w:type="dxa"/>
          </w:tcPr>
          <w:p w:rsidR="00904097" w:rsidRPr="00D12273" w:rsidRDefault="00904097" w:rsidP="00357167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350,00</w:t>
            </w:r>
          </w:p>
        </w:tc>
      </w:tr>
      <w:tr w:rsidR="00904097" w:rsidRPr="000C120C" w:rsidTr="00366A12">
        <w:trPr>
          <w:cantSplit/>
          <w:trHeight w:val="230"/>
        </w:trPr>
        <w:tc>
          <w:tcPr>
            <w:tcW w:w="637" w:type="dxa"/>
          </w:tcPr>
          <w:p w:rsidR="00904097" w:rsidRPr="000C120C" w:rsidRDefault="00904097" w:rsidP="00E12869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2338" w:type="dxa"/>
          </w:tcPr>
          <w:p w:rsidR="00904097" w:rsidRPr="000C120C" w:rsidRDefault="00904097" w:rsidP="00357167">
            <w:pPr>
              <w:contextualSpacing/>
              <w:rPr>
                <w:rStyle w:val="2Exact"/>
                <w:rFonts w:eastAsia="Calibri"/>
                <w:sz w:val="24"/>
                <w:szCs w:val="24"/>
              </w:rPr>
            </w:pPr>
            <w:r w:rsidRPr="000C120C">
              <w:t>Ерш для унитаза</w:t>
            </w:r>
          </w:p>
        </w:tc>
        <w:tc>
          <w:tcPr>
            <w:tcW w:w="1340" w:type="dxa"/>
          </w:tcPr>
          <w:p w:rsidR="00904097" w:rsidRPr="000C120C" w:rsidRDefault="00904097" w:rsidP="00357167">
            <w:pPr>
              <w:contextualSpacing/>
              <w:jc w:val="center"/>
            </w:pPr>
            <w:r w:rsidRPr="000C120C">
              <w:t>шт.</w:t>
            </w:r>
          </w:p>
        </w:tc>
        <w:tc>
          <w:tcPr>
            <w:tcW w:w="1676" w:type="dxa"/>
          </w:tcPr>
          <w:p w:rsidR="00904097" w:rsidRPr="000C120C" w:rsidRDefault="00904097" w:rsidP="00357167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0C120C">
              <w:rPr>
                <w:rStyle w:val="23"/>
                <w:rFonts w:eastAsia="Calibri"/>
                <w:color w:val="auto"/>
                <w:sz w:val="24"/>
                <w:szCs w:val="24"/>
              </w:rPr>
              <w:t>12</w:t>
            </w:r>
          </w:p>
        </w:tc>
        <w:tc>
          <w:tcPr>
            <w:tcW w:w="1830" w:type="dxa"/>
          </w:tcPr>
          <w:p w:rsidR="00904097" w:rsidRPr="000C120C" w:rsidRDefault="00904097" w:rsidP="00357167">
            <w:pPr>
              <w:contextualSpacing/>
              <w:jc w:val="center"/>
            </w:pPr>
            <w:r w:rsidRPr="000C120C">
              <w:t>1 раз в год</w:t>
            </w:r>
          </w:p>
        </w:tc>
        <w:tc>
          <w:tcPr>
            <w:tcW w:w="1792" w:type="dxa"/>
          </w:tcPr>
          <w:p w:rsidR="00904097" w:rsidRPr="000C120C" w:rsidRDefault="00904097" w:rsidP="00357167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0C120C">
              <w:t>100,00</w:t>
            </w:r>
          </w:p>
        </w:tc>
      </w:tr>
      <w:tr w:rsidR="00904097" w:rsidRPr="00436DE1" w:rsidTr="00366A12">
        <w:trPr>
          <w:cantSplit/>
          <w:trHeight w:val="412"/>
        </w:trPr>
        <w:tc>
          <w:tcPr>
            <w:tcW w:w="637" w:type="dxa"/>
          </w:tcPr>
          <w:p w:rsidR="00904097" w:rsidRPr="00436DE1" w:rsidRDefault="00904097" w:rsidP="00E12869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2338" w:type="dxa"/>
          </w:tcPr>
          <w:p w:rsidR="00904097" w:rsidRPr="00436DE1" w:rsidRDefault="00904097" w:rsidP="00357167">
            <w:pPr>
              <w:contextualSpacing/>
            </w:pPr>
            <w:r w:rsidRPr="00436DE1">
              <w:t>Ведро без крышки (12 л)</w:t>
            </w:r>
          </w:p>
        </w:tc>
        <w:tc>
          <w:tcPr>
            <w:tcW w:w="1340" w:type="dxa"/>
          </w:tcPr>
          <w:p w:rsidR="00904097" w:rsidRPr="00436DE1" w:rsidRDefault="00904097" w:rsidP="00357167">
            <w:pPr>
              <w:contextualSpacing/>
              <w:jc w:val="center"/>
            </w:pPr>
            <w:r w:rsidRPr="00436DE1">
              <w:t>шт.</w:t>
            </w:r>
          </w:p>
        </w:tc>
        <w:tc>
          <w:tcPr>
            <w:tcW w:w="1676" w:type="dxa"/>
          </w:tcPr>
          <w:p w:rsidR="00904097" w:rsidRPr="00436DE1" w:rsidRDefault="00904097" w:rsidP="00357167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436DE1">
              <w:rPr>
                <w:rStyle w:val="23"/>
                <w:rFonts w:eastAsia="Calibri"/>
                <w:color w:val="auto"/>
                <w:sz w:val="24"/>
                <w:szCs w:val="24"/>
              </w:rPr>
              <w:t>8</w:t>
            </w:r>
          </w:p>
        </w:tc>
        <w:tc>
          <w:tcPr>
            <w:tcW w:w="1830" w:type="dxa"/>
          </w:tcPr>
          <w:p w:rsidR="00904097" w:rsidRPr="00436DE1" w:rsidRDefault="00904097" w:rsidP="00357167">
            <w:pPr>
              <w:contextualSpacing/>
              <w:jc w:val="center"/>
            </w:pPr>
            <w:r w:rsidRPr="00436DE1">
              <w:t>1 раз в год</w:t>
            </w:r>
          </w:p>
        </w:tc>
        <w:tc>
          <w:tcPr>
            <w:tcW w:w="1792" w:type="dxa"/>
          </w:tcPr>
          <w:p w:rsidR="00904097" w:rsidRPr="00436DE1" w:rsidRDefault="00904097" w:rsidP="00FF1BE1">
            <w:pPr>
              <w:contextualSpacing/>
              <w:jc w:val="center"/>
            </w:pPr>
            <w:r w:rsidRPr="00436DE1">
              <w:t>200,00</w:t>
            </w:r>
          </w:p>
        </w:tc>
      </w:tr>
      <w:tr w:rsidR="00904097" w:rsidRPr="00436DE1" w:rsidTr="00366A12">
        <w:trPr>
          <w:cantSplit/>
          <w:trHeight w:val="560"/>
        </w:trPr>
        <w:tc>
          <w:tcPr>
            <w:tcW w:w="637" w:type="dxa"/>
          </w:tcPr>
          <w:p w:rsidR="00904097" w:rsidRPr="00436DE1" w:rsidRDefault="00904097" w:rsidP="00E12869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2338" w:type="dxa"/>
          </w:tcPr>
          <w:p w:rsidR="00904097" w:rsidRPr="00436DE1" w:rsidRDefault="00904097" w:rsidP="00357167">
            <w:r w:rsidRPr="00436DE1">
              <w:t>Лестница-стремянка (7 ступеней)</w:t>
            </w:r>
          </w:p>
        </w:tc>
        <w:tc>
          <w:tcPr>
            <w:tcW w:w="1340" w:type="dxa"/>
          </w:tcPr>
          <w:p w:rsidR="00904097" w:rsidRPr="00436DE1" w:rsidRDefault="00904097" w:rsidP="00357167">
            <w:pPr>
              <w:contextualSpacing/>
              <w:jc w:val="center"/>
            </w:pPr>
            <w:r w:rsidRPr="00436DE1">
              <w:t>шт.</w:t>
            </w:r>
          </w:p>
        </w:tc>
        <w:tc>
          <w:tcPr>
            <w:tcW w:w="1676" w:type="dxa"/>
          </w:tcPr>
          <w:p w:rsidR="00904097" w:rsidRPr="00436DE1" w:rsidRDefault="00904097" w:rsidP="00357167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436DE1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904097" w:rsidRPr="00436DE1" w:rsidRDefault="00904097" w:rsidP="00357167">
            <w:pPr>
              <w:contextualSpacing/>
              <w:jc w:val="center"/>
            </w:pPr>
            <w:r w:rsidRPr="00436DE1">
              <w:t>1 раз в 3 года</w:t>
            </w:r>
          </w:p>
        </w:tc>
        <w:tc>
          <w:tcPr>
            <w:tcW w:w="1792" w:type="dxa"/>
          </w:tcPr>
          <w:p w:rsidR="00904097" w:rsidRPr="00436DE1" w:rsidRDefault="00904097" w:rsidP="00357167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436DE1">
              <w:t>2500,00</w:t>
            </w:r>
          </w:p>
        </w:tc>
      </w:tr>
      <w:tr w:rsidR="00904097" w:rsidRPr="00605B9A" w:rsidTr="00E12869">
        <w:trPr>
          <w:cantSplit/>
          <w:trHeight w:val="339"/>
        </w:trPr>
        <w:tc>
          <w:tcPr>
            <w:tcW w:w="637" w:type="dxa"/>
          </w:tcPr>
          <w:p w:rsidR="00904097" w:rsidRPr="00605B9A" w:rsidRDefault="00904097" w:rsidP="00E12869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2338" w:type="dxa"/>
          </w:tcPr>
          <w:p w:rsidR="00904097" w:rsidRPr="00605B9A" w:rsidRDefault="00904097" w:rsidP="00357167">
            <w:r w:rsidRPr="00605B9A">
              <w:t>Жидкое мыло (</w:t>
            </w:r>
            <w:smartTag w:uri="urn:schemas-microsoft-com:office:smarttags" w:element="metricconverter">
              <w:smartTagPr>
                <w:attr w:name="ProductID" w:val="5 л"/>
              </w:smartTagPr>
              <w:r w:rsidRPr="00605B9A">
                <w:t>5 л</w:t>
              </w:r>
            </w:smartTag>
            <w:r w:rsidRPr="00605B9A">
              <w:t>)</w:t>
            </w:r>
          </w:p>
        </w:tc>
        <w:tc>
          <w:tcPr>
            <w:tcW w:w="1340" w:type="dxa"/>
          </w:tcPr>
          <w:p w:rsidR="00904097" w:rsidRPr="00605B9A" w:rsidRDefault="00904097" w:rsidP="00357167">
            <w:pPr>
              <w:jc w:val="center"/>
            </w:pPr>
            <w:proofErr w:type="spellStart"/>
            <w:proofErr w:type="gramStart"/>
            <w:r w:rsidRPr="00605B9A">
              <w:t>шт</w:t>
            </w:r>
            <w:proofErr w:type="spellEnd"/>
            <w:proofErr w:type="gramEnd"/>
          </w:p>
        </w:tc>
        <w:tc>
          <w:tcPr>
            <w:tcW w:w="1676" w:type="dxa"/>
          </w:tcPr>
          <w:p w:rsidR="00904097" w:rsidRPr="00605B9A" w:rsidRDefault="00904097" w:rsidP="00357167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605B9A">
              <w:t>3</w:t>
            </w:r>
          </w:p>
        </w:tc>
        <w:tc>
          <w:tcPr>
            <w:tcW w:w="1830" w:type="dxa"/>
          </w:tcPr>
          <w:p w:rsidR="00904097" w:rsidRPr="00605B9A" w:rsidRDefault="00904097" w:rsidP="00357167">
            <w:pPr>
              <w:contextualSpacing/>
              <w:jc w:val="center"/>
            </w:pPr>
            <w:r w:rsidRPr="00605B9A">
              <w:t>1 раз в месяц</w:t>
            </w:r>
          </w:p>
        </w:tc>
        <w:tc>
          <w:tcPr>
            <w:tcW w:w="1792" w:type="dxa"/>
          </w:tcPr>
          <w:p w:rsidR="00904097" w:rsidRPr="00605B9A" w:rsidRDefault="00904097" w:rsidP="00FF1BE1">
            <w:pPr>
              <w:contextualSpacing/>
              <w:jc w:val="center"/>
            </w:pPr>
            <w:r w:rsidRPr="00605B9A">
              <w:t>200,00</w:t>
            </w:r>
          </w:p>
        </w:tc>
      </w:tr>
      <w:tr w:rsidR="00904097" w:rsidRPr="00860F8B" w:rsidTr="00366A12">
        <w:trPr>
          <w:cantSplit/>
          <w:trHeight w:val="829"/>
        </w:trPr>
        <w:tc>
          <w:tcPr>
            <w:tcW w:w="637" w:type="dxa"/>
          </w:tcPr>
          <w:p w:rsidR="00904097" w:rsidRPr="00860F8B" w:rsidRDefault="00904097" w:rsidP="00E12869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2338" w:type="dxa"/>
          </w:tcPr>
          <w:p w:rsidR="00904097" w:rsidRPr="00860F8B" w:rsidRDefault="00904097" w:rsidP="00860F8B">
            <w:r w:rsidRPr="00860F8B">
              <w:t>Чистящее средство порошкообразное (400 г.)</w:t>
            </w:r>
          </w:p>
        </w:tc>
        <w:tc>
          <w:tcPr>
            <w:tcW w:w="1340" w:type="dxa"/>
          </w:tcPr>
          <w:p w:rsidR="00904097" w:rsidRPr="00860F8B" w:rsidRDefault="00904097" w:rsidP="00357167">
            <w:pPr>
              <w:jc w:val="center"/>
            </w:pPr>
            <w:proofErr w:type="spellStart"/>
            <w:proofErr w:type="gramStart"/>
            <w:r w:rsidRPr="00860F8B">
              <w:t>шт</w:t>
            </w:r>
            <w:proofErr w:type="spellEnd"/>
            <w:proofErr w:type="gramEnd"/>
          </w:p>
        </w:tc>
        <w:tc>
          <w:tcPr>
            <w:tcW w:w="1676" w:type="dxa"/>
          </w:tcPr>
          <w:p w:rsidR="00904097" w:rsidRPr="00860F8B" w:rsidRDefault="00904097" w:rsidP="00357167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860F8B">
              <w:t>6</w:t>
            </w:r>
          </w:p>
        </w:tc>
        <w:tc>
          <w:tcPr>
            <w:tcW w:w="1830" w:type="dxa"/>
          </w:tcPr>
          <w:p w:rsidR="00904097" w:rsidRPr="00860F8B" w:rsidRDefault="00904097" w:rsidP="00357167">
            <w:pPr>
              <w:contextualSpacing/>
              <w:jc w:val="center"/>
            </w:pPr>
            <w:r w:rsidRPr="00860F8B">
              <w:t>1 раз в месяц</w:t>
            </w:r>
          </w:p>
        </w:tc>
        <w:tc>
          <w:tcPr>
            <w:tcW w:w="1792" w:type="dxa"/>
          </w:tcPr>
          <w:p w:rsidR="00904097" w:rsidRPr="00860F8B" w:rsidRDefault="00904097" w:rsidP="00A6271D">
            <w:pPr>
              <w:contextualSpacing/>
              <w:jc w:val="center"/>
            </w:pPr>
            <w:r w:rsidRPr="00860F8B">
              <w:t>75,00</w:t>
            </w:r>
          </w:p>
        </w:tc>
      </w:tr>
      <w:tr w:rsidR="00904097" w:rsidRPr="00436DE1" w:rsidTr="00366A12">
        <w:trPr>
          <w:cantSplit/>
          <w:trHeight w:val="840"/>
        </w:trPr>
        <w:tc>
          <w:tcPr>
            <w:tcW w:w="637" w:type="dxa"/>
          </w:tcPr>
          <w:p w:rsidR="00904097" w:rsidRPr="00436DE1" w:rsidRDefault="00904097" w:rsidP="00E12869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2338" w:type="dxa"/>
          </w:tcPr>
          <w:p w:rsidR="00904097" w:rsidRPr="00436DE1" w:rsidRDefault="00904097" w:rsidP="00357167">
            <w:r w:rsidRPr="00436DE1">
              <w:t>Средство для чистки туалетов (1 л)</w:t>
            </w:r>
          </w:p>
        </w:tc>
        <w:tc>
          <w:tcPr>
            <w:tcW w:w="1340" w:type="dxa"/>
          </w:tcPr>
          <w:p w:rsidR="00904097" w:rsidRPr="00436DE1" w:rsidRDefault="00904097" w:rsidP="00357167">
            <w:pPr>
              <w:jc w:val="center"/>
            </w:pPr>
            <w:proofErr w:type="spellStart"/>
            <w:proofErr w:type="gramStart"/>
            <w:r w:rsidRPr="00436DE1">
              <w:t>шт</w:t>
            </w:r>
            <w:proofErr w:type="spellEnd"/>
            <w:proofErr w:type="gramEnd"/>
          </w:p>
        </w:tc>
        <w:tc>
          <w:tcPr>
            <w:tcW w:w="1676" w:type="dxa"/>
          </w:tcPr>
          <w:p w:rsidR="00904097" w:rsidRPr="00436DE1" w:rsidRDefault="00904097" w:rsidP="00357167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436DE1">
              <w:t>6</w:t>
            </w:r>
          </w:p>
        </w:tc>
        <w:tc>
          <w:tcPr>
            <w:tcW w:w="1830" w:type="dxa"/>
          </w:tcPr>
          <w:p w:rsidR="00904097" w:rsidRPr="00436DE1" w:rsidRDefault="00904097" w:rsidP="00357167">
            <w:pPr>
              <w:contextualSpacing/>
              <w:jc w:val="center"/>
            </w:pPr>
            <w:r w:rsidRPr="00436DE1">
              <w:t>1 раз в месяц</w:t>
            </w:r>
          </w:p>
        </w:tc>
        <w:tc>
          <w:tcPr>
            <w:tcW w:w="1792" w:type="dxa"/>
          </w:tcPr>
          <w:p w:rsidR="00904097" w:rsidRPr="00436DE1" w:rsidRDefault="00904097" w:rsidP="00A6271D">
            <w:pPr>
              <w:contextualSpacing/>
              <w:jc w:val="center"/>
            </w:pPr>
            <w:r w:rsidRPr="00436DE1">
              <w:t>130,00</w:t>
            </w:r>
          </w:p>
        </w:tc>
      </w:tr>
      <w:tr w:rsidR="00662BFA" w:rsidRPr="00436DE1" w:rsidTr="00366A12">
        <w:trPr>
          <w:cantSplit/>
          <w:trHeight w:val="840"/>
        </w:trPr>
        <w:tc>
          <w:tcPr>
            <w:tcW w:w="637" w:type="dxa"/>
          </w:tcPr>
          <w:p w:rsidR="00662BFA" w:rsidRPr="00436DE1" w:rsidRDefault="00662BFA" w:rsidP="00E12869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2338" w:type="dxa"/>
          </w:tcPr>
          <w:p w:rsidR="00662BFA" w:rsidRPr="00436DE1" w:rsidRDefault="00662BFA" w:rsidP="00357167">
            <w:r w:rsidRPr="00BE01B8">
              <w:t xml:space="preserve">Салфетка из </w:t>
            </w:r>
            <w:proofErr w:type="spellStart"/>
            <w:r w:rsidRPr="00BE01B8">
              <w:t>микрофибры</w:t>
            </w:r>
            <w:proofErr w:type="spellEnd"/>
            <w:r w:rsidRPr="00BE01B8">
              <w:t xml:space="preserve"> универсальная 30*30</w:t>
            </w:r>
            <w:r w:rsidR="00201FB4">
              <w:t xml:space="preserve"> </w:t>
            </w:r>
            <w:r w:rsidRPr="00BE01B8">
              <w:t>см</w:t>
            </w:r>
          </w:p>
        </w:tc>
        <w:tc>
          <w:tcPr>
            <w:tcW w:w="1340" w:type="dxa"/>
          </w:tcPr>
          <w:p w:rsidR="00662BFA" w:rsidRPr="00436DE1" w:rsidRDefault="00662BFA" w:rsidP="00357167">
            <w:pPr>
              <w:jc w:val="center"/>
            </w:pPr>
            <w:r>
              <w:t>шт.</w:t>
            </w:r>
          </w:p>
        </w:tc>
        <w:tc>
          <w:tcPr>
            <w:tcW w:w="1676" w:type="dxa"/>
          </w:tcPr>
          <w:p w:rsidR="00662BFA" w:rsidRPr="00436DE1" w:rsidRDefault="00662BFA" w:rsidP="00357167">
            <w:pPr>
              <w:contextualSpacing/>
              <w:jc w:val="center"/>
            </w:pPr>
            <w:r>
              <w:t>10</w:t>
            </w:r>
          </w:p>
        </w:tc>
        <w:tc>
          <w:tcPr>
            <w:tcW w:w="1830" w:type="dxa"/>
          </w:tcPr>
          <w:p w:rsidR="00662BFA" w:rsidRPr="00436DE1" w:rsidRDefault="00662BFA" w:rsidP="001106FE">
            <w:pPr>
              <w:contextualSpacing/>
              <w:jc w:val="center"/>
            </w:pPr>
            <w:r w:rsidRPr="00436DE1">
              <w:t>1 раз в месяц</w:t>
            </w:r>
          </w:p>
        </w:tc>
        <w:tc>
          <w:tcPr>
            <w:tcW w:w="1792" w:type="dxa"/>
          </w:tcPr>
          <w:p w:rsidR="00662BFA" w:rsidRPr="00436DE1" w:rsidRDefault="00662BFA" w:rsidP="00A6271D">
            <w:pPr>
              <w:contextualSpacing/>
              <w:jc w:val="center"/>
            </w:pPr>
            <w:r>
              <w:t>30,00</w:t>
            </w:r>
          </w:p>
        </w:tc>
      </w:tr>
      <w:tr w:rsidR="006F5683" w:rsidRPr="00436DE1" w:rsidTr="00366A12">
        <w:trPr>
          <w:cantSplit/>
          <w:trHeight w:val="840"/>
        </w:trPr>
        <w:tc>
          <w:tcPr>
            <w:tcW w:w="637" w:type="dxa"/>
          </w:tcPr>
          <w:p w:rsidR="006F5683" w:rsidRPr="00436DE1" w:rsidRDefault="006F5683" w:rsidP="00E12869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2338" w:type="dxa"/>
          </w:tcPr>
          <w:p w:rsidR="006F5683" w:rsidRPr="00436DE1" w:rsidRDefault="006F5683" w:rsidP="006C3D73">
            <w:r w:rsidRPr="006C3D73">
              <w:t xml:space="preserve">Полотенца </w:t>
            </w:r>
            <w:r>
              <w:t>двух</w:t>
            </w:r>
            <w:r w:rsidRPr="006C3D73">
              <w:t>слойные бумажные 2</w:t>
            </w:r>
            <w:r>
              <w:t xml:space="preserve"> </w:t>
            </w:r>
            <w:proofErr w:type="spellStart"/>
            <w:r w:rsidRPr="006C3D73">
              <w:t>рул</w:t>
            </w:r>
            <w:proofErr w:type="spellEnd"/>
            <w:r w:rsidRPr="006C3D73">
              <w:t>.</w:t>
            </w:r>
          </w:p>
        </w:tc>
        <w:tc>
          <w:tcPr>
            <w:tcW w:w="1340" w:type="dxa"/>
          </w:tcPr>
          <w:p w:rsidR="006F5683" w:rsidRPr="00436DE1" w:rsidRDefault="00D627BE" w:rsidP="00357167">
            <w:pPr>
              <w:jc w:val="center"/>
            </w:pPr>
            <w:proofErr w:type="spellStart"/>
            <w:r>
              <w:t>упак</w:t>
            </w:r>
            <w:proofErr w:type="spellEnd"/>
            <w:r>
              <w:t>.</w:t>
            </w:r>
          </w:p>
        </w:tc>
        <w:tc>
          <w:tcPr>
            <w:tcW w:w="1676" w:type="dxa"/>
          </w:tcPr>
          <w:p w:rsidR="006F5683" w:rsidRPr="00436DE1" w:rsidRDefault="006F5683" w:rsidP="00357167">
            <w:pPr>
              <w:contextualSpacing/>
              <w:jc w:val="center"/>
            </w:pPr>
            <w:r>
              <w:t>2</w:t>
            </w:r>
          </w:p>
        </w:tc>
        <w:tc>
          <w:tcPr>
            <w:tcW w:w="1830" w:type="dxa"/>
          </w:tcPr>
          <w:p w:rsidR="006F5683" w:rsidRPr="00436DE1" w:rsidRDefault="006F5683" w:rsidP="001106FE">
            <w:pPr>
              <w:contextualSpacing/>
              <w:jc w:val="center"/>
            </w:pPr>
            <w:r w:rsidRPr="00436DE1">
              <w:t>1 раз в месяц</w:t>
            </w:r>
          </w:p>
        </w:tc>
        <w:tc>
          <w:tcPr>
            <w:tcW w:w="1792" w:type="dxa"/>
          </w:tcPr>
          <w:p w:rsidR="006F5683" w:rsidRPr="00436DE1" w:rsidRDefault="006F5683" w:rsidP="00A6271D">
            <w:pPr>
              <w:contextualSpacing/>
              <w:jc w:val="center"/>
            </w:pPr>
            <w:r>
              <w:t>90,00</w:t>
            </w:r>
          </w:p>
        </w:tc>
      </w:tr>
      <w:tr w:rsidR="00D627BE" w:rsidRPr="00436DE1" w:rsidTr="006800AD">
        <w:trPr>
          <w:cantSplit/>
          <w:trHeight w:val="518"/>
        </w:trPr>
        <w:tc>
          <w:tcPr>
            <w:tcW w:w="637" w:type="dxa"/>
          </w:tcPr>
          <w:p w:rsidR="00D627BE" w:rsidRPr="00436DE1" w:rsidRDefault="00D627BE" w:rsidP="00E12869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2338" w:type="dxa"/>
          </w:tcPr>
          <w:p w:rsidR="00D627BE" w:rsidRPr="00436DE1" w:rsidRDefault="00D627BE" w:rsidP="00D627BE">
            <w:r w:rsidRPr="006F5683">
              <w:t xml:space="preserve">Кухонные губки </w:t>
            </w:r>
            <w:r>
              <w:t>(</w:t>
            </w:r>
            <w:r w:rsidRPr="006F5683">
              <w:t>5</w:t>
            </w:r>
            <w:r>
              <w:t> </w:t>
            </w:r>
            <w:r w:rsidRPr="006F5683">
              <w:t>шт</w:t>
            </w:r>
            <w:r w:rsidR="00201FB4">
              <w:t>.</w:t>
            </w:r>
            <w:r>
              <w:t>)</w:t>
            </w:r>
          </w:p>
        </w:tc>
        <w:tc>
          <w:tcPr>
            <w:tcW w:w="1340" w:type="dxa"/>
          </w:tcPr>
          <w:p w:rsidR="00D627BE" w:rsidRPr="00436DE1" w:rsidRDefault="00D627BE" w:rsidP="00357167">
            <w:pPr>
              <w:jc w:val="center"/>
            </w:pPr>
            <w:proofErr w:type="spellStart"/>
            <w:r>
              <w:t>упак</w:t>
            </w:r>
            <w:proofErr w:type="spellEnd"/>
            <w:r>
              <w:t>.</w:t>
            </w:r>
          </w:p>
        </w:tc>
        <w:tc>
          <w:tcPr>
            <w:tcW w:w="1676" w:type="dxa"/>
          </w:tcPr>
          <w:p w:rsidR="00D627BE" w:rsidRPr="00436DE1" w:rsidRDefault="00D627BE" w:rsidP="00357167">
            <w:pPr>
              <w:contextualSpacing/>
              <w:jc w:val="center"/>
            </w:pPr>
            <w:r>
              <w:t>2</w:t>
            </w:r>
          </w:p>
        </w:tc>
        <w:tc>
          <w:tcPr>
            <w:tcW w:w="1830" w:type="dxa"/>
          </w:tcPr>
          <w:p w:rsidR="00D627BE" w:rsidRPr="00436DE1" w:rsidRDefault="00D627BE" w:rsidP="001106FE">
            <w:pPr>
              <w:contextualSpacing/>
              <w:jc w:val="center"/>
            </w:pPr>
            <w:r w:rsidRPr="00436DE1">
              <w:t>1 раз в месяц</w:t>
            </w:r>
          </w:p>
        </w:tc>
        <w:tc>
          <w:tcPr>
            <w:tcW w:w="1792" w:type="dxa"/>
          </w:tcPr>
          <w:p w:rsidR="00D627BE" w:rsidRPr="00436DE1" w:rsidRDefault="00D627BE" w:rsidP="00A6271D">
            <w:pPr>
              <w:contextualSpacing/>
              <w:jc w:val="center"/>
            </w:pPr>
            <w:r>
              <w:t>40,00</w:t>
            </w:r>
          </w:p>
        </w:tc>
      </w:tr>
      <w:tr w:rsidR="006800AD" w:rsidRPr="00436DE1" w:rsidTr="006800AD">
        <w:trPr>
          <w:cantSplit/>
          <w:trHeight w:val="512"/>
        </w:trPr>
        <w:tc>
          <w:tcPr>
            <w:tcW w:w="637" w:type="dxa"/>
          </w:tcPr>
          <w:p w:rsidR="006800AD" w:rsidRPr="00436DE1" w:rsidRDefault="006800AD" w:rsidP="00E12869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2338" w:type="dxa"/>
          </w:tcPr>
          <w:p w:rsidR="006800AD" w:rsidRPr="00436DE1" w:rsidRDefault="006800AD" w:rsidP="006800AD">
            <w:r w:rsidRPr="00D627BE">
              <w:t xml:space="preserve">Полироль для мебели </w:t>
            </w:r>
            <w:r>
              <w:t>(</w:t>
            </w:r>
            <w:r w:rsidRPr="00D627BE">
              <w:t>300</w:t>
            </w:r>
            <w:r>
              <w:t xml:space="preserve"> </w:t>
            </w:r>
            <w:r w:rsidRPr="00D627BE">
              <w:t>мл</w:t>
            </w:r>
            <w:r>
              <w:t>)</w:t>
            </w:r>
          </w:p>
        </w:tc>
        <w:tc>
          <w:tcPr>
            <w:tcW w:w="1340" w:type="dxa"/>
          </w:tcPr>
          <w:p w:rsidR="006800AD" w:rsidRPr="00436DE1" w:rsidRDefault="006800AD" w:rsidP="00357167">
            <w:pPr>
              <w:jc w:val="center"/>
            </w:pPr>
            <w:r>
              <w:t>шт.</w:t>
            </w:r>
          </w:p>
        </w:tc>
        <w:tc>
          <w:tcPr>
            <w:tcW w:w="1676" w:type="dxa"/>
          </w:tcPr>
          <w:p w:rsidR="006800AD" w:rsidRPr="00436DE1" w:rsidRDefault="006800AD" w:rsidP="00357167">
            <w:pPr>
              <w:contextualSpacing/>
              <w:jc w:val="center"/>
            </w:pPr>
            <w:r>
              <w:t>2</w:t>
            </w:r>
          </w:p>
        </w:tc>
        <w:tc>
          <w:tcPr>
            <w:tcW w:w="1830" w:type="dxa"/>
          </w:tcPr>
          <w:p w:rsidR="006800AD" w:rsidRPr="00436DE1" w:rsidRDefault="006800AD" w:rsidP="001106FE">
            <w:pPr>
              <w:contextualSpacing/>
              <w:jc w:val="center"/>
            </w:pPr>
            <w:r w:rsidRPr="00436DE1">
              <w:t>1 раз в месяц</w:t>
            </w:r>
          </w:p>
        </w:tc>
        <w:tc>
          <w:tcPr>
            <w:tcW w:w="1792" w:type="dxa"/>
          </w:tcPr>
          <w:p w:rsidR="006800AD" w:rsidRPr="00436DE1" w:rsidRDefault="006800AD" w:rsidP="00A6271D">
            <w:pPr>
              <w:contextualSpacing/>
              <w:jc w:val="center"/>
            </w:pPr>
            <w:r>
              <w:t>95,00</w:t>
            </w:r>
          </w:p>
        </w:tc>
      </w:tr>
      <w:tr w:rsidR="006800AD" w:rsidRPr="00436DE1" w:rsidTr="006800AD">
        <w:trPr>
          <w:cantSplit/>
          <w:trHeight w:val="512"/>
        </w:trPr>
        <w:tc>
          <w:tcPr>
            <w:tcW w:w="637" w:type="dxa"/>
          </w:tcPr>
          <w:p w:rsidR="006800AD" w:rsidRPr="00436DE1" w:rsidRDefault="006800AD" w:rsidP="00E12869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2338" w:type="dxa"/>
          </w:tcPr>
          <w:p w:rsidR="006800AD" w:rsidRPr="00D627BE" w:rsidRDefault="006800AD" w:rsidP="006800AD">
            <w:r>
              <w:t>Средство дезинфицирующее (1 л)</w:t>
            </w:r>
          </w:p>
        </w:tc>
        <w:tc>
          <w:tcPr>
            <w:tcW w:w="1340" w:type="dxa"/>
          </w:tcPr>
          <w:p w:rsidR="006800AD" w:rsidRDefault="006800AD" w:rsidP="00357167">
            <w:pPr>
              <w:jc w:val="center"/>
            </w:pPr>
            <w:r>
              <w:t>шт.</w:t>
            </w:r>
          </w:p>
        </w:tc>
        <w:tc>
          <w:tcPr>
            <w:tcW w:w="1676" w:type="dxa"/>
          </w:tcPr>
          <w:p w:rsidR="006800AD" w:rsidRDefault="006800AD" w:rsidP="00357167">
            <w:pPr>
              <w:contextualSpacing/>
              <w:jc w:val="center"/>
            </w:pPr>
            <w:r>
              <w:t>2</w:t>
            </w:r>
          </w:p>
        </w:tc>
        <w:tc>
          <w:tcPr>
            <w:tcW w:w="1830" w:type="dxa"/>
          </w:tcPr>
          <w:p w:rsidR="006800AD" w:rsidRPr="00436DE1" w:rsidRDefault="006800AD" w:rsidP="001106FE">
            <w:pPr>
              <w:contextualSpacing/>
              <w:jc w:val="center"/>
            </w:pPr>
            <w:r w:rsidRPr="00436DE1">
              <w:t>1 раз в месяц</w:t>
            </w:r>
          </w:p>
        </w:tc>
        <w:tc>
          <w:tcPr>
            <w:tcW w:w="1792" w:type="dxa"/>
          </w:tcPr>
          <w:p w:rsidR="006800AD" w:rsidRDefault="006800AD" w:rsidP="00A6271D">
            <w:pPr>
              <w:contextualSpacing/>
              <w:jc w:val="center"/>
            </w:pPr>
            <w:r>
              <w:t>50,00</w:t>
            </w:r>
          </w:p>
        </w:tc>
      </w:tr>
      <w:tr w:rsidR="00983B9A" w:rsidRPr="00436DE1" w:rsidTr="006800AD">
        <w:trPr>
          <w:cantSplit/>
          <w:trHeight w:val="512"/>
        </w:trPr>
        <w:tc>
          <w:tcPr>
            <w:tcW w:w="637" w:type="dxa"/>
          </w:tcPr>
          <w:p w:rsidR="00983B9A" w:rsidRPr="00436DE1" w:rsidRDefault="00983B9A" w:rsidP="00E12869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2338" w:type="dxa"/>
          </w:tcPr>
          <w:p w:rsidR="00983B9A" w:rsidRPr="00D627BE" w:rsidRDefault="00983B9A" w:rsidP="006800AD">
            <w:r w:rsidRPr="00E663FB">
              <w:t xml:space="preserve">Ткань вафельная </w:t>
            </w:r>
            <w:r>
              <w:t>(</w:t>
            </w:r>
            <w:r w:rsidRPr="00E663FB">
              <w:t>0,45*60</w:t>
            </w:r>
            <w:r>
              <w:t xml:space="preserve"> </w:t>
            </w:r>
            <w:r w:rsidRPr="00E663FB">
              <w:t>м</w:t>
            </w:r>
            <w:r>
              <w:t>)</w:t>
            </w:r>
          </w:p>
        </w:tc>
        <w:tc>
          <w:tcPr>
            <w:tcW w:w="1340" w:type="dxa"/>
          </w:tcPr>
          <w:p w:rsidR="00983B9A" w:rsidRDefault="00983B9A" w:rsidP="00357167">
            <w:pPr>
              <w:jc w:val="center"/>
            </w:pPr>
            <w:r>
              <w:t>шт.</w:t>
            </w:r>
          </w:p>
        </w:tc>
        <w:tc>
          <w:tcPr>
            <w:tcW w:w="1676" w:type="dxa"/>
          </w:tcPr>
          <w:p w:rsidR="00983B9A" w:rsidRDefault="00983B9A" w:rsidP="00357167">
            <w:pPr>
              <w:contextualSpacing/>
              <w:jc w:val="center"/>
            </w:pPr>
            <w:r>
              <w:t>1</w:t>
            </w:r>
          </w:p>
        </w:tc>
        <w:tc>
          <w:tcPr>
            <w:tcW w:w="1830" w:type="dxa"/>
          </w:tcPr>
          <w:p w:rsidR="00983B9A" w:rsidRPr="00436DE1" w:rsidRDefault="00983B9A" w:rsidP="001106FE">
            <w:pPr>
              <w:contextualSpacing/>
              <w:jc w:val="center"/>
            </w:pPr>
            <w:r w:rsidRPr="00436DE1">
              <w:t>1 раз в год</w:t>
            </w:r>
          </w:p>
        </w:tc>
        <w:tc>
          <w:tcPr>
            <w:tcW w:w="1792" w:type="dxa"/>
          </w:tcPr>
          <w:p w:rsidR="00983B9A" w:rsidRDefault="00983B9A" w:rsidP="00A6271D">
            <w:pPr>
              <w:contextualSpacing/>
              <w:jc w:val="center"/>
            </w:pPr>
            <w:r>
              <w:t>2200,00</w:t>
            </w:r>
          </w:p>
        </w:tc>
      </w:tr>
      <w:tr w:rsidR="00983B9A" w:rsidRPr="006010ED" w:rsidTr="00357167">
        <w:trPr>
          <w:cantSplit/>
          <w:trHeight w:val="230"/>
        </w:trPr>
        <w:tc>
          <w:tcPr>
            <w:tcW w:w="9613" w:type="dxa"/>
            <w:gridSpan w:val="6"/>
          </w:tcPr>
          <w:p w:rsidR="00983B9A" w:rsidRPr="006010ED" w:rsidRDefault="00983B9A" w:rsidP="00357167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6010ED">
              <w:rPr>
                <w:rStyle w:val="23"/>
                <w:rFonts w:eastAsia="Calibri"/>
                <w:color w:val="auto"/>
                <w:sz w:val="24"/>
                <w:szCs w:val="24"/>
              </w:rPr>
              <w:t>казенные учреждения:</w:t>
            </w:r>
          </w:p>
        </w:tc>
      </w:tr>
      <w:tr w:rsidR="00983B9A" w:rsidRPr="009800F2" w:rsidTr="00357167">
        <w:trPr>
          <w:cantSplit/>
          <w:trHeight w:val="230"/>
        </w:trPr>
        <w:tc>
          <w:tcPr>
            <w:tcW w:w="9613" w:type="dxa"/>
            <w:gridSpan w:val="6"/>
          </w:tcPr>
          <w:p w:rsidR="00983B9A" w:rsidRPr="009800F2" w:rsidRDefault="00983B9A" w:rsidP="00357167">
            <w:pPr>
              <w:pStyle w:val="af3"/>
              <w:ind w:left="179"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9800F2">
              <w:rPr>
                <w:rFonts w:ascii="Times New Roman" w:hAnsi="Times New Roman" w:cs="Times New Roman"/>
              </w:rPr>
              <w:t>МКУ «МФЦ ГГО»</w:t>
            </w:r>
          </w:p>
        </w:tc>
      </w:tr>
      <w:tr w:rsidR="00983B9A" w:rsidRPr="008E7457" w:rsidTr="00366A12">
        <w:trPr>
          <w:cantSplit/>
          <w:trHeight w:val="230"/>
        </w:trPr>
        <w:tc>
          <w:tcPr>
            <w:tcW w:w="637" w:type="dxa"/>
          </w:tcPr>
          <w:p w:rsidR="00983B9A" w:rsidRPr="008E7457" w:rsidRDefault="00983B9A" w:rsidP="00E12869">
            <w:pPr>
              <w:pStyle w:val="aa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8E7457" w:rsidRDefault="00983B9A" w:rsidP="001106FE">
            <w:r w:rsidRPr="008E7457">
              <w:rPr>
                <w:rStyle w:val="23"/>
                <w:rFonts w:eastAsia="Calibri"/>
                <w:color w:val="auto"/>
                <w:sz w:val="24"/>
                <w:szCs w:val="24"/>
              </w:rPr>
              <w:t>Средство моющее универсальное (5 л)</w:t>
            </w:r>
          </w:p>
        </w:tc>
        <w:tc>
          <w:tcPr>
            <w:tcW w:w="1340" w:type="dxa"/>
          </w:tcPr>
          <w:p w:rsidR="00983B9A" w:rsidRPr="008E7457" w:rsidRDefault="00983B9A" w:rsidP="00EF1105">
            <w:pPr>
              <w:jc w:val="center"/>
            </w:pPr>
            <w:r w:rsidRPr="008E7457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</w:tcPr>
          <w:p w:rsidR="00983B9A" w:rsidRPr="008E7457" w:rsidRDefault="00983B9A" w:rsidP="00EF1105">
            <w:pPr>
              <w:contextualSpacing/>
              <w:jc w:val="center"/>
            </w:pPr>
            <w:r w:rsidRPr="008E7457">
              <w:rPr>
                <w:rStyle w:val="23"/>
                <w:rFonts w:eastAsia="Calibri"/>
                <w:color w:val="auto"/>
                <w:sz w:val="24"/>
                <w:szCs w:val="24"/>
              </w:rPr>
              <w:t>3</w:t>
            </w:r>
          </w:p>
        </w:tc>
        <w:tc>
          <w:tcPr>
            <w:tcW w:w="1830" w:type="dxa"/>
          </w:tcPr>
          <w:p w:rsidR="00983B9A" w:rsidRPr="008E7457" w:rsidRDefault="00983B9A" w:rsidP="00EF1105">
            <w:pPr>
              <w:contextualSpacing/>
              <w:jc w:val="center"/>
            </w:pPr>
            <w:r w:rsidRPr="008E7457">
              <w:t>1 раз в месяц</w:t>
            </w:r>
          </w:p>
        </w:tc>
        <w:tc>
          <w:tcPr>
            <w:tcW w:w="1792" w:type="dxa"/>
          </w:tcPr>
          <w:p w:rsidR="00983B9A" w:rsidRPr="008E7457" w:rsidRDefault="00983B9A" w:rsidP="00EF1105">
            <w:pPr>
              <w:contextualSpacing/>
              <w:jc w:val="center"/>
            </w:pPr>
            <w:r w:rsidRPr="008E7457">
              <w:rPr>
                <w:rStyle w:val="23"/>
                <w:rFonts w:eastAsia="Calibri"/>
                <w:color w:val="auto"/>
                <w:sz w:val="24"/>
                <w:szCs w:val="24"/>
              </w:rPr>
              <w:t>300,00</w:t>
            </w:r>
          </w:p>
        </w:tc>
      </w:tr>
      <w:tr w:rsidR="00983B9A" w:rsidRPr="00246CB7" w:rsidTr="00366A12">
        <w:trPr>
          <w:cantSplit/>
          <w:trHeight w:val="230"/>
        </w:trPr>
        <w:tc>
          <w:tcPr>
            <w:tcW w:w="637" w:type="dxa"/>
          </w:tcPr>
          <w:p w:rsidR="00983B9A" w:rsidRPr="00246CB7" w:rsidRDefault="00983B9A" w:rsidP="00E12869">
            <w:pPr>
              <w:pStyle w:val="aa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272DAE" w:rsidRDefault="00983B9A" w:rsidP="00EF1105">
            <w:r w:rsidRPr="00272DAE">
              <w:rPr>
                <w:rStyle w:val="23"/>
                <w:rFonts w:eastAsia="Calibri"/>
                <w:color w:val="auto"/>
                <w:sz w:val="24"/>
                <w:szCs w:val="24"/>
              </w:rPr>
              <w:t>Моющее средство для стекол (0,5 л)</w:t>
            </w:r>
          </w:p>
        </w:tc>
        <w:tc>
          <w:tcPr>
            <w:tcW w:w="1340" w:type="dxa"/>
          </w:tcPr>
          <w:p w:rsidR="00983B9A" w:rsidRPr="00272DAE" w:rsidRDefault="00983B9A" w:rsidP="00EF1105">
            <w:pPr>
              <w:jc w:val="center"/>
            </w:pPr>
            <w:r w:rsidRPr="00272DAE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</w:tcPr>
          <w:p w:rsidR="00983B9A" w:rsidRPr="00272DAE" w:rsidRDefault="00983B9A" w:rsidP="00EF1105">
            <w:pPr>
              <w:contextualSpacing/>
              <w:jc w:val="center"/>
            </w:pPr>
            <w:r w:rsidRPr="00272DAE">
              <w:rPr>
                <w:rStyle w:val="23"/>
                <w:rFonts w:eastAsia="Calibri"/>
                <w:color w:val="auto"/>
                <w:sz w:val="24"/>
                <w:szCs w:val="24"/>
              </w:rPr>
              <w:t>2</w:t>
            </w:r>
          </w:p>
        </w:tc>
        <w:tc>
          <w:tcPr>
            <w:tcW w:w="1830" w:type="dxa"/>
          </w:tcPr>
          <w:p w:rsidR="00983B9A" w:rsidRPr="00272DAE" w:rsidRDefault="00983B9A" w:rsidP="00EF1105">
            <w:pPr>
              <w:contextualSpacing/>
              <w:jc w:val="center"/>
            </w:pPr>
            <w:r w:rsidRPr="00272DAE">
              <w:t>1 раз в месяц</w:t>
            </w:r>
          </w:p>
        </w:tc>
        <w:tc>
          <w:tcPr>
            <w:tcW w:w="1792" w:type="dxa"/>
          </w:tcPr>
          <w:p w:rsidR="00983B9A" w:rsidRPr="00272DAE" w:rsidRDefault="00983B9A" w:rsidP="00EF1105">
            <w:pPr>
              <w:contextualSpacing/>
              <w:jc w:val="center"/>
            </w:pPr>
            <w:r w:rsidRPr="00272DAE">
              <w:rPr>
                <w:rStyle w:val="23"/>
                <w:rFonts w:eastAsia="Calibri"/>
                <w:color w:val="auto"/>
                <w:sz w:val="24"/>
                <w:szCs w:val="24"/>
              </w:rPr>
              <w:t>100,00</w:t>
            </w:r>
          </w:p>
        </w:tc>
      </w:tr>
      <w:tr w:rsidR="00983B9A" w:rsidRPr="00B03C90" w:rsidTr="00366A12">
        <w:trPr>
          <w:cantSplit/>
          <w:trHeight w:val="230"/>
        </w:trPr>
        <w:tc>
          <w:tcPr>
            <w:tcW w:w="637" w:type="dxa"/>
          </w:tcPr>
          <w:p w:rsidR="00983B9A" w:rsidRPr="00B03C90" w:rsidRDefault="00983B9A" w:rsidP="00E12869">
            <w:pPr>
              <w:pStyle w:val="aa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B03C90" w:rsidRDefault="00983B9A" w:rsidP="00904097">
            <w:r>
              <w:t>Швабры в ассортименте</w:t>
            </w:r>
          </w:p>
        </w:tc>
        <w:tc>
          <w:tcPr>
            <w:tcW w:w="1340" w:type="dxa"/>
          </w:tcPr>
          <w:p w:rsidR="00983B9A" w:rsidRPr="00B03C90" w:rsidRDefault="00983B9A" w:rsidP="00357167">
            <w:pPr>
              <w:jc w:val="center"/>
            </w:pPr>
            <w:r w:rsidRPr="00B03C90">
              <w:t>шт.</w:t>
            </w:r>
          </w:p>
        </w:tc>
        <w:tc>
          <w:tcPr>
            <w:tcW w:w="1676" w:type="dxa"/>
          </w:tcPr>
          <w:p w:rsidR="00983B9A" w:rsidRPr="00B03C90" w:rsidRDefault="00983B9A" w:rsidP="00B03C90">
            <w:pPr>
              <w:contextualSpacing/>
              <w:jc w:val="center"/>
            </w:pPr>
            <w:r w:rsidRPr="00B03C90">
              <w:rPr>
                <w:rStyle w:val="23"/>
                <w:rFonts w:eastAsia="Calibri"/>
                <w:color w:val="auto"/>
                <w:sz w:val="24"/>
                <w:szCs w:val="24"/>
              </w:rPr>
              <w:t>20</w:t>
            </w:r>
          </w:p>
        </w:tc>
        <w:tc>
          <w:tcPr>
            <w:tcW w:w="1830" w:type="dxa"/>
          </w:tcPr>
          <w:p w:rsidR="00983B9A" w:rsidRPr="00B03C90" w:rsidRDefault="00983B9A" w:rsidP="00357167">
            <w:pPr>
              <w:contextualSpacing/>
              <w:jc w:val="center"/>
            </w:pPr>
            <w:r w:rsidRPr="00B03C90">
              <w:t>1 раз в год</w:t>
            </w:r>
          </w:p>
        </w:tc>
        <w:tc>
          <w:tcPr>
            <w:tcW w:w="1792" w:type="dxa"/>
          </w:tcPr>
          <w:p w:rsidR="00983B9A" w:rsidRPr="00B03C90" w:rsidRDefault="00983B9A" w:rsidP="00357167">
            <w:pPr>
              <w:contextualSpacing/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4</w:t>
            </w:r>
            <w:r w:rsidRPr="00B03C90">
              <w:rPr>
                <w:rStyle w:val="23"/>
                <w:rFonts w:eastAsia="Calibri"/>
                <w:color w:val="auto"/>
                <w:sz w:val="24"/>
                <w:szCs w:val="24"/>
              </w:rPr>
              <w:t>50,00</w:t>
            </w:r>
          </w:p>
        </w:tc>
      </w:tr>
      <w:tr w:rsidR="00983B9A" w:rsidRPr="00074602" w:rsidTr="00366A12">
        <w:trPr>
          <w:cantSplit/>
          <w:trHeight w:val="230"/>
        </w:trPr>
        <w:tc>
          <w:tcPr>
            <w:tcW w:w="637" w:type="dxa"/>
          </w:tcPr>
          <w:p w:rsidR="00983B9A" w:rsidRPr="00074602" w:rsidRDefault="00983B9A" w:rsidP="00E12869">
            <w:pPr>
              <w:pStyle w:val="aa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074602" w:rsidRDefault="00983B9A">
            <w:r w:rsidRPr="00074602">
              <w:t>Насадка для швабры / тряпка для пола</w:t>
            </w:r>
          </w:p>
        </w:tc>
        <w:tc>
          <w:tcPr>
            <w:tcW w:w="1340" w:type="dxa"/>
          </w:tcPr>
          <w:p w:rsidR="00983B9A" w:rsidRPr="00074602" w:rsidRDefault="00983B9A">
            <w:pPr>
              <w:jc w:val="center"/>
            </w:pPr>
            <w:r w:rsidRPr="00074602">
              <w:t>шт.</w:t>
            </w:r>
          </w:p>
        </w:tc>
        <w:tc>
          <w:tcPr>
            <w:tcW w:w="1676" w:type="dxa"/>
          </w:tcPr>
          <w:p w:rsidR="00983B9A" w:rsidRPr="00074602" w:rsidRDefault="00983B9A">
            <w:pPr>
              <w:jc w:val="center"/>
              <w:rPr>
                <w:rStyle w:val="23"/>
                <w:rFonts w:eastAsia="Calibri"/>
                <w:sz w:val="24"/>
                <w:szCs w:val="24"/>
              </w:rPr>
            </w:pPr>
            <w:r w:rsidRPr="00074602">
              <w:rPr>
                <w:rStyle w:val="23"/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830" w:type="dxa"/>
          </w:tcPr>
          <w:p w:rsidR="00983B9A" w:rsidRPr="00074602" w:rsidRDefault="00983B9A">
            <w:pPr>
              <w:jc w:val="center"/>
            </w:pPr>
            <w:r w:rsidRPr="00074602">
              <w:t>1 раз в месяц</w:t>
            </w:r>
          </w:p>
        </w:tc>
        <w:tc>
          <w:tcPr>
            <w:tcW w:w="1792" w:type="dxa"/>
          </w:tcPr>
          <w:p w:rsidR="00983B9A" w:rsidRPr="00074602" w:rsidRDefault="00983B9A">
            <w:pPr>
              <w:jc w:val="center"/>
              <w:rPr>
                <w:rStyle w:val="23"/>
                <w:rFonts w:eastAsia="Calibri"/>
                <w:sz w:val="24"/>
                <w:szCs w:val="24"/>
              </w:rPr>
            </w:pPr>
            <w:r w:rsidRPr="00074602">
              <w:rPr>
                <w:rStyle w:val="23"/>
                <w:rFonts w:eastAsia="Calibri"/>
                <w:sz w:val="24"/>
                <w:szCs w:val="24"/>
              </w:rPr>
              <w:t>150,00</w:t>
            </w:r>
          </w:p>
        </w:tc>
      </w:tr>
      <w:tr w:rsidR="00983B9A" w:rsidRPr="000304D6" w:rsidTr="00366A12">
        <w:trPr>
          <w:cantSplit/>
          <w:trHeight w:val="230"/>
        </w:trPr>
        <w:tc>
          <w:tcPr>
            <w:tcW w:w="637" w:type="dxa"/>
          </w:tcPr>
          <w:p w:rsidR="00983B9A" w:rsidRPr="000304D6" w:rsidRDefault="00983B9A" w:rsidP="00E12869">
            <w:pPr>
              <w:pStyle w:val="aa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0304D6" w:rsidRDefault="00983B9A" w:rsidP="00357167">
            <w:r w:rsidRPr="000304D6">
              <w:rPr>
                <w:rStyle w:val="2Exact"/>
                <w:rFonts w:eastAsia="Calibri"/>
                <w:sz w:val="24"/>
                <w:szCs w:val="24"/>
              </w:rPr>
              <w:t>Перчатки резиновые</w:t>
            </w:r>
          </w:p>
        </w:tc>
        <w:tc>
          <w:tcPr>
            <w:tcW w:w="1340" w:type="dxa"/>
          </w:tcPr>
          <w:p w:rsidR="00983B9A" w:rsidRPr="000304D6" w:rsidRDefault="00983B9A" w:rsidP="00357167">
            <w:pPr>
              <w:jc w:val="center"/>
            </w:pPr>
            <w:r w:rsidRPr="000304D6">
              <w:t>пар.</w:t>
            </w:r>
          </w:p>
        </w:tc>
        <w:tc>
          <w:tcPr>
            <w:tcW w:w="1676" w:type="dxa"/>
          </w:tcPr>
          <w:p w:rsidR="00983B9A" w:rsidRPr="000304D6" w:rsidRDefault="00983B9A" w:rsidP="00357167">
            <w:pPr>
              <w:contextualSpacing/>
              <w:jc w:val="center"/>
            </w:pPr>
            <w:r w:rsidRPr="000304D6">
              <w:rPr>
                <w:rStyle w:val="23"/>
                <w:rFonts w:eastAsia="Calibri"/>
                <w:color w:val="auto"/>
                <w:sz w:val="24"/>
                <w:szCs w:val="24"/>
              </w:rPr>
              <w:t>8</w:t>
            </w:r>
          </w:p>
        </w:tc>
        <w:tc>
          <w:tcPr>
            <w:tcW w:w="1830" w:type="dxa"/>
          </w:tcPr>
          <w:p w:rsidR="00983B9A" w:rsidRPr="000304D6" w:rsidRDefault="00983B9A" w:rsidP="00EF1105">
            <w:pPr>
              <w:contextualSpacing/>
              <w:jc w:val="center"/>
            </w:pPr>
            <w:r w:rsidRPr="000304D6">
              <w:t>1 раз в месяц</w:t>
            </w:r>
          </w:p>
        </w:tc>
        <w:tc>
          <w:tcPr>
            <w:tcW w:w="1792" w:type="dxa"/>
          </w:tcPr>
          <w:p w:rsidR="00983B9A" w:rsidRPr="000304D6" w:rsidRDefault="00983B9A" w:rsidP="00BF0677">
            <w:pPr>
              <w:contextualSpacing/>
              <w:jc w:val="center"/>
            </w:pPr>
            <w:r w:rsidRPr="000304D6">
              <w:rPr>
                <w:rStyle w:val="23"/>
                <w:rFonts w:eastAsia="Calibri"/>
                <w:color w:val="auto"/>
                <w:sz w:val="24"/>
                <w:szCs w:val="24"/>
              </w:rPr>
              <w:t>30,00</w:t>
            </w:r>
          </w:p>
        </w:tc>
      </w:tr>
      <w:tr w:rsidR="00983B9A" w:rsidRPr="005D1F2E" w:rsidTr="00366A12">
        <w:trPr>
          <w:cantSplit/>
          <w:trHeight w:val="230"/>
        </w:trPr>
        <w:tc>
          <w:tcPr>
            <w:tcW w:w="637" w:type="dxa"/>
          </w:tcPr>
          <w:p w:rsidR="00983B9A" w:rsidRPr="005D1F2E" w:rsidRDefault="00983B9A" w:rsidP="00E12869">
            <w:pPr>
              <w:pStyle w:val="aa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A543E5" w:rsidRDefault="00983B9A" w:rsidP="001106FE">
            <w:r w:rsidRPr="00A543E5">
              <w:rPr>
                <w:rStyle w:val="2Exact"/>
                <w:rFonts w:eastAsia="Calibri"/>
                <w:sz w:val="24"/>
                <w:szCs w:val="24"/>
              </w:rPr>
              <w:t xml:space="preserve">Перчатки </w:t>
            </w:r>
            <w:proofErr w:type="spellStart"/>
            <w:r w:rsidRPr="00A543E5">
              <w:rPr>
                <w:rStyle w:val="2Exact"/>
                <w:rFonts w:eastAsia="Calibri"/>
                <w:sz w:val="24"/>
                <w:szCs w:val="24"/>
              </w:rPr>
              <w:t>х</w:t>
            </w:r>
            <w:proofErr w:type="spellEnd"/>
            <w:r w:rsidRPr="00A543E5">
              <w:rPr>
                <w:rStyle w:val="2Exact"/>
                <w:rFonts w:eastAsia="Calibri"/>
                <w:sz w:val="24"/>
                <w:szCs w:val="24"/>
              </w:rPr>
              <w:t>/б</w:t>
            </w:r>
          </w:p>
        </w:tc>
        <w:tc>
          <w:tcPr>
            <w:tcW w:w="1340" w:type="dxa"/>
          </w:tcPr>
          <w:p w:rsidR="00983B9A" w:rsidRPr="005D1F2E" w:rsidRDefault="00983B9A" w:rsidP="00357167">
            <w:pPr>
              <w:jc w:val="center"/>
            </w:pPr>
            <w:r w:rsidRPr="005D1F2E">
              <w:t>пар.</w:t>
            </w:r>
          </w:p>
        </w:tc>
        <w:tc>
          <w:tcPr>
            <w:tcW w:w="1676" w:type="dxa"/>
          </w:tcPr>
          <w:p w:rsidR="00983B9A" w:rsidRPr="005D1F2E" w:rsidRDefault="00983B9A" w:rsidP="00357167">
            <w:pPr>
              <w:contextualSpacing/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8</w:t>
            </w:r>
          </w:p>
        </w:tc>
        <w:tc>
          <w:tcPr>
            <w:tcW w:w="1830" w:type="dxa"/>
          </w:tcPr>
          <w:p w:rsidR="00983B9A" w:rsidRPr="005D1F2E" w:rsidRDefault="00983B9A" w:rsidP="000304D6">
            <w:pPr>
              <w:jc w:val="center"/>
            </w:pPr>
            <w:r>
              <w:t>1 раз в месяц</w:t>
            </w:r>
          </w:p>
        </w:tc>
        <w:tc>
          <w:tcPr>
            <w:tcW w:w="1792" w:type="dxa"/>
          </w:tcPr>
          <w:p w:rsidR="00983B9A" w:rsidRPr="005D1F2E" w:rsidRDefault="00983B9A" w:rsidP="00357167">
            <w:pPr>
              <w:contextualSpacing/>
              <w:jc w:val="center"/>
            </w:pPr>
            <w:r w:rsidRPr="005D1F2E">
              <w:rPr>
                <w:rStyle w:val="23"/>
                <w:rFonts w:eastAsia="Calibri"/>
                <w:color w:val="auto"/>
                <w:sz w:val="24"/>
                <w:szCs w:val="24"/>
              </w:rPr>
              <w:t>30,00</w:t>
            </w:r>
          </w:p>
        </w:tc>
      </w:tr>
      <w:tr w:rsidR="00983B9A" w:rsidRPr="007D3652" w:rsidTr="00366A12">
        <w:trPr>
          <w:cantSplit/>
          <w:trHeight w:val="230"/>
        </w:trPr>
        <w:tc>
          <w:tcPr>
            <w:tcW w:w="637" w:type="dxa"/>
          </w:tcPr>
          <w:p w:rsidR="00983B9A" w:rsidRPr="007D3652" w:rsidRDefault="00983B9A" w:rsidP="00E12869">
            <w:pPr>
              <w:pStyle w:val="aa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5427D7" w:rsidRDefault="00983B9A" w:rsidP="001106FE">
            <w:r w:rsidRPr="005427D7">
              <w:t xml:space="preserve">Мешки </w:t>
            </w:r>
            <w:proofErr w:type="spellStart"/>
            <w:r w:rsidRPr="005427D7">
              <w:t>д</w:t>
            </w:r>
            <w:proofErr w:type="spellEnd"/>
            <w:r w:rsidRPr="005427D7">
              <w:t>/мусора (30</w:t>
            </w:r>
            <w:r w:rsidR="00201FB4">
              <w:t> </w:t>
            </w:r>
            <w:r w:rsidRPr="005427D7">
              <w:t>шт</w:t>
            </w:r>
            <w:r w:rsidR="00201FB4">
              <w:t>.</w:t>
            </w:r>
            <w:r w:rsidRPr="005427D7">
              <w:t>*30</w:t>
            </w:r>
            <w:r w:rsidR="00201FB4">
              <w:t> </w:t>
            </w:r>
            <w:r w:rsidRPr="005427D7">
              <w:t>л)</w:t>
            </w:r>
          </w:p>
        </w:tc>
        <w:tc>
          <w:tcPr>
            <w:tcW w:w="1340" w:type="dxa"/>
          </w:tcPr>
          <w:p w:rsidR="00983B9A" w:rsidRPr="007D3652" w:rsidRDefault="00983B9A" w:rsidP="00357167">
            <w:pPr>
              <w:jc w:val="center"/>
            </w:pPr>
            <w:r w:rsidRPr="007D3652">
              <w:t>рулон</w:t>
            </w:r>
          </w:p>
        </w:tc>
        <w:tc>
          <w:tcPr>
            <w:tcW w:w="1676" w:type="dxa"/>
          </w:tcPr>
          <w:p w:rsidR="00983B9A" w:rsidRPr="007D3652" w:rsidRDefault="00983B9A" w:rsidP="007D3652">
            <w:pPr>
              <w:contextualSpacing/>
              <w:jc w:val="center"/>
            </w:pPr>
            <w:r w:rsidRPr="007D3652">
              <w:rPr>
                <w:rStyle w:val="23"/>
                <w:rFonts w:eastAsia="Calibri"/>
                <w:color w:val="auto"/>
                <w:sz w:val="24"/>
                <w:szCs w:val="24"/>
              </w:rPr>
              <w:t>25</w:t>
            </w:r>
          </w:p>
        </w:tc>
        <w:tc>
          <w:tcPr>
            <w:tcW w:w="1830" w:type="dxa"/>
          </w:tcPr>
          <w:p w:rsidR="00983B9A" w:rsidRPr="007D3652" w:rsidRDefault="00983B9A" w:rsidP="00F35BF9">
            <w:pPr>
              <w:jc w:val="center"/>
            </w:pPr>
            <w:r w:rsidRPr="007D3652">
              <w:t>1 раз в месяц</w:t>
            </w:r>
          </w:p>
        </w:tc>
        <w:tc>
          <w:tcPr>
            <w:tcW w:w="1792" w:type="dxa"/>
          </w:tcPr>
          <w:p w:rsidR="00983B9A" w:rsidRPr="007D3652" w:rsidRDefault="00983B9A" w:rsidP="00642836">
            <w:pPr>
              <w:contextualSpacing/>
              <w:jc w:val="center"/>
            </w:pPr>
            <w:r w:rsidRPr="007D3652">
              <w:rPr>
                <w:rStyle w:val="23"/>
                <w:rFonts w:eastAsia="Calibri"/>
                <w:color w:val="auto"/>
                <w:sz w:val="24"/>
                <w:szCs w:val="24"/>
              </w:rPr>
              <w:t>50,00</w:t>
            </w:r>
          </w:p>
        </w:tc>
      </w:tr>
      <w:tr w:rsidR="00983B9A" w:rsidRPr="0080192D" w:rsidTr="00366A12">
        <w:trPr>
          <w:cantSplit/>
          <w:trHeight w:val="230"/>
        </w:trPr>
        <w:tc>
          <w:tcPr>
            <w:tcW w:w="637" w:type="dxa"/>
          </w:tcPr>
          <w:p w:rsidR="00983B9A" w:rsidRPr="0080192D" w:rsidRDefault="00983B9A" w:rsidP="00E12869">
            <w:pPr>
              <w:pStyle w:val="aa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D12273" w:rsidRDefault="00983B9A" w:rsidP="001106FE">
            <w:pPr>
              <w:contextualSpacing/>
            </w:pPr>
            <w:r w:rsidRPr="00D12273">
              <w:rPr>
                <w:rStyle w:val="2Exact"/>
                <w:rFonts w:eastAsia="Calibri"/>
                <w:sz w:val="24"/>
                <w:szCs w:val="24"/>
              </w:rPr>
              <w:t>Веник</w:t>
            </w:r>
          </w:p>
        </w:tc>
        <w:tc>
          <w:tcPr>
            <w:tcW w:w="1340" w:type="dxa"/>
          </w:tcPr>
          <w:p w:rsidR="00983B9A" w:rsidRPr="0080192D" w:rsidRDefault="00983B9A" w:rsidP="00357167">
            <w:pPr>
              <w:contextualSpacing/>
              <w:jc w:val="center"/>
            </w:pPr>
            <w:r w:rsidRPr="0080192D">
              <w:t>шт.</w:t>
            </w:r>
          </w:p>
        </w:tc>
        <w:tc>
          <w:tcPr>
            <w:tcW w:w="1676" w:type="dxa"/>
          </w:tcPr>
          <w:p w:rsidR="00983B9A" w:rsidRPr="0080192D" w:rsidRDefault="00983B9A" w:rsidP="00357167">
            <w:pPr>
              <w:contextualSpacing/>
              <w:jc w:val="center"/>
            </w:pPr>
            <w:r w:rsidRPr="0080192D">
              <w:rPr>
                <w:rStyle w:val="23"/>
                <w:rFonts w:eastAsia="Calibri"/>
                <w:color w:val="auto"/>
                <w:sz w:val="24"/>
                <w:szCs w:val="24"/>
              </w:rPr>
              <w:t>10</w:t>
            </w:r>
          </w:p>
        </w:tc>
        <w:tc>
          <w:tcPr>
            <w:tcW w:w="1830" w:type="dxa"/>
          </w:tcPr>
          <w:p w:rsidR="00983B9A" w:rsidRPr="0080192D" w:rsidRDefault="00983B9A" w:rsidP="00357167">
            <w:pPr>
              <w:contextualSpacing/>
              <w:jc w:val="center"/>
            </w:pPr>
            <w:r w:rsidRPr="0080192D">
              <w:t>1 раз в год</w:t>
            </w:r>
          </w:p>
        </w:tc>
        <w:tc>
          <w:tcPr>
            <w:tcW w:w="1792" w:type="dxa"/>
          </w:tcPr>
          <w:p w:rsidR="00983B9A" w:rsidRPr="0080192D" w:rsidRDefault="00983B9A" w:rsidP="0080192D">
            <w:pPr>
              <w:contextualSpacing/>
              <w:jc w:val="center"/>
            </w:pPr>
            <w:r w:rsidRPr="0080192D">
              <w:rPr>
                <w:rStyle w:val="23"/>
                <w:rFonts w:eastAsia="Calibri"/>
                <w:color w:val="auto"/>
                <w:sz w:val="24"/>
                <w:szCs w:val="24"/>
              </w:rPr>
              <w:t>200,00</w:t>
            </w:r>
          </w:p>
        </w:tc>
      </w:tr>
      <w:tr w:rsidR="00983B9A" w:rsidRPr="0080192D" w:rsidTr="00366A12">
        <w:trPr>
          <w:cantSplit/>
          <w:trHeight w:val="230"/>
        </w:trPr>
        <w:tc>
          <w:tcPr>
            <w:tcW w:w="637" w:type="dxa"/>
          </w:tcPr>
          <w:p w:rsidR="00983B9A" w:rsidRPr="0080192D" w:rsidRDefault="00983B9A" w:rsidP="00E12869">
            <w:pPr>
              <w:pStyle w:val="aa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D12273" w:rsidRDefault="00983B9A" w:rsidP="001106FE">
            <w:pPr>
              <w:contextualSpacing/>
              <w:rPr>
                <w:rStyle w:val="2Exact"/>
                <w:rFonts w:eastAsia="Calibri"/>
                <w:sz w:val="24"/>
                <w:szCs w:val="24"/>
              </w:rPr>
            </w:pPr>
            <w:r>
              <w:rPr>
                <w:rStyle w:val="2Exact"/>
                <w:rFonts w:eastAsia="Calibri"/>
                <w:sz w:val="24"/>
                <w:szCs w:val="24"/>
              </w:rPr>
              <w:t>Метла (щетка-метла)</w:t>
            </w:r>
          </w:p>
        </w:tc>
        <w:tc>
          <w:tcPr>
            <w:tcW w:w="1340" w:type="dxa"/>
          </w:tcPr>
          <w:p w:rsidR="00983B9A" w:rsidRPr="00D12273" w:rsidRDefault="00983B9A" w:rsidP="001106FE">
            <w:pPr>
              <w:contextualSpacing/>
              <w:jc w:val="center"/>
            </w:pPr>
            <w:r>
              <w:t>шт.</w:t>
            </w:r>
          </w:p>
        </w:tc>
        <w:tc>
          <w:tcPr>
            <w:tcW w:w="1676" w:type="dxa"/>
          </w:tcPr>
          <w:p w:rsidR="00983B9A" w:rsidRPr="00D12273" w:rsidRDefault="00983B9A" w:rsidP="001106FE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2</w:t>
            </w:r>
          </w:p>
        </w:tc>
        <w:tc>
          <w:tcPr>
            <w:tcW w:w="1830" w:type="dxa"/>
          </w:tcPr>
          <w:p w:rsidR="00983B9A" w:rsidRPr="00D12273" w:rsidRDefault="00983B9A" w:rsidP="001106FE">
            <w:pPr>
              <w:contextualSpacing/>
              <w:jc w:val="center"/>
            </w:pPr>
            <w:r w:rsidRPr="00D12273">
              <w:t>1 раз в год</w:t>
            </w:r>
          </w:p>
        </w:tc>
        <w:tc>
          <w:tcPr>
            <w:tcW w:w="1792" w:type="dxa"/>
          </w:tcPr>
          <w:p w:rsidR="00983B9A" w:rsidRPr="00D12273" w:rsidRDefault="00983B9A" w:rsidP="001106FE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350,00</w:t>
            </w:r>
          </w:p>
        </w:tc>
      </w:tr>
      <w:tr w:rsidR="00983B9A" w:rsidRPr="0006212E" w:rsidTr="00366A12">
        <w:trPr>
          <w:cantSplit/>
          <w:trHeight w:val="230"/>
        </w:trPr>
        <w:tc>
          <w:tcPr>
            <w:tcW w:w="637" w:type="dxa"/>
          </w:tcPr>
          <w:p w:rsidR="00983B9A" w:rsidRPr="0006212E" w:rsidRDefault="00983B9A" w:rsidP="00E12869">
            <w:pPr>
              <w:pStyle w:val="aa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06212E" w:rsidRDefault="00983B9A" w:rsidP="00357167">
            <w:pPr>
              <w:contextualSpacing/>
              <w:rPr>
                <w:rStyle w:val="2Exact"/>
                <w:rFonts w:eastAsia="Calibri"/>
                <w:sz w:val="24"/>
                <w:szCs w:val="24"/>
              </w:rPr>
            </w:pPr>
            <w:r w:rsidRPr="0006212E">
              <w:t>Ерш для унитаза</w:t>
            </w:r>
          </w:p>
        </w:tc>
        <w:tc>
          <w:tcPr>
            <w:tcW w:w="1340" w:type="dxa"/>
          </w:tcPr>
          <w:p w:rsidR="00983B9A" w:rsidRPr="0006212E" w:rsidRDefault="00983B9A" w:rsidP="00357167">
            <w:pPr>
              <w:contextualSpacing/>
              <w:jc w:val="center"/>
            </w:pPr>
            <w:r w:rsidRPr="0006212E">
              <w:t>шт.</w:t>
            </w:r>
          </w:p>
        </w:tc>
        <w:tc>
          <w:tcPr>
            <w:tcW w:w="1676" w:type="dxa"/>
          </w:tcPr>
          <w:p w:rsidR="00983B9A" w:rsidRPr="0006212E" w:rsidRDefault="00983B9A" w:rsidP="00357167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06212E">
              <w:rPr>
                <w:rStyle w:val="23"/>
                <w:rFonts w:eastAsia="Calibri"/>
                <w:color w:val="auto"/>
                <w:sz w:val="24"/>
                <w:szCs w:val="24"/>
              </w:rPr>
              <w:t>10</w:t>
            </w:r>
          </w:p>
        </w:tc>
        <w:tc>
          <w:tcPr>
            <w:tcW w:w="1830" w:type="dxa"/>
          </w:tcPr>
          <w:p w:rsidR="00983B9A" w:rsidRPr="0006212E" w:rsidRDefault="00983B9A" w:rsidP="003C5602">
            <w:pPr>
              <w:contextualSpacing/>
              <w:jc w:val="center"/>
            </w:pPr>
            <w:r w:rsidRPr="0006212E">
              <w:t>1 раз в год</w:t>
            </w:r>
          </w:p>
        </w:tc>
        <w:tc>
          <w:tcPr>
            <w:tcW w:w="1792" w:type="dxa"/>
          </w:tcPr>
          <w:p w:rsidR="00983B9A" w:rsidRPr="0006212E" w:rsidRDefault="00983B9A" w:rsidP="00357167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06212E">
              <w:t>100,00</w:t>
            </w:r>
          </w:p>
        </w:tc>
      </w:tr>
      <w:tr w:rsidR="00983B9A" w:rsidRPr="005D1F2E" w:rsidTr="00366A12">
        <w:trPr>
          <w:cantSplit/>
          <w:trHeight w:val="412"/>
        </w:trPr>
        <w:tc>
          <w:tcPr>
            <w:tcW w:w="637" w:type="dxa"/>
          </w:tcPr>
          <w:p w:rsidR="00983B9A" w:rsidRPr="005D1F2E" w:rsidRDefault="00983B9A" w:rsidP="00E12869">
            <w:pPr>
              <w:pStyle w:val="aa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380372" w:rsidRDefault="00983B9A" w:rsidP="00EF1105">
            <w:pPr>
              <w:contextualSpacing/>
            </w:pPr>
            <w:r w:rsidRPr="00380372">
              <w:t>Ведро без крышки (12</w:t>
            </w:r>
            <w:r>
              <w:t xml:space="preserve"> </w:t>
            </w:r>
            <w:r w:rsidRPr="00380372">
              <w:t>л)</w:t>
            </w:r>
          </w:p>
        </w:tc>
        <w:tc>
          <w:tcPr>
            <w:tcW w:w="1340" w:type="dxa"/>
          </w:tcPr>
          <w:p w:rsidR="00983B9A" w:rsidRPr="00380372" w:rsidRDefault="00983B9A" w:rsidP="00EF1105">
            <w:pPr>
              <w:contextualSpacing/>
              <w:jc w:val="center"/>
            </w:pPr>
            <w:r w:rsidRPr="00380372">
              <w:t>шт.</w:t>
            </w:r>
          </w:p>
        </w:tc>
        <w:tc>
          <w:tcPr>
            <w:tcW w:w="1676" w:type="dxa"/>
          </w:tcPr>
          <w:p w:rsidR="00983B9A" w:rsidRPr="00380372" w:rsidRDefault="00983B9A" w:rsidP="00EF1105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8</w:t>
            </w:r>
          </w:p>
        </w:tc>
        <w:tc>
          <w:tcPr>
            <w:tcW w:w="1830" w:type="dxa"/>
          </w:tcPr>
          <w:p w:rsidR="00983B9A" w:rsidRPr="00380372" w:rsidRDefault="00983B9A" w:rsidP="00EF1105">
            <w:pPr>
              <w:contextualSpacing/>
              <w:jc w:val="center"/>
            </w:pPr>
            <w:r w:rsidRPr="00BB4294">
              <w:t>1 раз в год</w:t>
            </w:r>
          </w:p>
        </w:tc>
        <w:tc>
          <w:tcPr>
            <w:tcW w:w="1792" w:type="dxa"/>
          </w:tcPr>
          <w:p w:rsidR="00983B9A" w:rsidRPr="00380372" w:rsidRDefault="00983B9A" w:rsidP="00EF1105">
            <w:pPr>
              <w:contextualSpacing/>
              <w:jc w:val="center"/>
            </w:pPr>
            <w:r>
              <w:t>15</w:t>
            </w:r>
            <w:r w:rsidRPr="00380372">
              <w:t>0</w:t>
            </w:r>
            <w:r>
              <w:t>,00</w:t>
            </w:r>
          </w:p>
        </w:tc>
      </w:tr>
      <w:tr w:rsidR="00983B9A" w:rsidRPr="005D1F2E" w:rsidTr="00366A12">
        <w:trPr>
          <w:cantSplit/>
          <w:trHeight w:val="560"/>
        </w:trPr>
        <w:tc>
          <w:tcPr>
            <w:tcW w:w="637" w:type="dxa"/>
          </w:tcPr>
          <w:p w:rsidR="00983B9A" w:rsidRPr="005D1F2E" w:rsidRDefault="00983B9A" w:rsidP="00E12869">
            <w:pPr>
              <w:pStyle w:val="aa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380372" w:rsidRDefault="00983B9A" w:rsidP="00EF1105">
            <w:r w:rsidRPr="00380372">
              <w:t>Лестница-стремянка (7 ступеней)</w:t>
            </w:r>
          </w:p>
        </w:tc>
        <w:tc>
          <w:tcPr>
            <w:tcW w:w="1340" w:type="dxa"/>
          </w:tcPr>
          <w:p w:rsidR="00983B9A" w:rsidRPr="00380372" w:rsidRDefault="00983B9A" w:rsidP="00EF1105">
            <w:pPr>
              <w:contextualSpacing/>
              <w:jc w:val="center"/>
            </w:pPr>
            <w:r w:rsidRPr="00380372">
              <w:t>шт.</w:t>
            </w:r>
          </w:p>
        </w:tc>
        <w:tc>
          <w:tcPr>
            <w:tcW w:w="1676" w:type="dxa"/>
          </w:tcPr>
          <w:p w:rsidR="00983B9A" w:rsidRPr="00380372" w:rsidRDefault="00983B9A" w:rsidP="00EF1105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380372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983B9A" w:rsidRPr="00380372" w:rsidRDefault="00983B9A" w:rsidP="00EF1105">
            <w:pPr>
              <w:contextualSpacing/>
              <w:jc w:val="center"/>
            </w:pPr>
            <w:r w:rsidRPr="00122A09">
              <w:t xml:space="preserve">1 раз в </w:t>
            </w:r>
            <w:r>
              <w:t xml:space="preserve">3 </w:t>
            </w:r>
            <w:r w:rsidRPr="00122A09">
              <w:t>год</w:t>
            </w:r>
            <w:r>
              <w:t>а</w:t>
            </w:r>
          </w:p>
        </w:tc>
        <w:tc>
          <w:tcPr>
            <w:tcW w:w="1792" w:type="dxa"/>
          </w:tcPr>
          <w:p w:rsidR="00983B9A" w:rsidRPr="00380372" w:rsidRDefault="00983B9A" w:rsidP="00EF1105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380372">
              <w:t>2500</w:t>
            </w:r>
            <w:r>
              <w:t>,00</w:t>
            </w:r>
          </w:p>
        </w:tc>
      </w:tr>
      <w:tr w:rsidR="00983B9A" w:rsidRPr="005D1F2E" w:rsidTr="00366A12">
        <w:trPr>
          <w:cantSplit/>
          <w:trHeight w:val="271"/>
        </w:trPr>
        <w:tc>
          <w:tcPr>
            <w:tcW w:w="637" w:type="dxa"/>
          </w:tcPr>
          <w:p w:rsidR="00983B9A" w:rsidRPr="005D1F2E" w:rsidRDefault="00983B9A" w:rsidP="00E12869">
            <w:pPr>
              <w:pStyle w:val="aa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5D1F2E" w:rsidRDefault="00983B9A" w:rsidP="00357167">
            <w:r w:rsidRPr="005D1F2E">
              <w:t>Жидкое мыло (</w:t>
            </w:r>
            <w:smartTag w:uri="urn:schemas-microsoft-com:office:smarttags" w:element="metricconverter">
              <w:smartTagPr>
                <w:attr w:name="ProductID" w:val="5 л"/>
              </w:smartTagPr>
              <w:r w:rsidRPr="005D1F2E">
                <w:t>5 л</w:t>
              </w:r>
            </w:smartTag>
            <w:r w:rsidRPr="005D1F2E">
              <w:t>)</w:t>
            </w:r>
          </w:p>
        </w:tc>
        <w:tc>
          <w:tcPr>
            <w:tcW w:w="1340" w:type="dxa"/>
          </w:tcPr>
          <w:p w:rsidR="00983B9A" w:rsidRPr="005D1F2E" w:rsidRDefault="00983B9A" w:rsidP="00357167">
            <w:pPr>
              <w:jc w:val="center"/>
            </w:pPr>
            <w:proofErr w:type="spellStart"/>
            <w:proofErr w:type="gramStart"/>
            <w:r w:rsidRPr="005D1F2E">
              <w:t>шт</w:t>
            </w:r>
            <w:proofErr w:type="spellEnd"/>
            <w:proofErr w:type="gramEnd"/>
          </w:p>
        </w:tc>
        <w:tc>
          <w:tcPr>
            <w:tcW w:w="1676" w:type="dxa"/>
          </w:tcPr>
          <w:p w:rsidR="00983B9A" w:rsidRPr="00A6271D" w:rsidRDefault="00983B9A" w:rsidP="00EF1105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>
              <w:t>2</w:t>
            </w:r>
          </w:p>
        </w:tc>
        <w:tc>
          <w:tcPr>
            <w:tcW w:w="1830" w:type="dxa"/>
          </w:tcPr>
          <w:p w:rsidR="00983B9A" w:rsidRPr="00A6271D" w:rsidRDefault="00983B9A" w:rsidP="00EF1105">
            <w:pPr>
              <w:contextualSpacing/>
              <w:jc w:val="center"/>
            </w:pPr>
            <w:r w:rsidRPr="00A6271D">
              <w:t>1 раз в месяц</w:t>
            </w:r>
          </w:p>
        </w:tc>
        <w:tc>
          <w:tcPr>
            <w:tcW w:w="1792" w:type="dxa"/>
          </w:tcPr>
          <w:p w:rsidR="00983B9A" w:rsidRPr="00A6271D" w:rsidRDefault="00983B9A" w:rsidP="00EF1105">
            <w:pPr>
              <w:contextualSpacing/>
              <w:jc w:val="center"/>
            </w:pPr>
            <w:r w:rsidRPr="00A6271D">
              <w:t>200</w:t>
            </w:r>
            <w:r>
              <w:t>,00</w:t>
            </w:r>
          </w:p>
        </w:tc>
      </w:tr>
      <w:tr w:rsidR="00983B9A" w:rsidRPr="005D1F2E" w:rsidTr="00366A12">
        <w:trPr>
          <w:cantSplit/>
          <w:trHeight w:val="829"/>
        </w:trPr>
        <w:tc>
          <w:tcPr>
            <w:tcW w:w="637" w:type="dxa"/>
          </w:tcPr>
          <w:p w:rsidR="00983B9A" w:rsidRPr="005D1F2E" w:rsidRDefault="00983B9A" w:rsidP="00E12869">
            <w:pPr>
              <w:pStyle w:val="aa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860F8B" w:rsidRDefault="00983B9A" w:rsidP="00911A46">
            <w:r w:rsidRPr="00860F8B">
              <w:t>Чистящее средство порошкообразное (400 г)</w:t>
            </w:r>
          </w:p>
        </w:tc>
        <w:tc>
          <w:tcPr>
            <w:tcW w:w="1340" w:type="dxa"/>
          </w:tcPr>
          <w:p w:rsidR="00983B9A" w:rsidRPr="005D1F2E" w:rsidRDefault="00983B9A" w:rsidP="00357167">
            <w:pPr>
              <w:jc w:val="center"/>
            </w:pPr>
            <w:proofErr w:type="spellStart"/>
            <w:proofErr w:type="gramStart"/>
            <w:r w:rsidRPr="005D1F2E">
              <w:t>шт</w:t>
            </w:r>
            <w:proofErr w:type="spellEnd"/>
            <w:proofErr w:type="gramEnd"/>
          </w:p>
        </w:tc>
        <w:tc>
          <w:tcPr>
            <w:tcW w:w="1676" w:type="dxa"/>
          </w:tcPr>
          <w:p w:rsidR="00983B9A" w:rsidRPr="00A6271D" w:rsidRDefault="00983B9A" w:rsidP="00EF1105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>
              <w:t>5</w:t>
            </w:r>
          </w:p>
        </w:tc>
        <w:tc>
          <w:tcPr>
            <w:tcW w:w="1830" w:type="dxa"/>
          </w:tcPr>
          <w:p w:rsidR="00983B9A" w:rsidRPr="00A6271D" w:rsidRDefault="00983B9A" w:rsidP="00EF1105">
            <w:pPr>
              <w:contextualSpacing/>
              <w:jc w:val="center"/>
            </w:pPr>
            <w:r w:rsidRPr="00A6271D">
              <w:t>1 раз в месяц</w:t>
            </w:r>
          </w:p>
        </w:tc>
        <w:tc>
          <w:tcPr>
            <w:tcW w:w="1792" w:type="dxa"/>
          </w:tcPr>
          <w:p w:rsidR="00983B9A" w:rsidRPr="00A6271D" w:rsidRDefault="00983B9A" w:rsidP="00EF1105">
            <w:pPr>
              <w:contextualSpacing/>
              <w:jc w:val="center"/>
            </w:pPr>
            <w:r w:rsidRPr="00A6271D">
              <w:t>75,00</w:t>
            </w:r>
          </w:p>
        </w:tc>
      </w:tr>
      <w:tr w:rsidR="00983B9A" w:rsidRPr="005D1F2E" w:rsidTr="00366A12">
        <w:trPr>
          <w:cantSplit/>
          <w:trHeight w:val="840"/>
        </w:trPr>
        <w:tc>
          <w:tcPr>
            <w:tcW w:w="637" w:type="dxa"/>
          </w:tcPr>
          <w:p w:rsidR="00983B9A" w:rsidRPr="005D1F2E" w:rsidRDefault="00983B9A" w:rsidP="00E12869">
            <w:pPr>
              <w:pStyle w:val="aa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5D1F2E" w:rsidRDefault="00983B9A" w:rsidP="00357167">
            <w:r w:rsidRPr="005D1F2E">
              <w:t>Средство для чистки туалетов (1 л)</w:t>
            </w:r>
          </w:p>
        </w:tc>
        <w:tc>
          <w:tcPr>
            <w:tcW w:w="1340" w:type="dxa"/>
          </w:tcPr>
          <w:p w:rsidR="00983B9A" w:rsidRPr="005D1F2E" w:rsidRDefault="00983B9A" w:rsidP="00357167">
            <w:pPr>
              <w:jc w:val="center"/>
            </w:pPr>
            <w:proofErr w:type="spellStart"/>
            <w:proofErr w:type="gramStart"/>
            <w:r w:rsidRPr="005D1F2E">
              <w:t>шт</w:t>
            </w:r>
            <w:proofErr w:type="spellEnd"/>
            <w:proofErr w:type="gramEnd"/>
          </w:p>
        </w:tc>
        <w:tc>
          <w:tcPr>
            <w:tcW w:w="1676" w:type="dxa"/>
          </w:tcPr>
          <w:p w:rsidR="00983B9A" w:rsidRPr="00380372" w:rsidRDefault="00983B9A" w:rsidP="00EF1105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>
              <w:t>5</w:t>
            </w:r>
          </w:p>
        </w:tc>
        <w:tc>
          <w:tcPr>
            <w:tcW w:w="1830" w:type="dxa"/>
          </w:tcPr>
          <w:p w:rsidR="00983B9A" w:rsidRPr="00380372" w:rsidRDefault="00983B9A" w:rsidP="00EF1105">
            <w:pPr>
              <w:contextualSpacing/>
              <w:jc w:val="center"/>
            </w:pPr>
            <w:r w:rsidRPr="00380372">
              <w:t>1 раз в месяц</w:t>
            </w:r>
          </w:p>
        </w:tc>
        <w:tc>
          <w:tcPr>
            <w:tcW w:w="1792" w:type="dxa"/>
          </w:tcPr>
          <w:p w:rsidR="00983B9A" w:rsidRPr="00380372" w:rsidRDefault="00983B9A" w:rsidP="00EF1105">
            <w:pPr>
              <w:contextualSpacing/>
              <w:jc w:val="center"/>
            </w:pPr>
            <w:r w:rsidRPr="00380372">
              <w:t>13</w:t>
            </w:r>
            <w:r>
              <w:t>0,00</w:t>
            </w:r>
          </w:p>
        </w:tc>
      </w:tr>
      <w:tr w:rsidR="00983B9A" w:rsidRPr="005121B1" w:rsidTr="00357167">
        <w:trPr>
          <w:cantSplit/>
          <w:trHeight w:val="230"/>
        </w:trPr>
        <w:tc>
          <w:tcPr>
            <w:tcW w:w="9613" w:type="dxa"/>
            <w:gridSpan w:val="6"/>
          </w:tcPr>
          <w:p w:rsidR="00983B9A" w:rsidRPr="005121B1" w:rsidRDefault="00983B9A" w:rsidP="00E12869">
            <w:pPr>
              <w:pStyle w:val="af3"/>
              <w:ind w:left="179"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5121B1">
              <w:rPr>
                <w:rFonts w:ascii="Times New Roman" w:hAnsi="Times New Roman" w:cs="Times New Roman"/>
              </w:rPr>
              <w:t>МКУ «Управление по делам ГО и ЧС г. Георгиевска»</w:t>
            </w:r>
          </w:p>
        </w:tc>
      </w:tr>
      <w:tr w:rsidR="00983B9A" w:rsidRPr="008E7457" w:rsidTr="00366A12">
        <w:trPr>
          <w:cantSplit/>
          <w:trHeight w:val="230"/>
        </w:trPr>
        <w:tc>
          <w:tcPr>
            <w:tcW w:w="637" w:type="dxa"/>
          </w:tcPr>
          <w:p w:rsidR="00983B9A" w:rsidRPr="008E7457" w:rsidRDefault="00983B9A" w:rsidP="00E12869">
            <w:pPr>
              <w:pStyle w:val="aa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8E7457" w:rsidRDefault="00983B9A" w:rsidP="001106FE">
            <w:r w:rsidRPr="008E7457">
              <w:rPr>
                <w:rStyle w:val="23"/>
                <w:rFonts w:eastAsia="Calibri"/>
                <w:color w:val="auto"/>
                <w:sz w:val="24"/>
                <w:szCs w:val="24"/>
              </w:rPr>
              <w:t>Средство моющее универсальное (5 л)</w:t>
            </w:r>
          </w:p>
        </w:tc>
        <w:tc>
          <w:tcPr>
            <w:tcW w:w="1340" w:type="dxa"/>
          </w:tcPr>
          <w:p w:rsidR="00983B9A" w:rsidRPr="008E7457" w:rsidRDefault="00983B9A" w:rsidP="00EF1105">
            <w:pPr>
              <w:jc w:val="center"/>
            </w:pPr>
            <w:r w:rsidRPr="008E7457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</w:tcPr>
          <w:p w:rsidR="00983B9A" w:rsidRPr="008E7457" w:rsidRDefault="00983B9A" w:rsidP="00EF1105">
            <w:pPr>
              <w:contextualSpacing/>
              <w:jc w:val="center"/>
            </w:pPr>
            <w:r w:rsidRPr="008E7457">
              <w:rPr>
                <w:rStyle w:val="23"/>
                <w:rFonts w:eastAsia="Calibri"/>
                <w:color w:val="auto"/>
                <w:sz w:val="24"/>
                <w:szCs w:val="24"/>
              </w:rPr>
              <w:t>3</w:t>
            </w:r>
          </w:p>
        </w:tc>
        <w:tc>
          <w:tcPr>
            <w:tcW w:w="1830" w:type="dxa"/>
          </w:tcPr>
          <w:p w:rsidR="00983B9A" w:rsidRPr="008E7457" w:rsidRDefault="00983B9A" w:rsidP="00EF1105">
            <w:pPr>
              <w:contextualSpacing/>
              <w:jc w:val="center"/>
            </w:pPr>
            <w:r w:rsidRPr="008E7457">
              <w:t>1 раз в месяц</w:t>
            </w:r>
          </w:p>
        </w:tc>
        <w:tc>
          <w:tcPr>
            <w:tcW w:w="1792" w:type="dxa"/>
          </w:tcPr>
          <w:p w:rsidR="00983B9A" w:rsidRPr="008E7457" w:rsidRDefault="00983B9A" w:rsidP="00EF1105">
            <w:pPr>
              <w:contextualSpacing/>
              <w:jc w:val="center"/>
            </w:pPr>
            <w:r w:rsidRPr="008E7457">
              <w:rPr>
                <w:rStyle w:val="23"/>
                <w:rFonts w:eastAsia="Calibri"/>
                <w:color w:val="auto"/>
                <w:sz w:val="24"/>
                <w:szCs w:val="24"/>
              </w:rPr>
              <w:t>300,00</w:t>
            </w:r>
          </w:p>
        </w:tc>
      </w:tr>
      <w:tr w:rsidR="00983B9A" w:rsidRPr="004907B7" w:rsidTr="00366A12">
        <w:trPr>
          <w:cantSplit/>
          <w:trHeight w:val="230"/>
        </w:trPr>
        <w:tc>
          <w:tcPr>
            <w:tcW w:w="637" w:type="dxa"/>
          </w:tcPr>
          <w:p w:rsidR="00983B9A" w:rsidRPr="004907B7" w:rsidRDefault="00983B9A" w:rsidP="00E12869">
            <w:pPr>
              <w:pStyle w:val="aa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272DAE" w:rsidRDefault="00983B9A" w:rsidP="00EF1105">
            <w:r w:rsidRPr="00272DAE">
              <w:rPr>
                <w:rStyle w:val="23"/>
                <w:rFonts w:eastAsia="Calibri"/>
                <w:color w:val="auto"/>
                <w:sz w:val="24"/>
                <w:szCs w:val="24"/>
              </w:rPr>
              <w:t>Моющее средство для стекол (0,5 л)</w:t>
            </w:r>
          </w:p>
        </w:tc>
        <w:tc>
          <w:tcPr>
            <w:tcW w:w="1340" w:type="dxa"/>
          </w:tcPr>
          <w:p w:rsidR="00983B9A" w:rsidRPr="00272DAE" w:rsidRDefault="00983B9A" w:rsidP="00EF1105">
            <w:pPr>
              <w:jc w:val="center"/>
            </w:pPr>
            <w:r w:rsidRPr="00272DAE">
              <w:rPr>
                <w:rStyle w:val="23"/>
                <w:rFonts w:eastAsia="Calibri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676" w:type="dxa"/>
          </w:tcPr>
          <w:p w:rsidR="00983B9A" w:rsidRPr="00272DAE" w:rsidRDefault="00983B9A" w:rsidP="00EF1105">
            <w:pPr>
              <w:contextualSpacing/>
              <w:jc w:val="center"/>
            </w:pPr>
            <w:r w:rsidRPr="00272DAE">
              <w:rPr>
                <w:rStyle w:val="23"/>
                <w:rFonts w:eastAsia="Calibri"/>
                <w:color w:val="auto"/>
                <w:sz w:val="24"/>
                <w:szCs w:val="24"/>
              </w:rPr>
              <w:t>2</w:t>
            </w:r>
          </w:p>
        </w:tc>
        <w:tc>
          <w:tcPr>
            <w:tcW w:w="1830" w:type="dxa"/>
          </w:tcPr>
          <w:p w:rsidR="00983B9A" w:rsidRPr="00272DAE" w:rsidRDefault="00983B9A" w:rsidP="00EF1105">
            <w:pPr>
              <w:contextualSpacing/>
              <w:jc w:val="center"/>
            </w:pPr>
            <w:r w:rsidRPr="00272DAE">
              <w:t>1 раз в месяц</w:t>
            </w:r>
          </w:p>
        </w:tc>
        <w:tc>
          <w:tcPr>
            <w:tcW w:w="1792" w:type="dxa"/>
          </w:tcPr>
          <w:p w:rsidR="00983B9A" w:rsidRPr="00272DAE" w:rsidRDefault="00983B9A" w:rsidP="00EF1105">
            <w:pPr>
              <w:contextualSpacing/>
              <w:jc w:val="center"/>
            </w:pPr>
            <w:r w:rsidRPr="00272DAE">
              <w:rPr>
                <w:rStyle w:val="23"/>
                <w:rFonts w:eastAsia="Calibri"/>
                <w:color w:val="auto"/>
                <w:sz w:val="24"/>
                <w:szCs w:val="24"/>
              </w:rPr>
              <w:t>100,00</w:t>
            </w:r>
          </w:p>
        </w:tc>
      </w:tr>
      <w:tr w:rsidR="00983B9A" w:rsidRPr="004907B7" w:rsidTr="00366A12">
        <w:trPr>
          <w:cantSplit/>
          <w:trHeight w:val="230"/>
        </w:trPr>
        <w:tc>
          <w:tcPr>
            <w:tcW w:w="637" w:type="dxa"/>
          </w:tcPr>
          <w:p w:rsidR="00983B9A" w:rsidRPr="004907B7" w:rsidRDefault="00983B9A" w:rsidP="00E12869">
            <w:pPr>
              <w:pStyle w:val="aa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B03C90" w:rsidRDefault="00983B9A" w:rsidP="00A91A6E">
            <w:r>
              <w:t>Швабры в ассортименте</w:t>
            </w:r>
          </w:p>
        </w:tc>
        <w:tc>
          <w:tcPr>
            <w:tcW w:w="1340" w:type="dxa"/>
          </w:tcPr>
          <w:p w:rsidR="00983B9A" w:rsidRPr="00B03C90" w:rsidRDefault="00983B9A" w:rsidP="00EF1105">
            <w:pPr>
              <w:jc w:val="center"/>
            </w:pPr>
            <w:r w:rsidRPr="00B03C90">
              <w:t>шт.</w:t>
            </w:r>
          </w:p>
        </w:tc>
        <w:tc>
          <w:tcPr>
            <w:tcW w:w="1676" w:type="dxa"/>
          </w:tcPr>
          <w:p w:rsidR="00983B9A" w:rsidRPr="00B03C90" w:rsidRDefault="00983B9A" w:rsidP="00EF1105">
            <w:pPr>
              <w:contextualSpacing/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  <w:r w:rsidRPr="00B03C90">
              <w:rPr>
                <w:rStyle w:val="23"/>
                <w:rFonts w:eastAsia="Calibri"/>
                <w:color w:val="auto"/>
                <w:sz w:val="24"/>
                <w:szCs w:val="24"/>
              </w:rPr>
              <w:t>0</w:t>
            </w:r>
          </w:p>
        </w:tc>
        <w:tc>
          <w:tcPr>
            <w:tcW w:w="1830" w:type="dxa"/>
          </w:tcPr>
          <w:p w:rsidR="00983B9A" w:rsidRPr="00B03C90" w:rsidRDefault="00983B9A" w:rsidP="00EF1105">
            <w:pPr>
              <w:contextualSpacing/>
              <w:jc w:val="center"/>
            </w:pPr>
            <w:r w:rsidRPr="00B03C90">
              <w:t>1 раз в год</w:t>
            </w:r>
          </w:p>
        </w:tc>
        <w:tc>
          <w:tcPr>
            <w:tcW w:w="1792" w:type="dxa"/>
          </w:tcPr>
          <w:p w:rsidR="00983B9A" w:rsidRPr="00B03C90" w:rsidRDefault="00983B9A" w:rsidP="00EF1105">
            <w:pPr>
              <w:contextualSpacing/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4</w:t>
            </w:r>
            <w:r w:rsidRPr="00B03C90">
              <w:rPr>
                <w:rStyle w:val="23"/>
                <w:rFonts w:eastAsia="Calibri"/>
                <w:color w:val="auto"/>
                <w:sz w:val="24"/>
                <w:szCs w:val="24"/>
              </w:rPr>
              <w:t>50,00</w:t>
            </w:r>
          </w:p>
        </w:tc>
      </w:tr>
      <w:tr w:rsidR="00983B9A" w:rsidRPr="004907B7" w:rsidTr="00366A12">
        <w:trPr>
          <w:cantSplit/>
          <w:trHeight w:val="230"/>
        </w:trPr>
        <w:tc>
          <w:tcPr>
            <w:tcW w:w="637" w:type="dxa"/>
          </w:tcPr>
          <w:p w:rsidR="00983B9A" w:rsidRPr="004907B7" w:rsidRDefault="00983B9A" w:rsidP="00E12869">
            <w:pPr>
              <w:pStyle w:val="aa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Default="00983B9A">
            <w:r>
              <w:t>Насадка для швабры / тряпка для пола</w:t>
            </w:r>
          </w:p>
        </w:tc>
        <w:tc>
          <w:tcPr>
            <w:tcW w:w="1340" w:type="dxa"/>
          </w:tcPr>
          <w:p w:rsidR="00983B9A" w:rsidRDefault="00983B9A">
            <w:pPr>
              <w:jc w:val="center"/>
            </w:pPr>
            <w:r>
              <w:t>шт.</w:t>
            </w:r>
          </w:p>
        </w:tc>
        <w:tc>
          <w:tcPr>
            <w:tcW w:w="1676" w:type="dxa"/>
          </w:tcPr>
          <w:p w:rsidR="00983B9A" w:rsidRDefault="00983B9A">
            <w:pPr>
              <w:jc w:val="center"/>
              <w:rPr>
                <w:rStyle w:val="23"/>
                <w:rFonts w:eastAsia="Calibri"/>
              </w:rPr>
            </w:pPr>
            <w:r>
              <w:rPr>
                <w:rStyle w:val="23"/>
                <w:rFonts w:eastAsia="Calibri"/>
              </w:rPr>
              <w:t>4</w:t>
            </w:r>
          </w:p>
        </w:tc>
        <w:tc>
          <w:tcPr>
            <w:tcW w:w="1830" w:type="dxa"/>
          </w:tcPr>
          <w:p w:rsidR="00983B9A" w:rsidRDefault="00983B9A">
            <w:pPr>
              <w:jc w:val="center"/>
            </w:pPr>
            <w:r>
              <w:t>1 раз в месяц</w:t>
            </w:r>
          </w:p>
        </w:tc>
        <w:tc>
          <w:tcPr>
            <w:tcW w:w="1792" w:type="dxa"/>
          </w:tcPr>
          <w:p w:rsidR="00983B9A" w:rsidRDefault="00983B9A">
            <w:pPr>
              <w:jc w:val="center"/>
              <w:rPr>
                <w:rStyle w:val="23"/>
                <w:rFonts w:eastAsia="Calibri"/>
              </w:rPr>
            </w:pPr>
            <w:r>
              <w:rPr>
                <w:rStyle w:val="23"/>
                <w:rFonts w:eastAsia="Calibri"/>
              </w:rPr>
              <w:t>150,00</w:t>
            </w:r>
          </w:p>
        </w:tc>
      </w:tr>
      <w:tr w:rsidR="00983B9A" w:rsidRPr="004907B7" w:rsidTr="00366A12">
        <w:trPr>
          <w:cantSplit/>
          <w:trHeight w:val="230"/>
        </w:trPr>
        <w:tc>
          <w:tcPr>
            <w:tcW w:w="637" w:type="dxa"/>
          </w:tcPr>
          <w:p w:rsidR="00983B9A" w:rsidRPr="004907B7" w:rsidRDefault="00983B9A" w:rsidP="00E12869">
            <w:pPr>
              <w:pStyle w:val="aa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0304D6" w:rsidRDefault="00983B9A" w:rsidP="00EF1105">
            <w:r w:rsidRPr="000304D6">
              <w:rPr>
                <w:rStyle w:val="2Exact"/>
                <w:rFonts w:eastAsia="Calibri"/>
                <w:sz w:val="24"/>
                <w:szCs w:val="24"/>
              </w:rPr>
              <w:t>Перчатки резиновые</w:t>
            </w:r>
          </w:p>
        </w:tc>
        <w:tc>
          <w:tcPr>
            <w:tcW w:w="1340" w:type="dxa"/>
          </w:tcPr>
          <w:p w:rsidR="00983B9A" w:rsidRPr="000304D6" w:rsidRDefault="00983B9A" w:rsidP="00EF1105">
            <w:pPr>
              <w:jc w:val="center"/>
            </w:pPr>
            <w:r w:rsidRPr="000304D6">
              <w:t>пар.</w:t>
            </w:r>
          </w:p>
        </w:tc>
        <w:tc>
          <w:tcPr>
            <w:tcW w:w="1676" w:type="dxa"/>
          </w:tcPr>
          <w:p w:rsidR="00983B9A" w:rsidRPr="000304D6" w:rsidRDefault="00983B9A" w:rsidP="00EF1105">
            <w:pPr>
              <w:contextualSpacing/>
              <w:jc w:val="center"/>
            </w:pPr>
            <w:r w:rsidRPr="000304D6">
              <w:rPr>
                <w:rStyle w:val="23"/>
                <w:rFonts w:eastAsia="Calibri"/>
                <w:color w:val="auto"/>
                <w:sz w:val="24"/>
                <w:szCs w:val="24"/>
              </w:rPr>
              <w:t>8</w:t>
            </w:r>
          </w:p>
        </w:tc>
        <w:tc>
          <w:tcPr>
            <w:tcW w:w="1830" w:type="dxa"/>
          </w:tcPr>
          <w:p w:rsidR="00983B9A" w:rsidRPr="000304D6" w:rsidRDefault="00983B9A" w:rsidP="00EF1105">
            <w:pPr>
              <w:contextualSpacing/>
              <w:jc w:val="center"/>
            </w:pPr>
            <w:r w:rsidRPr="000304D6">
              <w:t>1 раз в месяц</w:t>
            </w:r>
          </w:p>
        </w:tc>
        <w:tc>
          <w:tcPr>
            <w:tcW w:w="1792" w:type="dxa"/>
          </w:tcPr>
          <w:p w:rsidR="00983B9A" w:rsidRPr="000304D6" w:rsidRDefault="00983B9A" w:rsidP="00EF1105">
            <w:pPr>
              <w:contextualSpacing/>
              <w:jc w:val="center"/>
            </w:pPr>
            <w:r w:rsidRPr="000304D6">
              <w:rPr>
                <w:rStyle w:val="23"/>
                <w:rFonts w:eastAsia="Calibri"/>
                <w:color w:val="auto"/>
                <w:sz w:val="24"/>
                <w:szCs w:val="24"/>
              </w:rPr>
              <w:t>30,00</w:t>
            </w:r>
          </w:p>
        </w:tc>
      </w:tr>
      <w:tr w:rsidR="00983B9A" w:rsidRPr="004907B7" w:rsidTr="00366A12">
        <w:trPr>
          <w:cantSplit/>
          <w:trHeight w:val="230"/>
        </w:trPr>
        <w:tc>
          <w:tcPr>
            <w:tcW w:w="637" w:type="dxa"/>
          </w:tcPr>
          <w:p w:rsidR="00983B9A" w:rsidRPr="004907B7" w:rsidRDefault="00983B9A" w:rsidP="00E12869">
            <w:pPr>
              <w:pStyle w:val="aa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A543E5" w:rsidRDefault="00983B9A" w:rsidP="001106FE">
            <w:r w:rsidRPr="00A543E5">
              <w:rPr>
                <w:rStyle w:val="2Exact"/>
                <w:rFonts w:eastAsia="Calibri"/>
                <w:sz w:val="24"/>
                <w:szCs w:val="24"/>
              </w:rPr>
              <w:t xml:space="preserve">Перчатки </w:t>
            </w:r>
            <w:proofErr w:type="spellStart"/>
            <w:r w:rsidRPr="00A543E5">
              <w:rPr>
                <w:rStyle w:val="2Exact"/>
                <w:rFonts w:eastAsia="Calibri"/>
                <w:sz w:val="24"/>
                <w:szCs w:val="24"/>
              </w:rPr>
              <w:t>х</w:t>
            </w:r>
            <w:proofErr w:type="spellEnd"/>
            <w:r w:rsidRPr="00A543E5">
              <w:rPr>
                <w:rStyle w:val="2Exact"/>
                <w:rFonts w:eastAsia="Calibri"/>
                <w:sz w:val="24"/>
                <w:szCs w:val="24"/>
              </w:rPr>
              <w:t>/б</w:t>
            </w:r>
          </w:p>
        </w:tc>
        <w:tc>
          <w:tcPr>
            <w:tcW w:w="1340" w:type="dxa"/>
          </w:tcPr>
          <w:p w:rsidR="00983B9A" w:rsidRPr="005D1F2E" w:rsidRDefault="00983B9A" w:rsidP="00EF1105">
            <w:pPr>
              <w:jc w:val="center"/>
            </w:pPr>
            <w:r w:rsidRPr="005D1F2E">
              <w:t>пар.</w:t>
            </w:r>
          </w:p>
        </w:tc>
        <w:tc>
          <w:tcPr>
            <w:tcW w:w="1676" w:type="dxa"/>
          </w:tcPr>
          <w:p w:rsidR="00983B9A" w:rsidRPr="005D1F2E" w:rsidRDefault="00983B9A" w:rsidP="00EF1105">
            <w:pPr>
              <w:contextualSpacing/>
              <w:jc w:val="center"/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8</w:t>
            </w:r>
          </w:p>
        </w:tc>
        <w:tc>
          <w:tcPr>
            <w:tcW w:w="1830" w:type="dxa"/>
          </w:tcPr>
          <w:p w:rsidR="00983B9A" w:rsidRPr="005D1F2E" w:rsidRDefault="00983B9A" w:rsidP="00EF1105">
            <w:pPr>
              <w:jc w:val="center"/>
            </w:pPr>
            <w:r>
              <w:t>1 раз в месяц</w:t>
            </w:r>
          </w:p>
        </w:tc>
        <w:tc>
          <w:tcPr>
            <w:tcW w:w="1792" w:type="dxa"/>
          </w:tcPr>
          <w:p w:rsidR="00983B9A" w:rsidRPr="005D1F2E" w:rsidRDefault="00983B9A" w:rsidP="00EF1105">
            <w:pPr>
              <w:contextualSpacing/>
              <w:jc w:val="center"/>
            </w:pPr>
            <w:r w:rsidRPr="005D1F2E">
              <w:rPr>
                <w:rStyle w:val="23"/>
                <w:rFonts w:eastAsia="Calibri"/>
                <w:color w:val="auto"/>
                <w:sz w:val="24"/>
                <w:szCs w:val="24"/>
              </w:rPr>
              <w:t>30,00</w:t>
            </w:r>
          </w:p>
        </w:tc>
      </w:tr>
      <w:tr w:rsidR="00983B9A" w:rsidRPr="004907B7" w:rsidTr="00366A12">
        <w:trPr>
          <w:cantSplit/>
          <w:trHeight w:val="230"/>
        </w:trPr>
        <w:tc>
          <w:tcPr>
            <w:tcW w:w="637" w:type="dxa"/>
          </w:tcPr>
          <w:p w:rsidR="00983B9A" w:rsidRPr="004907B7" w:rsidRDefault="00983B9A" w:rsidP="00E12869">
            <w:pPr>
              <w:pStyle w:val="aa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5427D7" w:rsidRDefault="00983B9A" w:rsidP="001106FE">
            <w:r w:rsidRPr="005427D7">
              <w:t xml:space="preserve">Мешки </w:t>
            </w:r>
            <w:proofErr w:type="spellStart"/>
            <w:r w:rsidRPr="005427D7">
              <w:t>д</w:t>
            </w:r>
            <w:proofErr w:type="spellEnd"/>
            <w:r w:rsidRPr="005427D7">
              <w:t>/мусора (30</w:t>
            </w:r>
            <w:r w:rsidR="00911A46">
              <w:t> </w:t>
            </w:r>
            <w:r w:rsidRPr="005427D7">
              <w:t>шт</w:t>
            </w:r>
            <w:r w:rsidR="00911A46">
              <w:t>.</w:t>
            </w:r>
            <w:r w:rsidRPr="005427D7">
              <w:t>*30</w:t>
            </w:r>
            <w:r w:rsidR="00911A46">
              <w:t xml:space="preserve"> </w:t>
            </w:r>
            <w:r w:rsidRPr="005427D7">
              <w:t>л)</w:t>
            </w:r>
          </w:p>
        </w:tc>
        <w:tc>
          <w:tcPr>
            <w:tcW w:w="1340" w:type="dxa"/>
          </w:tcPr>
          <w:p w:rsidR="00983B9A" w:rsidRPr="007D3652" w:rsidRDefault="00983B9A" w:rsidP="00EF1105">
            <w:pPr>
              <w:jc w:val="center"/>
            </w:pPr>
            <w:r w:rsidRPr="007D3652">
              <w:t>рулон</w:t>
            </w:r>
          </w:p>
        </w:tc>
        <w:tc>
          <w:tcPr>
            <w:tcW w:w="1676" w:type="dxa"/>
          </w:tcPr>
          <w:p w:rsidR="00983B9A" w:rsidRPr="007D3652" w:rsidRDefault="00983B9A" w:rsidP="00EF1105">
            <w:pPr>
              <w:contextualSpacing/>
              <w:jc w:val="center"/>
            </w:pPr>
            <w:r w:rsidRPr="007D3652">
              <w:rPr>
                <w:rStyle w:val="23"/>
                <w:rFonts w:eastAsia="Calibri"/>
                <w:color w:val="auto"/>
                <w:sz w:val="24"/>
                <w:szCs w:val="24"/>
              </w:rPr>
              <w:t>2</w:t>
            </w:r>
          </w:p>
        </w:tc>
        <w:tc>
          <w:tcPr>
            <w:tcW w:w="1830" w:type="dxa"/>
          </w:tcPr>
          <w:p w:rsidR="00983B9A" w:rsidRPr="007D3652" w:rsidRDefault="00983B9A" w:rsidP="00EF1105">
            <w:pPr>
              <w:jc w:val="center"/>
            </w:pPr>
            <w:r w:rsidRPr="007D3652">
              <w:t>1 раз в месяц</w:t>
            </w:r>
          </w:p>
        </w:tc>
        <w:tc>
          <w:tcPr>
            <w:tcW w:w="1792" w:type="dxa"/>
          </w:tcPr>
          <w:p w:rsidR="00983B9A" w:rsidRPr="007D3652" w:rsidRDefault="00983B9A" w:rsidP="00EF1105">
            <w:pPr>
              <w:contextualSpacing/>
              <w:jc w:val="center"/>
            </w:pPr>
            <w:r w:rsidRPr="007D3652">
              <w:rPr>
                <w:rStyle w:val="23"/>
                <w:rFonts w:eastAsia="Calibri"/>
                <w:color w:val="auto"/>
                <w:sz w:val="24"/>
                <w:szCs w:val="24"/>
              </w:rPr>
              <w:t>50,00</w:t>
            </w:r>
          </w:p>
        </w:tc>
      </w:tr>
      <w:tr w:rsidR="00983B9A" w:rsidRPr="004907B7" w:rsidTr="00366A12">
        <w:trPr>
          <w:cantSplit/>
          <w:trHeight w:val="230"/>
        </w:trPr>
        <w:tc>
          <w:tcPr>
            <w:tcW w:w="637" w:type="dxa"/>
          </w:tcPr>
          <w:p w:rsidR="00983B9A" w:rsidRPr="004907B7" w:rsidRDefault="00983B9A" w:rsidP="00E12869">
            <w:pPr>
              <w:pStyle w:val="aa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D12273" w:rsidRDefault="00983B9A" w:rsidP="001106FE">
            <w:pPr>
              <w:contextualSpacing/>
            </w:pPr>
            <w:r w:rsidRPr="00D12273">
              <w:rPr>
                <w:rStyle w:val="2Exact"/>
                <w:rFonts w:eastAsia="Calibri"/>
                <w:sz w:val="24"/>
                <w:szCs w:val="24"/>
              </w:rPr>
              <w:t>Веник</w:t>
            </w:r>
          </w:p>
        </w:tc>
        <w:tc>
          <w:tcPr>
            <w:tcW w:w="1340" w:type="dxa"/>
          </w:tcPr>
          <w:p w:rsidR="00983B9A" w:rsidRPr="0080192D" w:rsidRDefault="00983B9A" w:rsidP="00EF1105">
            <w:pPr>
              <w:contextualSpacing/>
              <w:jc w:val="center"/>
            </w:pPr>
            <w:r w:rsidRPr="0080192D">
              <w:t>шт.</w:t>
            </w:r>
          </w:p>
        </w:tc>
        <w:tc>
          <w:tcPr>
            <w:tcW w:w="1676" w:type="dxa"/>
          </w:tcPr>
          <w:p w:rsidR="00983B9A" w:rsidRPr="0080192D" w:rsidRDefault="00983B9A" w:rsidP="00EF1105">
            <w:pPr>
              <w:contextualSpacing/>
              <w:jc w:val="center"/>
            </w:pPr>
            <w:r w:rsidRPr="0080192D">
              <w:rPr>
                <w:rStyle w:val="23"/>
                <w:rFonts w:eastAsia="Calibri"/>
                <w:color w:val="auto"/>
                <w:sz w:val="24"/>
                <w:szCs w:val="24"/>
              </w:rPr>
              <w:t>10</w:t>
            </w:r>
          </w:p>
        </w:tc>
        <w:tc>
          <w:tcPr>
            <w:tcW w:w="1830" w:type="dxa"/>
          </w:tcPr>
          <w:p w:rsidR="00983B9A" w:rsidRPr="0080192D" w:rsidRDefault="00983B9A" w:rsidP="00EF1105">
            <w:pPr>
              <w:contextualSpacing/>
              <w:jc w:val="center"/>
            </w:pPr>
            <w:r w:rsidRPr="0080192D">
              <w:t>1 раз в год</w:t>
            </w:r>
          </w:p>
        </w:tc>
        <w:tc>
          <w:tcPr>
            <w:tcW w:w="1792" w:type="dxa"/>
          </w:tcPr>
          <w:p w:rsidR="00983B9A" w:rsidRPr="0080192D" w:rsidRDefault="00983B9A" w:rsidP="00EF1105">
            <w:pPr>
              <w:contextualSpacing/>
              <w:jc w:val="center"/>
            </w:pPr>
            <w:r w:rsidRPr="0080192D">
              <w:rPr>
                <w:rStyle w:val="23"/>
                <w:rFonts w:eastAsia="Calibri"/>
                <w:color w:val="auto"/>
                <w:sz w:val="24"/>
                <w:szCs w:val="24"/>
              </w:rPr>
              <w:t>200,00</w:t>
            </w:r>
          </w:p>
        </w:tc>
      </w:tr>
      <w:tr w:rsidR="00983B9A" w:rsidRPr="004907B7" w:rsidTr="00366A12">
        <w:trPr>
          <w:cantSplit/>
          <w:trHeight w:val="230"/>
        </w:trPr>
        <w:tc>
          <w:tcPr>
            <w:tcW w:w="637" w:type="dxa"/>
          </w:tcPr>
          <w:p w:rsidR="00983B9A" w:rsidRPr="004907B7" w:rsidRDefault="00983B9A" w:rsidP="00E12869">
            <w:pPr>
              <w:pStyle w:val="aa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D12273" w:rsidRDefault="00983B9A" w:rsidP="001106FE">
            <w:pPr>
              <w:contextualSpacing/>
              <w:rPr>
                <w:rStyle w:val="2Exact"/>
                <w:rFonts w:eastAsia="Calibri"/>
                <w:sz w:val="24"/>
                <w:szCs w:val="24"/>
              </w:rPr>
            </w:pPr>
            <w:r>
              <w:rPr>
                <w:rStyle w:val="2Exact"/>
                <w:rFonts w:eastAsia="Calibri"/>
                <w:sz w:val="24"/>
                <w:szCs w:val="24"/>
              </w:rPr>
              <w:t>Метла (щетка-метла)</w:t>
            </w:r>
          </w:p>
        </w:tc>
        <w:tc>
          <w:tcPr>
            <w:tcW w:w="1340" w:type="dxa"/>
          </w:tcPr>
          <w:p w:rsidR="00983B9A" w:rsidRPr="00D12273" w:rsidRDefault="00983B9A" w:rsidP="001106FE">
            <w:pPr>
              <w:contextualSpacing/>
              <w:jc w:val="center"/>
            </w:pPr>
            <w:r>
              <w:t>шт.</w:t>
            </w:r>
          </w:p>
        </w:tc>
        <w:tc>
          <w:tcPr>
            <w:tcW w:w="1676" w:type="dxa"/>
          </w:tcPr>
          <w:p w:rsidR="00983B9A" w:rsidRPr="00D12273" w:rsidRDefault="00983B9A" w:rsidP="001106FE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2</w:t>
            </w:r>
          </w:p>
        </w:tc>
        <w:tc>
          <w:tcPr>
            <w:tcW w:w="1830" w:type="dxa"/>
          </w:tcPr>
          <w:p w:rsidR="00983B9A" w:rsidRPr="00D12273" w:rsidRDefault="00983B9A" w:rsidP="001106FE">
            <w:pPr>
              <w:contextualSpacing/>
              <w:jc w:val="center"/>
            </w:pPr>
            <w:r w:rsidRPr="00D12273">
              <w:t>1 раз в год</w:t>
            </w:r>
          </w:p>
        </w:tc>
        <w:tc>
          <w:tcPr>
            <w:tcW w:w="1792" w:type="dxa"/>
          </w:tcPr>
          <w:p w:rsidR="00983B9A" w:rsidRPr="00D12273" w:rsidRDefault="00983B9A" w:rsidP="001106FE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350,00</w:t>
            </w:r>
          </w:p>
        </w:tc>
      </w:tr>
      <w:tr w:rsidR="00983B9A" w:rsidRPr="004907B7" w:rsidTr="00366A12">
        <w:trPr>
          <w:cantSplit/>
          <w:trHeight w:val="230"/>
        </w:trPr>
        <w:tc>
          <w:tcPr>
            <w:tcW w:w="637" w:type="dxa"/>
          </w:tcPr>
          <w:p w:rsidR="00983B9A" w:rsidRPr="004907B7" w:rsidRDefault="00983B9A" w:rsidP="00E12869">
            <w:pPr>
              <w:pStyle w:val="aa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06212E" w:rsidRDefault="00983B9A" w:rsidP="00EF1105">
            <w:pPr>
              <w:contextualSpacing/>
              <w:rPr>
                <w:rStyle w:val="2Exact"/>
                <w:rFonts w:eastAsia="Calibri"/>
                <w:sz w:val="24"/>
                <w:szCs w:val="24"/>
              </w:rPr>
            </w:pPr>
            <w:r w:rsidRPr="0006212E">
              <w:t>Ерш для унитаза</w:t>
            </w:r>
          </w:p>
        </w:tc>
        <w:tc>
          <w:tcPr>
            <w:tcW w:w="1340" w:type="dxa"/>
          </w:tcPr>
          <w:p w:rsidR="00983B9A" w:rsidRPr="0006212E" w:rsidRDefault="00983B9A" w:rsidP="00EF1105">
            <w:pPr>
              <w:contextualSpacing/>
              <w:jc w:val="center"/>
            </w:pPr>
            <w:r w:rsidRPr="0006212E">
              <w:t>шт.</w:t>
            </w:r>
          </w:p>
        </w:tc>
        <w:tc>
          <w:tcPr>
            <w:tcW w:w="1676" w:type="dxa"/>
          </w:tcPr>
          <w:p w:rsidR="00983B9A" w:rsidRPr="0006212E" w:rsidRDefault="00983B9A" w:rsidP="00EF1105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8</w:t>
            </w:r>
          </w:p>
        </w:tc>
        <w:tc>
          <w:tcPr>
            <w:tcW w:w="1830" w:type="dxa"/>
          </w:tcPr>
          <w:p w:rsidR="00983B9A" w:rsidRPr="0006212E" w:rsidRDefault="00983B9A" w:rsidP="00EF1105">
            <w:pPr>
              <w:contextualSpacing/>
              <w:jc w:val="center"/>
            </w:pPr>
            <w:r w:rsidRPr="0006212E">
              <w:t>1 раз в год</w:t>
            </w:r>
          </w:p>
        </w:tc>
        <w:tc>
          <w:tcPr>
            <w:tcW w:w="1792" w:type="dxa"/>
          </w:tcPr>
          <w:p w:rsidR="00983B9A" w:rsidRPr="0006212E" w:rsidRDefault="00983B9A" w:rsidP="00EF1105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06212E">
              <w:t>100,00</w:t>
            </w:r>
          </w:p>
        </w:tc>
      </w:tr>
      <w:tr w:rsidR="00983B9A" w:rsidRPr="004907B7" w:rsidTr="00366A12">
        <w:trPr>
          <w:cantSplit/>
          <w:trHeight w:val="412"/>
        </w:trPr>
        <w:tc>
          <w:tcPr>
            <w:tcW w:w="637" w:type="dxa"/>
          </w:tcPr>
          <w:p w:rsidR="00983B9A" w:rsidRPr="004907B7" w:rsidRDefault="00983B9A" w:rsidP="00E12869">
            <w:pPr>
              <w:pStyle w:val="aa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380372" w:rsidRDefault="00983B9A" w:rsidP="00EF1105">
            <w:pPr>
              <w:contextualSpacing/>
            </w:pPr>
            <w:r w:rsidRPr="00380372">
              <w:t>Ведро без крышки (12</w:t>
            </w:r>
            <w:r>
              <w:t xml:space="preserve"> </w:t>
            </w:r>
            <w:r w:rsidRPr="00380372">
              <w:t>л)</w:t>
            </w:r>
          </w:p>
        </w:tc>
        <w:tc>
          <w:tcPr>
            <w:tcW w:w="1340" w:type="dxa"/>
          </w:tcPr>
          <w:p w:rsidR="00983B9A" w:rsidRPr="00380372" w:rsidRDefault="00983B9A" w:rsidP="00EF1105">
            <w:pPr>
              <w:contextualSpacing/>
              <w:jc w:val="center"/>
            </w:pPr>
            <w:r w:rsidRPr="00380372">
              <w:t>шт.</w:t>
            </w:r>
          </w:p>
        </w:tc>
        <w:tc>
          <w:tcPr>
            <w:tcW w:w="1676" w:type="dxa"/>
          </w:tcPr>
          <w:p w:rsidR="00983B9A" w:rsidRPr="00380372" w:rsidRDefault="00983B9A" w:rsidP="00EF1105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>
              <w:rPr>
                <w:rStyle w:val="23"/>
                <w:rFonts w:eastAsia="Calibri"/>
                <w:color w:val="auto"/>
                <w:sz w:val="24"/>
                <w:szCs w:val="24"/>
              </w:rPr>
              <w:t>4</w:t>
            </w:r>
          </w:p>
        </w:tc>
        <w:tc>
          <w:tcPr>
            <w:tcW w:w="1830" w:type="dxa"/>
          </w:tcPr>
          <w:p w:rsidR="00983B9A" w:rsidRPr="00380372" w:rsidRDefault="00983B9A" w:rsidP="00EF1105">
            <w:pPr>
              <w:contextualSpacing/>
              <w:jc w:val="center"/>
            </w:pPr>
            <w:r w:rsidRPr="00BB4294">
              <w:t>1 раз в год</w:t>
            </w:r>
          </w:p>
        </w:tc>
        <w:tc>
          <w:tcPr>
            <w:tcW w:w="1792" w:type="dxa"/>
          </w:tcPr>
          <w:p w:rsidR="00983B9A" w:rsidRPr="00380372" w:rsidRDefault="00983B9A" w:rsidP="00EF1105">
            <w:pPr>
              <w:contextualSpacing/>
              <w:jc w:val="center"/>
            </w:pPr>
            <w:r>
              <w:t>15</w:t>
            </w:r>
            <w:r w:rsidRPr="00380372">
              <w:t>0</w:t>
            </w:r>
            <w:r>
              <w:t>,00</w:t>
            </w:r>
          </w:p>
        </w:tc>
      </w:tr>
      <w:tr w:rsidR="00983B9A" w:rsidRPr="004907B7" w:rsidTr="00366A12">
        <w:trPr>
          <w:cantSplit/>
          <w:trHeight w:val="560"/>
        </w:trPr>
        <w:tc>
          <w:tcPr>
            <w:tcW w:w="637" w:type="dxa"/>
          </w:tcPr>
          <w:p w:rsidR="00983B9A" w:rsidRPr="004907B7" w:rsidRDefault="00983B9A" w:rsidP="00E12869">
            <w:pPr>
              <w:pStyle w:val="aa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380372" w:rsidRDefault="00983B9A" w:rsidP="00EF1105">
            <w:r w:rsidRPr="00380372">
              <w:t>Лестница-стремянка (7 ступеней)</w:t>
            </w:r>
          </w:p>
        </w:tc>
        <w:tc>
          <w:tcPr>
            <w:tcW w:w="1340" w:type="dxa"/>
          </w:tcPr>
          <w:p w:rsidR="00983B9A" w:rsidRPr="00380372" w:rsidRDefault="00983B9A" w:rsidP="00EF1105">
            <w:pPr>
              <w:contextualSpacing/>
              <w:jc w:val="center"/>
            </w:pPr>
            <w:r w:rsidRPr="00380372">
              <w:t>шт.</w:t>
            </w:r>
          </w:p>
        </w:tc>
        <w:tc>
          <w:tcPr>
            <w:tcW w:w="1676" w:type="dxa"/>
          </w:tcPr>
          <w:p w:rsidR="00983B9A" w:rsidRPr="00380372" w:rsidRDefault="00983B9A" w:rsidP="00EF1105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380372">
              <w:rPr>
                <w:rStyle w:val="23"/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983B9A" w:rsidRPr="00380372" w:rsidRDefault="00983B9A" w:rsidP="00EF1105">
            <w:pPr>
              <w:contextualSpacing/>
              <w:jc w:val="center"/>
            </w:pPr>
            <w:r w:rsidRPr="00122A09">
              <w:t xml:space="preserve">1 раз в </w:t>
            </w:r>
            <w:r>
              <w:t xml:space="preserve">3 </w:t>
            </w:r>
            <w:r w:rsidRPr="00122A09">
              <w:t>год</w:t>
            </w:r>
            <w:r>
              <w:t>а</w:t>
            </w:r>
          </w:p>
        </w:tc>
        <w:tc>
          <w:tcPr>
            <w:tcW w:w="1792" w:type="dxa"/>
          </w:tcPr>
          <w:p w:rsidR="00983B9A" w:rsidRPr="00380372" w:rsidRDefault="00983B9A" w:rsidP="00EF1105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 w:rsidRPr="00380372">
              <w:t>2500</w:t>
            </w:r>
            <w:r>
              <w:t>,00</w:t>
            </w:r>
          </w:p>
        </w:tc>
      </w:tr>
      <w:tr w:rsidR="00983B9A" w:rsidRPr="004907B7" w:rsidTr="00366A12">
        <w:trPr>
          <w:cantSplit/>
          <w:trHeight w:val="271"/>
        </w:trPr>
        <w:tc>
          <w:tcPr>
            <w:tcW w:w="637" w:type="dxa"/>
          </w:tcPr>
          <w:p w:rsidR="00983B9A" w:rsidRPr="004907B7" w:rsidRDefault="00983B9A" w:rsidP="00E12869">
            <w:pPr>
              <w:pStyle w:val="aa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5D1F2E" w:rsidRDefault="00983B9A" w:rsidP="00EF1105">
            <w:r w:rsidRPr="005D1F2E">
              <w:t>Жидкое мыло (</w:t>
            </w:r>
            <w:smartTag w:uri="urn:schemas-microsoft-com:office:smarttags" w:element="metricconverter">
              <w:smartTagPr>
                <w:attr w:name="ProductID" w:val="5 л"/>
              </w:smartTagPr>
              <w:r w:rsidRPr="005D1F2E">
                <w:t>5 л</w:t>
              </w:r>
            </w:smartTag>
            <w:r w:rsidRPr="005D1F2E">
              <w:t>)</w:t>
            </w:r>
          </w:p>
        </w:tc>
        <w:tc>
          <w:tcPr>
            <w:tcW w:w="1340" w:type="dxa"/>
          </w:tcPr>
          <w:p w:rsidR="00983B9A" w:rsidRPr="005D1F2E" w:rsidRDefault="00983B9A" w:rsidP="00EF1105">
            <w:pPr>
              <w:jc w:val="center"/>
            </w:pPr>
            <w:r w:rsidRPr="005D1F2E">
              <w:t>шт</w:t>
            </w:r>
            <w:r w:rsidR="00911A46">
              <w:t>.</w:t>
            </w:r>
          </w:p>
        </w:tc>
        <w:tc>
          <w:tcPr>
            <w:tcW w:w="1676" w:type="dxa"/>
          </w:tcPr>
          <w:p w:rsidR="00983B9A" w:rsidRPr="00A6271D" w:rsidRDefault="00983B9A" w:rsidP="00EF1105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>
              <w:t>1</w:t>
            </w:r>
          </w:p>
        </w:tc>
        <w:tc>
          <w:tcPr>
            <w:tcW w:w="1830" w:type="dxa"/>
          </w:tcPr>
          <w:p w:rsidR="00983B9A" w:rsidRPr="00A6271D" w:rsidRDefault="00983B9A" w:rsidP="00EF1105">
            <w:pPr>
              <w:contextualSpacing/>
              <w:jc w:val="center"/>
            </w:pPr>
            <w:r w:rsidRPr="00A6271D">
              <w:t>1 раз в месяц</w:t>
            </w:r>
          </w:p>
        </w:tc>
        <w:tc>
          <w:tcPr>
            <w:tcW w:w="1792" w:type="dxa"/>
          </w:tcPr>
          <w:p w:rsidR="00983B9A" w:rsidRPr="00A6271D" w:rsidRDefault="00983B9A" w:rsidP="00EF1105">
            <w:pPr>
              <w:contextualSpacing/>
              <w:jc w:val="center"/>
            </w:pPr>
            <w:r w:rsidRPr="00A6271D">
              <w:t>200</w:t>
            </w:r>
            <w:r>
              <w:t>,00</w:t>
            </w:r>
          </w:p>
        </w:tc>
      </w:tr>
      <w:tr w:rsidR="00983B9A" w:rsidRPr="004907B7" w:rsidTr="00366A12">
        <w:trPr>
          <w:cantSplit/>
          <w:trHeight w:val="829"/>
        </w:trPr>
        <w:tc>
          <w:tcPr>
            <w:tcW w:w="637" w:type="dxa"/>
          </w:tcPr>
          <w:p w:rsidR="00983B9A" w:rsidRPr="004907B7" w:rsidRDefault="00983B9A" w:rsidP="00E12869">
            <w:pPr>
              <w:pStyle w:val="aa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860F8B" w:rsidRDefault="00983B9A" w:rsidP="00911A46">
            <w:r w:rsidRPr="00860F8B">
              <w:t>Чистящее средство порошкообразное (400 г)</w:t>
            </w:r>
          </w:p>
        </w:tc>
        <w:tc>
          <w:tcPr>
            <w:tcW w:w="1340" w:type="dxa"/>
          </w:tcPr>
          <w:p w:rsidR="00983B9A" w:rsidRPr="005D1F2E" w:rsidRDefault="00983B9A" w:rsidP="00EF1105">
            <w:pPr>
              <w:jc w:val="center"/>
            </w:pPr>
            <w:r w:rsidRPr="005D1F2E">
              <w:t>шт</w:t>
            </w:r>
            <w:r w:rsidR="00911A46">
              <w:t>.</w:t>
            </w:r>
          </w:p>
        </w:tc>
        <w:tc>
          <w:tcPr>
            <w:tcW w:w="1676" w:type="dxa"/>
          </w:tcPr>
          <w:p w:rsidR="00983B9A" w:rsidRPr="00A6271D" w:rsidRDefault="00983B9A" w:rsidP="00EF1105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>
              <w:t>1</w:t>
            </w:r>
          </w:p>
        </w:tc>
        <w:tc>
          <w:tcPr>
            <w:tcW w:w="1830" w:type="dxa"/>
          </w:tcPr>
          <w:p w:rsidR="00983B9A" w:rsidRPr="00A6271D" w:rsidRDefault="00983B9A" w:rsidP="00EF1105">
            <w:pPr>
              <w:contextualSpacing/>
              <w:jc w:val="center"/>
            </w:pPr>
            <w:r w:rsidRPr="00A6271D">
              <w:t>1 раз в месяц</w:t>
            </w:r>
          </w:p>
        </w:tc>
        <w:tc>
          <w:tcPr>
            <w:tcW w:w="1792" w:type="dxa"/>
          </w:tcPr>
          <w:p w:rsidR="00983B9A" w:rsidRPr="00A6271D" w:rsidRDefault="00983B9A" w:rsidP="00EF1105">
            <w:pPr>
              <w:contextualSpacing/>
              <w:jc w:val="center"/>
            </w:pPr>
            <w:r w:rsidRPr="00A6271D">
              <w:t>75,00</w:t>
            </w:r>
          </w:p>
        </w:tc>
      </w:tr>
      <w:tr w:rsidR="00983B9A" w:rsidRPr="004907B7" w:rsidTr="00366A12">
        <w:trPr>
          <w:cantSplit/>
          <w:trHeight w:val="840"/>
        </w:trPr>
        <w:tc>
          <w:tcPr>
            <w:tcW w:w="637" w:type="dxa"/>
          </w:tcPr>
          <w:p w:rsidR="00983B9A" w:rsidRPr="004907B7" w:rsidRDefault="00983B9A" w:rsidP="00E12869">
            <w:pPr>
              <w:pStyle w:val="aa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983B9A" w:rsidRPr="005D1F2E" w:rsidRDefault="00983B9A" w:rsidP="00EF1105">
            <w:r w:rsidRPr="005D1F2E">
              <w:t>Средство для чистки туалетов (1 л)</w:t>
            </w:r>
          </w:p>
        </w:tc>
        <w:tc>
          <w:tcPr>
            <w:tcW w:w="1340" w:type="dxa"/>
          </w:tcPr>
          <w:p w:rsidR="00983B9A" w:rsidRPr="005D1F2E" w:rsidRDefault="00983B9A" w:rsidP="00EF1105">
            <w:pPr>
              <w:jc w:val="center"/>
            </w:pPr>
            <w:r w:rsidRPr="005D1F2E">
              <w:t>шт</w:t>
            </w:r>
            <w:r w:rsidR="00911A46">
              <w:t>.</w:t>
            </w:r>
          </w:p>
        </w:tc>
        <w:tc>
          <w:tcPr>
            <w:tcW w:w="1676" w:type="dxa"/>
          </w:tcPr>
          <w:p w:rsidR="00983B9A" w:rsidRPr="00380372" w:rsidRDefault="00983B9A" w:rsidP="00EF1105">
            <w:pPr>
              <w:contextualSpacing/>
              <w:jc w:val="center"/>
              <w:rPr>
                <w:rStyle w:val="23"/>
                <w:rFonts w:eastAsia="Calibri"/>
                <w:color w:val="auto"/>
                <w:sz w:val="24"/>
                <w:szCs w:val="24"/>
              </w:rPr>
            </w:pPr>
            <w:r>
              <w:t>1</w:t>
            </w:r>
          </w:p>
        </w:tc>
        <w:tc>
          <w:tcPr>
            <w:tcW w:w="1830" w:type="dxa"/>
          </w:tcPr>
          <w:p w:rsidR="00983B9A" w:rsidRPr="00380372" w:rsidRDefault="00983B9A" w:rsidP="00EF1105">
            <w:pPr>
              <w:contextualSpacing/>
              <w:jc w:val="center"/>
            </w:pPr>
            <w:r w:rsidRPr="00380372">
              <w:t>1 раз в месяц</w:t>
            </w:r>
          </w:p>
        </w:tc>
        <w:tc>
          <w:tcPr>
            <w:tcW w:w="1792" w:type="dxa"/>
          </w:tcPr>
          <w:p w:rsidR="00983B9A" w:rsidRPr="00380372" w:rsidRDefault="00983B9A" w:rsidP="00EF1105">
            <w:pPr>
              <w:contextualSpacing/>
              <w:jc w:val="center"/>
            </w:pPr>
            <w:r w:rsidRPr="00380372">
              <w:t>13</w:t>
            </w:r>
            <w:r>
              <w:t>0,00</w:t>
            </w:r>
          </w:p>
        </w:tc>
      </w:tr>
    </w:tbl>
    <w:p w:rsidR="00DB2D46" w:rsidRDefault="00DB2D46" w:rsidP="00DB2D46">
      <w:pPr>
        <w:jc w:val="both"/>
        <w:rPr>
          <w:sz w:val="28"/>
        </w:rPr>
      </w:pPr>
    </w:p>
    <w:p w:rsidR="001959AF" w:rsidRDefault="001959AF">
      <w:pPr>
        <w:rPr>
          <w:sz w:val="28"/>
        </w:rPr>
      </w:pPr>
      <w:r>
        <w:rPr>
          <w:sz w:val="28"/>
        </w:rPr>
        <w:br w:type="page"/>
      </w:r>
    </w:p>
    <w:p w:rsidR="00302A53" w:rsidRDefault="00302A53" w:rsidP="00302A53">
      <w:pPr>
        <w:jc w:val="right"/>
        <w:rPr>
          <w:sz w:val="28"/>
        </w:rPr>
      </w:pPr>
      <w:r>
        <w:rPr>
          <w:sz w:val="28"/>
        </w:rPr>
        <w:lastRenderedPageBreak/>
        <w:t>Таблица 1</w:t>
      </w:r>
      <w:r w:rsidR="001959AF">
        <w:rPr>
          <w:sz w:val="28"/>
        </w:rPr>
        <w:t>3</w:t>
      </w:r>
    </w:p>
    <w:p w:rsidR="00302A53" w:rsidRPr="00B26AD6" w:rsidRDefault="00302A53" w:rsidP="00302A53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sz w:val="28"/>
          <w:szCs w:val="28"/>
        </w:rPr>
      </w:pPr>
      <w:r w:rsidRPr="00B26AD6">
        <w:rPr>
          <w:sz w:val="28"/>
          <w:szCs w:val="28"/>
        </w:rPr>
        <w:t>НОРМАТИВЫ</w:t>
      </w:r>
    </w:p>
    <w:p w:rsidR="00302A53" w:rsidRDefault="00302A53" w:rsidP="00302A53">
      <w:pPr>
        <w:spacing w:line="240" w:lineRule="exact"/>
        <w:jc w:val="center"/>
        <w:rPr>
          <w:sz w:val="28"/>
        </w:rPr>
      </w:pPr>
    </w:p>
    <w:p w:rsidR="00860D6A" w:rsidRDefault="00302A53" w:rsidP="00302A53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</w:rPr>
      </w:pPr>
      <w:r>
        <w:rPr>
          <w:sz w:val="28"/>
          <w:szCs w:val="28"/>
        </w:rPr>
        <w:t xml:space="preserve">обеспечения функций </w:t>
      </w:r>
      <w:r w:rsidRPr="00700FFE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700F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E759E1">
        <w:rPr>
          <w:sz w:val="28"/>
          <w:szCs w:val="28"/>
        </w:rPr>
        <w:t>каз</w:t>
      </w:r>
      <w:r>
        <w:rPr>
          <w:sz w:val="28"/>
          <w:szCs w:val="28"/>
        </w:rPr>
        <w:t>е</w:t>
      </w:r>
      <w:r w:rsidRPr="00E759E1">
        <w:rPr>
          <w:sz w:val="28"/>
          <w:szCs w:val="28"/>
        </w:rPr>
        <w:t>нны</w:t>
      </w:r>
      <w:r>
        <w:rPr>
          <w:sz w:val="28"/>
          <w:szCs w:val="28"/>
        </w:rPr>
        <w:t>х</w:t>
      </w:r>
      <w:r w:rsidRPr="00E759E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й, применяемые при расчете затрат на приобретение </w:t>
      </w:r>
      <w:r w:rsidR="00860D6A" w:rsidRPr="00DF5AE6">
        <w:rPr>
          <w:sz w:val="28"/>
        </w:rPr>
        <w:t>материальных запасов для нужд гражданской обороны</w:t>
      </w:r>
    </w:p>
    <w:p w:rsidR="00860D6A" w:rsidRDefault="00860D6A" w:rsidP="0005387E">
      <w:pPr>
        <w:jc w:val="both"/>
        <w:rPr>
          <w:sz w:val="28"/>
        </w:rPr>
      </w:pPr>
    </w:p>
    <w:p w:rsidR="00C2248D" w:rsidRDefault="00C2248D" w:rsidP="0005387E">
      <w:pPr>
        <w:jc w:val="both"/>
        <w:rPr>
          <w:sz w:val="28"/>
        </w:rPr>
      </w:pPr>
    </w:p>
    <w:tbl>
      <w:tblPr>
        <w:tblW w:w="9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3110"/>
        <w:gridCol w:w="2560"/>
        <w:gridCol w:w="1559"/>
        <w:gridCol w:w="1832"/>
      </w:tblGrid>
      <w:tr w:rsidR="00FB7B15" w:rsidRPr="00BF567E" w:rsidTr="00B81ECA">
        <w:trPr>
          <w:trHeight w:val="449"/>
        </w:trPr>
        <w:tc>
          <w:tcPr>
            <w:tcW w:w="488" w:type="dxa"/>
            <w:vAlign w:val="center"/>
          </w:tcPr>
          <w:p w:rsidR="00FB7B15" w:rsidRPr="00BF567E" w:rsidRDefault="00FB7B15" w:rsidP="00CB4C48">
            <w:pPr>
              <w:spacing w:line="240" w:lineRule="exact"/>
              <w:jc w:val="center"/>
            </w:pPr>
            <w:r>
              <w:t xml:space="preserve">№ </w:t>
            </w:r>
            <w:proofErr w:type="spellStart"/>
            <w:proofErr w:type="gramStart"/>
            <w:r w:rsidRPr="00BF567E">
              <w:t>п</w:t>
            </w:r>
            <w:proofErr w:type="spellEnd"/>
            <w:proofErr w:type="gramEnd"/>
            <w:r w:rsidRPr="00BF567E">
              <w:t>/</w:t>
            </w:r>
            <w:proofErr w:type="spellStart"/>
            <w:r w:rsidRPr="00BF567E">
              <w:t>п</w:t>
            </w:r>
            <w:proofErr w:type="spellEnd"/>
          </w:p>
        </w:tc>
        <w:tc>
          <w:tcPr>
            <w:tcW w:w="3110" w:type="dxa"/>
            <w:vAlign w:val="center"/>
          </w:tcPr>
          <w:p w:rsidR="00FB7B15" w:rsidRPr="00BF567E" w:rsidRDefault="00FB7B15" w:rsidP="00CB4C48">
            <w:pPr>
              <w:spacing w:line="240" w:lineRule="exact"/>
              <w:jc w:val="center"/>
            </w:pPr>
            <w:r w:rsidRPr="00BF567E">
              <w:t>Наименование</w:t>
            </w:r>
          </w:p>
        </w:tc>
        <w:tc>
          <w:tcPr>
            <w:tcW w:w="2560" w:type="dxa"/>
            <w:vAlign w:val="center"/>
          </w:tcPr>
          <w:p w:rsidR="00FB7B15" w:rsidRPr="00BF567E" w:rsidRDefault="00FB7B15" w:rsidP="00CB4C48">
            <w:pPr>
              <w:spacing w:line="240" w:lineRule="exact"/>
              <w:jc w:val="center"/>
            </w:pPr>
            <w:r w:rsidRPr="00BF567E">
              <w:t>Количество на одного работника</w:t>
            </w:r>
            <w:r>
              <w:t>, штук</w:t>
            </w:r>
          </w:p>
        </w:tc>
        <w:tc>
          <w:tcPr>
            <w:tcW w:w="1559" w:type="dxa"/>
            <w:vAlign w:val="center"/>
          </w:tcPr>
          <w:p w:rsidR="00FB7B15" w:rsidRPr="00BF567E" w:rsidRDefault="00FB7B15" w:rsidP="00FB7B15">
            <w:pPr>
              <w:spacing w:line="240" w:lineRule="exact"/>
              <w:jc w:val="center"/>
            </w:pPr>
            <w:r w:rsidRPr="00BF567E">
              <w:t xml:space="preserve">Срок эксплуатации </w:t>
            </w:r>
            <w:r>
              <w:t>(лет)</w:t>
            </w:r>
          </w:p>
        </w:tc>
        <w:tc>
          <w:tcPr>
            <w:tcW w:w="1832" w:type="dxa"/>
            <w:vAlign w:val="center"/>
          </w:tcPr>
          <w:p w:rsidR="00FB7B15" w:rsidRPr="00BF567E" w:rsidRDefault="00FB7B15" w:rsidP="0094774D">
            <w:pPr>
              <w:spacing w:line="240" w:lineRule="exact"/>
              <w:jc w:val="center"/>
            </w:pPr>
            <w:r w:rsidRPr="00BF567E">
              <w:t>Цена приобретения за 1 штуку (руб.)</w:t>
            </w:r>
          </w:p>
        </w:tc>
      </w:tr>
      <w:tr w:rsidR="00616141" w:rsidRPr="00BF567E" w:rsidTr="00616141">
        <w:trPr>
          <w:trHeight w:val="236"/>
        </w:trPr>
        <w:tc>
          <w:tcPr>
            <w:tcW w:w="9549" w:type="dxa"/>
            <w:gridSpan w:val="5"/>
          </w:tcPr>
          <w:p w:rsidR="00616141" w:rsidRPr="00BF567E" w:rsidRDefault="00C2248D" w:rsidP="00C8416E">
            <w:pPr>
              <w:jc w:val="center"/>
            </w:pPr>
            <w:r>
              <w:t>А</w:t>
            </w:r>
            <w:r w:rsidR="00616141">
              <w:t>дминистрация, казенные учреждения</w:t>
            </w:r>
          </w:p>
        </w:tc>
      </w:tr>
      <w:tr w:rsidR="00FB7B15" w:rsidRPr="00BF567E" w:rsidTr="00C65D36">
        <w:trPr>
          <w:trHeight w:val="1022"/>
        </w:trPr>
        <w:tc>
          <w:tcPr>
            <w:tcW w:w="488" w:type="dxa"/>
          </w:tcPr>
          <w:p w:rsidR="00FB7B15" w:rsidRPr="00BF567E" w:rsidRDefault="00FB7B15" w:rsidP="00BF567E">
            <w:pPr>
              <w:jc w:val="both"/>
            </w:pPr>
            <w:r w:rsidRPr="00BF567E">
              <w:t>1.</w:t>
            </w:r>
          </w:p>
        </w:tc>
        <w:tc>
          <w:tcPr>
            <w:tcW w:w="3110" w:type="dxa"/>
          </w:tcPr>
          <w:p w:rsidR="00FB7B15" w:rsidRPr="00BF567E" w:rsidRDefault="00FB7B15" w:rsidP="00C8416E">
            <w:r w:rsidRPr="00BF567E">
              <w:t>Противогаз граждански</w:t>
            </w:r>
            <w:r w:rsidR="003E4F29">
              <w:t>й</w:t>
            </w:r>
            <w:r w:rsidRPr="00BF567E">
              <w:t xml:space="preserve"> фильтрующи</w:t>
            </w:r>
            <w:r w:rsidR="003E4F29">
              <w:t>й</w:t>
            </w:r>
            <w:r w:rsidRPr="00BF567E">
              <w:t xml:space="preserve"> (типа ГП-7 и его модификации)</w:t>
            </w:r>
          </w:p>
        </w:tc>
        <w:tc>
          <w:tcPr>
            <w:tcW w:w="2560" w:type="dxa"/>
          </w:tcPr>
          <w:p w:rsidR="00FB7B15" w:rsidRPr="00BF567E" w:rsidRDefault="00FB7B15" w:rsidP="00C8416E">
            <w:pPr>
              <w:jc w:val="center"/>
            </w:pPr>
            <w:r w:rsidRPr="00BF567E">
              <w:t>1 (дополнительно 5% для подгонки и замены неисправных противогазов)</w:t>
            </w:r>
          </w:p>
        </w:tc>
        <w:tc>
          <w:tcPr>
            <w:tcW w:w="1559" w:type="dxa"/>
          </w:tcPr>
          <w:p w:rsidR="00FB7B15" w:rsidRPr="00BF567E" w:rsidRDefault="00FB7B15" w:rsidP="00C8416E">
            <w:pPr>
              <w:jc w:val="center"/>
            </w:pPr>
            <w:r w:rsidRPr="00BF567E">
              <w:t>25</w:t>
            </w:r>
          </w:p>
        </w:tc>
        <w:tc>
          <w:tcPr>
            <w:tcW w:w="1832" w:type="dxa"/>
          </w:tcPr>
          <w:p w:rsidR="00FB7B15" w:rsidRPr="00BF567E" w:rsidRDefault="00FB7B15" w:rsidP="00C8416E">
            <w:pPr>
              <w:jc w:val="center"/>
            </w:pPr>
            <w:r w:rsidRPr="00BF567E">
              <w:t>2737,00</w:t>
            </w:r>
          </w:p>
        </w:tc>
      </w:tr>
      <w:tr w:rsidR="00FB7B15" w:rsidRPr="00BF567E" w:rsidTr="00C65D36">
        <w:trPr>
          <w:trHeight w:val="828"/>
        </w:trPr>
        <w:tc>
          <w:tcPr>
            <w:tcW w:w="488" w:type="dxa"/>
          </w:tcPr>
          <w:p w:rsidR="00FB7B15" w:rsidRPr="00BF567E" w:rsidRDefault="00FB7B15" w:rsidP="00BF567E">
            <w:pPr>
              <w:jc w:val="both"/>
            </w:pPr>
            <w:r w:rsidRPr="00BF567E">
              <w:t>2.</w:t>
            </w:r>
          </w:p>
        </w:tc>
        <w:tc>
          <w:tcPr>
            <w:tcW w:w="3110" w:type="dxa"/>
          </w:tcPr>
          <w:p w:rsidR="00FB7B15" w:rsidRPr="00BF567E" w:rsidRDefault="00FB7B15" w:rsidP="00C8416E">
            <w:r w:rsidRPr="00BF567E">
              <w:t>Дополнительные патроны к противогазам гражданским (ДПГ-3)</w:t>
            </w:r>
          </w:p>
        </w:tc>
        <w:tc>
          <w:tcPr>
            <w:tcW w:w="2560" w:type="dxa"/>
          </w:tcPr>
          <w:p w:rsidR="00FB7B15" w:rsidRPr="00BF567E" w:rsidRDefault="00FB7B15" w:rsidP="00C8416E">
            <w:pPr>
              <w:jc w:val="center"/>
            </w:pPr>
            <w:r w:rsidRPr="00BF567E">
              <w:t>40% от расчетной численности</w:t>
            </w:r>
          </w:p>
        </w:tc>
        <w:tc>
          <w:tcPr>
            <w:tcW w:w="1559" w:type="dxa"/>
          </w:tcPr>
          <w:p w:rsidR="00FB7B15" w:rsidRPr="00BF567E" w:rsidRDefault="00FB7B15" w:rsidP="00BE762C">
            <w:pPr>
              <w:jc w:val="center"/>
            </w:pPr>
            <w:r w:rsidRPr="00BF567E">
              <w:t>25</w:t>
            </w:r>
          </w:p>
        </w:tc>
        <w:tc>
          <w:tcPr>
            <w:tcW w:w="1832" w:type="dxa"/>
          </w:tcPr>
          <w:p w:rsidR="00FB7B15" w:rsidRPr="00BF567E" w:rsidRDefault="00FB7B15" w:rsidP="00C8416E">
            <w:pPr>
              <w:jc w:val="center"/>
            </w:pPr>
            <w:r w:rsidRPr="00BF567E">
              <w:t>800,00</w:t>
            </w:r>
          </w:p>
        </w:tc>
      </w:tr>
      <w:tr w:rsidR="00FB7B15" w:rsidRPr="00BF567E" w:rsidTr="00C65D36">
        <w:trPr>
          <w:trHeight w:val="219"/>
        </w:trPr>
        <w:tc>
          <w:tcPr>
            <w:tcW w:w="488" w:type="dxa"/>
          </w:tcPr>
          <w:p w:rsidR="00FB7B15" w:rsidRPr="00BF567E" w:rsidRDefault="00FB7B15" w:rsidP="00BF567E">
            <w:pPr>
              <w:jc w:val="both"/>
            </w:pPr>
            <w:r w:rsidRPr="00BF567E">
              <w:t>3.</w:t>
            </w:r>
          </w:p>
        </w:tc>
        <w:tc>
          <w:tcPr>
            <w:tcW w:w="3110" w:type="dxa"/>
          </w:tcPr>
          <w:p w:rsidR="00FB7B15" w:rsidRPr="00BF567E" w:rsidRDefault="00FB7B15" w:rsidP="00C65D36">
            <w:r w:rsidRPr="00BF567E">
              <w:t>Респиратор (Р-2, Р-2У)</w:t>
            </w:r>
          </w:p>
        </w:tc>
        <w:tc>
          <w:tcPr>
            <w:tcW w:w="2560" w:type="dxa"/>
          </w:tcPr>
          <w:p w:rsidR="00FB7B15" w:rsidRPr="00BF567E" w:rsidRDefault="00FB7B15" w:rsidP="00C8416E">
            <w:pPr>
              <w:jc w:val="center"/>
            </w:pPr>
            <w:r w:rsidRPr="00BF567E">
              <w:t>1</w:t>
            </w:r>
          </w:p>
        </w:tc>
        <w:tc>
          <w:tcPr>
            <w:tcW w:w="1559" w:type="dxa"/>
          </w:tcPr>
          <w:p w:rsidR="00FB7B15" w:rsidRPr="00BF567E" w:rsidRDefault="00C65D36" w:rsidP="00C8416E">
            <w:pPr>
              <w:jc w:val="center"/>
            </w:pPr>
            <w:r>
              <w:t>-</w:t>
            </w:r>
          </w:p>
        </w:tc>
        <w:tc>
          <w:tcPr>
            <w:tcW w:w="1832" w:type="dxa"/>
          </w:tcPr>
          <w:p w:rsidR="00FB7B15" w:rsidRPr="00BF567E" w:rsidRDefault="00FB7B15" w:rsidP="00C8416E">
            <w:pPr>
              <w:jc w:val="center"/>
            </w:pPr>
            <w:r w:rsidRPr="00BF567E">
              <w:t>300,00</w:t>
            </w:r>
          </w:p>
        </w:tc>
      </w:tr>
      <w:tr w:rsidR="00FB7B15" w:rsidRPr="00BF567E" w:rsidTr="00C65D36">
        <w:trPr>
          <w:trHeight w:val="722"/>
        </w:trPr>
        <w:tc>
          <w:tcPr>
            <w:tcW w:w="488" w:type="dxa"/>
          </w:tcPr>
          <w:p w:rsidR="00FB7B15" w:rsidRPr="00BF567E" w:rsidRDefault="00FB7B15" w:rsidP="00BF567E">
            <w:pPr>
              <w:jc w:val="both"/>
            </w:pPr>
            <w:r w:rsidRPr="00BF567E">
              <w:t>4.</w:t>
            </w:r>
          </w:p>
        </w:tc>
        <w:tc>
          <w:tcPr>
            <w:tcW w:w="3110" w:type="dxa"/>
          </w:tcPr>
          <w:p w:rsidR="00FB7B15" w:rsidRPr="00BF567E" w:rsidRDefault="00FB7B15" w:rsidP="00C65D36">
            <w:r w:rsidRPr="00BF567E">
              <w:t>Комплект индивидуальн</w:t>
            </w:r>
            <w:r w:rsidR="00C65D36">
              <w:t>ой</w:t>
            </w:r>
            <w:r w:rsidRPr="00BF567E">
              <w:t xml:space="preserve"> медицинск</w:t>
            </w:r>
            <w:r w:rsidR="00C65D36">
              <w:t>ой</w:t>
            </w:r>
            <w:r w:rsidRPr="00BF567E">
              <w:t xml:space="preserve"> гражданской защиты (КИМГЗ)</w:t>
            </w:r>
          </w:p>
        </w:tc>
        <w:tc>
          <w:tcPr>
            <w:tcW w:w="2560" w:type="dxa"/>
          </w:tcPr>
          <w:p w:rsidR="00FB7B15" w:rsidRPr="00BF567E" w:rsidRDefault="00FB7B15" w:rsidP="00C8416E">
            <w:pPr>
              <w:jc w:val="center"/>
            </w:pPr>
            <w:r w:rsidRPr="00BF567E">
              <w:t>1</w:t>
            </w:r>
          </w:p>
        </w:tc>
        <w:tc>
          <w:tcPr>
            <w:tcW w:w="1559" w:type="dxa"/>
          </w:tcPr>
          <w:p w:rsidR="00FB7B15" w:rsidRPr="00BF567E" w:rsidRDefault="00FB7B15" w:rsidP="00C65D36">
            <w:pPr>
              <w:jc w:val="center"/>
            </w:pPr>
            <w:r w:rsidRPr="00BF567E">
              <w:t>3</w:t>
            </w:r>
          </w:p>
        </w:tc>
        <w:tc>
          <w:tcPr>
            <w:tcW w:w="1832" w:type="dxa"/>
          </w:tcPr>
          <w:p w:rsidR="00FB7B15" w:rsidRPr="00BF567E" w:rsidRDefault="00FB7B15" w:rsidP="00C8416E">
            <w:pPr>
              <w:jc w:val="center"/>
            </w:pPr>
            <w:r w:rsidRPr="00BF567E">
              <w:t>850,00</w:t>
            </w:r>
          </w:p>
        </w:tc>
      </w:tr>
      <w:tr w:rsidR="00FB7B15" w:rsidRPr="00BF567E" w:rsidTr="00C26C6E">
        <w:trPr>
          <w:trHeight w:val="382"/>
        </w:trPr>
        <w:tc>
          <w:tcPr>
            <w:tcW w:w="488" w:type="dxa"/>
          </w:tcPr>
          <w:p w:rsidR="00FB7B15" w:rsidRPr="00BF567E" w:rsidRDefault="00FB7B15" w:rsidP="00BF567E">
            <w:pPr>
              <w:jc w:val="both"/>
            </w:pPr>
            <w:r w:rsidRPr="00BF567E">
              <w:t>5.</w:t>
            </w:r>
          </w:p>
        </w:tc>
        <w:tc>
          <w:tcPr>
            <w:tcW w:w="3110" w:type="dxa"/>
          </w:tcPr>
          <w:p w:rsidR="00C26C6E" w:rsidRDefault="00FB7B15" w:rsidP="00C26C6E">
            <w:r w:rsidRPr="00BF567E">
              <w:t>Индивидуальны</w:t>
            </w:r>
            <w:r w:rsidR="00C26C6E">
              <w:t>й</w:t>
            </w:r>
            <w:r w:rsidRPr="00BF567E">
              <w:t xml:space="preserve"> перевязочны</w:t>
            </w:r>
            <w:r w:rsidR="00C26C6E">
              <w:t>й</w:t>
            </w:r>
            <w:r w:rsidRPr="00BF567E">
              <w:t xml:space="preserve"> пакет</w:t>
            </w:r>
          </w:p>
          <w:p w:rsidR="00FB7B15" w:rsidRPr="00BF567E" w:rsidRDefault="00FB7B15" w:rsidP="00C26C6E">
            <w:r w:rsidRPr="00BF567E">
              <w:t>(ИПП-1)</w:t>
            </w:r>
          </w:p>
        </w:tc>
        <w:tc>
          <w:tcPr>
            <w:tcW w:w="2560" w:type="dxa"/>
          </w:tcPr>
          <w:p w:rsidR="00FB7B15" w:rsidRPr="00BF567E" w:rsidRDefault="00FB7B15" w:rsidP="00C8416E">
            <w:pPr>
              <w:jc w:val="center"/>
            </w:pPr>
            <w:r w:rsidRPr="00BF567E">
              <w:t>1</w:t>
            </w:r>
          </w:p>
        </w:tc>
        <w:tc>
          <w:tcPr>
            <w:tcW w:w="1559" w:type="dxa"/>
          </w:tcPr>
          <w:p w:rsidR="00FB7B15" w:rsidRPr="00BF567E" w:rsidRDefault="00FB7B15" w:rsidP="00C26C6E">
            <w:pPr>
              <w:jc w:val="center"/>
            </w:pPr>
            <w:r w:rsidRPr="00BF567E">
              <w:t>5</w:t>
            </w:r>
          </w:p>
        </w:tc>
        <w:tc>
          <w:tcPr>
            <w:tcW w:w="1832" w:type="dxa"/>
          </w:tcPr>
          <w:p w:rsidR="00FB7B15" w:rsidRPr="00BF567E" w:rsidRDefault="00FB7B15" w:rsidP="00C8416E">
            <w:pPr>
              <w:jc w:val="center"/>
            </w:pPr>
            <w:r w:rsidRPr="00BF567E">
              <w:t>70,00</w:t>
            </w:r>
          </w:p>
        </w:tc>
      </w:tr>
      <w:tr w:rsidR="00FB7B15" w:rsidRPr="00BF567E" w:rsidTr="00B81ECA">
        <w:trPr>
          <w:trHeight w:val="832"/>
        </w:trPr>
        <w:tc>
          <w:tcPr>
            <w:tcW w:w="488" w:type="dxa"/>
          </w:tcPr>
          <w:p w:rsidR="00FB7B15" w:rsidRPr="00BF567E" w:rsidRDefault="00FB7B15" w:rsidP="00BF567E">
            <w:pPr>
              <w:jc w:val="both"/>
            </w:pPr>
            <w:r w:rsidRPr="00BF567E">
              <w:t>6.</w:t>
            </w:r>
          </w:p>
        </w:tc>
        <w:tc>
          <w:tcPr>
            <w:tcW w:w="3110" w:type="dxa"/>
          </w:tcPr>
          <w:p w:rsidR="00FB7B15" w:rsidRPr="00BF567E" w:rsidRDefault="00FB7B15" w:rsidP="00C26C6E">
            <w:r w:rsidRPr="00BF567E">
              <w:t>Индивидуальны</w:t>
            </w:r>
            <w:r w:rsidR="00C26C6E">
              <w:t>й</w:t>
            </w:r>
            <w:r w:rsidRPr="00BF567E">
              <w:t xml:space="preserve"> противохимически</w:t>
            </w:r>
            <w:r w:rsidR="00C26C6E">
              <w:t>й</w:t>
            </w:r>
            <w:r w:rsidRPr="00BF567E">
              <w:t xml:space="preserve"> пакет (ИПП-11)</w:t>
            </w:r>
          </w:p>
        </w:tc>
        <w:tc>
          <w:tcPr>
            <w:tcW w:w="2560" w:type="dxa"/>
          </w:tcPr>
          <w:p w:rsidR="00FB7B15" w:rsidRPr="00BF567E" w:rsidRDefault="00FB7B15" w:rsidP="00C8416E">
            <w:pPr>
              <w:jc w:val="center"/>
            </w:pPr>
            <w:r w:rsidRPr="00BF567E">
              <w:t>1</w:t>
            </w:r>
          </w:p>
        </w:tc>
        <w:tc>
          <w:tcPr>
            <w:tcW w:w="1559" w:type="dxa"/>
          </w:tcPr>
          <w:p w:rsidR="00FB7B15" w:rsidRPr="00BF567E" w:rsidRDefault="00FB7B15" w:rsidP="00C26C6E">
            <w:pPr>
              <w:jc w:val="center"/>
            </w:pPr>
            <w:r w:rsidRPr="00BF567E">
              <w:t>5</w:t>
            </w:r>
          </w:p>
        </w:tc>
        <w:tc>
          <w:tcPr>
            <w:tcW w:w="1832" w:type="dxa"/>
          </w:tcPr>
          <w:p w:rsidR="00FB7B15" w:rsidRPr="00BF567E" w:rsidRDefault="00FB7B15" w:rsidP="00C8416E">
            <w:pPr>
              <w:jc w:val="center"/>
            </w:pPr>
            <w:r w:rsidRPr="00BF567E">
              <w:t>120,00</w:t>
            </w:r>
          </w:p>
        </w:tc>
      </w:tr>
    </w:tbl>
    <w:p w:rsidR="001106FE" w:rsidRDefault="001106FE" w:rsidP="001106FE">
      <w:pPr>
        <w:spacing w:line="240" w:lineRule="exact"/>
        <w:jc w:val="center"/>
        <w:outlineLvl w:val="0"/>
        <w:rPr>
          <w:bCs/>
          <w:sz w:val="28"/>
          <w:szCs w:val="28"/>
        </w:rPr>
      </w:pPr>
    </w:p>
    <w:p w:rsidR="001959AF" w:rsidRDefault="001959AF">
      <w:pPr>
        <w:rPr>
          <w:sz w:val="28"/>
        </w:rPr>
      </w:pPr>
      <w:r>
        <w:rPr>
          <w:sz w:val="28"/>
        </w:rPr>
        <w:br w:type="page"/>
      </w:r>
    </w:p>
    <w:p w:rsidR="001106FE" w:rsidRDefault="001106FE" w:rsidP="001106FE">
      <w:pPr>
        <w:jc w:val="right"/>
        <w:rPr>
          <w:sz w:val="28"/>
        </w:rPr>
      </w:pPr>
      <w:r>
        <w:rPr>
          <w:sz w:val="28"/>
        </w:rPr>
        <w:lastRenderedPageBreak/>
        <w:t>Таблица 1</w:t>
      </w:r>
      <w:r w:rsidR="001959AF">
        <w:rPr>
          <w:sz w:val="28"/>
        </w:rPr>
        <w:t>4</w:t>
      </w:r>
    </w:p>
    <w:p w:rsidR="001106FE" w:rsidRPr="00B26AD6" w:rsidRDefault="001106FE" w:rsidP="001106FE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sz w:val="28"/>
          <w:szCs w:val="28"/>
        </w:rPr>
      </w:pPr>
      <w:r w:rsidRPr="00B26AD6">
        <w:rPr>
          <w:sz w:val="28"/>
          <w:szCs w:val="28"/>
        </w:rPr>
        <w:t>НОРМАТИВЫ</w:t>
      </w:r>
    </w:p>
    <w:p w:rsidR="001106FE" w:rsidRDefault="001106FE" w:rsidP="001106FE">
      <w:pPr>
        <w:spacing w:line="240" w:lineRule="exact"/>
        <w:jc w:val="center"/>
        <w:rPr>
          <w:sz w:val="28"/>
        </w:rPr>
      </w:pPr>
    </w:p>
    <w:p w:rsidR="001106FE" w:rsidRDefault="001106FE" w:rsidP="001106FE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обеспечения функций </w:t>
      </w:r>
      <w:r w:rsidRPr="00700FFE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700F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E759E1">
        <w:rPr>
          <w:sz w:val="28"/>
          <w:szCs w:val="28"/>
        </w:rPr>
        <w:t>каз</w:t>
      </w:r>
      <w:r>
        <w:rPr>
          <w:sz w:val="28"/>
          <w:szCs w:val="28"/>
        </w:rPr>
        <w:t>е</w:t>
      </w:r>
      <w:r w:rsidRPr="00E759E1">
        <w:rPr>
          <w:sz w:val="28"/>
          <w:szCs w:val="28"/>
        </w:rPr>
        <w:t>нны</w:t>
      </w:r>
      <w:r>
        <w:rPr>
          <w:sz w:val="28"/>
          <w:szCs w:val="28"/>
        </w:rPr>
        <w:t>х</w:t>
      </w:r>
      <w:r w:rsidRPr="00E759E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й, применяемые при расчете затрат на приобретение </w:t>
      </w:r>
      <w:r>
        <w:rPr>
          <w:bCs/>
          <w:sz w:val="28"/>
          <w:szCs w:val="28"/>
        </w:rPr>
        <w:t>горюче-смазочных материалов</w:t>
      </w:r>
    </w:p>
    <w:p w:rsidR="001106FE" w:rsidRDefault="001106FE" w:rsidP="001106FE">
      <w:pPr>
        <w:spacing w:line="240" w:lineRule="exact"/>
        <w:jc w:val="center"/>
        <w:outlineLvl w:val="0"/>
        <w:rPr>
          <w:bCs/>
          <w:sz w:val="28"/>
          <w:szCs w:val="28"/>
        </w:rPr>
      </w:pPr>
    </w:p>
    <w:p w:rsidR="00C2248D" w:rsidRPr="00292DE0" w:rsidRDefault="00C2248D" w:rsidP="001106FE">
      <w:pPr>
        <w:spacing w:line="240" w:lineRule="exact"/>
        <w:jc w:val="center"/>
        <w:outlineLvl w:val="0"/>
        <w:rPr>
          <w:bCs/>
          <w:sz w:val="28"/>
          <w:szCs w:val="28"/>
        </w:rPr>
      </w:pPr>
    </w:p>
    <w:tbl>
      <w:tblPr>
        <w:tblW w:w="92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4111"/>
        <w:gridCol w:w="1276"/>
        <w:gridCol w:w="1701"/>
        <w:gridCol w:w="1559"/>
      </w:tblGrid>
      <w:tr w:rsidR="001106FE" w:rsidRPr="00D16945" w:rsidTr="00B1144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6FE" w:rsidRPr="00D16945" w:rsidRDefault="001106FE" w:rsidP="001106FE">
            <w:pPr>
              <w:spacing w:line="256" w:lineRule="auto"/>
              <w:jc w:val="center"/>
            </w:pPr>
            <w:r w:rsidRPr="00D16945">
              <w:t xml:space="preserve">№ </w:t>
            </w:r>
            <w:proofErr w:type="spellStart"/>
            <w:r w:rsidRPr="00D16945">
              <w:t>п\</w:t>
            </w:r>
            <w:proofErr w:type="gramStart"/>
            <w:r w:rsidRPr="00D16945">
              <w:t>п</w:t>
            </w:r>
            <w:proofErr w:type="spellEnd"/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6FE" w:rsidRPr="00D16945" w:rsidRDefault="001106FE" w:rsidP="001106FE">
            <w:pPr>
              <w:spacing w:line="256" w:lineRule="auto"/>
              <w:jc w:val="center"/>
            </w:pPr>
            <w:r w:rsidRPr="00D16945"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6FE" w:rsidRPr="00D16945" w:rsidRDefault="001106FE" w:rsidP="001106FE">
            <w:pPr>
              <w:spacing w:line="256" w:lineRule="auto"/>
              <w:jc w:val="center"/>
            </w:pPr>
            <w:r w:rsidRPr="00D16945">
              <w:t xml:space="preserve">Ед. </w:t>
            </w:r>
            <w:proofErr w:type="spellStart"/>
            <w:r w:rsidRPr="00D16945">
              <w:t>изм</w:t>
            </w:r>
            <w:proofErr w:type="spellEnd"/>
            <w:r w:rsidRPr="00D16945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6FE" w:rsidRPr="00292DE0" w:rsidRDefault="001106FE" w:rsidP="001106FE">
            <w:pPr>
              <w:spacing w:line="256" w:lineRule="auto"/>
              <w:jc w:val="center"/>
            </w:pPr>
            <w:r w:rsidRPr="00D16945">
              <w:t>Цена</w:t>
            </w:r>
          </w:p>
          <w:p w:rsidR="001106FE" w:rsidRPr="00D16945" w:rsidRDefault="001106FE" w:rsidP="001106FE">
            <w:pPr>
              <w:spacing w:line="256" w:lineRule="auto"/>
              <w:jc w:val="center"/>
            </w:pPr>
            <w:r w:rsidRPr="00D16945">
              <w:t>приобретения (руб. за ед.)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6FE" w:rsidRPr="00D16945" w:rsidRDefault="001106FE" w:rsidP="001106FE">
            <w:pPr>
              <w:spacing w:line="256" w:lineRule="auto"/>
              <w:jc w:val="center"/>
            </w:pPr>
            <w:r w:rsidRPr="00D16945">
              <w:t xml:space="preserve">Количество на </w:t>
            </w:r>
            <w:r>
              <w:t>месяц</w:t>
            </w:r>
          </w:p>
        </w:tc>
      </w:tr>
      <w:tr w:rsidR="00F72F86" w:rsidRPr="00D16945" w:rsidTr="00B1144C">
        <w:trPr>
          <w:jc w:val="center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F86" w:rsidRDefault="00C2248D" w:rsidP="00F72F86">
            <w:pPr>
              <w:spacing w:line="256" w:lineRule="auto"/>
              <w:jc w:val="center"/>
            </w:pPr>
            <w:r>
              <w:t>А</w:t>
            </w:r>
            <w:r w:rsidR="00F72F86">
              <w:t>дминистрация</w:t>
            </w:r>
          </w:p>
        </w:tc>
      </w:tr>
      <w:tr w:rsidR="005630D5" w:rsidRPr="00D16945" w:rsidTr="005630D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D5" w:rsidRPr="00D16945" w:rsidRDefault="005630D5" w:rsidP="005630D5">
            <w:pPr>
              <w:spacing w:line="256" w:lineRule="auto"/>
              <w:jc w:val="center"/>
            </w:pPr>
            <w: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D5" w:rsidRPr="00D16945" w:rsidRDefault="005630D5" w:rsidP="005630D5">
            <w:pPr>
              <w:spacing w:line="256" w:lineRule="auto"/>
            </w:pPr>
            <w:r>
              <w:t>Бензин автомобильный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D5" w:rsidRPr="00D16945" w:rsidRDefault="005630D5" w:rsidP="005630D5">
            <w:pPr>
              <w:spacing w:line="256" w:lineRule="auto"/>
              <w:jc w:val="center"/>
            </w:pPr>
            <w:r>
              <w:t>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D5" w:rsidRPr="00D16945" w:rsidRDefault="005630D5" w:rsidP="005630D5">
            <w:pPr>
              <w:spacing w:line="256" w:lineRule="auto"/>
              <w:jc w:val="center"/>
            </w:pPr>
            <w:r>
              <w:t>не более 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D5" w:rsidRPr="00D16945" w:rsidRDefault="005630D5" w:rsidP="005630D5">
            <w:pPr>
              <w:spacing w:line="256" w:lineRule="auto"/>
              <w:jc w:val="center"/>
            </w:pPr>
            <w:r>
              <w:t>не более 7000</w:t>
            </w:r>
          </w:p>
        </w:tc>
      </w:tr>
      <w:tr w:rsidR="001106FE" w:rsidRPr="00D16945" w:rsidTr="00B1144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FE" w:rsidRPr="00D16945" w:rsidRDefault="005630D5" w:rsidP="005630D5">
            <w:pPr>
              <w:spacing w:line="256" w:lineRule="auto"/>
              <w:jc w:val="center"/>
            </w:pPr>
            <w:r>
              <w:t>2</w:t>
            </w:r>
            <w:r w:rsidR="001106FE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FE" w:rsidRPr="00D16945" w:rsidRDefault="005630D5" w:rsidP="00F3178A">
            <w:pPr>
              <w:spacing w:line="256" w:lineRule="auto"/>
            </w:pPr>
            <w:r>
              <w:t>Дизельное топливо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FE" w:rsidRPr="00D16945" w:rsidRDefault="001106FE" w:rsidP="001106FE">
            <w:pPr>
              <w:spacing w:line="256" w:lineRule="auto"/>
              <w:jc w:val="center"/>
            </w:pPr>
            <w:r>
              <w:t>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FE" w:rsidRPr="00D16945" w:rsidRDefault="001106FE" w:rsidP="001106FE">
            <w:pPr>
              <w:spacing w:line="256" w:lineRule="auto"/>
              <w:jc w:val="center"/>
            </w:pPr>
            <w:r>
              <w:t>не более 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FE" w:rsidRPr="00D16945" w:rsidRDefault="001106FE" w:rsidP="005630D5">
            <w:pPr>
              <w:spacing w:line="256" w:lineRule="auto"/>
              <w:jc w:val="center"/>
            </w:pPr>
            <w:r>
              <w:t xml:space="preserve">не более </w:t>
            </w:r>
            <w:r w:rsidR="005630D5">
              <w:t>5</w:t>
            </w:r>
            <w:r w:rsidR="00F72F86">
              <w:t>0</w:t>
            </w:r>
            <w:r>
              <w:t>0</w:t>
            </w:r>
          </w:p>
        </w:tc>
      </w:tr>
      <w:tr w:rsidR="00617ACB" w:rsidRPr="00D16945" w:rsidTr="00B1144C">
        <w:trPr>
          <w:jc w:val="center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CB" w:rsidRDefault="00C2248D" w:rsidP="00F72F86">
            <w:pPr>
              <w:spacing w:line="256" w:lineRule="auto"/>
              <w:jc w:val="center"/>
            </w:pPr>
            <w:r>
              <w:t>К</w:t>
            </w:r>
            <w:r w:rsidR="00617ACB">
              <w:t>азенные учреждения:</w:t>
            </w:r>
          </w:p>
        </w:tc>
      </w:tr>
      <w:tr w:rsidR="00617ACB" w:rsidRPr="00D16945" w:rsidTr="00B1144C">
        <w:trPr>
          <w:jc w:val="center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CB" w:rsidRDefault="00B1144C" w:rsidP="00F72F86">
            <w:pPr>
              <w:spacing w:line="256" w:lineRule="auto"/>
              <w:jc w:val="center"/>
            </w:pPr>
            <w:r>
              <w:t>МКУ «МФЦ ГГО»</w:t>
            </w:r>
          </w:p>
        </w:tc>
      </w:tr>
      <w:tr w:rsidR="00617ACB" w:rsidRPr="00D16945" w:rsidTr="00B1144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CB" w:rsidRPr="00D16945" w:rsidRDefault="00617ACB" w:rsidP="0081171F">
            <w:pPr>
              <w:spacing w:line="256" w:lineRule="auto"/>
              <w:jc w:val="center"/>
            </w:pPr>
            <w: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CB" w:rsidRPr="00D16945" w:rsidRDefault="00617ACB" w:rsidP="00F3178A">
            <w:pPr>
              <w:spacing w:line="256" w:lineRule="auto"/>
            </w:pPr>
            <w:r>
              <w:t>Бензин автомобильный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CB" w:rsidRPr="00D16945" w:rsidRDefault="00617ACB" w:rsidP="0081171F">
            <w:pPr>
              <w:spacing w:line="256" w:lineRule="auto"/>
              <w:jc w:val="center"/>
            </w:pPr>
            <w:r>
              <w:t>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CB" w:rsidRPr="00D16945" w:rsidRDefault="00617ACB" w:rsidP="0081171F">
            <w:pPr>
              <w:spacing w:line="256" w:lineRule="auto"/>
              <w:jc w:val="center"/>
            </w:pPr>
            <w:r>
              <w:t>не более 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CB" w:rsidRPr="00D16945" w:rsidRDefault="00617ACB" w:rsidP="00016610">
            <w:pPr>
              <w:spacing w:line="256" w:lineRule="auto"/>
              <w:jc w:val="center"/>
            </w:pPr>
            <w:r>
              <w:t xml:space="preserve">не более </w:t>
            </w:r>
            <w:r w:rsidR="00016610">
              <w:t>5</w:t>
            </w:r>
            <w:r>
              <w:t>00</w:t>
            </w:r>
          </w:p>
        </w:tc>
      </w:tr>
      <w:tr w:rsidR="00B1144C" w:rsidRPr="00D16945" w:rsidTr="00B1144C">
        <w:trPr>
          <w:jc w:val="center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4C" w:rsidRDefault="00B1144C" w:rsidP="00F72F86">
            <w:pPr>
              <w:spacing w:line="256" w:lineRule="auto"/>
              <w:jc w:val="center"/>
            </w:pPr>
            <w:r>
              <w:t>МКУ «Управление по делам ГО и ЧС г. Георгиевска»</w:t>
            </w:r>
          </w:p>
        </w:tc>
      </w:tr>
      <w:tr w:rsidR="00B1144C" w:rsidRPr="007824AE" w:rsidTr="00001F8E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44C" w:rsidRPr="007824AE" w:rsidRDefault="00B1144C">
            <w:pPr>
              <w:spacing w:line="254" w:lineRule="auto"/>
              <w:jc w:val="center"/>
            </w:pPr>
            <w:r w:rsidRPr="007824AE"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44C" w:rsidRPr="007824AE" w:rsidRDefault="00B1144C" w:rsidP="00F3178A">
            <w:pPr>
              <w:spacing w:line="254" w:lineRule="auto"/>
            </w:pPr>
            <w:r w:rsidRPr="007824AE">
              <w:t>Бензин автомобильный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44C" w:rsidRPr="007824AE" w:rsidRDefault="00B1144C">
            <w:pPr>
              <w:spacing w:line="254" w:lineRule="auto"/>
              <w:jc w:val="center"/>
            </w:pPr>
            <w:r w:rsidRPr="007824AE">
              <w:t>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44C" w:rsidRPr="007824AE" w:rsidRDefault="00B1144C">
            <w:pPr>
              <w:spacing w:line="254" w:lineRule="auto"/>
              <w:jc w:val="center"/>
            </w:pPr>
            <w:r w:rsidRPr="007824AE">
              <w:t>не более 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44C" w:rsidRPr="007824AE" w:rsidRDefault="00F3178A" w:rsidP="007824AE">
            <w:pPr>
              <w:spacing w:line="254" w:lineRule="auto"/>
              <w:jc w:val="center"/>
            </w:pPr>
            <w:r w:rsidRPr="007824AE">
              <w:t xml:space="preserve">не более </w:t>
            </w:r>
            <w:r w:rsidR="007824AE">
              <w:t>5</w:t>
            </w:r>
            <w:r w:rsidR="00B1144C" w:rsidRPr="007824AE">
              <w:t>00</w:t>
            </w:r>
          </w:p>
        </w:tc>
      </w:tr>
      <w:tr w:rsidR="004E496B" w:rsidRPr="007824AE" w:rsidTr="00001F8E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B" w:rsidRPr="007824AE" w:rsidRDefault="004E496B">
            <w:pPr>
              <w:spacing w:line="254" w:lineRule="auto"/>
              <w:jc w:val="center"/>
            </w:pPr>
            <w:r w:rsidRPr="007824AE"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B" w:rsidRPr="007824AE" w:rsidRDefault="004E496B" w:rsidP="00F3178A">
            <w:pPr>
              <w:spacing w:line="254" w:lineRule="auto"/>
            </w:pPr>
            <w:r w:rsidRPr="007824AE">
              <w:t>СУГ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B" w:rsidRPr="007824AE" w:rsidRDefault="004E496B">
            <w:pPr>
              <w:spacing w:line="254" w:lineRule="auto"/>
              <w:jc w:val="center"/>
            </w:pPr>
            <w:r w:rsidRPr="007824AE">
              <w:t>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B" w:rsidRPr="007824AE" w:rsidRDefault="004E496B" w:rsidP="00F3178A">
            <w:pPr>
              <w:spacing w:line="254" w:lineRule="auto"/>
              <w:jc w:val="center"/>
            </w:pPr>
            <w:r w:rsidRPr="007824AE">
              <w:t>не более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B" w:rsidRPr="007824AE" w:rsidRDefault="004E496B" w:rsidP="007824AE">
            <w:pPr>
              <w:spacing w:line="254" w:lineRule="auto"/>
              <w:jc w:val="center"/>
            </w:pPr>
            <w:r w:rsidRPr="007824AE">
              <w:t xml:space="preserve">не более </w:t>
            </w:r>
            <w:r w:rsidR="007824AE">
              <w:t>5</w:t>
            </w:r>
            <w:r w:rsidRPr="007824AE">
              <w:t>00</w:t>
            </w:r>
          </w:p>
        </w:tc>
      </w:tr>
    </w:tbl>
    <w:p w:rsidR="001106FE" w:rsidRDefault="001106FE" w:rsidP="001106FE"/>
    <w:p w:rsidR="001959AF" w:rsidRDefault="001959AF">
      <w:pPr>
        <w:rPr>
          <w:sz w:val="28"/>
        </w:rPr>
      </w:pPr>
      <w:r>
        <w:rPr>
          <w:sz w:val="28"/>
        </w:rPr>
        <w:br w:type="page"/>
      </w:r>
    </w:p>
    <w:p w:rsidR="00613679" w:rsidRDefault="00613679" w:rsidP="00613679">
      <w:pPr>
        <w:jc w:val="right"/>
        <w:rPr>
          <w:sz w:val="28"/>
        </w:rPr>
      </w:pPr>
      <w:r>
        <w:rPr>
          <w:sz w:val="28"/>
        </w:rPr>
        <w:lastRenderedPageBreak/>
        <w:t>Таблица 1</w:t>
      </w:r>
      <w:r w:rsidR="001959AF">
        <w:rPr>
          <w:sz w:val="28"/>
        </w:rPr>
        <w:t>5</w:t>
      </w:r>
    </w:p>
    <w:p w:rsidR="001106FE" w:rsidRDefault="001106FE" w:rsidP="001106FE">
      <w:pPr>
        <w:spacing w:line="240" w:lineRule="exact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НОРМАТИВЫ</w:t>
      </w:r>
    </w:p>
    <w:p w:rsidR="001106FE" w:rsidRDefault="001106FE" w:rsidP="001106FE">
      <w:pPr>
        <w:spacing w:line="240" w:lineRule="exact"/>
        <w:jc w:val="center"/>
        <w:outlineLvl w:val="0"/>
        <w:rPr>
          <w:bCs/>
          <w:sz w:val="28"/>
          <w:szCs w:val="28"/>
        </w:rPr>
      </w:pPr>
    </w:p>
    <w:p w:rsidR="001106FE" w:rsidRDefault="001030BB" w:rsidP="00613679">
      <w:pPr>
        <w:spacing w:line="240" w:lineRule="exact"/>
        <w:jc w:val="center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обеспечения функций </w:t>
      </w:r>
      <w:r w:rsidRPr="00700FFE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700F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E759E1">
        <w:rPr>
          <w:sz w:val="28"/>
          <w:szCs w:val="28"/>
        </w:rPr>
        <w:t>каз</w:t>
      </w:r>
      <w:r>
        <w:rPr>
          <w:sz w:val="28"/>
          <w:szCs w:val="28"/>
        </w:rPr>
        <w:t>е</w:t>
      </w:r>
      <w:r w:rsidRPr="00E759E1">
        <w:rPr>
          <w:sz w:val="28"/>
          <w:szCs w:val="28"/>
        </w:rPr>
        <w:t>нны</w:t>
      </w:r>
      <w:r>
        <w:rPr>
          <w:sz w:val="28"/>
          <w:szCs w:val="28"/>
        </w:rPr>
        <w:t>х</w:t>
      </w:r>
      <w:r w:rsidRPr="00E759E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й, применяемые при расчете </w:t>
      </w:r>
      <w:r w:rsidR="001106FE">
        <w:rPr>
          <w:bCs/>
          <w:sz w:val="28"/>
          <w:szCs w:val="28"/>
        </w:rPr>
        <w:t xml:space="preserve">затрат на проведение </w:t>
      </w:r>
      <w:proofErr w:type="spellStart"/>
      <w:r w:rsidR="001106FE">
        <w:rPr>
          <w:bCs/>
          <w:sz w:val="28"/>
          <w:szCs w:val="28"/>
        </w:rPr>
        <w:t>предрейсового</w:t>
      </w:r>
      <w:proofErr w:type="spellEnd"/>
      <w:r w:rsidR="001106FE">
        <w:rPr>
          <w:bCs/>
          <w:sz w:val="28"/>
          <w:szCs w:val="28"/>
        </w:rPr>
        <w:t xml:space="preserve"> и </w:t>
      </w:r>
      <w:proofErr w:type="spellStart"/>
      <w:r w:rsidR="001106FE">
        <w:rPr>
          <w:bCs/>
          <w:sz w:val="28"/>
          <w:szCs w:val="28"/>
        </w:rPr>
        <w:t>послерейсового</w:t>
      </w:r>
      <w:proofErr w:type="spellEnd"/>
      <w:r w:rsidR="001106FE">
        <w:rPr>
          <w:bCs/>
          <w:sz w:val="28"/>
          <w:szCs w:val="28"/>
        </w:rPr>
        <w:t xml:space="preserve"> осмотра</w:t>
      </w:r>
      <w:r w:rsidR="00613679">
        <w:rPr>
          <w:bCs/>
          <w:sz w:val="28"/>
          <w:szCs w:val="28"/>
        </w:rPr>
        <w:t xml:space="preserve"> </w:t>
      </w:r>
      <w:r w:rsidR="001106FE">
        <w:rPr>
          <w:bCs/>
          <w:sz w:val="28"/>
          <w:szCs w:val="28"/>
        </w:rPr>
        <w:t>водителей транспортных средств</w:t>
      </w:r>
    </w:p>
    <w:p w:rsidR="001106FE" w:rsidRDefault="001106FE" w:rsidP="001106FE">
      <w:pPr>
        <w:spacing w:line="240" w:lineRule="exact"/>
        <w:jc w:val="center"/>
        <w:outlineLvl w:val="0"/>
        <w:rPr>
          <w:bCs/>
          <w:sz w:val="28"/>
          <w:szCs w:val="28"/>
        </w:rPr>
      </w:pPr>
    </w:p>
    <w:p w:rsidR="00C2248D" w:rsidRDefault="00C2248D" w:rsidP="001106FE">
      <w:pPr>
        <w:spacing w:line="240" w:lineRule="exact"/>
        <w:jc w:val="center"/>
        <w:outlineLvl w:val="0"/>
        <w:rPr>
          <w:bCs/>
          <w:sz w:val="28"/>
          <w:szCs w:val="28"/>
        </w:rPr>
      </w:pPr>
    </w:p>
    <w:tbl>
      <w:tblPr>
        <w:tblW w:w="907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4820"/>
        <w:gridCol w:w="3685"/>
      </w:tblGrid>
      <w:tr w:rsidR="001106FE" w:rsidRPr="00D16945" w:rsidTr="00CF619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FE" w:rsidRPr="00D16945" w:rsidRDefault="001106FE" w:rsidP="001106FE">
            <w:pPr>
              <w:spacing w:line="256" w:lineRule="auto"/>
              <w:jc w:val="center"/>
            </w:pPr>
            <w:r w:rsidRPr="00D16945">
              <w:t xml:space="preserve">№ </w:t>
            </w:r>
            <w:proofErr w:type="spellStart"/>
            <w:r w:rsidRPr="00D16945">
              <w:t>п\</w:t>
            </w:r>
            <w:proofErr w:type="gramStart"/>
            <w:r w:rsidRPr="00D16945">
              <w:t>п</w:t>
            </w:r>
            <w:proofErr w:type="spellEnd"/>
            <w:proofErr w:type="gram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FE" w:rsidRPr="00D16945" w:rsidRDefault="001106FE" w:rsidP="001106FE">
            <w:pPr>
              <w:spacing w:line="256" w:lineRule="auto"/>
              <w:jc w:val="center"/>
            </w:pPr>
            <w:r w:rsidRPr="00D16945">
              <w:t>Наименование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FE" w:rsidRPr="00292DE0" w:rsidRDefault="001106FE" w:rsidP="001106FE">
            <w:pPr>
              <w:spacing w:line="256" w:lineRule="auto"/>
              <w:jc w:val="center"/>
            </w:pPr>
            <w:r w:rsidRPr="00D16945">
              <w:t>Цена</w:t>
            </w:r>
          </w:p>
          <w:p w:rsidR="001106FE" w:rsidRPr="00D16945" w:rsidRDefault="001106FE" w:rsidP="001106FE">
            <w:pPr>
              <w:spacing w:line="256" w:lineRule="auto"/>
              <w:jc w:val="center"/>
            </w:pPr>
            <w:r>
              <w:t>не более в день</w:t>
            </w:r>
            <w:r w:rsidRPr="00D16945">
              <w:t xml:space="preserve"> (руб. за ед.)</w:t>
            </w:r>
          </w:p>
        </w:tc>
      </w:tr>
      <w:tr w:rsidR="00CF6193" w:rsidRPr="00D16945" w:rsidTr="00CF6193">
        <w:trPr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193" w:rsidRDefault="00C2248D" w:rsidP="001106FE">
            <w:pPr>
              <w:spacing w:line="256" w:lineRule="auto"/>
              <w:jc w:val="center"/>
            </w:pPr>
            <w:r>
              <w:t>А</w:t>
            </w:r>
            <w:r w:rsidR="00CF6193">
              <w:t>дминистрация, казенные учреждения</w:t>
            </w:r>
          </w:p>
        </w:tc>
      </w:tr>
      <w:tr w:rsidR="001106FE" w:rsidRPr="00D16945" w:rsidTr="00CF619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FE" w:rsidRPr="00D16945" w:rsidRDefault="001106FE" w:rsidP="001106FE">
            <w:pPr>
              <w:spacing w:line="256" w:lineRule="auto"/>
              <w:jc w:val="center"/>
            </w:pPr>
            <w: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FE" w:rsidRPr="00D16945" w:rsidRDefault="001106FE" w:rsidP="00880C4B">
            <w:pPr>
              <w:spacing w:line="256" w:lineRule="auto"/>
            </w:pPr>
            <w:r>
              <w:t xml:space="preserve">Проведение медицинского освидетельствования водителя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FE" w:rsidRPr="00D16945" w:rsidRDefault="001106FE" w:rsidP="001106FE">
            <w:pPr>
              <w:spacing w:line="256" w:lineRule="auto"/>
              <w:jc w:val="center"/>
            </w:pPr>
            <w:r>
              <w:t xml:space="preserve">25 </w:t>
            </w:r>
          </w:p>
        </w:tc>
      </w:tr>
      <w:tr w:rsidR="001106FE" w:rsidRPr="00D16945" w:rsidTr="00CF619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FE" w:rsidRDefault="001106FE" w:rsidP="001106FE">
            <w:pPr>
              <w:spacing w:line="256" w:lineRule="auto"/>
              <w:jc w:val="center"/>
            </w:pPr>
            <w: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FE" w:rsidRDefault="001106FE" w:rsidP="00880C4B">
            <w:pPr>
              <w:spacing w:line="256" w:lineRule="auto"/>
            </w:pPr>
            <w:r>
              <w:t>Проведение технического контроля ТС с отметкой в путевом листе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6FE" w:rsidRDefault="001106FE" w:rsidP="001106FE">
            <w:pPr>
              <w:spacing w:line="256" w:lineRule="auto"/>
              <w:jc w:val="center"/>
            </w:pPr>
            <w:r>
              <w:t>25</w:t>
            </w:r>
          </w:p>
        </w:tc>
      </w:tr>
    </w:tbl>
    <w:p w:rsidR="001106FE" w:rsidRDefault="001106FE" w:rsidP="001106FE">
      <w:pPr>
        <w:spacing w:line="240" w:lineRule="exact"/>
        <w:jc w:val="center"/>
        <w:outlineLvl w:val="0"/>
        <w:rPr>
          <w:bCs/>
          <w:sz w:val="28"/>
          <w:szCs w:val="28"/>
        </w:rPr>
      </w:pPr>
    </w:p>
    <w:p w:rsidR="001959AF" w:rsidRDefault="001959AF">
      <w:pPr>
        <w:rPr>
          <w:sz w:val="28"/>
        </w:rPr>
      </w:pPr>
      <w:r>
        <w:rPr>
          <w:sz w:val="28"/>
        </w:rPr>
        <w:br w:type="page"/>
      </w:r>
    </w:p>
    <w:p w:rsidR="00B87163" w:rsidRDefault="00B87163" w:rsidP="00B87163">
      <w:pPr>
        <w:jc w:val="right"/>
        <w:rPr>
          <w:sz w:val="28"/>
        </w:rPr>
      </w:pPr>
      <w:r>
        <w:rPr>
          <w:sz w:val="28"/>
        </w:rPr>
        <w:lastRenderedPageBreak/>
        <w:t>Таблица 1</w:t>
      </w:r>
      <w:r w:rsidR="001959AF">
        <w:rPr>
          <w:sz w:val="28"/>
        </w:rPr>
        <w:t>6</w:t>
      </w:r>
    </w:p>
    <w:p w:rsidR="00B87163" w:rsidRDefault="00B87163" w:rsidP="00B87163">
      <w:pPr>
        <w:spacing w:line="240" w:lineRule="exact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НОРМАТИВЫ</w:t>
      </w:r>
    </w:p>
    <w:p w:rsidR="00B87163" w:rsidRDefault="00B87163" w:rsidP="00B87163">
      <w:pPr>
        <w:spacing w:line="240" w:lineRule="exact"/>
        <w:jc w:val="center"/>
        <w:outlineLvl w:val="0"/>
        <w:rPr>
          <w:bCs/>
          <w:sz w:val="28"/>
          <w:szCs w:val="28"/>
        </w:rPr>
      </w:pPr>
    </w:p>
    <w:p w:rsidR="001106FE" w:rsidRDefault="00B87163" w:rsidP="00B87163">
      <w:pPr>
        <w:spacing w:line="240" w:lineRule="exact"/>
        <w:jc w:val="center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обеспечения функций </w:t>
      </w:r>
      <w:r w:rsidRPr="00700FFE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700F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E759E1">
        <w:rPr>
          <w:sz w:val="28"/>
          <w:szCs w:val="28"/>
        </w:rPr>
        <w:t>каз</w:t>
      </w:r>
      <w:r>
        <w:rPr>
          <w:sz w:val="28"/>
          <w:szCs w:val="28"/>
        </w:rPr>
        <w:t>е</w:t>
      </w:r>
      <w:r w:rsidRPr="00E759E1">
        <w:rPr>
          <w:sz w:val="28"/>
          <w:szCs w:val="28"/>
        </w:rPr>
        <w:t>нны</w:t>
      </w:r>
      <w:r>
        <w:rPr>
          <w:sz w:val="28"/>
          <w:szCs w:val="28"/>
        </w:rPr>
        <w:t>х</w:t>
      </w:r>
      <w:r w:rsidRPr="00E759E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й, применяемые при расчете </w:t>
      </w:r>
      <w:r>
        <w:rPr>
          <w:bCs/>
          <w:sz w:val="28"/>
          <w:szCs w:val="28"/>
        </w:rPr>
        <w:t xml:space="preserve">затрат </w:t>
      </w:r>
      <w:r w:rsidR="001106FE">
        <w:rPr>
          <w:bCs/>
          <w:sz w:val="28"/>
          <w:szCs w:val="28"/>
        </w:rPr>
        <w:t xml:space="preserve">на проведение </w:t>
      </w:r>
      <w:r w:rsidR="00D718F1">
        <w:rPr>
          <w:bCs/>
          <w:sz w:val="28"/>
          <w:szCs w:val="28"/>
        </w:rPr>
        <w:t>иных услуг</w:t>
      </w:r>
    </w:p>
    <w:p w:rsidR="001106FE" w:rsidRDefault="001106FE" w:rsidP="001106FE">
      <w:pPr>
        <w:spacing w:line="240" w:lineRule="exact"/>
        <w:jc w:val="center"/>
        <w:outlineLvl w:val="0"/>
        <w:rPr>
          <w:bCs/>
          <w:sz w:val="28"/>
          <w:szCs w:val="28"/>
        </w:rPr>
      </w:pPr>
    </w:p>
    <w:p w:rsidR="00F80DEE" w:rsidRDefault="00F80DEE" w:rsidP="001106FE">
      <w:pPr>
        <w:spacing w:line="240" w:lineRule="exact"/>
        <w:jc w:val="center"/>
        <w:outlineLvl w:val="0"/>
        <w:rPr>
          <w:bCs/>
          <w:sz w:val="28"/>
          <w:szCs w:val="28"/>
        </w:rPr>
      </w:pPr>
    </w:p>
    <w:tbl>
      <w:tblPr>
        <w:tblW w:w="9188" w:type="dxa"/>
        <w:jc w:val="center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5"/>
        <w:gridCol w:w="4808"/>
        <w:gridCol w:w="3685"/>
      </w:tblGrid>
      <w:tr w:rsidR="001106FE" w:rsidRPr="00323391" w:rsidTr="00A32A41">
        <w:trPr>
          <w:jc w:val="center"/>
        </w:trPr>
        <w:tc>
          <w:tcPr>
            <w:tcW w:w="69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06FE" w:rsidRPr="00323391" w:rsidRDefault="001106FE" w:rsidP="00A32A41">
            <w:pPr>
              <w:jc w:val="center"/>
            </w:pPr>
            <w:r>
              <w:t>№</w:t>
            </w:r>
            <w:r w:rsidRPr="00323391">
              <w:br/>
            </w:r>
            <w:proofErr w:type="spellStart"/>
            <w:proofErr w:type="gramStart"/>
            <w:r w:rsidRPr="00323391">
              <w:t>п</w:t>
            </w:r>
            <w:proofErr w:type="spellEnd"/>
            <w:proofErr w:type="gramEnd"/>
            <w:r w:rsidRPr="00323391">
              <w:t>/</w:t>
            </w:r>
            <w:proofErr w:type="spellStart"/>
            <w:r w:rsidRPr="00323391">
              <w:t>п</w:t>
            </w:r>
            <w:proofErr w:type="spellEnd"/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06FE" w:rsidRPr="00323391" w:rsidRDefault="001106FE" w:rsidP="00A32A41">
            <w:pPr>
              <w:jc w:val="center"/>
            </w:pPr>
            <w:r w:rsidRPr="00323391">
              <w:t>Наименование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FE" w:rsidRPr="00323391" w:rsidRDefault="008272F5" w:rsidP="00A32A41">
            <w:pPr>
              <w:jc w:val="center"/>
            </w:pPr>
            <w:r>
              <w:t>Стоимость</w:t>
            </w:r>
            <w:r w:rsidR="001106FE">
              <w:t xml:space="preserve">, </w:t>
            </w:r>
            <w:r>
              <w:t>руб.</w:t>
            </w:r>
          </w:p>
        </w:tc>
      </w:tr>
      <w:tr w:rsidR="00D246DF" w:rsidRPr="00323391" w:rsidTr="0081171F">
        <w:trPr>
          <w:jc w:val="center"/>
        </w:trPr>
        <w:tc>
          <w:tcPr>
            <w:tcW w:w="918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DF" w:rsidRDefault="00F80DEE" w:rsidP="003B0DC9">
            <w:pPr>
              <w:jc w:val="center"/>
            </w:pPr>
            <w:r>
              <w:t>А</w:t>
            </w:r>
            <w:r w:rsidR="00D246DF">
              <w:t>дминистрация</w:t>
            </w:r>
          </w:p>
        </w:tc>
      </w:tr>
      <w:tr w:rsidR="001106FE" w:rsidRPr="00323391" w:rsidTr="001106FE">
        <w:trPr>
          <w:jc w:val="center"/>
        </w:trPr>
        <w:tc>
          <w:tcPr>
            <w:tcW w:w="6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106FE" w:rsidRDefault="001106FE" w:rsidP="001106FE">
            <w:pPr>
              <w:jc w:val="center"/>
            </w:pPr>
            <w:r>
              <w:t>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106FE" w:rsidRPr="00323391" w:rsidRDefault="00B87163" w:rsidP="00F253DB">
            <w:r>
              <w:t>Диспансеризация работников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E" w:rsidRDefault="008272F5" w:rsidP="00B87163">
            <w:pPr>
              <w:jc w:val="center"/>
            </w:pPr>
            <w:r>
              <w:t xml:space="preserve">не более </w:t>
            </w:r>
            <w:r w:rsidR="00B87163">
              <w:t>3</w:t>
            </w:r>
            <w:r w:rsidR="00A32A41">
              <w:t> </w:t>
            </w:r>
            <w:r w:rsidR="00B87163">
              <w:t>0</w:t>
            </w:r>
            <w:r w:rsidR="001106FE">
              <w:t>00</w:t>
            </w:r>
            <w:r w:rsidR="00A32A41">
              <w:t xml:space="preserve"> в расчете на 1 чел.</w:t>
            </w:r>
          </w:p>
        </w:tc>
      </w:tr>
      <w:tr w:rsidR="003B0DC9" w:rsidRPr="00323391" w:rsidTr="0081171F">
        <w:trPr>
          <w:jc w:val="center"/>
        </w:trPr>
        <w:tc>
          <w:tcPr>
            <w:tcW w:w="918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DC9" w:rsidRDefault="003B0DC9" w:rsidP="0081171F">
            <w:pPr>
              <w:jc w:val="center"/>
            </w:pPr>
            <w:r>
              <w:t>казенные учреждения</w:t>
            </w:r>
            <w:r w:rsidR="00880C4B">
              <w:t>:</w:t>
            </w:r>
          </w:p>
        </w:tc>
      </w:tr>
      <w:tr w:rsidR="00A81ED6" w:rsidRPr="00323391" w:rsidTr="0081171F">
        <w:trPr>
          <w:jc w:val="center"/>
        </w:trPr>
        <w:tc>
          <w:tcPr>
            <w:tcW w:w="918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D6" w:rsidRDefault="00A81ED6" w:rsidP="0081171F">
            <w:pPr>
              <w:jc w:val="center"/>
            </w:pPr>
            <w:r>
              <w:t>МКУ ГГО СК «Центр оказания услуг»</w:t>
            </w:r>
          </w:p>
        </w:tc>
      </w:tr>
      <w:tr w:rsidR="00A32A41" w:rsidRPr="00323391" w:rsidTr="0081171F">
        <w:trPr>
          <w:jc w:val="center"/>
        </w:trPr>
        <w:tc>
          <w:tcPr>
            <w:tcW w:w="6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32A41" w:rsidRDefault="00A32A41" w:rsidP="0081171F">
            <w:pPr>
              <w:jc w:val="center"/>
            </w:pPr>
            <w:r>
              <w:t>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2A41" w:rsidRPr="00323391" w:rsidRDefault="00A32A41" w:rsidP="00F253DB">
            <w:r>
              <w:t>Диспансеризация работников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41" w:rsidRDefault="00A32A41" w:rsidP="005630D5">
            <w:pPr>
              <w:jc w:val="center"/>
            </w:pPr>
            <w:r>
              <w:t>не более 3 000 в расчете на 1 чел.</w:t>
            </w:r>
          </w:p>
        </w:tc>
      </w:tr>
      <w:tr w:rsidR="00A81ED6" w:rsidRPr="00323391" w:rsidTr="0081171F">
        <w:trPr>
          <w:jc w:val="center"/>
        </w:trPr>
        <w:tc>
          <w:tcPr>
            <w:tcW w:w="918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D6" w:rsidRDefault="00A81ED6" w:rsidP="0081171F">
            <w:pPr>
              <w:jc w:val="center"/>
            </w:pPr>
            <w:r>
              <w:t>МКУ «МФЦ ГГО»</w:t>
            </w:r>
          </w:p>
        </w:tc>
      </w:tr>
      <w:tr w:rsidR="00A32A41" w:rsidRPr="00323391" w:rsidTr="0081171F">
        <w:trPr>
          <w:jc w:val="center"/>
        </w:trPr>
        <w:tc>
          <w:tcPr>
            <w:tcW w:w="6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32A41" w:rsidRDefault="00A32A41" w:rsidP="0081171F">
            <w:pPr>
              <w:jc w:val="center"/>
            </w:pPr>
            <w:r>
              <w:t>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2A41" w:rsidRPr="00323391" w:rsidRDefault="00A32A41" w:rsidP="00F253DB">
            <w:r>
              <w:t>Диспансеризация работников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41" w:rsidRDefault="00A32A41" w:rsidP="005630D5">
            <w:pPr>
              <w:jc w:val="center"/>
            </w:pPr>
            <w:r>
              <w:t>не более 3 000 в расчете на 1 чел.</w:t>
            </w:r>
          </w:p>
        </w:tc>
      </w:tr>
      <w:tr w:rsidR="00A81ED6" w:rsidRPr="00323391" w:rsidTr="0081171F">
        <w:trPr>
          <w:jc w:val="center"/>
        </w:trPr>
        <w:tc>
          <w:tcPr>
            <w:tcW w:w="918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D6" w:rsidRDefault="00A81ED6" w:rsidP="0081171F">
            <w:pPr>
              <w:jc w:val="center"/>
            </w:pPr>
            <w:r>
              <w:t>МКУ «Управление по делам ГО и ЧС г. Георгиевска»</w:t>
            </w:r>
          </w:p>
        </w:tc>
      </w:tr>
      <w:tr w:rsidR="00A32A41" w:rsidRPr="00323391" w:rsidTr="0081171F">
        <w:trPr>
          <w:jc w:val="center"/>
        </w:trPr>
        <w:tc>
          <w:tcPr>
            <w:tcW w:w="6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32A41" w:rsidRDefault="00A32A41" w:rsidP="0081171F">
            <w:pPr>
              <w:jc w:val="center"/>
            </w:pPr>
            <w:r>
              <w:t>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2A41" w:rsidRPr="00323391" w:rsidRDefault="00A32A41" w:rsidP="00F253DB">
            <w:r>
              <w:t>Диспансеризация работников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41" w:rsidRDefault="00A32A41" w:rsidP="005630D5">
            <w:pPr>
              <w:jc w:val="center"/>
            </w:pPr>
            <w:r>
              <w:t>не более 3 000 в расчете на 1 чел.</w:t>
            </w:r>
          </w:p>
        </w:tc>
      </w:tr>
      <w:tr w:rsidR="00A32A41" w:rsidRPr="00D718F1" w:rsidTr="005630D5">
        <w:trPr>
          <w:jc w:val="center"/>
        </w:trPr>
        <w:tc>
          <w:tcPr>
            <w:tcW w:w="6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32A41" w:rsidRPr="00D718F1" w:rsidRDefault="00A32A41" w:rsidP="0081171F">
            <w:pPr>
              <w:jc w:val="center"/>
            </w:pPr>
            <w:r w:rsidRPr="00D718F1">
              <w:t>2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32A41" w:rsidRPr="00F80DEE" w:rsidRDefault="00A32A41" w:rsidP="005630D5">
            <w:r w:rsidRPr="00F80DEE">
              <w:t>Страхование от несчастных случаев (по необходимости)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41" w:rsidRDefault="00A32A41" w:rsidP="00A32A41">
            <w:pPr>
              <w:jc w:val="center"/>
            </w:pPr>
            <w:r>
              <w:t>не более 2 000 в расчете на 1 чел.</w:t>
            </w:r>
          </w:p>
        </w:tc>
      </w:tr>
      <w:tr w:rsidR="00D718F1" w:rsidRPr="00D718F1" w:rsidTr="005630D5">
        <w:trPr>
          <w:jc w:val="center"/>
        </w:trPr>
        <w:tc>
          <w:tcPr>
            <w:tcW w:w="6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18F1" w:rsidRPr="00D718F1" w:rsidRDefault="00D718F1" w:rsidP="0081171F">
            <w:pPr>
              <w:jc w:val="center"/>
            </w:pPr>
            <w:r>
              <w:t>3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718F1" w:rsidRPr="00F80DEE" w:rsidRDefault="00D718F1" w:rsidP="004341AC">
            <w:r w:rsidRPr="00F80DEE">
              <w:t xml:space="preserve">Аттестация рабочих мест </w:t>
            </w:r>
            <w:r w:rsidR="004341AC">
              <w:t>службы ЕДДС и секретной службы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F1" w:rsidRPr="00D718F1" w:rsidRDefault="00A32A41" w:rsidP="00A32A41">
            <w:pPr>
              <w:jc w:val="center"/>
            </w:pPr>
            <w:r w:rsidRPr="00D718F1">
              <w:t xml:space="preserve">не более </w:t>
            </w:r>
            <w:r>
              <w:t>400</w:t>
            </w:r>
            <w:r w:rsidRPr="00D718F1">
              <w:t>000</w:t>
            </w:r>
            <w:r w:rsidR="00366627">
              <w:t xml:space="preserve"> в расчете на учреждение</w:t>
            </w:r>
          </w:p>
        </w:tc>
      </w:tr>
    </w:tbl>
    <w:p w:rsidR="001106FE" w:rsidRPr="008272F5" w:rsidRDefault="001106FE" w:rsidP="001106FE">
      <w:pPr>
        <w:spacing w:line="240" w:lineRule="exact"/>
        <w:jc w:val="center"/>
        <w:outlineLvl w:val="0"/>
        <w:rPr>
          <w:bCs/>
          <w:sz w:val="28"/>
          <w:szCs w:val="28"/>
        </w:rPr>
      </w:pPr>
    </w:p>
    <w:p w:rsidR="001106FE" w:rsidRPr="00CE4632" w:rsidRDefault="001106FE" w:rsidP="00FE1A72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 необходимости сотрудники </w:t>
      </w:r>
      <w:r w:rsidR="005522D4" w:rsidRPr="005522D4">
        <w:rPr>
          <w:bCs/>
          <w:sz w:val="28"/>
          <w:szCs w:val="28"/>
        </w:rPr>
        <w:t>администраци</w:t>
      </w:r>
      <w:r w:rsidR="005522D4">
        <w:rPr>
          <w:bCs/>
          <w:sz w:val="28"/>
          <w:szCs w:val="28"/>
        </w:rPr>
        <w:t>и и</w:t>
      </w:r>
      <w:r w:rsidR="005522D4" w:rsidRPr="005522D4">
        <w:rPr>
          <w:bCs/>
          <w:sz w:val="28"/>
          <w:szCs w:val="28"/>
        </w:rPr>
        <w:t xml:space="preserve"> казенны</w:t>
      </w:r>
      <w:r w:rsidR="005522D4">
        <w:rPr>
          <w:bCs/>
          <w:sz w:val="28"/>
          <w:szCs w:val="28"/>
        </w:rPr>
        <w:t>х</w:t>
      </w:r>
      <w:r w:rsidR="005522D4" w:rsidRPr="005522D4">
        <w:rPr>
          <w:bCs/>
          <w:sz w:val="28"/>
          <w:szCs w:val="28"/>
        </w:rPr>
        <w:t xml:space="preserve"> учреждени</w:t>
      </w:r>
      <w:r w:rsidR="005522D4">
        <w:rPr>
          <w:bCs/>
          <w:sz w:val="28"/>
          <w:szCs w:val="28"/>
        </w:rPr>
        <w:t>й</w:t>
      </w:r>
      <w:r w:rsidR="005522D4" w:rsidRPr="005522D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могут обеспечиваться предметами и услугами, не</w:t>
      </w:r>
      <w:r w:rsidR="00FE289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указанными в настоящем приложении</w:t>
      </w:r>
      <w:r w:rsidR="00FE289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в пределах лимитов бюджетных обязательств.</w:t>
      </w:r>
    </w:p>
    <w:sectPr w:rsidR="001106FE" w:rsidRPr="00CE4632" w:rsidSect="005773BD">
      <w:headerReference w:type="default" r:id="rId12"/>
      <w:pgSz w:w="11906" w:h="16838"/>
      <w:pgMar w:top="1418" w:right="567" w:bottom="1134" w:left="1985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3DF" w:rsidRDefault="008F53DF" w:rsidP="00852140">
      <w:r>
        <w:separator/>
      </w:r>
    </w:p>
  </w:endnote>
  <w:endnote w:type="continuationSeparator" w:id="0">
    <w:p w:rsidR="008F53DF" w:rsidRDefault="008F53DF" w:rsidP="008521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3DF" w:rsidRDefault="008F53DF" w:rsidP="00852140">
      <w:r>
        <w:separator/>
      </w:r>
    </w:p>
  </w:footnote>
  <w:footnote w:type="continuationSeparator" w:id="0">
    <w:p w:rsidR="008F53DF" w:rsidRDefault="008F53DF" w:rsidP="00852140">
      <w:r>
        <w:continuationSeparator/>
      </w:r>
    </w:p>
  </w:footnote>
  <w:footnote w:id="1">
    <w:p w:rsidR="00575524" w:rsidRDefault="00575524" w:rsidP="00E24A36">
      <w:pPr>
        <w:widowControl w:val="0"/>
        <w:autoSpaceDE w:val="0"/>
        <w:autoSpaceDN w:val="0"/>
        <w:adjustRightInd w:val="0"/>
        <w:jc w:val="both"/>
      </w:pPr>
      <w:r>
        <w:rPr>
          <w:rStyle w:val="af2"/>
        </w:rPr>
        <w:footnoteRef/>
      </w:r>
      <w:r w:rsidRPr="009B7064">
        <w:rPr>
          <w:sz w:val="20"/>
          <w:szCs w:val="20"/>
        </w:rPr>
        <w:t xml:space="preserve">Здесь и далее </w:t>
      </w:r>
      <w:r>
        <w:rPr>
          <w:sz w:val="20"/>
          <w:szCs w:val="20"/>
        </w:rPr>
        <w:t xml:space="preserve">для администрации указаны должности согласно </w:t>
      </w:r>
      <w:r w:rsidRPr="009B7064">
        <w:rPr>
          <w:sz w:val="20"/>
          <w:szCs w:val="20"/>
        </w:rPr>
        <w:t>перечн</w:t>
      </w:r>
      <w:r>
        <w:rPr>
          <w:sz w:val="20"/>
          <w:szCs w:val="20"/>
        </w:rPr>
        <w:t>ю</w:t>
      </w:r>
      <w:r w:rsidRPr="009B7064">
        <w:rPr>
          <w:sz w:val="20"/>
          <w:szCs w:val="20"/>
        </w:rPr>
        <w:t xml:space="preserve"> должностей муниципальной службы в соответствии с законом Ставропольского края «О реестре должностей муниципальной службы в Ставропольском крае»</w:t>
      </w:r>
    </w:p>
  </w:footnote>
  <w:footnote w:id="2">
    <w:p w:rsidR="00575524" w:rsidRDefault="00575524" w:rsidP="009E2521">
      <w:pPr>
        <w:widowControl w:val="0"/>
        <w:autoSpaceDE w:val="0"/>
        <w:autoSpaceDN w:val="0"/>
        <w:adjustRightInd w:val="0"/>
        <w:jc w:val="both"/>
      </w:pPr>
      <w:r>
        <w:rPr>
          <w:rStyle w:val="af2"/>
        </w:rPr>
        <w:footnoteRef/>
      </w:r>
      <w:r w:rsidRPr="009E2521">
        <w:rPr>
          <w:sz w:val="20"/>
          <w:szCs w:val="20"/>
        </w:rPr>
        <w:t>Периодичность приобретения компьютерного и периферийного оборудования, копировальных аппаратов (оргтехники)</w:t>
      </w:r>
      <w:r>
        <w:rPr>
          <w:sz w:val="20"/>
          <w:szCs w:val="20"/>
        </w:rPr>
        <w:t xml:space="preserve"> </w:t>
      </w:r>
      <w:r w:rsidRPr="009E2521">
        <w:rPr>
          <w:sz w:val="20"/>
          <w:szCs w:val="20"/>
        </w:rPr>
        <w:t>определяется максимальным сроком полезного использования и составляет 5 лет.</w:t>
      </w:r>
    </w:p>
  </w:footnote>
  <w:footnote w:id="3">
    <w:p w:rsidR="00575524" w:rsidRPr="0051532A" w:rsidRDefault="00575524" w:rsidP="00214C0F">
      <w:pPr>
        <w:pStyle w:val="af0"/>
        <w:jc w:val="both"/>
      </w:pPr>
      <w:r>
        <w:rPr>
          <w:rStyle w:val="af2"/>
        </w:rPr>
        <w:footnoteRef/>
      </w:r>
      <w:r w:rsidRPr="0051532A">
        <w:t>Фактическ</w:t>
      </w:r>
      <w:r>
        <w:t>ий</w:t>
      </w:r>
      <w:r w:rsidRPr="0051532A">
        <w:t xml:space="preserve"> перечень </w:t>
      </w:r>
      <w:r>
        <w:t xml:space="preserve">периодических </w:t>
      </w:r>
      <w:r w:rsidRPr="0051532A">
        <w:t xml:space="preserve">печатных изданий </w:t>
      </w:r>
      <w:r>
        <w:t xml:space="preserve">и справочной литературы </w:t>
      </w:r>
      <w:r w:rsidRPr="0051532A">
        <w:t xml:space="preserve">может отличаться, но </w:t>
      </w:r>
      <w:r>
        <w:t xml:space="preserve">фактические </w:t>
      </w:r>
      <w:r w:rsidRPr="0051532A">
        <w:t xml:space="preserve">расходы </w:t>
      </w:r>
      <w:r>
        <w:t xml:space="preserve">не </w:t>
      </w:r>
      <w:r w:rsidRPr="0051532A">
        <w:t xml:space="preserve">должны </w:t>
      </w:r>
      <w:r>
        <w:t>превышать</w:t>
      </w:r>
      <w:r w:rsidRPr="0051532A">
        <w:t xml:space="preserve"> предел</w:t>
      </w:r>
      <w:r>
        <w:t>ы</w:t>
      </w:r>
      <w:r w:rsidRPr="0051532A">
        <w:t xml:space="preserve"> утвержденных на эти цели лимитов бюджетных обязательств по соответствующему коду классификации расходо</w:t>
      </w:r>
      <w:r>
        <w:t xml:space="preserve">в. </w:t>
      </w:r>
    </w:p>
  </w:footnote>
  <w:footnote w:id="4">
    <w:p w:rsidR="00575524" w:rsidRDefault="00575524" w:rsidP="00636BCB">
      <w:pPr>
        <w:pStyle w:val="af0"/>
      </w:pPr>
      <w:r>
        <w:rPr>
          <w:rStyle w:val="af2"/>
        </w:rPr>
        <w:footnoteRef/>
      </w:r>
      <w:r>
        <w:rPr>
          <w:color w:val="000000"/>
          <w:sz w:val="24"/>
          <w:szCs w:val="24"/>
          <w:lang w:bidi="ru-RU"/>
        </w:rPr>
        <w:t>К</w:t>
      </w:r>
      <w:r w:rsidRPr="00E72B96">
        <w:rPr>
          <w:color w:val="000000"/>
          <w:sz w:val="24"/>
          <w:szCs w:val="24"/>
          <w:lang w:bidi="ru-RU"/>
        </w:rPr>
        <w:t xml:space="preserve">оличество </w:t>
      </w:r>
      <w:r>
        <w:rPr>
          <w:color w:val="000000"/>
          <w:sz w:val="24"/>
          <w:szCs w:val="24"/>
          <w:lang w:bidi="ru-RU"/>
        </w:rPr>
        <w:t>мебели может отличаться, и</w:t>
      </w:r>
      <w:r w:rsidRPr="00026EE3">
        <w:rPr>
          <w:sz w:val="24"/>
          <w:szCs w:val="24"/>
        </w:rPr>
        <w:t>сходя из фактической потребности, но не более лимитов бюджетных обязательств, предусмотренных на эти цели</w:t>
      </w:r>
    </w:p>
  </w:footnote>
  <w:footnote w:id="5">
    <w:p w:rsidR="00575524" w:rsidRDefault="00575524" w:rsidP="00956D9C">
      <w:pPr>
        <w:spacing w:line="220" w:lineRule="exact"/>
        <w:jc w:val="both"/>
      </w:pPr>
      <w:r>
        <w:rPr>
          <w:rStyle w:val="af2"/>
        </w:rPr>
        <w:footnoteRef/>
      </w:r>
      <w:r>
        <w:rPr>
          <w:color w:val="000000"/>
          <w:lang w:bidi="ru-RU"/>
        </w:rPr>
        <w:t>К</w:t>
      </w:r>
      <w:r w:rsidRPr="00E72B96">
        <w:rPr>
          <w:color w:val="000000"/>
          <w:lang w:bidi="ru-RU"/>
        </w:rPr>
        <w:t xml:space="preserve">оличество </w:t>
      </w:r>
      <w:r>
        <w:rPr>
          <w:color w:val="000000"/>
          <w:lang w:bidi="ru-RU"/>
        </w:rPr>
        <w:t>канцелярских принадлежностей может отличаться и</w:t>
      </w:r>
      <w:r w:rsidRPr="00026EE3">
        <w:t>сходя из фактической потребности, но не более лимитов бюджетных обязательств, предусмотренных на эти цели</w:t>
      </w:r>
    </w:p>
  </w:footnote>
  <w:footnote w:id="6">
    <w:p w:rsidR="00575524" w:rsidRDefault="00575524" w:rsidP="00A11809">
      <w:pPr>
        <w:spacing w:line="220" w:lineRule="exact"/>
        <w:jc w:val="both"/>
      </w:pPr>
      <w:r>
        <w:rPr>
          <w:rStyle w:val="af2"/>
        </w:rPr>
        <w:footnoteRef/>
      </w:r>
      <w:r>
        <w:rPr>
          <w:color w:val="000000"/>
          <w:lang w:bidi="ru-RU"/>
        </w:rPr>
        <w:t>К</w:t>
      </w:r>
      <w:r w:rsidRPr="00E72B96">
        <w:rPr>
          <w:color w:val="000000"/>
          <w:lang w:bidi="ru-RU"/>
        </w:rPr>
        <w:t xml:space="preserve">оличество </w:t>
      </w:r>
      <w:r>
        <w:rPr>
          <w:color w:val="000000"/>
          <w:lang w:bidi="ru-RU"/>
        </w:rPr>
        <w:t>средств бытовой техники может отличаться и</w:t>
      </w:r>
      <w:r w:rsidRPr="00026EE3">
        <w:t>сходя из фактической потребности, но не более лимитов бюджетных обязательств, предусмотренных на эти цели</w:t>
      </w:r>
    </w:p>
  </w:footnote>
  <w:footnote w:id="7">
    <w:p w:rsidR="00575524" w:rsidRDefault="00575524" w:rsidP="00DB2D46">
      <w:pPr>
        <w:spacing w:line="220" w:lineRule="exact"/>
        <w:jc w:val="both"/>
      </w:pPr>
      <w:r>
        <w:rPr>
          <w:rStyle w:val="af2"/>
        </w:rPr>
        <w:footnoteRef/>
      </w:r>
      <w:r>
        <w:rPr>
          <w:color w:val="000000"/>
          <w:lang w:bidi="ru-RU"/>
        </w:rPr>
        <w:t>К</w:t>
      </w:r>
      <w:r w:rsidRPr="00E72B96">
        <w:rPr>
          <w:color w:val="000000"/>
          <w:lang w:bidi="ru-RU"/>
        </w:rPr>
        <w:t xml:space="preserve">оличество </w:t>
      </w:r>
      <w:r>
        <w:rPr>
          <w:color w:val="000000"/>
          <w:lang w:bidi="ru-RU"/>
        </w:rPr>
        <w:t>хозяйственных товаров и принадлежностей может отличаться и</w:t>
      </w:r>
      <w:r w:rsidRPr="00026EE3">
        <w:t>сходя из фактической потребности, но не более лимитов бюджетных обязательств, предусмотренных на эти цели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524" w:rsidRPr="00C779F4" w:rsidRDefault="00575524" w:rsidP="00C779F4">
    <w:pPr>
      <w:pStyle w:val="ab"/>
      <w:jc w:val="right"/>
      <w:rPr>
        <w:sz w:val="28"/>
        <w:szCs w:val="28"/>
      </w:rPr>
    </w:pPr>
    <w:r w:rsidRPr="008C57ED">
      <w:rPr>
        <w:sz w:val="28"/>
        <w:szCs w:val="28"/>
      </w:rPr>
      <w:fldChar w:fldCharType="begin"/>
    </w:r>
    <w:r w:rsidRPr="008C57ED">
      <w:rPr>
        <w:sz w:val="28"/>
        <w:szCs w:val="28"/>
      </w:rPr>
      <w:instrText xml:space="preserve"> PAGE   \* MERGEFORMAT </w:instrText>
    </w:r>
    <w:r w:rsidRPr="008C57ED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8C57ED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524" w:rsidRPr="00C779F4" w:rsidRDefault="00575524" w:rsidP="00C779F4">
    <w:pPr>
      <w:pStyle w:val="ab"/>
      <w:jc w:val="right"/>
      <w:rPr>
        <w:sz w:val="28"/>
        <w:szCs w:val="28"/>
      </w:rPr>
    </w:pPr>
    <w:r w:rsidRPr="008C57ED">
      <w:rPr>
        <w:sz w:val="28"/>
        <w:szCs w:val="28"/>
      </w:rPr>
      <w:fldChar w:fldCharType="begin"/>
    </w:r>
    <w:r w:rsidRPr="008C57ED">
      <w:rPr>
        <w:sz w:val="28"/>
        <w:szCs w:val="28"/>
      </w:rPr>
      <w:instrText xml:space="preserve"> PAGE   \* MERGEFORMAT </w:instrText>
    </w:r>
    <w:r w:rsidRPr="008C57ED">
      <w:rPr>
        <w:sz w:val="28"/>
        <w:szCs w:val="28"/>
      </w:rPr>
      <w:fldChar w:fldCharType="separate"/>
    </w:r>
    <w:r>
      <w:rPr>
        <w:noProof/>
        <w:sz w:val="28"/>
        <w:szCs w:val="28"/>
      </w:rPr>
      <w:t>3</w:t>
    </w:r>
    <w:r w:rsidRPr="008C57ED">
      <w:rPr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524" w:rsidRDefault="00575524">
    <w:pPr>
      <w:pStyle w:val="ab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524" w:rsidRPr="00C779F4" w:rsidRDefault="00575524" w:rsidP="00C779F4">
    <w:pPr>
      <w:pStyle w:val="ab"/>
      <w:jc w:val="right"/>
      <w:rPr>
        <w:sz w:val="28"/>
        <w:szCs w:val="28"/>
      </w:rPr>
    </w:pPr>
    <w:r w:rsidRPr="008C57ED">
      <w:rPr>
        <w:sz w:val="28"/>
        <w:szCs w:val="28"/>
      </w:rPr>
      <w:fldChar w:fldCharType="begin"/>
    </w:r>
    <w:r w:rsidRPr="008C57ED">
      <w:rPr>
        <w:sz w:val="28"/>
        <w:szCs w:val="28"/>
      </w:rPr>
      <w:instrText xml:space="preserve"> PAGE   \* MERGEFORMAT </w:instrText>
    </w:r>
    <w:r w:rsidRPr="008C57ED">
      <w:rPr>
        <w:sz w:val="28"/>
        <w:szCs w:val="28"/>
      </w:rPr>
      <w:fldChar w:fldCharType="separate"/>
    </w:r>
    <w:r>
      <w:rPr>
        <w:noProof/>
        <w:sz w:val="28"/>
        <w:szCs w:val="28"/>
      </w:rPr>
      <w:t>34</w:t>
    </w:r>
    <w:r w:rsidRPr="008C57ED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D7772"/>
    <w:multiLevelType w:val="hybridMultilevel"/>
    <w:tmpl w:val="866678B0"/>
    <w:lvl w:ilvl="0" w:tplc="37C83ED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BA2411"/>
    <w:multiLevelType w:val="hybridMultilevel"/>
    <w:tmpl w:val="AD0E5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A38A2"/>
    <w:multiLevelType w:val="hybridMultilevel"/>
    <w:tmpl w:val="DCC871E0"/>
    <w:lvl w:ilvl="0" w:tplc="423A3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3731B"/>
    <w:multiLevelType w:val="hybridMultilevel"/>
    <w:tmpl w:val="353E02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CA7796"/>
    <w:multiLevelType w:val="hybridMultilevel"/>
    <w:tmpl w:val="6942826A"/>
    <w:lvl w:ilvl="0" w:tplc="43741E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2E33263"/>
    <w:multiLevelType w:val="hybridMultilevel"/>
    <w:tmpl w:val="0CA2F8A2"/>
    <w:lvl w:ilvl="0" w:tplc="8182B6E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5631E7F"/>
    <w:multiLevelType w:val="hybridMultilevel"/>
    <w:tmpl w:val="D4D23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AF575C"/>
    <w:multiLevelType w:val="hybridMultilevel"/>
    <w:tmpl w:val="D6AE832C"/>
    <w:lvl w:ilvl="0" w:tplc="43741E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DC23F48"/>
    <w:multiLevelType w:val="multilevel"/>
    <w:tmpl w:val="71763A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>
    <w:nsid w:val="58E63D53"/>
    <w:multiLevelType w:val="hybridMultilevel"/>
    <w:tmpl w:val="CF50B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6275AE"/>
    <w:multiLevelType w:val="hybridMultilevel"/>
    <w:tmpl w:val="6942826A"/>
    <w:lvl w:ilvl="0" w:tplc="43741E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1985F98"/>
    <w:multiLevelType w:val="hybridMultilevel"/>
    <w:tmpl w:val="DCC871E0"/>
    <w:lvl w:ilvl="0" w:tplc="423A3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9D2753"/>
    <w:multiLevelType w:val="hybridMultilevel"/>
    <w:tmpl w:val="A9103EB2"/>
    <w:lvl w:ilvl="0" w:tplc="63D0A17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"/>
  </w:num>
  <w:num w:numId="5">
    <w:abstractNumId w:val="6"/>
  </w:num>
  <w:num w:numId="6">
    <w:abstractNumId w:val="11"/>
  </w:num>
  <w:num w:numId="7">
    <w:abstractNumId w:val="5"/>
  </w:num>
  <w:num w:numId="8">
    <w:abstractNumId w:val="12"/>
  </w:num>
  <w:num w:numId="9">
    <w:abstractNumId w:val="2"/>
  </w:num>
  <w:num w:numId="10">
    <w:abstractNumId w:val="7"/>
  </w:num>
  <w:num w:numId="11">
    <w:abstractNumId w:val="4"/>
  </w:num>
  <w:num w:numId="12">
    <w:abstractNumId w:val="1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76802"/>
  </w:hdrShapeDefaults>
  <w:footnotePr>
    <w:footnote w:id="-1"/>
    <w:footnote w:id="0"/>
  </w:footnotePr>
  <w:endnotePr>
    <w:endnote w:id="-1"/>
    <w:endnote w:id="0"/>
  </w:endnotePr>
  <w:compat/>
  <w:rsids>
    <w:rsidRoot w:val="004E2E4D"/>
    <w:rsid w:val="00000D52"/>
    <w:rsid w:val="00001F8E"/>
    <w:rsid w:val="00001FC5"/>
    <w:rsid w:val="00002747"/>
    <w:rsid w:val="0000286C"/>
    <w:rsid w:val="00004090"/>
    <w:rsid w:val="00004CAC"/>
    <w:rsid w:val="00005963"/>
    <w:rsid w:val="00006CE6"/>
    <w:rsid w:val="000108AF"/>
    <w:rsid w:val="00012840"/>
    <w:rsid w:val="00012A0B"/>
    <w:rsid w:val="00015C69"/>
    <w:rsid w:val="00016604"/>
    <w:rsid w:val="00016610"/>
    <w:rsid w:val="00017ADB"/>
    <w:rsid w:val="000236FB"/>
    <w:rsid w:val="0002511E"/>
    <w:rsid w:val="00026A7D"/>
    <w:rsid w:val="000304D6"/>
    <w:rsid w:val="0003327B"/>
    <w:rsid w:val="00036910"/>
    <w:rsid w:val="00040098"/>
    <w:rsid w:val="000404D4"/>
    <w:rsid w:val="0004071C"/>
    <w:rsid w:val="00040F9C"/>
    <w:rsid w:val="0004360B"/>
    <w:rsid w:val="000442BC"/>
    <w:rsid w:val="00046612"/>
    <w:rsid w:val="0005387E"/>
    <w:rsid w:val="00053FB5"/>
    <w:rsid w:val="0005677A"/>
    <w:rsid w:val="000577D7"/>
    <w:rsid w:val="00060100"/>
    <w:rsid w:val="0006212E"/>
    <w:rsid w:val="000650B3"/>
    <w:rsid w:val="000658F4"/>
    <w:rsid w:val="00065FBB"/>
    <w:rsid w:val="00067363"/>
    <w:rsid w:val="00067AD7"/>
    <w:rsid w:val="0007022C"/>
    <w:rsid w:val="00071740"/>
    <w:rsid w:val="000720C4"/>
    <w:rsid w:val="00073D21"/>
    <w:rsid w:val="00074602"/>
    <w:rsid w:val="00074CDC"/>
    <w:rsid w:val="000758C5"/>
    <w:rsid w:val="00082AC2"/>
    <w:rsid w:val="0008308F"/>
    <w:rsid w:val="00083D05"/>
    <w:rsid w:val="000841F4"/>
    <w:rsid w:val="00084EA6"/>
    <w:rsid w:val="00084F3F"/>
    <w:rsid w:val="000855A2"/>
    <w:rsid w:val="000857E8"/>
    <w:rsid w:val="00085C1F"/>
    <w:rsid w:val="00086284"/>
    <w:rsid w:val="00086A8B"/>
    <w:rsid w:val="00086DD9"/>
    <w:rsid w:val="00087A2A"/>
    <w:rsid w:val="00091F4D"/>
    <w:rsid w:val="00093971"/>
    <w:rsid w:val="00093D6C"/>
    <w:rsid w:val="000964CE"/>
    <w:rsid w:val="000A11BA"/>
    <w:rsid w:val="000A314B"/>
    <w:rsid w:val="000B1229"/>
    <w:rsid w:val="000B1B37"/>
    <w:rsid w:val="000B1F1D"/>
    <w:rsid w:val="000B40A6"/>
    <w:rsid w:val="000B6187"/>
    <w:rsid w:val="000B641F"/>
    <w:rsid w:val="000C0C6F"/>
    <w:rsid w:val="000C0DA9"/>
    <w:rsid w:val="000C0E54"/>
    <w:rsid w:val="000C120C"/>
    <w:rsid w:val="000C35B0"/>
    <w:rsid w:val="000C3AF2"/>
    <w:rsid w:val="000C3F55"/>
    <w:rsid w:val="000C4684"/>
    <w:rsid w:val="000C52CB"/>
    <w:rsid w:val="000D1459"/>
    <w:rsid w:val="000D179F"/>
    <w:rsid w:val="000D17EF"/>
    <w:rsid w:val="000D2241"/>
    <w:rsid w:val="000D3432"/>
    <w:rsid w:val="000D46C6"/>
    <w:rsid w:val="000D4B55"/>
    <w:rsid w:val="000E0A8E"/>
    <w:rsid w:val="000E2609"/>
    <w:rsid w:val="000E5F61"/>
    <w:rsid w:val="000F03C8"/>
    <w:rsid w:val="000F25EA"/>
    <w:rsid w:val="000F3EED"/>
    <w:rsid w:val="000F5363"/>
    <w:rsid w:val="00100B2D"/>
    <w:rsid w:val="00100F46"/>
    <w:rsid w:val="001016E3"/>
    <w:rsid w:val="001030BB"/>
    <w:rsid w:val="00106163"/>
    <w:rsid w:val="001106FE"/>
    <w:rsid w:val="00114E9E"/>
    <w:rsid w:val="0011523F"/>
    <w:rsid w:val="0011738D"/>
    <w:rsid w:val="00120D53"/>
    <w:rsid w:val="001248D7"/>
    <w:rsid w:val="00127404"/>
    <w:rsid w:val="00130B5B"/>
    <w:rsid w:val="00130E02"/>
    <w:rsid w:val="0013127F"/>
    <w:rsid w:val="0013497F"/>
    <w:rsid w:val="00137022"/>
    <w:rsid w:val="0014007E"/>
    <w:rsid w:val="0014137D"/>
    <w:rsid w:val="001432BF"/>
    <w:rsid w:val="00147AAB"/>
    <w:rsid w:val="00147E4F"/>
    <w:rsid w:val="00152C27"/>
    <w:rsid w:val="00153E7D"/>
    <w:rsid w:val="00154264"/>
    <w:rsid w:val="00154ABB"/>
    <w:rsid w:val="00156058"/>
    <w:rsid w:val="00157549"/>
    <w:rsid w:val="00157651"/>
    <w:rsid w:val="00162C1E"/>
    <w:rsid w:val="0016325C"/>
    <w:rsid w:val="001632F0"/>
    <w:rsid w:val="00163B57"/>
    <w:rsid w:val="001650E8"/>
    <w:rsid w:val="00165674"/>
    <w:rsid w:val="0016614A"/>
    <w:rsid w:val="001677CA"/>
    <w:rsid w:val="001743D7"/>
    <w:rsid w:val="00176D3B"/>
    <w:rsid w:val="001774D9"/>
    <w:rsid w:val="00183CDA"/>
    <w:rsid w:val="00185EFC"/>
    <w:rsid w:val="0019149D"/>
    <w:rsid w:val="001918C7"/>
    <w:rsid w:val="00192E9F"/>
    <w:rsid w:val="00193A00"/>
    <w:rsid w:val="001959AF"/>
    <w:rsid w:val="00195B3D"/>
    <w:rsid w:val="00195DDB"/>
    <w:rsid w:val="0019755F"/>
    <w:rsid w:val="00197C6B"/>
    <w:rsid w:val="001A2765"/>
    <w:rsid w:val="001A395E"/>
    <w:rsid w:val="001A3B0E"/>
    <w:rsid w:val="001A44BB"/>
    <w:rsid w:val="001B07BC"/>
    <w:rsid w:val="001B146B"/>
    <w:rsid w:val="001B250A"/>
    <w:rsid w:val="001B44CE"/>
    <w:rsid w:val="001B53E9"/>
    <w:rsid w:val="001B56DB"/>
    <w:rsid w:val="001B5756"/>
    <w:rsid w:val="001B5804"/>
    <w:rsid w:val="001B778F"/>
    <w:rsid w:val="001B7FE6"/>
    <w:rsid w:val="001C17AB"/>
    <w:rsid w:val="001C1DEE"/>
    <w:rsid w:val="001C20E2"/>
    <w:rsid w:val="001C2F6D"/>
    <w:rsid w:val="001C36E8"/>
    <w:rsid w:val="001C3BF5"/>
    <w:rsid w:val="001C49EA"/>
    <w:rsid w:val="001C4E71"/>
    <w:rsid w:val="001C7363"/>
    <w:rsid w:val="001C77CC"/>
    <w:rsid w:val="001D0D35"/>
    <w:rsid w:val="001D22A0"/>
    <w:rsid w:val="001E0B62"/>
    <w:rsid w:val="001E4C33"/>
    <w:rsid w:val="001E7A60"/>
    <w:rsid w:val="001E7EDB"/>
    <w:rsid w:val="001F1AB6"/>
    <w:rsid w:val="001F1F79"/>
    <w:rsid w:val="00201FB4"/>
    <w:rsid w:val="00202DAB"/>
    <w:rsid w:val="0020663A"/>
    <w:rsid w:val="00210DF2"/>
    <w:rsid w:val="00212DAE"/>
    <w:rsid w:val="00213486"/>
    <w:rsid w:val="0021431D"/>
    <w:rsid w:val="00214C0F"/>
    <w:rsid w:val="00215FA0"/>
    <w:rsid w:val="0022006D"/>
    <w:rsid w:val="00222810"/>
    <w:rsid w:val="0022541E"/>
    <w:rsid w:val="002275F5"/>
    <w:rsid w:val="00231A4B"/>
    <w:rsid w:val="00232668"/>
    <w:rsid w:val="0023296C"/>
    <w:rsid w:val="00233834"/>
    <w:rsid w:val="002340DE"/>
    <w:rsid w:val="00234894"/>
    <w:rsid w:val="00235B6D"/>
    <w:rsid w:val="002379BA"/>
    <w:rsid w:val="0024095B"/>
    <w:rsid w:val="00246CB7"/>
    <w:rsid w:val="002504C9"/>
    <w:rsid w:val="00250BBC"/>
    <w:rsid w:val="0025118C"/>
    <w:rsid w:val="002551C1"/>
    <w:rsid w:val="002553A7"/>
    <w:rsid w:val="002560DE"/>
    <w:rsid w:val="00257F1C"/>
    <w:rsid w:val="002602D8"/>
    <w:rsid w:val="00260CAF"/>
    <w:rsid w:val="002622E5"/>
    <w:rsid w:val="00265C5F"/>
    <w:rsid w:val="00266251"/>
    <w:rsid w:val="00267CA5"/>
    <w:rsid w:val="00267CE7"/>
    <w:rsid w:val="00272DAE"/>
    <w:rsid w:val="00272DCB"/>
    <w:rsid w:val="00276416"/>
    <w:rsid w:val="00276748"/>
    <w:rsid w:val="00276DB7"/>
    <w:rsid w:val="002838CB"/>
    <w:rsid w:val="00284584"/>
    <w:rsid w:val="00284BF5"/>
    <w:rsid w:val="00287C1D"/>
    <w:rsid w:val="00287CAF"/>
    <w:rsid w:val="00290090"/>
    <w:rsid w:val="0029174F"/>
    <w:rsid w:val="002927B6"/>
    <w:rsid w:val="0029280E"/>
    <w:rsid w:val="00293132"/>
    <w:rsid w:val="002944DF"/>
    <w:rsid w:val="00294E0A"/>
    <w:rsid w:val="0029531E"/>
    <w:rsid w:val="002955B6"/>
    <w:rsid w:val="0029568C"/>
    <w:rsid w:val="00296B05"/>
    <w:rsid w:val="0029784B"/>
    <w:rsid w:val="002A1A32"/>
    <w:rsid w:val="002A37C1"/>
    <w:rsid w:val="002A3BCD"/>
    <w:rsid w:val="002A405E"/>
    <w:rsid w:val="002A50CC"/>
    <w:rsid w:val="002A6FF7"/>
    <w:rsid w:val="002B0010"/>
    <w:rsid w:val="002B0F6F"/>
    <w:rsid w:val="002B3E41"/>
    <w:rsid w:val="002C07CC"/>
    <w:rsid w:val="002C14D2"/>
    <w:rsid w:val="002C23EA"/>
    <w:rsid w:val="002C31B7"/>
    <w:rsid w:val="002C3D6C"/>
    <w:rsid w:val="002C47D0"/>
    <w:rsid w:val="002D1753"/>
    <w:rsid w:val="002D18AE"/>
    <w:rsid w:val="002D1B82"/>
    <w:rsid w:val="002D2AA9"/>
    <w:rsid w:val="002D3974"/>
    <w:rsid w:val="002D4580"/>
    <w:rsid w:val="002D53E6"/>
    <w:rsid w:val="002D69A0"/>
    <w:rsid w:val="002D6A26"/>
    <w:rsid w:val="002E5D8F"/>
    <w:rsid w:val="002E6AAD"/>
    <w:rsid w:val="002E732A"/>
    <w:rsid w:val="002F25E5"/>
    <w:rsid w:val="002F4385"/>
    <w:rsid w:val="002F5ACC"/>
    <w:rsid w:val="002F7279"/>
    <w:rsid w:val="00302A53"/>
    <w:rsid w:val="00302D5F"/>
    <w:rsid w:val="0030319F"/>
    <w:rsid w:val="003032CA"/>
    <w:rsid w:val="0030380B"/>
    <w:rsid w:val="00304336"/>
    <w:rsid w:val="00304395"/>
    <w:rsid w:val="00304F43"/>
    <w:rsid w:val="00306016"/>
    <w:rsid w:val="00306604"/>
    <w:rsid w:val="00307C59"/>
    <w:rsid w:val="00310F9F"/>
    <w:rsid w:val="00314F6E"/>
    <w:rsid w:val="00320193"/>
    <w:rsid w:val="00326DDE"/>
    <w:rsid w:val="003279A1"/>
    <w:rsid w:val="00327BFF"/>
    <w:rsid w:val="00327F18"/>
    <w:rsid w:val="0033056A"/>
    <w:rsid w:val="00330AD8"/>
    <w:rsid w:val="00330EE7"/>
    <w:rsid w:val="003338D2"/>
    <w:rsid w:val="00336670"/>
    <w:rsid w:val="00337A90"/>
    <w:rsid w:val="003408B5"/>
    <w:rsid w:val="00340A8B"/>
    <w:rsid w:val="003472A8"/>
    <w:rsid w:val="0035289A"/>
    <w:rsid w:val="00353939"/>
    <w:rsid w:val="00356560"/>
    <w:rsid w:val="00356826"/>
    <w:rsid w:val="00357167"/>
    <w:rsid w:val="003648E2"/>
    <w:rsid w:val="00364983"/>
    <w:rsid w:val="00365C2F"/>
    <w:rsid w:val="00366627"/>
    <w:rsid w:val="00366A12"/>
    <w:rsid w:val="0037109A"/>
    <w:rsid w:val="00371256"/>
    <w:rsid w:val="0037224E"/>
    <w:rsid w:val="00372498"/>
    <w:rsid w:val="00372EE9"/>
    <w:rsid w:val="0037330B"/>
    <w:rsid w:val="0037582E"/>
    <w:rsid w:val="0037722A"/>
    <w:rsid w:val="00380372"/>
    <w:rsid w:val="0038084D"/>
    <w:rsid w:val="0038150B"/>
    <w:rsid w:val="003826DA"/>
    <w:rsid w:val="0038374B"/>
    <w:rsid w:val="00385091"/>
    <w:rsid w:val="0038537C"/>
    <w:rsid w:val="003858DC"/>
    <w:rsid w:val="00387468"/>
    <w:rsid w:val="0038794B"/>
    <w:rsid w:val="00387C4A"/>
    <w:rsid w:val="00391465"/>
    <w:rsid w:val="00392323"/>
    <w:rsid w:val="003940B9"/>
    <w:rsid w:val="00394433"/>
    <w:rsid w:val="0039498A"/>
    <w:rsid w:val="003A0708"/>
    <w:rsid w:val="003A1935"/>
    <w:rsid w:val="003A6BFF"/>
    <w:rsid w:val="003A701B"/>
    <w:rsid w:val="003A7AF1"/>
    <w:rsid w:val="003B0DC9"/>
    <w:rsid w:val="003B0EDC"/>
    <w:rsid w:val="003B22A1"/>
    <w:rsid w:val="003B4846"/>
    <w:rsid w:val="003C1E25"/>
    <w:rsid w:val="003C2EF4"/>
    <w:rsid w:val="003C5602"/>
    <w:rsid w:val="003C7F35"/>
    <w:rsid w:val="003D111F"/>
    <w:rsid w:val="003D1A2A"/>
    <w:rsid w:val="003D20AF"/>
    <w:rsid w:val="003E17EF"/>
    <w:rsid w:val="003E4F29"/>
    <w:rsid w:val="003E4F41"/>
    <w:rsid w:val="003E6493"/>
    <w:rsid w:val="003E749E"/>
    <w:rsid w:val="003E79B7"/>
    <w:rsid w:val="003F0912"/>
    <w:rsid w:val="003F0ED4"/>
    <w:rsid w:val="003F115D"/>
    <w:rsid w:val="003F1894"/>
    <w:rsid w:val="003F38AF"/>
    <w:rsid w:val="003F7449"/>
    <w:rsid w:val="0040254B"/>
    <w:rsid w:val="00402864"/>
    <w:rsid w:val="004032AD"/>
    <w:rsid w:val="004053AF"/>
    <w:rsid w:val="00405999"/>
    <w:rsid w:val="00407C57"/>
    <w:rsid w:val="00410A02"/>
    <w:rsid w:val="00410E1F"/>
    <w:rsid w:val="00410E9D"/>
    <w:rsid w:val="0041210C"/>
    <w:rsid w:val="004142ED"/>
    <w:rsid w:val="00416ED8"/>
    <w:rsid w:val="0042039F"/>
    <w:rsid w:val="00421906"/>
    <w:rsid w:val="004234F1"/>
    <w:rsid w:val="00424FF8"/>
    <w:rsid w:val="004269B2"/>
    <w:rsid w:val="00430440"/>
    <w:rsid w:val="00431248"/>
    <w:rsid w:val="004327F7"/>
    <w:rsid w:val="00432916"/>
    <w:rsid w:val="00432FC2"/>
    <w:rsid w:val="00434022"/>
    <w:rsid w:val="004341AC"/>
    <w:rsid w:val="00435301"/>
    <w:rsid w:val="004361CE"/>
    <w:rsid w:val="00436DE1"/>
    <w:rsid w:val="00440076"/>
    <w:rsid w:val="004404D9"/>
    <w:rsid w:val="004405E7"/>
    <w:rsid w:val="00445753"/>
    <w:rsid w:val="00447901"/>
    <w:rsid w:val="00451469"/>
    <w:rsid w:val="00452CE9"/>
    <w:rsid w:val="00452EBC"/>
    <w:rsid w:val="004552D5"/>
    <w:rsid w:val="0045638C"/>
    <w:rsid w:val="004648C8"/>
    <w:rsid w:val="004655BD"/>
    <w:rsid w:val="00467EB6"/>
    <w:rsid w:val="004722AB"/>
    <w:rsid w:val="004736D2"/>
    <w:rsid w:val="00474345"/>
    <w:rsid w:val="00474C92"/>
    <w:rsid w:val="004759FE"/>
    <w:rsid w:val="0047733D"/>
    <w:rsid w:val="00477999"/>
    <w:rsid w:val="00481318"/>
    <w:rsid w:val="004829D0"/>
    <w:rsid w:val="0048582D"/>
    <w:rsid w:val="004870F0"/>
    <w:rsid w:val="004904B8"/>
    <w:rsid w:val="004907B7"/>
    <w:rsid w:val="004909DE"/>
    <w:rsid w:val="004913CD"/>
    <w:rsid w:val="00493BA3"/>
    <w:rsid w:val="00496883"/>
    <w:rsid w:val="00497B93"/>
    <w:rsid w:val="004A082C"/>
    <w:rsid w:val="004A4A19"/>
    <w:rsid w:val="004A4F23"/>
    <w:rsid w:val="004A5733"/>
    <w:rsid w:val="004A585E"/>
    <w:rsid w:val="004A5F0F"/>
    <w:rsid w:val="004A623D"/>
    <w:rsid w:val="004A7350"/>
    <w:rsid w:val="004B179E"/>
    <w:rsid w:val="004B1A06"/>
    <w:rsid w:val="004B311C"/>
    <w:rsid w:val="004B4689"/>
    <w:rsid w:val="004B5757"/>
    <w:rsid w:val="004B7C0D"/>
    <w:rsid w:val="004C0C70"/>
    <w:rsid w:val="004C1ACF"/>
    <w:rsid w:val="004C747F"/>
    <w:rsid w:val="004D2A82"/>
    <w:rsid w:val="004D4E07"/>
    <w:rsid w:val="004D5F88"/>
    <w:rsid w:val="004D722A"/>
    <w:rsid w:val="004E0FEA"/>
    <w:rsid w:val="004E2E4D"/>
    <w:rsid w:val="004E496B"/>
    <w:rsid w:val="004E5A72"/>
    <w:rsid w:val="004F3653"/>
    <w:rsid w:val="004F4800"/>
    <w:rsid w:val="004F528B"/>
    <w:rsid w:val="004F6F1E"/>
    <w:rsid w:val="00500E58"/>
    <w:rsid w:val="0050215B"/>
    <w:rsid w:val="005027F7"/>
    <w:rsid w:val="00502A9B"/>
    <w:rsid w:val="00505E43"/>
    <w:rsid w:val="00507064"/>
    <w:rsid w:val="00510E98"/>
    <w:rsid w:val="00511FF4"/>
    <w:rsid w:val="005121B1"/>
    <w:rsid w:val="00512278"/>
    <w:rsid w:val="005124B4"/>
    <w:rsid w:val="00512FDB"/>
    <w:rsid w:val="0051622C"/>
    <w:rsid w:val="005175DA"/>
    <w:rsid w:val="005203C5"/>
    <w:rsid w:val="00520F86"/>
    <w:rsid w:val="00522637"/>
    <w:rsid w:val="005245AC"/>
    <w:rsid w:val="00524DC5"/>
    <w:rsid w:val="00525A6C"/>
    <w:rsid w:val="0052772F"/>
    <w:rsid w:val="005300B0"/>
    <w:rsid w:val="00532178"/>
    <w:rsid w:val="00536408"/>
    <w:rsid w:val="0053752F"/>
    <w:rsid w:val="0053792B"/>
    <w:rsid w:val="005412D1"/>
    <w:rsid w:val="005427D7"/>
    <w:rsid w:val="00542CBE"/>
    <w:rsid w:val="00543801"/>
    <w:rsid w:val="0054416F"/>
    <w:rsid w:val="00544A8E"/>
    <w:rsid w:val="00544C50"/>
    <w:rsid w:val="0054651A"/>
    <w:rsid w:val="005513F7"/>
    <w:rsid w:val="005522D4"/>
    <w:rsid w:val="005546A4"/>
    <w:rsid w:val="00555B31"/>
    <w:rsid w:val="005570DE"/>
    <w:rsid w:val="005578DC"/>
    <w:rsid w:val="0056034B"/>
    <w:rsid w:val="00560816"/>
    <w:rsid w:val="00560C52"/>
    <w:rsid w:val="00562B9B"/>
    <w:rsid w:val="005630D5"/>
    <w:rsid w:val="005632E8"/>
    <w:rsid w:val="00563867"/>
    <w:rsid w:val="00564923"/>
    <w:rsid w:val="00564D2D"/>
    <w:rsid w:val="00565F3A"/>
    <w:rsid w:val="005674F8"/>
    <w:rsid w:val="00567E90"/>
    <w:rsid w:val="00571088"/>
    <w:rsid w:val="00573D2F"/>
    <w:rsid w:val="005748F9"/>
    <w:rsid w:val="00574CAB"/>
    <w:rsid w:val="00575524"/>
    <w:rsid w:val="00576B11"/>
    <w:rsid w:val="005773A9"/>
    <w:rsid w:val="005773BD"/>
    <w:rsid w:val="005807AE"/>
    <w:rsid w:val="005826E8"/>
    <w:rsid w:val="005859B8"/>
    <w:rsid w:val="005906E9"/>
    <w:rsid w:val="00591EE1"/>
    <w:rsid w:val="005922EA"/>
    <w:rsid w:val="00592781"/>
    <w:rsid w:val="00592B54"/>
    <w:rsid w:val="005931EC"/>
    <w:rsid w:val="0059365E"/>
    <w:rsid w:val="00597183"/>
    <w:rsid w:val="005A002A"/>
    <w:rsid w:val="005A0633"/>
    <w:rsid w:val="005A262B"/>
    <w:rsid w:val="005A31C6"/>
    <w:rsid w:val="005A6615"/>
    <w:rsid w:val="005A6793"/>
    <w:rsid w:val="005A6EE0"/>
    <w:rsid w:val="005B0853"/>
    <w:rsid w:val="005B2A72"/>
    <w:rsid w:val="005B420B"/>
    <w:rsid w:val="005B53A8"/>
    <w:rsid w:val="005B5F9A"/>
    <w:rsid w:val="005B68C0"/>
    <w:rsid w:val="005C0EB4"/>
    <w:rsid w:val="005C11AE"/>
    <w:rsid w:val="005C1299"/>
    <w:rsid w:val="005C4F83"/>
    <w:rsid w:val="005C4FA4"/>
    <w:rsid w:val="005C51A7"/>
    <w:rsid w:val="005C58F3"/>
    <w:rsid w:val="005C60F9"/>
    <w:rsid w:val="005D1F2E"/>
    <w:rsid w:val="005D29E0"/>
    <w:rsid w:val="005D3EF5"/>
    <w:rsid w:val="005E3EFD"/>
    <w:rsid w:val="005E574C"/>
    <w:rsid w:val="005E624A"/>
    <w:rsid w:val="005F1181"/>
    <w:rsid w:val="005F26E5"/>
    <w:rsid w:val="005F3922"/>
    <w:rsid w:val="005F5FFF"/>
    <w:rsid w:val="005F6C15"/>
    <w:rsid w:val="005F78BF"/>
    <w:rsid w:val="006004B2"/>
    <w:rsid w:val="0060054C"/>
    <w:rsid w:val="006010ED"/>
    <w:rsid w:val="0060122F"/>
    <w:rsid w:val="00603404"/>
    <w:rsid w:val="00604ED6"/>
    <w:rsid w:val="0060517C"/>
    <w:rsid w:val="00605B9A"/>
    <w:rsid w:val="006061E4"/>
    <w:rsid w:val="006077FE"/>
    <w:rsid w:val="00612A92"/>
    <w:rsid w:val="00613527"/>
    <w:rsid w:val="00613679"/>
    <w:rsid w:val="0061416A"/>
    <w:rsid w:val="006159A9"/>
    <w:rsid w:val="00616141"/>
    <w:rsid w:val="00617ACB"/>
    <w:rsid w:val="00621076"/>
    <w:rsid w:val="006235E9"/>
    <w:rsid w:val="00623FCC"/>
    <w:rsid w:val="006261DE"/>
    <w:rsid w:val="00627D9A"/>
    <w:rsid w:val="00627DAD"/>
    <w:rsid w:val="00632142"/>
    <w:rsid w:val="00633995"/>
    <w:rsid w:val="00634AC2"/>
    <w:rsid w:val="00636BCB"/>
    <w:rsid w:val="00636F77"/>
    <w:rsid w:val="00640791"/>
    <w:rsid w:val="00640F96"/>
    <w:rsid w:val="006418F1"/>
    <w:rsid w:val="00642836"/>
    <w:rsid w:val="00643F7B"/>
    <w:rsid w:val="00644936"/>
    <w:rsid w:val="00645106"/>
    <w:rsid w:val="006454AE"/>
    <w:rsid w:val="00645911"/>
    <w:rsid w:val="00646CEB"/>
    <w:rsid w:val="006501A7"/>
    <w:rsid w:val="00651A5F"/>
    <w:rsid w:val="0066238F"/>
    <w:rsid w:val="00662BFA"/>
    <w:rsid w:val="00665CC7"/>
    <w:rsid w:val="00667FB5"/>
    <w:rsid w:val="00671C0D"/>
    <w:rsid w:val="00671DAE"/>
    <w:rsid w:val="00672BCF"/>
    <w:rsid w:val="006739A8"/>
    <w:rsid w:val="00673C88"/>
    <w:rsid w:val="00674088"/>
    <w:rsid w:val="006800AD"/>
    <w:rsid w:val="0068047A"/>
    <w:rsid w:val="00680F39"/>
    <w:rsid w:val="006827D1"/>
    <w:rsid w:val="00682DE9"/>
    <w:rsid w:val="00684655"/>
    <w:rsid w:val="0068515F"/>
    <w:rsid w:val="00685736"/>
    <w:rsid w:val="00685D1E"/>
    <w:rsid w:val="006903BA"/>
    <w:rsid w:val="0069144C"/>
    <w:rsid w:val="006941D0"/>
    <w:rsid w:val="006951FE"/>
    <w:rsid w:val="00695DA3"/>
    <w:rsid w:val="006971EA"/>
    <w:rsid w:val="00697700"/>
    <w:rsid w:val="006A09A8"/>
    <w:rsid w:val="006A181B"/>
    <w:rsid w:val="006A2E13"/>
    <w:rsid w:val="006A512D"/>
    <w:rsid w:val="006A59C3"/>
    <w:rsid w:val="006A59F6"/>
    <w:rsid w:val="006B367E"/>
    <w:rsid w:val="006B3CA0"/>
    <w:rsid w:val="006B67B7"/>
    <w:rsid w:val="006B695F"/>
    <w:rsid w:val="006B749E"/>
    <w:rsid w:val="006C2E8F"/>
    <w:rsid w:val="006C3D73"/>
    <w:rsid w:val="006C4505"/>
    <w:rsid w:val="006C48BB"/>
    <w:rsid w:val="006C5C5A"/>
    <w:rsid w:val="006D0CAD"/>
    <w:rsid w:val="006D1832"/>
    <w:rsid w:val="006D4654"/>
    <w:rsid w:val="006D586E"/>
    <w:rsid w:val="006D722D"/>
    <w:rsid w:val="006E01A4"/>
    <w:rsid w:val="006E0A47"/>
    <w:rsid w:val="006E1E31"/>
    <w:rsid w:val="006E36BC"/>
    <w:rsid w:val="006E4C61"/>
    <w:rsid w:val="006E4E2F"/>
    <w:rsid w:val="006E6CD1"/>
    <w:rsid w:val="006E6CF5"/>
    <w:rsid w:val="006F2088"/>
    <w:rsid w:val="006F23AA"/>
    <w:rsid w:val="006F3688"/>
    <w:rsid w:val="006F402B"/>
    <w:rsid w:val="006F4D66"/>
    <w:rsid w:val="006F5683"/>
    <w:rsid w:val="006F707C"/>
    <w:rsid w:val="00700119"/>
    <w:rsid w:val="00700FFE"/>
    <w:rsid w:val="00701B28"/>
    <w:rsid w:val="00701C46"/>
    <w:rsid w:val="007038ED"/>
    <w:rsid w:val="007047BD"/>
    <w:rsid w:val="007057F7"/>
    <w:rsid w:val="0070677A"/>
    <w:rsid w:val="00706B3B"/>
    <w:rsid w:val="007113A6"/>
    <w:rsid w:val="00715029"/>
    <w:rsid w:val="00717C40"/>
    <w:rsid w:val="00717C77"/>
    <w:rsid w:val="00717D63"/>
    <w:rsid w:val="007217B8"/>
    <w:rsid w:val="00721C4A"/>
    <w:rsid w:val="007223DC"/>
    <w:rsid w:val="00722AC2"/>
    <w:rsid w:val="00724A85"/>
    <w:rsid w:val="00730D01"/>
    <w:rsid w:val="007312CC"/>
    <w:rsid w:val="007313D1"/>
    <w:rsid w:val="007322FC"/>
    <w:rsid w:val="00733C3B"/>
    <w:rsid w:val="007348E3"/>
    <w:rsid w:val="00735EEE"/>
    <w:rsid w:val="00744D8C"/>
    <w:rsid w:val="00744F5F"/>
    <w:rsid w:val="00745E1B"/>
    <w:rsid w:val="00747AC6"/>
    <w:rsid w:val="00747C8D"/>
    <w:rsid w:val="00750396"/>
    <w:rsid w:val="0075122E"/>
    <w:rsid w:val="00757712"/>
    <w:rsid w:val="007605AE"/>
    <w:rsid w:val="00762A45"/>
    <w:rsid w:val="00762F5F"/>
    <w:rsid w:val="00763B69"/>
    <w:rsid w:val="00764D24"/>
    <w:rsid w:val="0076569B"/>
    <w:rsid w:val="0077162C"/>
    <w:rsid w:val="00775BA7"/>
    <w:rsid w:val="007824AE"/>
    <w:rsid w:val="00787FE8"/>
    <w:rsid w:val="00793AF3"/>
    <w:rsid w:val="00794BE5"/>
    <w:rsid w:val="00794CBD"/>
    <w:rsid w:val="007A2538"/>
    <w:rsid w:val="007A63B5"/>
    <w:rsid w:val="007A71BF"/>
    <w:rsid w:val="007A726C"/>
    <w:rsid w:val="007B5040"/>
    <w:rsid w:val="007B700C"/>
    <w:rsid w:val="007B728A"/>
    <w:rsid w:val="007C018E"/>
    <w:rsid w:val="007C0452"/>
    <w:rsid w:val="007C262B"/>
    <w:rsid w:val="007C441F"/>
    <w:rsid w:val="007C5766"/>
    <w:rsid w:val="007C59EE"/>
    <w:rsid w:val="007C5A74"/>
    <w:rsid w:val="007D0A6A"/>
    <w:rsid w:val="007D2BFA"/>
    <w:rsid w:val="007D3580"/>
    <w:rsid w:val="007D3652"/>
    <w:rsid w:val="007D44C5"/>
    <w:rsid w:val="007D50C4"/>
    <w:rsid w:val="007D589D"/>
    <w:rsid w:val="007D5D0B"/>
    <w:rsid w:val="007E3F29"/>
    <w:rsid w:val="007F219A"/>
    <w:rsid w:val="007F22AF"/>
    <w:rsid w:val="007F353F"/>
    <w:rsid w:val="007F3807"/>
    <w:rsid w:val="007F415D"/>
    <w:rsid w:val="007F4ACD"/>
    <w:rsid w:val="007F5951"/>
    <w:rsid w:val="0080072E"/>
    <w:rsid w:val="0080192D"/>
    <w:rsid w:val="00802C82"/>
    <w:rsid w:val="00804CA5"/>
    <w:rsid w:val="00805C58"/>
    <w:rsid w:val="008065D5"/>
    <w:rsid w:val="00807337"/>
    <w:rsid w:val="00810961"/>
    <w:rsid w:val="0081171F"/>
    <w:rsid w:val="00812A81"/>
    <w:rsid w:val="008134EA"/>
    <w:rsid w:val="0081499C"/>
    <w:rsid w:val="0081574C"/>
    <w:rsid w:val="008164F6"/>
    <w:rsid w:val="008175EB"/>
    <w:rsid w:val="00821A89"/>
    <w:rsid w:val="00823E66"/>
    <w:rsid w:val="008272F5"/>
    <w:rsid w:val="00830EB6"/>
    <w:rsid w:val="00833DCD"/>
    <w:rsid w:val="008352C7"/>
    <w:rsid w:val="0083618F"/>
    <w:rsid w:val="008361F3"/>
    <w:rsid w:val="00840456"/>
    <w:rsid w:val="00840CD1"/>
    <w:rsid w:val="0084171B"/>
    <w:rsid w:val="00841D38"/>
    <w:rsid w:val="00843706"/>
    <w:rsid w:val="008442A6"/>
    <w:rsid w:val="00845144"/>
    <w:rsid w:val="00845316"/>
    <w:rsid w:val="0085051C"/>
    <w:rsid w:val="008517E6"/>
    <w:rsid w:val="00851E79"/>
    <w:rsid w:val="00852140"/>
    <w:rsid w:val="0085268A"/>
    <w:rsid w:val="00852741"/>
    <w:rsid w:val="008540E3"/>
    <w:rsid w:val="00856633"/>
    <w:rsid w:val="00860D6A"/>
    <w:rsid w:val="00860F8B"/>
    <w:rsid w:val="00861BB4"/>
    <w:rsid w:val="00862D07"/>
    <w:rsid w:val="0086307E"/>
    <w:rsid w:val="008644EC"/>
    <w:rsid w:val="008675E4"/>
    <w:rsid w:val="00867759"/>
    <w:rsid w:val="00875B0A"/>
    <w:rsid w:val="0087760E"/>
    <w:rsid w:val="00880C4B"/>
    <w:rsid w:val="008810AC"/>
    <w:rsid w:val="00881B1A"/>
    <w:rsid w:val="00883DA4"/>
    <w:rsid w:val="00884376"/>
    <w:rsid w:val="008848D3"/>
    <w:rsid w:val="00885834"/>
    <w:rsid w:val="00885A4C"/>
    <w:rsid w:val="008874BB"/>
    <w:rsid w:val="00893227"/>
    <w:rsid w:val="00894C2C"/>
    <w:rsid w:val="0089568C"/>
    <w:rsid w:val="00895FB8"/>
    <w:rsid w:val="008A113B"/>
    <w:rsid w:val="008A2DA4"/>
    <w:rsid w:val="008A3B6A"/>
    <w:rsid w:val="008B024F"/>
    <w:rsid w:val="008B15A1"/>
    <w:rsid w:val="008B1845"/>
    <w:rsid w:val="008B5C61"/>
    <w:rsid w:val="008C063B"/>
    <w:rsid w:val="008C3C4D"/>
    <w:rsid w:val="008C3F85"/>
    <w:rsid w:val="008C520B"/>
    <w:rsid w:val="008C57ED"/>
    <w:rsid w:val="008C59EF"/>
    <w:rsid w:val="008C5F4A"/>
    <w:rsid w:val="008D3762"/>
    <w:rsid w:val="008E0E3D"/>
    <w:rsid w:val="008E158E"/>
    <w:rsid w:val="008E224E"/>
    <w:rsid w:val="008E2E54"/>
    <w:rsid w:val="008E3118"/>
    <w:rsid w:val="008E3761"/>
    <w:rsid w:val="008E4A24"/>
    <w:rsid w:val="008E529D"/>
    <w:rsid w:val="008E5BE1"/>
    <w:rsid w:val="008E5DF7"/>
    <w:rsid w:val="008E7457"/>
    <w:rsid w:val="008E74B7"/>
    <w:rsid w:val="008F1875"/>
    <w:rsid w:val="008F42F9"/>
    <w:rsid w:val="008F5344"/>
    <w:rsid w:val="008F53DF"/>
    <w:rsid w:val="008F63EC"/>
    <w:rsid w:val="008F660B"/>
    <w:rsid w:val="008F7491"/>
    <w:rsid w:val="00904097"/>
    <w:rsid w:val="00911539"/>
    <w:rsid w:val="00911A46"/>
    <w:rsid w:val="00914AC4"/>
    <w:rsid w:val="00915E33"/>
    <w:rsid w:val="00917112"/>
    <w:rsid w:val="0092005B"/>
    <w:rsid w:val="00923106"/>
    <w:rsid w:val="00924459"/>
    <w:rsid w:val="00927A59"/>
    <w:rsid w:val="00930460"/>
    <w:rsid w:val="00932259"/>
    <w:rsid w:val="009359D8"/>
    <w:rsid w:val="00941F52"/>
    <w:rsid w:val="00942F9E"/>
    <w:rsid w:val="00943691"/>
    <w:rsid w:val="0094384D"/>
    <w:rsid w:val="009438DF"/>
    <w:rsid w:val="00946802"/>
    <w:rsid w:val="0094774D"/>
    <w:rsid w:val="009509F2"/>
    <w:rsid w:val="00950DD6"/>
    <w:rsid w:val="00950E94"/>
    <w:rsid w:val="00951509"/>
    <w:rsid w:val="00951BDB"/>
    <w:rsid w:val="009538AC"/>
    <w:rsid w:val="00953CAB"/>
    <w:rsid w:val="00955132"/>
    <w:rsid w:val="009553D7"/>
    <w:rsid w:val="00956D9C"/>
    <w:rsid w:val="0095718C"/>
    <w:rsid w:val="009616F8"/>
    <w:rsid w:val="00963E00"/>
    <w:rsid w:val="00963E3B"/>
    <w:rsid w:val="00964F0B"/>
    <w:rsid w:val="009657A5"/>
    <w:rsid w:val="009672D6"/>
    <w:rsid w:val="00972569"/>
    <w:rsid w:val="009730F7"/>
    <w:rsid w:val="00974B61"/>
    <w:rsid w:val="00976BFE"/>
    <w:rsid w:val="009800F2"/>
    <w:rsid w:val="00980622"/>
    <w:rsid w:val="0098233C"/>
    <w:rsid w:val="0098266C"/>
    <w:rsid w:val="009836DC"/>
    <w:rsid w:val="00983B9A"/>
    <w:rsid w:val="00984DE5"/>
    <w:rsid w:val="0098504B"/>
    <w:rsid w:val="00987B67"/>
    <w:rsid w:val="009907DF"/>
    <w:rsid w:val="0099203D"/>
    <w:rsid w:val="00993A1F"/>
    <w:rsid w:val="00995660"/>
    <w:rsid w:val="00995D61"/>
    <w:rsid w:val="00997A1A"/>
    <w:rsid w:val="009A0956"/>
    <w:rsid w:val="009A1787"/>
    <w:rsid w:val="009A238B"/>
    <w:rsid w:val="009A6043"/>
    <w:rsid w:val="009A734F"/>
    <w:rsid w:val="009B0601"/>
    <w:rsid w:val="009B113B"/>
    <w:rsid w:val="009B140C"/>
    <w:rsid w:val="009B2787"/>
    <w:rsid w:val="009B3849"/>
    <w:rsid w:val="009B438A"/>
    <w:rsid w:val="009B6C38"/>
    <w:rsid w:val="009C0A6F"/>
    <w:rsid w:val="009C1384"/>
    <w:rsid w:val="009C14EF"/>
    <w:rsid w:val="009C1B0E"/>
    <w:rsid w:val="009C20F8"/>
    <w:rsid w:val="009C2599"/>
    <w:rsid w:val="009C2C0B"/>
    <w:rsid w:val="009C2C30"/>
    <w:rsid w:val="009C3378"/>
    <w:rsid w:val="009C4CF7"/>
    <w:rsid w:val="009C6671"/>
    <w:rsid w:val="009C6D8C"/>
    <w:rsid w:val="009C7642"/>
    <w:rsid w:val="009D04B1"/>
    <w:rsid w:val="009D0E56"/>
    <w:rsid w:val="009D3BEA"/>
    <w:rsid w:val="009D3C0B"/>
    <w:rsid w:val="009D4745"/>
    <w:rsid w:val="009E15E3"/>
    <w:rsid w:val="009E1A0E"/>
    <w:rsid w:val="009E1D02"/>
    <w:rsid w:val="009E1F7A"/>
    <w:rsid w:val="009E2521"/>
    <w:rsid w:val="009E6503"/>
    <w:rsid w:val="009E68E6"/>
    <w:rsid w:val="009E6C42"/>
    <w:rsid w:val="009F253E"/>
    <w:rsid w:val="009F25BB"/>
    <w:rsid w:val="009F51DC"/>
    <w:rsid w:val="00A006D2"/>
    <w:rsid w:val="00A006F5"/>
    <w:rsid w:val="00A014A2"/>
    <w:rsid w:val="00A043F3"/>
    <w:rsid w:val="00A04D3B"/>
    <w:rsid w:val="00A06016"/>
    <w:rsid w:val="00A07169"/>
    <w:rsid w:val="00A07B6A"/>
    <w:rsid w:val="00A1067A"/>
    <w:rsid w:val="00A10ECB"/>
    <w:rsid w:val="00A11809"/>
    <w:rsid w:val="00A12781"/>
    <w:rsid w:val="00A12E5D"/>
    <w:rsid w:val="00A1370C"/>
    <w:rsid w:val="00A13A18"/>
    <w:rsid w:val="00A14676"/>
    <w:rsid w:val="00A147A0"/>
    <w:rsid w:val="00A154B1"/>
    <w:rsid w:val="00A166E8"/>
    <w:rsid w:val="00A17763"/>
    <w:rsid w:val="00A21039"/>
    <w:rsid w:val="00A21405"/>
    <w:rsid w:val="00A2335F"/>
    <w:rsid w:val="00A23655"/>
    <w:rsid w:val="00A24228"/>
    <w:rsid w:val="00A30230"/>
    <w:rsid w:val="00A322DB"/>
    <w:rsid w:val="00A32A41"/>
    <w:rsid w:val="00A37375"/>
    <w:rsid w:val="00A40462"/>
    <w:rsid w:val="00A41E2A"/>
    <w:rsid w:val="00A428EB"/>
    <w:rsid w:val="00A43DDF"/>
    <w:rsid w:val="00A445D9"/>
    <w:rsid w:val="00A44EC6"/>
    <w:rsid w:val="00A46BFD"/>
    <w:rsid w:val="00A508DE"/>
    <w:rsid w:val="00A53E03"/>
    <w:rsid w:val="00A543E5"/>
    <w:rsid w:val="00A54BE6"/>
    <w:rsid w:val="00A56801"/>
    <w:rsid w:val="00A577BA"/>
    <w:rsid w:val="00A612E9"/>
    <w:rsid w:val="00A61376"/>
    <w:rsid w:val="00A61460"/>
    <w:rsid w:val="00A6271D"/>
    <w:rsid w:val="00A6349A"/>
    <w:rsid w:val="00A658C2"/>
    <w:rsid w:val="00A7342B"/>
    <w:rsid w:val="00A74268"/>
    <w:rsid w:val="00A7792A"/>
    <w:rsid w:val="00A81DB9"/>
    <w:rsid w:val="00A81ED6"/>
    <w:rsid w:val="00A82CE0"/>
    <w:rsid w:val="00A82DC5"/>
    <w:rsid w:val="00A83F90"/>
    <w:rsid w:val="00A84169"/>
    <w:rsid w:val="00A85B15"/>
    <w:rsid w:val="00A85EE7"/>
    <w:rsid w:val="00A8634B"/>
    <w:rsid w:val="00A8786E"/>
    <w:rsid w:val="00A90931"/>
    <w:rsid w:val="00A90FAD"/>
    <w:rsid w:val="00A91A6E"/>
    <w:rsid w:val="00A91BBB"/>
    <w:rsid w:val="00A93473"/>
    <w:rsid w:val="00A94CA2"/>
    <w:rsid w:val="00A97EAD"/>
    <w:rsid w:val="00AA1272"/>
    <w:rsid w:val="00AA22AC"/>
    <w:rsid w:val="00AA61E7"/>
    <w:rsid w:val="00AA6832"/>
    <w:rsid w:val="00AA6A6E"/>
    <w:rsid w:val="00AB23A1"/>
    <w:rsid w:val="00AB38AA"/>
    <w:rsid w:val="00AB75F7"/>
    <w:rsid w:val="00AC0BFC"/>
    <w:rsid w:val="00AC1E67"/>
    <w:rsid w:val="00AC21EE"/>
    <w:rsid w:val="00AC284E"/>
    <w:rsid w:val="00AC29CE"/>
    <w:rsid w:val="00AC3B1D"/>
    <w:rsid w:val="00AC5844"/>
    <w:rsid w:val="00AC7D55"/>
    <w:rsid w:val="00AD1C6E"/>
    <w:rsid w:val="00AD2960"/>
    <w:rsid w:val="00AD2A64"/>
    <w:rsid w:val="00AD3943"/>
    <w:rsid w:val="00AD3F98"/>
    <w:rsid w:val="00AD4207"/>
    <w:rsid w:val="00AD4553"/>
    <w:rsid w:val="00AD556E"/>
    <w:rsid w:val="00AD56D8"/>
    <w:rsid w:val="00AE0C22"/>
    <w:rsid w:val="00AE1905"/>
    <w:rsid w:val="00AE24FE"/>
    <w:rsid w:val="00AE29C3"/>
    <w:rsid w:val="00AE67F3"/>
    <w:rsid w:val="00AE6B49"/>
    <w:rsid w:val="00AF061B"/>
    <w:rsid w:val="00AF5C15"/>
    <w:rsid w:val="00AF67AB"/>
    <w:rsid w:val="00AF6ABB"/>
    <w:rsid w:val="00AF6C89"/>
    <w:rsid w:val="00B0039E"/>
    <w:rsid w:val="00B01B0C"/>
    <w:rsid w:val="00B021E8"/>
    <w:rsid w:val="00B03A7B"/>
    <w:rsid w:val="00B03C90"/>
    <w:rsid w:val="00B05EEC"/>
    <w:rsid w:val="00B065AC"/>
    <w:rsid w:val="00B06A80"/>
    <w:rsid w:val="00B075D6"/>
    <w:rsid w:val="00B0764B"/>
    <w:rsid w:val="00B10550"/>
    <w:rsid w:val="00B1144C"/>
    <w:rsid w:val="00B11AE4"/>
    <w:rsid w:val="00B125D4"/>
    <w:rsid w:val="00B143A4"/>
    <w:rsid w:val="00B145A9"/>
    <w:rsid w:val="00B14F65"/>
    <w:rsid w:val="00B162E7"/>
    <w:rsid w:val="00B20029"/>
    <w:rsid w:val="00B20291"/>
    <w:rsid w:val="00B20EF0"/>
    <w:rsid w:val="00B20FD5"/>
    <w:rsid w:val="00B21CF6"/>
    <w:rsid w:val="00B2313A"/>
    <w:rsid w:val="00B235F6"/>
    <w:rsid w:val="00B26AD6"/>
    <w:rsid w:val="00B3006E"/>
    <w:rsid w:val="00B32409"/>
    <w:rsid w:val="00B327AE"/>
    <w:rsid w:val="00B32C31"/>
    <w:rsid w:val="00B33BC0"/>
    <w:rsid w:val="00B33F9C"/>
    <w:rsid w:val="00B40C89"/>
    <w:rsid w:val="00B41628"/>
    <w:rsid w:val="00B42380"/>
    <w:rsid w:val="00B430B6"/>
    <w:rsid w:val="00B50996"/>
    <w:rsid w:val="00B50B2E"/>
    <w:rsid w:val="00B50EBC"/>
    <w:rsid w:val="00B51A25"/>
    <w:rsid w:val="00B538BC"/>
    <w:rsid w:val="00B54BD0"/>
    <w:rsid w:val="00B5606B"/>
    <w:rsid w:val="00B56660"/>
    <w:rsid w:val="00B5755C"/>
    <w:rsid w:val="00B60EB8"/>
    <w:rsid w:val="00B6109F"/>
    <w:rsid w:val="00B63CFD"/>
    <w:rsid w:val="00B64E35"/>
    <w:rsid w:val="00B65AAB"/>
    <w:rsid w:val="00B670F2"/>
    <w:rsid w:val="00B6718D"/>
    <w:rsid w:val="00B67445"/>
    <w:rsid w:val="00B70DA0"/>
    <w:rsid w:val="00B73418"/>
    <w:rsid w:val="00B7470B"/>
    <w:rsid w:val="00B748B1"/>
    <w:rsid w:val="00B748DA"/>
    <w:rsid w:val="00B74F6A"/>
    <w:rsid w:val="00B758FF"/>
    <w:rsid w:val="00B80A0B"/>
    <w:rsid w:val="00B80E5F"/>
    <w:rsid w:val="00B81ECA"/>
    <w:rsid w:val="00B82262"/>
    <w:rsid w:val="00B8319C"/>
    <w:rsid w:val="00B85A14"/>
    <w:rsid w:val="00B85E85"/>
    <w:rsid w:val="00B85FB7"/>
    <w:rsid w:val="00B86A4A"/>
    <w:rsid w:val="00B87163"/>
    <w:rsid w:val="00B87979"/>
    <w:rsid w:val="00B91483"/>
    <w:rsid w:val="00B943AB"/>
    <w:rsid w:val="00B94DCF"/>
    <w:rsid w:val="00B965EB"/>
    <w:rsid w:val="00B97AAA"/>
    <w:rsid w:val="00BA27A4"/>
    <w:rsid w:val="00BA6E34"/>
    <w:rsid w:val="00BB1A35"/>
    <w:rsid w:val="00BB292D"/>
    <w:rsid w:val="00BB4294"/>
    <w:rsid w:val="00BB544D"/>
    <w:rsid w:val="00BB609F"/>
    <w:rsid w:val="00BB634C"/>
    <w:rsid w:val="00BC0AE2"/>
    <w:rsid w:val="00BC109D"/>
    <w:rsid w:val="00BC26D3"/>
    <w:rsid w:val="00BC714A"/>
    <w:rsid w:val="00BD22F1"/>
    <w:rsid w:val="00BD236F"/>
    <w:rsid w:val="00BD5629"/>
    <w:rsid w:val="00BD5950"/>
    <w:rsid w:val="00BD6A87"/>
    <w:rsid w:val="00BD79CE"/>
    <w:rsid w:val="00BE006D"/>
    <w:rsid w:val="00BE01B8"/>
    <w:rsid w:val="00BE036A"/>
    <w:rsid w:val="00BE1913"/>
    <w:rsid w:val="00BE762C"/>
    <w:rsid w:val="00BE7FEF"/>
    <w:rsid w:val="00BF0677"/>
    <w:rsid w:val="00BF0DF3"/>
    <w:rsid w:val="00BF160A"/>
    <w:rsid w:val="00BF168B"/>
    <w:rsid w:val="00BF2808"/>
    <w:rsid w:val="00BF32D3"/>
    <w:rsid w:val="00BF4585"/>
    <w:rsid w:val="00BF567E"/>
    <w:rsid w:val="00BF636C"/>
    <w:rsid w:val="00BF7938"/>
    <w:rsid w:val="00BF7C4F"/>
    <w:rsid w:val="00C018B6"/>
    <w:rsid w:val="00C02260"/>
    <w:rsid w:val="00C03460"/>
    <w:rsid w:val="00C03F84"/>
    <w:rsid w:val="00C04211"/>
    <w:rsid w:val="00C0681F"/>
    <w:rsid w:val="00C1124D"/>
    <w:rsid w:val="00C15D06"/>
    <w:rsid w:val="00C179FF"/>
    <w:rsid w:val="00C2155A"/>
    <w:rsid w:val="00C21D92"/>
    <w:rsid w:val="00C2248D"/>
    <w:rsid w:val="00C26C6E"/>
    <w:rsid w:val="00C26F04"/>
    <w:rsid w:val="00C30EEA"/>
    <w:rsid w:val="00C32ACE"/>
    <w:rsid w:val="00C36651"/>
    <w:rsid w:val="00C37FB8"/>
    <w:rsid w:val="00C47B50"/>
    <w:rsid w:val="00C50D88"/>
    <w:rsid w:val="00C52AEA"/>
    <w:rsid w:val="00C56C21"/>
    <w:rsid w:val="00C57BB9"/>
    <w:rsid w:val="00C604F4"/>
    <w:rsid w:val="00C616E7"/>
    <w:rsid w:val="00C62F1A"/>
    <w:rsid w:val="00C631B8"/>
    <w:rsid w:val="00C6353D"/>
    <w:rsid w:val="00C63EFE"/>
    <w:rsid w:val="00C64A83"/>
    <w:rsid w:val="00C6575A"/>
    <w:rsid w:val="00C65B27"/>
    <w:rsid w:val="00C65D36"/>
    <w:rsid w:val="00C6703B"/>
    <w:rsid w:val="00C70E9A"/>
    <w:rsid w:val="00C72A8F"/>
    <w:rsid w:val="00C763DA"/>
    <w:rsid w:val="00C76496"/>
    <w:rsid w:val="00C7787A"/>
    <w:rsid w:val="00C779F4"/>
    <w:rsid w:val="00C8115D"/>
    <w:rsid w:val="00C8416E"/>
    <w:rsid w:val="00C84670"/>
    <w:rsid w:val="00C85D22"/>
    <w:rsid w:val="00C85E24"/>
    <w:rsid w:val="00C914AE"/>
    <w:rsid w:val="00C9276C"/>
    <w:rsid w:val="00CA2855"/>
    <w:rsid w:val="00CA5AE0"/>
    <w:rsid w:val="00CA7CC6"/>
    <w:rsid w:val="00CB0358"/>
    <w:rsid w:val="00CB28BC"/>
    <w:rsid w:val="00CB3A81"/>
    <w:rsid w:val="00CB4C48"/>
    <w:rsid w:val="00CB5330"/>
    <w:rsid w:val="00CB710D"/>
    <w:rsid w:val="00CB725E"/>
    <w:rsid w:val="00CC15C9"/>
    <w:rsid w:val="00CC1A51"/>
    <w:rsid w:val="00CC215C"/>
    <w:rsid w:val="00CC2E8A"/>
    <w:rsid w:val="00CC3676"/>
    <w:rsid w:val="00CC5FD9"/>
    <w:rsid w:val="00CD34DF"/>
    <w:rsid w:val="00CD34F0"/>
    <w:rsid w:val="00CD7F5A"/>
    <w:rsid w:val="00CE202F"/>
    <w:rsid w:val="00CE5921"/>
    <w:rsid w:val="00CF1A81"/>
    <w:rsid w:val="00CF365A"/>
    <w:rsid w:val="00CF6193"/>
    <w:rsid w:val="00D02CA4"/>
    <w:rsid w:val="00D048F2"/>
    <w:rsid w:val="00D065D3"/>
    <w:rsid w:val="00D0752F"/>
    <w:rsid w:val="00D102FB"/>
    <w:rsid w:val="00D10E0C"/>
    <w:rsid w:val="00D10FDF"/>
    <w:rsid w:val="00D11683"/>
    <w:rsid w:val="00D12273"/>
    <w:rsid w:val="00D148C9"/>
    <w:rsid w:val="00D15989"/>
    <w:rsid w:val="00D17529"/>
    <w:rsid w:val="00D2005B"/>
    <w:rsid w:val="00D207B3"/>
    <w:rsid w:val="00D21762"/>
    <w:rsid w:val="00D23538"/>
    <w:rsid w:val="00D246DF"/>
    <w:rsid w:val="00D275BD"/>
    <w:rsid w:val="00D3062C"/>
    <w:rsid w:val="00D31547"/>
    <w:rsid w:val="00D40F07"/>
    <w:rsid w:val="00D43328"/>
    <w:rsid w:val="00D4622E"/>
    <w:rsid w:val="00D47ECC"/>
    <w:rsid w:val="00D508EA"/>
    <w:rsid w:val="00D52C92"/>
    <w:rsid w:val="00D52DAE"/>
    <w:rsid w:val="00D53FF4"/>
    <w:rsid w:val="00D56E90"/>
    <w:rsid w:val="00D57A35"/>
    <w:rsid w:val="00D60580"/>
    <w:rsid w:val="00D61B3B"/>
    <w:rsid w:val="00D627BE"/>
    <w:rsid w:val="00D628CC"/>
    <w:rsid w:val="00D62B7F"/>
    <w:rsid w:val="00D6312E"/>
    <w:rsid w:val="00D64668"/>
    <w:rsid w:val="00D65777"/>
    <w:rsid w:val="00D718F1"/>
    <w:rsid w:val="00D72026"/>
    <w:rsid w:val="00D731A0"/>
    <w:rsid w:val="00D7329C"/>
    <w:rsid w:val="00D7368B"/>
    <w:rsid w:val="00D74AE4"/>
    <w:rsid w:val="00D754C0"/>
    <w:rsid w:val="00D76455"/>
    <w:rsid w:val="00D76E01"/>
    <w:rsid w:val="00D82FCC"/>
    <w:rsid w:val="00D8447E"/>
    <w:rsid w:val="00D84E67"/>
    <w:rsid w:val="00D8547E"/>
    <w:rsid w:val="00D85498"/>
    <w:rsid w:val="00D86F44"/>
    <w:rsid w:val="00D87142"/>
    <w:rsid w:val="00D90082"/>
    <w:rsid w:val="00D909BA"/>
    <w:rsid w:val="00D9321E"/>
    <w:rsid w:val="00D977D0"/>
    <w:rsid w:val="00D97DFD"/>
    <w:rsid w:val="00D97EC6"/>
    <w:rsid w:val="00DA13CC"/>
    <w:rsid w:val="00DA1556"/>
    <w:rsid w:val="00DA3BEA"/>
    <w:rsid w:val="00DA49AD"/>
    <w:rsid w:val="00DA4A36"/>
    <w:rsid w:val="00DA509B"/>
    <w:rsid w:val="00DA5228"/>
    <w:rsid w:val="00DA65E6"/>
    <w:rsid w:val="00DB05B1"/>
    <w:rsid w:val="00DB07DF"/>
    <w:rsid w:val="00DB2D46"/>
    <w:rsid w:val="00DB413D"/>
    <w:rsid w:val="00DB5C8C"/>
    <w:rsid w:val="00DB7F73"/>
    <w:rsid w:val="00DC1EF9"/>
    <w:rsid w:val="00DC3B76"/>
    <w:rsid w:val="00DC4196"/>
    <w:rsid w:val="00DC4395"/>
    <w:rsid w:val="00DC523C"/>
    <w:rsid w:val="00DC69CF"/>
    <w:rsid w:val="00DD0F36"/>
    <w:rsid w:val="00DD2681"/>
    <w:rsid w:val="00DD3397"/>
    <w:rsid w:val="00DD7040"/>
    <w:rsid w:val="00DE1DF3"/>
    <w:rsid w:val="00DE4FEB"/>
    <w:rsid w:val="00DE5680"/>
    <w:rsid w:val="00DE5682"/>
    <w:rsid w:val="00DE5BB6"/>
    <w:rsid w:val="00DE5D95"/>
    <w:rsid w:val="00DF07F9"/>
    <w:rsid w:val="00DF197D"/>
    <w:rsid w:val="00DF1BA7"/>
    <w:rsid w:val="00DF2DC9"/>
    <w:rsid w:val="00DF40B7"/>
    <w:rsid w:val="00DF433D"/>
    <w:rsid w:val="00DF5AE6"/>
    <w:rsid w:val="00DF6395"/>
    <w:rsid w:val="00DF7087"/>
    <w:rsid w:val="00DF723E"/>
    <w:rsid w:val="00E00565"/>
    <w:rsid w:val="00E00978"/>
    <w:rsid w:val="00E037EF"/>
    <w:rsid w:val="00E047A9"/>
    <w:rsid w:val="00E04CD9"/>
    <w:rsid w:val="00E07AE5"/>
    <w:rsid w:val="00E10516"/>
    <w:rsid w:val="00E12869"/>
    <w:rsid w:val="00E12DE1"/>
    <w:rsid w:val="00E204E2"/>
    <w:rsid w:val="00E208CC"/>
    <w:rsid w:val="00E24A36"/>
    <w:rsid w:val="00E2584B"/>
    <w:rsid w:val="00E26AA7"/>
    <w:rsid w:val="00E26B9E"/>
    <w:rsid w:val="00E27A0E"/>
    <w:rsid w:val="00E27D78"/>
    <w:rsid w:val="00E318EF"/>
    <w:rsid w:val="00E32003"/>
    <w:rsid w:val="00E34F87"/>
    <w:rsid w:val="00E36D17"/>
    <w:rsid w:val="00E37D83"/>
    <w:rsid w:val="00E405BB"/>
    <w:rsid w:val="00E409C0"/>
    <w:rsid w:val="00E427F9"/>
    <w:rsid w:val="00E42807"/>
    <w:rsid w:val="00E46086"/>
    <w:rsid w:val="00E501D9"/>
    <w:rsid w:val="00E53B36"/>
    <w:rsid w:val="00E53CD9"/>
    <w:rsid w:val="00E5464D"/>
    <w:rsid w:val="00E568D6"/>
    <w:rsid w:val="00E60CE4"/>
    <w:rsid w:val="00E615C5"/>
    <w:rsid w:val="00E63FB1"/>
    <w:rsid w:val="00E641FC"/>
    <w:rsid w:val="00E6509C"/>
    <w:rsid w:val="00E663FB"/>
    <w:rsid w:val="00E667A3"/>
    <w:rsid w:val="00E67EC5"/>
    <w:rsid w:val="00E72D79"/>
    <w:rsid w:val="00E7596D"/>
    <w:rsid w:val="00E759E1"/>
    <w:rsid w:val="00E77051"/>
    <w:rsid w:val="00E772B6"/>
    <w:rsid w:val="00E77841"/>
    <w:rsid w:val="00E77D56"/>
    <w:rsid w:val="00E82211"/>
    <w:rsid w:val="00E84436"/>
    <w:rsid w:val="00E85683"/>
    <w:rsid w:val="00E85C16"/>
    <w:rsid w:val="00E87136"/>
    <w:rsid w:val="00E90B51"/>
    <w:rsid w:val="00E90B90"/>
    <w:rsid w:val="00E93798"/>
    <w:rsid w:val="00E94B74"/>
    <w:rsid w:val="00EA0396"/>
    <w:rsid w:val="00EA164A"/>
    <w:rsid w:val="00EA1923"/>
    <w:rsid w:val="00EA51C2"/>
    <w:rsid w:val="00EB0DC6"/>
    <w:rsid w:val="00EB3200"/>
    <w:rsid w:val="00EB4605"/>
    <w:rsid w:val="00EB4ECA"/>
    <w:rsid w:val="00EB502A"/>
    <w:rsid w:val="00EB5BBB"/>
    <w:rsid w:val="00EB773A"/>
    <w:rsid w:val="00EB7883"/>
    <w:rsid w:val="00EC1FEB"/>
    <w:rsid w:val="00EC4233"/>
    <w:rsid w:val="00EC4497"/>
    <w:rsid w:val="00EC46D0"/>
    <w:rsid w:val="00EC4B01"/>
    <w:rsid w:val="00EC6AEA"/>
    <w:rsid w:val="00ED0BF9"/>
    <w:rsid w:val="00ED2AC5"/>
    <w:rsid w:val="00ED42E7"/>
    <w:rsid w:val="00ED46D5"/>
    <w:rsid w:val="00ED60E3"/>
    <w:rsid w:val="00EE39E9"/>
    <w:rsid w:val="00EE4D05"/>
    <w:rsid w:val="00EE7AAB"/>
    <w:rsid w:val="00EE7F0D"/>
    <w:rsid w:val="00EF1105"/>
    <w:rsid w:val="00EF12DB"/>
    <w:rsid w:val="00EF1E6D"/>
    <w:rsid w:val="00EF3015"/>
    <w:rsid w:val="00EF47B8"/>
    <w:rsid w:val="00EF59F3"/>
    <w:rsid w:val="00EF6E37"/>
    <w:rsid w:val="00EF79E1"/>
    <w:rsid w:val="00F0388A"/>
    <w:rsid w:val="00F055E0"/>
    <w:rsid w:val="00F05C3C"/>
    <w:rsid w:val="00F0648B"/>
    <w:rsid w:val="00F12085"/>
    <w:rsid w:val="00F24FF4"/>
    <w:rsid w:val="00F253DB"/>
    <w:rsid w:val="00F30077"/>
    <w:rsid w:val="00F30559"/>
    <w:rsid w:val="00F3178A"/>
    <w:rsid w:val="00F3266E"/>
    <w:rsid w:val="00F32A02"/>
    <w:rsid w:val="00F32D77"/>
    <w:rsid w:val="00F35BF9"/>
    <w:rsid w:val="00F452E1"/>
    <w:rsid w:val="00F478D7"/>
    <w:rsid w:val="00F62FAB"/>
    <w:rsid w:val="00F63FAE"/>
    <w:rsid w:val="00F64274"/>
    <w:rsid w:val="00F64F66"/>
    <w:rsid w:val="00F650A4"/>
    <w:rsid w:val="00F66B40"/>
    <w:rsid w:val="00F673F9"/>
    <w:rsid w:val="00F7118B"/>
    <w:rsid w:val="00F71DEC"/>
    <w:rsid w:val="00F72F86"/>
    <w:rsid w:val="00F72FB9"/>
    <w:rsid w:val="00F73559"/>
    <w:rsid w:val="00F7397A"/>
    <w:rsid w:val="00F7473E"/>
    <w:rsid w:val="00F808B6"/>
    <w:rsid w:val="00F80DEE"/>
    <w:rsid w:val="00F81C8C"/>
    <w:rsid w:val="00F81FCA"/>
    <w:rsid w:val="00F823D0"/>
    <w:rsid w:val="00F82ECF"/>
    <w:rsid w:val="00F84618"/>
    <w:rsid w:val="00F84958"/>
    <w:rsid w:val="00F8586B"/>
    <w:rsid w:val="00F85955"/>
    <w:rsid w:val="00F8610F"/>
    <w:rsid w:val="00F866EA"/>
    <w:rsid w:val="00F86DDC"/>
    <w:rsid w:val="00F90778"/>
    <w:rsid w:val="00F91511"/>
    <w:rsid w:val="00F943CC"/>
    <w:rsid w:val="00F94625"/>
    <w:rsid w:val="00F94F84"/>
    <w:rsid w:val="00F959BC"/>
    <w:rsid w:val="00F96F47"/>
    <w:rsid w:val="00F97F1C"/>
    <w:rsid w:val="00FA0DDD"/>
    <w:rsid w:val="00FA24EC"/>
    <w:rsid w:val="00FA252D"/>
    <w:rsid w:val="00FA28C1"/>
    <w:rsid w:val="00FA2F1A"/>
    <w:rsid w:val="00FA3273"/>
    <w:rsid w:val="00FA5B4B"/>
    <w:rsid w:val="00FA7A27"/>
    <w:rsid w:val="00FB2260"/>
    <w:rsid w:val="00FB2EFD"/>
    <w:rsid w:val="00FB7B15"/>
    <w:rsid w:val="00FC1645"/>
    <w:rsid w:val="00FC1DB6"/>
    <w:rsid w:val="00FC30F4"/>
    <w:rsid w:val="00FC3383"/>
    <w:rsid w:val="00FC3602"/>
    <w:rsid w:val="00FC3C71"/>
    <w:rsid w:val="00FC3D9C"/>
    <w:rsid w:val="00FC6D69"/>
    <w:rsid w:val="00FD0386"/>
    <w:rsid w:val="00FD4BB6"/>
    <w:rsid w:val="00FD53D4"/>
    <w:rsid w:val="00FD6E16"/>
    <w:rsid w:val="00FD6FD4"/>
    <w:rsid w:val="00FD73E9"/>
    <w:rsid w:val="00FE0A1C"/>
    <w:rsid w:val="00FE0BA7"/>
    <w:rsid w:val="00FE1A72"/>
    <w:rsid w:val="00FE2296"/>
    <w:rsid w:val="00FE2892"/>
    <w:rsid w:val="00FE31B9"/>
    <w:rsid w:val="00FE32E3"/>
    <w:rsid w:val="00FE3383"/>
    <w:rsid w:val="00FE4979"/>
    <w:rsid w:val="00FE4C2D"/>
    <w:rsid w:val="00FE70D6"/>
    <w:rsid w:val="00FE7660"/>
    <w:rsid w:val="00FE7787"/>
    <w:rsid w:val="00FF0259"/>
    <w:rsid w:val="00FF1BE1"/>
    <w:rsid w:val="00FF2D41"/>
    <w:rsid w:val="00FF43A0"/>
    <w:rsid w:val="00FF5781"/>
    <w:rsid w:val="00FF5E0E"/>
    <w:rsid w:val="00FF6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Title" w:uiPriority="99" w:qFormat="1"/>
    <w:lsdException w:name="Subtitle" w:uiPriority="99" w:qFormat="1"/>
    <w:lsdException w:name="Body Text Indent 2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4505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3472A8"/>
    <w:pPr>
      <w:spacing w:after="180"/>
      <w:outlineLvl w:val="0"/>
    </w:pPr>
    <w:rPr>
      <w:color w:val="101010"/>
      <w:kern w:val="36"/>
      <w:sz w:val="33"/>
      <w:szCs w:val="33"/>
    </w:rPr>
  </w:style>
  <w:style w:type="paragraph" w:styleId="2">
    <w:name w:val="heading 2"/>
    <w:basedOn w:val="a"/>
    <w:link w:val="20"/>
    <w:uiPriority w:val="99"/>
    <w:qFormat/>
    <w:rsid w:val="003472A8"/>
    <w:pPr>
      <w:spacing w:before="450" w:after="180"/>
      <w:outlineLvl w:val="1"/>
    </w:pPr>
    <w:rPr>
      <w:b/>
      <w:bCs/>
      <w:color w:val="414141"/>
    </w:rPr>
  </w:style>
  <w:style w:type="paragraph" w:styleId="3">
    <w:name w:val="heading 3"/>
    <w:basedOn w:val="2"/>
    <w:next w:val="a"/>
    <w:link w:val="30"/>
    <w:uiPriority w:val="99"/>
    <w:qFormat/>
    <w:rsid w:val="003472A8"/>
    <w:pPr>
      <w:widowControl w:val="0"/>
      <w:autoSpaceDE w:val="0"/>
      <w:autoSpaceDN w:val="0"/>
      <w:adjustRightInd w:val="0"/>
      <w:spacing w:before="108" w:after="108"/>
      <w:jc w:val="center"/>
      <w:outlineLvl w:val="2"/>
    </w:pPr>
    <w:rPr>
      <w:rFonts w:ascii="Arial" w:hAnsi="Arial"/>
      <w:color w:val="26282F"/>
    </w:rPr>
  </w:style>
  <w:style w:type="paragraph" w:styleId="4">
    <w:name w:val="heading 4"/>
    <w:basedOn w:val="3"/>
    <w:next w:val="a"/>
    <w:link w:val="40"/>
    <w:uiPriority w:val="99"/>
    <w:qFormat/>
    <w:rsid w:val="003472A8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3472A8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3472A8"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3472A8"/>
    <w:pPr>
      <w:spacing w:before="240" w:after="60"/>
      <w:outlineLvl w:val="6"/>
    </w:pPr>
    <w:rPr>
      <w:rFonts w:ascii="Calibri" w:hAnsi="Calibri" w:cs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3472A8"/>
    <w:pPr>
      <w:spacing w:before="240" w:after="60"/>
      <w:outlineLvl w:val="7"/>
    </w:pPr>
    <w:rPr>
      <w:rFonts w:ascii="Calibri" w:hAnsi="Calibri" w:cs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3472A8"/>
    <w:pPr>
      <w:spacing w:before="240" w:after="60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0039E"/>
    <w:pPr>
      <w:ind w:left="708" w:firstLine="708"/>
      <w:jc w:val="both"/>
    </w:pPr>
  </w:style>
  <w:style w:type="paragraph" w:styleId="21">
    <w:name w:val="Body Text Indent 2"/>
    <w:basedOn w:val="a"/>
    <w:link w:val="22"/>
    <w:uiPriority w:val="99"/>
    <w:rsid w:val="00B0039E"/>
    <w:pPr>
      <w:ind w:left="540"/>
      <w:jc w:val="both"/>
    </w:pPr>
  </w:style>
  <w:style w:type="paragraph" w:styleId="31">
    <w:name w:val="Body Text Indent 3"/>
    <w:basedOn w:val="a"/>
    <w:rsid w:val="00B0039E"/>
    <w:pPr>
      <w:ind w:left="4260"/>
    </w:pPr>
  </w:style>
  <w:style w:type="paragraph" w:styleId="a4">
    <w:name w:val="Block Text"/>
    <w:basedOn w:val="a"/>
    <w:rsid w:val="00B0039E"/>
    <w:pPr>
      <w:tabs>
        <w:tab w:val="left" w:pos="4320"/>
      </w:tabs>
      <w:ind w:left="900" w:right="5035"/>
    </w:pPr>
  </w:style>
  <w:style w:type="paragraph" w:styleId="a5">
    <w:name w:val="Body Text"/>
    <w:basedOn w:val="a"/>
    <w:rsid w:val="00B0039E"/>
    <w:pPr>
      <w:jc w:val="center"/>
    </w:pPr>
    <w:rPr>
      <w:b/>
      <w:bCs/>
    </w:rPr>
  </w:style>
  <w:style w:type="paragraph" w:customStyle="1" w:styleId="ConsPlusNormal">
    <w:name w:val="ConsPlusNormal"/>
    <w:uiPriority w:val="99"/>
    <w:rsid w:val="004813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No Spacing"/>
    <w:uiPriority w:val="1"/>
    <w:qFormat/>
    <w:rsid w:val="00B85E85"/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rsid w:val="00B235F6"/>
    <w:rPr>
      <w:rFonts w:ascii="Arial" w:hAnsi="Arial" w:cs="Arial"/>
      <w:color w:val="0000A0"/>
      <w:sz w:val="22"/>
      <w:szCs w:val="22"/>
    </w:rPr>
  </w:style>
  <w:style w:type="character" w:customStyle="1" w:styleId="22">
    <w:name w:val="Основной текст с отступом 2 Знак"/>
    <w:link w:val="21"/>
    <w:uiPriority w:val="99"/>
    <w:rsid w:val="0083618F"/>
    <w:rPr>
      <w:sz w:val="24"/>
      <w:szCs w:val="24"/>
    </w:rPr>
  </w:style>
  <w:style w:type="paragraph" w:customStyle="1" w:styleId="ConsPlusTitle">
    <w:name w:val="ConsPlusTitle"/>
    <w:uiPriority w:val="99"/>
    <w:rsid w:val="00DA52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pple-converted-space">
    <w:name w:val="apple-converted-space"/>
    <w:basedOn w:val="a0"/>
    <w:rsid w:val="00FA5B4B"/>
  </w:style>
  <w:style w:type="paragraph" w:styleId="a8">
    <w:name w:val="Balloon Text"/>
    <w:basedOn w:val="a"/>
    <w:link w:val="a9"/>
    <w:uiPriority w:val="99"/>
    <w:rsid w:val="00976BF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rsid w:val="00976BF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5426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header"/>
    <w:basedOn w:val="a"/>
    <w:link w:val="ac"/>
    <w:uiPriority w:val="99"/>
    <w:rsid w:val="0085214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852140"/>
    <w:rPr>
      <w:sz w:val="24"/>
      <w:szCs w:val="24"/>
    </w:rPr>
  </w:style>
  <w:style w:type="paragraph" w:styleId="ad">
    <w:name w:val="footer"/>
    <w:basedOn w:val="a"/>
    <w:link w:val="ae"/>
    <w:uiPriority w:val="99"/>
    <w:rsid w:val="0085214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52140"/>
    <w:rPr>
      <w:sz w:val="24"/>
      <w:szCs w:val="24"/>
    </w:rPr>
  </w:style>
  <w:style w:type="character" w:customStyle="1" w:styleId="af">
    <w:name w:val="Гипертекстовая ссылка"/>
    <w:uiPriority w:val="99"/>
    <w:rsid w:val="00D47ECC"/>
    <w:rPr>
      <w:color w:val="106BBE"/>
    </w:rPr>
  </w:style>
  <w:style w:type="paragraph" w:customStyle="1" w:styleId="headertext">
    <w:name w:val="headertext"/>
    <w:basedOn w:val="a"/>
    <w:rsid w:val="00D47ECC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A21405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0">
    <w:name w:val="footnote text"/>
    <w:basedOn w:val="a"/>
    <w:link w:val="af1"/>
    <w:uiPriority w:val="99"/>
    <w:rsid w:val="00E32003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E32003"/>
  </w:style>
  <w:style w:type="character" w:styleId="af2">
    <w:name w:val="footnote reference"/>
    <w:uiPriority w:val="99"/>
    <w:unhideWhenUsed/>
    <w:rsid w:val="00E32003"/>
    <w:rPr>
      <w:vertAlign w:val="superscript"/>
    </w:rPr>
  </w:style>
  <w:style w:type="paragraph" w:customStyle="1" w:styleId="af3">
    <w:name w:val="Нормальный (таблица)"/>
    <w:basedOn w:val="a"/>
    <w:next w:val="a"/>
    <w:uiPriority w:val="99"/>
    <w:rsid w:val="00A1370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f4">
    <w:name w:val="Table Grid"/>
    <w:basedOn w:val="a1"/>
    <w:rsid w:val="004F6F1E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uiPriority w:val="99"/>
    <w:rsid w:val="003724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pt">
    <w:name w:val="Основной текст (2) + 9 pt"/>
    <w:rsid w:val="003724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xact">
    <w:name w:val="Основной текст (2) Exact"/>
    <w:rsid w:val="003724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1 Знак"/>
    <w:basedOn w:val="a0"/>
    <w:link w:val="1"/>
    <w:uiPriority w:val="99"/>
    <w:rsid w:val="003472A8"/>
    <w:rPr>
      <w:color w:val="101010"/>
      <w:kern w:val="36"/>
      <w:sz w:val="33"/>
      <w:szCs w:val="33"/>
    </w:rPr>
  </w:style>
  <w:style w:type="character" w:customStyle="1" w:styleId="20">
    <w:name w:val="Заголовок 2 Знак"/>
    <w:basedOn w:val="a0"/>
    <w:link w:val="2"/>
    <w:uiPriority w:val="99"/>
    <w:rsid w:val="003472A8"/>
    <w:rPr>
      <w:b/>
      <w:bCs/>
      <w:color w:val="414141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3472A8"/>
    <w:rPr>
      <w:rFonts w:ascii="Arial" w:hAnsi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3472A8"/>
    <w:rPr>
      <w:rFonts w:ascii="Arial" w:hAnsi="Arial"/>
      <w:b/>
      <w:bCs/>
      <w:color w:val="26282F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3472A8"/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uiPriority w:val="99"/>
    <w:rsid w:val="003472A8"/>
    <w:rPr>
      <w:rFonts w:ascii="Calibri" w:hAnsi="Calibri" w:cs="Calibri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basedOn w:val="a0"/>
    <w:link w:val="7"/>
    <w:uiPriority w:val="99"/>
    <w:rsid w:val="003472A8"/>
    <w:rPr>
      <w:rFonts w:ascii="Calibri" w:hAnsi="Calibri" w:cs="Calibri"/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uiPriority w:val="99"/>
    <w:rsid w:val="003472A8"/>
    <w:rPr>
      <w:rFonts w:ascii="Calibri" w:hAnsi="Calibri" w:cs="Calibri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uiPriority w:val="99"/>
    <w:rsid w:val="003472A8"/>
    <w:rPr>
      <w:rFonts w:ascii="Cambria" w:hAnsi="Cambria" w:cs="Cambria"/>
      <w:sz w:val="22"/>
      <w:szCs w:val="22"/>
      <w:lang w:val="en-US" w:eastAsia="en-US"/>
    </w:rPr>
  </w:style>
  <w:style w:type="character" w:styleId="af5">
    <w:name w:val="Strong"/>
    <w:uiPriority w:val="22"/>
    <w:qFormat/>
    <w:rsid w:val="003472A8"/>
    <w:rPr>
      <w:b/>
      <w:bCs/>
    </w:rPr>
  </w:style>
  <w:style w:type="character" w:styleId="af6">
    <w:name w:val="Emphasis"/>
    <w:uiPriority w:val="20"/>
    <w:qFormat/>
    <w:rsid w:val="003472A8"/>
    <w:rPr>
      <w:i/>
      <w:iCs/>
    </w:rPr>
  </w:style>
  <w:style w:type="numbering" w:customStyle="1" w:styleId="11">
    <w:name w:val="Нет списка1"/>
    <w:next w:val="a2"/>
    <w:uiPriority w:val="99"/>
    <w:semiHidden/>
    <w:unhideWhenUsed/>
    <w:rsid w:val="003472A8"/>
  </w:style>
  <w:style w:type="character" w:customStyle="1" w:styleId="af7">
    <w:name w:val="Цветовое выделение"/>
    <w:uiPriority w:val="99"/>
    <w:rsid w:val="003472A8"/>
    <w:rPr>
      <w:b/>
      <w:bCs/>
      <w:color w:val="26282F"/>
    </w:rPr>
  </w:style>
  <w:style w:type="character" w:customStyle="1" w:styleId="af8">
    <w:name w:val="Активная гипертекстовая ссылка"/>
    <w:uiPriority w:val="99"/>
    <w:rsid w:val="003472A8"/>
    <w:rPr>
      <w:b w:val="0"/>
      <w:bCs w:val="0"/>
      <w:color w:val="106BBE"/>
      <w:u w:val="single"/>
    </w:rPr>
  </w:style>
  <w:style w:type="paragraph" w:customStyle="1" w:styleId="af9">
    <w:name w:val="Внимание"/>
    <w:basedOn w:val="a"/>
    <w:next w:val="a"/>
    <w:uiPriority w:val="99"/>
    <w:rsid w:val="003472A8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a">
    <w:name w:val="Внимание: криминал!!"/>
    <w:basedOn w:val="af9"/>
    <w:next w:val="a"/>
    <w:uiPriority w:val="99"/>
    <w:rsid w:val="003472A8"/>
  </w:style>
  <w:style w:type="paragraph" w:customStyle="1" w:styleId="afb">
    <w:name w:val="Внимание: недобросовестность!"/>
    <w:basedOn w:val="af9"/>
    <w:next w:val="a"/>
    <w:uiPriority w:val="99"/>
    <w:rsid w:val="003472A8"/>
  </w:style>
  <w:style w:type="character" w:customStyle="1" w:styleId="afc">
    <w:name w:val="Выделение для Базового Поиска"/>
    <w:uiPriority w:val="99"/>
    <w:rsid w:val="003472A8"/>
    <w:rPr>
      <w:b/>
      <w:bCs/>
      <w:color w:val="0058A9"/>
    </w:rPr>
  </w:style>
  <w:style w:type="character" w:customStyle="1" w:styleId="afd">
    <w:name w:val="Выделение для Базового Поиска (курсив)"/>
    <w:uiPriority w:val="99"/>
    <w:rsid w:val="003472A8"/>
    <w:rPr>
      <w:b/>
      <w:bCs/>
      <w:i/>
      <w:iCs/>
      <w:color w:val="0058A9"/>
    </w:rPr>
  </w:style>
  <w:style w:type="paragraph" w:customStyle="1" w:styleId="afe">
    <w:name w:val="Дочерний элемент списка"/>
    <w:basedOn w:val="a"/>
    <w:next w:val="a"/>
    <w:uiPriority w:val="99"/>
    <w:rsid w:val="003472A8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">
    <w:name w:val="Основное меню (преемственное)"/>
    <w:basedOn w:val="a"/>
    <w:next w:val="a"/>
    <w:uiPriority w:val="99"/>
    <w:rsid w:val="003472A8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0">
    <w:name w:val="Заголовок"/>
    <w:basedOn w:val="aff"/>
    <w:next w:val="a"/>
    <w:uiPriority w:val="99"/>
    <w:rsid w:val="003472A8"/>
    <w:rPr>
      <w:b/>
      <w:bCs/>
      <w:color w:val="0058A9"/>
      <w:shd w:val="clear" w:color="auto" w:fill="ECE9D8"/>
    </w:rPr>
  </w:style>
  <w:style w:type="paragraph" w:customStyle="1" w:styleId="aff1">
    <w:name w:val="Заголовок группы контролов"/>
    <w:basedOn w:val="a"/>
    <w:next w:val="a"/>
    <w:uiPriority w:val="99"/>
    <w:rsid w:val="003472A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2">
    <w:name w:val="Заголовок для информации об изменениях"/>
    <w:basedOn w:val="1"/>
    <w:next w:val="a"/>
    <w:uiPriority w:val="99"/>
    <w:rsid w:val="003472A8"/>
    <w:pPr>
      <w:widowControl w:val="0"/>
      <w:autoSpaceDE w:val="0"/>
      <w:autoSpaceDN w:val="0"/>
      <w:adjustRightInd w:val="0"/>
      <w:spacing w:after="108"/>
      <w:jc w:val="center"/>
      <w:outlineLvl w:val="9"/>
    </w:pPr>
    <w:rPr>
      <w:rFonts w:ascii="Arial" w:hAnsi="Arial" w:cs="Arial"/>
      <w:color w:val="26282F"/>
      <w:kern w:val="0"/>
      <w:sz w:val="18"/>
      <w:szCs w:val="18"/>
      <w:shd w:val="clear" w:color="auto" w:fill="FFFFFF"/>
    </w:rPr>
  </w:style>
  <w:style w:type="paragraph" w:customStyle="1" w:styleId="aff3">
    <w:name w:val="Заголовок распахивающейся части диалога"/>
    <w:basedOn w:val="a"/>
    <w:next w:val="a"/>
    <w:uiPriority w:val="99"/>
    <w:rsid w:val="003472A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4">
    <w:name w:val="Заголовок своего сообщения"/>
    <w:uiPriority w:val="99"/>
    <w:rsid w:val="003472A8"/>
  </w:style>
  <w:style w:type="paragraph" w:customStyle="1" w:styleId="aff5">
    <w:name w:val="Заголовок статьи"/>
    <w:basedOn w:val="a"/>
    <w:next w:val="a"/>
    <w:uiPriority w:val="99"/>
    <w:rsid w:val="003472A8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f6">
    <w:name w:val="Заголовок чужого сообщения"/>
    <w:uiPriority w:val="99"/>
    <w:rsid w:val="003472A8"/>
    <w:rPr>
      <w:b/>
      <w:bCs/>
      <w:color w:val="FF0000"/>
    </w:rPr>
  </w:style>
  <w:style w:type="paragraph" w:customStyle="1" w:styleId="aff7">
    <w:name w:val="Заголовок ЭР (левое окно)"/>
    <w:basedOn w:val="a"/>
    <w:next w:val="a"/>
    <w:uiPriority w:val="99"/>
    <w:rsid w:val="003472A8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8">
    <w:name w:val="Заголовок ЭР (правое окно)"/>
    <w:basedOn w:val="aff7"/>
    <w:next w:val="a"/>
    <w:uiPriority w:val="99"/>
    <w:rsid w:val="003472A8"/>
    <w:pPr>
      <w:spacing w:after="0"/>
      <w:jc w:val="left"/>
    </w:pPr>
  </w:style>
  <w:style w:type="paragraph" w:customStyle="1" w:styleId="aff9">
    <w:name w:val="Интерактивный заголовок"/>
    <w:basedOn w:val="aff0"/>
    <w:next w:val="a"/>
    <w:uiPriority w:val="99"/>
    <w:rsid w:val="003472A8"/>
    <w:rPr>
      <w:u w:val="single"/>
    </w:rPr>
  </w:style>
  <w:style w:type="paragraph" w:customStyle="1" w:styleId="affa">
    <w:name w:val="Текст информации об изменениях"/>
    <w:basedOn w:val="a"/>
    <w:next w:val="a"/>
    <w:uiPriority w:val="99"/>
    <w:rsid w:val="003472A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b">
    <w:name w:val="Информация об изменениях"/>
    <w:basedOn w:val="affa"/>
    <w:next w:val="a"/>
    <w:uiPriority w:val="99"/>
    <w:rsid w:val="003472A8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c">
    <w:name w:val="Текст (справка)"/>
    <w:basedOn w:val="a"/>
    <w:next w:val="a"/>
    <w:uiPriority w:val="99"/>
    <w:rsid w:val="003472A8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d">
    <w:name w:val="Комментарий"/>
    <w:basedOn w:val="affc"/>
    <w:next w:val="a"/>
    <w:uiPriority w:val="99"/>
    <w:rsid w:val="003472A8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e">
    <w:name w:val="Информация об изменениях документа"/>
    <w:basedOn w:val="affd"/>
    <w:next w:val="a"/>
    <w:uiPriority w:val="99"/>
    <w:rsid w:val="003472A8"/>
    <w:rPr>
      <w:i/>
      <w:iCs/>
    </w:rPr>
  </w:style>
  <w:style w:type="paragraph" w:customStyle="1" w:styleId="afff">
    <w:name w:val="Текст (лев. подпись)"/>
    <w:basedOn w:val="a"/>
    <w:next w:val="a"/>
    <w:uiPriority w:val="99"/>
    <w:rsid w:val="003472A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0">
    <w:name w:val="Колонтитул (левый)"/>
    <w:basedOn w:val="afff"/>
    <w:next w:val="a"/>
    <w:uiPriority w:val="99"/>
    <w:rsid w:val="003472A8"/>
    <w:rPr>
      <w:sz w:val="14"/>
      <w:szCs w:val="14"/>
    </w:rPr>
  </w:style>
  <w:style w:type="paragraph" w:customStyle="1" w:styleId="afff1">
    <w:name w:val="Текст (прав. подпись)"/>
    <w:basedOn w:val="a"/>
    <w:next w:val="a"/>
    <w:uiPriority w:val="99"/>
    <w:rsid w:val="003472A8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2">
    <w:name w:val="Колонтитул (правый)"/>
    <w:basedOn w:val="afff1"/>
    <w:next w:val="a"/>
    <w:uiPriority w:val="99"/>
    <w:rsid w:val="003472A8"/>
    <w:rPr>
      <w:sz w:val="14"/>
      <w:szCs w:val="14"/>
    </w:rPr>
  </w:style>
  <w:style w:type="paragraph" w:customStyle="1" w:styleId="afff3">
    <w:name w:val="Комментарий пользователя"/>
    <w:basedOn w:val="affd"/>
    <w:next w:val="a"/>
    <w:uiPriority w:val="99"/>
    <w:rsid w:val="003472A8"/>
    <w:pPr>
      <w:jc w:val="left"/>
    </w:pPr>
    <w:rPr>
      <w:shd w:val="clear" w:color="auto" w:fill="FFDFE0"/>
    </w:rPr>
  </w:style>
  <w:style w:type="paragraph" w:customStyle="1" w:styleId="afff4">
    <w:name w:val="Куда обратиться?"/>
    <w:basedOn w:val="af9"/>
    <w:next w:val="a"/>
    <w:uiPriority w:val="99"/>
    <w:rsid w:val="003472A8"/>
  </w:style>
  <w:style w:type="paragraph" w:customStyle="1" w:styleId="afff5">
    <w:name w:val="Моноширинный"/>
    <w:basedOn w:val="a"/>
    <w:next w:val="a"/>
    <w:uiPriority w:val="99"/>
    <w:rsid w:val="003472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6">
    <w:name w:val="Найденные слова"/>
    <w:uiPriority w:val="99"/>
    <w:rsid w:val="003472A8"/>
    <w:rPr>
      <w:b w:val="0"/>
      <w:bCs w:val="0"/>
      <w:color w:val="26282F"/>
      <w:shd w:val="clear" w:color="auto" w:fill="FFF580"/>
    </w:rPr>
  </w:style>
  <w:style w:type="paragraph" w:customStyle="1" w:styleId="afff7">
    <w:name w:val="Напишите нам"/>
    <w:basedOn w:val="a"/>
    <w:next w:val="a"/>
    <w:uiPriority w:val="99"/>
    <w:rsid w:val="003472A8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8">
    <w:name w:val="Не вступил в силу"/>
    <w:uiPriority w:val="99"/>
    <w:rsid w:val="003472A8"/>
    <w:rPr>
      <w:b w:val="0"/>
      <w:bCs w:val="0"/>
      <w:color w:val="000000"/>
      <w:shd w:val="clear" w:color="auto" w:fill="D8EDE8"/>
    </w:rPr>
  </w:style>
  <w:style w:type="paragraph" w:customStyle="1" w:styleId="afff9">
    <w:name w:val="Необходимые документы"/>
    <w:basedOn w:val="af9"/>
    <w:next w:val="a"/>
    <w:uiPriority w:val="99"/>
    <w:rsid w:val="003472A8"/>
    <w:pPr>
      <w:ind w:firstLine="118"/>
    </w:pPr>
  </w:style>
  <w:style w:type="paragraph" w:customStyle="1" w:styleId="afffa">
    <w:name w:val="Таблицы (моноширинный)"/>
    <w:basedOn w:val="a"/>
    <w:next w:val="a"/>
    <w:uiPriority w:val="99"/>
    <w:rsid w:val="003472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b">
    <w:name w:val="Оглавление"/>
    <w:basedOn w:val="afffa"/>
    <w:next w:val="a"/>
    <w:uiPriority w:val="99"/>
    <w:rsid w:val="003472A8"/>
    <w:pPr>
      <w:ind w:left="140"/>
    </w:pPr>
  </w:style>
  <w:style w:type="character" w:customStyle="1" w:styleId="afffc">
    <w:name w:val="Опечатки"/>
    <w:uiPriority w:val="99"/>
    <w:rsid w:val="003472A8"/>
    <w:rPr>
      <w:color w:val="FF0000"/>
    </w:rPr>
  </w:style>
  <w:style w:type="paragraph" w:customStyle="1" w:styleId="afffd">
    <w:name w:val="Переменная часть"/>
    <w:basedOn w:val="aff"/>
    <w:next w:val="a"/>
    <w:uiPriority w:val="99"/>
    <w:rsid w:val="003472A8"/>
    <w:rPr>
      <w:sz w:val="18"/>
      <w:szCs w:val="18"/>
    </w:rPr>
  </w:style>
  <w:style w:type="paragraph" w:customStyle="1" w:styleId="afffe">
    <w:name w:val="Подвал для информации об изменениях"/>
    <w:basedOn w:val="1"/>
    <w:next w:val="a"/>
    <w:uiPriority w:val="99"/>
    <w:rsid w:val="003472A8"/>
    <w:pPr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color w:val="26282F"/>
      <w:kern w:val="0"/>
      <w:sz w:val="18"/>
      <w:szCs w:val="18"/>
    </w:rPr>
  </w:style>
  <w:style w:type="paragraph" w:customStyle="1" w:styleId="affff">
    <w:name w:val="Подзаголовок для информации об изменениях"/>
    <w:basedOn w:val="affa"/>
    <w:next w:val="a"/>
    <w:uiPriority w:val="99"/>
    <w:rsid w:val="003472A8"/>
    <w:rPr>
      <w:b/>
      <w:bCs/>
    </w:rPr>
  </w:style>
  <w:style w:type="paragraph" w:customStyle="1" w:styleId="affff0">
    <w:name w:val="Подчёркнутый текст"/>
    <w:basedOn w:val="a"/>
    <w:next w:val="a"/>
    <w:uiPriority w:val="99"/>
    <w:rsid w:val="003472A8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1">
    <w:name w:val="Постоянная часть"/>
    <w:basedOn w:val="aff"/>
    <w:next w:val="a"/>
    <w:uiPriority w:val="99"/>
    <w:rsid w:val="003472A8"/>
    <w:rPr>
      <w:sz w:val="20"/>
      <w:szCs w:val="20"/>
    </w:rPr>
  </w:style>
  <w:style w:type="paragraph" w:customStyle="1" w:styleId="affff2">
    <w:name w:val="Прижатый влево"/>
    <w:basedOn w:val="a"/>
    <w:next w:val="a"/>
    <w:uiPriority w:val="99"/>
    <w:rsid w:val="003472A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3">
    <w:name w:val="Пример."/>
    <w:basedOn w:val="af9"/>
    <w:next w:val="a"/>
    <w:uiPriority w:val="99"/>
    <w:rsid w:val="003472A8"/>
  </w:style>
  <w:style w:type="paragraph" w:customStyle="1" w:styleId="affff4">
    <w:name w:val="Примечание."/>
    <w:basedOn w:val="af9"/>
    <w:next w:val="a"/>
    <w:uiPriority w:val="99"/>
    <w:rsid w:val="003472A8"/>
  </w:style>
  <w:style w:type="character" w:customStyle="1" w:styleId="affff5">
    <w:name w:val="Продолжение ссылки"/>
    <w:uiPriority w:val="99"/>
    <w:rsid w:val="003472A8"/>
  </w:style>
  <w:style w:type="paragraph" w:customStyle="1" w:styleId="affff6">
    <w:name w:val="Словарная статья"/>
    <w:basedOn w:val="a"/>
    <w:next w:val="a"/>
    <w:uiPriority w:val="99"/>
    <w:rsid w:val="003472A8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7">
    <w:name w:val="Сравнение редакций"/>
    <w:uiPriority w:val="99"/>
    <w:rsid w:val="003472A8"/>
    <w:rPr>
      <w:b w:val="0"/>
      <w:bCs w:val="0"/>
      <w:color w:val="26282F"/>
    </w:rPr>
  </w:style>
  <w:style w:type="character" w:customStyle="1" w:styleId="affff8">
    <w:name w:val="Сравнение редакций. Добавленный фрагмент"/>
    <w:uiPriority w:val="99"/>
    <w:rsid w:val="003472A8"/>
    <w:rPr>
      <w:color w:val="000000"/>
      <w:shd w:val="clear" w:color="auto" w:fill="C1D7FF"/>
    </w:rPr>
  </w:style>
  <w:style w:type="character" w:customStyle="1" w:styleId="affff9">
    <w:name w:val="Сравнение редакций. Удаленный фрагмент"/>
    <w:uiPriority w:val="99"/>
    <w:rsid w:val="003472A8"/>
    <w:rPr>
      <w:color w:val="000000"/>
      <w:shd w:val="clear" w:color="auto" w:fill="C4C413"/>
    </w:rPr>
  </w:style>
  <w:style w:type="paragraph" w:customStyle="1" w:styleId="affffa">
    <w:name w:val="Ссылка на официальную публикацию"/>
    <w:basedOn w:val="a"/>
    <w:next w:val="a"/>
    <w:uiPriority w:val="99"/>
    <w:rsid w:val="003472A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b">
    <w:name w:val="Ссылка на утративший силу документ"/>
    <w:uiPriority w:val="99"/>
    <w:rsid w:val="003472A8"/>
    <w:rPr>
      <w:b w:val="0"/>
      <w:bCs w:val="0"/>
      <w:color w:val="749232"/>
    </w:rPr>
  </w:style>
  <w:style w:type="paragraph" w:customStyle="1" w:styleId="affffc">
    <w:name w:val="Текст в таблице"/>
    <w:basedOn w:val="af3"/>
    <w:next w:val="a"/>
    <w:uiPriority w:val="99"/>
    <w:rsid w:val="003472A8"/>
    <w:pPr>
      <w:ind w:firstLine="500"/>
    </w:pPr>
  </w:style>
  <w:style w:type="paragraph" w:customStyle="1" w:styleId="affffd">
    <w:name w:val="Текст ЭР (см. также)"/>
    <w:basedOn w:val="a"/>
    <w:next w:val="a"/>
    <w:uiPriority w:val="99"/>
    <w:rsid w:val="003472A8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e">
    <w:name w:val="Технический комментарий"/>
    <w:basedOn w:val="a"/>
    <w:next w:val="a"/>
    <w:uiPriority w:val="99"/>
    <w:rsid w:val="003472A8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">
    <w:name w:val="Утратил силу"/>
    <w:uiPriority w:val="99"/>
    <w:rsid w:val="003472A8"/>
    <w:rPr>
      <w:b w:val="0"/>
      <w:bCs w:val="0"/>
      <w:strike/>
      <w:color w:val="666600"/>
    </w:rPr>
  </w:style>
  <w:style w:type="paragraph" w:customStyle="1" w:styleId="afffff0">
    <w:name w:val="Формула"/>
    <w:basedOn w:val="a"/>
    <w:next w:val="a"/>
    <w:uiPriority w:val="99"/>
    <w:rsid w:val="003472A8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1">
    <w:name w:val="Центрированный (таблица)"/>
    <w:basedOn w:val="af3"/>
    <w:next w:val="a"/>
    <w:uiPriority w:val="99"/>
    <w:rsid w:val="003472A8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472A8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character" w:styleId="afffff2">
    <w:name w:val="Hyperlink"/>
    <w:uiPriority w:val="99"/>
    <w:unhideWhenUsed/>
    <w:rsid w:val="003472A8"/>
    <w:rPr>
      <w:color w:val="0000FF"/>
      <w:u w:val="single"/>
    </w:rPr>
  </w:style>
  <w:style w:type="numbering" w:customStyle="1" w:styleId="24">
    <w:name w:val="Нет списка2"/>
    <w:next w:val="a2"/>
    <w:uiPriority w:val="99"/>
    <w:semiHidden/>
    <w:unhideWhenUsed/>
    <w:rsid w:val="003472A8"/>
  </w:style>
  <w:style w:type="character" w:customStyle="1" w:styleId="25">
    <w:name w:val="Основной текст (2)_"/>
    <w:rsid w:val="003472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CenturyGothic19pt-1pt">
    <w:name w:val="Основной текст (2) + Century Gothic;19 pt;Полужирный;Интервал -1 pt"/>
    <w:rsid w:val="003472A8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3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105pt">
    <w:name w:val="Основной текст (2) + 10;5 pt"/>
    <w:rsid w:val="003472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ArialNarrow12pt">
    <w:name w:val="Основной текст (2) + Arial Narrow;12 pt;Полужирный"/>
    <w:rsid w:val="003472A8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LucidaSansUnicode45pt0pt">
    <w:name w:val="Основной текст (2) + Lucida Sans Unicode;4;5 pt;Курсив;Интервал 0 pt"/>
    <w:rsid w:val="003472A8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1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6pt">
    <w:name w:val="Основной текст (2) + 6 pt;Курсив"/>
    <w:rsid w:val="003472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5pt0pt">
    <w:name w:val="Основной текст (2) + 5 pt;Полужирный;Курсив;Интервал 0 pt"/>
    <w:rsid w:val="003472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10pt">
    <w:name w:val="Основной текст (2) + 10 pt"/>
    <w:rsid w:val="003472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fffff3">
    <w:name w:val="Подпись к таблице_"/>
    <w:rsid w:val="003472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ffff4">
    <w:name w:val="Подпись к таблице"/>
    <w:rsid w:val="003472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CenturyGothic10pt">
    <w:name w:val="Основной текст (2) + Century Gothic;10 pt"/>
    <w:rsid w:val="003472A8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4pt0pt">
    <w:name w:val="Основной текст (2) + 4 pt;Интервал 0 pt"/>
    <w:rsid w:val="003472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CordiaUPC105pt0pt">
    <w:name w:val="Основной текст (2) + CordiaUPC;10;5 pt;Интервал 0 pt"/>
    <w:rsid w:val="003472A8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ArialUnicodeMS7pt">
    <w:name w:val="Основной текст (2) + Arial Unicode MS;7 pt"/>
    <w:rsid w:val="003472A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numbering" w:customStyle="1" w:styleId="32">
    <w:name w:val="Нет списка3"/>
    <w:next w:val="a2"/>
    <w:uiPriority w:val="99"/>
    <w:semiHidden/>
    <w:unhideWhenUsed/>
    <w:rsid w:val="003472A8"/>
  </w:style>
  <w:style w:type="paragraph" w:styleId="afffff5">
    <w:name w:val="Title"/>
    <w:basedOn w:val="a"/>
    <w:next w:val="a"/>
    <w:link w:val="afffff6"/>
    <w:uiPriority w:val="99"/>
    <w:qFormat/>
    <w:rsid w:val="003472A8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fffff6">
    <w:name w:val="Название Знак"/>
    <w:basedOn w:val="a0"/>
    <w:link w:val="afffff5"/>
    <w:uiPriority w:val="99"/>
    <w:rsid w:val="003472A8"/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paragraph" w:styleId="afffff7">
    <w:name w:val="Subtitle"/>
    <w:basedOn w:val="a"/>
    <w:next w:val="a"/>
    <w:link w:val="afffff8"/>
    <w:uiPriority w:val="99"/>
    <w:qFormat/>
    <w:rsid w:val="003472A8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fffff8">
    <w:name w:val="Подзаголовок Знак"/>
    <w:basedOn w:val="a0"/>
    <w:link w:val="afffff7"/>
    <w:uiPriority w:val="99"/>
    <w:rsid w:val="003472A8"/>
    <w:rPr>
      <w:rFonts w:ascii="Cambria" w:hAnsi="Cambria" w:cs="Cambria"/>
      <w:sz w:val="24"/>
      <w:szCs w:val="24"/>
      <w:lang w:val="en-US" w:eastAsia="en-US"/>
    </w:rPr>
  </w:style>
  <w:style w:type="paragraph" w:customStyle="1" w:styleId="210">
    <w:name w:val="Цитата 21"/>
    <w:basedOn w:val="a"/>
    <w:next w:val="a"/>
    <w:link w:val="QuoteChar"/>
    <w:uiPriority w:val="99"/>
    <w:rsid w:val="003472A8"/>
    <w:rPr>
      <w:rFonts w:ascii="Calibri" w:hAnsi="Calibri" w:cs="Calibri"/>
      <w:i/>
      <w:iCs/>
      <w:lang w:val="en-US" w:eastAsia="en-US"/>
    </w:rPr>
  </w:style>
  <w:style w:type="character" w:customStyle="1" w:styleId="QuoteChar">
    <w:name w:val="Quote Char"/>
    <w:link w:val="210"/>
    <w:uiPriority w:val="99"/>
    <w:locked/>
    <w:rsid w:val="003472A8"/>
    <w:rPr>
      <w:rFonts w:ascii="Calibri" w:hAnsi="Calibri" w:cs="Calibri"/>
      <w:i/>
      <w:iCs/>
      <w:sz w:val="24"/>
      <w:szCs w:val="24"/>
      <w:lang w:val="en-US" w:eastAsia="en-US"/>
    </w:rPr>
  </w:style>
  <w:style w:type="paragraph" w:customStyle="1" w:styleId="12">
    <w:name w:val="Выделенная цитата1"/>
    <w:basedOn w:val="a"/>
    <w:next w:val="a"/>
    <w:link w:val="IntenseQuoteChar"/>
    <w:uiPriority w:val="99"/>
    <w:rsid w:val="003472A8"/>
    <w:pPr>
      <w:ind w:left="720" w:right="720"/>
    </w:pPr>
    <w:rPr>
      <w:rFonts w:ascii="Calibri" w:hAnsi="Calibri" w:cs="Calibri"/>
      <w:b/>
      <w:bCs/>
      <w:i/>
      <w:iCs/>
      <w:lang w:val="en-US" w:eastAsia="en-US"/>
    </w:rPr>
  </w:style>
  <w:style w:type="character" w:customStyle="1" w:styleId="IntenseQuoteChar">
    <w:name w:val="Intense Quote Char"/>
    <w:link w:val="12"/>
    <w:uiPriority w:val="99"/>
    <w:locked/>
    <w:rsid w:val="003472A8"/>
    <w:rPr>
      <w:rFonts w:ascii="Calibri" w:hAnsi="Calibri" w:cs="Calibri"/>
      <w:b/>
      <w:bCs/>
      <w:i/>
      <w:iCs/>
      <w:sz w:val="24"/>
      <w:szCs w:val="24"/>
      <w:lang w:val="en-US" w:eastAsia="en-US"/>
    </w:rPr>
  </w:style>
  <w:style w:type="character" w:styleId="afffff9">
    <w:name w:val="page number"/>
    <w:basedOn w:val="a0"/>
    <w:uiPriority w:val="99"/>
    <w:rsid w:val="003472A8"/>
  </w:style>
  <w:style w:type="character" w:customStyle="1" w:styleId="13">
    <w:name w:val="Замещающий текст1"/>
    <w:uiPriority w:val="99"/>
    <w:semiHidden/>
    <w:rsid w:val="003472A8"/>
    <w:rPr>
      <w:color w:val="808080"/>
    </w:rPr>
  </w:style>
  <w:style w:type="character" w:styleId="afffffa">
    <w:name w:val="Placeholder Text"/>
    <w:uiPriority w:val="99"/>
    <w:semiHidden/>
    <w:rsid w:val="003472A8"/>
    <w:rPr>
      <w:color w:val="808080"/>
    </w:rPr>
  </w:style>
  <w:style w:type="character" w:styleId="afffffb">
    <w:name w:val="FollowedHyperlink"/>
    <w:basedOn w:val="a0"/>
    <w:uiPriority w:val="99"/>
    <w:unhideWhenUsed/>
    <w:rsid w:val="003472A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1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33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71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9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58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32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4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874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192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5276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131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3753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31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65731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4574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3190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7243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83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7256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5745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0678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55852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1450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0595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78271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7799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1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1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67422-BEB5-40D2-9975-25FCE4493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6844</Words>
  <Characters>39013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села Малые Ягуры</Company>
  <LinksUpToDate>false</LinksUpToDate>
  <CharactersWithSpaces>45766</CharactersWithSpaces>
  <SharedDoc>false</SharedDoc>
  <HLinks>
    <vt:vector size="24" baseType="variant">
      <vt:variant>
        <vt:i4>2621457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sub_1012</vt:lpwstr>
      </vt:variant>
      <vt:variant>
        <vt:i4>2818065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sub_10111</vt:lpwstr>
      </vt:variant>
      <vt:variant>
        <vt:i4>2818065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sub_10112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Татьяна</dc:creator>
  <cp:lastModifiedBy>Пользователь</cp:lastModifiedBy>
  <cp:revision>3</cp:revision>
  <cp:lastPrinted>2018-03-23T07:56:00Z</cp:lastPrinted>
  <dcterms:created xsi:type="dcterms:W3CDTF">2018-04-05T13:06:00Z</dcterms:created>
  <dcterms:modified xsi:type="dcterms:W3CDTF">2018-04-05T13:07:00Z</dcterms:modified>
</cp:coreProperties>
</file>