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00" w:rsidRDefault="003F0A00" w:rsidP="003F0A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F0A00" w:rsidRDefault="003F0A00" w:rsidP="003F0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F0A00" w:rsidRDefault="003F0A00" w:rsidP="003F0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F0A00" w:rsidRDefault="003F0A00" w:rsidP="003F0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160499" w:rsidP="003F0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</w:t>
      </w:r>
      <w:r w:rsidR="003F0A00">
        <w:rPr>
          <w:rFonts w:ascii="Times New Roman" w:hAnsi="Times New Roman"/>
          <w:sz w:val="28"/>
          <w:szCs w:val="28"/>
        </w:rPr>
        <w:t xml:space="preserve"> 2020 г.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F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A00">
        <w:rPr>
          <w:rFonts w:ascii="Times New Roman" w:hAnsi="Times New Roman"/>
          <w:sz w:val="28"/>
          <w:szCs w:val="28"/>
        </w:rPr>
        <w:t xml:space="preserve">  г. Георгиевск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F0A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A0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№ 1496</w:t>
      </w: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spacing w:line="240" w:lineRule="exact"/>
        <w:ind w:right="5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собраний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 в Георгиевском городском округе Ставропольского края</w:t>
      </w: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29 Федерального закона от 06 октября 2003 г. № 131</w:t>
      </w:r>
      <w:r w:rsidR="00ED28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статьей 27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и провести в период с 28 июля 2020 г. по 02 августа 2020 г. (включительно) собрания граждан в населенных пунктах Георгиевского городского округа Ставропольского края по вопросу выбора проектов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территории муниципального образования, основанных на местных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циативах, для участия в конкурсном отборе проектов развития территорий муниципальных образований Ставропольского края, основанных на местных инициативах.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Собрания граждан созываются по инициативе исполняющей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мочия Главы Георгиевского городского округа Ставропольского края Донец Ж.А.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 прилагаемый график проведения собраний граждан в населенных пунктах Георгиевского городского округа Ставропольского края (дале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="00ED283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график проведения собраний).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Определить границы территории, жители которой вправе участв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в собрании, в пределах населенных пунктов, указанных в графике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собраний.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Включить в повестку дня собрания следующие вопросы: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pacing w:val="4"/>
          <w:sz w:val="28"/>
          <w:szCs w:val="28"/>
        </w:rPr>
        <w:t>Краткая информация о конкурсном отборе проектов развития территорий муниципальных образований Ставропольского края, основа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ных на местных инициативах.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Определение социально</w:t>
      </w:r>
      <w:r w:rsidR="00ED283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значимых направлений развития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ленных пунктов Георгиевского городского округа Ставропольского края.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Формирование инициативной группы для подготовки и реализации проекта.</w:t>
      </w:r>
    </w:p>
    <w:p w:rsidR="003F0A00" w:rsidRDefault="003F0A00" w:rsidP="003F0A00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Определение возможных форм участия в реализации проекта.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собраний граждан: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города Георгиевска </w:t>
      </w:r>
      <w:r w:rsidR="00ED28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первого заместителя главы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станицы Александрийской – начальника Александри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территориального отдела по работе с населением управления по делам территорий администрации Георгиевского городского округа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края </w:t>
      </w:r>
      <w:proofErr w:type="spellStart"/>
      <w:r>
        <w:rPr>
          <w:rFonts w:ascii="Times New Roman" w:hAnsi="Times New Roman"/>
          <w:sz w:val="28"/>
          <w:szCs w:val="28"/>
        </w:rPr>
        <w:t>Варнавского</w:t>
      </w:r>
      <w:proofErr w:type="spellEnd"/>
      <w:r w:rsidR="00ED2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поселка </w:t>
      </w:r>
      <w:proofErr w:type="spellStart"/>
      <w:r>
        <w:rPr>
          <w:rFonts w:ascii="Times New Roman" w:hAnsi="Times New Roman"/>
          <w:sz w:val="28"/>
          <w:szCs w:val="28"/>
        </w:rPr>
        <w:t>Балковский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начальника </w:t>
      </w:r>
      <w:proofErr w:type="spellStart"/>
      <w:r>
        <w:rPr>
          <w:rFonts w:ascii="Times New Roman" w:hAnsi="Times New Roman"/>
          <w:sz w:val="28"/>
          <w:szCs w:val="28"/>
        </w:rPr>
        <w:t>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риального отдела по работе с населением управления по делам территорий администрации Георгиевского городского округа Ставропольского края 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нова В.Д.;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станицы Георгиевской – начальника Георгиевского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риториального отдела по работе с населением управления по делам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Кашаева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D283A">
        <w:rPr>
          <w:rFonts w:ascii="Times New Roman" w:hAnsi="Times New Roman"/>
          <w:sz w:val="28"/>
          <w:szCs w:val="28"/>
        </w:rPr>
        <w:t xml:space="preserve">территории села </w:t>
      </w:r>
      <w:proofErr w:type="spellStart"/>
      <w:r w:rsidR="00ED283A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ED28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</w:rPr>
        <w:t>Краснокумского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риториального отдела по работе с населением управления по делам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Шацкого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</w:t>
      </w:r>
      <w:r w:rsidR="00ED283A">
        <w:rPr>
          <w:rFonts w:ascii="Times New Roman" w:hAnsi="Times New Roman"/>
          <w:sz w:val="28"/>
          <w:szCs w:val="28"/>
        </w:rPr>
        <w:t xml:space="preserve">ритории поселка </w:t>
      </w:r>
      <w:proofErr w:type="spellStart"/>
      <w:r w:rsidR="00ED283A">
        <w:rPr>
          <w:rFonts w:ascii="Times New Roman" w:hAnsi="Times New Roman"/>
          <w:sz w:val="28"/>
          <w:szCs w:val="28"/>
        </w:rPr>
        <w:t>Падинского</w:t>
      </w:r>
      <w:proofErr w:type="spellEnd"/>
      <w:r w:rsidR="00ED28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начальника Крутоярского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ториального отдела по работе с населением управления по делам территорий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Н.Н.;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D283A">
        <w:rPr>
          <w:rFonts w:ascii="Times New Roman" w:hAnsi="Times New Roman"/>
          <w:sz w:val="28"/>
          <w:szCs w:val="28"/>
        </w:rPr>
        <w:t xml:space="preserve">территории станицы </w:t>
      </w:r>
      <w:proofErr w:type="spellStart"/>
      <w:r w:rsidR="00ED283A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="00ED28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риториального отдела по работе с населением управления по делам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 администрации Георгиевского городского округа Ставропольского края Черноусова А.А.;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станицы Незлобной</w:t>
      </w:r>
      <w:r w:rsidR="00ED28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</w:rPr>
        <w:t>Незлобненского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риториального отдела по работе с населением управления по делам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Воронкину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Г.А.;</w:t>
      </w:r>
    </w:p>
    <w:p w:rsidR="003F0A00" w:rsidRDefault="00ED283A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поселка Нового -</w:t>
      </w:r>
      <w:r w:rsidR="003F0A00">
        <w:rPr>
          <w:rFonts w:ascii="Times New Roman" w:hAnsi="Times New Roman"/>
          <w:sz w:val="28"/>
          <w:szCs w:val="28"/>
        </w:rPr>
        <w:t xml:space="preserve"> начальника Новинского территориал</w:t>
      </w:r>
      <w:r w:rsidR="003F0A00">
        <w:rPr>
          <w:rFonts w:ascii="Times New Roman" w:hAnsi="Times New Roman"/>
          <w:sz w:val="28"/>
          <w:szCs w:val="28"/>
        </w:rPr>
        <w:t>ь</w:t>
      </w:r>
      <w:r w:rsidR="003F0A00">
        <w:rPr>
          <w:rFonts w:ascii="Times New Roman" w:hAnsi="Times New Roman"/>
          <w:sz w:val="28"/>
          <w:szCs w:val="28"/>
        </w:rPr>
        <w:t>ного отдела по работе с населением управления по делам территорий адм</w:t>
      </w:r>
      <w:r w:rsidR="003F0A00">
        <w:rPr>
          <w:rFonts w:ascii="Times New Roman" w:hAnsi="Times New Roman"/>
          <w:sz w:val="28"/>
          <w:szCs w:val="28"/>
        </w:rPr>
        <w:t>и</w:t>
      </w:r>
      <w:r w:rsidR="003F0A00">
        <w:rPr>
          <w:rFonts w:ascii="Times New Roman" w:hAnsi="Times New Roman"/>
          <w:sz w:val="28"/>
          <w:szCs w:val="28"/>
        </w:rPr>
        <w:lastRenderedPageBreak/>
        <w:t>нистрации Георгиевского городского округа Ставропольского края Осадчего П.В.;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села Новозаведенного – начальника </w:t>
      </w:r>
      <w:proofErr w:type="spellStart"/>
      <w:r>
        <w:rPr>
          <w:rFonts w:ascii="Times New Roman" w:hAnsi="Times New Roman"/>
          <w:sz w:val="28"/>
          <w:szCs w:val="28"/>
        </w:rPr>
        <w:t>Новозаведенского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отдела по работе с населением управления по делам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администрации Георгиевского городского округа Ставропольского края Ларину В.А.;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села Обильного – начальника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риального отдела по работе с населением управления по делам территорий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Р.Ю.;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D283A">
        <w:rPr>
          <w:rFonts w:ascii="Times New Roman" w:hAnsi="Times New Roman"/>
          <w:sz w:val="28"/>
          <w:szCs w:val="28"/>
        </w:rPr>
        <w:t>а территории станицы Подгорной -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</w:rPr>
        <w:t>Подгорненского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риториального отдела по работе с населением управления по делам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Сибилеву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</w:t>
      </w:r>
      <w:r w:rsidR="00ED283A">
        <w:rPr>
          <w:rFonts w:ascii="Times New Roman" w:hAnsi="Times New Roman"/>
          <w:sz w:val="28"/>
          <w:szCs w:val="28"/>
        </w:rPr>
        <w:t xml:space="preserve">ории поселка </w:t>
      </w:r>
      <w:proofErr w:type="spellStart"/>
      <w:r w:rsidR="00ED283A">
        <w:rPr>
          <w:rFonts w:ascii="Times New Roman" w:hAnsi="Times New Roman"/>
          <w:sz w:val="28"/>
          <w:szCs w:val="28"/>
        </w:rPr>
        <w:t>Новоульяновского</w:t>
      </w:r>
      <w:proofErr w:type="spellEnd"/>
      <w:r w:rsidR="00ED28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начальника Ульяновского территориального отдела по работе с населением управления по делам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администрации Георгиевского городского округа Ставропольского края Селину Н.Ю.;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станицы </w:t>
      </w:r>
      <w:proofErr w:type="spellStart"/>
      <w:r>
        <w:rPr>
          <w:rFonts w:ascii="Times New Roman" w:hAnsi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поселка </w:t>
      </w:r>
      <w:proofErr w:type="spellStart"/>
      <w:r w:rsidR="00ED283A">
        <w:rPr>
          <w:rFonts w:ascii="Times New Roman" w:hAnsi="Times New Roman"/>
          <w:sz w:val="28"/>
          <w:szCs w:val="28"/>
        </w:rPr>
        <w:t>Нижнезольского</w:t>
      </w:r>
      <w:proofErr w:type="spellEnd"/>
      <w:r w:rsidR="00ED28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ника </w:t>
      </w:r>
      <w:proofErr w:type="spellStart"/>
      <w:r>
        <w:rPr>
          <w:rFonts w:ascii="Times New Roman" w:hAnsi="Times New Roman"/>
          <w:sz w:val="28"/>
          <w:szCs w:val="28"/>
        </w:rPr>
        <w:t>Урухского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отдела по работе с населением управления по делам территорий администрации Георгиевского городского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Калинченко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Ф.В.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собраний граждан, материалы, обсуждение которых будет проводиться на собраниях: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Георгиевского городского округа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в информационно</w:t>
      </w:r>
      <w:r w:rsidR="00ED28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«Георгиевская округа»;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общественных территорий, зданиях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 культуры, образовательных организаций, расположенных в границах территорий проведения собраний.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Установить, что в </w:t>
      </w:r>
      <w:r>
        <w:rPr>
          <w:rFonts w:ascii="Times New Roman" w:hAnsi="Times New Roman"/>
          <w:color w:val="000000"/>
          <w:sz w:val="28"/>
          <w:szCs w:val="28"/>
        </w:rPr>
        <w:t>целях обеспечения санитарно</w:t>
      </w:r>
      <w:r w:rsidR="00ED283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инфекции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="00ED283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19), выбор проектов развития те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ритории муниципального образования, основанных на местных инициативах, допускается проводить путем подомового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поквартирного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хода граждан.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Настоящее постановление вступает в силу со дня его принятия и подлежит официальному опубликованию и размещению на официальном сайте Георгиевского городского округа Ставропольского края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</w:t>
      </w:r>
      <w:r w:rsidR="00ED28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3F0A00" w:rsidRDefault="003F0A00" w:rsidP="003F0A00">
      <w:pPr>
        <w:ind w:right="1041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right="1041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ind w:right="1041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spacing w:line="240" w:lineRule="exact"/>
        <w:ind w:right="104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Исполняющая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полномочия Главы</w:t>
      </w:r>
    </w:p>
    <w:p w:rsidR="003F0A00" w:rsidRDefault="003F0A00" w:rsidP="003F0A00">
      <w:pPr>
        <w:widowControl w:val="0"/>
        <w:spacing w:line="240" w:lineRule="exact"/>
        <w:ind w:right="104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Георгиевского городского округа</w:t>
      </w:r>
    </w:p>
    <w:p w:rsidR="003F0A00" w:rsidRDefault="003F0A00" w:rsidP="003F0A00">
      <w:pPr>
        <w:widowControl w:val="0"/>
        <w:spacing w:line="240" w:lineRule="exact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Ставропольского края                                                              </w:t>
      </w:r>
      <w:r w:rsidR="00291EB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Ж.А.Донец</w:t>
      </w:r>
    </w:p>
    <w:p w:rsidR="003F0A00" w:rsidRDefault="003F0A00" w:rsidP="003F0A00">
      <w:pPr>
        <w:widowControl w:val="0"/>
        <w:ind w:right="104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F0A00" w:rsidRDefault="003F0A00" w:rsidP="003F0A00">
      <w:pPr>
        <w:widowControl w:val="0"/>
        <w:ind w:right="104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F0A00" w:rsidRDefault="003F0A00" w:rsidP="003F0A00">
      <w:pPr>
        <w:widowControl w:val="0"/>
        <w:ind w:right="104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F0A00" w:rsidRDefault="003F0A00" w:rsidP="003F0A00">
      <w:pPr>
        <w:widowControl w:val="0"/>
        <w:ind w:right="104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291EB5" w:rsidRDefault="00291EB5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0C6A26" w:rsidRDefault="000C6A26" w:rsidP="003F0A00">
      <w:pPr>
        <w:jc w:val="center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</w:t>
      </w:r>
    </w:p>
    <w:p w:rsidR="003F0A00" w:rsidRDefault="003F0A00" w:rsidP="003F0A00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EC7235">
      <w:pPr>
        <w:widowControl w:val="0"/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F0A00" w:rsidRDefault="003F0A00" w:rsidP="00EC7235">
      <w:pPr>
        <w:widowControl w:val="0"/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</w:t>
      </w:r>
    </w:p>
    <w:p w:rsidR="003F0A00" w:rsidRDefault="003F0A00" w:rsidP="00EC7235">
      <w:pPr>
        <w:widowControl w:val="0"/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</w:p>
    <w:p w:rsidR="00EC7235" w:rsidRPr="00857964" w:rsidRDefault="00EC7235" w:rsidP="00EC7235">
      <w:pPr>
        <w:widowControl w:val="0"/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7964">
        <w:rPr>
          <w:rFonts w:ascii="Times New Roman" w:hAnsi="Times New Roman"/>
          <w:sz w:val="28"/>
          <w:szCs w:val="28"/>
        </w:rPr>
        <w:t xml:space="preserve">т </w:t>
      </w:r>
      <w:r w:rsidR="00005200">
        <w:rPr>
          <w:rFonts w:ascii="Times New Roman" w:hAnsi="Times New Roman"/>
          <w:sz w:val="28"/>
          <w:szCs w:val="28"/>
        </w:rPr>
        <w:t>08 июля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005200">
        <w:rPr>
          <w:rFonts w:ascii="Times New Roman" w:hAnsi="Times New Roman"/>
          <w:sz w:val="28"/>
          <w:szCs w:val="28"/>
        </w:rPr>
        <w:t xml:space="preserve"> г. № 1496</w:t>
      </w:r>
    </w:p>
    <w:p w:rsidR="003F0A00" w:rsidRDefault="003F0A00" w:rsidP="00EC7235">
      <w:pPr>
        <w:widowControl w:val="0"/>
        <w:autoSpaceDE w:val="0"/>
        <w:autoSpaceDN w:val="0"/>
        <w:adjustRightInd w:val="0"/>
        <w:ind w:left="4961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EC723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EC72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график</w:t>
      </w:r>
    </w:p>
    <w:p w:rsidR="003F0A00" w:rsidRDefault="003F0A00" w:rsidP="003F0A0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собраний граждан в населенных пунктах</w:t>
      </w:r>
    </w:p>
    <w:p w:rsidR="003F0A00" w:rsidRDefault="003F0A00" w:rsidP="003F0A0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3F0A00" w:rsidRDefault="003F0A00" w:rsidP="003F0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954"/>
      </w:tblGrid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собраний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проведения, </w:t>
            </w: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границы территории</w:t>
            </w:r>
          </w:p>
        </w:tc>
      </w:tr>
      <w:tr w:rsidR="003F0A00" w:rsidTr="003F0A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Георгиевск</w:t>
            </w: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513B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июля 2020 г.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ГМУП «САХ»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 Георгиевский городской Дом культуры МБУК «Централизованная клубная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стема Георгиевского городского округа», г. Георг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евск, ул. Луначарского, 41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Мясокомбинат «Олимпия», г. Георгиевск, ул.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тябрьская, 143/9, актовый зал</w:t>
            </w:r>
            <w:proofErr w:type="gramEnd"/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июля 2020 г.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 Городской Дворец культ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 МБУК «Централизованная клубная система Георг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евского городского округа», г. Георгиевск,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Чугур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spellEnd"/>
            <w:r w:rsidR="00ED283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Московская, 12/24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«Детский сад № 33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города Георг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евска», Ставропольский край, г. Георгиевск, ул. 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сеенко, 131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ние «Детский сад № 35 «Улыбка» города Георгиевска», Ставропольский край, г. Георгиевск,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4/1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гимназия № 2 города Георгиевска, </w:t>
            </w:r>
            <w:r>
              <w:rPr>
                <w:rFonts w:ascii="Times New Roman" w:hAnsi="Times New Roman"/>
                <w:sz w:val="24"/>
                <w:szCs w:val="24"/>
              </w:rPr>
              <w:t>г. Гео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гиевск, ул. Тимирязева, 34 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имени Героя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П.М.Однобокова</w:t>
            </w:r>
            <w:proofErr w:type="spellEnd"/>
            <w:r w:rsidR="00137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 Георгиевска»</w:t>
            </w:r>
            <w:r>
              <w:rPr>
                <w:rFonts w:ascii="Times New Roman" w:hAnsi="Times New Roman"/>
                <w:sz w:val="24"/>
                <w:szCs w:val="24"/>
              </w:rPr>
              <w:t>, г. Георгиевск, ул. Лермонтова, 56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7, г. Георгиевск,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Тронина</w:t>
            </w:r>
            <w:proofErr w:type="spellEnd"/>
            <w:r w:rsidR="00137F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10/1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 Георгиевска», г. Георгиевск, ул.</w:t>
            </w:r>
            <w:r w:rsidR="00137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Кирова, д.124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«Детско</w:t>
            </w:r>
            <w:r w:rsidR="00ED28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юношеская спортивная школа Георгиевского городского округа», г. Георг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евск, ул.</w:t>
            </w:r>
            <w:r w:rsidR="00137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Мира, 8 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июля 2020 г.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дополнител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образования «Детская художественная школа г. Георгиевска», г. Георгиевск, ул. Тургенева, 26/1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Pr="00137FC1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137FC1">
              <w:rPr>
                <w:rStyle w:val="FontStyle12"/>
                <w:sz w:val="24"/>
              </w:rPr>
              <w:t xml:space="preserve">28 июля 2020 г. </w:t>
            </w:r>
          </w:p>
          <w:p w:rsidR="003F0A00" w:rsidRPr="00137FC1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137FC1">
              <w:rPr>
                <w:rStyle w:val="FontStyle12"/>
                <w:sz w:val="24"/>
              </w:rPr>
              <w:t xml:space="preserve">14.00 </w:t>
            </w:r>
          </w:p>
          <w:p w:rsidR="003F0A00" w:rsidRPr="00137FC1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Pr="00137FC1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4"/>
              </w:rPr>
            </w:pPr>
            <w:r w:rsidRPr="00137FC1">
              <w:rPr>
                <w:rStyle w:val="FontStyle12"/>
                <w:sz w:val="24"/>
              </w:rPr>
              <w:t>МБУК «Георгиевская централизованная библиотечная система» Центральная городская библиотека им. А.С. Пушкина, г.</w:t>
            </w:r>
            <w:r w:rsidR="00137FC1" w:rsidRPr="00137FC1">
              <w:rPr>
                <w:rStyle w:val="FontStyle12"/>
                <w:sz w:val="24"/>
              </w:rPr>
              <w:t xml:space="preserve"> </w:t>
            </w:r>
            <w:r w:rsidRPr="00137FC1">
              <w:rPr>
                <w:rStyle w:val="FontStyle12"/>
                <w:sz w:val="24"/>
              </w:rPr>
              <w:t>Георгиевск, ул. Ленина, 129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28 июля 2020 г.</w:t>
            </w:r>
          </w:p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МБУК «Централизованная клубная система Гео</w:t>
            </w:r>
            <w:r>
              <w:rPr>
                <w:rStyle w:val="FontStyle12"/>
              </w:rPr>
              <w:t>р</w:t>
            </w:r>
            <w:r>
              <w:rPr>
                <w:rStyle w:val="FontStyle12"/>
              </w:rPr>
              <w:t xml:space="preserve">гиевского городского округа», г. Георгиевск, ул. </w:t>
            </w:r>
            <w:proofErr w:type="spellStart"/>
            <w:r>
              <w:rPr>
                <w:rStyle w:val="FontStyle12"/>
              </w:rPr>
              <w:t>Чугурина</w:t>
            </w:r>
            <w:proofErr w:type="spellEnd"/>
            <w:r w:rsidR="00ED283A">
              <w:rPr>
                <w:rStyle w:val="FontStyle12"/>
              </w:rPr>
              <w:t>-</w:t>
            </w:r>
            <w:r>
              <w:rPr>
                <w:rStyle w:val="FontStyle12"/>
              </w:rPr>
              <w:t>Московская, 12/24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28 июля 2020 г. </w:t>
            </w:r>
          </w:p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МБУК «Георгиевская городская централизованная библиотечная система», центральная юношеская библиотека, </w:t>
            </w:r>
            <w:proofErr w:type="spellStart"/>
            <w:r>
              <w:rPr>
                <w:rStyle w:val="FontStyle12"/>
              </w:rPr>
              <w:t>г</w:t>
            </w:r>
            <w:proofErr w:type="gramStart"/>
            <w:r>
              <w:rPr>
                <w:rStyle w:val="FontStyle12"/>
              </w:rPr>
              <w:t>.Г</w:t>
            </w:r>
            <w:proofErr w:type="gramEnd"/>
            <w:r>
              <w:rPr>
                <w:rStyle w:val="FontStyle12"/>
              </w:rPr>
              <w:t>еоргиевск</w:t>
            </w:r>
            <w:proofErr w:type="spellEnd"/>
            <w:r>
              <w:rPr>
                <w:rStyle w:val="FontStyle12"/>
              </w:rPr>
              <w:t xml:space="preserve">, ул. </w:t>
            </w:r>
            <w:proofErr w:type="spellStart"/>
            <w:r>
              <w:rPr>
                <w:rStyle w:val="FontStyle12"/>
              </w:rPr>
              <w:t>Батакская</w:t>
            </w:r>
            <w:proofErr w:type="spellEnd"/>
            <w:r>
              <w:rPr>
                <w:rStyle w:val="FontStyle12"/>
              </w:rPr>
              <w:t>, 12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Калинина, 129/1 в г. Георгиевске, в границах ТОС № 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Дзержи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ского, 21/1 в г. Георгиевске, в границах ТОС №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Горького, 144 в г. Георгиевске, в границах ТОС №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(ч/с квартал № 31)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Филатова, 54/1 в г. Георгиевске, в границах ТОС № 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 многоквартирного жилого дома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Горийской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 в г. Георгиевске, в границах ТОС №</w:t>
            </w:r>
            <w:r w:rsidR="00B03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Калинина,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 в г. Георгиевске, в границах ТОС № 6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 многоквартирного жилого дома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4 в г. Георгиевске, в границах ТОС №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июля 2020 г.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супермаркет «Центральный», г. Георгиевск,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д.7, административное помещение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июля 2020 г.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ГУП СК «Теплосеть»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июля 2020 г.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дополнител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образования «Детская музыкальная школа г.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оргиевска», г. Георгиевск, ул. Октябрьская, 73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«Детский сад № 36 «Лукоморье» города Георгие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ска», Ставропольский край, г. Георгиевск,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ермонтова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72а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казённое дошкольное образовательное учреждение «Детский сад № 39 «Золотая рыбка» гор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 Георгиевска», Ставропольский край, г. Георгиевск, ул. Тургенева, 3, Ставропольский край, г. Георгиевск, ул. Калинина, 138</w:t>
            </w:r>
            <w:proofErr w:type="gramEnd"/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</w:t>
            </w:r>
            <w:r w:rsidR="00137F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«Многопрофильный лицей № 4 города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оргиевска», г. Георгиевск, ул. Тургенева, 16 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О.В.Гудкова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города Георгиевска», г. Георгиевск, ул. Урицкого, 41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вечернее (сменное)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разовательное учреждение центр образования № 10, г. Георгиевск, ул. Лермонтова, 65 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ное учреждение средняя общеобразовательная школа с углублённым изучением отдельных предметов № 29 , г. Георгиевск, ул. Быкова, 81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Центр туризма, экологии и краеведения, г. Гео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гиевск,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26/1  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 многоквартирного жилого дома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 в г. Георгиевске, в границах ТОС №5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ГБУСО «Георгиевский центр социального обслужив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 населения», г. Георгиевск, ул. Гагарина, 76, акт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вый зал, в границах ТОС № 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 в г. Георгиевске, в границах ТОС №3 (ч/с квартал №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38)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труда и социальной защиты населения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министрации Георгиевского городского округа 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ропольского края, г. Георгиевск, ул. Тургенева, 26/1  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Кочубея, 7/2 в г. Георгиевске, в границах ТОС №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гимназия № 2, г. Георгиевск, ул. Тимирязева, 34, актовый зал, в границах ТОС № 3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Быкова, 10, в г. Георгиевске, в границах ТОС №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Гастелло, 72 в г. Георгиевске, в границах ТОС №</w:t>
            </w:r>
            <w:r w:rsidR="00B03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Мира, 12, в г. Георгиевске, в границах ТОС №</w:t>
            </w:r>
            <w:r w:rsidR="00B03F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июля 2020 г.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«Первый Георгиевский консервный завод», г.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оргиевск, ул.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Лесная,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</w:t>
            </w:r>
            <w:proofErr w:type="spellEnd"/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D283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</w:t>
            </w:r>
            <w:proofErr w:type="gramEnd"/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«Детский сад № 44 «Радость» города Георгиевска», Ставропольский край, г. Георгиевск, ул. Лермонтова, 57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6, г. Георгиевск, ул. Кочубея, 9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pacing w:line="18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Дом детского творчества,  г. Георгиевск,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63  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О.В.Гудкова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г. Георгиевск, 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Урицкого, 41, актовый зал, в границах ТОС № 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Ленина, 113 в г. Георгиевске, в границах ТОС № 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июля 2020 г.</w:t>
            </w:r>
          </w:p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ИП Леонтьев А.И., г. Георгиевск, пер.</w:t>
            </w:r>
            <w:r w:rsidR="00137F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 Марта, д. 1, </w:t>
            </w:r>
            <w:r>
              <w:rPr>
                <w:lang w:eastAsia="en-US"/>
              </w:rPr>
              <w:lastRenderedPageBreak/>
              <w:t>административное помещение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двор многоквартирного жилого дома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12/2 в г. Георгиевске, в границах ТОС № 6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Карла Маркса,</w:t>
            </w:r>
            <w:r w:rsidR="00137F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 в г. Георгиевске, в границах ТОС № 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июля 2020 г.</w:t>
            </w:r>
          </w:p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Style7"/>
              <w:widowControl/>
              <w:spacing w:line="240" w:lineRule="auto"/>
              <w:ind w:firstLine="0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АО «</w:t>
            </w:r>
            <w:proofErr w:type="spellStart"/>
            <w:r>
              <w:rPr>
                <w:rStyle w:val="FontStyle12"/>
              </w:rPr>
              <w:t>Хлебокомбинат</w:t>
            </w:r>
            <w:proofErr w:type="spellEnd"/>
            <w:r>
              <w:rPr>
                <w:rStyle w:val="FontStyle12"/>
              </w:rPr>
              <w:t xml:space="preserve"> «Георгиевский», г. Георг</w:t>
            </w:r>
            <w:r>
              <w:rPr>
                <w:rStyle w:val="FontStyle12"/>
              </w:rPr>
              <w:t>и</w:t>
            </w:r>
            <w:r>
              <w:rPr>
                <w:rStyle w:val="FontStyle12"/>
              </w:rPr>
              <w:t xml:space="preserve">евск, ул. Гагарина, д. 6, </w:t>
            </w:r>
            <w:r>
              <w:rPr>
                <w:lang w:eastAsia="en-US"/>
              </w:rPr>
              <w:t>административное помещ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</w:t>
            </w:r>
            <w:proofErr w:type="gramEnd"/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Кочубея, 5 в г. Георгиевске, в границах ТОС № 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двор многоквартирного жилого дома по ул. Калинина, 142/3 в г. Георгиевске, в границах ТОС № 6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«Георгиевское производственное предприятие «КАВКАЗ», г. Георгиевск, ул. Ермолова, 35, актовый зал, в границах ТОС № 3</w:t>
            </w:r>
          </w:p>
        </w:tc>
      </w:tr>
      <w:tr w:rsidR="003F0A00" w:rsidTr="003F0A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Александрийская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 w:rsidP="00137FC1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полевой стан ООО СХП «Александрия», ст. Алекса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дрийская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 w:rsidP="00137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15 с</w:t>
            </w:r>
            <w:r w:rsidR="00137FC1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gramStart"/>
            <w:r w:rsidR="00137FC1">
              <w:rPr>
                <w:rFonts w:ascii="Times New Roman" w:hAnsi="Times New Roman"/>
                <w:sz w:val="24"/>
                <w:szCs w:val="24"/>
              </w:rPr>
              <w:t>Александрийской</w:t>
            </w:r>
            <w:proofErr w:type="gramEnd"/>
            <w:r w:rsidR="00137FC1">
              <w:rPr>
                <w:rFonts w:ascii="Times New Roman" w:hAnsi="Times New Roman"/>
                <w:sz w:val="24"/>
                <w:szCs w:val="24"/>
              </w:rPr>
              <w:t xml:space="preserve"> «Светлячок»,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Александрийская, пер. Шевченко, 18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 w:rsidP="00936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МБОУ «СОШ № 24 им.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И.И.Вехова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Александри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ской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ст. Александрийская, пер. Комсомольский, 13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 w:rsidP="00936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ООО «Меркурий»,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Александрийская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пер. Коопер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тивный, 22</w:t>
            </w:r>
          </w:p>
        </w:tc>
      </w:tr>
      <w:tr w:rsidR="003F0A00" w:rsidTr="003F0A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Георгиевская</w:t>
            </w: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пер. Депутатский/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Зеленая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июля 2020 г.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Зеленая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/ул. Ленина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июля 2020 г.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Мира/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пер. Депутатский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июля 2020 г.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Полевая /пер. Шоссейный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августа 2020 г.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Казачья/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Крайняя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августа 2020 г.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Степная/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пер. Шоссейный</w:t>
            </w:r>
          </w:p>
        </w:tc>
      </w:tr>
      <w:tr w:rsidR="003F0A00" w:rsidTr="003F0A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Краснокумское</w:t>
            </w:r>
            <w:proofErr w:type="spellEnd"/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2020 г.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08.00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ул. Трудовая,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Трудовой</w:t>
            </w:r>
          </w:p>
          <w:p w:rsidR="003F0A00" w:rsidRDefault="003F0A00" w:rsidP="00936A3C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Краснокумское</w:t>
            </w:r>
            <w:proofErr w:type="spellEnd"/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июля 2020 г.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08.00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Красноармейская, ул. Заводская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Краснокумское</w:t>
            </w:r>
            <w:proofErr w:type="spellEnd"/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августа 2020 г.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с № 2 по № 40,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Краснокумское</w:t>
            </w:r>
            <w:proofErr w:type="spellEnd"/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августа 2020 г.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Конечная,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Зелёная,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Полевая, </w:t>
            </w:r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Р.Зорге</w:t>
            </w:r>
            <w:proofErr w:type="spellEnd"/>
          </w:p>
          <w:p w:rsidR="003F0A00" w:rsidRDefault="003F0A00">
            <w:pPr>
              <w:suppressLineNumber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Краснокумское</w:t>
            </w:r>
            <w:proofErr w:type="spellEnd"/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00" w:rsidTr="003F0A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Падинский</w:t>
            </w:r>
            <w:proofErr w:type="spellEnd"/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актовый зал,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3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40 лет Победы, 15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мехотряд ООО СХП «Урожайное»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Новая, 25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августа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40 лет Победы и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</w:p>
        </w:tc>
      </w:tr>
      <w:tr w:rsidR="003F0A00" w:rsidTr="003F0A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Незлобная</w:t>
            </w:r>
          </w:p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июля 2020 г.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«Георгиевская инновационная компания»,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Незлобная, ул. Ленина, 2/8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«Элеватор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Незлобная, ул. Ленина, 330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июля 2020 г.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Незлобная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Матросова, 30 а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«Новая Дружба»,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Незлобная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Матросова, 30 а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«Агрофирма», ст. Незлобная, ул. Дорожная, 1 а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12, ст. Незлобная, ул. Степная, 229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13, ст. Незлобная, ул. Школьная, 18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№ 26 «Гнездышко», </w:t>
            </w:r>
            <w:r>
              <w:rPr>
                <w:rFonts w:ascii="Times New Roman" w:hAnsi="Times New Roman"/>
                <w:sz w:val="24"/>
                <w:szCs w:val="24"/>
              </w:rPr>
              <w:t>ст. Незло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ная, ул. Ленина, 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№ 24 «Теремок»,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Незлобная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Юбилейная, 133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№ 28 «Мишутка»,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Незло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Молодежная, 25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«Детский сад № 19 «Золотой петушок»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злобная, ул. Дорожная, 28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МБДОУ «Детский сад № 1 «Тополек»,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Незлобная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пер. Кирпичный, 1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 августа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F606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ГКОУ «Специальная (к</w:t>
            </w:r>
            <w:r w:rsidR="003F0A00">
              <w:rPr>
                <w:rFonts w:ascii="Times New Roman" w:hAnsi="Times New Roman"/>
                <w:sz w:val="24"/>
                <w:szCs w:val="24"/>
                <w:lang w:eastAsia="en-US"/>
              </w:rPr>
              <w:t>оррекционная) общеобразов</w:t>
            </w:r>
            <w:r w:rsidR="003F0A0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F0A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тельная школа № 22», </w:t>
            </w:r>
            <w:r w:rsidR="003F0A00">
              <w:rPr>
                <w:rFonts w:ascii="Times New Roman" w:hAnsi="Times New Roman"/>
                <w:sz w:val="24"/>
                <w:szCs w:val="24"/>
              </w:rPr>
              <w:t>ст. Незлобная, ул. Ленина, 224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 августа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течная система ГГО», ст. Незлобная, ул. Ленина, 84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 августа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«ЦСОН № 1</w:t>
            </w:r>
            <w:r>
              <w:rPr>
                <w:rFonts w:ascii="Times New Roman" w:hAnsi="Times New Roman"/>
                <w:sz w:val="24"/>
                <w:szCs w:val="24"/>
              </w:rPr>
              <w:t>», ст. Незлобная, ул. Ленина, 84</w:t>
            </w:r>
          </w:p>
        </w:tc>
      </w:tr>
      <w:tr w:rsidR="003F0A00" w:rsidTr="003F0A0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Новоульяновский</w:t>
            </w:r>
            <w:proofErr w:type="spellEnd"/>
          </w:p>
          <w:p w:rsidR="003F0A00" w:rsidRDefault="003F0A0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автогараж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центральный склад,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б/н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мехмастерская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Новоульяно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б/н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административное здание,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воульяновский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 б</w:t>
            </w:r>
          </w:p>
        </w:tc>
      </w:tr>
      <w:tr w:rsidR="003F0A00" w:rsidTr="003F0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0" w:rsidRDefault="003F0A00" w:rsidP="00137FC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июля 2020 г. </w:t>
            </w:r>
          </w:p>
          <w:p w:rsidR="003F0A00" w:rsidRDefault="003F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0" w:rsidRDefault="003F0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</w:t>
            </w:r>
            <w:r w:rsidR="00ED28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="00ED28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Сервис»,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Новоульяновский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оперативная</w:t>
            </w:r>
            <w:proofErr w:type="gramEnd"/>
          </w:p>
        </w:tc>
      </w:tr>
    </w:tbl>
    <w:p w:rsidR="003F0A00" w:rsidRDefault="003F0A00" w:rsidP="003F0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F0A00" w:rsidRDefault="003F0A00" w:rsidP="003F0A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37FC1" w:rsidRDefault="00137FC1">
      <w:bookmarkStart w:id="0" w:name="_GoBack"/>
      <w:bookmarkEnd w:id="0"/>
    </w:p>
    <w:sectPr w:rsidR="00137FC1" w:rsidSect="00291EB5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16" w:rsidRDefault="00C84F16" w:rsidP="003F0A00">
      <w:r>
        <w:separator/>
      </w:r>
    </w:p>
  </w:endnote>
  <w:endnote w:type="continuationSeparator" w:id="0">
    <w:p w:rsidR="00C84F16" w:rsidRDefault="00C84F16" w:rsidP="003F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16" w:rsidRDefault="00C84F16" w:rsidP="003F0A00">
      <w:r>
        <w:separator/>
      </w:r>
    </w:p>
  </w:footnote>
  <w:footnote w:type="continuationSeparator" w:id="0">
    <w:p w:rsidR="00C84F16" w:rsidRDefault="00C84F16" w:rsidP="003F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C1" w:rsidRPr="003F0A00" w:rsidRDefault="00137FC1" w:rsidP="003F0A00">
    <w:pPr>
      <w:pStyle w:val="a6"/>
      <w:jc w:val="right"/>
      <w:rPr>
        <w:rFonts w:ascii="Times New Roman" w:hAnsi="Times New Roman"/>
        <w:sz w:val="28"/>
        <w:szCs w:val="28"/>
      </w:rPr>
    </w:pPr>
    <w:r w:rsidRPr="003F0A00">
      <w:rPr>
        <w:rFonts w:ascii="Times New Roman" w:hAnsi="Times New Roman"/>
        <w:sz w:val="28"/>
        <w:szCs w:val="28"/>
      </w:rPr>
      <w:fldChar w:fldCharType="begin"/>
    </w:r>
    <w:r w:rsidRPr="003F0A00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3F0A00">
      <w:rPr>
        <w:rFonts w:ascii="Times New Roman" w:hAnsi="Times New Roman"/>
        <w:sz w:val="28"/>
        <w:szCs w:val="28"/>
      </w:rPr>
      <w:fldChar w:fldCharType="separate"/>
    </w:r>
    <w:r w:rsidR="0066176F">
      <w:rPr>
        <w:rFonts w:ascii="Times New Roman" w:hAnsi="Times New Roman"/>
        <w:noProof/>
        <w:sz w:val="28"/>
        <w:szCs w:val="28"/>
      </w:rPr>
      <w:t>10</w:t>
    </w:r>
    <w:r w:rsidRPr="003F0A0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6C0"/>
    <w:multiLevelType w:val="hybridMultilevel"/>
    <w:tmpl w:val="DF72A164"/>
    <w:lvl w:ilvl="0" w:tplc="B7084CF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0DF0"/>
    <w:multiLevelType w:val="hybridMultilevel"/>
    <w:tmpl w:val="74D23660"/>
    <w:lvl w:ilvl="0" w:tplc="4E30E55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B07"/>
    <w:multiLevelType w:val="hybridMultilevel"/>
    <w:tmpl w:val="E3F4AD8E"/>
    <w:lvl w:ilvl="0" w:tplc="B7084CF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B7A"/>
    <w:multiLevelType w:val="hybridMultilevel"/>
    <w:tmpl w:val="CE2AAE7C"/>
    <w:lvl w:ilvl="0" w:tplc="B7084CF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F03B6"/>
    <w:multiLevelType w:val="hybridMultilevel"/>
    <w:tmpl w:val="0374DB4E"/>
    <w:lvl w:ilvl="0" w:tplc="B7084CF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2387"/>
    <w:multiLevelType w:val="hybridMultilevel"/>
    <w:tmpl w:val="CE2AAE7C"/>
    <w:lvl w:ilvl="0" w:tplc="B7084CF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6380"/>
    <w:multiLevelType w:val="hybridMultilevel"/>
    <w:tmpl w:val="0414E5BE"/>
    <w:lvl w:ilvl="0" w:tplc="B7084CF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B8"/>
    <w:rsid w:val="00005200"/>
    <w:rsid w:val="000321CD"/>
    <w:rsid w:val="00080D6D"/>
    <w:rsid w:val="000C6A26"/>
    <w:rsid w:val="00137FC1"/>
    <w:rsid w:val="00160499"/>
    <w:rsid w:val="00274DFF"/>
    <w:rsid w:val="00291EB5"/>
    <w:rsid w:val="00313048"/>
    <w:rsid w:val="003F0A00"/>
    <w:rsid w:val="004E68FB"/>
    <w:rsid w:val="00513BC7"/>
    <w:rsid w:val="00570C33"/>
    <w:rsid w:val="0066176F"/>
    <w:rsid w:val="00936A3C"/>
    <w:rsid w:val="00B03F71"/>
    <w:rsid w:val="00BF4C29"/>
    <w:rsid w:val="00C84F16"/>
    <w:rsid w:val="00D40D24"/>
    <w:rsid w:val="00D84238"/>
    <w:rsid w:val="00E46C01"/>
    <w:rsid w:val="00E54143"/>
    <w:rsid w:val="00EC7235"/>
    <w:rsid w:val="00ED283A"/>
    <w:rsid w:val="00F06DB8"/>
    <w:rsid w:val="00F60662"/>
    <w:rsid w:val="00F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00"/>
    <w:pPr>
      <w:spacing w:after="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0A00"/>
    <w:pPr>
      <w:ind w:left="720"/>
      <w:contextualSpacing/>
    </w:pPr>
  </w:style>
  <w:style w:type="paragraph" w:customStyle="1" w:styleId="ConsPlusNonformat">
    <w:name w:val="ConsPlusNonformat"/>
    <w:uiPriority w:val="99"/>
    <w:rsid w:val="003F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3F0A00"/>
    <w:pPr>
      <w:widowControl w:val="0"/>
      <w:autoSpaceDE w:val="0"/>
      <w:autoSpaceDN w:val="0"/>
      <w:adjustRightInd w:val="0"/>
      <w:spacing w:line="371" w:lineRule="exact"/>
      <w:ind w:firstLine="65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F0A00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3F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0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A00"/>
    <w:rPr>
      <w:rFonts w:ascii="Georgia" w:eastAsia="Times New Roman" w:hAnsi="Georgia" w:cs="Times New Roman"/>
      <w:sz w:val="25"/>
      <w:szCs w:val="25"/>
      <w:lang w:eastAsia="ru-RU"/>
    </w:rPr>
  </w:style>
  <w:style w:type="paragraph" w:styleId="a8">
    <w:name w:val="footer"/>
    <w:basedOn w:val="a"/>
    <w:link w:val="a9"/>
    <w:uiPriority w:val="99"/>
    <w:unhideWhenUsed/>
    <w:rsid w:val="003F0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A00"/>
    <w:rPr>
      <w:rFonts w:ascii="Georgia" w:eastAsia="Times New Roman" w:hAnsi="Georgia" w:cs="Times New Roman"/>
      <w:sz w:val="25"/>
      <w:szCs w:val="2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00"/>
    <w:pPr>
      <w:spacing w:after="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0A00"/>
    <w:pPr>
      <w:ind w:left="720"/>
      <w:contextualSpacing/>
    </w:pPr>
  </w:style>
  <w:style w:type="paragraph" w:customStyle="1" w:styleId="ConsPlusNonformat">
    <w:name w:val="ConsPlusNonformat"/>
    <w:uiPriority w:val="99"/>
    <w:rsid w:val="003F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3F0A00"/>
    <w:pPr>
      <w:widowControl w:val="0"/>
      <w:autoSpaceDE w:val="0"/>
      <w:autoSpaceDN w:val="0"/>
      <w:adjustRightInd w:val="0"/>
      <w:spacing w:line="371" w:lineRule="exact"/>
      <w:ind w:firstLine="65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F0A00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3F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0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A00"/>
    <w:rPr>
      <w:rFonts w:ascii="Georgia" w:eastAsia="Times New Roman" w:hAnsi="Georgia" w:cs="Times New Roman"/>
      <w:sz w:val="25"/>
      <w:szCs w:val="25"/>
      <w:lang w:eastAsia="ru-RU"/>
    </w:rPr>
  </w:style>
  <w:style w:type="paragraph" w:styleId="a8">
    <w:name w:val="footer"/>
    <w:basedOn w:val="a"/>
    <w:link w:val="a9"/>
    <w:uiPriority w:val="99"/>
    <w:unhideWhenUsed/>
    <w:rsid w:val="003F0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A00"/>
    <w:rPr>
      <w:rFonts w:ascii="Georgia" w:eastAsia="Times New Roman" w:hAnsi="Georgia" w:cs="Times New Roman"/>
      <w:sz w:val="25"/>
      <w:szCs w:val="25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Васекина</dc:creator>
  <cp:keywords/>
  <dc:description/>
  <cp:lastModifiedBy>Васекина</cp:lastModifiedBy>
  <cp:revision>122</cp:revision>
  <cp:lastPrinted>2020-07-21T12:18:00Z</cp:lastPrinted>
  <dcterms:created xsi:type="dcterms:W3CDTF">2020-07-21T10:54:00Z</dcterms:created>
  <dcterms:modified xsi:type="dcterms:W3CDTF">2020-07-23T06:33:00Z</dcterms:modified>
</cp:coreProperties>
</file>