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397518939"/>
        <w:docPartObj>
          <w:docPartGallery w:val="Cover Pages"/>
          <w:docPartUnique/>
        </w:docPartObj>
      </w:sdtPr>
      <w:sdtEndPr>
        <w:rPr>
          <w:b/>
          <w:bCs/>
        </w:rPr>
      </w:sdtEndPr>
      <w:sdtContent>
        <w:p w:rsidR="005529BF" w:rsidRPr="00D8139F" w:rsidRDefault="005529BF" w:rsidP="00D8139F">
          <w:pPr>
            <w:jc w:val="right"/>
            <w:rPr>
              <w:noProof/>
            </w:rPr>
          </w:pPr>
          <w:r>
            <w:rPr>
              <w:rFonts w:ascii="Times New Roman" w:hAnsi="Times New Roman"/>
              <w:bCs/>
              <w:sz w:val="28"/>
              <w:szCs w:val="28"/>
            </w:rPr>
            <w:t>Утверждены</w:t>
          </w:r>
        </w:p>
        <w:p w:rsidR="005529BF" w:rsidRDefault="005529BF" w:rsidP="005529BF">
          <w:pPr>
            <w:jc w:val="right"/>
            <w:rPr>
              <w:rFonts w:ascii="Times New Roman" w:hAnsi="Times New Roman"/>
              <w:bCs/>
              <w:sz w:val="28"/>
              <w:szCs w:val="28"/>
            </w:rPr>
          </w:pPr>
          <w:r>
            <w:rPr>
              <w:rFonts w:ascii="Times New Roman" w:hAnsi="Times New Roman"/>
              <w:bCs/>
              <w:sz w:val="28"/>
              <w:szCs w:val="28"/>
            </w:rPr>
            <w:t xml:space="preserve">решением Думы </w:t>
          </w:r>
        </w:p>
        <w:p w:rsidR="005529BF" w:rsidRDefault="005529BF" w:rsidP="005529BF">
          <w:pPr>
            <w:jc w:val="right"/>
            <w:rPr>
              <w:rFonts w:ascii="Times New Roman" w:hAnsi="Times New Roman"/>
              <w:bCs/>
              <w:sz w:val="28"/>
              <w:szCs w:val="28"/>
            </w:rPr>
          </w:pPr>
          <w:r>
            <w:rPr>
              <w:rFonts w:ascii="Times New Roman" w:hAnsi="Times New Roman"/>
              <w:bCs/>
              <w:sz w:val="28"/>
              <w:szCs w:val="28"/>
            </w:rPr>
            <w:t xml:space="preserve">Георгиевского городского округа </w:t>
          </w:r>
        </w:p>
        <w:p w:rsidR="005529BF" w:rsidRDefault="005529BF" w:rsidP="005529BF">
          <w:pPr>
            <w:jc w:val="right"/>
            <w:rPr>
              <w:rFonts w:ascii="Times New Roman" w:hAnsi="Times New Roman"/>
              <w:bCs/>
              <w:sz w:val="28"/>
              <w:szCs w:val="28"/>
            </w:rPr>
          </w:pPr>
          <w:r>
            <w:rPr>
              <w:rFonts w:ascii="Times New Roman" w:hAnsi="Times New Roman"/>
              <w:bCs/>
              <w:sz w:val="28"/>
              <w:szCs w:val="28"/>
            </w:rPr>
            <w:t xml:space="preserve">Ставропольского края </w:t>
          </w:r>
        </w:p>
        <w:p w:rsidR="005529BF" w:rsidRDefault="005529BF" w:rsidP="005529BF">
          <w:pPr>
            <w:jc w:val="right"/>
            <w:rPr>
              <w:rFonts w:ascii="Times New Roman" w:hAnsi="Times New Roman"/>
              <w:bCs/>
              <w:sz w:val="28"/>
              <w:szCs w:val="28"/>
            </w:rPr>
          </w:pPr>
          <w:r>
            <w:rPr>
              <w:rFonts w:ascii="Times New Roman" w:hAnsi="Times New Roman"/>
              <w:bCs/>
              <w:sz w:val="28"/>
              <w:szCs w:val="28"/>
            </w:rPr>
            <w:t>от ___ __________2018 г. №____</w:t>
          </w:r>
        </w:p>
        <w:p w:rsidR="00B87192" w:rsidRDefault="00B87192" w:rsidP="000C633A">
          <w:pPr>
            <w:jc w:val="center"/>
          </w:pPr>
        </w:p>
        <w:p w:rsidR="00927927" w:rsidRDefault="00927927" w:rsidP="000C633A">
          <w:pPr>
            <w:pStyle w:val="ConsPlusTitle"/>
            <w:jc w:val="center"/>
          </w:pPr>
        </w:p>
        <w:p w:rsidR="00595987" w:rsidRDefault="00595987" w:rsidP="00434C53">
          <w:pPr>
            <w:pStyle w:val="ConsPlusTitle"/>
          </w:pPr>
        </w:p>
        <w:p w:rsidR="00595987" w:rsidRDefault="00595987" w:rsidP="000C633A">
          <w:pPr>
            <w:pStyle w:val="ConsPlusTitle"/>
            <w:jc w:val="center"/>
          </w:pPr>
        </w:p>
        <w:p w:rsidR="008F5E6B" w:rsidRDefault="008F5E6B" w:rsidP="000C633A">
          <w:pPr>
            <w:pStyle w:val="ConsPlusTitle"/>
            <w:jc w:val="center"/>
          </w:pPr>
        </w:p>
        <w:p w:rsidR="008F5E6B" w:rsidRDefault="008F5E6B" w:rsidP="000C633A">
          <w:pPr>
            <w:pStyle w:val="ConsPlusTitle"/>
            <w:jc w:val="center"/>
          </w:pPr>
        </w:p>
        <w:p w:rsidR="00595987" w:rsidRDefault="00595987" w:rsidP="000C633A">
          <w:pPr>
            <w:pStyle w:val="ConsPlusTitle"/>
            <w:jc w:val="center"/>
          </w:pPr>
        </w:p>
        <w:p w:rsidR="00927927" w:rsidRDefault="00927927" w:rsidP="000C633A">
          <w:pPr>
            <w:pStyle w:val="ConsPlusTitle"/>
            <w:jc w:val="center"/>
          </w:pPr>
        </w:p>
        <w:p w:rsidR="00927927" w:rsidRDefault="00927927" w:rsidP="000C633A">
          <w:pPr>
            <w:pStyle w:val="ConsPlusTitle"/>
            <w:jc w:val="center"/>
          </w:pPr>
        </w:p>
        <w:p w:rsidR="00927927" w:rsidRPr="000C1687" w:rsidRDefault="00927927" w:rsidP="000C633A">
          <w:pPr>
            <w:pStyle w:val="ConsPlusTitle"/>
            <w:jc w:val="center"/>
            <w:rPr>
              <w:sz w:val="40"/>
            </w:rPr>
          </w:pPr>
          <w:r w:rsidRPr="000C1687">
            <w:rPr>
              <w:sz w:val="40"/>
            </w:rPr>
            <w:t>ПРАВИЛА</w:t>
          </w:r>
        </w:p>
        <w:p w:rsidR="00434C53" w:rsidRPr="000C1687" w:rsidRDefault="00927927" w:rsidP="008F5E6B">
          <w:pPr>
            <w:pStyle w:val="ConsPlusTitle"/>
            <w:jc w:val="center"/>
            <w:rPr>
              <w:sz w:val="40"/>
            </w:rPr>
          </w:pPr>
          <w:r w:rsidRPr="000C1687">
            <w:rPr>
              <w:sz w:val="40"/>
            </w:rPr>
            <w:t xml:space="preserve">ЗЕМЛЕПОЛЬЗОВАНИЯ И ЗАСТРОЙКИ </w:t>
          </w:r>
          <w:r w:rsidRPr="000C1687">
            <w:rPr>
              <w:sz w:val="40"/>
            </w:rPr>
            <w:br/>
          </w:r>
          <w:r w:rsidR="007B21B9" w:rsidRPr="000C1687">
            <w:rPr>
              <w:sz w:val="40"/>
            </w:rPr>
            <w:t>ГЕОРГИЕВСКОГО ГОРОДСКОГО ОКРУГА</w:t>
          </w:r>
          <w:r w:rsidR="005367AF" w:rsidRPr="000C1687">
            <w:rPr>
              <w:sz w:val="40"/>
            </w:rPr>
            <w:t xml:space="preserve"> СТАВРОПОЛЬСКОГО КРАЯ</w:t>
          </w:r>
          <w:r w:rsidR="00CA2A8C">
            <w:rPr>
              <w:sz w:val="40"/>
            </w:rPr>
            <w:t xml:space="preserve"> </w:t>
          </w:r>
          <w:r w:rsidR="008F5E6B" w:rsidRPr="000C1687">
            <w:rPr>
              <w:sz w:val="40"/>
            </w:rPr>
            <w:t>В ЧАСТИ</w:t>
          </w:r>
          <w:r w:rsidR="005367AF" w:rsidRPr="000C1687">
            <w:rPr>
              <w:sz w:val="40"/>
            </w:rPr>
            <w:t xml:space="preserve"> НАСЕЛЕННЫХ ПУНКТОВ</w:t>
          </w:r>
          <w:r w:rsidR="008F5E6B" w:rsidRPr="000C1687">
            <w:rPr>
              <w:sz w:val="40"/>
            </w:rPr>
            <w:t xml:space="preserve">: </w:t>
          </w:r>
          <w:r w:rsidR="005367AF" w:rsidRPr="000C1687">
            <w:rPr>
              <w:sz w:val="40"/>
            </w:rPr>
            <w:t>С. КРАСНОКУМСКО</w:t>
          </w:r>
          <w:r w:rsidR="00434C53" w:rsidRPr="000C1687">
            <w:rPr>
              <w:sz w:val="40"/>
            </w:rPr>
            <w:t>ГО</w:t>
          </w:r>
          <w:r w:rsidR="008F5E6B" w:rsidRPr="000C1687">
            <w:rPr>
              <w:sz w:val="40"/>
            </w:rPr>
            <w:t xml:space="preserve">, </w:t>
          </w:r>
          <w:r w:rsidR="005367AF" w:rsidRPr="000C1687">
            <w:rPr>
              <w:sz w:val="40"/>
            </w:rPr>
            <w:t>СТ. ПОДГОРН</w:t>
          </w:r>
          <w:r w:rsidR="00434C53" w:rsidRPr="000C1687">
            <w:rPr>
              <w:sz w:val="40"/>
            </w:rPr>
            <w:t>ОЙ</w:t>
          </w:r>
          <w:r w:rsidR="005367AF" w:rsidRPr="000C1687">
            <w:rPr>
              <w:sz w:val="40"/>
            </w:rPr>
            <w:t>, СТ. АЛЕКСАНДРИЙСК</w:t>
          </w:r>
          <w:r w:rsidR="00434C53" w:rsidRPr="000C1687">
            <w:rPr>
              <w:sz w:val="40"/>
            </w:rPr>
            <w:t>ОЙ, ПОС. ТЕРСКОГО, Х. ИМ. КИРОВА</w:t>
          </w:r>
          <w:r w:rsidR="005367AF" w:rsidRPr="000C1687">
            <w:rPr>
              <w:sz w:val="40"/>
            </w:rPr>
            <w:t>, СТ. НЕЗЛОБН</w:t>
          </w:r>
          <w:r w:rsidR="00434C53" w:rsidRPr="000C1687">
            <w:rPr>
              <w:sz w:val="40"/>
            </w:rPr>
            <w:t>ОЙ,</w:t>
          </w:r>
          <w:r w:rsidR="005367AF" w:rsidRPr="000C1687">
            <w:rPr>
              <w:sz w:val="40"/>
            </w:rPr>
            <w:t xml:space="preserve"> </w:t>
          </w:r>
        </w:p>
        <w:p w:rsidR="00927927" w:rsidRPr="000C1687" w:rsidRDefault="005367AF" w:rsidP="00434C53">
          <w:pPr>
            <w:pStyle w:val="ConsPlusTitle"/>
            <w:jc w:val="center"/>
            <w:rPr>
              <w:sz w:val="40"/>
            </w:rPr>
          </w:pPr>
          <w:r w:rsidRPr="000C1687">
            <w:rPr>
              <w:sz w:val="40"/>
            </w:rPr>
            <w:t>ПОС. ПРИЭТОКСК</w:t>
          </w:r>
          <w:r w:rsidR="00434C53" w:rsidRPr="000C1687">
            <w:rPr>
              <w:sz w:val="40"/>
            </w:rPr>
            <w:t>ОГО</w:t>
          </w:r>
        </w:p>
        <w:p w:rsidR="00927927" w:rsidRDefault="00927927" w:rsidP="000C633A">
          <w:pPr>
            <w:jc w:val="center"/>
          </w:pPr>
        </w:p>
        <w:p w:rsidR="00B87192" w:rsidRDefault="00B87192" w:rsidP="000C633A">
          <w:pPr>
            <w:jc w:val="center"/>
          </w:pPr>
        </w:p>
        <w:p w:rsidR="00B87192" w:rsidRDefault="00B87192" w:rsidP="000C633A">
          <w:pPr>
            <w:jc w:val="center"/>
          </w:pPr>
        </w:p>
        <w:p w:rsidR="00B87192" w:rsidRDefault="00B87192" w:rsidP="000C633A">
          <w:pPr>
            <w:jc w:val="center"/>
          </w:pPr>
        </w:p>
        <w:p w:rsidR="00B87192" w:rsidRDefault="00B87192" w:rsidP="000C633A">
          <w:pPr>
            <w:jc w:val="center"/>
          </w:pPr>
        </w:p>
        <w:p w:rsidR="00595987" w:rsidRDefault="00595987" w:rsidP="000C633A">
          <w:pPr>
            <w:jc w:val="center"/>
          </w:pPr>
        </w:p>
        <w:p w:rsidR="00595987" w:rsidRDefault="00595987" w:rsidP="000C633A">
          <w:pPr>
            <w:jc w:val="center"/>
          </w:pPr>
        </w:p>
        <w:p w:rsidR="00595987" w:rsidRDefault="00595987" w:rsidP="000C633A">
          <w:pPr>
            <w:jc w:val="center"/>
          </w:pPr>
        </w:p>
        <w:p w:rsidR="00595987" w:rsidRDefault="00595987" w:rsidP="000C633A">
          <w:pPr>
            <w:jc w:val="center"/>
          </w:pPr>
        </w:p>
        <w:p w:rsidR="00595987" w:rsidRDefault="00595987" w:rsidP="000C633A">
          <w:pPr>
            <w:jc w:val="center"/>
          </w:pPr>
        </w:p>
        <w:p w:rsidR="00595987" w:rsidRDefault="00595987" w:rsidP="00434C53"/>
        <w:p w:rsidR="00595987" w:rsidRDefault="00595987" w:rsidP="00434C53"/>
        <w:p w:rsidR="00595987" w:rsidRDefault="00595987" w:rsidP="000C633A">
          <w:pPr>
            <w:jc w:val="center"/>
          </w:pPr>
        </w:p>
        <w:p w:rsidR="00595987" w:rsidRDefault="00595987" w:rsidP="00D8139F"/>
        <w:p w:rsidR="00B87192" w:rsidRDefault="00B87192" w:rsidP="000C633A">
          <w:pPr>
            <w:jc w:val="center"/>
          </w:pPr>
        </w:p>
        <w:p w:rsidR="00595987" w:rsidRPr="00595987" w:rsidRDefault="00595987" w:rsidP="000C633A">
          <w:pPr>
            <w:pStyle w:val="ConsPlusNormal"/>
            <w:jc w:val="right"/>
          </w:pPr>
          <w:r w:rsidRPr="00595987">
            <w:t>Разработчик:</w:t>
          </w:r>
        </w:p>
        <w:p w:rsidR="00595987" w:rsidRPr="00595987" w:rsidRDefault="00595987" w:rsidP="000C633A">
          <w:pPr>
            <w:pStyle w:val="ConsPlusNormal"/>
            <w:jc w:val="right"/>
          </w:pPr>
          <w:r w:rsidRPr="00595987">
            <w:t>ООО «</w:t>
          </w:r>
          <w:r w:rsidR="007B21B9">
            <w:t>Картфонд</w:t>
          </w:r>
          <w:r w:rsidRPr="00595987">
            <w:t>»</w:t>
          </w:r>
        </w:p>
        <w:p w:rsidR="007B21B9" w:rsidRPr="00372058" w:rsidRDefault="007B21B9" w:rsidP="000C633A">
          <w:pPr>
            <w:pStyle w:val="ConsPlusNormal"/>
            <w:jc w:val="right"/>
            <w:rPr>
              <w:b/>
            </w:rPr>
          </w:pPr>
          <w:r w:rsidRPr="007B21B9">
            <w:rPr>
              <w:lang w:val="en-US"/>
            </w:rPr>
            <w:t>kartfond</w:t>
          </w:r>
          <w:r w:rsidRPr="00372058">
            <w:t>@</w:t>
          </w:r>
          <w:r w:rsidRPr="007B21B9">
            <w:rPr>
              <w:lang w:val="en-US"/>
            </w:rPr>
            <w:t>mail</w:t>
          </w:r>
          <w:r w:rsidRPr="00372058">
            <w:t>.</w:t>
          </w:r>
          <w:r w:rsidRPr="007B21B9">
            <w:rPr>
              <w:lang w:val="en-US"/>
            </w:rPr>
            <w:t>ru</w:t>
          </w:r>
          <w:r w:rsidRPr="00372058">
            <w:rPr>
              <w:b/>
            </w:rPr>
            <w:t xml:space="preserve"> </w:t>
          </w:r>
        </w:p>
        <w:p w:rsidR="00595987" w:rsidRPr="00595987" w:rsidRDefault="00595987" w:rsidP="000C633A">
          <w:pPr>
            <w:pStyle w:val="ConsPlusNormal"/>
            <w:jc w:val="right"/>
          </w:pPr>
          <w:r w:rsidRPr="00595987">
            <w:t>г. Ставрополь</w:t>
          </w:r>
          <w:r w:rsidR="007254FB">
            <w:t>, 201</w:t>
          </w:r>
          <w:r w:rsidR="007B21B9">
            <w:t>8</w:t>
          </w:r>
          <w:r w:rsidR="007254FB">
            <w:t xml:space="preserve"> г.</w:t>
          </w:r>
        </w:p>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875"/>
            <w:gridCol w:w="4483"/>
          </w:tblGrid>
          <w:tr w:rsidR="007B21B9" w:rsidRPr="00712414" w:rsidTr="007B21B9">
            <w:trPr>
              <w:trHeight w:val="909"/>
            </w:trPr>
            <w:tc>
              <w:tcPr>
                <w:tcW w:w="4875" w:type="dxa"/>
                <w:tcBorders>
                  <w:top w:val="nil"/>
                  <w:left w:val="nil"/>
                  <w:bottom w:val="single" w:sz="4" w:space="0" w:color="auto"/>
                  <w:right w:val="nil"/>
                </w:tcBorders>
                <w:hideMark/>
              </w:tcPr>
              <w:p w:rsidR="007B21B9" w:rsidRDefault="007B21B9">
                <w:pPr>
                  <w:jc w:val="both"/>
                  <w:rPr>
                    <w:b/>
                  </w:rPr>
                </w:pPr>
                <w:r>
                  <w:rPr>
                    <w:b/>
                    <w:noProof/>
                  </w:rPr>
                  <w:lastRenderedPageBreak/>
                  <w:drawing>
                    <wp:inline distT="0" distB="0" distL="0" distR="0" wp14:anchorId="29B24A9D" wp14:editId="37E54054">
                      <wp:extent cx="2324100" cy="571500"/>
                      <wp:effectExtent l="0" t="0" r="0" b="0"/>
                      <wp:docPr id="2" name="Рисунок 2" descr="лого_название_фон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_название_фон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571500"/>
                              </a:xfrm>
                              <a:prstGeom prst="rect">
                                <a:avLst/>
                              </a:prstGeom>
                              <a:noFill/>
                              <a:ln>
                                <a:noFill/>
                              </a:ln>
                            </pic:spPr>
                          </pic:pic>
                        </a:graphicData>
                      </a:graphic>
                    </wp:inline>
                  </w:drawing>
                </w:r>
              </w:p>
            </w:tc>
            <w:tc>
              <w:tcPr>
                <w:tcW w:w="4483" w:type="dxa"/>
                <w:tcBorders>
                  <w:top w:val="nil"/>
                  <w:left w:val="nil"/>
                  <w:bottom w:val="single" w:sz="4" w:space="0" w:color="auto"/>
                  <w:right w:val="nil"/>
                </w:tcBorders>
                <w:hideMark/>
              </w:tcPr>
              <w:p w:rsidR="007B21B9" w:rsidRDefault="007B21B9">
                <w:pPr>
                  <w:jc w:val="both"/>
                  <w:rPr>
                    <w:rFonts w:cs="Calibri"/>
                    <w:sz w:val="20"/>
                    <w:szCs w:val="20"/>
                  </w:rPr>
                </w:pPr>
                <w:r>
                  <w:rPr>
                    <w:rFonts w:cs="Calibri"/>
                    <w:sz w:val="20"/>
                    <w:szCs w:val="20"/>
                  </w:rPr>
                  <w:t>г. Ставрополь, ул. Дзержинского, 158, оф. 1005</w:t>
                </w:r>
              </w:p>
              <w:p w:rsidR="007B21B9" w:rsidRDefault="007B21B9">
                <w:pPr>
                  <w:jc w:val="both"/>
                  <w:rPr>
                    <w:sz w:val="20"/>
                    <w:szCs w:val="20"/>
                    <w:lang w:val="en-US"/>
                  </w:rPr>
                </w:pPr>
                <w:r>
                  <w:rPr>
                    <w:sz w:val="20"/>
                    <w:szCs w:val="20"/>
                  </w:rPr>
                  <w:t>тел</w:t>
                </w:r>
                <w:r>
                  <w:rPr>
                    <w:sz w:val="20"/>
                    <w:szCs w:val="20"/>
                    <w:lang w:val="en-US"/>
                  </w:rPr>
                  <w:t>.: +7 (962) 454-96-10</w:t>
                </w:r>
              </w:p>
              <w:p w:rsidR="007B21B9" w:rsidRDefault="007B21B9">
                <w:pPr>
                  <w:jc w:val="both"/>
                  <w:rPr>
                    <w:b/>
                    <w:sz w:val="20"/>
                    <w:szCs w:val="20"/>
                    <w:lang w:val="en-US"/>
                  </w:rPr>
                </w:pPr>
                <w:r>
                  <w:rPr>
                    <w:sz w:val="20"/>
                    <w:szCs w:val="20"/>
                    <w:lang w:val="en-US"/>
                  </w:rPr>
                  <w:t>e-mail: kartfond@mail.ru</w:t>
                </w:r>
                <w:r>
                  <w:rPr>
                    <w:b/>
                    <w:sz w:val="20"/>
                    <w:szCs w:val="20"/>
                    <w:lang w:val="en-US"/>
                  </w:rPr>
                  <w:t xml:space="preserve"> </w:t>
                </w:r>
              </w:p>
            </w:tc>
          </w:tr>
        </w:tbl>
        <w:p w:rsidR="007B21B9" w:rsidRPr="007B21B9" w:rsidRDefault="007B21B9" w:rsidP="007B21B9">
          <w:pPr>
            <w:rPr>
              <w:rFonts w:ascii="Times New Roman" w:hAnsi="Times New Roman"/>
              <w:b/>
              <w:sz w:val="28"/>
              <w:lang w:val="en-US"/>
            </w:rPr>
          </w:pPr>
        </w:p>
        <w:p w:rsidR="007B21B9" w:rsidRPr="007B21B9" w:rsidRDefault="007B21B9" w:rsidP="007B21B9">
          <w:pPr>
            <w:rPr>
              <w:rFonts w:ascii="Times New Roman" w:hAnsi="Times New Roman"/>
              <w:sz w:val="22"/>
              <w:lang w:val="en-US"/>
            </w:rPr>
          </w:pPr>
        </w:p>
        <w:p w:rsidR="007B21B9" w:rsidRPr="007B21B9" w:rsidRDefault="007B21B9" w:rsidP="007B21B9">
          <w:pPr>
            <w:rPr>
              <w:rFonts w:ascii="Times New Roman" w:hAnsi="Times New Roman"/>
              <w:lang w:val="en-US"/>
            </w:rPr>
          </w:pPr>
        </w:p>
        <w:p w:rsidR="007B21B9" w:rsidRPr="007B21B9" w:rsidRDefault="007B21B9" w:rsidP="007B21B9">
          <w:pPr>
            <w:rPr>
              <w:rFonts w:ascii="Times New Roman" w:hAnsi="Times New Roman"/>
              <w:lang w:val="en-US"/>
            </w:rPr>
          </w:pPr>
        </w:p>
        <w:p w:rsidR="007B21B9" w:rsidRPr="007B21B9" w:rsidRDefault="007B21B9" w:rsidP="007B21B9">
          <w:pPr>
            <w:rPr>
              <w:rFonts w:ascii="Times New Roman" w:hAnsi="Times New Roman"/>
              <w:lang w:val="en-US"/>
            </w:rPr>
          </w:pPr>
        </w:p>
        <w:p w:rsidR="007B21B9" w:rsidRDefault="007B21B9" w:rsidP="007B21B9">
          <w:pPr>
            <w:pStyle w:val="S0"/>
            <w:ind w:firstLine="0"/>
            <w:jc w:val="center"/>
            <w:rPr>
              <w:sz w:val="32"/>
            </w:rPr>
          </w:pPr>
        </w:p>
        <w:p w:rsidR="007B21B9" w:rsidRDefault="007B21B9" w:rsidP="007B21B9">
          <w:pPr>
            <w:pStyle w:val="S0"/>
            <w:ind w:firstLine="0"/>
            <w:jc w:val="center"/>
            <w:rPr>
              <w:sz w:val="32"/>
            </w:rPr>
          </w:pPr>
          <w:r>
            <w:rPr>
              <w:sz w:val="32"/>
            </w:rPr>
            <w:t>ПРАВИЛА ЗЕМЛЕПОЛЬЗОВАНИЯ И ЗАСТРОЙКИ</w:t>
          </w:r>
        </w:p>
        <w:p w:rsidR="007B21B9" w:rsidRPr="007B21B9" w:rsidRDefault="007B21B9" w:rsidP="007B21B9">
          <w:pPr>
            <w:pStyle w:val="S0"/>
            <w:ind w:firstLine="0"/>
            <w:jc w:val="center"/>
            <w:rPr>
              <w:b/>
              <w:sz w:val="52"/>
              <w:szCs w:val="52"/>
              <w:lang w:val="ru-RU"/>
            </w:rPr>
          </w:pPr>
          <w:r w:rsidRPr="007B21B9">
            <w:rPr>
              <w:b/>
              <w:sz w:val="52"/>
              <w:szCs w:val="52"/>
              <w:lang w:val="ru-RU"/>
            </w:rPr>
            <w:t>Георгиевского городского округа</w:t>
          </w:r>
        </w:p>
        <w:p w:rsidR="007B21B9" w:rsidRDefault="00434C53" w:rsidP="007B21B9">
          <w:pPr>
            <w:pStyle w:val="S0"/>
            <w:ind w:firstLine="0"/>
            <w:jc w:val="center"/>
            <w:rPr>
              <w:b/>
              <w:sz w:val="32"/>
            </w:rPr>
          </w:pPr>
          <w:r>
            <w:rPr>
              <w:b/>
              <w:sz w:val="32"/>
            </w:rPr>
            <w:t xml:space="preserve">СТАВРОПОЛЬСКОГО </w:t>
          </w:r>
          <w:r w:rsidR="007B21B9">
            <w:rPr>
              <w:b/>
              <w:sz w:val="32"/>
            </w:rPr>
            <w:t>КРАЯ</w:t>
          </w:r>
        </w:p>
        <w:p w:rsidR="007B21B9" w:rsidRDefault="007B21B9" w:rsidP="007B21B9">
          <w:pPr>
            <w:pStyle w:val="S0"/>
            <w:ind w:firstLine="0"/>
            <w:rPr>
              <w:b/>
              <w:sz w:val="32"/>
              <w:szCs w:val="32"/>
            </w:rPr>
          </w:pPr>
        </w:p>
        <w:p w:rsidR="007B21B9" w:rsidRDefault="007B21B9" w:rsidP="007B21B9">
          <w:pPr>
            <w:pStyle w:val="S0"/>
            <w:ind w:firstLine="0"/>
            <w:rPr>
              <w:b/>
              <w:sz w:val="32"/>
              <w:szCs w:val="32"/>
              <w:lang w:val="ru-RU"/>
            </w:rPr>
          </w:pPr>
        </w:p>
        <w:p w:rsidR="007B21B9" w:rsidRDefault="007B21B9" w:rsidP="007B21B9">
          <w:pPr>
            <w:pStyle w:val="S0"/>
            <w:ind w:firstLine="0"/>
            <w:rPr>
              <w:b/>
              <w:sz w:val="32"/>
              <w:szCs w:val="32"/>
              <w:lang w:val="ru-RU"/>
            </w:rPr>
          </w:pPr>
        </w:p>
        <w:p w:rsidR="007B21B9" w:rsidRDefault="007B21B9" w:rsidP="007B21B9">
          <w:pPr>
            <w:pStyle w:val="S0"/>
            <w:ind w:firstLine="0"/>
            <w:rPr>
              <w:b/>
              <w:sz w:val="32"/>
              <w:szCs w:val="32"/>
              <w:lang w:val="ru-RU"/>
            </w:rPr>
          </w:pPr>
        </w:p>
        <w:p w:rsidR="007B21B9" w:rsidRDefault="007B21B9" w:rsidP="007B21B9">
          <w:pPr>
            <w:pStyle w:val="S0"/>
            <w:ind w:firstLine="0"/>
            <w:rPr>
              <w:b/>
              <w:sz w:val="32"/>
              <w:szCs w:val="32"/>
              <w:lang w:val="ru-RU"/>
            </w:rPr>
          </w:pPr>
        </w:p>
        <w:p w:rsidR="007B21B9" w:rsidRDefault="007B21B9" w:rsidP="007B21B9">
          <w:pPr>
            <w:pStyle w:val="S0"/>
            <w:ind w:firstLine="0"/>
            <w:rPr>
              <w:b/>
              <w:sz w:val="32"/>
              <w:szCs w:val="32"/>
              <w:lang w:val="ru-RU"/>
            </w:rPr>
          </w:pPr>
        </w:p>
        <w:p w:rsidR="007B21B9" w:rsidRDefault="007B21B9" w:rsidP="007B21B9">
          <w:pPr>
            <w:pStyle w:val="S0"/>
            <w:ind w:firstLine="0"/>
            <w:rPr>
              <w:b/>
              <w:sz w:val="32"/>
              <w:szCs w:val="32"/>
            </w:rPr>
          </w:pPr>
        </w:p>
        <w:tbl>
          <w:tblPr>
            <w:tblW w:w="5000" w:type="pct"/>
            <w:tblLook w:val="04A0" w:firstRow="1" w:lastRow="0" w:firstColumn="1" w:lastColumn="0" w:noHBand="0" w:noVBand="1"/>
          </w:tblPr>
          <w:tblGrid>
            <w:gridCol w:w="6768"/>
            <w:gridCol w:w="3081"/>
          </w:tblGrid>
          <w:tr w:rsidR="007B21B9" w:rsidTr="007B21B9">
            <w:trPr>
              <w:trHeight w:val="611"/>
            </w:trPr>
            <w:tc>
              <w:tcPr>
                <w:tcW w:w="3436" w:type="pct"/>
                <w:hideMark/>
              </w:tcPr>
              <w:p w:rsidR="007B21B9" w:rsidRDefault="007B21B9">
                <w:pPr>
                  <w:ind w:left="709"/>
                  <w:rPr>
                    <w:rFonts w:ascii="Times New Roman" w:hAnsi="Times New Roman"/>
                    <w:sz w:val="28"/>
                    <w:szCs w:val="22"/>
                  </w:rPr>
                </w:pPr>
                <w:r>
                  <w:rPr>
                    <w:rFonts w:ascii="Times New Roman" w:hAnsi="Times New Roman"/>
                    <w:sz w:val="28"/>
                  </w:rPr>
                  <w:t>Генеральный директор</w:t>
                </w:r>
              </w:p>
            </w:tc>
            <w:tc>
              <w:tcPr>
                <w:tcW w:w="1564" w:type="pct"/>
                <w:hideMark/>
              </w:tcPr>
              <w:p w:rsidR="007B21B9" w:rsidRDefault="007B21B9">
                <w:pPr>
                  <w:ind w:left="511"/>
                  <w:rPr>
                    <w:rFonts w:ascii="Times New Roman" w:hAnsi="Times New Roman"/>
                    <w:sz w:val="28"/>
                  </w:rPr>
                </w:pPr>
                <w:r>
                  <w:rPr>
                    <w:rFonts w:ascii="Times New Roman" w:hAnsi="Times New Roman"/>
                    <w:sz w:val="28"/>
                  </w:rPr>
                  <w:t>Д.Н. Панин</w:t>
                </w:r>
              </w:p>
            </w:tc>
          </w:tr>
        </w:tbl>
        <w:p w:rsidR="007B21B9" w:rsidRDefault="007B21B9" w:rsidP="007B21B9">
          <w:pPr>
            <w:pStyle w:val="S0"/>
            <w:jc w:val="center"/>
            <w:rPr>
              <w:w w:val="100"/>
              <w:sz w:val="28"/>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7B21B9" w:rsidRDefault="007B21B9" w:rsidP="007B21B9">
          <w:pPr>
            <w:pStyle w:val="S0"/>
            <w:jc w:val="center"/>
            <w:rPr>
              <w:w w:val="100"/>
              <w:sz w:val="28"/>
              <w:lang w:val="ru-RU"/>
            </w:rPr>
          </w:pPr>
        </w:p>
        <w:p w:rsidR="00D8139F" w:rsidRPr="00D8139F" w:rsidRDefault="00D8139F" w:rsidP="007B21B9">
          <w:pPr>
            <w:pStyle w:val="S0"/>
            <w:jc w:val="center"/>
            <w:rPr>
              <w:w w:val="100"/>
              <w:sz w:val="28"/>
              <w:lang w:val="ru-RU"/>
            </w:rPr>
          </w:pPr>
        </w:p>
        <w:p w:rsidR="00372058" w:rsidRPr="00D8139F" w:rsidRDefault="007B21B9" w:rsidP="00D8139F">
          <w:pPr>
            <w:pStyle w:val="S0"/>
            <w:ind w:firstLine="0"/>
            <w:jc w:val="center"/>
            <w:rPr>
              <w:w w:val="100"/>
              <w:sz w:val="28"/>
              <w:lang w:val="ru-RU"/>
            </w:rPr>
          </w:pPr>
          <w:r>
            <w:rPr>
              <w:w w:val="100"/>
              <w:sz w:val="28"/>
            </w:rPr>
            <w:t>Ставрополь</w:t>
          </w:r>
          <w:r>
            <w:rPr>
              <w:w w:val="100"/>
              <w:sz w:val="28"/>
              <w:lang w:val="ru-RU"/>
            </w:rPr>
            <w:t>,</w:t>
          </w:r>
          <w:r>
            <w:rPr>
              <w:w w:val="100"/>
              <w:sz w:val="28"/>
            </w:rPr>
            <w:t xml:space="preserve"> 201</w:t>
          </w:r>
          <w:r>
            <w:rPr>
              <w:w w:val="100"/>
              <w:sz w:val="28"/>
              <w:lang w:val="ru-RU"/>
            </w:rPr>
            <w:t>8</w:t>
          </w:r>
        </w:p>
        <w:p w:rsidR="00372058" w:rsidRDefault="00372058" w:rsidP="00520DD1">
          <w:pPr>
            <w:pStyle w:val="S0"/>
            <w:ind w:firstLine="0"/>
            <w:jc w:val="center"/>
            <w:outlineLvl w:val="0"/>
            <w:rPr>
              <w:b/>
              <w:sz w:val="28"/>
            </w:rPr>
          </w:pPr>
          <w:bookmarkStart w:id="0" w:name="_Toc525301444"/>
          <w:r>
            <w:rPr>
              <w:b/>
              <w:sz w:val="28"/>
            </w:rPr>
            <w:lastRenderedPageBreak/>
            <w:t>АВТОРСКИЙ КОЛЛЕКТИВ</w:t>
          </w:r>
          <w:bookmarkEnd w:id="0"/>
        </w:p>
        <w:p w:rsidR="00372058" w:rsidRDefault="00372058" w:rsidP="00372058">
          <w:pPr>
            <w:rPr>
              <w:rFonts w:ascii="Times New Roman" w:hAnsi="Times New Roman"/>
              <w:sz w:val="28"/>
            </w:rPr>
          </w:pPr>
        </w:p>
        <w:p w:rsidR="00372058" w:rsidRDefault="00372058" w:rsidP="00372058">
          <w:pPr>
            <w:rPr>
              <w:rFonts w:ascii="Times New Roman" w:hAnsi="Times New Roman"/>
              <w:sz w:val="28"/>
            </w:rPr>
          </w:pPr>
        </w:p>
        <w:tbl>
          <w:tblPr>
            <w:tblW w:w="5000" w:type="pct"/>
            <w:shd w:val="clear" w:color="auto" w:fill="FFFFFF"/>
            <w:tblLook w:val="0020" w:firstRow="1" w:lastRow="0" w:firstColumn="0" w:lastColumn="0" w:noHBand="0" w:noVBand="0"/>
          </w:tblPr>
          <w:tblGrid>
            <w:gridCol w:w="7404"/>
            <w:gridCol w:w="2445"/>
          </w:tblGrid>
          <w:tr w:rsidR="00372058" w:rsidTr="00116289">
            <w:trPr>
              <w:trHeight w:val="655"/>
            </w:trPr>
            <w:tc>
              <w:tcPr>
                <w:tcW w:w="3759" w:type="pct"/>
                <w:shd w:val="clear" w:color="auto" w:fill="FFFFFF"/>
                <w:hideMark/>
              </w:tcPr>
              <w:p w:rsidR="00372058" w:rsidRDefault="00372058">
                <w:pPr>
                  <w:rPr>
                    <w:rFonts w:ascii="Times New Roman" w:hAnsi="Times New Roman"/>
                    <w:sz w:val="28"/>
                  </w:rPr>
                </w:pPr>
                <w:r>
                  <w:rPr>
                    <w:rFonts w:ascii="Times New Roman" w:hAnsi="Times New Roman"/>
                    <w:sz w:val="28"/>
                  </w:rPr>
                  <w:t xml:space="preserve">Руководитель проекта </w:t>
                </w:r>
              </w:p>
            </w:tc>
            <w:tc>
              <w:tcPr>
                <w:tcW w:w="1241" w:type="pct"/>
                <w:shd w:val="clear" w:color="auto" w:fill="FFFFFF"/>
                <w:hideMark/>
              </w:tcPr>
              <w:p w:rsidR="00372058" w:rsidRDefault="00116289">
                <w:pPr>
                  <w:rPr>
                    <w:rFonts w:ascii="Times New Roman" w:hAnsi="Times New Roman"/>
                    <w:sz w:val="28"/>
                  </w:rPr>
                </w:pPr>
                <w:r>
                  <w:rPr>
                    <w:rFonts w:ascii="Times New Roman" w:hAnsi="Times New Roman"/>
                    <w:sz w:val="28"/>
                  </w:rPr>
                  <w:t>Р.</w:t>
                </w:r>
                <w:r w:rsidR="008563F5">
                  <w:rPr>
                    <w:rFonts w:ascii="Times New Roman" w:hAnsi="Times New Roman"/>
                    <w:sz w:val="28"/>
                  </w:rPr>
                  <w:t xml:space="preserve"> </w:t>
                </w:r>
                <w:r>
                  <w:rPr>
                    <w:rFonts w:ascii="Times New Roman" w:hAnsi="Times New Roman"/>
                    <w:sz w:val="28"/>
                  </w:rPr>
                  <w:t>А. Приходько</w:t>
                </w:r>
                <w:r w:rsidR="00372058">
                  <w:rPr>
                    <w:rFonts w:ascii="Times New Roman" w:hAnsi="Times New Roman"/>
                    <w:sz w:val="28"/>
                  </w:rPr>
                  <w:t xml:space="preserve"> </w:t>
                </w:r>
              </w:p>
            </w:tc>
          </w:tr>
          <w:tr w:rsidR="00372058" w:rsidTr="00116289">
            <w:trPr>
              <w:trHeight w:val="732"/>
            </w:trPr>
            <w:tc>
              <w:tcPr>
                <w:tcW w:w="3759" w:type="pct"/>
                <w:shd w:val="clear" w:color="auto" w:fill="FFFFFF"/>
                <w:hideMark/>
              </w:tcPr>
              <w:p w:rsidR="00372058" w:rsidRDefault="00372058">
                <w:pPr>
                  <w:rPr>
                    <w:rFonts w:ascii="Times New Roman" w:hAnsi="Times New Roman"/>
                    <w:sz w:val="28"/>
                  </w:rPr>
                </w:pPr>
                <w:r>
                  <w:rPr>
                    <w:rFonts w:ascii="Times New Roman" w:hAnsi="Times New Roman"/>
                    <w:sz w:val="28"/>
                  </w:rPr>
                  <w:t>Специалист в сфере земельных отношений</w:t>
                </w:r>
                <w:r w:rsidR="00CA51DF">
                  <w:rPr>
                    <w:rFonts w:ascii="Times New Roman" w:hAnsi="Times New Roman"/>
                    <w:sz w:val="28"/>
                  </w:rPr>
                  <w:t>, юрист</w:t>
                </w:r>
              </w:p>
            </w:tc>
            <w:tc>
              <w:tcPr>
                <w:tcW w:w="1241" w:type="pct"/>
                <w:shd w:val="clear" w:color="auto" w:fill="FFFFFF"/>
                <w:hideMark/>
              </w:tcPr>
              <w:p w:rsidR="00372058" w:rsidRDefault="00CA51DF">
                <w:pPr>
                  <w:rPr>
                    <w:rFonts w:ascii="Times New Roman" w:hAnsi="Times New Roman"/>
                    <w:sz w:val="28"/>
                  </w:rPr>
                </w:pPr>
                <w:r w:rsidRPr="00274AAB">
                  <w:rPr>
                    <w:rFonts w:ascii="Times New Roman" w:hAnsi="Times New Roman" w:cs="Times New Roman"/>
                    <w:sz w:val="28"/>
                    <w:szCs w:val="28"/>
                  </w:rPr>
                  <w:t>И.</w:t>
                </w:r>
                <w:r>
                  <w:rPr>
                    <w:rFonts w:ascii="Times New Roman" w:hAnsi="Times New Roman" w:cs="Times New Roman"/>
                    <w:sz w:val="28"/>
                    <w:szCs w:val="28"/>
                  </w:rPr>
                  <w:t xml:space="preserve"> </w:t>
                </w:r>
                <w:r w:rsidRPr="00274AAB">
                  <w:rPr>
                    <w:rFonts w:ascii="Times New Roman" w:hAnsi="Times New Roman" w:cs="Times New Roman"/>
                    <w:sz w:val="28"/>
                    <w:szCs w:val="28"/>
                  </w:rPr>
                  <w:t>В. Глущенко</w:t>
                </w:r>
              </w:p>
            </w:tc>
          </w:tr>
          <w:tr w:rsidR="00372058" w:rsidTr="00116289">
            <w:trPr>
              <w:trHeight w:val="668"/>
            </w:trPr>
            <w:tc>
              <w:tcPr>
                <w:tcW w:w="3759" w:type="pct"/>
                <w:shd w:val="clear" w:color="auto" w:fill="FFFFFF"/>
                <w:hideMark/>
              </w:tcPr>
              <w:p w:rsidR="00372058" w:rsidRDefault="00372058">
                <w:pPr>
                  <w:rPr>
                    <w:rFonts w:ascii="Times New Roman" w:hAnsi="Times New Roman"/>
                    <w:sz w:val="28"/>
                  </w:rPr>
                </w:pPr>
                <w:r>
                  <w:rPr>
                    <w:rFonts w:ascii="Times New Roman" w:hAnsi="Times New Roman"/>
                    <w:sz w:val="28"/>
                  </w:rPr>
                  <w:t>Аналитик в части градостроительной документации</w:t>
                </w:r>
              </w:p>
            </w:tc>
            <w:tc>
              <w:tcPr>
                <w:tcW w:w="1241" w:type="pct"/>
                <w:shd w:val="clear" w:color="auto" w:fill="FFFFFF"/>
                <w:hideMark/>
              </w:tcPr>
              <w:p w:rsidR="00372058" w:rsidRDefault="00372058">
                <w:pPr>
                  <w:rPr>
                    <w:rFonts w:ascii="Times New Roman" w:hAnsi="Times New Roman"/>
                    <w:sz w:val="28"/>
                  </w:rPr>
                </w:pPr>
                <w:r>
                  <w:rPr>
                    <w:rFonts w:ascii="Times New Roman" w:hAnsi="Times New Roman"/>
                    <w:sz w:val="28"/>
                  </w:rPr>
                  <w:t>К.</w:t>
                </w:r>
                <w:r w:rsidR="008563F5">
                  <w:rPr>
                    <w:rFonts w:ascii="Times New Roman" w:hAnsi="Times New Roman"/>
                    <w:sz w:val="28"/>
                  </w:rPr>
                  <w:t xml:space="preserve"> </w:t>
                </w:r>
                <w:r>
                  <w:rPr>
                    <w:rFonts w:ascii="Times New Roman" w:hAnsi="Times New Roman"/>
                    <w:sz w:val="28"/>
                  </w:rPr>
                  <w:t>А. Нестерова</w:t>
                </w:r>
              </w:p>
            </w:tc>
          </w:tr>
          <w:tr w:rsidR="00372058" w:rsidTr="00116289">
            <w:trPr>
              <w:trHeight w:val="760"/>
            </w:trPr>
            <w:tc>
              <w:tcPr>
                <w:tcW w:w="3759" w:type="pct"/>
                <w:shd w:val="clear" w:color="auto" w:fill="FFFFFF"/>
                <w:hideMark/>
              </w:tcPr>
              <w:p w:rsidR="00372058" w:rsidRDefault="00372058">
                <w:pPr>
                  <w:rPr>
                    <w:rFonts w:ascii="Times New Roman" w:hAnsi="Times New Roman"/>
                    <w:sz w:val="28"/>
                  </w:rPr>
                </w:pPr>
                <w:r>
                  <w:rPr>
                    <w:rFonts w:ascii="Times New Roman" w:hAnsi="Times New Roman"/>
                    <w:sz w:val="28"/>
                  </w:rPr>
                  <w:t>Руководитель отдела картографии</w:t>
                </w:r>
              </w:p>
            </w:tc>
            <w:tc>
              <w:tcPr>
                <w:tcW w:w="1241" w:type="pct"/>
                <w:shd w:val="clear" w:color="auto" w:fill="FFFFFF"/>
                <w:hideMark/>
              </w:tcPr>
              <w:p w:rsidR="00372058" w:rsidRDefault="00372058">
                <w:pPr>
                  <w:rPr>
                    <w:rFonts w:ascii="Times New Roman" w:hAnsi="Times New Roman"/>
                    <w:sz w:val="28"/>
                  </w:rPr>
                </w:pPr>
                <w:r>
                  <w:rPr>
                    <w:rFonts w:ascii="Times New Roman" w:hAnsi="Times New Roman"/>
                    <w:sz w:val="28"/>
                  </w:rPr>
                  <w:t>А.</w:t>
                </w:r>
                <w:r w:rsidR="008563F5">
                  <w:rPr>
                    <w:rFonts w:ascii="Times New Roman" w:hAnsi="Times New Roman"/>
                    <w:sz w:val="28"/>
                  </w:rPr>
                  <w:t xml:space="preserve"> </w:t>
                </w:r>
                <w:r>
                  <w:rPr>
                    <w:rFonts w:ascii="Times New Roman" w:hAnsi="Times New Roman"/>
                    <w:sz w:val="28"/>
                  </w:rPr>
                  <w:t>А. Черкасов</w:t>
                </w:r>
              </w:p>
            </w:tc>
          </w:tr>
          <w:tr w:rsidR="00116289" w:rsidTr="00116289">
            <w:trPr>
              <w:trHeight w:val="70"/>
            </w:trPr>
            <w:tc>
              <w:tcPr>
                <w:tcW w:w="3759" w:type="pct"/>
                <w:shd w:val="clear" w:color="auto" w:fill="FFFFFF"/>
              </w:tcPr>
              <w:p w:rsidR="00116289" w:rsidRDefault="00116289">
                <w:pPr>
                  <w:rPr>
                    <w:rFonts w:ascii="Times New Roman" w:hAnsi="Times New Roman"/>
                    <w:sz w:val="28"/>
                  </w:rPr>
                </w:pPr>
                <w:r>
                  <w:rPr>
                    <w:rFonts w:ascii="Times New Roman" w:hAnsi="Times New Roman"/>
                    <w:sz w:val="28"/>
                  </w:rPr>
                  <w:t>Инженер-картограф</w:t>
                </w:r>
              </w:p>
            </w:tc>
            <w:tc>
              <w:tcPr>
                <w:tcW w:w="1241" w:type="pct"/>
                <w:shd w:val="clear" w:color="auto" w:fill="FFFFFF"/>
              </w:tcPr>
              <w:p w:rsidR="00116289" w:rsidRDefault="00116289" w:rsidP="00116289">
                <w:pPr>
                  <w:rPr>
                    <w:rFonts w:ascii="Times New Roman" w:hAnsi="Times New Roman"/>
                    <w:sz w:val="28"/>
                  </w:rPr>
                </w:pPr>
                <w:r>
                  <w:rPr>
                    <w:rFonts w:ascii="Times New Roman" w:hAnsi="Times New Roman"/>
                    <w:sz w:val="28"/>
                  </w:rPr>
                  <w:t>М.</w:t>
                </w:r>
                <w:r w:rsidR="008563F5">
                  <w:rPr>
                    <w:rFonts w:ascii="Times New Roman" w:hAnsi="Times New Roman"/>
                    <w:sz w:val="28"/>
                  </w:rPr>
                  <w:t xml:space="preserve"> </w:t>
                </w:r>
                <w:r>
                  <w:rPr>
                    <w:rFonts w:ascii="Times New Roman" w:hAnsi="Times New Roman"/>
                    <w:sz w:val="28"/>
                  </w:rPr>
                  <w:t>А. Пархоменко</w:t>
                </w:r>
              </w:p>
              <w:p w:rsidR="00116289" w:rsidRDefault="00116289">
                <w:pPr>
                  <w:rPr>
                    <w:rFonts w:ascii="Times New Roman" w:hAnsi="Times New Roman"/>
                    <w:sz w:val="28"/>
                  </w:rPr>
                </w:pPr>
              </w:p>
            </w:tc>
          </w:tr>
          <w:tr w:rsidR="00116289" w:rsidTr="00116289">
            <w:trPr>
              <w:trHeight w:val="195"/>
            </w:trPr>
            <w:tc>
              <w:tcPr>
                <w:tcW w:w="3759" w:type="pct"/>
                <w:shd w:val="clear" w:color="auto" w:fill="FFFFFF"/>
                <w:hideMark/>
              </w:tcPr>
              <w:p w:rsidR="00116289" w:rsidRDefault="00116289" w:rsidP="008563F5">
                <w:pPr>
                  <w:rPr>
                    <w:rFonts w:ascii="Times New Roman" w:hAnsi="Times New Roman"/>
                    <w:sz w:val="28"/>
                  </w:rPr>
                </w:pPr>
                <w:r>
                  <w:rPr>
                    <w:rFonts w:ascii="Times New Roman" w:hAnsi="Times New Roman"/>
                    <w:sz w:val="28"/>
                  </w:rPr>
                  <w:t>Инженер-картограф</w:t>
                </w:r>
              </w:p>
            </w:tc>
            <w:tc>
              <w:tcPr>
                <w:tcW w:w="1241" w:type="pct"/>
                <w:shd w:val="clear" w:color="auto" w:fill="FFFFFF"/>
              </w:tcPr>
              <w:p w:rsidR="00116289" w:rsidRDefault="00116289" w:rsidP="00116289">
                <w:pPr>
                  <w:rPr>
                    <w:rFonts w:ascii="Times New Roman" w:hAnsi="Times New Roman"/>
                    <w:sz w:val="28"/>
                  </w:rPr>
                </w:pPr>
                <w:r>
                  <w:rPr>
                    <w:rFonts w:ascii="Times New Roman" w:hAnsi="Times New Roman"/>
                    <w:sz w:val="28"/>
                  </w:rPr>
                  <w:t>А.</w:t>
                </w:r>
                <w:r w:rsidR="008563F5">
                  <w:rPr>
                    <w:rFonts w:ascii="Times New Roman" w:hAnsi="Times New Roman"/>
                    <w:sz w:val="28"/>
                  </w:rPr>
                  <w:t xml:space="preserve"> </w:t>
                </w:r>
                <w:r>
                  <w:rPr>
                    <w:rFonts w:ascii="Times New Roman" w:hAnsi="Times New Roman"/>
                    <w:sz w:val="28"/>
                  </w:rPr>
                  <w:t>А. Умеренко</w:t>
                </w:r>
              </w:p>
              <w:p w:rsidR="00116289" w:rsidRDefault="00116289" w:rsidP="008563F5">
                <w:pPr>
                  <w:rPr>
                    <w:rFonts w:ascii="Times New Roman" w:hAnsi="Times New Roman"/>
                    <w:sz w:val="28"/>
                  </w:rPr>
                </w:pPr>
              </w:p>
            </w:tc>
          </w:tr>
        </w:tbl>
        <w:p w:rsidR="00F326CF" w:rsidRDefault="00372058" w:rsidP="00116289">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547194349"/>
        <w:docPartObj>
          <w:docPartGallery w:val="Table of Contents"/>
          <w:docPartUnique/>
        </w:docPartObj>
      </w:sdtPr>
      <w:sdtEndPr/>
      <w:sdtContent>
        <w:p w:rsidR="009627BC" w:rsidRPr="009627BC" w:rsidRDefault="009627BC" w:rsidP="009627BC">
          <w:pPr>
            <w:pStyle w:val="a8"/>
            <w:numPr>
              <w:ilvl w:val="0"/>
              <w:numId w:val="0"/>
            </w:numPr>
            <w:jc w:val="center"/>
            <w:rPr>
              <w:rFonts w:ascii="Times New Roman" w:hAnsi="Times New Roman" w:cs="Times New Roman"/>
              <w:color w:val="auto"/>
            </w:rPr>
          </w:pPr>
          <w:r w:rsidRPr="009627BC">
            <w:rPr>
              <w:rFonts w:ascii="Times New Roman" w:hAnsi="Times New Roman" w:cs="Times New Roman"/>
              <w:color w:val="auto"/>
            </w:rPr>
            <w:t>СОДЕРЖАНИЕ</w:t>
          </w:r>
        </w:p>
        <w:p w:rsidR="009627BC" w:rsidRPr="009627BC" w:rsidRDefault="009627BC" w:rsidP="00D8139F">
          <w:pPr>
            <w:pStyle w:val="11"/>
            <w:rPr>
              <w:noProof/>
              <w:lang w:eastAsia="ru-RU"/>
            </w:rPr>
          </w:pPr>
          <w:r w:rsidRPr="009627BC">
            <w:fldChar w:fldCharType="begin"/>
          </w:r>
          <w:r w:rsidRPr="009627BC">
            <w:instrText xml:space="preserve"> TOC \o "1-3" \h \z \u </w:instrText>
          </w:r>
          <w:r w:rsidRPr="009627BC">
            <w:fldChar w:fldCharType="separate"/>
          </w:r>
          <w:hyperlink w:anchor="_Toc525301444" w:history="1">
            <w:r w:rsidRPr="009627BC">
              <w:rPr>
                <w:rStyle w:val="aff4"/>
                <w:rFonts w:ascii="Times New Roman" w:hAnsi="Times New Roman" w:cs="Times New Roman"/>
                <w:b w:val="0"/>
                <w:noProof/>
              </w:rPr>
              <w:t>АВТОРСКИЙ КОЛЛЕКТИВ</w:t>
            </w:r>
            <w:r w:rsidRPr="009627BC">
              <w:rPr>
                <w:noProof/>
                <w:webHidden/>
              </w:rPr>
              <w:tab/>
            </w:r>
            <w:r w:rsidRPr="009627BC">
              <w:rPr>
                <w:noProof/>
                <w:webHidden/>
              </w:rPr>
              <w:fldChar w:fldCharType="begin"/>
            </w:r>
            <w:r w:rsidRPr="009627BC">
              <w:rPr>
                <w:noProof/>
                <w:webHidden/>
              </w:rPr>
              <w:instrText xml:space="preserve"> PAGEREF _Toc525301444 \h </w:instrText>
            </w:r>
            <w:r w:rsidRPr="009627BC">
              <w:rPr>
                <w:noProof/>
                <w:webHidden/>
              </w:rPr>
            </w:r>
            <w:r w:rsidRPr="009627BC">
              <w:rPr>
                <w:noProof/>
                <w:webHidden/>
              </w:rPr>
              <w:fldChar w:fldCharType="separate"/>
            </w:r>
            <w:r w:rsidR="00EE3162">
              <w:rPr>
                <w:noProof/>
                <w:webHidden/>
              </w:rPr>
              <w:t>3</w:t>
            </w:r>
            <w:r w:rsidRPr="009627BC">
              <w:rPr>
                <w:noProof/>
                <w:webHidden/>
              </w:rPr>
              <w:fldChar w:fldCharType="end"/>
            </w:r>
          </w:hyperlink>
        </w:p>
        <w:p w:rsidR="009627BC" w:rsidRPr="009627BC" w:rsidRDefault="006E2389" w:rsidP="00D8139F">
          <w:pPr>
            <w:pStyle w:val="11"/>
            <w:rPr>
              <w:noProof/>
              <w:lang w:eastAsia="ru-RU"/>
            </w:rPr>
          </w:pPr>
          <w:hyperlink w:anchor="_Toc525301445" w:history="1">
            <w:r w:rsidR="009627BC" w:rsidRPr="009627BC">
              <w:rPr>
                <w:rStyle w:val="aff4"/>
                <w:rFonts w:ascii="Times New Roman" w:hAnsi="Times New Roman" w:cs="Times New Roman"/>
                <w:b w:val="0"/>
                <w:noProof/>
              </w:rPr>
              <w:t xml:space="preserve">РАЗДЕЛ </w:t>
            </w:r>
            <w:r w:rsidR="009627BC" w:rsidRPr="009627BC">
              <w:rPr>
                <w:rStyle w:val="aff4"/>
                <w:rFonts w:ascii="Times New Roman" w:hAnsi="Times New Roman" w:cs="Times New Roman"/>
                <w:b w:val="0"/>
                <w:noProof/>
                <w:lang w:val="en-US"/>
              </w:rPr>
              <w:t>I</w:t>
            </w:r>
            <w:r w:rsidR="009627BC" w:rsidRPr="009627BC">
              <w:rPr>
                <w:rStyle w:val="aff4"/>
                <w:rFonts w:ascii="Times New Roman" w:hAnsi="Times New Roman" w:cs="Times New Roman"/>
                <w:b w:val="0"/>
                <w:noProof/>
              </w:rPr>
              <w:t>. ПОРЯДОК ПРИМЕНЕНИЯ И ВНЕСЕНИЯ ИЗМЕНЕНИЙ В ПРАВИЛА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_Toc525301445 \h </w:instrText>
            </w:r>
            <w:r w:rsidR="009627BC" w:rsidRPr="009627BC">
              <w:rPr>
                <w:noProof/>
                <w:webHidden/>
              </w:rPr>
            </w:r>
            <w:r w:rsidR="009627BC" w:rsidRPr="009627BC">
              <w:rPr>
                <w:noProof/>
                <w:webHidden/>
              </w:rPr>
              <w:fldChar w:fldCharType="separate"/>
            </w:r>
            <w:r w:rsidR="00EE3162">
              <w:rPr>
                <w:noProof/>
                <w:webHidden/>
              </w:rPr>
              <w:t>7</w:t>
            </w:r>
            <w:r w:rsidR="009627BC" w:rsidRPr="009627BC">
              <w:rPr>
                <w:noProof/>
                <w:webHidden/>
              </w:rPr>
              <w:fldChar w:fldCharType="end"/>
            </w:r>
          </w:hyperlink>
        </w:p>
        <w:p w:rsidR="009627BC" w:rsidRPr="009627BC" w:rsidRDefault="006E2389" w:rsidP="00D8139F">
          <w:pPr>
            <w:pStyle w:val="21"/>
            <w:rPr>
              <w:noProof/>
            </w:rPr>
          </w:pPr>
          <w:hyperlink w:anchor="_Toc525301446" w:history="1">
            <w:r w:rsidR="009627BC" w:rsidRPr="009627BC">
              <w:rPr>
                <w:rStyle w:val="aff4"/>
                <w:rFonts w:ascii="Times New Roman" w:hAnsi="Times New Roman" w:cs="Times New Roman"/>
                <w:b w:val="0"/>
                <w:noProof/>
                <w:sz w:val="24"/>
                <w:szCs w:val="24"/>
              </w:rPr>
              <w:t xml:space="preserve">Глава 1. </w:t>
            </w:r>
            <w:r w:rsidR="009627BC" w:rsidRPr="009627BC">
              <w:rPr>
                <w:rStyle w:val="aff4"/>
                <w:rFonts w:ascii="Times New Roman" w:eastAsiaTheme="majorEastAsia" w:hAnsi="Times New Roman" w:cs="Times New Roman"/>
                <w:b w:val="0"/>
                <w:noProof/>
                <w:sz w:val="24"/>
                <w:szCs w:val="24"/>
              </w:rPr>
              <w:t>Положение о регулировании правил землепользования и застройки органами местного самоуправления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_Toc525301446 \h </w:instrText>
            </w:r>
            <w:r w:rsidR="009627BC" w:rsidRPr="009627BC">
              <w:rPr>
                <w:noProof/>
                <w:webHidden/>
              </w:rPr>
            </w:r>
            <w:r w:rsidR="009627BC" w:rsidRPr="009627BC">
              <w:rPr>
                <w:noProof/>
                <w:webHidden/>
              </w:rPr>
              <w:fldChar w:fldCharType="separate"/>
            </w:r>
            <w:r w:rsidR="00EE3162">
              <w:rPr>
                <w:noProof/>
                <w:webHidden/>
              </w:rPr>
              <w:t>7</w:t>
            </w:r>
            <w:r w:rsidR="009627BC" w:rsidRPr="009627BC">
              <w:rPr>
                <w:noProof/>
                <w:webHidden/>
              </w:rPr>
              <w:fldChar w:fldCharType="end"/>
            </w:r>
          </w:hyperlink>
        </w:p>
        <w:p w:rsidR="009627BC" w:rsidRPr="009627BC" w:rsidRDefault="006E2389" w:rsidP="00D8139F">
          <w:pPr>
            <w:pStyle w:val="31"/>
            <w:rPr>
              <w:noProof/>
            </w:rPr>
          </w:pPr>
          <w:hyperlink w:anchor="_Toc525301447" w:history="1">
            <w:r w:rsidR="009627BC" w:rsidRPr="009627BC">
              <w:rPr>
                <w:rStyle w:val="aff4"/>
                <w:rFonts w:ascii="Times New Roman" w:hAnsi="Times New Roman" w:cs="Times New Roman"/>
                <w:noProof/>
                <w:sz w:val="24"/>
                <w:szCs w:val="24"/>
              </w:rPr>
              <w:t>Статья 1. Основные понятия, используемые в Правилах</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_Toc525301447 \h </w:instrText>
            </w:r>
            <w:r w:rsidR="009627BC" w:rsidRPr="009627BC">
              <w:rPr>
                <w:noProof/>
                <w:webHidden/>
              </w:rPr>
            </w:r>
            <w:r w:rsidR="009627BC" w:rsidRPr="009627BC">
              <w:rPr>
                <w:noProof/>
                <w:webHidden/>
              </w:rPr>
              <w:fldChar w:fldCharType="separate"/>
            </w:r>
            <w:r w:rsidR="00EE3162">
              <w:rPr>
                <w:noProof/>
                <w:webHidden/>
              </w:rPr>
              <w:t>7</w:t>
            </w:r>
            <w:r w:rsidR="009627BC" w:rsidRPr="009627BC">
              <w:rPr>
                <w:noProof/>
                <w:webHidden/>
              </w:rPr>
              <w:fldChar w:fldCharType="end"/>
            </w:r>
          </w:hyperlink>
        </w:p>
        <w:p w:rsidR="009627BC" w:rsidRPr="009627BC" w:rsidRDefault="006E2389" w:rsidP="00D8139F">
          <w:pPr>
            <w:pStyle w:val="31"/>
            <w:rPr>
              <w:noProof/>
            </w:rPr>
          </w:pPr>
          <w:hyperlink w:anchor="_Toc525301448" w:history="1">
            <w:r w:rsidR="009627BC" w:rsidRPr="009627BC">
              <w:rPr>
                <w:rStyle w:val="aff4"/>
                <w:rFonts w:ascii="Times New Roman" w:hAnsi="Times New Roman" w:cs="Times New Roman"/>
                <w:noProof/>
                <w:sz w:val="24"/>
                <w:szCs w:val="24"/>
              </w:rPr>
              <w:t>Статья 2. Назначение Правил землепользования и застройки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_Toc525301448 \h </w:instrText>
            </w:r>
            <w:r w:rsidR="009627BC" w:rsidRPr="009627BC">
              <w:rPr>
                <w:noProof/>
                <w:webHidden/>
              </w:rPr>
            </w:r>
            <w:r w:rsidR="009627BC" w:rsidRPr="009627BC">
              <w:rPr>
                <w:noProof/>
                <w:webHidden/>
              </w:rPr>
              <w:fldChar w:fldCharType="separate"/>
            </w:r>
            <w:r w:rsidR="00EE3162">
              <w:rPr>
                <w:noProof/>
                <w:webHidden/>
              </w:rPr>
              <w:t>10</w:t>
            </w:r>
            <w:r w:rsidR="009627BC" w:rsidRPr="009627BC">
              <w:rPr>
                <w:noProof/>
                <w:webHidden/>
              </w:rPr>
              <w:fldChar w:fldCharType="end"/>
            </w:r>
          </w:hyperlink>
        </w:p>
        <w:p w:rsidR="009627BC" w:rsidRPr="009627BC" w:rsidRDefault="006E2389" w:rsidP="00D8139F">
          <w:pPr>
            <w:pStyle w:val="31"/>
            <w:rPr>
              <w:noProof/>
            </w:rPr>
          </w:pPr>
          <w:hyperlink w:anchor="_Toc525301449" w:history="1">
            <w:r w:rsidR="009627BC" w:rsidRPr="009627BC">
              <w:rPr>
                <w:rStyle w:val="aff4"/>
                <w:rFonts w:ascii="Times New Roman" w:hAnsi="Times New Roman" w:cs="Times New Roman"/>
                <w:noProof/>
                <w:sz w:val="24"/>
                <w:szCs w:val="24"/>
              </w:rPr>
              <w:t>Статья 3. Порядок подготовки Правил землепользования и застройки Георгиевского городского округа (изменений в Правила)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_Toc525301449 \h </w:instrText>
            </w:r>
            <w:r w:rsidR="009627BC" w:rsidRPr="009627BC">
              <w:rPr>
                <w:noProof/>
                <w:webHidden/>
              </w:rPr>
            </w:r>
            <w:r w:rsidR="009627BC" w:rsidRPr="009627BC">
              <w:rPr>
                <w:noProof/>
                <w:webHidden/>
              </w:rPr>
              <w:fldChar w:fldCharType="separate"/>
            </w:r>
            <w:r w:rsidR="00EE3162">
              <w:rPr>
                <w:noProof/>
                <w:webHidden/>
              </w:rPr>
              <w:t>11</w:t>
            </w:r>
            <w:r w:rsidR="009627BC" w:rsidRPr="009627BC">
              <w:rPr>
                <w:noProof/>
                <w:webHidden/>
              </w:rPr>
              <w:fldChar w:fldCharType="end"/>
            </w:r>
          </w:hyperlink>
        </w:p>
        <w:p w:rsidR="009627BC" w:rsidRPr="009627BC" w:rsidRDefault="006E2389" w:rsidP="00D8139F">
          <w:pPr>
            <w:pStyle w:val="31"/>
            <w:rPr>
              <w:noProof/>
            </w:rPr>
          </w:pPr>
          <w:hyperlink w:anchor="_Toc525301450" w:history="1">
            <w:r w:rsidR="009627BC" w:rsidRPr="009627BC">
              <w:rPr>
                <w:rStyle w:val="aff4"/>
                <w:rFonts w:ascii="Times New Roman" w:hAnsi="Times New Roman" w:cs="Times New Roman"/>
                <w:noProof/>
                <w:sz w:val="24"/>
                <w:szCs w:val="24"/>
              </w:rPr>
              <w:t>Статья 4. Порядок утверждения Правил землепользования и застройки Георгиевского городского округа (изменений в Правила)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_Toc525301450 \h </w:instrText>
            </w:r>
            <w:r w:rsidR="009627BC" w:rsidRPr="009627BC">
              <w:rPr>
                <w:noProof/>
                <w:webHidden/>
              </w:rPr>
            </w:r>
            <w:r w:rsidR="009627BC" w:rsidRPr="009627BC">
              <w:rPr>
                <w:noProof/>
                <w:webHidden/>
              </w:rPr>
              <w:fldChar w:fldCharType="separate"/>
            </w:r>
            <w:r w:rsidR="00EE3162">
              <w:rPr>
                <w:noProof/>
                <w:webHidden/>
              </w:rPr>
              <w:t>13</w:t>
            </w:r>
            <w:r w:rsidR="009627BC" w:rsidRPr="009627BC">
              <w:rPr>
                <w:noProof/>
                <w:webHidden/>
              </w:rPr>
              <w:fldChar w:fldCharType="end"/>
            </w:r>
          </w:hyperlink>
        </w:p>
        <w:p w:rsidR="009627BC" w:rsidRPr="009627BC" w:rsidRDefault="006E2389" w:rsidP="00D8139F">
          <w:pPr>
            <w:pStyle w:val="31"/>
            <w:rPr>
              <w:noProof/>
            </w:rPr>
          </w:pPr>
          <w:hyperlink w:anchor="_Toc525301451" w:history="1">
            <w:r w:rsidR="009627BC" w:rsidRPr="009627BC">
              <w:rPr>
                <w:rStyle w:val="aff4"/>
                <w:rFonts w:ascii="Times New Roman" w:hAnsi="Times New Roman" w:cs="Times New Roman"/>
                <w:noProof/>
                <w:sz w:val="24"/>
                <w:szCs w:val="24"/>
              </w:rPr>
              <w:t>Статья 5. Общие положения, относящиеся к ранее возникшим правам</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_Toc525301451 \h </w:instrText>
            </w:r>
            <w:r w:rsidR="009627BC" w:rsidRPr="009627BC">
              <w:rPr>
                <w:noProof/>
                <w:webHidden/>
              </w:rPr>
            </w:r>
            <w:r w:rsidR="009627BC" w:rsidRPr="009627BC">
              <w:rPr>
                <w:noProof/>
                <w:webHidden/>
              </w:rPr>
              <w:fldChar w:fldCharType="separate"/>
            </w:r>
            <w:r w:rsidR="00EE3162">
              <w:rPr>
                <w:noProof/>
                <w:webHidden/>
              </w:rPr>
              <w:t>13</w:t>
            </w:r>
            <w:r w:rsidR="009627BC" w:rsidRPr="009627BC">
              <w:rPr>
                <w:noProof/>
                <w:webHidden/>
              </w:rPr>
              <w:fldChar w:fldCharType="end"/>
            </w:r>
          </w:hyperlink>
        </w:p>
        <w:p w:rsidR="009627BC" w:rsidRPr="009627BC" w:rsidRDefault="006E2389" w:rsidP="00D8139F">
          <w:pPr>
            <w:pStyle w:val="31"/>
            <w:rPr>
              <w:noProof/>
            </w:rPr>
          </w:pPr>
          <w:hyperlink w:anchor="_Toc525301452" w:history="1">
            <w:r w:rsidR="009627BC" w:rsidRPr="009627BC">
              <w:rPr>
                <w:rStyle w:val="aff4"/>
                <w:rFonts w:ascii="Times New Roman" w:hAnsi="Times New Roman" w:cs="Times New Roman"/>
                <w:noProof/>
                <w:sz w:val="24"/>
                <w:szCs w:val="24"/>
              </w:rPr>
              <w:t>Статья 6. Комиссия по землепользованию и застройке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_Toc525301452 \h </w:instrText>
            </w:r>
            <w:r w:rsidR="009627BC" w:rsidRPr="009627BC">
              <w:rPr>
                <w:noProof/>
                <w:webHidden/>
              </w:rPr>
            </w:r>
            <w:r w:rsidR="009627BC" w:rsidRPr="009627BC">
              <w:rPr>
                <w:noProof/>
                <w:webHidden/>
              </w:rPr>
              <w:fldChar w:fldCharType="separate"/>
            </w:r>
            <w:r w:rsidR="00EE3162">
              <w:rPr>
                <w:noProof/>
                <w:webHidden/>
              </w:rPr>
              <w:t>13</w:t>
            </w:r>
            <w:r w:rsidR="009627BC" w:rsidRPr="009627BC">
              <w:rPr>
                <w:noProof/>
                <w:webHidden/>
              </w:rPr>
              <w:fldChar w:fldCharType="end"/>
            </w:r>
          </w:hyperlink>
        </w:p>
        <w:p w:rsidR="009627BC" w:rsidRPr="009627BC" w:rsidRDefault="006E2389" w:rsidP="00D8139F">
          <w:pPr>
            <w:pStyle w:val="31"/>
            <w:rPr>
              <w:noProof/>
            </w:rPr>
          </w:pPr>
          <w:hyperlink w:anchor="_Toc525301453" w:history="1">
            <w:r w:rsidR="009627BC" w:rsidRPr="009627BC">
              <w:rPr>
                <w:rStyle w:val="aff4"/>
                <w:rFonts w:ascii="Times New Roman" w:hAnsi="Times New Roman" w:cs="Times New Roman"/>
                <w:noProof/>
                <w:sz w:val="24"/>
                <w:szCs w:val="24"/>
              </w:rPr>
              <w:t>Статья 7. Порядок регулирования землепользования и застройки в части обеспечения применения Правил</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_Toc525301453 \h </w:instrText>
            </w:r>
            <w:r w:rsidR="009627BC" w:rsidRPr="009627BC">
              <w:rPr>
                <w:noProof/>
                <w:webHidden/>
              </w:rPr>
            </w:r>
            <w:r w:rsidR="009627BC" w:rsidRPr="009627BC">
              <w:rPr>
                <w:noProof/>
                <w:webHidden/>
              </w:rPr>
              <w:fldChar w:fldCharType="separate"/>
            </w:r>
            <w:r w:rsidR="00EE3162">
              <w:rPr>
                <w:noProof/>
                <w:webHidden/>
              </w:rPr>
              <w:t>14</w:t>
            </w:r>
            <w:r w:rsidR="009627BC" w:rsidRPr="009627BC">
              <w:rPr>
                <w:noProof/>
                <w:webHidden/>
              </w:rPr>
              <w:fldChar w:fldCharType="end"/>
            </w:r>
          </w:hyperlink>
        </w:p>
        <w:p w:rsidR="009627BC" w:rsidRPr="009627BC" w:rsidRDefault="006E2389" w:rsidP="00D8139F">
          <w:pPr>
            <w:pStyle w:val="31"/>
            <w:rPr>
              <w:noProof/>
            </w:rPr>
          </w:pPr>
          <w:hyperlink w:anchor="_Toc525301454" w:history="1">
            <w:r w:rsidR="009627BC" w:rsidRPr="009627BC">
              <w:rPr>
                <w:rStyle w:val="aff4"/>
                <w:rFonts w:ascii="Times New Roman" w:hAnsi="Times New Roman" w:cs="Times New Roman"/>
                <w:noProof/>
                <w:sz w:val="24"/>
                <w:szCs w:val="24"/>
              </w:rPr>
              <w:t>Статья 8. Контроль над использованием объектов недвижимости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_Toc525301454 \h </w:instrText>
            </w:r>
            <w:r w:rsidR="009627BC" w:rsidRPr="009627BC">
              <w:rPr>
                <w:noProof/>
                <w:webHidden/>
              </w:rPr>
            </w:r>
            <w:r w:rsidR="009627BC" w:rsidRPr="009627BC">
              <w:rPr>
                <w:noProof/>
                <w:webHidden/>
              </w:rPr>
              <w:fldChar w:fldCharType="separate"/>
            </w:r>
            <w:r w:rsidR="00EE3162">
              <w:rPr>
                <w:noProof/>
                <w:webHidden/>
              </w:rPr>
              <w:t>15</w:t>
            </w:r>
            <w:r w:rsidR="009627BC" w:rsidRPr="009627BC">
              <w:rPr>
                <w:noProof/>
                <w:webHidden/>
              </w:rPr>
              <w:fldChar w:fldCharType="end"/>
            </w:r>
          </w:hyperlink>
        </w:p>
        <w:p w:rsidR="009627BC" w:rsidRPr="009627BC" w:rsidRDefault="006E2389" w:rsidP="00D8139F">
          <w:pPr>
            <w:pStyle w:val="21"/>
            <w:rPr>
              <w:noProof/>
            </w:rPr>
          </w:pPr>
          <w:hyperlink w:anchor="_Toc525301455" w:history="1">
            <w:r w:rsidR="009627BC" w:rsidRPr="009627BC">
              <w:rPr>
                <w:rStyle w:val="aff4"/>
                <w:rFonts w:ascii="Times New Roman" w:eastAsiaTheme="majorEastAsia" w:hAnsi="Times New Roman" w:cs="Times New Roman"/>
                <w:b w:val="0"/>
                <w:noProof/>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_Toc525301455 \h </w:instrText>
            </w:r>
            <w:r w:rsidR="009627BC" w:rsidRPr="009627BC">
              <w:rPr>
                <w:noProof/>
                <w:webHidden/>
              </w:rPr>
            </w:r>
            <w:r w:rsidR="009627BC" w:rsidRPr="009627BC">
              <w:rPr>
                <w:noProof/>
                <w:webHidden/>
              </w:rPr>
              <w:fldChar w:fldCharType="separate"/>
            </w:r>
            <w:r w:rsidR="00EE3162">
              <w:rPr>
                <w:noProof/>
                <w:webHidden/>
              </w:rPr>
              <w:t>16</w:t>
            </w:r>
            <w:r w:rsidR="009627BC" w:rsidRPr="009627BC">
              <w:rPr>
                <w:noProof/>
                <w:webHidden/>
              </w:rPr>
              <w:fldChar w:fldCharType="end"/>
            </w:r>
          </w:hyperlink>
        </w:p>
        <w:p w:rsidR="009627BC" w:rsidRPr="009627BC" w:rsidRDefault="006E2389" w:rsidP="00D8139F">
          <w:pPr>
            <w:pStyle w:val="31"/>
            <w:rPr>
              <w:noProof/>
            </w:rPr>
          </w:pPr>
          <w:hyperlink w:anchor="_Toc525301456" w:history="1">
            <w:r w:rsidR="009627BC" w:rsidRPr="009627BC">
              <w:rPr>
                <w:rStyle w:val="aff4"/>
                <w:rFonts w:ascii="Times New Roman" w:hAnsi="Times New Roman" w:cs="Times New Roman"/>
                <w:noProof/>
                <w:sz w:val="24"/>
                <w:szCs w:val="24"/>
              </w:rPr>
              <w:t>Статья 9. Общие положения об изменении видов разрешенного использования объектов капитального строительства и земельных участков юридическими и физическими лицами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_Toc525301456 \h </w:instrText>
            </w:r>
            <w:r w:rsidR="009627BC" w:rsidRPr="009627BC">
              <w:rPr>
                <w:noProof/>
                <w:webHidden/>
              </w:rPr>
            </w:r>
            <w:r w:rsidR="009627BC" w:rsidRPr="009627BC">
              <w:rPr>
                <w:noProof/>
                <w:webHidden/>
              </w:rPr>
              <w:fldChar w:fldCharType="separate"/>
            </w:r>
            <w:r w:rsidR="00EE3162">
              <w:rPr>
                <w:noProof/>
                <w:webHidden/>
              </w:rPr>
              <w:t>16</w:t>
            </w:r>
            <w:r w:rsidR="009627BC" w:rsidRPr="009627BC">
              <w:rPr>
                <w:noProof/>
                <w:webHidden/>
              </w:rPr>
              <w:fldChar w:fldCharType="end"/>
            </w:r>
          </w:hyperlink>
        </w:p>
        <w:p w:rsidR="009627BC" w:rsidRPr="009627BC" w:rsidRDefault="006E2389" w:rsidP="00D8139F">
          <w:pPr>
            <w:pStyle w:val="31"/>
            <w:rPr>
              <w:noProof/>
            </w:rPr>
          </w:pPr>
          <w:hyperlink w:anchor="_Toc525301457" w:history="1">
            <w:r w:rsidR="009627BC" w:rsidRPr="009627BC">
              <w:rPr>
                <w:rStyle w:val="aff4"/>
                <w:rFonts w:ascii="Times New Roman" w:hAnsi="Times New Roman" w:cs="Times New Roman"/>
                <w:noProof/>
                <w:sz w:val="24"/>
                <w:szCs w:val="24"/>
              </w:rPr>
              <w:t>Статья 10. Порядок изменения видов разрешенного использования недвижимости, влекущих за собой строительство или реконструкцию объекта капитального строительства, в случае, если при его проведении затрагиваются конструктивные и другие характеристики надежности и безопасности такого объекта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_Toc525301457 \h </w:instrText>
            </w:r>
            <w:r w:rsidR="009627BC" w:rsidRPr="009627BC">
              <w:rPr>
                <w:noProof/>
                <w:webHidden/>
              </w:rPr>
            </w:r>
            <w:r w:rsidR="009627BC" w:rsidRPr="009627BC">
              <w:rPr>
                <w:noProof/>
                <w:webHidden/>
              </w:rPr>
              <w:fldChar w:fldCharType="separate"/>
            </w:r>
            <w:r w:rsidR="00EE3162">
              <w:rPr>
                <w:noProof/>
                <w:webHidden/>
              </w:rPr>
              <w:t>17</w:t>
            </w:r>
            <w:r w:rsidR="009627BC" w:rsidRPr="009627BC">
              <w:rPr>
                <w:noProof/>
                <w:webHidden/>
              </w:rPr>
              <w:fldChar w:fldCharType="end"/>
            </w:r>
          </w:hyperlink>
        </w:p>
        <w:p w:rsidR="009627BC" w:rsidRPr="009627BC" w:rsidRDefault="006E2389" w:rsidP="00D8139F">
          <w:pPr>
            <w:pStyle w:val="31"/>
            <w:rPr>
              <w:noProof/>
            </w:rPr>
          </w:pPr>
          <w:hyperlink w:anchor="_Toc525301458" w:history="1">
            <w:r w:rsidR="009627BC" w:rsidRPr="009627BC">
              <w:rPr>
                <w:rStyle w:val="aff4"/>
                <w:rFonts w:ascii="Times New Roman" w:hAnsi="Times New Roman" w:cs="Times New Roman"/>
                <w:noProof/>
                <w:sz w:val="24"/>
                <w:szCs w:val="24"/>
              </w:rPr>
              <w:t>Статья 11. Порядок изменения видов разрешенного использования недвижимости, влекущих за собой капитальный ремонт объектов капитального строительства, в случае, если при его проведении не затрагиваются конструктивные и другие характеристики надежности и безопасности объекта капитального строительства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_Toc525301458 \h </w:instrText>
            </w:r>
            <w:r w:rsidR="009627BC" w:rsidRPr="009627BC">
              <w:rPr>
                <w:noProof/>
                <w:webHidden/>
              </w:rPr>
            </w:r>
            <w:r w:rsidR="009627BC" w:rsidRPr="009627BC">
              <w:rPr>
                <w:noProof/>
                <w:webHidden/>
              </w:rPr>
              <w:fldChar w:fldCharType="separate"/>
            </w:r>
            <w:r w:rsidR="00EE3162">
              <w:rPr>
                <w:noProof/>
                <w:webHidden/>
              </w:rPr>
              <w:t>17</w:t>
            </w:r>
            <w:r w:rsidR="009627BC" w:rsidRPr="009627BC">
              <w:rPr>
                <w:noProof/>
                <w:webHidden/>
              </w:rPr>
              <w:fldChar w:fldCharType="end"/>
            </w:r>
          </w:hyperlink>
        </w:p>
        <w:p w:rsidR="009627BC" w:rsidRPr="009627BC" w:rsidRDefault="006E2389" w:rsidP="00D8139F">
          <w:pPr>
            <w:pStyle w:val="21"/>
            <w:rPr>
              <w:noProof/>
            </w:rPr>
          </w:pPr>
          <w:hyperlink w:anchor="_Toc525301459" w:history="1">
            <w:r w:rsidR="009627BC" w:rsidRPr="009627BC">
              <w:rPr>
                <w:rStyle w:val="aff4"/>
                <w:rFonts w:ascii="Times New Roman" w:hAnsi="Times New Roman" w:cs="Times New Roman"/>
                <w:b w:val="0"/>
                <w:noProof/>
                <w:sz w:val="24"/>
                <w:szCs w:val="24"/>
              </w:rPr>
              <w:t>Глава 3. Положение о подготовке документации по планировке территории органами местного самоуправления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_Toc525301459 \h </w:instrText>
            </w:r>
            <w:r w:rsidR="009627BC" w:rsidRPr="009627BC">
              <w:rPr>
                <w:noProof/>
                <w:webHidden/>
              </w:rPr>
            </w:r>
            <w:r w:rsidR="009627BC" w:rsidRPr="009627BC">
              <w:rPr>
                <w:noProof/>
                <w:webHidden/>
              </w:rPr>
              <w:fldChar w:fldCharType="separate"/>
            </w:r>
            <w:r w:rsidR="00EE3162">
              <w:rPr>
                <w:noProof/>
                <w:webHidden/>
              </w:rPr>
              <w:t>18</w:t>
            </w:r>
            <w:r w:rsidR="009627BC" w:rsidRPr="009627BC">
              <w:rPr>
                <w:noProof/>
                <w:webHidden/>
              </w:rPr>
              <w:fldChar w:fldCharType="end"/>
            </w:r>
          </w:hyperlink>
        </w:p>
        <w:p w:rsidR="009627BC" w:rsidRPr="009627BC" w:rsidRDefault="006E2389" w:rsidP="00D8139F">
          <w:pPr>
            <w:pStyle w:val="31"/>
            <w:rPr>
              <w:noProof/>
            </w:rPr>
          </w:pPr>
          <w:hyperlink w:anchor="_Toc525301460" w:history="1">
            <w:r w:rsidR="009627BC" w:rsidRPr="009627BC">
              <w:rPr>
                <w:rStyle w:val="aff4"/>
                <w:rFonts w:ascii="Times New Roman" w:hAnsi="Times New Roman" w:cs="Times New Roman"/>
                <w:noProof/>
                <w:sz w:val="24"/>
                <w:szCs w:val="24"/>
              </w:rPr>
              <w:t>Статья 12. Назначение, виды документации по планировке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_Toc525301460 \h </w:instrText>
            </w:r>
            <w:r w:rsidR="009627BC" w:rsidRPr="009627BC">
              <w:rPr>
                <w:noProof/>
                <w:webHidden/>
              </w:rPr>
            </w:r>
            <w:r w:rsidR="009627BC" w:rsidRPr="009627BC">
              <w:rPr>
                <w:noProof/>
                <w:webHidden/>
              </w:rPr>
              <w:fldChar w:fldCharType="separate"/>
            </w:r>
            <w:r w:rsidR="00EE3162">
              <w:rPr>
                <w:noProof/>
                <w:webHidden/>
              </w:rPr>
              <w:t>18</w:t>
            </w:r>
            <w:r w:rsidR="009627BC" w:rsidRPr="009627BC">
              <w:rPr>
                <w:noProof/>
                <w:webHidden/>
              </w:rPr>
              <w:fldChar w:fldCharType="end"/>
            </w:r>
          </w:hyperlink>
        </w:p>
        <w:p w:rsidR="009627BC" w:rsidRPr="009627BC" w:rsidRDefault="006E2389" w:rsidP="00D8139F">
          <w:pPr>
            <w:pStyle w:val="31"/>
            <w:rPr>
              <w:noProof/>
            </w:rPr>
          </w:pPr>
          <w:hyperlink w:anchor="_Toc525301461" w:history="1">
            <w:r w:rsidR="009627BC" w:rsidRPr="009627BC">
              <w:rPr>
                <w:rStyle w:val="aff4"/>
                <w:rFonts w:ascii="Times New Roman" w:hAnsi="Times New Roman" w:cs="Times New Roman"/>
                <w:noProof/>
                <w:sz w:val="24"/>
                <w:szCs w:val="24"/>
              </w:rPr>
              <w:t>Статья 13. Общие требования к документации по планировке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_Toc525301461 \h </w:instrText>
            </w:r>
            <w:r w:rsidR="009627BC" w:rsidRPr="009627BC">
              <w:rPr>
                <w:noProof/>
                <w:webHidden/>
              </w:rPr>
            </w:r>
            <w:r w:rsidR="009627BC" w:rsidRPr="009627BC">
              <w:rPr>
                <w:noProof/>
                <w:webHidden/>
              </w:rPr>
              <w:fldChar w:fldCharType="separate"/>
            </w:r>
            <w:r w:rsidR="00EE3162">
              <w:rPr>
                <w:noProof/>
                <w:webHidden/>
              </w:rPr>
              <w:t>19</w:t>
            </w:r>
            <w:r w:rsidR="009627BC" w:rsidRPr="009627BC">
              <w:rPr>
                <w:noProof/>
                <w:webHidden/>
              </w:rPr>
              <w:fldChar w:fldCharType="end"/>
            </w:r>
          </w:hyperlink>
        </w:p>
        <w:p w:rsidR="009627BC" w:rsidRPr="009627BC" w:rsidRDefault="006E2389" w:rsidP="00D8139F">
          <w:pPr>
            <w:pStyle w:val="31"/>
            <w:rPr>
              <w:noProof/>
            </w:rPr>
          </w:pPr>
          <w:hyperlink w:anchor="_Toc525301462" w:history="1">
            <w:r w:rsidR="009627BC" w:rsidRPr="009627BC">
              <w:rPr>
                <w:rStyle w:val="aff4"/>
                <w:rFonts w:ascii="Times New Roman" w:hAnsi="Times New Roman" w:cs="Times New Roman"/>
                <w:noProof/>
                <w:sz w:val="24"/>
                <w:szCs w:val="24"/>
              </w:rPr>
              <w:t>Статья 14. Инженерные изыскания для подготовки документации по  планировке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_Toc525301462 \h </w:instrText>
            </w:r>
            <w:r w:rsidR="009627BC" w:rsidRPr="009627BC">
              <w:rPr>
                <w:noProof/>
                <w:webHidden/>
              </w:rPr>
            </w:r>
            <w:r w:rsidR="009627BC" w:rsidRPr="009627BC">
              <w:rPr>
                <w:noProof/>
                <w:webHidden/>
              </w:rPr>
              <w:fldChar w:fldCharType="separate"/>
            </w:r>
            <w:r w:rsidR="00EE3162">
              <w:rPr>
                <w:noProof/>
                <w:webHidden/>
              </w:rPr>
              <w:t>19</w:t>
            </w:r>
            <w:r w:rsidR="009627BC" w:rsidRPr="009627BC">
              <w:rPr>
                <w:noProof/>
                <w:webHidden/>
              </w:rPr>
              <w:fldChar w:fldCharType="end"/>
            </w:r>
          </w:hyperlink>
        </w:p>
        <w:p w:rsidR="009627BC" w:rsidRPr="009627BC" w:rsidRDefault="006E2389" w:rsidP="00D8139F">
          <w:pPr>
            <w:pStyle w:val="31"/>
            <w:rPr>
              <w:noProof/>
            </w:rPr>
          </w:pPr>
          <w:hyperlink w:anchor="_Toc525301463" w:history="1">
            <w:r w:rsidR="009627BC" w:rsidRPr="009627BC">
              <w:rPr>
                <w:rStyle w:val="aff4"/>
                <w:rFonts w:ascii="Times New Roman" w:hAnsi="Times New Roman" w:cs="Times New Roman"/>
                <w:noProof/>
                <w:sz w:val="24"/>
                <w:szCs w:val="24"/>
              </w:rPr>
              <w:t>Статья 15. Подготовка проектов планировки и межевания территории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_Toc525301463 \h </w:instrText>
            </w:r>
            <w:r w:rsidR="009627BC" w:rsidRPr="009627BC">
              <w:rPr>
                <w:noProof/>
                <w:webHidden/>
              </w:rPr>
            </w:r>
            <w:r w:rsidR="009627BC" w:rsidRPr="009627BC">
              <w:rPr>
                <w:noProof/>
                <w:webHidden/>
              </w:rPr>
              <w:fldChar w:fldCharType="separate"/>
            </w:r>
            <w:r w:rsidR="00EE3162">
              <w:rPr>
                <w:noProof/>
                <w:webHidden/>
              </w:rPr>
              <w:t>20</w:t>
            </w:r>
            <w:r w:rsidR="009627BC" w:rsidRPr="009627BC">
              <w:rPr>
                <w:noProof/>
                <w:webHidden/>
              </w:rPr>
              <w:fldChar w:fldCharType="end"/>
            </w:r>
          </w:hyperlink>
        </w:p>
        <w:p w:rsidR="009627BC" w:rsidRPr="009627BC" w:rsidRDefault="006E2389" w:rsidP="00D8139F">
          <w:pPr>
            <w:pStyle w:val="31"/>
            <w:rPr>
              <w:noProof/>
            </w:rPr>
          </w:pPr>
          <w:hyperlink w:anchor="_Toc525301464" w:history="1">
            <w:r w:rsidR="009627BC" w:rsidRPr="009627BC">
              <w:rPr>
                <w:rStyle w:val="aff4"/>
                <w:rFonts w:ascii="Times New Roman" w:hAnsi="Times New Roman" w:cs="Times New Roman"/>
                <w:noProof/>
                <w:sz w:val="24"/>
                <w:szCs w:val="24"/>
              </w:rPr>
              <w:t>Статья 16. Подготовка проектов планировки территории с проектами межевания в их составе</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_Toc525301464 \h </w:instrText>
            </w:r>
            <w:r w:rsidR="009627BC" w:rsidRPr="009627BC">
              <w:rPr>
                <w:noProof/>
                <w:webHidden/>
              </w:rPr>
            </w:r>
            <w:r w:rsidR="009627BC" w:rsidRPr="009627BC">
              <w:rPr>
                <w:noProof/>
                <w:webHidden/>
              </w:rPr>
              <w:fldChar w:fldCharType="separate"/>
            </w:r>
            <w:r w:rsidR="00EE3162">
              <w:rPr>
                <w:noProof/>
                <w:webHidden/>
              </w:rPr>
              <w:t>22</w:t>
            </w:r>
            <w:r w:rsidR="009627BC" w:rsidRPr="009627BC">
              <w:rPr>
                <w:noProof/>
                <w:webHidden/>
              </w:rPr>
              <w:fldChar w:fldCharType="end"/>
            </w:r>
          </w:hyperlink>
        </w:p>
        <w:p w:rsidR="009627BC" w:rsidRPr="009627BC" w:rsidRDefault="006E2389" w:rsidP="00D8139F">
          <w:pPr>
            <w:pStyle w:val="31"/>
            <w:rPr>
              <w:noProof/>
            </w:rPr>
          </w:pPr>
          <w:hyperlink w:anchor="_Toc525301465" w:history="1">
            <w:r w:rsidR="009627BC" w:rsidRPr="009627BC">
              <w:rPr>
                <w:rStyle w:val="aff4"/>
                <w:rFonts w:ascii="Times New Roman" w:hAnsi="Times New Roman" w:cs="Times New Roman"/>
                <w:noProof/>
                <w:sz w:val="24"/>
                <w:szCs w:val="24"/>
              </w:rPr>
              <w:t>Статья 17. Подготовка проектов межевания как самостоятельных документов (вне состава проектов планировки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_Toc525301465 \h </w:instrText>
            </w:r>
            <w:r w:rsidR="009627BC" w:rsidRPr="009627BC">
              <w:rPr>
                <w:noProof/>
                <w:webHidden/>
              </w:rPr>
            </w:r>
            <w:r w:rsidR="009627BC" w:rsidRPr="009627BC">
              <w:rPr>
                <w:noProof/>
                <w:webHidden/>
              </w:rPr>
              <w:fldChar w:fldCharType="separate"/>
            </w:r>
            <w:r w:rsidR="00EE3162">
              <w:rPr>
                <w:noProof/>
                <w:webHidden/>
              </w:rPr>
              <w:t>22</w:t>
            </w:r>
            <w:r w:rsidR="009627BC" w:rsidRPr="009627BC">
              <w:rPr>
                <w:noProof/>
                <w:webHidden/>
              </w:rPr>
              <w:fldChar w:fldCharType="end"/>
            </w:r>
          </w:hyperlink>
        </w:p>
        <w:p w:rsidR="009627BC" w:rsidRPr="009627BC" w:rsidRDefault="006E2389" w:rsidP="00D8139F">
          <w:pPr>
            <w:pStyle w:val="31"/>
            <w:rPr>
              <w:noProof/>
            </w:rPr>
          </w:pPr>
          <w:hyperlink w:anchor="_Toc525301466" w:history="1">
            <w:r w:rsidR="009627BC" w:rsidRPr="009627BC">
              <w:rPr>
                <w:rStyle w:val="aff4"/>
                <w:rFonts w:ascii="Times New Roman" w:hAnsi="Times New Roman" w:cs="Times New Roman"/>
                <w:noProof/>
                <w:sz w:val="24"/>
                <w:szCs w:val="24"/>
              </w:rPr>
              <w:t>Статья 18. Подготовка градостроительных планов земельных участков</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_Toc525301466 \h </w:instrText>
            </w:r>
            <w:r w:rsidR="009627BC" w:rsidRPr="009627BC">
              <w:rPr>
                <w:noProof/>
                <w:webHidden/>
              </w:rPr>
            </w:r>
            <w:r w:rsidR="009627BC" w:rsidRPr="009627BC">
              <w:rPr>
                <w:noProof/>
                <w:webHidden/>
              </w:rPr>
              <w:fldChar w:fldCharType="separate"/>
            </w:r>
            <w:r w:rsidR="00EE3162">
              <w:rPr>
                <w:noProof/>
                <w:webHidden/>
              </w:rPr>
              <w:t>24</w:t>
            </w:r>
            <w:r w:rsidR="009627BC" w:rsidRPr="009627BC">
              <w:rPr>
                <w:noProof/>
                <w:webHidden/>
              </w:rPr>
              <w:fldChar w:fldCharType="end"/>
            </w:r>
          </w:hyperlink>
        </w:p>
        <w:p w:rsidR="009627BC" w:rsidRPr="009627BC" w:rsidRDefault="006E2389" w:rsidP="00D8139F">
          <w:pPr>
            <w:pStyle w:val="21"/>
            <w:rPr>
              <w:noProof/>
            </w:rPr>
          </w:pPr>
          <w:hyperlink w:anchor="_Toc525301467" w:history="1">
            <w:r w:rsidR="009627BC" w:rsidRPr="009627BC">
              <w:rPr>
                <w:rStyle w:val="aff4"/>
                <w:rFonts w:ascii="Times New Roman" w:hAnsi="Times New Roman" w:cs="Times New Roman"/>
                <w:b w:val="0"/>
                <w:noProof/>
                <w:sz w:val="24"/>
                <w:szCs w:val="24"/>
              </w:rPr>
              <w:t>Глава 4. Положение о проведении общественных обсуждений или публичных слушаний по вопросам землепользования и застройки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_Toc525301467 \h </w:instrText>
            </w:r>
            <w:r w:rsidR="009627BC" w:rsidRPr="009627BC">
              <w:rPr>
                <w:noProof/>
                <w:webHidden/>
              </w:rPr>
            </w:r>
            <w:r w:rsidR="009627BC" w:rsidRPr="009627BC">
              <w:rPr>
                <w:noProof/>
                <w:webHidden/>
              </w:rPr>
              <w:fldChar w:fldCharType="separate"/>
            </w:r>
            <w:r w:rsidR="00EE3162">
              <w:rPr>
                <w:noProof/>
                <w:webHidden/>
              </w:rPr>
              <w:t>26</w:t>
            </w:r>
            <w:r w:rsidR="009627BC" w:rsidRPr="009627BC">
              <w:rPr>
                <w:noProof/>
                <w:webHidden/>
              </w:rPr>
              <w:fldChar w:fldCharType="end"/>
            </w:r>
          </w:hyperlink>
        </w:p>
        <w:p w:rsidR="009627BC" w:rsidRPr="009627BC" w:rsidRDefault="006E2389" w:rsidP="00D8139F">
          <w:pPr>
            <w:pStyle w:val="31"/>
            <w:rPr>
              <w:noProof/>
            </w:rPr>
          </w:pPr>
          <w:hyperlink w:anchor="_Toc525301468" w:history="1">
            <w:r w:rsidR="009627BC" w:rsidRPr="009627BC">
              <w:rPr>
                <w:rStyle w:val="aff4"/>
                <w:rFonts w:ascii="Times New Roman" w:hAnsi="Times New Roman" w:cs="Times New Roman"/>
                <w:noProof/>
                <w:sz w:val="24"/>
                <w:szCs w:val="24"/>
              </w:rPr>
              <w:t>Статья 19. Порядок организации и проведения общественных обсуждений или публичных слушаний по вопросам землепользования и застройки на территории Георгиевского городского округа, организатор и срок проведения общественных обсуждений или публичных слушаний</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_Toc525301468 \h </w:instrText>
            </w:r>
            <w:r w:rsidR="009627BC" w:rsidRPr="009627BC">
              <w:rPr>
                <w:noProof/>
                <w:webHidden/>
              </w:rPr>
            </w:r>
            <w:r w:rsidR="009627BC" w:rsidRPr="009627BC">
              <w:rPr>
                <w:noProof/>
                <w:webHidden/>
              </w:rPr>
              <w:fldChar w:fldCharType="separate"/>
            </w:r>
            <w:r w:rsidR="00EE3162">
              <w:rPr>
                <w:noProof/>
                <w:webHidden/>
              </w:rPr>
              <w:t>26</w:t>
            </w:r>
            <w:r w:rsidR="009627BC" w:rsidRPr="009627BC">
              <w:rPr>
                <w:noProof/>
                <w:webHidden/>
              </w:rPr>
              <w:fldChar w:fldCharType="end"/>
            </w:r>
          </w:hyperlink>
        </w:p>
        <w:p w:rsidR="009627BC" w:rsidRPr="009627BC" w:rsidRDefault="006E2389" w:rsidP="00D8139F">
          <w:pPr>
            <w:pStyle w:val="31"/>
            <w:rPr>
              <w:noProof/>
            </w:rPr>
          </w:pPr>
          <w:hyperlink w:anchor="_Toc525301469" w:history="1">
            <w:r w:rsidR="009627BC" w:rsidRPr="009627BC">
              <w:rPr>
                <w:rStyle w:val="aff4"/>
                <w:rFonts w:ascii="Times New Roman" w:hAnsi="Times New Roman" w:cs="Times New Roman"/>
                <w:noProof/>
                <w:sz w:val="24"/>
                <w:szCs w:val="24"/>
              </w:rPr>
              <w:t>Статья 20.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_Toc525301469 \h </w:instrText>
            </w:r>
            <w:r w:rsidR="009627BC" w:rsidRPr="009627BC">
              <w:rPr>
                <w:noProof/>
                <w:webHidden/>
              </w:rPr>
            </w:r>
            <w:r w:rsidR="009627BC" w:rsidRPr="009627BC">
              <w:rPr>
                <w:noProof/>
                <w:webHidden/>
              </w:rPr>
              <w:fldChar w:fldCharType="separate"/>
            </w:r>
            <w:r w:rsidR="00EE3162">
              <w:rPr>
                <w:noProof/>
                <w:webHidden/>
              </w:rPr>
              <w:t>30</w:t>
            </w:r>
            <w:r w:rsidR="009627BC" w:rsidRPr="009627BC">
              <w:rPr>
                <w:noProof/>
                <w:webHidden/>
              </w:rPr>
              <w:fldChar w:fldCharType="end"/>
            </w:r>
          </w:hyperlink>
        </w:p>
        <w:p w:rsidR="009627BC" w:rsidRPr="009627BC" w:rsidRDefault="006E2389" w:rsidP="00D8139F">
          <w:pPr>
            <w:pStyle w:val="31"/>
            <w:rPr>
              <w:noProof/>
            </w:rPr>
          </w:pPr>
          <w:hyperlink w:anchor="_Toc525301470" w:history="1">
            <w:r w:rsidR="009627BC" w:rsidRPr="009627BC">
              <w:rPr>
                <w:rStyle w:val="aff4"/>
                <w:rFonts w:ascii="Times New Roman" w:hAnsi="Times New Roman" w:cs="Times New Roman"/>
                <w:noProof/>
                <w:sz w:val="24"/>
                <w:szCs w:val="24"/>
              </w:rPr>
              <w:t>Статья 21. Права и обязанности участников общественных обсуждений или публичных слушаний, процедура проведения собрания участников общественных обсуждений или публичных слушаний, процедура проведения общественных обсуждений</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_Toc525301470 \h </w:instrText>
            </w:r>
            <w:r w:rsidR="009627BC" w:rsidRPr="009627BC">
              <w:rPr>
                <w:noProof/>
                <w:webHidden/>
              </w:rPr>
            </w:r>
            <w:r w:rsidR="009627BC" w:rsidRPr="009627BC">
              <w:rPr>
                <w:noProof/>
                <w:webHidden/>
              </w:rPr>
              <w:fldChar w:fldCharType="separate"/>
            </w:r>
            <w:r w:rsidR="00EE3162">
              <w:rPr>
                <w:noProof/>
                <w:webHidden/>
              </w:rPr>
              <w:t>30</w:t>
            </w:r>
            <w:r w:rsidR="009627BC" w:rsidRPr="009627BC">
              <w:rPr>
                <w:noProof/>
                <w:webHidden/>
              </w:rPr>
              <w:fldChar w:fldCharType="end"/>
            </w:r>
          </w:hyperlink>
        </w:p>
        <w:p w:rsidR="009627BC" w:rsidRPr="009627BC" w:rsidRDefault="006E2389" w:rsidP="00D8139F">
          <w:pPr>
            <w:pStyle w:val="31"/>
            <w:rPr>
              <w:noProof/>
            </w:rPr>
          </w:pPr>
          <w:hyperlink w:anchor="_Toc525301471" w:history="1">
            <w:r w:rsidR="009627BC" w:rsidRPr="009627BC">
              <w:rPr>
                <w:rStyle w:val="aff4"/>
                <w:rFonts w:ascii="Times New Roman" w:hAnsi="Times New Roman" w:cs="Times New Roman"/>
                <w:noProof/>
                <w:sz w:val="24"/>
                <w:szCs w:val="24"/>
              </w:rPr>
              <w:t>Статья 22. Документы общественных обсуждений или публичных слушаний</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_Toc525301471 \h </w:instrText>
            </w:r>
            <w:r w:rsidR="009627BC" w:rsidRPr="009627BC">
              <w:rPr>
                <w:noProof/>
                <w:webHidden/>
              </w:rPr>
            </w:r>
            <w:r w:rsidR="009627BC" w:rsidRPr="009627BC">
              <w:rPr>
                <w:noProof/>
                <w:webHidden/>
              </w:rPr>
              <w:fldChar w:fldCharType="separate"/>
            </w:r>
            <w:r w:rsidR="00EE3162">
              <w:rPr>
                <w:noProof/>
                <w:webHidden/>
              </w:rPr>
              <w:t>33</w:t>
            </w:r>
            <w:r w:rsidR="009627BC" w:rsidRPr="009627BC">
              <w:rPr>
                <w:noProof/>
                <w:webHidden/>
              </w:rPr>
              <w:fldChar w:fldCharType="end"/>
            </w:r>
          </w:hyperlink>
        </w:p>
        <w:p w:rsidR="009627BC" w:rsidRPr="009627BC" w:rsidRDefault="006E2389" w:rsidP="00D8139F">
          <w:pPr>
            <w:pStyle w:val="31"/>
            <w:rPr>
              <w:noProof/>
            </w:rPr>
          </w:pPr>
          <w:hyperlink w:anchor="_Toc525301472" w:history="1">
            <w:r w:rsidR="009627BC" w:rsidRPr="009627BC">
              <w:rPr>
                <w:rStyle w:val="aff4"/>
                <w:rFonts w:ascii="Times New Roman" w:hAnsi="Times New Roman" w:cs="Times New Roman"/>
                <w:noProof/>
                <w:sz w:val="24"/>
                <w:szCs w:val="24"/>
              </w:rPr>
              <w:t>Статья 23. Официальный сайт Георгиевского городского округа, требования к информационным стендам, на которых размещаются оповещения о начале общественных обсуждений или публичных слушаний</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_Toc525301472 \h </w:instrText>
            </w:r>
            <w:r w:rsidR="009627BC" w:rsidRPr="009627BC">
              <w:rPr>
                <w:noProof/>
                <w:webHidden/>
              </w:rPr>
            </w:r>
            <w:r w:rsidR="009627BC" w:rsidRPr="009627BC">
              <w:rPr>
                <w:noProof/>
                <w:webHidden/>
              </w:rPr>
              <w:fldChar w:fldCharType="separate"/>
            </w:r>
            <w:r w:rsidR="00EE3162">
              <w:rPr>
                <w:noProof/>
                <w:webHidden/>
              </w:rPr>
              <w:t>34</w:t>
            </w:r>
            <w:r w:rsidR="009627BC" w:rsidRPr="009627BC">
              <w:rPr>
                <w:noProof/>
                <w:webHidden/>
              </w:rPr>
              <w:fldChar w:fldCharType="end"/>
            </w:r>
          </w:hyperlink>
        </w:p>
        <w:p w:rsidR="009627BC" w:rsidRPr="009627BC" w:rsidRDefault="006E2389" w:rsidP="00D8139F">
          <w:pPr>
            <w:pStyle w:val="31"/>
            <w:rPr>
              <w:noProof/>
            </w:rPr>
          </w:pPr>
          <w:hyperlink w:anchor="_Toc525301473" w:history="1">
            <w:r w:rsidR="009627BC" w:rsidRPr="009627BC">
              <w:rPr>
                <w:rStyle w:val="aff4"/>
                <w:rFonts w:ascii="Times New Roman" w:hAnsi="Times New Roman" w:cs="Times New Roman"/>
                <w:noProof/>
                <w:sz w:val="24"/>
                <w:szCs w:val="24"/>
              </w:rPr>
              <w:t>Статья 24. Организация и порядок проведения повторных общественных обсуждений или публичных слушаний</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_Toc525301473 \h </w:instrText>
            </w:r>
            <w:r w:rsidR="009627BC" w:rsidRPr="009627BC">
              <w:rPr>
                <w:noProof/>
                <w:webHidden/>
              </w:rPr>
            </w:r>
            <w:r w:rsidR="009627BC" w:rsidRPr="009627BC">
              <w:rPr>
                <w:noProof/>
                <w:webHidden/>
              </w:rPr>
              <w:fldChar w:fldCharType="separate"/>
            </w:r>
            <w:r w:rsidR="00EE3162">
              <w:rPr>
                <w:noProof/>
                <w:webHidden/>
              </w:rPr>
              <w:t>35</w:t>
            </w:r>
            <w:r w:rsidR="009627BC" w:rsidRPr="009627BC">
              <w:rPr>
                <w:noProof/>
                <w:webHidden/>
              </w:rPr>
              <w:fldChar w:fldCharType="end"/>
            </w:r>
          </w:hyperlink>
        </w:p>
        <w:p w:rsidR="009627BC" w:rsidRPr="009627BC" w:rsidRDefault="006E2389" w:rsidP="00D8139F">
          <w:pPr>
            <w:pStyle w:val="21"/>
            <w:rPr>
              <w:noProof/>
            </w:rPr>
          </w:pPr>
          <w:hyperlink w:anchor="_Toc525301474" w:history="1">
            <w:r w:rsidR="009627BC" w:rsidRPr="009627BC">
              <w:rPr>
                <w:rStyle w:val="aff4"/>
                <w:rFonts w:ascii="Times New Roman" w:hAnsi="Times New Roman" w:cs="Times New Roman"/>
                <w:b w:val="0"/>
                <w:noProof/>
                <w:sz w:val="24"/>
                <w:szCs w:val="24"/>
              </w:rPr>
              <w:t>Глава 5. Положение о внесении изменений в Правила землепользования и застройки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_Toc525301474 \h </w:instrText>
            </w:r>
            <w:r w:rsidR="009627BC" w:rsidRPr="009627BC">
              <w:rPr>
                <w:noProof/>
                <w:webHidden/>
              </w:rPr>
            </w:r>
            <w:r w:rsidR="009627BC" w:rsidRPr="009627BC">
              <w:rPr>
                <w:noProof/>
                <w:webHidden/>
              </w:rPr>
              <w:fldChar w:fldCharType="separate"/>
            </w:r>
            <w:r w:rsidR="00EE3162">
              <w:rPr>
                <w:noProof/>
                <w:webHidden/>
              </w:rPr>
              <w:t>35</w:t>
            </w:r>
            <w:r w:rsidR="009627BC" w:rsidRPr="009627BC">
              <w:rPr>
                <w:noProof/>
                <w:webHidden/>
              </w:rPr>
              <w:fldChar w:fldCharType="end"/>
            </w:r>
          </w:hyperlink>
        </w:p>
        <w:p w:rsidR="009627BC" w:rsidRPr="009627BC" w:rsidRDefault="006E2389" w:rsidP="00D8139F">
          <w:pPr>
            <w:pStyle w:val="31"/>
            <w:rPr>
              <w:noProof/>
            </w:rPr>
          </w:pPr>
          <w:hyperlink w:anchor="_Toc525301475" w:history="1">
            <w:r w:rsidR="009627BC" w:rsidRPr="009627BC">
              <w:rPr>
                <w:rStyle w:val="aff4"/>
                <w:rFonts w:ascii="Times New Roman" w:hAnsi="Times New Roman" w:cs="Times New Roman"/>
                <w:noProof/>
                <w:sz w:val="24"/>
                <w:szCs w:val="24"/>
              </w:rPr>
              <w:t>Статья 25. Внесение изменений в Правила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_Toc525301475 \h </w:instrText>
            </w:r>
            <w:r w:rsidR="009627BC" w:rsidRPr="009627BC">
              <w:rPr>
                <w:noProof/>
                <w:webHidden/>
              </w:rPr>
            </w:r>
            <w:r w:rsidR="009627BC" w:rsidRPr="009627BC">
              <w:rPr>
                <w:noProof/>
                <w:webHidden/>
              </w:rPr>
              <w:fldChar w:fldCharType="separate"/>
            </w:r>
            <w:r w:rsidR="00EE3162">
              <w:rPr>
                <w:noProof/>
                <w:webHidden/>
              </w:rPr>
              <w:t>35</w:t>
            </w:r>
            <w:r w:rsidR="009627BC" w:rsidRPr="009627BC">
              <w:rPr>
                <w:noProof/>
                <w:webHidden/>
              </w:rPr>
              <w:fldChar w:fldCharType="end"/>
            </w:r>
          </w:hyperlink>
        </w:p>
        <w:p w:rsidR="009627BC" w:rsidRPr="009627BC" w:rsidRDefault="006E2389" w:rsidP="00D8139F">
          <w:pPr>
            <w:pStyle w:val="21"/>
            <w:rPr>
              <w:noProof/>
            </w:rPr>
          </w:pPr>
          <w:hyperlink w:anchor="_Toc525301476" w:history="1">
            <w:r w:rsidR="009627BC" w:rsidRPr="009627BC">
              <w:rPr>
                <w:rStyle w:val="aff4"/>
                <w:rFonts w:ascii="Times New Roman" w:hAnsi="Times New Roman" w:cs="Times New Roman"/>
                <w:b w:val="0"/>
                <w:noProof/>
                <w:sz w:val="24"/>
                <w:szCs w:val="24"/>
              </w:rPr>
              <w:t>Глава 6. Положение о регулировании иных вопросов землепользования и застройки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_Toc525301476 \h </w:instrText>
            </w:r>
            <w:r w:rsidR="009627BC" w:rsidRPr="009627BC">
              <w:rPr>
                <w:noProof/>
                <w:webHidden/>
              </w:rPr>
            </w:r>
            <w:r w:rsidR="009627BC" w:rsidRPr="009627BC">
              <w:rPr>
                <w:noProof/>
                <w:webHidden/>
              </w:rPr>
              <w:fldChar w:fldCharType="separate"/>
            </w:r>
            <w:r w:rsidR="00EE3162">
              <w:rPr>
                <w:noProof/>
                <w:webHidden/>
              </w:rPr>
              <w:t>38</w:t>
            </w:r>
            <w:r w:rsidR="009627BC" w:rsidRPr="009627BC">
              <w:rPr>
                <w:noProof/>
                <w:webHidden/>
              </w:rPr>
              <w:fldChar w:fldCharType="end"/>
            </w:r>
          </w:hyperlink>
        </w:p>
        <w:p w:rsidR="009627BC" w:rsidRPr="009627BC" w:rsidRDefault="006E2389" w:rsidP="00D8139F">
          <w:pPr>
            <w:pStyle w:val="31"/>
            <w:rPr>
              <w:noProof/>
            </w:rPr>
          </w:pPr>
          <w:hyperlink w:anchor="_Toc525301477" w:history="1">
            <w:r w:rsidR="009627BC" w:rsidRPr="009627BC">
              <w:rPr>
                <w:rStyle w:val="aff4"/>
                <w:rFonts w:ascii="Times New Roman" w:hAnsi="Times New Roman" w:cs="Times New Roman"/>
                <w:noProof/>
                <w:sz w:val="24"/>
                <w:szCs w:val="24"/>
              </w:rPr>
              <w:t>Статья 26. Размещение рекламных конструкций, информационных и иных конструкций, не содержащих сведений рекламного характера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_Toc525301477 \h </w:instrText>
            </w:r>
            <w:r w:rsidR="009627BC" w:rsidRPr="009627BC">
              <w:rPr>
                <w:noProof/>
                <w:webHidden/>
              </w:rPr>
            </w:r>
            <w:r w:rsidR="009627BC" w:rsidRPr="009627BC">
              <w:rPr>
                <w:noProof/>
                <w:webHidden/>
              </w:rPr>
              <w:fldChar w:fldCharType="separate"/>
            </w:r>
            <w:r w:rsidR="00EE3162">
              <w:rPr>
                <w:noProof/>
                <w:webHidden/>
              </w:rPr>
              <w:t>38</w:t>
            </w:r>
            <w:r w:rsidR="009627BC" w:rsidRPr="009627BC">
              <w:rPr>
                <w:noProof/>
                <w:webHidden/>
              </w:rPr>
              <w:fldChar w:fldCharType="end"/>
            </w:r>
          </w:hyperlink>
        </w:p>
        <w:p w:rsidR="009627BC" w:rsidRPr="009627BC" w:rsidRDefault="006E2389" w:rsidP="00D8139F">
          <w:pPr>
            <w:pStyle w:val="31"/>
            <w:rPr>
              <w:noProof/>
            </w:rPr>
          </w:pPr>
          <w:hyperlink w:anchor="_Toc525301478" w:history="1">
            <w:r w:rsidR="009627BC" w:rsidRPr="009627BC">
              <w:rPr>
                <w:rStyle w:val="aff4"/>
                <w:rFonts w:ascii="Times New Roman" w:hAnsi="Times New Roman" w:cs="Times New Roman"/>
                <w:noProof/>
                <w:sz w:val="24"/>
                <w:szCs w:val="24"/>
              </w:rPr>
              <w:t>Статья 27. Ответственность за нарушения Правил</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_Toc525301478 \h </w:instrText>
            </w:r>
            <w:r w:rsidR="009627BC" w:rsidRPr="009627BC">
              <w:rPr>
                <w:noProof/>
                <w:webHidden/>
              </w:rPr>
            </w:r>
            <w:r w:rsidR="009627BC" w:rsidRPr="009627BC">
              <w:rPr>
                <w:noProof/>
                <w:webHidden/>
              </w:rPr>
              <w:fldChar w:fldCharType="separate"/>
            </w:r>
            <w:r w:rsidR="00EE3162">
              <w:rPr>
                <w:noProof/>
                <w:webHidden/>
              </w:rPr>
              <w:t>39</w:t>
            </w:r>
            <w:r w:rsidR="009627BC" w:rsidRPr="009627BC">
              <w:rPr>
                <w:noProof/>
                <w:webHidden/>
              </w:rPr>
              <w:fldChar w:fldCharType="end"/>
            </w:r>
          </w:hyperlink>
        </w:p>
        <w:p w:rsidR="009627BC" w:rsidRPr="009627BC" w:rsidRDefault="006E2389" w:rsidP="00D8139F">
          <w:pPr>
            <w:pStyle w:val="11"/>
            <w:rPr>
              <w:noProof/>
              <w:lang w:eastAsia="ru-RU"/>
            </w:rPr>
          </w:pPr>
          <w:hyperlink w:anchor="_Toc525301479" w:history="1">
            <w:r w:rsidR="009627BC" w:rsidRPr="009627BC">
              <w:rPr>
                <w:rStyle w:val="aff4"/>
                <w:rFonts w:ascii="Times New Roman" w:hAnsi="Times New Roman" w:cs="Times New Roman"/>
                <w:b w:val="0"/>
                <w:noProof/>
              </w:rPr>
              <w:t>РАЗДЕЛ II. КАРТЫ ГРАДОСТРОИТЕЛЬНОГО ЗОНИРОВАНИЯ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_Toc525301479 \h </w:instrText>
            </w:r>
            <w:r w:rsidR="009627BC" w:rsidRPr="009627BC">
              <w:rPr>
                <w:noProof/>
                <w:webHidden/>
              </w:rPr>
            </w:r>
            <w:r w:rsidR="009627BC" w:rsidRPr="009627BC">
              <w:rPr>
                <w:noProof/>
                <w:webHidden/>
              </w:rPr>
              <w:fldChar w:fldCharType="separate"/>
            </w:r>
            <w:r w:rsidR="00EE3162">
              <w:rPr>
                <w:noProof/>
                <w:webHidden/>
              </w:rPr>
              <w:t>40</w:t>
            </w:r>
            <w:r w:rsidR="009627BC" w:rsidRPr="009627BC">
              <w:rPr>
                <w:noProof/>
                <w:webHidden/>
              </w:rPr>
              <w:fldChar w:fldCharType="end"/>
            </w:r>
          </w:hyperlink>
        </w:p>
        <w:p w:rsidR="009627BC" w:rsidRPr="009627BC" w:rsidRDefault="006E2389" w:rsidP="00D8139F">
          <w:pPr>
            <w:pStyle w:val="21"/>
            <w:rPr>
              <w:noProof/>
            </w:rPr>
          </w:pPr>
          <w:hyperlink w:anchor="_Toc525301480" w:history="1">
            <w:r w:rsidR="009627BC" w:rsidRPr="009627BC">
              <w:rPr>
                <w:rStyle w:val="aff4"/>
                <w:rFonts w:ascii="Times New Roman" w:hAnsi="Times New Roman" w:cs="Times New Roman"/>
                <w:b w:val="0"/>
                <w:noProof/>
                <w:sz w:val="24"/>
                <w:szCs w:val="24"/>
              </w:rPr>
              <w:t>Глава 7. Градостроительное зонирование и содержание картографических материалов правил</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_Toc525301480 \h </w:instrText>
            </w:r>
            <w:r w:rsidR="009627BC" w:rsidRPr="009627BC">
              <w:rPr>
                <w:noProof/>
                <w:webHidden/>
              </w:rPr>
            </w:r>
            <w:r w:rsidR="009627BC" w:rsidRPr="009627BC">
              <w:rPr>
                <w:noProof/>
                <w:webHidden/>
              </w:rPr>
              <w:fldChar w:fldCharType="separate"/>
            </w:r>
            <w:r w:rsidR="00EE3162">
              <w:rPr>
                <w:noProof/>
                <w:webHidden/>
              </w:rPr>
              <w:t>40</w:t>
            </w:r>
            <w:r w:rsidR="009627BC" w:rsidRPr="009627BC">
              <w:rPr>
                <w:noProof/>
                <w:webHidden/>
              </w:rPr>
              <w:fldChar w:fldCharType="end"/>
            </w:r>
          </w:hyperlink>
        </w:p>
        <w:p w:rsidR="009627BC" w:rsidRPr="009627BC" w:rsidRDefault="006E2389" w:rsidP="00D8139F">
          <w:pPr>
            <w:pStyle w:val="31"/>
            <w:rPr>
              <w:noProof/>
            </w:rPr>
          </w:pPr>
          <w:hyperlink w:anchor="_Toc525301481" w:history="1">
            <w:r w:rsidR="009627BC" w:rsidRPr="009627BC">
              <w:rPr>
                <w:rStyle w:val="aff4"/>
                <w:rFonts w:ascii="Times New Roman" w:hAnsi="Times New Roman" w:cs="Times New Roman"/>
                <w:noProof/>
                <w:sz w:val="24"/>
                <w:szCs w:val="24"/>
              </w:rPr>
              <w:t>Статья 28. Общие положения градостроительного зонирования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_Toc525301481 \h </w:instrText>
            </w:r>
            <w:r w:rsidR="009627BC" w:rsidRPr="009627BC">
              <w:rPr>
                <w:noProof/>
                <w:webHidden/>
              </w:rPr>
            </w:r>
            <w:r w:rsidR="009627BC" w:rsidRPr="009627BC">
              <w:rPr>
                <w:noProof/>
                <w:webHidden/>
              </w:rPr>
              <w:fldChar w:fldCharType="separate"/>
            </w:r>
            <w:r w:rsidR="00EE3162">
              <w:rPr>
                <w:noProof/>
                <w:webHidden/>
              </w:rPr>
              <w:t>40</w:t>
            </w:r>
            <w:r w:rsidR="009627BC" w:rsidRPr="009627BC">
              <w:rPr>
                <w:noProof/>
                <w:webHidden/>
              </w:rPr>
              <w:fldChar w:fldCharType="end"/>
            </w:r>
          </w:hyperlink>
        </w:p>
        <w:p w:rsidR="009627BC" w:rsidRPr="009627BC" w:rsidRDefault="006E2389" w:rsidP="00D8139F">
          <w:pPr>
            <w:pStyle w:val="31"/>
            <w:rPr>
              <w:noProof/>
            </w:rPr>
          </w:pPr>
          <w:hyperlink w:anchor="_Toc525301482" w:history="1">
            <w:r w:rsidR="009627BC" w:rsidRPr="009627BC">
              <w:rPr>
                <w:rStyle w:val="aff4"/>
                <w:rFonts w:ascii="Times New Roman" w:hAnsi="Times New Roman" w:cs="Times New Roman"/>
                <w:noProof/>
                <w:sz w:val="24"/>
                <w:szCs w:val="24"/>
              </w:rPr>
              <w:t>Статья 29. Карта градостроительного зонирования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_Toc525301482 \h </w:instrText>
            </w:r>
            <w:r w:rsidR="009627BC" w:rsidRPr="009627BC">
              <w:rPr>
                <w:noProof/>
                <w:webHidden/>
              </w:rPr>
            </w:r>
            <w:r w:rsidR="009627BC" w:rsidRPr="009627BC">
              <w:rPr>
                <w:noProof/>
                <w:webHidden/>
              </w:rPr>
              <w:fldChar w:fldCharType="separate"/>
            </w:r>
            <w:r w:rsidR="00EE3162">
              <w:rPr>
                <w:noProof/>
                <w:webHidden/>
              </w:rPr>
              <w:t>40</w:t>
            </w:r>
            <w:r w:rsidR="009627BC" w:rsidRPr="009627BC">
              <w:rPr>
                <w:noProof/>
                <w:webHidden/>
              </w:rPr>
              <w:fldChar w:fldCharType="end"/>
            </w:r>
          </w:hyperlink>
        </w:p>
        <w:p w:rsidR="009627BC" w:rsidRPr="009627BC" w:rsidRDefault="006E2389" w:rsidP="00D8139F">
          <w:pPr>
            <w:pStyle w:val="21"/>
            <w:rPr>
              <w:noProof/>
            </w:rPr>
          </w:pPr>
          <w:hyperlink w:anchor="_Toc525301483" w:history="1">
            <w:r w:rsidR="009627BC" w:rsidRPr="009627BC">
              <w:rPr>
                <w:rStyle w:val="aff4"/>
                <w:rFonts w:ascii="Times New Roman" w:hAnsi="Times New Roman" w:cs="Times New Roman"/>
                <w:b w:val="0"/>
                <w:noProof/>
                <w:sz w:val="24"/>
                <w:szCs w:val="24"/>
              </w:rPr>
              <w:t>Глава 8. Территориальные зоны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_Toc525301483 \h </w:instrText>
            </w:r>
            <w:r w:rsidR="009627BC" w:rsidRPr="009627BC">
              <w:rPr>
                <w:noProof/>
                <w:webHidden/>
              </w:rPr>
            </w:r>
            <w:r w:rsidR="009627BC" w:rsidRPr="009627BC">
              <w:rPr>
                <w:noProof/>
                <w:webHidden/>
              </w:rPr>
              <w:fldChar w:fldCharType="separate"/>
            </w:r>
            <w:r w:rsidR="00EE3162">
              <w:rPr>
                <w:noProof/>
                <w:webHidden/>
              </w:rPr>
              <w:t>41</w:t>
            </w:r>
            <w:r w:rsidR="009627BC" w:rsidRPr="009627BC">
              <w:rPr>
                <w:noProof/>
                <w:webHidden/>
              </w:rPr>
              <w:fldChar w:fldCharType="end"/>
            </w:r>
          </w:hyperlink>
        </w:p>
        <w:p w:rsidR="009627BC" w:rsidRPr="009627BC" w:rsidRDefault="006E2389" w:rsidP="00D8139F">
          <w:pPr>
            <w:pStyle w:val="31"/>
            <w:rPr>
              <w:noProof/>
            </w:rPr>
          </w:pPr>
          <w:hyperlink w:anchor="_Toc525301484" w:history="1">
            <w:r w:rsidR="009627BC" w:rsidRPr="009627BC">
              <w:rPr>
                <w:rStyle w:val="aff4"/>
                <w:rFonts w:ascii="Times New Roman" w:hAnsi="Times New Roman" w:cs="Times New Roman"/>
                <w:noProof/>
                <w:sz w:val="24"/>
                <w:szCs w:val="24"/>
              </w:rPr>
              <w:t>Статья 30. Перечень территориальных зон, установленных на карте градостроительного зонирования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_Toc525301484 \h </w:instrText>
            </w:r>
            <w:r w:rsidR="009627BC" w:rsidRPr="009627BC">
              <w:rPr>
                <w:noProof/>
                <w:webHidden/>
              </w:rPr>
            </w:r>
            <w:r w:rsidR="009627BC" w:rsidRPr="009627BC">
              <w:rPr>
                <w:noProof/>
                <w:webHidden/>
              </w:rPr>
              <w:fldChar w:fldCharType="separate"/>
            </w:r>
            <w:r w:rsidR="00EE3162">
              <w:rPr>
                <w:noProof/>
                <w:webHidden/>
              </w:rPr>
              <w:t>41</w:t>
            </w:r>
            <w:r w:rsidR="009627BC" w:rsidRPr="009627BC">
              <w:rPr>
                <w:noProof/>
                <w:webHidden/>
              </w:rPr>
              <w:fldChar w:fldCharType="end"/>
            </w:r>
          </w:hyperlink>
        </w:p>
        <w:p w:rsidR="009627BC" w:rsidRPr="009627BC" w:rsidRDefault="006E2389" w:rsidP="00D8139F">
          <w:pPr>
            <w:pStyle w:val="31"/>
            <w:rPr>
              <w:noProof/>
            </w:rPr>
          </w:pPr>
          <w:hyperlink w:anchor="_Toc525301485" w:history="1">
            <w:r w:rsidR="009627BC" w:rsidRPr="009627BC">
              <w:rPr>
                <w:rStyle w:val="aff4"/>
                <w:rFonts w:ascii="Times New Roman" w:hAnsi="Times New Roman" w:cs="Times New Roman"/>
                <w:noProof/>
                <w:sz w:val="24"/>
                <w:szCs w:val="24"/>
              </w:rPr>
              <w:t>Статья 31. Виды зон с особыми условиями использования территории,  обозначенных карте градостроительного зонирования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_Toc525301485 \h </w:instrText>
            </w:r>
            <w:r w:rsidR="009627BC" w:rsidRPr="009627BC">
              <w:rPr>
                <w:noProof/>
                <w:webHidden/>
              </w:rPr>
            </w:r>
            <w:r w:rsidR="009627BC" w:rsidRPr="009627BC">
              <w:rPr>
                <w:noProof/>
                <w:webHidden/>
              </w:rPr>
              <w:fldChar w:fldCharType="separate"/>
            </w:r>
            <w:r w:rsidR="00EE3162">
              <w:rPr>
                <w:noProof/>
                <w:webHidden/>
              </w:rPr>
              <w:t>43</w:t>
            </w:r>
            <w:r w:rsidR="009627BC" w:rsidRPr="009627BC">
              <w:rPr>
                <w:noProof/>
                <w:webHidden/>
              </w:rPr>
              <w:fldChar w:fldCharType="end"/>
            </w:r>
          </w:hyperlink>
        </w:p>
        <w:p w:rsidR="009627BC" w:rsidRPr="009627BC" w:rsidRDefault="006E2389" w:rsidP="00D8139F">
          <w:pPr>
            <w:pStyle w:val="21"/>
            <w:rPr>
              <w:noProof/>
            </w:rPr>
          </w:pPr>
          <w:hyperlink w:anchor="_Toc525301486" w:history="1">
            <w:r w:rsidR="009627BC" w:rsidRPr="009627BC">
              <w:rPr>
                <w:rStyle w:val="aff4"/>
                <w:rFonts w:ascii="Times New Roman" w:hAnsi="Times New Roman" w:cs="Times New Roman"/>
                <w:b w:val="0"/>
                <w:noProof/>
                <w:sz w:val="24"/>
                <w:szCs w:val="24"/>
              </w:rPr>
              <w:t>РАЗДЕЛ III. ГРАДОСТРОИТЕЛЬНЫЕ РЕГЛАМЕНТЫ</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_Toc525301486 \h </w:instrText>
            </w:r>
            <w:r w:rsidR="009627BC" w:rsidRPr="009627BC">
              <w:rPr>
                <w:noProof/>
                <w:webHidden/>
              </w:rPr>
            </w:r>
            <w:r w:rsidR="009627BC" w:rsidRPr="009627BC">
              <w:rPr>
                <w:noProof/>
                <w:webHidden/>
              </w:rPr>
              <w:fldChar w:fldCharType="separate"/>
            </w:r>
            <w:r w:rsidR="00EE3162">
              <w:rPr>
                <w:noProof/>
                <w:webHidden/>
              </w:rPr>
              <w:t>44</w:t>
            </w:r>
            <w:r w:rsidR="009627BC" w:rsidRPr="009627BC">
              <w:rPr>
                <w:noProof/>
                <w:webHidden/>
              </w:rPr>
              <w:fldChar w:fldCharType="end"/>
            </w:r>
          </w:hyperlink>
        </w:p>
        <w:p w:rsidR="009627BC" w:rsidRPr="009627BC" w:rsidRDefault="006E2389" w:rsidP="00D8139F">
          <w:pPr>
            <w:pStyle w:val="21"/>
            <w:rPr>
              <w:noProof/>
            </w:rPr>
          </w:pPr>
          <w:hyperlink w:anchor="_Toc525301487" w:history="1">
            <w:r w:rsidR="009627BC" w:rsidRPr="009627BC">
              <w:rPr>
                <w:rStyle w:val="aff4"/>
                <w:rFonts w:ascii="Times New Roman" w:hAnsi="Times New Roman" w:cs="Times New Roman"/>
                <w:b w:val="0"/>
                <w:noProof/>
                <w:sz w:val="24"/>
                <w:szCs w:val="24"/>
              </w:rPr>
              <w:t>Глава 9. Назначение и состав градостроительных регламентов</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_Toc525301487 \h </w:instrText>
            </w:r>
            <w:r w:rsidR="009627BC" w:rsidRPr="009627BC">
              <w:rPr>
                <w:noProof/>
                <w:webHidden/>
              </w:rPr>
            </w:r>
            <w:r w:rsidR="009627BC" w:rsidRPr="009627BC">
              <w:rPr>
                <w:noProof/>
                <w:webHidden/>
              </w:rPr>
              <w:fldChar w:fldCharType="separate"/>
            </w:r>
            <w:r w:rsidR="00EE3162">
              <w:rPr>
                <w:noProof/>
                <w:webHidden/>
              </w:rPr>
              <w:t>44</w:t>
            </w:r>
            <w:r w:rsidR="009627BC" w:rsidRPr="009627BC">
              <w:rPr>
                <w:noProof/>
                <w:webHidden/>
              </w:rPr>
              <w:fldChar w:fldCharType="end"/>
            </w:r>
          </w:hyperlink>
        </w:p>
        <w:p w:rsidR="009627BC" w:rsidRPr="009627BC" w:rsidRDefault="006E2389" w:rsidP="00D8139F">
          <w:pPr>
            <w:pStyle w:val="31"/>
            <w:rPr>
              <w:noProof/>
            </w:rPr>
          </w:pPr>
          <w:hyperlink w:anchor="_Toc525301488" w:history="1">
            <w:r w:rsidR="009627BC" w:rsidRPr="009627BC">
              <w:rPr>
                <w:rStyle w:val="aff4"/>
                <w:rFonts w:ascii="Times New Roman" w:hAnsi="Times New Roman" w:cs="Times New Roman"/>
                <w:noProof/>
                <w:sz w:val="24"/>
                <w:szCs w:val="24"/>
              </w:rPr>
              <w:t>Статья 32. Общие положения о градостроительных регламентах</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_Toc525301488 \h </w:instrText>
            </w:r>
            <w:r w:rsidR="009627BC" w:rsidRPr="009627BC">
              <w:rPr>
                <w:noProof/>
                <w:webHidden/>
              </w:rPr>
            </w:r>
            <w:r w:rsidR="009627BC" w:rsidRPr="009627BC">
              <w:rPr>
                <w:noProof/>
                <w:webHidden/>
              </w:rPr>
              <w:fldChar w:fldCharType="separate"/>
            </w:r>
            <w:r w:rsidR="00EE3162">
              <w:rPr>
                <w:noProof/>
                <w:webHidden/>
              </w:rPr>
              <w:t>44</w:t>
            </w:r>
            <w:r w:rsidR="009627BC" w:rsidRPr="009627BC">
              <w:rPr>
                <w:noProof/>
                <w:webHidden/>
              </w:rPr>
              <w:fldChar w:fldCharType="end"/>
            </w:r>
          </w:hyperlink>
        </w:p>
        <w:p w:rsidR="009627BC" w:rsidRPr="009627BC" w:rsidRDefault="006E2389" w:rsidP="00D8139F">
          <w:pPr>
            <w:pStyle w:val="31"/>
            <w:rPr>
              <w:noProof/>
            </w:rPr>
          </w:pPr>
          <w:hyperlink w:anchor="_Toc525301489" w:history="1">
            <w:r w:rsidR="009627BC" w:rsidRPr="009627BC">
              <w:rPr>
                <w:rStyle w:val="aff4"/>
                <w:rFonts w:ascii="Times New Roman" w:hAnsi="Times New Roman" w:cs="Times New Roman"/>
                <w:noProof/>
                <w:sz w:val="24"/>
                <w:szCs w:val="24"/>
              </w:rPr>
              <w:t>Статья 33. Виды разрешенного использования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_Toc525301489 \h </w:instrText>
            </w:r>
            <w:r w:rsidR="009627BC" w:rsidRPr="009627BC">
              <w:rPr>
                <w:noProof/>
                <w:webHidden/>
              </w:rPr>
            </w:r>
            <w:r w:rsidR="009627BC" w:rsidRPr="009627BC">
              <w:rPr>
                <w:noProof/>
                <w:webHidden/>
              </w:rPr>
              <w:fldChar w:fldCharType="separate"/>
            </w:r>
            <w:r w:rsidR="00EE3162">
              <w:rPr>
                <w:noProof/>
                <w:webHidden/>
              </w:rPr>
              <w:t>45</w:t>
            </w:r>
            <w:r w:rsidR="009627BC" w:rsidRPr="009627BC">
              <w:rPr>
                <w:noProof/>
                <w:webHidden/>
              </w:rPr>
              <w:fldChar w:fldCharType="end"/>
            </w:r>
          </w:hyperlink>
        </w:p>
        <w:p w:rsidR="009627BC" w:rsidRPr="009627BC" w:rsidRDefault="006E2389" w:rsidP="00D8139F">
          <w:pPr>
            <w:pStyle w:val="31"/>
            <w:rPr>
              <w:noProof/>
            </w:rPr>
          </w:pPr>
          <w:hyperlink w:anchor="_Toc525301490" w:history="1">
            <w:r w:rsidR="009627BC" w:rsidRPr="009627BC">
              <w:rPr>
                <w:rStyle w:val="aff4"/>
                <w:rFonts w:ascii="Times New Roman" w:hAnsi="Times New Roman" w:cs="Times New Roman"/>
                <w:noProof/>
                <w:sz w:val="24"/>
                <w:szCs w:val="24"/>
              </w:rPr>
              <w:t>Статья 34. Предельные размеры земельных участков и предельные параметры строительства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_Toc525301490 \h </w:instrText>
            </w:r>
            <w:r w:rsidR="009627BC" w:rsidRPr="009627BC">
              <w:rPr>
                <w:noProof/>
                <w:webHidden/>
              </w:rPr>
            </w:r>
            <w:r w:rsidR="009627BC" w:rsidRPr="009627BC">
              <w:rPr>
                <w:noProof/>
                <w:webHidden/>
              </w:rPr>
              <w:fldChar w:fldCharType="separate"/>
            </w:r>
            <w:r w:rsidR="00EE3162">
              <w:rPr>
                <w:noProof/>
                <w:webHidden/>
              </w:rPr>
              <w:t>45</w:t>
            </w:r>
            <w:r w:rsidR="009627BC" w:rsidRPr="009627BC">
              <w:rPr>
                <w:noProof/>
                <w:webHidden/>
              </w:rPr>
              <w:fldChar w:fldCharType="end"/>
            </w:r>
          </w:hyperlink>
        </w:p>
        <w:p w:rsidR="009627BC" w:rsidRPr="009627BC" w:rsidRDefault="006E2389" w:rsidP="00D8139F">
          <w:pPr>
            <w:pStyle w:val="21"/>
            <w:rPr>
              <w:noProof/>
            </w:rPr>
          </w:pPr>
          <w:hyperlink w:anchor="_Toc525301491" w:history="1">
            <w:r w:rsidR="009627BC" w:rsidRPr="009627BC">
              <w:rPr>
                <w:rStyle w:val="aff4"/>
                <w:rFonts w:ascii="Times New Roman" w:hAnsi="Times New Roman" w:cs="Times New Roman"/>
                <w:b w:val="0"/>
                <w:noProof/>
                <w:sz w:val="24"/>
                <w:szCs w:val="24"/>
              </w:rPr>
              <w:t>Глава 10. Градостроительные регламенты и ограничения использования территории Георгиевского городского округа</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_Toc525301491 \h </w:instrText>
            </w:r>
            <w:r w:rsidR="009627BC" w:rsidRPr="009627BC">
              <w:rPr>
                <w:noProof/>
                <w:webHidden/>
              </w:rPr>
            </w:r>
            <w:r w:rsidR="009627BC" w:rsidRPr="009627BC">
              <w:rPr>
                <w:noProof/>
                <w:webHidden/>
              </w:rPr>
              <w:fldChar w:fldCharType="separate"/>
            </w:r>
            <w:r w:rsidR="00EE3162">
              <w:rPr>
                <w:noProof/>
                <w:webHidden/>
              </w:rPr>
              <w:t>51</w:t>
            </w:r>
            <w:r w:rsidR="009627BC" w:rsidRPr="009627BC">
              <w:rPr>
                <w:noProof/>
                <w:webHidden/>
              </w:rPr>
              <w:fldChar w:fldCharType="end"/>
            </w:r>
          </w:hyperlink>
        </w:p>
        <w:p w:rsidR="009627BC" w:rsidRPr="009627BC" w:rsidRDefault="006E2389" w:rsidP="00D8139F">
          <w:pPr>
            <w:pStyle w:val="31"/>
            <w:rPr>
              <w:noProof/>
            </w:rPr>
          </w:pPr>
          <w:hyperlink w:anchor="_Toc525301492" w:history="1">
            <w:r w:rsidR="009627BC" w:rsidRPr="009627BC">
              <w:rPr>
                <w:rStyle w:val="aff4"/>
                <w:rFonts w:ascii="Times New Roman" w:hAnsi="Times New Roman" w:cs="Times New Roman"/>
                <w:noProof/>
                <w:sz w:val="24"/>
                <w:szCs w:val="24"/>
              </w:rPr>
              <w:t>Статья 35. Градостроительные регламенты использования территорий в части видов разрешенного использования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_Toc525301492 \h </w:instrText>
            </w:r>
            <w:r w:rsidR="009627BC" w:rsidRPr="009627BC">
              <w:rPr>
                <w:noProof/>
                <w:webHidden/>
              </w:rPr>
            </w:r>
            <w:r w:rsidR="009627BC" w:rsidRPr="009627BC">
              <w:rPr>
                <w:noProof/>
                <w:webHidden/>
              </w:rPr>
              <w:fldChar w:fldCharType="separate"/>
            </w:r>
            <w:r w:rsidR="00EE3162">
              <w:rPr>
                <w:noProof/>
                <w:webHidden/>
              </w:rPr>
              <w:t>51</w:t>
            </w:r>
            <w:r w:rsidR="009627BC" w:rsidRPr="009627BC">
              <w:rPr>
                <w:noProof/>
                <w:webHidden/>
              </w:rPr>
              <w:fldChar w:fldCharType="end"/>
            </w:r>
          </w:hyperlink>
        </w:p>
        <w:p w:rsidR="009627BC" w:rsidRPr="009627BC" w:rsidRDefault="006E2389" w:rsidP="00D8139F">
          <w:pPr>
            <w:pStyle w:val="31"/>
            <w:rPr>
              <w:noProof/>
            </w:rPr>
          </w:pPr>
          <w:hyperlink w:anchor="_Toc525301493" w:history="1">
            <w:r w:rsidR="009627BC" w:rsidRPr="009627BC">
              <w:rPr>
                <w:rStyle w:val="aff4"/>
                <w:rFonts w:ascii="Times New Roman" w:hAnsi="Times New Roman" w:cs="Times New Roman"/>
                <w:noProof/>
                <w:sz w:val="24"/>
                <w:szCs w:val="24"/>
              </w:rPr>
              <w:t>Статья 36. Территории, в границах которых предусматривается осуществление деятельности по комплексному и устойчивому развитию территории</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_Toc525301493 \h </w:instrText>
            </w:r>
            <w:r w:rsidR="009627BC" w:rsidRPr="009627BC">
              <w:rPr>
                <w:noProof/>
                <w:webHidden/>
              </w:rPr>
            </w:r>
            <w:r w:rsidR="009627BC" w:rsidRPr="009627BC">
              <w:rPr>
                <w:noProof/>
                <w:webHidden/>
              </w:rPr>
              <w:fldChar w:fldCharType="separate"/>
            </w:r>
            <w:r w:rsidR="00EE3162">
              <w:rPr>
                <w:noProof/>
                <w:webHidden/>
              </w:rPr>
              <w:t>159</w:t>
            </w:r>
            <w:r w:rsidR="009627BC" w:rsidRPr="009627BC">
              <w:rPr>
                <w:noProof/>
                <w:webHidden/>
              </w:rPr>
              <w:fldChar w:fldCharType="end"/>
            </w:r>
          </w:hyperlink>
        </w:p>
        <w:p w:rsidR="009627BC" w:rsidRPr="009627BC" w:rsidRDefault="006E2389" w:rsidP="00D8139F">
          <w:pPr>
            <w:pStyle w:val="31"/>
            <w:rPr>
              <w:noProof/>
            </w:rPr>
          </w:pPr>
          <w:hyperlink w:anchor="_Toc525301494" w:history="1">
            <w:r w:rsidR="009627BC" w:rsidRPr="009627BC">
              <w:rPr>
                <w:rStyle w:val="aff4"/>
                <w:rFonts w:ascii="Times New Roman" w:hAnsi="Times New Roman" w:cs="Times New Roman"/>
                <w:noProof/>
                <w:sz w:val="24"/>
                <w:szCs w:val="24"/>
              </w:rPr>
              <w:t>Статья 37.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_Toc525301494 \h </w:instrText>
            </w:r>
            <w:r w:rsidR="009627BC" w:rsidRPr="009627BC">
              <w:rPr>
                <w:noProof/>
                <w:webHidden/>
              </w:rPr>
            </w:r>
            <w:r w:rsidR="009627BC" w:rsidRPr="009627BC">
              <w:rPr>
                <w:noProof/>
                <w:webHidden/>
              </w:rPr>
              <w:fldChar w:fldCharType="separate"/>
            </w:r>
            <w:r w:rsidR="00EE3162">
              <w:rPr>
                <w:noProof/>
                <w:webHidden/>
              </w:rPr>
              <w:t>161</w:t>
            </w:r>
            <w:r w:rsidR="009627BC" w:rsidRPr="009627BC">
              <w:rPr>
                <w:noProof/>
                <w:webHidden/>
              </w:rPr>
              <w:fldChar w:fldCharType="end"/>
            </w:r>
          </w:hyperlink>
        </w:p>
        <w:p w:rsidR="009627BC" w:rsidRPr="009627BC" w:rsidRDefault="006E2389" w:rsidP="00D8139F">
          <w:pPr>
            <w:pStyle w:val="31"/>
            <w:rPr>
              <w:noProof/>
            </w:rPr>
          </w:pPr>
          <w:hyperlink w:anchor="_Toc525301495" w:history="1">
            <w:r w:rsidR="009627BC" w:rsidRPr="009627BC">
              <w:rPr>
                <w:rStyle w:val="aff4"/>
                <w:rFonts w:ascii="Times New Roman" w:hAnsi="Times New Roman" w:cs="Times New Roman"/>
                <w:noProof/>
                <w:sz w:val="24"/>
                <w:szCs w:val="24"/>
              </w:rPr>
              <w:t>Приложение 1</w:t>
            </w:r>
            <w:r w:rsidR="009627BC" w:rsidRPr="009627BC">
              <w:rPr>
                <w:noProof/>
                <w:webHidden/>
              </w:rPr>
              <w:tab/>
            </w:r>
            <w:r w:rsidR="009627BC" w:rsidRPr="009627BC">
              <w:rPr>
                <w:noProof/>
                <w:webHidden/>
              </w:rPr>
              <w:fldChar w:fldCharType="begin"/>
            </w:r>
            <w:r w:rsidR="009627BC" w:rsidRPr="009627BC">
              <w:rPr>
                <w:noProof/>
                <w:webHidden/>
              </w:rPr>
              <w:instrText xml:space="preserve"> PAGEREF _Toc525301495 \h </w:instrText>
            </w:r>
            <w:r w:rsidR="009627BC" w:rsidRPr="009627BC">
              <w:rPr>
                <w:noProof/>
                <w:webHidden/>
              </w:rPr>
            </w:r>
            <w:r w:rsidR="009627BC" w:rsidRPr="009627BC">
              <w:rPr>
                <w:noProof/>
                <w:webHidden/>
              </w:rPr>
              <w:fldChar w:fldCharType="separate"/>
            </w:r>
            <w:r w:rsidR="00EE3162">
              <w:rPr>
                <w:noProof/>
                <w:webHidden/>
              </w:rPr>
              <w:t>168</w:t>
            </w:r>
            <w:r w:rsidR="009627BC" w:rsidRPr="009627BC">
              <w:rPr>
                <w:noProof/>
                <w:webHidden/>
              </w:rPr>
              <w:fldChar w:fldCharType="end"/>
            </w:r>
          </w:hyperlink>
        </w:p>
        <w:p w:rsidR="009627BC" w:rsidRDefault="009627BC">
          <w:r w:rsidRPr="009627BC">
            <w:rPr>
              <w:rFonts w:ascii="Times New Roman" w:hAnsi="Times New Roman" w:cs="Times New Roman"/>
              <w:bCs/>
            </w:rPr>
            <w:fldChar w:fldCharType="end"/>
          </w:r>
        </w:p>
      </w:sdtContent>
    </w:sdt>
    <w:p w:rsidR="002548EC" w:rsidRPr="00032AC5" w:rsidRDefault="002548EC" w:rsidP="000C633A">
      <w:pPr>
        <w:rPr>
          <w:rFonts w:ascii="Helvetica Neue Thin" w:hAnsi="Helvetica Neue Thin"/>
        </w:rPr>
      </w:pPr>
    </w:p>
    <w:p w:rsidR="009627BC" w:rsidRDefault="009627BC">
      <w:pPr>
        <w:rPr>
          <w:rFonts w:ascii="Times New Roman" w:eastAsia="Arial Unicode MS" w:hAnsi="Times New Roman" w:cs="Times New Roman"/>
          <w:b/>
          <w:color w:val="0D0D0D" w:themeColor="text1" w:themeTint="F2"/>
          <w:spacing w:val="7"/>
          <w:bdr w:val="nil"/>
        </w:rPr>
      </w:pPr>
      <w:bookmarkStart w:id="1" w:name="_Toc331865285"/>
      <w:bookmarkStart w:id="2" w:name="_Toc335576611"/>
      <w:bookmarkStart w:id="3" w:name="_Toc525301445"/>
      <w:r>
        <w:rPr>
          <w:rFonts w:ascii="Times New Roman" w:hAnsi="Times New Roman" w:cs="Times New Roman"/>
          <w:b/>
          <w:caps/>
          <w:color w:val="0D0D0D" w:themeColor="text1" w:themeTint="F2"/>
        </w:rPr>
        <w:br w:type="page"/>
      </w:r>
    </w:p>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2"/>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p>
    <w:p w:rsidR="006E4642" w:rsidRPr="006E4642" w:rsidRDefault="00A1134A" w:rsidP="006E4642">
      <w:pPr>
        <w:pStyle w:val="ConsPlusNormal"/>
        <w:jc w:val="both"/>
        <w:outlineLvl w:val="1"/>
        <w:rPr>
          <w:b/>
          <w:sz w:val="24"/>
          <w:szCs w:val="24"/>
        </w:rPr>
      </w:pPr>
      <w:bookmarkStart w:id="4" w:name="_Toc525301446"/>
      <w:bookmarkStart w:id="5" w:name="_Toc482832952"/>
      <w:r>
        <w:rPr>
          <w:b/>
          <w:sz w:val="24"/>
          <w:szCs w:val="24"/>
        </w:rPr>
        <w:t xml:space="preserve">Глава 1. </w:t>
      </w:r>
      <w:r w:rsidRPr="006E4642">
        <w:rPr>
          <w:rStyle w:val="18"/>
          <w:rFonts w:eastAsiaTheme="majorEastAsia"/>
          <w:b/>
          <w:sz w:val="24"/>
          <w:szCs w:val="24"/>
        </w:rPr>
        <w:t xml:space="preserve">Положение о регулировании </w:t>
      </w:r>
      <w:r>
        <w:rPr>
          <w:rStyle w:val="18"/>
          <w:rFonts w:eastAsiaTheme="majorEastAsia"/>
          <w:b/>
          <w:sz w:val="24"/>
          <w:szCs w:val="24"/>
        </w:rPr>
        <w:t xml:space="preserve">правил </w:t>
      </w:r>
      <w:r w:rsidRPr="006E4642">
        <w:rPr>
          <w:rStyle w:val="18"/>
          <w:rFonts w:eastAsiaTheme="majorEastAsia"/>
          <w:b/>
          <w:sz w:val="24"/>
          <w:szCs w:val="24"/>
        </w:rPr>
        <w:t>землепользования и застройки органами местного самоуправления Георгиевского городского округа</w:t>
      </w:r>
      <w:bookmarkEnd w:id="4"/>
    </w:p>
    <w:p w:rsidR="006E4642" w:rsidRPr="006E4642" w:rsidRDefault="006E4642" w:rsidP="00ED163E">
      <w:pPr>
        <w:pStyle w:val="ConsPlusNormal"/>
        <w:spacing w:before="240" w:after="240"/>
        <w:jc w:val="both"/>
        <w:outlineLvl w:val="2"/>
        <w:rPr>
          <w:b/>
          <w:sz w:val="24"/>
          <w:szCs w:val="24"/>
        </w:rPr>
      </w:pPr>
      <w:bookmarkStart w:id="6" w:name="_Toc525301447"/>
      <w:r>
        <w:rPr>
          <w:b/>
          <w:sz w:val="24"/>
          <w:szCs w:val="24"/>
        </w:rPr>
        <w:t xml:space="preserve">Статья </w:t>
      </w:r>
      <w:r w:rsidRPr="006E4642">
        <w:rPr>
          <w:b/>
          <w:sz w:val="24"/>
          <w:szCs w:val="24"/>
        </w:rPr>
        <w:t>1. Основные понятия, используемые в Правилах</w:t>
      </w:r>
      <w:bookmarkEnd w:id="5"/>
      <w:bookmarkEnd w:id="6"/>
    </w:p>
    <w:p w:rsidR="006E4642" w:rsidRDefault="00CF3AB4" w:rsidP="00CF3AB4">
      <w:pPr>
        <w:pStyle w:val="afffa"/>
        <w:ind w:left="709" w:firstLine="0"/>
      </w:pPr>
      <w:r>
        <w:t>1.</w:t>
      </w:r>
      <w:r w:rsidR="006E4642">
        <w:t xml:space="preserve"> Понятия, используемые в настоящих Правилах, применяются в следующем значении:</w:t>
      </w:r>
    </w:p>
    <w:p w:rsidR="005D56CA" w:rsidRDefault="005D56CA" w:rsidP="005D56CA">
      <w:pPr>
        <w:pStyle w:val="afffa"/>
        <w:rPr>
          <w:rStyle w:val="18"/>
          <w:rFonts w:eastAsia="Times New Roman"/>
        </w:rPr>
      </w:pPr>
      <w:r>
        <w:rPr>
          <w:rStyle w:val="18"/>
          <w:rFonts w:eastAsia="Times New Roman"/>
          <w:b/>
          <w:bCs/>
        </w:rPr>
        <w:t>водоохранная зона</w:t>
      </w:r>
      <w:r>
        <w:rPr>
          <w:rStyle w:val="18"/>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E4642" w:rsidRDefault="006E4642" w:rsidP="006E4642">
      <w:pPr>
        <w:pStyle w:val="afffa"/>
        <w:rPr>
          <w:rStyle w:val="18"/>
          <w:rFonts w:eastAsia="Times New Roman"/>
        </w:rPr>
      </w:pPr>
      <w:r>
        <w:rPr>
          <w:rStyle w:val="18"/>
          <w:rFonts w:eastAsia="Times New Roman"/>
          <w:b/>
          <w:bCs/>
        </w:rPr>
        <w:t>градостроительный план земельного участка</w:t>
      </w:r>
      <w:r>
        <w:rPr>
          <w:rStyle w:val="18"/>
          <w:rFonts w:eastAsia="Times New Roman"/>
        </w:rPr>
        <w:t xml:space="preserve"> – документ,</w:t>
      </w:r>
      <w:r w:rsidR="00CA2A8C">
        <w:rPr>
          <w:rStyle w:val="18"/>
          <w:rFonts w:eastAsia="Times New Roman"/>
        </w:rPr>
        <w:t xml:space="preserve"> </w:t>
      </w:r>
      <w:r>
        <w:rPr>
          <w:rStyle w:val="18"/>
          <w:rFonts w:eastAsia="Times New Roman"/>
        </w:rPr>
        <w:t>подготавливаемый</w:t>
      </w:r>
      <w:r w:rsidR="00CA2A8C">
        <w:rPr>
          <w:rStyle w:val="18"/>
          <w:rFonts w:eastAsia="Times New Roman"/>
        </w:rPr>
        <w:t xml:space="preserve"> </w:t>
      </w:r>
      <w:r>
        <w:rPr>
          <w:rStyle w:val="18"/>
          <w:rFonts w:eastAsia="Times New Roman"/>
        </w:rPr>
        <w:t>в составе проектов межевания территории или</w:t>
      </w:r>
      <w:r w:rsidR="00CA2A8C">
        <w:rPr>
          <w:rStyle w:val="18"/>
          <w:rFonts w:eastAsia="Times New Roman"/>
        </w:rPr>
        <w:t xml:space="preserve"> </w:t>
      </w:r>
      <w:r>
        <w:rPr>
          <w:rStyle w:val="18"/>
          <w:rFonts w:eastAsia="Times New Roman"/>
        </w:rPr>
        <w:t>в виде отдельного документа, содержащий информацию о границах и разрешенном использовании земельного</w:t>
      </w:r>
      <w:r w:rsidR="00CA2A8C">
        <w:rPr>
          <w:rStyle w:val="18"/>
          <w:rFonts w:eastAsia="Times New Roman"/>
        </w:rPr>
        <w:t xml:space="preserve"> </w:t>
      </w:r>
      <w:r>
        <w:rPr>
          <w:rStyle w:val="18"/>
          <w:rFonts w:eastAsia="Times New Roman"/>
        </w:rPr>
        <w:t>участка, указывающий границы зон действия</w:t>
      </w:r>
      <w:r w:rsidR="00CA2A8C">
        <w:rPr>
          <w:rStyle w:val="18"/>
          <w:rFonts w:eastAsia="Times New Roman"/>
        </w:rPr>
        <w:t xml:space="preserve"> </w:t>
      </w:r>
      <w:r>
        <w:rPr>
          <w:rStyle w:val="18"/>
          <w:rFonts w:eastAsia="Times New Roman"/>
        </w:rPr>
        <w:t>публичных</w:t>
      </w:r>
      <w:r w:rsidR="00CA2A8C">
        <w:rPr>
          <w:rStyle w:val="18"/>
          <w:rFonts w:eastAsia="Times New Roman"/>
        </w:rPr>
        <w:t xml:space="preserve"> </w:t>
      </w:r>
      <w:r>
        <w:rPr>
          <w:rStyle w:val="18"/>
          <w:rFonts w:eastAsia="Times New Roman"/>
        </w:rPr>
        <w:t>сервитутов и</w:t>
      </w:r>
      <w:r w:rsidR="00CA2A8C">
        <w:rPr>
          <w:rStyle w:val="18"/>
          <w:rFonts w:eastAsia="Times New Roman"/>
        </w:rPr>
        <w:t xml:space="preserve"> </w:t>
      </w:r>
      <w:r>
        <w:rPr>
          <w:rStyle w:val="18"/>
          <w:rFonts w:eastAsia="Times New Roman"/>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w:t>
      </w:r>
      <w:r w:rsidR="00CA2A8C">
        <w:rPr>
          <w:rStyle w:val="18"/>
          <w:rFonts w:eastAsia="Times New Roman"/>
        </w:rPr>
        <w:t xml:space="preserve"> </w:t>
      </w:r>
      <w:r>
        <w:rPr>
          <w:rStyle w:val="18"/>
          <w:rFonts w:eastAsia="Times New Roman"/>
        </w:rPr>
        <w:t>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w:t>
      </w:r>
      <w:r w:rsidR="00CA2A8C">
        <w:rPr>
          <w:rStyle w:val="18"/>
          <w:rFonts w:eastAsia="Times New Roman"/>
        </w:rPr>
        <w:t xml:space="preserve"> </w:t>
      </w:r>
      <w:r>
        <w:rPr>
          <w:rStyle w:val="18"/>
          <w:rFonts w:eastAsia="Times New Roman"/>
        </w:rPr>
        <w:t>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5D56CA" w:rsidRDefault="005D56CA" w:rsidP="005D56CA">
      <w:pPr>
        <w:pStyle w:val="afffa"/>
        <w:rPr>
          <w:rStyle w:val="18"/>
          <w:rFonts w:eastAsia="Times New Roman"/>
        </w:rPr>
      </w:pPr>
      <w:r>
        <w:rPr>
          <w:rStyle w:val="18"/>
          <w:rFonts w:eastAsia="Times New Roman"/>
          <w:b/>
          <w:bCs/>
        </w:rPr>
        <w:t>градостроительное зонирование</w:t>
      </w:r>
      <w:r>
        <w:rPr>
          <w:rStyle w:val="18"/>
          <w:rFonts w:eastAsia="Times New Roman"/>
        </w:rPr>
        <w:t xml:space="preserve"> – </w:t>
      </w:r>
      <w:r w:rsidR="00CD4345"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223E00" w:rsidRPr="00223E00" w:rsidRDefault="00223E00" w:rsidP="005D56CA">
      <w:pPr>
        <w:pStyle w:val="afffa"/>
        <w:rPr>
          <w:rStyle w:val="18"/>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8"/>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D56CA" w:rsidRDefault="005D56CA" w:rsidP="005D56CA">
      <w:pPr>
        <w:pStyle w:val="afffa"/>
        <w:rPr>
          <w:rStyle w:val="18"/>
        </w:rPr>
      </w:pPr>
      <w:r>
        <w:rPr>
          <w:rStyle w:val="18"/>
          <w:b/>
          <w:bCs/>
        </w:rPr>
        <w:t xml:space="preserve">документация по планировке территории </w:t>
      </w:r>
      <w:r w:rsidR="00223E00">
        <w:rPr>
          <w:rStyle w:val="18"/>
        </w:rPr>
        <w:t>–</w:t>
      </w:r>
      <w:r>
        <w:rPr>
          <w:rStyle w:val="18"/>
        </w:rPr>
        <w:t xml:space="preserve"> проекты планировки территории, проекты межевания территории, градостроительные планы земельных участков;</w:t>
      </w:r>
    </w:p>
    <w:p w:rsidR="00CD4345" w:rsidRDefault="005D56CA" w:rsidP="00F332DD">
      <w:pPr>
        <w:pStyle w:val="afffa"/>
      </w:pPr>
      <w:r>
        <w:rPr>
          <w:rStyle w:val="18"/>
          <w:b/>
        </w:rPr>
        <w:t xml:space="preserve">зоны с особыми условиями использования территорий </w:t>
      </w:r>
      <w:r w:rsidR="00223E00">
        <w:rPr>
          <w:rStyle w:val="18"/>
        </w:rPr>
        <w:t>–</w:t>
      </w:r>
      <w:r>
        <w:rPr>
          <w:rStyle w:val="18"/>
        </w:rPr>
        <w:t xml:space="preserve"> </w:t>
      </w:r>
      <w:r w:rsidR="00CD4345"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w:t>
      </w:r>
      <w:r w:rsidR="00CD4345" w:rsidRPr="00CD4345">
        <w:lastRenderedPageBreak/>
        <w:t>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332DD" w:rsidRPr="005D56CA" w:rsidRDefault="00F332DD" w:rsidP="00F332DD">
      <w:pPr>
        <w:pStyle w:val="afffa"/>
        <w:rPr>
          <w:bCs/>
        </w:rPr>
      </w:pPr>
      <w:r w:rsidRPr="00F332DD">
        <w:rPr>
          <w:rStyle w:val="18"/>
          <w:rFonts w:eastAsia="Times New Roman"/>
          <w:b/>
        </w:rPr>
        <w:t>жилые дома блокированной застройки</w:t>
      </w:r>
      <w:r w:rsidRPr="005D56CA">
        <w:rPr>
          <w:bCs/>
        </w:rPr>
        <w:t xml:space="preserve"> </w:t>
      </w:r>
      <w:r w:rsidR="00223E00">
        <w:rPr>
          <w:rStyle w:val="18"/>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CD4345" w:rsidRDefault="00CD4345" w:rsidP="005D56CA">
      <w:pPr>
        <w:pStyle w:val="afffa"/>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D4345" w:rsidRDefault="00CD4345" w:rsidP="005D56CA">
      <w:pPr>
        <w:pStyle w:val="afffa"/>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5D56CA" w:rsidRDefault="005D56CA" w:rsidP="005D56CA">
      <w:pPr>
        <w:pStyle w:val="afffa"/>
        <w:rPr>
          <w:rStyle w:val="18"/>
          <w:rFonts w:eastAsia="Times New Roman"/>
        </w:rPr>
      </w:pPr>
      <w:r>
        <w:rPr>
          <w:rStyle w:val="18"/>
          <w:rFonts w:eastAsia="Times New Roman"/>
          <w:b/>
          <w:bCs/>
        </w:rPr>
        <w:t>красные линии</w:t>
      </w:r>
      <w:r>
        <w:rPr>
          <w:rStyle w:val="18"/>
          <w:rFonts w:eastAsia="Times New Roman"/>
        </w:rPr>
        <w:t xml:space="preserve"> – </w:t>
      </w:r>
      <w:r w:rsidR="00CD4345" w:rsidRPr="00CD4345">
        <w:rPr>
          <w:rFonts w:eastAsia="Times New Roman"/>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D56CA" w:rsidRDefault="005D56CA" w:rsidP="005D56CA">
      <w:pPr>
        <w:pStyle w:val="afffa"/>
        <w:rPr>
          <w:rStyle w:val="18"/>
        </w:rPr>
      </w:pPr>
      <w:r>
        <w:rPr>
          <w:rStyle w:val="18"/>
          <w:b/>
          <w:bCs/>
        </w:rPr>
        <w:t>линейные объекты</w:t>
      </w:r>
      <w:r>
        <w:rPr>
          <w:rStyle w:val="18"/>
        </w:rPr>
        <w:t xml:space="preserve"> </w:t>
      </w:r>
      <w:r w:rsidR="00223E00">
        <w:rPr>
          <w:rStyle w:val="18"/>
        </w:rPr>
        <w:t>–</w:t>
      </w:r>
      <w:r>
        <w:rPr>
          <w:rStyle w:val="18"/>
        </w:rPr>
        <w:t xml:space="preserve"> </w:t>
      </w:r>
      <w:r w:rsidR="00CD4345"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D56CA" w:rsidRDefault="005D56CA" w:rsidP="005D56CA">
      <w:pPr>
        <w:pStyle w:val="afffa"/>
        <w:rPr>
          <w:rStyle w:val="18"/>
          <w:rFonts w:eastAsia="Times New Roman"/>
        </w:rPr>
      </w:pPr>
      <w:r>
        <w:rPr>
          <w:rStyle w:val="18"/>
          <w:rFonts w:eastAsia="Times New Roman"/>
          <w:b/>
          <w:bCs/>
        </w:rPr>
        <w:t>линии градостроительного регулирования</w:t>
      </w:r>
      <w:r>
        <w:rPr>
          <w:rStyle w:val="18"/>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F332DD" w:rsidRPr="005D56CA" w:rsidRDefault="00F332DD" w:rsidP="00F332DD">
      <w:pPr>
        <w:pStyle w:val="afffa"/>
        <w:rPr>
          <w:bCs/>
        </w:rPr>
      </w:pPr>
      <w:r w:rsidRPr="00F332DD">
        <w:rPr>
          <w:rStyle w:val="18"/>
          <w:rFonts w:eastAsia="Times New Roman"/>
          <w:b/>
        </w:rPr>
        <w:t>минимальные (максимальные) площадь и размеры земельных участков</w:t>
      </w:r>
      <w:r w:rsidRPr="005D56CA">
        <w:rPr>
          <w:bCs/>
        </w:rPr>
        <w:t xml:space="preserve"> </w:t>
      </w:r>
      <w:r w:rsidR="00223E00">
        <w:rPr>
          <w:rStyle w:val="18"/>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0" w:history="1">
        <w:r w:rsidRPr="00F332DD">
          <w:rPr>
            <w:rStyle w:val="aff4"/>
            <w:bCs/>
            <w:color w:val="auto"/>
            <w:u w:val="none"/>
          </w:rPr>
          <w:t>законодательством</w:t>
        </w:r>
      </w:hyperlink>
      <w:r w:rsidR="008563F5">
        <w:rPr>
          <w:bCs/>
        </w:rPr>
        <w:t>;</w:t>
      </w:r>
    </w:p>
    <w:p w:rsidR="005D56CA" w:rsidRDefault="007535C0" w:rsidP="005D56CA">
      <w:pPr>
        <w:pStyle w:val="afffa"/>
        <w:rPr>
          <w:rStyle w:val="18"/>
          <w:rFonts w:eastAsia="Times New Roman"/>
        </w:rPr>
      </w:pPr>
      <w:r>
        <w:rPr>
          <w:rStyle w:val="18"/>
          <w:rFonts w:eastAsia="Times New Roman"/>
          <w:b/>
          <w:bCs/>
        </w:rPr>
        <w:t xml:space="preserve">многоквартирный </w:t>
      </w:r>
      <w:r w:rsidR="005D56CA">
        <w:rPr>
          <w:rStyle w:val="18"/>
          <w:rFonts w:eastAsia="Times New Roman"/>
          <w:b/>
          <w:bCs/>
        </w:rPr>
        <w:t>дом</w:t>
      </w:r>
      <w:r w:rsidR="005D56CA">
        <w:rPr>
          <w:rStyle w:val="18"/>
          <w:rFonts w:eastAsia="Times New Roman"/>
        </w:rPr>
        <w:t xml:space="preserve"> – </w:t>
      </w:r>
      <w:r>
        <w:rPr>
          <w:rStyle w:val="18"/>
          <w:rFonts w:eastAsia="Times New Roman"/>
        </w:rPr>
        <w:t>совокупность</w:t>
      </w:r>
      <w:r w:rsidR="005D56CA">
        <w:rPr>
          <w:rStyle w:val="18"/>
          <w:rFonts w:eastAsia="Times New Roman"/>
        </w:rPr>
        <w:t xml:space="preserve">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D56CA" w:rsidRDefault="005D56CA" w:rsidP="005D56CA">
      <w:pPr>
        <w:pStyle w:val="afffa"/>
        <w:rPr>
          <w:rStyle w:val="18"/>
        </w:rPr>
      </w:pPr>
      <w:r>
        <w:rPr>
          <w:rStyle w:val="18"/>
          <w:b/>
        </w:rPr>
        <w:t>недвижимое имущество (недвижимость)</w:t>
      </w:r>
      <w:r>
        <w:rPr>
          <w:rStyle w:val="18"/>
        </w:rPr>
        <w:t xml:space="preserve">, права на которые подлежат государственной регистрации в соответствии с федеральным законодательством </w:t>
      </w:r>
      <w:r w:rsidR="00223E00">
        <w:rPr>
          <w:rStyle w:val="18"/>
        </w:rPr>
        <w:t>–</w:t>
      </w:r>
      <w:r>
        <w:rPr>
          <w:rStyle w:val="18"/>
        </w:rPr>
        <w:t xml:space="preserve">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w:t>
      </w:r>
    </w:p>
    <w:p w:rsidR="00CD4345" w:rsidRDefault="00CD4345" w:rsidP="005D56CA">
      <w:pPr>
        <w:pStyle w:val="afffa"/>
        <w:rPr>
          <w:rStyle w:val="18"/>
          <w:rFonts w:eastAsia="Calibri"/>
        </w:rPr>
      </w:pPr>
      <w:r w:rsidRPr="00CD4345">
        <w:rPr>
          <w:rStyle w:val="18"/>
          <w:b/>
        </w:rPr>
        <w:t>объект индивидуального жилищного строительства</w:t>
      </w:r>
      <w:r w:rsidRPr="00CD4345">
        <w:rPr>
          <w:rFonts w:eastAsia="Calibri"/>
        </w:rPr>
        <w:t xml:space="preserve"> </w:t>
      </w:r>
      <w:r>
        <w:rPr>
          <w:rStyle w:val="18"/>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r w:rsidRPr="00CD4345">
        <w:rPr>
          <w:rFonts w:eastAsia="Calibri"/>
        </w:rPr>
        <w:lastRenderedPageBreak/>
        <w:t xml:space="preserve">Понятия "объект индивидуального жилищного строительства", "жилой дом" и "индивидуальный жилой дом" применяются в </w:t>
      </w:r>
      <w:r w:rsidR="00C469C2">
        <w:rPr>
          <w:rFonts w:eastAsia="Calibri"/>
        </w:rPr>
        <w:t>Градостроительном</w:t>
      </w:r>
      <w:r w:rsidRPr="00CD4345">
        <w:rPr>
          <w:rFonts w:eastAsia="Calibri"/>
        </w:rPr>
        <w:t xml:space="preserve"> </w:t>
      </w:r>
      <w:r w:rsidR="00C469C2" w:rsidRPr="00CD4345">
        <w:rPr>
          <w:rFonts w:eastAsia="Calibri"/>
        </w:rPr>
        <w:t>кодексе</w:t>
      </w:r>
      <w:r w:rsidR="00C469C2" w:rsidRPr="00C469C2">
        <w:t xml:space="preserve"> </w:t>
      </w:r>
      <w:r w:rsidR="00C469C2">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sidR="00C469C2">
        <w:rPr>
          <w:rFonts w:eastAsia="Calibri"/>
        </w:rPr>
        <w:t xml:space="preserve">Градостроительным </w:t>
      </w:r>
      <w:r w:rsidR="00C469C2" w:rsidRPr="00CD4345">
        <w:rPr>
          <w:rFonts w:eastAsia="Calibri"/>
        </w:rPr>
        <w:t>кодексом</w:t>
      </w:r>
      <w:r w:rsidR="00C469C2" w:rsidRPr="00C469C2">
        <w:t xml:space="preserve"> </w:t>
      </w:r>
      <w:r w:rsidR="00C469C2">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sidR="008563F5">
        <w:rPr>
          <w:rFonts w:eastAsia="Calibri"/>
        </w:rPr>
        <w:t>ссийской Федерации;</w:t>
      </w:r>
    </w:p>
    <w:p w:rsidR="005D56CA" w:rsidRDefault="005D56CA" w:rsidP="005D56CA">
      <w:pPr>
        <w:pStyle w:val="afffa"/>
        <w:rPr>
          <w:rStyle w:val="18"/>
          <w:rFonts w:eastAsia="Times New Roman"/>
        </w:rPr>
      </w:pPr>
      <w:r>
        <w:rPr>
          <w:rStyle w:val="18"/>
          <w:rFonts w:eastAsia="Times New Roman"/>
          <w:b/>
          <w:bCs/>
        </w:rPr>
        <w:t>объект капитального строительства</w:t>
      </w:r>
      <w:r>
        <w:rPr>
          <w:rStyle w:val="18"/>
          <w:rFonts w:eastAsia="Times New Roman"/>
        </w:rPr>
        <w:t xml:space="preserve"> – </w:t>
      </w:r>
      <w:r w:rsidR="004220B5"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20F96" w:rsidRPr="00420F96" w:rsidRDefault="00420F96" w:rsidP="00420F96">
      <w:pPr>
        <w:pStyle w:val="afffa"/>
        <w:rPr>
          <w:rStyle w:val="18"/>
          <w:rFonts w:eastAsia="Calibri"/>
        </w:rPr>
      </w:pPr>
      <w:r>
        <w:rPr>
          <w:rStyle w:val="18"/>
          <w:b/>
        </w:rPr>
        <w:t xml:space="preserve">общественные обсуждения или публичные слушания </w:t>
      </w:r>
      <w:r>
        <w:rPr>
          <w:rStyle w:val="18"/>
        </w:rPr>
        <w:t>–</w:t>
      </w:r>
      <w:r>
        <w:rPr>
          <w:rStyle w:val="18"/>
          <w:b/>
        </w:rPr>
        <w:t xml:space="preserve"> </w:t>
      </w:r>
      <w:r>
        <w:rPr>
          <w:rStyle w:val="18"/>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F332DD" w:rsidRPr="005D56CA" w:rsidRDefault="00F332DD" w:rsidP="00F332DD">
      <w:pPr>
        <w:pStyle w:val="afffa"/>
        <w:rPr>
          <w:bCs/>
        </w:rPr>
      </w:pPr>
      <w:r w:rsidRPr="00F332DD">
        <w:rPr>
          <w:rStyle w:val="18"/>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sidR="008563F5">
        <w:rPr>
          <w:bCs/>
        </w:rPr>
        <w:t>нические и эстетические функции;</w:t>
      </w:r>
    </w:p>
    <w:p w:rsidR="005D56CA" w:rsidRDefault="005D56CA" w:rsidP="005D56CA">
      <w:pPr>
        <w:pStyle w:val="afffa"/>
        <w:rPr>
          <w:rStyle w:val="18"/>
          <w:rFonts w:eastAsia="Calibri"/>
        </w:rPr>
      </w:pPr>
      <w:r>
        <w:rPr>
          <w:rStyle w:val="18"/>
          <w:b/>
          <w:bCs/>
        </w:rPr>
        <w:t>планировка территории</w:t>
      </w:r>
      <w:r>
        <w:rPr>
          <w:rStyle w:val="18"/>
        </w:rPr>
        <w:t xml:space="preserve"> </w:t>
      </w:r>
      <w:r w:rsidR="00223E00">
        <w:rPr>
          <w:rStyle w:val="18"/>
        </w:rPr>
        <w:t>–</w:t>
      </w:r>
      <w:r>
        <w:rPr>
          <w:rStyle w:val="18"/>
        </w:rPr>
        <w:t xml:space="preserve">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5D56CA" w:rsidRDefault="005D56CA" w:rsidP="005D56CA">
      <w:pPr>
        <w:pStyle w:val="afffa"/>
        <w:rPr>
          <w:rStyle w:val="18"/>
          <w:rFonts w:eastAsia="Times New Roman"/>
        </w:rPr>
      </w:pPr>
      <w:r>
        <w:rPr>
          <w:rStyle w:val="18"/>
          <w:rFonts w:eastAsia="Times New Roman"/>
          <w:b/>
          <w:bCs/>
        </w:rPr>
        <w:t>прибрежная защитная полоса</w:t>
      </w:r>
      <w:r>
        <w:rPr>
          <w:rStyle w:val="18"/>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5D56CA" w:rsidRDefault="005D56CA" w:rsidP="005D56CA">
      <w:pPr>
        <w:pStyle w:val="afffa"/>
        <w:rPr>
          <w:rStyle w:val="18"/>
          <w:rFonts w:eastAsia="Arial"/>
        </w:rPr>
      </w:pPr>
      <w:r>
        <w:rPr>
          <w:rStyle w:val="18"/>
          <w:rFonts w:eastAsia="Arial"/>
          <w:b/>
          <w:bCs/>
        </w:rPr>
        <w:t>проект планировки</w:t>
      </w:r>
      <w:r w:rsidR="00F332DD">
        <w:rPr>
          <w:rStyle w:val="18"/>
          <w:rFonts w:eastAsia="Arial"/>
        </w:rPr>
        <w:t xml:space="preserve"> </w:t>
      </w:r>
      <w:r w:rsidR="00F332DD">
        <w:rPr>
          <w:rStyle w:val="18"/>
          <w:rFonts w:eastAsia="Times New Roman"/>
        </w:rPr>
        <w:t>–</w:t>
      </w:r>
      <w:r>
        <w:rPr>
          <w:rStyle w:val="18"/>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5D56CA" w:rsidRDefault="005D56CA" w:rsidP="005D56CA">
      <w:pPr>
        <w:pStyle w:val="afffa"/>
        <w:rPr>
          <w:rStyle w:val="18"/>
          <w:rFonts w:eastAsia="Arial"/>
        </w:rPr>
      </w:pPr>
      <w:r>
        <w:rPr>
          <w:rStyle w:val="18"/>
          <w:rFonts w:eastAsia="Arial"/>
          <w:b/>
          <w:bCs/>
        </w:rPr>
        <w:t xml:space="preserve">проект межевания </w:t>
      </w:r>
      <w:r w:rsidR="00F332DD">
        <w:rPr>
          <w:rStyle w:val="18"/>
          <w:rFonts w:eastAsia="Times New Roman"/>
        </w:rPr>
        <w:t>–</w:t>
      </w:r>
      <w:r>
        <w:rPr>
          <w:rStyle w:val="18"/>
          <w:rFonts w:eastAsia="Arial"/>
          <w:b/>
          <w:bCs/>
        </w:rPr>
        <w:t xml:space="preserve"> </w:t>
      </w:r>
      <w:r>
        <w:rPr>
          <w:rStyle w:val="18"/>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F332DD" w:rsidRPr="005D56CA" w:rsidRDefault="00F332DD" w:rsidP="00F332DD">
      <w:pPr>
        <w:pStyle w:val="afffa"/>
        <w:rPr>
          <w:bCs/>
        </w:rPr>
      </w:pPr>
      <w:r w:rsidRPr="00F332DD">
        <w:rPr>
          <w:rStyle w:val="18"/>
          <w:rFonts w:eastAsia="Arial"/>
          <w:b/>
        </w:rPr>
        <w:t>проектная документация</w:t>
      </w:r>
      <w:r w:rsidRPr="005D56CA">
        <w:rPr>
          <w:bCs/>
        </w:rPr>
        <w:t xml:space="preserve"> </w:t>
      </w:r>
      <w:r>
        <w:rPr>
          <w:rStyle w:val="18"/>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1" w:history="1">
        <w:r w:rsidRPr="00F332DD">
          <w:rPr>
            <w:rStyle w:val="aff4"/>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5D56CA" w:rsidRDefault="005D56CA" w:rsidP="005D56CA">
      <w:pPr>
        <w:pStyle w:val="afffa"/>
        <w:rPr>
          <w:rStyle w:val="18"/>
          <w:rFonts w:eastAsia="Times New Roman"/>
        </w:rPr>
      </w:pPr>
      <w:r>
        <w:rPr>
          <w:rStyle w:val="18"/>
          <w:rFonts w:eastAsia="Times New Roman"/>
          <w:b/>
          <w:bCs/>
        </w:rPr>
        <w:t>процент застройки участка</w:t>
      </w:r>
      <w:r>
        <w:rPr>
          <w:rStyle w:val="18"/>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D56CA" w:rsidRDefault="005D56CA" w:rsidP="005D56CA">
      <w:pPr>
        <w:pStyle w:val="afffa"/>
        <w:rPr>
          <w:rStyle w:val="18"/>
          <w:rFonts w:eastAsia="Times New Roman"/>
        </w:rPr>
      </w:pPr>
      <w:r>
        <w:rPr>
          <w:rStyle w:val="18"/>
          <w:rFonts w:eastAsia="Times New Roman"/>
          <w:b/>
          <w:bCs/>
        </w:rPr>
        <w:t>публичный сервитут</w:t>
      </w:r>
      <w:r>
        <w:rPr>
          <w:rStyle w:val="18"/>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w:t>
      </w:r>
      <w:r>
        <w:rPr>
          <w:rStyle w:val="18"/>
          <w:rFonts w:eastAsia="Times New Roman"/>
        </w:rPr>
        <w:lastRenderedPageBreak/>
        <w:t>нормативным правовым актом субъекта Российской Федерации, нормативным правовым актом органа местного самоуправления с учетом результатов</w:t>
      </w:r>
      <w:r w:rsidR="00A55DE9" w:rsidRPr="00A55DE9">
        <w:t xml:space="preserve"> </w:t>
      </w:r>
      <w:r w:rsidR="00A55DE9">
        <w:t>общественных обсуждений или</w:t>
      </w:r>
      <w:r>
        <w:rPr>
          <w:rStyle w:val="18"/>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D56CA" w:rsidRDefault="005D56CA" w:rsidP="005D56CA">
      <w:pPr>
        <w:pStyle w:val="afffa"/>
        <w:rPr>
          <w:rStyle w:val="18"/>
          <w:rFonts w:eastAsia="Times New Roman"/>
        </w:rPr>
      </w:pPr>
      <w:r>
        <w:rPr>
          <w:rStyle w:val="18"/>
          <w:rFonts w:eastAsia="Times New Roman"/>
          <w:b/>
          <w:bCs/>
        </w:rPr>
        <w:t>разрешенное использование</w:t>
      </w:r>
      <w:r>
        <w:rPr>
          <w:rStyle w:val="18"/>
          <w:rFonts w:eastAsia="Times New Roman"/>
        </w:rPr>
        <w:t xml:space="preserve"> </w:t>
      </w:r>
      <w:r>
        <w:rPr>
          <w:rStyle w:val="18"/>
          <w:rFonts w:eastAsia="Times New Roman"/>
          <w:b/>
          <w:bCs/>
        </w:rPr>
        <w:t>земельных участков и иных объектов недвижимости</w:t>
      </w:r>
      <w:r>
        <w:rPr>
          <w:rStyle w:val="18"/>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4220B5" w:rsidRDefault="004220B5" w:rsidP="00F332DD">
      <w:pPr>
        <w:pStyle w:val="afffa"/>
        <w:rPr>
          <w:rStyle w:val="18"/>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220B5" w:rsidRPr="004220B5" w:rsidRDefault="004220B5" w:rsidP="00F332DD">
      <w:pPr>
        <w:pStyle w:val="afffa"/>
        <w:rPr>
          <w:rStyle w:val="18"/>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E4642" w:rsidRDefault="006E4642" w:rsidP="006E4642">
      <w:pPr>
        <w:pStyle w:val="afffa"/>
        <w:rPr>
          <w:rStyle w:val="18"/>
          <w:rFonts w:eastAsia="Times New Roman"/>
        </w:rPr>
      </w:pPr>
      <w:r>
        <w:rPr>
          <w:rStyle w:val="18"/>
          <w:rFonts w:eastAsia="Times New Roman"/>
          <w:b/>
          <w:bCs/>
        </w:rPr>
        <w:t>территориальные зоны</w:t>
      </w:r>
      <w:r>
        <w:rPr>
          <w:rStyle w:val="18"/>
          <w:rFonts w:eastAsia="Times New Roman"/>
        </w:rPr>
        <w:t xml:space="preserve"> – </w:t>
      </w:r>
      <w:r w:rsidR="00A763C4"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6E4642" w:rsidRDefault="006E4642" w:rsidP="006E4642">
      <w:pPr>
        <w:pStyle w:val="afffa"/>
        <w:rPr>
          <w:rStyle w:val="18"/>
          <w:rFonts w:eastAsia="Times New Roman"/>
        </w:rPr>
      </w:pPr>
      <w:r>
        <w:rPr>
          <w:rStyle w:val="18"/>
          <w:rFonts w:eastAsia="Times New Roman"/>
          <w:b/>
          <w:bCs/>
        </w:rPr>
        <w:t>территории общего пользования</w:t>
      </w:r>
      <w:r>
        <w:rPr>
          <w:rStyle w:val="18"/>
          <w:rFonts w:eastAsia="Times New Roman"/>
        </w:rPr>
        <w:t xml:space="preserve"> –</w:t>
      </w:r>
      <w:r w:rsidR="00CD4345">
        <w:t xml:space="preserve"> </w:t>
      </w:r>
      <w:r w:rsidR="00CD4345"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D56CA" w:rsidRPr="005D56CA" w:rsidRDefault="00F332DD" w:rsidP="00F332DD">
      <w:pPr>
        <w:pStyle w:val="afffa"/>
        <w:rPr>
          <w:bCs/>
        </w:rPr>
      </w:pPr>
      <w:r w:rsidRPr="00F332DD">
        <w:rPr>
          <w:b/>
          <w:bCs/>
        </w:rPr>
        <w:t xml:space="preserve">этажность </w:t>
      </w:r>
      <w:r w:rsidR="005D56CA" w:rsidRPr="00F332DD">
        <w:rPr>
          <w:b/>
          <w:bCs/>
        </w:rPr>
        <w:t>здания</w:t>
      </w:r>
      <w:r w:rsidR="005D56CA" w:rsidRPr="005D56CA">
        <w:rPr>
          <w:bCs/>
        </w:rPr>
        <w:t xml:space="preserve"> </w:t>
      </w:r>
      <w:r w:rsidR="00223E00">
        <w:rPr>
          <w:rStyle w:val="18"/>
        </w:rPr>
        <w:t>–</w:t>
      </w:r>
      <w:r w:rsidR="005D56CA" w:rsidRPr="005D56CA">
        <w:rPr>
          <w:bCs/>
        </w:rPr>
        <w:t xml:space="preserve"> число надземных этажей, включающее все надземные этажи, в том числе </w:t>
      </w:r>
      <w:r w:rsidRPr="005D56CA">
        <w:rPr>
          <w:bCs/>
        </w:rPr>
        <w:t>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sidR="00035EFA">
        <w:rPr>
          <w:bCs/>
        </w:rPr>
        <w:t>тдельно для каждой части здания.</w:t>
      </w:r>
    </w:p>
    <w:p w:rsidR="00AD4634" w:rsidRPr="00AD4634" w:rsidRDefault="00AD4634" w:rsidP="00AD4634">
      <w:pPr>
        <w:pStyle w:val="ConsPlusNormal"/>
        <w:spacing w:before="240" w:after="240"/>
        <w:jc w:val="both"/>
        <w:outlineLvl w:val="2"/>
        <w:rPr>
          <w:b/>
          <w:sz w:val="24"/>
          <w:szCs w:val="24"/>
        </w:rPr>
      </w:pPr>
      <w:bookmarkStart w:id="7" w:name="_Toc525301448"/>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7"/>
    </w:p>
    <w:p w:rsidR="00DF271D" w:rsidRDefault="00CF3AB4" w:rsidP="00CF3AB4">
      <w:pPr>
        <w:pStyle w:val="afffa"/>
        <w:rPr>
          <w:bCs/>
        </w:rPr>
      </w:pPr>
      <w:r>
        <w:rPr>
          <w:bCs/>
        </w:rPr>
        <w:t>1.</w:t>
      </w:r>
      <w:r w:rsidR="006A0DD1">
        <w:rPr>
          <w:bCs/>
        </w:rPr>
        <w:t xml:space="preserve"> </w:t>
      </w:r>
      <w:r w:rsidR="00AD4634" w:rsidRPr="00AD4634">
        <w:rPr>
          <w:bCs/>
        </w:rPr>
        <w:t xml:space="preserve">Правила землепользования и застройки Георгиевского городского округа Ставропольского края (далее – Правила, Георгиевский городской округ соответственно) </w:t>
      </w:r>
      <w:r w:rsidR="00FE7E74" w:rsidRPr="00FE7E74">
        <w:rPr>
          <w:bCs/>
        </w:rPr>
        <w:t>в части населенных пунктов: с. Краснокумского, ст. Подгорной, ст. Александрийской, пос. Терского, х. им. Кирова, ст. Незлобной, пос. Приэтокского</w:t>
      </w:r>
      <w:r w:rsidR="00AD4634" w:rsidRPr="00AD4634">
        <w:rPr>
          <w:bCs/>
        </w:rPr>
        <w:t xml:space="preserve">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города. </w:t>
      </w:r>
    </w:p>
    <w:p w:rsidR="00AD4634" w:rsidRPr="00DF271D" w:rsidRDefault="00AD4634" w:rsidP="006A0DD1">
      <w:pPr>
        <w:pStyle w:val="afffa"/>
        <w:rPr>
          <w:bCs/>
        </w:rPr>
      </w:pPr>
      <w:r w:rsidRPr="00DF271D">
        <w:rPr>
          <w:bCs/>
        </w:rPr>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DF271D" w:rsidRDefault="00AD4634" w:rsidP="006A0DD1">
      <w:pPr>
        <w:pStyle w:val="afffa"/>
        <w:rPr>
          <w:bCs/>
        </w:rPr>
      </w:pPr>
      <w:r w:rsidRPr="00AD4634">
        <w:rPr>
          <w:bCs/>
        </w:rPr>
        <w:t xml:space="preserve">Настоящие Правила обязательны для соблюдения органами государственной власти, органами местного самоуправления Георгиевского городского округа Ставропольского края (далее – органы местного самоуправления), физическими и юридическими лицами, должностными лицами, осуществляющими, регулирующими или контролирующими </w:t>
      </w:r>
      <w:r w:rsidRPr="00AD4634">
        <w:rPr>
          <w:bCs/>
        </w:rPr>
        <w:lastRenderedPageBreak/>
        <w:t xml:space="preserve">градостроительную деятельность на территории Георгиевского городского округа </w:t>
      </w:r>
      <w:r w:rsidR="00DF271D" w:rsidRPr="00FE7E74">
        <w:rPr>
          <w:bCs/>
        </w:rPr>
        <w:t>в части населенных пунктов: с. Краснокумского, ст. Подгорной, ст. Александрийской, пос. Терского, х. им. Кирова, ст. Незлобной, пос. Приэтокского</w:t>
      </w:r>
      <w:bookmarkStart w:id="8" w:name="_Toc331865282"/>
      <w:r w:rsidR="00DF271D">
        <w:rPr>
          <w:bCs/>
        </w:rPr>
        <w:t>.</w:t>
      </w:r>
    </w:p>
    <w:p w:rsidR="00AD4634" w:rsidRPr="00AD4634" w:rsidRDefault="00CF3AB4" w:rsidP="00CF3AB4">
      <w:pPr>
        <w:pStyle w:val="afffa"/>
        <w:rPr>
          <w:bCs/>
        </w:rPr>
      </w:pPr>
      <w:r>
        <w:rPr>
          <w:bCs/>
        </w:rPr>
        <w:t>2.</w:t>
      </w:r>
      <w:r w:rsidR="006A0DD1">
        <w:rPr>
          <w:bCs/>
        </w:rPr>
        <w:t xml:space="preserve"> </w:t>
      </w:r>
      <w:r w:rsidR="00AD4634" w:rsidRPr="00AD4634">
        <w:rPr>
          <w:bCs/>
        </w:rPr>
        <w:t>Назначение</w:t>
      </w:r>
      <w:bookmarkEnd w:id="8"/>
      <w:r w:rsidR="00AD4634" w:rsidRPr="00AD4634">
        <w:rPr>
          <w:bCs/>
        </w:rPr>
        <w:t xml:space="preserve"> Правил</w:t>
      </w:r>
    </w:p>
    <w:p w:rsidR="00DF271D" w:rsidRDefault="00AD4634" w:rsidP="006A0DD1">
      <w:pPr>
        <w:pStyle w:val="afffa"/>
        <w:rPr>
          <w:bCs/>
        </w:rPr>
      </w:pPr>
      <w:r w:rsidRPr="00AD4634">
        <w:rPr>
          <w:bCs/>
        </w:rPr>
        <w:t xml:space="preserve">Правила устанавливают (отображают) территориальные зоны на территории </w:t>
      </w:r>
      <w:r w:rsidR="00DF271D" w:rsidRPr="00FE7E74">
        <w:rPr>
          <w:bCs/>
        </w:rPr>
        <w:t>с. Краснокумского, ст. Подгорной, ст. Александрийской, пос. Терского, х. им. Кирова, ст. Незлобной, пос. Приэтокского</w:t>
      </w:r>
      <w:r w:rsidRPr="00AD4634">
        <w:rPr>
          <w:bCs/>
        </w:rPr>
        <w:t xml:space="preserve"> и определяют градостроительный регламент в отношении земельных участков и объектов капитального строительства, расположенных </w:t>
      </w:r>
      <w:bookmarkStart w:id="9" w:name="_Toc331865283"/>
      <w:r w:rsidR="00DF271D">
        <w:rPr>
          <w:bCs/>
        </w:rPr>
        <w:t>в пределах территориальных зон.</w:t>
      </w:r>
    </w:p>
    <w:p w:rsidR="00AD4634" w:rsidRPr="00AD4634" w:rsidRDefault="00CF3AB4" w:rsidP="00CF3AB4">
      <w:pPr>
        <w:pStyle w:val="afffa"/>
        <w:rPr>
          <w:bCs/>
        </w:rPr>
      </w:pPr>
      <w:r>
        <w:rPr>
          <w:bCs/>
        </w:rPr>
        <w:t>3.</w:t>
      </w:r>
      <w:r w:rsidR="006A0DD1">
        <w:rPr>
          <w:bCs/>
        </w:rPr>
        <w:t xml:space="preserve"> </w:t>
      </w:r>
      <w:r w:rsidR="00AD4634" w:rsidRPr="00AD4634">
        <w:rPr>
          <w:bCs/>
        </w:rPr>
        <w:t>Задачи</w:t>
      </w:r>
      <w:bookmarkEnd w:id="9"/>
      <w:r w:rsidR="00AD4634" w:rsidRPr="00AD4634">
        <w:rPr>
          <w:bCs/>
        </w:rPr>
        <w:t xml:space="preserve"> Правил</w:t>
      </w:r>
      <w:r w:rsidR="00DF271D">
        <w:rPr>
          <w:bCs/>
        </w:rPr>
        <w:t>:</w:t>
      </w:r>
    </w:p>
    <w:p w:rsidR="00AD4634" w:rsidRPr="00AD4634" w:rsidRDefault="00DF271D" w:rsidP="00C239B9">
      <w:pPr>
        <w:pStyle w:val="afffa"/>
        <w:numPr>
          <w:ilvl w:val="0"/>
          <w:numId w:val="14"/>
        </w:numPr>
        <w:tabs>
          <w:tab w:val="left" w:pos="993"/>
        </w:tabs>
        <w:ind w:left="0" w:firstLine="709"/>
        <w:rPr>
          <w:bCs/>
        </w:rPr>
      </w:pPr>
      <w:r w:rsidRPr="00AD4634">
        <w:rPr>
          <w:bCs/>
        </w:rPr>
        <w:t>со</w:t>
      </w:r>
      <w:r w:rsidR="00AD4634" w:rsidRPr="00AD4634">
        <w:rPr>
          <w:bCs/>
        </w:rPr>
        <w:t xml:space="preserve">здание условий для устойчивого развития территории </w:t>
      </w:r>
      <w:r w:rsidR="00A23701" w:rsidRPr="00FE7E74">
        <w:rPr>
          <w:bCs/>
        </w:rPr>
        <w:t>с. Краснокумского, ст. Подгорной, ст. Александрийской, пос. Терского, х. им. Кирова, ст. Незлобной, пос. Приэтокского</w:t>
      </w:r>
      <w:r w:rsidR="00AD4634" w:rsidRPr="00AD4634">
        <w:rPr>
          <w:bCs/>
        </w:rPr>
        <w:t>, сохранения окружающей среды и объектов культурно-истори</w:t>
      </w:r>
      <w:r w:rsidR="00A23701">
        <w:rPr>
          <w:bCs/>
        </w:rPr>
        <w:t>ческого наследия;</w:t>
      </w:r>
    </w:p>
    <w:p w:rsidR="00AD4634" w:rsidRPr="00AD4634" w:rsidRDefault="00DF271D" w:rsidP="00C239B9">
      <w:pPr>
        <w:pStyle w:val="afffa"/>
        <w:numPr>
          <w:ilvl w:val="0"/>
          <w:numId w:val="14"/>
        </w:numPr>
        <w:tabs>
          <w:tab w:val="left" w:pos="993"/>
        </w:tabs>
        <w:ind w:left="0" w:firstLine="709"/>
        <w:rPr>
          <w:bCs/>
        </w:rPr>
      </w:pPr>
      <w:r w:rsidRPr="00AD4634">
        <w:rPr>
          <w:bCs/>
        </w:rPr>
        <w:t xml:space="preserve">создание </w:t>
      </w:r>
      <w:r w:rsidR="00AD4634" w:rsidRPr="00AD4634">
        <w:rPr>
          <w:bCs/>
        </w:rPr>
        <w:t>условий для планировки территории</w:t>
      </w:r>
      <w:r w:rsidR="00A23701" w:rsidRPr="00A23701">
        <w:rPr>
          <w:bCs/>
        </w:rPr>
        <w:t xml:space="preserve"> </w:t>
      </w:r>
      <w:r w:rsidR="00A23701" w:rsidRPr="00FE7E74">
        <w:rPr>
          <w:bCs/>
        </w:rPr>
        <w:t>с. Краснокумского, ст. Подгорной, ст. Александрийской, пос. Терского, х. им. Кирова, ст. Незлобной, пос. Приэтокского</w:t>
      </w:r>
      <w:r w:rsidR="00A23701">
        <w:rPr>
          <w:bCs/>
        </w:rPr>
        <w:t>;</w:t>
      </w:r>
    </w:p>
    <w:p w:rsidR="00AD4634" w:rsidRPr="00AD4634" w:rsidRDefault="00DF271D" w:rsidP="00C239B9">
      <w:pPr>
        <w:pStyle w:val="afffa"/>
        <w:numPr>
          <w:ilvl w:val="0"/>
          <w:numId w:val="14"/>
        </w:numPr>
        <w:tabs>
          <w:tab w:val="left" w:pos="993"/>
        </w:tabs>
        <w:ind w:left="0" w:firstLine="709"/>
        <w:rPr>
          <w:bCs/>
        </w:rPr>
      </w:pPr>
      <w:r w:rsidRPr="00AD4634">
        <w:rPr>
          <w:bCs/>
        </w:rPr>
        <w:t xml:space="preserve">обеспечение </w:t>
      </w:r>
      <w:r w:rsidR="00AD4634" w:rsidRPr="00AD4634">
        <w:rPr>
          <w:bCs/>
        </w:rPr>
        <w:t>прав и законных интересов физических и юридических лиц, в том числе правообладателей земельных участков и объе</w:t>
      </w:r>
      <w:r w:rsidR="00A23701">
        <w:rPr>
          <w:bCs/>
        </w:rPr>
        <w:t>ктов капитального строительства;</w:t>
      </w:r>
    </w:p>
    <w:p w:rsidR="00DF271D" w:rsidRDefault="00DF271D" w:rsidP="00C239B9">
      <w:pPr>
        <w:pStyle w:val="afffa"/>
        <w:numPr>
          <w:ilvl w:val="0"/>
          <w:numId w:val="14"/>
        </w:numPr>
        <w:tabs>
          <w:tab w:val="left" w:pos="993"/>
        </w:tabs>
        <w:ind w:left="0" w:firstLine="709"/>
        <w:rPr>
          <w:bCs/>
        </w:rPr>
      </w:pPr>
      <w:r w:rsidRPr="00AD4634">
        <w:rPr>
          <w:bCs/>
        </w:rPr>
        <w:t xml:space="preserve">создание </w:t>
      </w:r>
      <w:r w:rsidR="00AD4634" w:rsidRPr="00AD4634">
        <w:rPr>
          <w:bCs/>
        </w:rPr>
        <w:t>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10" w:name="_Toc331865284"/>
      <w:r>
        <w:rPr>
          <w:bCs/>
        </w:rPr>
        <w:t>ства.</w:t>
      </w:r>
    </w:p>
    <w:p w:rsidR="00AD4634" w:rsidRPr="00AD4634" w:rsidRDefault="00CF3AB4" w:rsidP="00CF3AB4">
      <w:pPr>
        <w:pStyle w:val="afffa"/>
        <w:rPr>
          <w:bCs/>
        </w:rPr>
      </w:pPr>
      <w:r>
        <w:rPr>
          <w:bCs/>
        </w:rPr>
        <w:t>4.</w:t>
      </w:r>
      <w:r w:rsidR="006A0DD1">
        <w:rPr>
          <w:bCs/>
        </w:rPr>
        <w:t xml:space="preserve"> </w:t>
      </w:r>
      <w:r w:rsidR="00AD4634" w:rsidRPr="00AD4634">
        <w:rPr>
          <w:bCs/>
        </w:rPr>
        <w:t>Структура Правил</w:t>
      </w:r>
      <w:bookmarkEnd w:id="10"/>
    </w:p>
    <w:p w:rsidR="00AD4634" w:rsidRPr="00AD4634" w:rsidRDefault="00AD4634" w:rsidP="006A0DD1">
      <w:pPr>
        <w:pStyle w:val="afffa"/>
        <w:rPr>
          <w:bCs/>
        </w:rPr>
      </w:pPr>
      <w:r w:rsidRPr="00AD4634">
        <w:rPr>
          <w:bCs/>
        </w:rPr>
        <w:t>Правила землепользования и застройки включают в себя:</w:t>
      </w:r>
    </w:p>
    <w:p w:rsidR="00AD4634" w:rsidRPr="00AD4634" w:rsidRDefault="007535C0" w:rsidP="007535C0">
      <w:pPr>
        <w:pStyle w:val="afffa"/>
        <w:tabs>
          <w:tab w:val="left" w:pos="993"/>
        </w:tabs>
        <w:ind w:left="709" w:firstLine="0"/>
        <w:rPr>
          <w:bCs/>
        </w:rPr>
      </w:pPr>
      <w:r>
        <w:rPr>
          <w:bCs/>
        </w:rPr>
        <w:t>1) порядок их применения и внесения изменений</w:t>
      </w:r>
      <w:r w:rsidR="00AD4634" w:rsidRPr="00AD4634">
        <w:rPr>
          <w:bCs/>
        </w:rPr>
        <w:t>;</w:t>
      </w:r>
    </w:p>
    <w:p w:rsidR="00AD4634" w:rsidRPr="00AD4634" w:rsidRDefault="007535C0" w:rsidP="007535C0">
      <w:pPr>
        <w:pStyle w:val="afffa"/>
        <w:tabs>
          <w:tab w:val="left" w:pos="993"/>
        </w:tabs>
        <w:ind w:left="709" w:firstLine="0"/>
        <w:rPr>
          <w:bCs/>
        </w:rPr>
      </w:pPr>
      <w:bookmarkStart w:id="11" w:name="OLE_LINK11"/>
      <w:bookmarkStart w:id="12" w:name="OLE_LINK12"/>
      <w:r>
        <w:rPr>
          <w:bCs/>
        </w:rPr>
        <w:t xml:space="preserve">2) </w:t>
      </w:r>
      <w:r w:rsidR="00A23701">
        <w:rPr>
          <w:bCs/>
        </w:rPr>
        <w:t>карты</w:t>
      </w:r>
      <w:r w:rsidR="00AD4634" w:rsidRPr="00AD4634">
        <w:rPr>
          <w:bCs/>
        </w:rPr>
        <w:t xml:space="preserve"> градостроительного зонирования;</w:t>
      </w:r>
    </w:p>
    <w:bookmarkEnd w:id="11"/>
    <w:bookmarkEnd w:id="12"/>
    <w:p w:rsidR="00AD4634" w:rsidRPr="00AD4634" w:rsidRDefault="007535C0" w:rsidP="007535C0">
      <w:pPr>
        <w:pStyle w:val="afffa"/>
        <w:tabs>
          <w:tab w:val="left" w:pos="993"/>
        </w:tabs>
        <w:rPr>
          <w:bCs/>
        </w:rPr>
      </w:pPr>
      <w:r>
        <w:rPr>
          <w:bCs/>
        </w:rPr>
        <w:t xml:space="preserve">3) </w:t>
      </w:r>
      <w:r w:rsidR="00AD4634" w:rsidRPr="00AD4634">
        <w:rPr>
          <w:bCs/>
        </w:rPr>
        <w:t>градостроительные регламенты.</w:t>
      </w:r>
    </w:p>
    <w:p w:rsidR="00B022D8" w:rsidRPr="00F820D7" w:rsidRDefault="001B3315" w:rsidP="00ED163E">
      <w:pPr>
        <w:pStyle w:val="ConsPlusNormal"/>
        <w:spacing w:before="240" w:after="240"/>
        <w:jc w:val="both"/>
        <w:outlineLvl w:val="2"/>
        <w:rPr>
          <w:b/>
          <w:sz w:val="24"/>
          <w:szCs w:val="24"/>
        </w:rPr>
      </w:pPr>
      <w:bookmarkStart w:id="13" w:name="_Toc525301449"/>
      <w:r w:rsidRPr="00F820D7">
        <w:rPr>
          <w:b/>
          <w:sz w:val="24"/>
          <w:szCs w:val="24"/>
        </w:rPr>
        <w:t>Статья 3</w:t>
      </w:r>
      <w:r w:rsidR="00B022D8" w:rsidRPr="00F820D7">
        <w:rPr>
          <w:b/>
          <w:sz w:val="24"/>
          <w:szCs w:val="24"/>
        </w:rPr>
        <w:t>. Порядок подготовки Правил землепользования и застройки</w:t>
      </w:r>
      <w:r w:rsidR="00F820D7">
        <w:rPr>
          <w:b/>
          <w:sz w:val="24"/>
          <w:szCs w:val="24"/>
        </w:rPr>
        <w:t xml:space="preserve"> </w:t>
      </w:r>
      <w:r w:rsidR="008F6C81" w:rsidRPr="00F820D7">
        <w:rPr>
          <w:b/>
          <w:sz w:val="24"/>
          <w:szCs w:val="24"/>
        </w:rPr>
        <w:t>Георгиевского городского округа</w:t>
      </w:r>
      <w:r w:rsidR="008F6C81">
        <w:rPr>
          <w:b/>
          <w:sz w:val="24"/>
          <w:szCs w:val="24"/>
        </w:rPr>
        <w:t xml:space="preserve"> (изменений в Правила)</w:t>
      </w:r>
      <w:bookmarkEnd w:id="13"/>
    </w:p>
    <w:p w:rsidR="00B022D8" w:rsidRPr="00BE210D" w:rsidRDefault="00B022D8" w:rsidP="006A0DD1">
      <w:pPr>
        <w:pStyle w:val="ConsPlusNormal"/>
        <w:ind w:firstLine="709"/>
        <w:jc w:val="both"/>
        <w:rPr>
          <w:sz w:val="24"/>
          <w:szCs w:val="24"/>
        </w:rPr>
      </w:pPr>
      <w:r w:rsidRPr="00BE210D">
        <w:rPr>
          <w:sz w:val="24"/>
          <w:szCs w:val="24"/>
        </w:rPr>
        <w:t>1. Подготовка Правил осуществляется администрацией Георгиевс</w:t>
      </w:r>
      <w:r w:rsidR="00F820D7">
        <w:rPr>
          <w:sz w:val="24"/>
          <w:szCs w:val="24"/>
        </w:rPr>
        <w:t>кого городского округа</w:t>
      </w:r>
      <w:r w:rsidRPr="00BE210D">
        <w:rPr>
          <w:sz w:val="24"/>
          <w:szCs w:val="24"/>
        </w:rPr>
        <w:t xml:space="preserve"> по решению Главы </w:t>
      </w:r>
      <w:r w:rsidR="005C3D79" w:rsidRPr="00BE210D">
        <w:rPr>
          <w:sz w:val="24"/>
          <w:szCs w:val="24"/>
        </w:rPr>
        <w:t xml:space="preserve">администрации </w:t>
      </w:r>
      <w:r w:rsidRPr="00BE210D">
        <w:rPr>
          <w:sz w:val="24"/>
          <w:szCs w:val="24"/>
        </w:rPr>
        <w:t>Георгиевск</w:t>
      </w:r>
      <w:r w:rsidR="00F820D7">
        <w:rPr>
          <w:sz w:val="24"/>
          <w:szCs w:val="24"/>
        </w:rPr>
        <w:t>ого</w:t>
      </w:r>
      <w:r w:rsidR="00F820D7" w:rsidRPr="00F820D7">
        <w:rPr>
          <w:sz w:val="24"/>
          <w:szCs w:val="24"/>
        </w:rPr>
        <w:t xml:space="preserve"> </w:t>
      </w:r>
      <w:r w:rsidR="00F820D7">
        <w:rPr>
          <w:sz w:val="24"/>
          <w:szCs w:val="24"/>
        </w:rPr>
        <w:t>городского округа</w:t>
      </w:r>
      <w:r w:rsidRPr="00BE210D">
        <w:rPr>
          <w:sz w:val="24"/>
          <w:szCs w:val="24"/>
        </w:rPr>
        <w:t xml:space="preserve"> в соответствии со статьей 31 Градостроительного кодекса Российской Федерации.</w:t>
      </w:r>
    </w:p>
    <w:p w:rsidR="00B022D8" w:rsidRPr="00BE210D" w:rsidRDefault="00B022D8" w:rsidP="006A0DD1">
      <w:pPr>
        <w:pStyle w:val="ConsPlusNormal"/>
        <w:ind w:firstLine="709"/>
        <w:jc w:val="both"/>
        <w:rPr>
          <w:sz w:val="24"/>
          <w:szCs w:val="24"/>
        </w:rPr>
      </w:pPr>
      <w:r w:rsidRPr="00BE210D">
        <w:rPr>
          <w:sz w:val="24"/>
          <w:szCs w:val="24"/>
        </w:rPr>
        <w:t xml:space="preserve">2. В случае внесения изменений в Правила администрация </w:t>
      </w:r>
      <w:r w:rsidR="00F820D7" w:rsidRPr="00BE210D">
        <w:rPr>
          <w:sz w:val="24"/>
          <w:szCs w:val="24"/>
        </w:rPr>
        <w:t>Георгиевс</w:t>
      </w:r>
      <w:r w:rsidR="00F820D7">
        <w:rPr>
          <w:sz w:val="24"/>
          <w:szCs w:val="24"/>
        </w:rPr>
        <w:t>кого городского округа</w:t>
      </w:r>
      <w:r w:rsidR="00F820D7" w:rsidRPr="00BE210D">
        <w:rPr>
          <w:sz w:val="24"/>
          <w:szCs w:val="24"/>
        </w:rPr>
        <w:t xml:space="preserve"> </w:t>
      </w:r>
      <w:r w:rsidRPr="00BE210D">
        <w:rPr>
          <w:sz w:val="24"/>
          <w:szCs w:val="24"/>
        </w:rPr>
        <w:t>руководствуется положениями статьи 33 Градостроительного кодекса Российской Федерации.</w:t>
      </w:r>
    </w:p>
    <w:p w:rsidR="00B022D8" w:rsidRPr="00BE210D" w:rsidRDefault="00B022D8" w:rsidP="006A0DD1">
      <w:pPr>
        <w:pStyle w:val="ConsPlusNormal"/>
        <w:ind w:firstLine="709"/>
        <w:jc w:val="both"/>
        <w:rPr>
          <w:sz w:val="24"/>
          <w:szCs w:val="24"/>
        </w:rPr>
      </w:pPr>
      <w:r w:rsidRPr="00BE210D">
        <w:rPr>
          <w:sz w:val="24"/>
          <w:szCs w:val="24"/>
        </w:rPr>
        <w:t xml:space="preserve">3. В целях подготовки проекта Правил Главой </w:t>
      </w:r>
      <w:r w:rsidR="006E5E94" w:rsidRPr="00BE210D">
        <w:rPr>
          <w:sz w:val="24"/>
          <w:szCs w:val="24"/>
        </w:rPr>
        <w:t xml:space="preserve">администрации </w:t>
      </w:r>
      <w:r w:rsidR="00F820D7" w:rsidRPr="00BE210D">
        <w:rPr>
          <w:sz w:val="24"/>
          <w:szCs w:val="24"/>
        </w:rPr>
        <w:t>Георгиевс</w:t>
      </w:r>
      <w:r w:rsidR="00F820D7">
        <w:rPr>
          <w:sz w:val="24"/>
          <w:szCs w:val="24"/>
        </w:rPr>
        <w:t>кого городского округа</w:t>
      </w:r>
      <w:r w:rsidR="00F820D7" w:rsidRPr="00BE210D">
        <w:rPr>
          <w:sz w:val="24"/>
          <w:szCs w:val="24"/>
        </w:rPr>
        <w:t xml:space="preserve"> </w:t>
      </w:r>
      <w:r w:rsidRPr="00BE210D">
        <w:rPr>
          <w:sz w:val="24"/>
          <w:szCs w:val="24"/>
        </w:rPr>
        <w:t xml:space="preserve">создается комиссия по подготовке проекта правил землепользования и застройки </w:t>
      </w:r>
      <w:r w:rsidR="00F820D7" w:rsidRPr="00BE210D">
        <w:rPr>
          <w:sz w:val="24"/>
          <w:szCs w:val="24"/>
        </w:rPr>
        <w:t>Георгиевс</w:t>
      </w:r>
      <w:r w:rsidR="00F820D7">
        <w:rPr>
          <w:sz w:val="24"/>
          <w:szCs w:val="24"/>
        </w:rPr>
        <w:t>кого городского округа</w:t>
      </w:r>
      <w:r w:rsidR="00F820D7" w:rsidRPr="00BE210D">
        <w:rPr>
          <w:sz w:val="24"/>
          <w:szCs w:val="24"/>
        </w:rPr>
        <w:t xml:space="preserve"> </w:t>
      </w:r>
      <w:r w:rsidRPr="00BE210D">
        <w:rPr>
          <w:sz w:val="24"/>
          <w:szCs w:val="24"/>
        </w:rPr>
        <w:t>(далее - проект Правил).</w:t>
      </w:r>
    </w:p>
    <w:p w:rsidR="00B022D8" w:rsidRPr="00BE210D" w:rsidRDefault="006A0DD1" w:rsidP="006A0DD1">
      <w:pPr>
        <w:pStyle w:val="ConsPlusNormal"/>
        <w:ind w:firstLine="709"/>
        <w:jc w:val="both"/>
        <w:rPr>
          <w:sz w:val="24"/>
          <w:szCs w:val="24"/>
        </w:rPr>
      </w:pPr>
      <w:r>
        <w:rPr>
          <w:sz w:val="24"/>
          <w:szCs w:val="24"/>
        </w:rPr>
        <w:t xml:space="preserve">4. </w:t>
      </w:r>
      <w:r w:rsidR="00B022D8" w:rsidRPr="00BE210D">
        <w:rPr>
          <w:sz w:val="24"/>
          <w:szCs w:val="24"/>
        </w:rPr>
        <w:t xml:space="preserve">По проекту Правил (проекту о внесении изменений в Правила) проводятся </w:t>
      </w:r>
      <w:r w:rsidR="002327D5">
        <w:rPr>
          <w:sz w:val="24"/>
          <w:szCs w:val="24"/>
        </w:rPr>
        <w:t>общественные обсуждения и</w:t>
      </w:r>
      <w:r w:rsidR="00420F96">
        <w:rPr>
          <w:sz w:val="24"/>
          <w:szCs w:val="24"/>
        </w:rPr>
        <w:t>ли</w:t>
      </w:r>
      <w:r w:rsidR="002327D5">
        <w:rPr>
          <w:sz w:val="24"/>
          <w:szCs w:val="24"/>
        </w:rPr>
        <w:t xml:space="preserve"> </w:t>
      </w:r>
      <w:r w:rsidR="00B022D8" w:rsidRPr="00BE210D">
        <w:rPr>
          <w:sz w:val="24"/>
          <w:szCs w:val="24"/>
        </w:rPr>
        <w:t>публичные слушания.</w:t>
      </w:r>
    </w:p>
    <w:p w:rsidR="00B022D8" w:rsidRPr="00BE210D" w:rsidRDefault="00B022D8" w:rsidP="006A0DD1">
      <w:pPr>
        <w:pStyle w:val="ConsPlusNormal"/>
        <w:ind w:firstLine="709"/>
        <w:jc w:val="both"/>
        <w:rPr>
          <w:sz w:val="24"/>
          <w:szCs w:val="24"/>
        </w:rPr>
      </w:pPr>
      <w:r w:rsidRPr="00BE210D">
        <w:rPr>
          <w:sz w:val="24"/>
          <w:szCs w:val="24"/>
        </w:rPr>
        <w:t xml:space="preserve">5. По результатам </w:t>
      </w:r>
      <w:r w:rsidR="00F820D7">
        <w:rPr>
          <w:sz w:val="24"/>
          <w:szCs w:val="24"/>
        </w:rPr>
        <w:t>общественных обсуждений и</w:t>
      </w:r>
      <w:r w:rsidR="00420F96">
        <w:rPr>
          <w:sz w:val="24"/>
          <w:szCs w:val="24"/>
        </w:rPr>
        <w:t>ли</w:t>
      </w:r>
      <w:r w:rsidR="00F820D7">
        <w:rPr>
          <w:sz w:val="24"/>
          <w:szCs w:val="24"/>
        </w:rPr>
        <w:t xml:space="preserve"> </w:t>
      </w:r>
      <w:r w:rsidRPr="00BE210D">
        <w:rPr>
          <w:sz w:val="24"/>
          <w:szCs w:val="24"/>
        </w:rPr>
        <w:t>публичных слушаний Глава</w:t>
      </w:r>
      <w:r w:rsidR="005C3D79" w:rsidRPr="00BE210D">
        <w:rPr>
          <w:sz w:val="24"/>
          <w:szCs w:val="24"/>
        </w:rPr>
        <w:t xml:space="preserve"> администрации</w:t>
      </w:r>
      <w:r w:rsidRPr="00BE210D">
        <w:rPr>
          <w:sz w:val="24"/>
          <w:szCs w:val="24"/>
        </w:rPr>
        <w:t xml:space="preserve"> </w:t>
      </w:r>
      <w:r w:rsidR="00F820D7" w:rsidRPr="00BE210D">
        <w:rPr>
          <w:sz w:val="24"/>
          <w:szCs w:val="24"/>
        </w:rPr>
        <w:t>Георгиевс</w:t>
      </w:r>
      <w:r w:rsidR="00F820D7">
        <w:rPr>
          <w:sz w:val="24"/>
          <w:szCs w:val="24"/>
        </w:rPr>
        <w:t>кого городского округа</w:t>
      </w:r>
      <w:r w:rsidR="00F820D7" w:rsidRPr="00BE210D">
        <w:rPr>
          <w:sz w:val="24"/>
          <w:szCs w:val="24"/>
        </w:rPr>
        <w:t xml:space="preserve"> </w:t>
      </w:r>
      <w:r w:rsidRPr="00BE210D">
        <w:rPr>
          <w:sz w:val="24"/>
          <w:szCs w:val="24"/>
        </w:rPr>
        <w:t xml:space="preserve">принимает решение о направлении проекта Правил (проекта решения о внесении изменений в Правила) с обязательными приложениями, предусмотренными Градостроительным кодексом Российской Федерации, для утверждения в Думу </w:t>
      </w:r>
      <w:r w:rsidR="00F820D7" w:rsidRPr="00BE210D">
        <w:rPr>
          <w:sz w:val="24"/>
          <w:szCs w:val="24"/>
        </w:rPr>
        <w:t>Георгиевс</w:t>
      </w:r>
      <w:r w:rsidR="00F820D7">
        <w:rPr>
          <w:sz w:val="24"/>
          <w:szCs w:val="24"/>
        </w:rPr>
        <w:t>кого городского округа</w:t>
      </w:r>
      <w:r w:rsidR="00F820D7" w:rsidRPr="00BE210D">
        <w:rPr>
          <w:sz w:val="24"/>
          <w:szCs w:val="24"/>
        </w:rPr>
        <w:t xml:space="preserve"> </w:t>
      </w:r>
      <w:r w:rsidRPr="00BE210D">
        <w:rPr>
          <w:sz w:val="24"/>
          <w:szCs w:val="24"/>
        </w:rPr>
        <w:t>или на доработку в ад</w:t>
      </w:r>
      <w:r w:rsidR="00F820D7">
        <w:rPr>
          <w:sz w:val="24"/>
          <w:szCs w:val="24"/>
        </w:rPr>
        <w:t xml:space="preserve">министрацию </w:t>
      </w:r>
      <w:r w:rsidR="00F820D7" w:rsidRPr="00BE210D">
        <w:rPr>
          <w:sz w:val="24"/>
          <w:szCs w:val="24"/>
        </w:rPr>
        <w:t>Георгиевс</w:t>
      </w:r>
      <w:r w:rsidR="00F820D7">
        <w:rPr>
          <w:sz w:val="24"/>
          <w:szCs w:val="24"/>
        </w:rPr>
        <w:t>кого городского округа.</w:t>
      </w:r>
    </w:p>
    <w:p w:rsidR="00005C55" w:rsidRDefault="00005C55">
      <w:pPr>
        <w:rPr>
          <w:rFonts w:ascii="Times New Roman" w:eastAsia="Times New Roman" w:hAnsi="Times New Roman" w:cs="Times New Roman"/>
          <w:b/>
        </w:rPr>
      </w:pPr>
      <w:r>
        <w:rPr>
          <w:b/>
        </w:rPr>
        <w:br w:type="page"/>
      </w:r>
    </w:p>
    <w:p w:rsidR="00B022D8" w:rsidRPr="00F820D7" w:rsidRDefault="00DC7B34" w:rsidP="00ED163E">
      <w:pPr>
        <w:pStyle w:val="ConsPlusNormal"/>
        <w:spacing w:before="240" w:after="240"/>
        <w:jc w:val="both"/>
        <w:outlineLvl w:val="2"/>
        <w:rPr>
          <w:b/>
          <w:sz w:val="24"/>
          <w:szCs w:val="24"/>
        </w:rPr>
      </w:pPr>
      <w:bookmarkStart w:id="14" w:name="_Toc525301450"/>
      <w:r w:rsidRPr="00F820D7">
        <w:rPr>
          <w:b/>
          <w:sz w:val="24"/>
          <w:szCs w:val="24"/>
        </w:rPr>
        <w:lastRenderedPageBreak/>
        <w:t>Статья 4</w:t>
      </w:r>
      <w:r w:rsidR="00B022D8" w:rsidRPr="00F820D7">
        <w:rPr>
          <w:b/>
          <w:sz w:val="24"/>
          <w:szCs w:val="24"/>
        </w:rPr>
        <w:t xml:space="preserve">. Порядок утверждения Правил землепользования и застройки </w:t>
      </w:r>
      <w:r w:rsidR="00F820D7" w:rsidRPr="00F820D7">
        <w:rPr>
          <w:b/>
          <w:sz w:val="24"/>
          <w:szCs w:val="24"/>
        </w:rPr>
        <w:t xml:space="preserve">Георгиевского городского округа </w:t>
      </w:r>
      <w:r w:rsidR="00271EB2">
        <w:rPr>
          <w:b/>
          <w:sz w:val="24"/>
          <w:szCs w:val="24"/>
        </w:rPr>
        <w:t>(</w:t>
      </w:r>
      <w:r w:rsidR="00B022D8" w:rsidRPr="00F820D7">
        <w:rPr>
          <w:b/>
          <w:sz w:val="24"/>
          <w:szCs w:val="24"/>
        </w:rPr>
        <w:t>изменений в Правила)</w:t>
      </w:r>
      <w:bookmarkEnd w:id="14"/>
    </w:p>
    <w:p w:rsidR="00B022D8" w:rsidRPr="00BE210D" w:rsidRDefault="00B022D8" w:rsidP="006A0DD1">
      <w:pPr>
        <w:pStyle w:val="ConsPlusNormal"/>
        <w:ind w:firstLine="709"/>
        <w:jc w:val="both"/>
        <w:rPr>
          <w:sz w:val="24"/>
          <w:szCs w:val="24"/>
        </w:rPr>
      </w:pPr>
      <w:r w:rsidRPr="00BE210D">
        <w:rPr>
          <w:sz w:val="24"/>
          <w:szCs w:val="24"/>
        </w:rPr>
        <w:t xml:space="preserve">1. Правила (изменения в Правила) утверждаются Думой </w:t>
      </w:r>
      <w:r w:rsidR="00341162" w:rsidRPr="00BE210D">
        <w:rPr>
          <w:sz w:val="24"/>
          <w:szCs w:val="24"/>
        </w:rPr>
        <w:t>Георгиевс</w:t>
      </w:r>
      <w:r w:rsidR="00341162">
        <w:rPr>
          <w:sz w:val="24"/>
          <w:szCs w:val="24"/>
        </w:rPr>
        <w:t>кого городского округа</w:t>
      </w:r>
      <w:r w:rsidRPr="00BE210D">
        <w:rPr>
          <w:sz w:val="24"/>
          <w:szCs w:val="24"/>
        </w:rPr>
        <w:t xml:space="preserve">. Обязательными приложениями к проекту Правил (проекту решения о внесении изменений в Правила) являются протокол </w:t>
      </w:r>
      <w:r w:rsidR="00341162">
        <w:rPr>
          <w:sz w:val="24"/>
          <w:szCs w:val="24"/>
        </w:rPr>
        <w:t>общественных обсуждений и</w:t>
      </w:r>
      <w:r w:rsidR="00420F96">
        <w:rPr>
          <w:sz w:val="24"/>
          <w:szCs w:val="24"/>
        </w:rPr>
        <w:t>ли</w:t>
      </w:r>
      <w:r w:rsidR="00341162">
        <w:rPr>
          <w:sz w:val="24"/>
          <w:szCs w:val="24"/>
        </w:rPr>
        <w:t xml:space="preserve"> </w:t>
      </w:r>
      <w:r w:rsidRPr="00BE210D">
        <w:rPr>
          <w:sz w:val="24"/>
          <w:szCs w:val="24"/>
        </w:rPr>
        <w:t xml:space="preserve">публичных слушаний по указанному проекту и заключение о результатах таких </w:t>
      </w:r>
      <w:r w:rsidR="00341162">
        <w:rPr>
          <w:sz w:val="24"/>
          <w:szCs w:val="24"/>
        </w:rPr>
        <w:t>общественных обсуждений и</w:t>
      </w:r>
      <w:r w:rsidR="00420F96">
        <w:rPr>
          <w:sz w:val="24"/>
          <w:szCs w:val="24"/>
        </w:rPr>
        <w:t>ли</w:t>
      </w:r>
      <w:r w:rsidR="00341162">
        <w:rPr>
          <w:sz w:val="24"/>
          <w:szCs w:val="24"/>
        </w:rPr>
        <w:t xml:space="preserve"> </w:t>
      </w:r>
      <w:r w:rsidRPr="00BE210D">
        <w:rPr>
          <w:sz w:val="24"/>
          <w:szCs w:val="24"/>
        </w:rPr>
        <w:t>публичных слушаний.</w:t>
      </w:r>
    </w:p>
    <w:p w:rsidR="00ED163E" w:rsidRDefault="00B022D8" w:rsidP="006A0DD1">
      <w:pPr>
        <w:pStyle w:val="ConsPlusNormal"/>
        <w:ind w:firstLine="709"/>
        <w:jc w:val="both"/>
        <w:rPr>
          <w:sz w:val="24"/>
          <w:szCs w:val="24"/>
        </w:rPr>
      </w:pPr>
      <w:r w:rsidRPr="00BE210D">
        <w:rPr>
          <w:sz w:val="24"/>
          <w:szCs w:val="24"/>
        </w:rPr>
        <w:t xml:space="preserve">2. Дума </w:t>
      </w:r>
      <w:r w:rsidR="00341162" w:rsidRPr="00BE210D">
        <w:rPr>
          <w:sz w:val="24"/>
          <w:szCs w:val="24"/>
        </w:rPr>
        <w:t>Георгиевс</w:t>
      </w:r>
      <w:r w:rsidR="00341162">
        <w:rPr>
          <w:sz w:val="24"/>
          <w:szCs w:val="24"/>
        </w:rPr>
        <w:t>кого городского округа</w:t>
      </w:r>
      <w:r w:rsidR="00D019FF">
        <w:rPr>
          <w:sz w:val="24"/>
          <w:szCs w:val="24"/>
        </w:rPr>
        <w:t xml:space="preserve"> </w:t>
      </w:r>
      <w:r w:rsidRPr="00BE210D">
        <w:rPr>
          <w:sz w:val="24"/>
          <w:szCs w:val="24"/>
        </w:rPr>
        <w:t>по результатам рассмотрения проекта Правил (проекта решения о внесении изменений в Правила) и обязат</w:t>
      </w:r>
      <w:r w:rsidR="00ED163E">
        <w:rPr>
          <w:sz w:val="24"/>
          <w:szCs w:val="24"/>
        </w:rPr>
        <w:t>ельных приложений к нему может:</w:t>
      </w:r>
    </w:p>
    <w:p w:rsidR="00ED163E" w:rsidRDefault="007535C0" w:rsidP="007535C0">
      <w:pPr>
        <w:pStyle w:val="ConsPlusNormal"/>
        <w:ind w:left="709"/>
        <w:jc w:val="both"/>
        <w:rPr>
          <w:sz w:val="24"/>
          <w:szCs w:val="24"/>
        </w:rPr>
      </w:pPr>
      <w:r>
        <w:rPr>
          <w:sz w:val="24"/>
          <w:szCs w:val="24"/>
        </w:rPr>
        <w:t xml:space="preserve">1) </w:t>
      </w:r>
      <w:r w:rsidR="00B022D8" w:rsidRPr="00BE210D">
        <w:rPr>
          <w:sz w:val="24"/>
          <w:szCs w:val="24"/>
        </w:rPr>
        <w:t>утвердить Правила (изменения в Правила);</w:t>
      </w:r>
    </w:p>
    <w:p w:rsidR="00B022D8" w:rsidRPr="00BE210D" w:rsidRDefault="007535C0" w:rsidP="007535C0">
      <w:pPr>
        <w:pStyle w:val="ConsPlusNormal"/>
        <w:ind w:left="709"/>
        <w:jc w:val="both"/>
        <w:rPr>
          <w:sz w:val="24"/>
          <w:szCs w:val="24"/>
        </w:rPr>
      </w:pPr>
      <w:r>
        <w:rPr>
          <w:sz w:val="24"/>
          <w:szCs w:val="24"/>
        </w:rPr>
        <w:t xml:space="preserve">2) </w:t>
      </w:r>
      <w:r w:rsidR="00B022D8" w:rsidRPr="00BE210D">
        <w:rPr>
          <w:sz w:val="24"/>
          <w:szCs w:val="24"/>
        </w:rPr>
        <w:t>направить проект Правил (проект решения о внес</w:t>
      </w:r>
      <w:r w:rsidR="002327D5">
        <w:rPr>
          <w:sz w:val="24"/>
          <w:szCs w:val="24"/>
        </w:rPr>
        <w:t>ении изменений в Правила) Главе</w:t>
      </w:r>
      <w:r w:rsidR="006E5E94" w:rsidRPr="00BE210D">
        <w:rPr>
          <w:sz w:val="24"/>
          <w:szCs w:val="24"/>
        </w:rPr>
        <w:t xml:space="preserve"> администрации </w:t>
      </w:r>
      <w:r w:rsidR="00D019FF" w:rsidRPr="00BE210D">
        <w:rPr>
          <w:sz w:val="24"/>
          <w:szCs w:val="24"/>
        </w:rPr>
        <w:t>Георгиевс</w:t>
      </w:r>
      <w:r w:rsidR="00D019FF">
        <w:rPr>
          <w:sz w:val="24"/>
          <w:szCs w:val="24"/>
        </w:rPr>
        <w:t>кого городского округа</w:t>
      </w:r>
      <w:r w:rsidR="00D019FF" w:rsidRPr="00BE210D">
        <w:rPr>
          <w:sz w:val="24"/>
          <w:szCs w:val="24"/>
        </w:rPr>
        <w:t xml:space="preserve"> </w:t>
      </w:r>
      <w:r w:rsidR="00B022D8" w:rsidRPr="00BE210D">
        <w:rPr>
          <w:sz w:val="24"/>
          <w:szCs w:val="24"/>
        </w:rPr>
        <w:t>на доработку.</w:t>
      </w:r>
    </w:p>
    <w:p w:rsidR="00B022D8" w:rsidRPr="00BE210D" w:rsidRDefault="00B022D8" w:rsidP="006A0DD1">
      <w:pPr>
        <w:pStyle w:val="ConsPlusNormal"/>
        <w:ind w:firstLine="709"/>
        <w:jc w:val="both"/>
        <w:rPr>
          <w:sz w:val="24"/>
          <w:szCs w:val="24"/>
        </w:rPr>
      </w:pPr>
      <w:r w:rsidRPr="00BE210D">
        <w:rPr>
          <w:sz w:val="24"/>
          <w:szCs w:val="24"/>
        </w:rPr>
        <w:t xml:space="preserve">3. Правила (изменения в Правила) подлежат официальному опубликованию (обнародованию) в средствах массовой информации и размещаются на официальном сайте </w:t>
      </w:r>
      <w:r w:rsidR="00D019FF" w:rsidRPr="00BE210D">
        <w:rPr>
          <w:sz w:val="24"/>
          <w:szCs w:val="24"/>
        </w:rPr>
        <w:t>Георгиевс</w:t>
      </w:r>
      <w:r w:rsidR="00D019FF">
        <w:rPr>
          <w:sz w:val="24"/>
          <w:szCs w:val="24"/>
        </w:rPr>
        <w:t>кого городского округа</w:t>
      </w:r>
      <w:r w:rsidR="00D019FF" w:rsidRPr="00BE210D">
        <w:rPr>
          <w:sz w:val="24"/>
          <w:szCs w:val="24"/>
        </w:rPr>
        <w:t xml:space="preserve"> </w:t>
      </w:r>
      <w:r w:rsidRPr="00BE210D">
        <w:rPr>
          <w:sz w:val="24"/>
          <w:szCs w:val="24"/>
        </w:rPr>
        <w:t>в информационно-телекоммуникационной сети "Интер</w:t>
      </w:r>
      <w:r w:rsidR="00F820D7">
        <w:rPr>
          <w:sz w:val="24"/>
          <w:szCs w:val="24"/>
        </w:rPr>
        <w:t>нет" (далее - сеть "Интернет").</w:t>
      </w:r>
    </w:p>
    <w:p w:rsidR="00B022D8" w:rsidRPr="00F820D7" w:rsidRDefault="001B3315" w:rsidP="00ED163E">
      <w:pPr>
        <w:pStyle w:val="ConsPlusNormal"/>
        <w:spacing w:before="240" w:after="240"/>
        <w:jc w:val="both"/>
        <w:outlineLvl w:val="2"/>
        <w:rPr>
          <w:b/>
          <w:sz w:val="24"/>
          <w:szCs w:val="24"/>
        </w:rPr>
      </w:pPr>
      <w:bookmarkStart w:id="15" w:name="_Toc525301451"/>
      <w:r w:rsidRPr="00F820D7">
        <w:rPr>
          <w:b/>
          <w:sz w:val="24"/>
          <w:szCs w:val="24"/>
        </w:rPr>
        <w:t>Статья 5</w:t>
      </w:r>
      <w:r w:rsidR="00B022D8" w:rsidRPr="00F820D7">
        <w:rPr>
          <w:b/>
          <w:sz w:val="24"/>
          <w:szCs w:val="24"/>
        </w:rPr>
        <w:t>. Общие положения, относящиеся к ранее возникшим правам</w:t>
      </w:r>
      <w:bookmarkEnd w:id="15"/>
    </w:p>
    <w:p w:rsidR="00B022D8" w:rsidRPr="00BE210D" w:rsidRDefault="00B022D8" w:rsidP="006A0DD1">
      <w:pPr>
        <w:pStyle w:val="ConsPlusNormal"/>
        <w:ind w:firstLine="709"/>
        <w:jc w:val="both"/>
        <w:rPr>
          <w:sz w:val="24"/>
          <w:szCs w:val="24"/>
        </w:rPr>
      </w:pPr>
      <w:r w:rsidRPr="00BE210D">
        <w:rPr>
          <w:sz w:val="24"/>
          <w:szCs w:val="24"/>
        </w:rPr>
        <w:t>1. Принятые до введения в действие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B022D8" w:rsidRPr="00BE210D" w:rsidRDefault="00B022D8" w:rsidP="006A0DD1">
      <w:pPr>
        <w:pStyle w:val="ConsPlusNormal"/>
        <w:ind w:firstLine="709"/>
        <w:jc w:val="both"/>
        <w:rPr>
          <w:sz w:val="24"/>
          <w:szCs w:val="24"/>
        </w:rPr>
      </w:pPr>
      <w:r w:rsidRPr="00BE210D">
        <w:rPr>
          <w:sz w:val="24"/>
          <w:szCs w:val="24"/>
        </w:rPr>
        <w:t>2. Разрешения на строительство, реконструкцию, капитальный ремонт, выданные физическим и юридическим лицам до вступления в силу настоящих Пр</w:t>
      </w:r>
      <w:r w:rsidR="00D019FF">
        <w:rPr>
          <w:sz w:val="24"/>
          <w:szCs w:val="24"/>
        </w:rPr>
        <w:t>авил, являются действительными.</w:t>
      </w:r>
    </w:p>
    <w:p w:rsidR="001B3315" w:rsidRPr="00D019FF" w:rsidRDefault="001B3315" w:rsidP="00ED163E">
      <w:pPr>
        <w:pStyle w:val="ConsPlusNormal"/>
        <w:spacing w:before="240" w:after="240"/>
        <w:jc w:val="both"/>
        <w:outlineLvl w:val="2"/>
        <w:rPr>
          <w:b/>
          <w:sz w:val="24"/>
          <w:szCs w:val="24"/>
        </w:rPr>
      </w:pPr>
      <w:bookmarkStart w:id="16" w:name="_Toc525301452"/>
      <w:r w:rsidRPr="00D019FF">
        <w:rPr>
          <w:b/>
          <w:sz w:val="24"/>
          <w:szCs w:val="24"/>
        </w:rPr>
        <w:t>Статья 6</w:t>
      </w:r>
      <w:r w:rsidR="00B022D8" w:rsidRPr="00D019FF">
        <w:rPr>
          <w:b/>
          <w:sz w:val="24"/>
          <w:szCs w:val="24"/>
        </w:rPr>
        <w:t xml:space="preserve">. Комиссия по землепользованию и застройке </w:t>
      </w:r>
      <w:r w:rsidR="00D019FF" w:rsidRPr="00D019FF">
        <w:rPr>
          <w:b/>
          <w:sz w:val="24"/>
          <w:szCs w:val="24"/>
        </w:rPr>
        <w:t>Георгиевского городского округа</w:t>
      </w:r>
      <w:bookmarkEnd w:id="16"/>
    </w:p>
    <w:p w:rsidR="00B022D8" w:rsidRPr="00BE210D" w:rsidRDefault="00B022D8" w:rsidP="006A0DD1">
      <w:pPr>
        <w:pStyle w:val="ConsPlusNormal"/>
        <w:ind w:firstLine="709"/>
        <w:jc w:val="both"/>
        <w:rPr>
          <w:sz w:val="24"/>
          <w:szCs w:val="24"/>
        </w:rPr>
      </w:pPr>
      <w:r w:rsidRPr="00BE210D">
        <w:rPr>
          <w:sz w:val="24"/>
          <w:szCs w:val="24"/>
        </w:rPr>
        <w:t xml:space="preserve">1. Комиссия по землепользованию и застройке </w:t>
      </w:r>
      <w:r w:rsidR="00D019FF" w:rsidRPr="00BE210D">
        <w:rPr>
          <w:sz w:val="24"/>
          <w:szCs w:val="24"/>
        </w:rPr>
        <w:t>Георгиевс</w:t>
      </w:r>
      <w:r w:rsidR="00D019FF">
        <w:rPr>
          <w:sz w:val="24"/>
          <w:szCs w:val="24"/>
        </w:rPr>
        <w:t>кого городского округа</w:t>
      </w:r>
      <w:r w:rsidR="00D019FF" w:rsidRPr="00BE210D">
        <w:rPr>
          <w:sz w:val="24"/>
          <w:szCs w:val="24"/>
        </w:rPr>
        <w:t xml:space="preserve"> </w:t>
      </w:r>
      <w:r w:rsidRPr="00BE210D">
        <w:rPr>
          <w:sz w:val="24"/>
          <w:szCs w:val="24"/>
        </w:rPr>
        <w:t xml:space="preserve">(далее - Комиссия) является постоянно действующим консультативным органом при Главе </w:t>
      </w:r>
      <w:r w:rsidR="006E5E94" w:rsidRPr="00BE210D">
        <w:rPr>
          <w:sz w:val="24"/>
          <w:szCs w:val="24"/>
        </w:rPr>
        <w:t xml:space="preserve">администрации </w:t>
      </w:r>
      <w:r w:rsidR="00D019FF" w:rsidRPr="00BE210D">
        <w:rPr>
          <w:sz w:val="24"/>
          <w:szCs w:val="24"/>
        </w:rPr>
        <w:t>Георгиевс</w:t>
      </w:r>
      <w:r w:rsidR="00D019FF">
        <w:rPr>
          <w:sz w:val="24"/>
          <w:szCs w:val="24"/>
        </w:rPr>
        <w:t>кого городского округа</w:t>
      </w:r>
      <w:r w:rsidRPr="00BE210D">
        <w:rPr>
          <w:sz w:val="24"/>
          <w:szCs w:val="24"/>
        </w:rPr>
        <w:t xml:space="preserve">. Комиссия формируется на основании постановления администрации </w:t>
      </w:r>
      <w:r w:rsidR="00D019FF" w:rsidRPr="00BE210D">
        <w:rPr>
          <w:sz w:val="24"/>
          <w:szCs w:val="24"/>
        </w:rPr>
        <w:t>Георгиевс</w:t>
      </w:r>
      <w:r w:rsidR="00D019FF">
        <w:rPr>
          <w:sz w:val="24"/>
          <w:szCs w:val="24"/>
        </w:rPr>
        <w:t>кого городского округа</w:t>
      </w:r>
      <w:r w:rsidR="00D019FF" w:rsidRPr="00BE210D">
        <w:rPr>
          <w:sz w:val="24"/>
          <w:szCs w:val="24"/>
        </w:rPr>
        <w:t xml:space="preserve"> </w:t>
      </w:r>
      <w:r w:rsidRPr="00BE210D">
        <w:rPr>
          <w:sz w:val="24"/>
          <w:szCs w:val="24"/>
        </w:rPr>
        <w:t>и осуществляет свою деятельность в соответствии с настоящими Правилами, Положением о Комиссии и иными документами, регламентирующими ее деятельность.</w:t>
      </w:r>
    </w:p>
    <w:p w:rsidR="00B022D8" w:rsidRPr="00BE210D" w:rsidRDefault="00B022D8" w:rsidP="006A0DD1">
      <w:pPr>
        <w:pStyle w:val="ConsPlusNormal"/>
        <w:ind w:firstLine="709"/>
        <w:jc w:val="both"/>
        <w:rPr>
          <w:sz w:val="24"/>
          <w:szCs w:val="24"/>
        </w:rPr>
      </w:pPr>
      <w:r w:rsidRPr="00BE210D">
        <w:rPr>
          <w:sz w:val="24"/>
          <w:szCs w:val="24"/>
        </w:rPr>
        <w:t>2. Комиссия:</w:t>
      </w:r>
    </w:p>
    <w:p w:rsidR="00271EB2" w:rsidRDefault="00271EB2" w:rsidP="00271EB2">
      <w:pPr>
        <w:pStyle w:val="ConsPlusNormal"/>
        <w:ind w:left="709"/>
        <w:jc w:val="both"/>
        <w:rPr>
          <w:sz w:val="24"/>
          <w:szCs w:val="24"/>
        </w:rPr>
      </w:pPr>
      <w:r>
        <w:rPr>
          <w:sz w:val="24"/>
          <w:szCs w:val="24"/>
        </w:rPr>
        <w:t xml:space="preserve">1) </w:t>
      </w:r>
      <w:r w:rsidR="00B022D8" w:rsidRPr="00BE210D">
        <w:rPr>
          <w:sz w:val="24"/>
          <w:szCs w:val="24"/>
        </w:rPr>
        <w:t>организует подготовку предложений</w:t>
      </w:r>
      <w:r>
        <w:rPr>
          <w:sz w:val="24"/>
          <w:szCs w:val="24"/>
        </w:rPr>
        <w:t xml:space="preserve"> о внесении изменений в Правила;</w:t>
      </w:r>
      <w:r w:rsidR="00B022D8" w:rsidRPr="00BE210D">
        <w:rPr>
          <w:sz w:val="24"/>
          <w:szCs w:val="24"/>
        </w:rPr>
        <w:t xml:space="preserve"> </w:t>
      </w:r>
    </w:p>
    <w:p w:rsidR="00B022D8" w:rsidRPr="00BE210D" w:rsidRDefault="00271EB2" w:rsidP="00271EB2">
      <w:pPr>
        <w:pStyle w:val="ConsPlusNormal"/>
        <w:ind w:left="709"/>
        <w:jc w:val="both"/>
        <w:rPr>
          <w:sz w:val="24"/>
          <w:szCs w:val="24"/>
        </w:rPr>
      </w:pPr>
      <w:r>
        <w:rPr>
          <w:sz w:val="24"/>
          <w:szCs w:val="24"/>
        </w:rPr>
        <w:t>2) организует подготовку проектов муниципальных</w:t>
      </w:r>
      <w:r w:rsidR="00B022D8" w:rsidRPr="00BE210D">
        <w:rPr>
          <w:sz w:val="24"/>
          <w:szCs w:val="24"/>
        </w:rPr>
        <w:t xml:space="preserve"> правовых актов, иных документов, связанных с реализацией и применением Правил;</w:t>
      </w:r>
    </w:p>
    <w:p w:rsidR="00B022D8" w:rsidRPr="00BE210D" w:rsidRDefault="00271EB2" w:rsidP="00271EB2">
      <w:pPr>
        <w:pStyle w:val="ConsPlusNormal"/>
        <w:ind w:left="709"/>
        <w:jc w:val="both"/>
        <w:rPr>
          <w:sz w:val="24"/>
          <w:szCs w:val="24"/>
        </w:rPr>
      </w:pPr>
      <w:r>
        <w:rPr>
          <w:sz w:val="24"/>
          <w:szCs w:val="24"/>
        </w:rPr>
        <w:t xml:space="preserve">3) </w:t>
      </w:r>
      <w:r w:rsidR="00B022D8" w:rsidRPr="00BE210D">
        <w:rPr>
          <w:sz w:val="24"/>
          <w:szCs w:val="24"/>
        </w:rPr>
        <w:t>осуществляет иные функции в соответствии с настоящими Правилами и иными муниципальными правовыми актами.</w:t>
      </w:r>
    </w:p>
    <w:p w:rsidR="00B022D8" w:rsidRPr="00BE210D" w:rsidRDefault="00B022D8" w:rsidP="006A0DD1">
      <w:pPr>
        <w:pStyle w:val="ConsPlusNormal"/>
        <w:ind w:firstLine="709"/>
        <w:jc w:val="both"/>
        <w:rPr>
          <w:sz w:val="24"/>
          <w:szCs w:val="24"/>
        </w:rPr>
      </w:pPr>
      <w:r w:rsidRPr="00BE210D">
        <w:rPr>
          <w:sz w:val="24"/>
          <w:szCs w:val="24"/>
        </w:rPr>
        <w:t>3. Комиссию возглавляет председатель, который руководит ее деятельностью и несет персональную ответственность за выполнение возложенных на нее законодательством о градостроительной деятельности полномочий.</w:t>
      </w:r>
    </w:p>
    <w:p w:rsidR="00B022D8" w:rsidRPr="00BE210D" w:rsidRDefault="00B022D8" w:rsidP="006A0DD1">
      <w:pPr>
        <w:pStyle w:val="ConsPlusNormal"/>
        <w:ind w:firstLine="709"/>
        <w:jc w:val="both"/>
        <w:rPr>
          <w:sz w:val="24"/>
          <w:szCs w:val="24"/>
        </w:rPr>
      </w:pPr>
      <w:r w:rsidRPr="00BE210D">
        <w:rPr>
          <w:sz w:val="24"/>
          <w:szCs w:val="24"/>
        </w:rPr>
        <w:t xml:space="preserve">4. Персональный состав Комиссии утверждается постановлением администрации </w:t>
      </w:r>
      <w:r w:rsidR="00ED163E" w:rsidRPr="00BE210D">
        <w:rPr>
          <w:sz w:val="24"/>
          <w:szCs w:val="24"/>
        </w:rPr>
        <w:t>Георгиевс</w:t>
      </w:r>
      <w:r w:rsidR="00ED163E">
        <w:rPr>
          <w:sz w:val="24"/>
          <w:szCs w:val="24"/>
        </w:rPr>
        <w:t>кого городского округа</w:t>
      </w:r>
      <w:r w:rsidRPr="00BE210D">
        <w:rPr>
          <w:sz w:val="24"/>
          <w:szCs w:val="24"/>
        </w:rPr>
        <w:t>, из числа членов Комиссии назначается председатель, заместитель председателя, секретарь Комиссии.</w:t>
      </w:r>
    </w:p>
    <w:p w:rsidR="00B022D8" w:rsidRPr="00BE210D" w:rsidRDefault="00B022D8" w:rsidP="006A0DD1">
      <w:pPr>
        <w:pStyle w:val="ConsPlusNormal"/>
        <w:ind w:firstLine="709"/>
        <w:jc w:val="both"/>
        <w:rPr>
          <w:sz w:val="24"/>
          <w:szCs w:val="24"/>
        </w:rPr>
      </w:pPr>
      <w:r w:rsidRPr="00BE210D">
        <w:rPr>
          <w:sz w:val="24"/>
          <w:szCs w:val="24"/>
        </w:rPr>
        <w:t>5. Члены Комиссии обязаны посещать заседания Комиссии и осуществля</w:t>
      </w:r>
      <w:r w:rsidR="00ED163E">
        <w:rPr>
          <w:sz w:val="24"/>
          <w:szCs w:val="24"/>
        </w:rPr>
        <w:t>ть</w:t>
      </w:r>
      <w:r w:rsidRPr="00BE210D">
        <w:rPr>
          <w:sz w:val="24"/>
          <w:szCs w:val="24"/>
        </w:rPr>
        <w:t xml:space="preserve"> свою деятельность на безвозмездной основе.</w:t>
      </w:r>
    </w:p>
    <w:p w:rsidR="00B022D8" w:rsidRPr="00BE210D" w:rsidRDefault="00B022D8" w:rsidP="006A0DD1">
      <w:pPr>
        <w:pStyle w:val="ConsPlusNormal"/>
        <w:ind w:firstLine="709"/>
        <w:jc w:val="both"/>
        <w:rPr>
          <w:sz w:val="24"/>
          <w:szCs w:val="24"/>
        </w:rPr>
      </w:pPr>
      <w:r w:rsidRPr="00BE210D">
        <w:rPr>
          <w:sz w:val="24"/>
          <w:szCs w:val="24"/>
        </w:rPr>
        <w:lastRenderedPageBreak/>
        <w:t>6.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w:t>
      </w:r>
    </w:p>
    <w:p w:rsidR="00B022D8" w:rsidRPr="00BE210D" w:rsidRDefault="00B022D8" w:rsidP="006A0DD1">
      <w:pPr>
        <w:pStyle w:val="ConsPlusNormal"/>
        <w:ind w:firstLine="709"/>
        <w:jc w:val="both"/>
        <w:rPr>
          <w:sz w:val="24"/>
          <w:szCs w:val="24"/>
        </w:rPr>
      </w:pPr>
      <w:r w:rsidRPr="00BE210D">
        <w:rPr>
          <w:sz w:val="24"/>
          <w:szCs w:val="24"/>
        </w:rPr>
        <w:t>7. Протоколы заседаний Комиссии являются открытыми для всех заинтересованных лиц, которые могут получать заверенные копии протоколов.</w:t>
      </w:r>
    </w:p>
    <w:p w:rsidR="00B022D8" w:rsidRDefault="00B022D8" w:rsidP="006A0DD1">
      <w:pPr>
        <w:pStyle w:val="ConsPlusNormal"/>
        <w:ind w:firstLine="709"/>
        <w:jc w:val="both"/>
        <w:rPr>
          <w:sz w:val="24"/>
          <w:szCs w:val="24"/>
        </w:rPr>
      </w:pPr>
      <w:r w:rsidRPr="00BE210D">
        <w:rPr>
          <w:sz w:val="24"/>
          <w:szCs w:val="24"/>
        </w:rPr>
        <w:t xml:space="preserve">8. На заседания Комиссии приглашаются представители территориального общественного самоуправления </w:t>
      </w:r>
      <w:r w:rsidR="00ED163E" w:rsidRPr="00BE210D">
        <w:rPr>
          <w:sz w:val="24"/>
          <w:szCs w:val="24"/>
        </w:rPr>
        <w:t>Георгиевс</w:t>
      </w:r>
      <w:r w:rsidR="00ED163E">
        <w:rPr>
          <w:sz w:val="24"/>
          <w:szCs w:val="24"/>
        </w:rPr>
        <w:t>кого городского округа</w:t>
      </w:r>
      <w:r w:rsidR="00ED163E" w:rsidRPr="00BE210D">
        <w:rPr>
          <w:sz w:val="24"/>
          <w:szCs w:val="24"/>
        </w:rPr>
        <w:t xml:space="preserve"> </w:t>
      </w:r>
      <w:r w:rsidRPr="00BE210D">
        <w:rPr>
          <w:sz w:val="24"/>
          <w:szCs w:val="24"/>
        </w:rPr>
        <w:t>(далее - ТОС),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8F6C81" w:rsidRPr="008F6C81" w:rsidRDefault="008F6C81" w:rsidP="008F6C81">
      <w:pPr>
        <w:pStyle w:val="ConsPlusNormal"/>
        <w:spacing w:before="240" w:after="240"/>
        <w:jc w:val="both"/>
        <w:outlineLvl w:val="2"/>
        <w:rPr>
          <w:b/>
          <w:sz w:val="24"/>
          <w:szCs w:val="24"/>
        </w:rPr>
      </w:pPr>
      <w:bookmarkStart w:id="17" w:name="_Toc525301453"/>
      <w:bookmarkStart w:id="18" w:name="_Toc482832955"/>
      <w:r w:rsidRPr="008F6C81">
        <w:rPr>
          <w:b/>
          <w:sz w:val="24"/>
          <w:szCs w:val="24"/>
        </w:rPr>
        <w:t xml:space="preserve">Статья </w:t>
      </w:r>
      <w:r>
        <w:rPr>
          <w:b/>
          <w:sz w:val="24"/>
          <w:szCs w:val="24"/>
        </w:rPr>
        <w:t>7</w:t>
      </w:r>
      <w:r w:rsidRPr="008F6C81">
        <w:rPr>
          <w:b/>
          <w:sz w:val="24"/>
          <w:szCs w:val="24"/>
        </w:rPr>
        <w:t>. Порядок регулирования землепользования и застройки в части обеспечения применения Правил</w:t>
      </w:r>
      <w:bookmarkEnd w:id="17"/>
    </w:p>
    <w:p w:rsidR="008F6C81" w:rsidRPr="008F6C81" w:rsidRDefault="008F6C81" w:rsidP="008F6C81">
      <w:pPr>
        <w:pStyle w:val="ConsPlusNormal"/>
        <w:ind w:firstLine="709"/>
        <w:jc w:val="both"/>
        <w:rPr>
          <w:sz w:val="24"/>
          <w:szCs w:val="24"/>
        </w:rPr>
      </w:pPr>
      <w:r w:rsidRPr="008F6C81">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F6C81" w:rsidRPr="008F6C81" w:rsidRDefault="00271EB2" w:rsidP="008F6C81">
      <w:pPr>
        <w:pStyle w:val="ConsPlusNormal"/>
        <w:ind w:firstLine="709"/>
        <w:jc w:val="both"/>
        <w:rPr>
          <w:sz w:val="24"/>
          <w:szCs w:val="24"/>
        </w:rPr>
      </w:pPr>
      <w:r>
        <w:rPr>
          <w:sz w:val="24"/>
          <w:szCs w:val="24"/>
        </w:rPr>
        <w:t xml:space="preserve">1) </w:t>
      </w:r>
      <w:r w:rsidR="008F6C81" w:rsidRPr="008F6C81">
        <w:rPr>
          <w:sz w:val="24"/>
          <w:szCs w:val="24"/>
        </w:rPr>
        <w:t>администрация Георгиевского городского округа Ставропольского края (уполномоченные Главой Георгиевского городского округа Ставропольского края структурные подразделения администрации Георгиевского городского округа Ставропольского края);</w:t>
      </w:r>
    </w:p>
    <w:p w:rsidR="008F6C81" w:rsidRPr="008F6C81" w:rsidRDefault="008F6C81" w:rsidP="008F6C81">
      <w:pPr>
        <w:pStyle w:val="ConsPlusNormal"/>
        <w:ind w:firstLine="709"/>
        <w:jc w:val="both"/>
        <w:rPr>
          <w:sz w:val="24"/>
          <w:szCs w:val="24"/>
        </w:rPr>
      </w:pPr>
      <w:r w:rsidRPr="008F6C81">
        <w:rPr>
          <w:sz w:val="24"/>
          <w:szCs w:val="24"/>
        </w:rPr>
        <w:t>2) иные уполномоченные органы.</w:t>
      </w:r>
    </w:p>
    <w:p w:rsidR="008F6C81" w:rsidRPr="008F6C81" w:rsidRDefault="008F6C81" w:rsidP="008F6C81">
      <w:pPr>
        <w:pStyle w:val="ConsPlusNormal"/>
        <w:ind w:firstLine="709"/>
        <w:jc w:val="both"/>
        <w:rPr>
          <w:sz w:val="24"/>
          <w:szCs w:val="24"/>
        </w:rPr>
      </w:pPr>
      <w:r w:rsidRPr="008F6C81">
        <w:rPr>
          <w:sz w:val="24"/>
          <w:szCs w:val="24"/>
        </w:rPr>
        <w:t>2. По вопросам применения настоящих Правил органы, уполномоченные регулировать и контролировать землепользование и застройку:</w:t>
      </w:r>
    </w:p>
    <w:p w:rsidR="008F6C81" w:rsidRPr="008F6C81" w:rsidRDefault="008F6C81" w:rsidP="008F6C81">
      <w:pPr>
        <w:pStyle w:val="ConsPlusNormal"/>
        <w:ind w:firstLine="709"/>
        <w:jc w:val="both"/>
        <w:rPr>
          <w:sz w:val="24"/>
          <w:szCs w:val="24"/>
        </w:rPr>
      </w:pPr>
      <w:r w:rsidRPr="008F6C81">
        <w:rPr>
          <w:sz w:val="24"/>
          <w:szCs w:val="24"/>
        </w:rPr>
        <w:t xml:space="preserve">1) по запросу Комиссии по землепользованию и застройке предоставляют заключения по вопросам, связанным с проведением </w:t>
      </w:r>
      <w:r w:rsidR="00420F96" w:rsidRPr="008F6C81">
        <w:rPr>
          <w:sz w:val="24"/>
          <w:szCs w:val="24"/>
        </w:rPr>
        <w:t xml:space="preserve">общественных обсуждений или </w:t>
      </w:r>
      <w:r w:rsidRPr="008F6C81">
        <w:rPr>
          <w:sz w:val="24"/>
          <w:szCs w:val="24"/>
        </w:rPr>
        <w:t>публичных слушаний;</w:t>
      </w:r>
    </w:p>
    <w:p w:rsidR="008F6C81" w:rsidRPr="008F6C81" w:rsidRDefault="008F6C81" w:rsidP="008F6C81">
      <w:pPr>
        <w:pStyle w:val="ConsPlusNormal"/>
        <w:ind w:firstLine="709"/>
        <w:jc w:val="both"/>
        <w:rPr>
          <w:sz w:val="24"/>
          <w:szCs w:val="24"/>
        </w:rPr>
      </w:pPr>
      <w:r w:rsidRPr="008F6C81">
        <w:rPr>
          <w:sz w:val="24"/>
          <w:szCs w:val="24"/>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8F6C81" w:rsidRPr="008F6C81" w:rsidRDefault="008F6C81" w:rsidP="008F6C81">
      <w:pPr>
        <w:pStyle w:val="ConsPlusNormal"/>
        <w:ind w:firstLine="709"/>
        <w:jc w:val="both"/>
        <w:rPr>
          <w:sz w:val="24"/>
          <w:szCs w:val="24"/>
        </w:rPr>
      </w:pPr>
      <w:r w:rsidRPr="008F6C81">
        <w:rPr>
          <w:sz w:val="24"/>
          <w:szCs w:val="24"/>
        </w:rPr>
        <w:t>3. По вопросам применения настоящих Правил в обязанности структурного подразделения администрации Георгиевского городского округа, уполномоченного в области градостроительной деятельности – управления архитектуры и градостроительства администрации Георгиевского городского округа (далее – УАиГ), входит:</w:t>
      </w:r>
    </w:p>
    <w:p w:rsidR="008F6C81" w:rsidRPr="008F6C81" w:rsidRDefault="008F6C81" w:rsidP="008F6C81">
      <w:pPr>
        <w:pStyle w:val="ConsPlusNormal"/>
        <w:ind w:firstLine="709"/>
        <w:jc w:val="both"/>
        <w:rPr>
          <w:sz w:val="24"/>
          <w:szCs w:val="24"/>
        </w:rPr>
      </w:pPr>
      <w:r w:rsidRPr="008F6C81">
        <w:rPr>
          <w:sz w:val="24"/>
          <w:szCs w:val="24"/>
        </w:rPr>
        <w:t>1) осуществление контроля за разработкой градостроительной документации Георгиевского городского округа;</w:t>
      </w:r>
    </w:p>
    <w:p w:rsidR="008F6C81" w:rsidRPr="008F6C81" w:rsidRDefault="008F6C81" w:rsidP="008F6C81">
      <w:pPr>
        <w:pStyle w:val="ConsPlusNormal"/>
        <w:ind w:firstLine="709"/>
        <w:jc w:val="both"/>
        <w:rPr>
          <w:sz w:val="24"/>
          <w:szCs w:val="24"/>
        </w:rPr>
      </w:pPr>
      <w:r w:rsidRPr="008F6C81">
        <w:rPr>
          <w:sz w:val="24"/>
          <w:szCs w:val="24"/>
        </w:rPr>
        <w:t>2) выдача разрешений на строительство объектов капитального строительства и ввод в эксплуатацию объектов капитального строительства, расположенных на территории Георгиевского городского округа;</w:t>
      </w:r>
    </w:p>
    <w:p w:rsidR="008F6C81" w:rsidRPr="008F6C81" w:rsidRDefault="008F6C81" w:rsidP="008F6C81">
      <w:pPr>
        <w:pStyle w:val="ConsPlusNormal"/>
        <w:ind w:firstLine="709"/>
        <w:jc w:val="both"/>
        <w:rPr>
          <w:sz w:val="24"/>
          <w:szCs w:val="24"/>
        </w:rPr>
      </w:pPr>
      <w:r w:rsidRPr="008F6C81">
        <w:rPr>
          <w:sz w:val="24"/>
          <w:szCs w:val="24"/>
        </w:rPr>
        <w:t>3) ведение информационной системы обеспечения градостроительной деятельности в соответствии с действующим законодательством;</w:t>
      </w:r>
    </w:p>
    <w:p w:rsidR="008F6C81" w:rsidRPr="008F6C81" w:rsidRDefault="008F6C81" w:rsidP="008F6C81">
      <w:pPr>
        <w:pStyle w:val="ConsPlusNormal"/>
        <w:ind w:firstLine="709"/>
        <w:jc w:val="both"/>
        <w:rPr>
          <w:sz w:val="24"/>
          <w:szCs w:val="24"/>
        </w:rPr>
      </w:pPr>
      <w:r w:rsidRPr="008F6C81">
        <w:rPr>
          <w:sz w:val="24"/>
          <w:szCs w:val="24"/>
        </w:rPr>
        <w:t>4) осуществление контроля за установкой и эксплуатацией рекламных конструкции, дополнительного оборудования фасадов зданий и сооружений;</w:t>
      </w:r>
    </w:p>
    <w:p w:rsidR="008F6C81" w:rsidRPr="008F6C81" w:rsidRDefault="008F6C81" w:rsidP="008F6C81">
      <w:pPr>
        <w:pStyle w:val="ConsPlusNormal"/>
        <w:ind w:firstLine="709"/>
        <w:jc w:val="both"/>
        <w:rPr>
          <w:sz w:val="24"/>
          <w:szCs w:val="24"/>
        </w:rPr>
      </w:pPr>
      <w:r w:rsidRPr="008F6C81">
        <w:rPr>
          <w:sz w:val="24"/>
          <w:szCs w:val="24"/>
        </w:rPr>
        <w:t>5) подготовка и выдача градостроительных планов земельных участков на территории Георгиевского городского округа;</w:t>
      </w:r>
    </w:p>
    <w:p w:rsidR="008F6C81" w:rsidRPr="008F6C81" w:rsidRDefault="008F6C81" w:rsidP="008F6C81">
      <w:pPr>
        <w:pStyle w:val="ConsPlusNormal"/>
        <w:ind w:firstLine="709"/>
        <w:jc w:val="both"/>
        <w:rPr>
          <w:sz w:val="24"/>
          <w:szCs w:val="24"/>
        </w:rPr>
      </w:pPr>
      <w:r w:rsidRPr="008F6C81">
        <w:rPr>
          <w:sz w:val="24"/>
          <w:szCs w:val="24"/>
        </w:rPr>
        <w:t>6) организация работы по подготовке и выдаче разрешений на условно разрешенный вид использования земельного участка на территории Георгиевского городского округа;</w:t>
      </w:r>
    </w:p>
    <w:p w:rsidR="008F6C81" w:rsidRPr="008F6C81" w:rsidRDefault="008F6C81" w:rsidP="008F6C81">
      <w:pPr>
        <w:pStyle w:val="ConsPlusNormal"/>
        <w:ind w:firstLine="709"/>
        <w:jc w:val="both"/>
        <w:rPr>
          <w:sz w:val="24"/>
          <w:szCs w:val="24"/>
        </w:rPr>
      </w:pPr>
      <w:r w:rsidRPr="008F6C81">
        <w:rPr>
          <w:sz w:val="24"/>
          <w:szCs w:val="24"/>
        </w:rPr>
        <w:t>7) обеспечение работы по подготовке документации по планировке территории Георгиевского городского округа, внесение изменений в документацию по планировке территории, проверка такой документации на соответствие требованиям градостроительного законодательства;</w:t>
      </w:r>
    </w:p>
    <w:p w:rsidR="008F6C81" w:rsidRPr="008F6C81" w:rsidRDefault="008F6C81" w:rsidP="008F6C81">
      <w:pPr>
        <w:pStyle w:val="ConsPlusNormal"/>
        <w:ind w:firstLine="709"/>
        <w:jc w:val="both"/>
        <w:rPr>
          <w:sz w:val="24"/>
          <w:szCs w:val="24"/>
        </w:rPr>
      </w:pPr>
      <w:r w:rsidRPr="008F6C81">
        <w:rPr>
          <w:sz w:val="24"/>
          <w:szCs w:val="24"/>
        </w:rPr>
        <w:t xml:space="preserve">8) участие в подготовке предложений по выбору земельных участков для </w:t>
      </w:r>
      <w:r w:rsidRPr="008F6C81">
        <w:rPr>
          <w:sz w:val="24"/>
          <w:szCs w:val="24"/>
        </w:rPr>
        <w:lastRenderedPageBreak/>
        <w:t>строительства, реконструкции существующей застройки, благоустройству территорий в соответствии с утвержденной в установленном порядке градостроительной документацией;</w:t>
      </w:r>
    </w:p>
    <w:p w:rsidR="008F6C81" w:rsidRPr="008F6C81" w:rsidRDefault="008F6C81" w:rsidP="008F6C81">
      <w:pPr>
        <w:pStyle w:val="ConsPlusNormal"/>
        <w:ind w:firstLine="709"/>
        <w:jc w:val="both"/>
        <w:rPr>
          <w:sz w:val="24"/>
          <w:szCs w:val="24"/>
        </w:rPr>
      </w:pPr>
      <w:r w:rsidRPr="008F6C81">
        <w:rPr>
          <w:sz w:val="24"/>
          <w:szCs w:val="24"/>
        </w:rPr>
        <w:t>9) предоставление заинтересованным лицам информации, которая содержится в Правилах и утвержденной документации по планировке территории;</w:t>
      </w:r>
    </w:p>
    <w:p w:rsidR="008F6C81" w:rsidRPr="008F6C81" w:rsidRDefault="008F6C81" w:rsidP="008F6C81">
      <w:pPr>
        <w:pStyle w:val="ConsPlusNormal"/>
        <w:ind w:firstLine="709"/>
        <w:jc w:val="both"/>
        <w:rPr>
          <w:sz w:val="24"/>
          <w:szCs w:val="24"/>
        </w:rPr>
      </w:pPr>
      <w:r w:rsidRPr="008F6C81">
        <w:rPr>
          <w:sz w:val="24"/>
          <w:szCs w:val="24"/>
        </w:rPr>
        <w:t>10) другие обязанности, выполняемые в соответствии с законодательством и Положением об УАиГ.</w:t>
      </w:r>
    </w:p>
    <w:p w:rsidR="008F6C81" w:rsidRPr="008F6C81" w:rsidRDefault="008F6C81" w:rsidP="008F6C81">
      <w:pPr>
        <w:pStyle w:val="ConsPlusNormal"/>
        <w:ind w:firstLine="709"/>
        <w:jc w:val="both"/>
        <w:rPr>
          <w:sz w:val="24"/>
          <w:szCs w:val="24"/>
        </w:rPr>
      </w:pPr>
      <w:r w:rsidRPr="008F6C81">
        <w:rPr>
          <w:sz w:val="24"/>
          <w:szCs w:val="24"/>
        </w:rPr>
        <w:t>4. По вопросам применения настоящих Правил в обязанности структурного подразделения администрации Георгиевского городского округа, уполномоченного в области имущественных и земельных отношений, входит:</w:t>
      </w:r>
    </w:p>
    <w:p w:rsidR="008F6C81" w:rsidRPr="008F6C81" w:rsidRDefault="008F6C81" w:rsidP="008F6C81">
      <w:pPr>
        <w:pStyle w:val="ConsPlusNormal"/>
        <w:ind w:firstLine="709"/>
        <w:jc w:val="both"/>
        <w:rPr>
          <w:sz w:val="24"/>
          <w:szCs w:val="24"/>
        </w:rPr>
      </w:pPr>
      <w:r w:rsidRPr="008F6C81">
        <w:rPr>
          <w:sz w:val="24"/>
          <w:szCs w:val="24"/>
        </w:rPr>
        <w:t>1) организация и проведение торгов по продаже имущества, торгов (конкурсов, аукционов) по продаже права на заключение договоров аренды, иных договоров, предусматривающих переход прав владения и (или) пользования в отношении имущества, находящегося в муниципальной собственности, в соответствии с законодательством Российской Федерации и законодательством Ставропольского края;</w:t>
      </w:r>
    </w:p>
    <w:p w:rsidR="008F6C81" w:rsidRPr="008F6C81" w:rsidRDefault="008F6C81" w:rsidP="008F6C81">
      <w:pPr>
        <w:pStyle w:val="ConsPlusNormal"/>
        <w:ind w:firstLine="709"/>
        <w:jc w:val="both"/>
        <w:rPr>
          <w:sz w:val="24"/>
          <w:szCs w:val="24"/>
        </w:rPr>
      </w:pPr>
      <w:r w:rsidRPr="008F6C81">
        <w:rPr>
          <w:sz w:val="24"/>
          <w:szCs w:val="24"/>
        </w:rPr>
        <w:t>2) заключение в установленном законодательством порядке договоров купли-продажи имущества, находящегося в муниципальной собственности;</w:t>
      </w:r>
    </w:p>
    <w:p w:rsidR="008F6C81" w:rsidRPr="008F6C81" w:rsidRDefault="008F6C81" w:rsidP="008F6C81">
      <w:pPr>
        <w:pStyle w:val="ConsPlusNormal"/>
        <w:ind w:firstLine="709"/>
        <w:jc w:val="both"/>
        <w:rPr>
          <w:sz w:val="24"/>
          <w:szCs w:val="24"/>
        </w:rPr>
      </w:pPr>
      <w:r w:rsidRPr="008F6C81">
        <w:rPr>
          <w:sz w:val="24"/>
          <w:szCs w:val="24"/>
        </w:rPr>
        <w:t xml:space="preserve">3) выполнение функций арендодателя при сдаче в аренду имущества, находящегося в муниципальной собственности, заключение договоров аренды, дополнительных соглашений к договорам аренды; </w:t>
      </w:r>
    </w:p>
    <w:p w:rsidR="008F6C81" w:rsidRPr="008F6C81" w:rsidRDefault="008F6C81" w:rsidP="008F6C81">
      <w:pPr>
        <w:pStyle w:val="ConsPlusNormal"/>
        <w:ind w:firstLine="709"/>
        <w:jc w:val="both"/>
        <w:rPr>
          <w:sz w:val="24"/>
          <w:szCs w:val="24"/>
        </w:rPr>
      </w:pPr>
      <w:r w:rsidRPr="008F6C81">
        <w:rPr>
          <w:sz w:val="24"/>
          <w:szCs w:val="24"/>
        </w:rPr>
        <w:t>4) передача в безвозмездное пользование имущества, находящегося в муниципальной собственности, в соответствии с Положением о порядке управления и распоряжения имуществом, находящимся в муниципальной собственности, и гражданским законодательством Российской Федерации;</w:t>
      </w:r>
    </w:p>
    <w:p w:rsidR="008F6C81" w:rsidRPr="008F6C81" w:rsidRDefault="008F6C81" w:rsidP="008F6C81">
      <w:pPr>
        <w:pStyle w:val="ConsPlusNormal"/>
        <w:ind w:firstLine="709"/>
        <w:jc w:val="both"/>
        <w:rPr>
          <w:sz w:val="24"/>
          <w:szCs w:val="24"/>
        </w:rPr>
      </w:pPr>
      <w:r w:rsidRPr="008F6C81">
        <w:rPr>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8F6C81" w:rsidRPr="008F6C81" w:rsidRDefault="008F6C81" w:rsidP="008F6C81">
      <w:pPr>
        <w:pStyle w:val="ConsPlusNormal"/>
        <w:ind w:firstLine="709"/>
        <w:jc w:val="both"/>
        <w:rPr>
          <w:sz w:val="24"/>
          <w:szCs w:val="24"/>
        </w:rPr>
      </w:pPr>
      <w:r w:rsidRPr="008F6C81">
        <w:rPr>
          <w:sz w:val="24"/>
          <w:szCs w:val="24"/>
        </w:rPr>
        <w:t>6) другие обязанности, выполняемые в соответствии с законодательством и Положением о структурном подразделении администрации Георгиевского городского округа, уполномоченном в области имущественных и земельных отношений.</w:t>
      </w:r>
    </w:p>
    <w:p w:rsidR="008F6C81" w:rsidRPr="008F6C81" w:rsidRDefault="008F6C81" w:rsidP="008F6C81">
      <w:pPr>
        <w:pStyle w:val="ConsPlusNormal"/>
        <w:ind w:firstLine="709"/>
        <w:jc w:val="both"/>
        <w:rPr>
          <w:sz w:val="24"/>
          <w:szCs w:val="24"/>
        </w:rPr>
      </w:pPr>
      <w:r w:rsidRPr="008F6C81">
        <w:rPr>
          <w:sz w:val="24"/>
          <w:szCs w:val="24"/>
        </w:rPr>
        <w:t>5. По вопросам применения настоящих Правил в обязанности структурного подразделения администрации Георгиевского городского округа, уполномоченного в области ведения правовой работы, входит:</w:t>
      </w:r>
    </w:p>
    <w:p w:rsidR="008F6C81" w:rsidRPr="008F6C81" w:rsidRDefault="008F6C81" w:rsidP="00983D2F">
      <w:pPr>
        <w:pStyle w:val="ConsPlusNormal"/>
        <w:tabs>
          <w:tab w:val="left" w:pos="993"/>
        </w:tabs>
        <w:ind w:firstLine="709"/>
        <w:jc w:val="both"/>
        <w:rPr>
          <w:sz w:val="24"/>
          <w:szCs w:val="24"/>
        </w:rPr>
      </w:pPr>
      <w:r w:rsidRPr="008F6C81">
        <w:rPr>
          <w:sz w:val="24"/>
          <w:szCs w:val="24"/>
        </w:rPr>
        <w:t>1) экспертиза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8F6C81" w:rsidRPr="008F6C81" w:rsidRDefault="008F6C81" w:rsidP="00983D2F">
      <w:pPr>
        <w:pStyle w:val="ConsPlusNormal"/>
        <w:tabs>
          <w:tab w:val="left" w:pos="993"/>
        </w:tabs>
        <w:ind w:firstLine="709"/>
        <w:jc w:val="both"/>
        <w:rPr>
          <w:sz w:val="24"/>
          <w:szCs w:val="24"/>
        </w:rPr>
      </w:pPr>
      <w:r w:rsidRPr="008F6C81">
        <w:rPr>
          <w:sz w:val="24"/>
          <w:szCs w:val="24"/>
        </w:rPr>
        <w:t>2) обеспечение правовой информацией структурных подразделений администрации Георгиевского городского округа Ставропольского края по вопросам землепользования и застройки;</w:t>
      </w:r>
    </w:p>
    <w:p w:rsidR="008F6C81" w:rsidRPr="008F6C81" w:rsidRDefault="008F6C81" w:rsidP="00983D2F">
      <w:pPr>
        <w:pStyle w:val="ConsPlusNormal"/>
        <w:tabs>
          <w:tab w:val="left" w:pos="993"/>
        </w:tabs>
        <w:ind w:firstLine="709"/>
        <w:jc w:val="both"/>
        <w:rPr>
          <w:sz w:val="24"/>
          <w:szCs w:val="24"/>
        </w:rPr>
      </w:pPr>
      <w:r w:rsidRPr="008F6C81">
        <w:rPr>
          <w:sz w:val="24"/>
          <w:szCs w:val="24"/>
        </w:rPr>
        <w:t>3) предоставление Комиссии по землепользованию и застройке заключений по вопросам ее деятельности;</w:t>
      </w:r>
    </w:p>
    <w:p w:rsidR="008F6C81" w:rsidRPr="008F6C81" w:rsidRDefault="008F6C81" w:rsidP="00983D2F">
      <w:pPr>
        <w:pStyle w:val="ConsPlusNormal"/>
        <w:tabs>
          <w:tab w:val="left" w:pos="993"/>
        </w:tabs>
        <w:ind w:firstLine="709"/>
        <w:jc w:val="both"/>
        <w:rPr>
          <w:sz w:val="24"/>
          <w:szCs w:val="24"/>
        </w:rPr>
      </w:pPr>
      <w:r w:rsidRPr="008F6C81">
        <w:rPr>
          <w:sz w:val="24"/>
          <w:szCs w:val="24"/>
        </w:rPr>
        <w:t>4) другие обязанности, выполняемые в соответствии с законодательством и Положением о структурном подразделении администрации Георгиевского городского округа, уполномоченном в области ведения правовой работы.</w:t>
      </w:r>
    </w:p>
    <w:p w:rsidR="001232B4" w:rsidRPr="00CF3AB4" w:rsidRDefault="001232B4" w:rsidP="001232B4">
      <w:pPr>
        <w:pStyle w:val="ConsPlusNormal"/>
        <w:spacing w:before="240" w:after="240"/>
        <w:jc w:val="both"/>
        <w:outlineLvl w:val="2"/>
        <w:rPr>
          <w:b/>
          <w:sz w:val="24"/>
          <w:szCs w:val="24"/>
        </w:rPr>
      </w:pPr>
      <w:bookmarkStart w:id="19" w:name="_Toc482832997"/>
      <w:bookmarkStart w:id="20" w:name="_Toc525301454"/>
      <w:bookmarkStart w:id="21" w:name="_Toc482832974"/>
      <w:bookmarkEnd w:id="18"/>
      <w:r w:rsidRPr="00CF3AB4">
        <w:rPr>
          <w:b/>
          <w:sz w:val="24"/>
          <w:szCs w:val="24"/>
        </w:rPr>
        <w:t xml:space="preserve">Статья </w:t>
      </w:r>
      <w:r w:rsidR="00584B26" w:rsidRPr="00CF3AB4">
        <w:rPr>
          <w:b/>
          <w:sz w:val="24"/>
          <w:szCs w:val="24"/>
        </w:rPr>
        <w:t>8</w:t>
      </w:r>
      <w:r w:rsidRPr="00CF3AB4">
        <w:rPr>
          <w:b/>
          <w:sz w:val="24"/>
          <w:szCs w:val="24"/>
        </w:rPr>
        <w:t>. Контроль над использованием объектов недвижимости</w:t>
      </w:r>
      <w:bookmarkEnd w:id="19"/>
      <w:bookmarkEnd w:id="20"/>
    </w:p>
    <w:p w:rsidR="001232B4" w:rsidRPr="00CF3AB4" w:rsidRDefault="001232B4" w:rsidP="001232B4">
      <w:pPr>
        <w:pStyle w:val="afffa"/>
      </w:pPr>
      <w:r w:rsidRPr="00CF3AB4">
        <w:t>1. Контроль над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232B4" w:rsidRPr="00CF3AB4" w:rsidRDefault="001232B4" w:rsidP="001232B4">
      <w:pPr>
        <w:pStyle w:val="afffa"/>
      </w:pPr>
      <w:r w:rsidRPr="00CF3AB4">
        <w:t xml:space="preserve">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w:t>
      </w:r>
      <w:r w:rsidRPr="00CF3AB4">
        <w:lastRenderedPageBreak/>
        <w:t>знакомиться с документацией, относящейся к использованию и изменению объектов недвижимости.</w:t>
      </w:r>
    </w:p>
    <w:p w:rsidR="001232B4" w:rsidRDefault="001232B4" w:rsidP="001232B4">
      <w:pPr>
        <w:pStyle w:val="afffa"/>
      </w:pPr>
      <w:r w:rsidRPr="00CF3AB4">
        <w:t>3. 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225D46" w:rsidRPr="00476D37" w:rsidRDefault="00CF3AB4" w:rsidP="008F6C81">
      <w:pPr>
        <w:pStyle w:val="ConsPlusNormal"/>
        <w:spacing w:before="240"/>
        <w:jc w:val="both"/>
        <w:outlineLvl w:val="1"/>
        <w:rPr>
          <w:rStyle w:val="18"/>
          <w:rFonts w:eastAsiaTheme="majorEastAsia"/>
          <w:b/>
          <w:sz w:val="24"/>
          <w:szCs w:val="24"/>
        </w:rPr>
      </w:pPr>
      <w:bookmarkStart w:id="22" w:name="_Toc525301455"/>
      <w:r w:rsidRPr="00476D37">
        <w:rPr>
          <w:rStyle w:val="18"/>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8"/>
          <w:rFonts w:eastAsiaTheme="majorEastAsia"/>
          <w:b/>
          <w:sz w:val="24"/>
          <w:szCs w:val="24"/>
        </w:rPr>
        <w:t>и</w:t>
      </w:r>
      <w:r w:rsidRPr="00476D37">
        <w:rPr>
          <w:rStyle w:val="18"/>
          <w:rFonts w:eastAsiaTheme="majorEastAsia"/>
          <w:b/>
          <w:sz w:val="24"/>
          <w:szCs w:val="24"/>
        </w:rPr>
        <w:t xml:space="preserve"> и юридическим</w:t>
      </w:r>
      <w:r>
        <w:rPr>
          <w:rStyle w:val="18"/>
          <w:rFonts w:eastAsiaTheme="majorEastAsia"/>
          <w:b/>
          <w:sz w:val="24"/>
          <w:szCs w:val="24"/>
        </w:rPr>
        <w:t>и</w:t>
      </w:r>
      <w:r w:rsidRPr="00476D37">
        <w:rPr>
          <w:rStyle w:val="18"/>
          <w:rFonts w:eastAsiaTheme="majorEastAsia"/>
          <w:b/>
          <w:sz w:val="24"/>
          <w:szCs w:val="24"/>
        </w:rPr>
        <w:t xml:space="preserve"> лицам</w:t>
      </w:r>
      <w:bookmarkStart w:id="23" w:name="_Toc482832975"/>
      <w:bookmarkEnd w:id="21"/>
      <w:r>
        <w:rPr>
          <w:rStyle w:val="18"/>
          <w:rFonts w:eastAsiaTheme="majorEastAsia"/>
          <w:b/>
          <w:sz w:val="24"/>
          <w:szCs w:val="24"/>
        </w:rPr>
        <w:t>и</w:t>
      </w:r>
      <w:bookmarkEnd w:id="22"/>
    </w:p>
    <w:p w:rsidR="0021228F" w:rsidRPr="0021228F" w:rsidRDefault="0021228F" w:rsidP="0021228F">
      <w:pPr>
        <w:pStyle w:val="ConsPlusNormal"/>
        <w:spacing w:before="240" w:after="240"/>
        <w:jc w:val="both"/>
        <w:outlineLvl w:val="2"/>
        <w:rPr>
          <w:b/>
          <w:sz w:val="24"/>
          <w:szCs w:val="24"/>
        </w:rPr>
      </w:pPr>
      <w:bookmarkStart w:id="24" w:name="_Toc525301456"/>
      <w:r w:rsidRPr="0021228F">
        <w:rPr>
          <w:b/>
          <w:sz w:val="24"/>
          <w:szCs w:val="24"/>
        </w:rPr>
        <w:t xml:space="preserve">Статья </w:t>
      </w:r>
      <w:r w:rsidR="00584B26">
        <w:rPr>
          <w:b/>
          <w:sz w:val="24"/>
          <w:szCs w:val="24"/>
        </w:rPr>
        <w:t>9</w:t>
      </w:r>
      <w:r w:rsidRPr="0021228F">
        <w:rPr>
          <w:b/>
          <w:sz w:val="24"/>
          <w:szCs w:val="24"/>
        </w:rPr>
        <w:t>. Общие положения об изменении видов разрешенного использования объектов капитального строительства и земельных участков юридическими и физическими лицами</w:t>
      </w:r>
      <w:bookmarkEnd w:id="24"/>
    </w:p>
    <w:p w:rsidR="008C0DD3" w:rsidRPr="008C0DD3" w:rsidRDefault="008C0DD3" w:rsidP="006A0DD1">
      <w:pPr>
        <w:pStyle w:val="ConsPlusNormal"/>
        <w:ind w:firstLine="709"/>
        <w:jc w:val="both"/>
        <w:rPr>
          <w:sz w:val="24"/>
          <w:szCs w:val="24"/>
        </w:rPr>
      </w:pPr>
      <w:r w:rsidRPr="008C0DD3">
        <w:rPr>
          <w:sz w:val="24"/>
          <w:szCs w:val="24"/>
        </w:rPr>
        <w:t>1. Разрешенное использование земельных участков и объектов капитального строительства может быть следующих видов:</w:t>
      </w:r>
    </w:p>
    <w:p w:rsidR="008C0DD3" w:rsidRPr="008C0DD3" w:rsidRDefault="008C0DD3" w:rsidP="006A0DD1">
      <w:pPr>
        <w:pStyle w:val="ConsPlusNormal"/>
        <w:ind w:firstLine="709"/>
        <w:jc w:val="both"/>
        <w:rPr>
          <w:sz w:val="24"/>
          <w:szCs w:val="24"/>
        </w:rPr>
      </w:pPr>
      <w:bookmarkStart w:id="25" w:name="dst100597"/>
      <w:bookmarkEnd w:id="25"/>
      <w:r w:rsidRPr="008C0DD3">
        <w:rPr>
          <w:sz w:val="24"/>
          <w:szCs w:val="24"/>
        </w:rPr>
        <w:t>1) основные виды разрешенного использования;</w:t>
      </w:r>
    </w:p>
    <w:p w:rsidR="008C0DD3" w:rsidRPr="008C0DD3" w:rsidRDefault="008C0DD3" w:rsidP="006A0DD1">
      <w:pPr>
        <w:pStyle w:val="ConsPlusNormal"/>
        <w:ind w:firstLine="709"/>
        <w:jc w:val="both"/>
        <w:rPr>
          <w:sz w:val="24"/>
          <w:szCs w:val="24"/>
        </w:rPr>
      </w:pPr>
      <w:bookmarkStart w:id="26" w:name="dst100598"/>
      <w:bookmarkEnd w:id="26"/>
      <w:r w:rsidRPr="008C0DD3">
        <w:rPr>
          <w:sz w:val="24"/>
          <w:szCs w:val="24"/>
        </w:rPr>
        <w:t>2) условно разрешенные виды использования;</w:t>
      </w:r>
    </w:p>
    <w:p w:rsidR="008C0DD3" w:rsidRPr="008C0DD3" w:rsidRDefault="008C0DD3" w:rsidP="006A0DD1">
      <w:pPr>
        <w:pStyle w:val="ConsPlusNormal"/>
        <w:ind w:firstLine="709"/>
        <w:jc w:val="both"/>
        <w:rPr>
          <w:sz w:val="24"/>
          <w:szCs w:val="24"/>
        </w:rPr>
      </w:pPr>
      <w:bookmarkStart w:id="27" w:name="dst100599"/>
      <w:bookmarkEnd w:id="27"/>
      <w:r w:rsidRPr="008C0DD3">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83D2F" w:rsidRDefault="008C0DD3" w:rsidP="00983D2F">
      <w:pPr>
        <w:pStyle w:val="ConsPlusNormal"/>
        <w:ind w:firstLine="709"/>
        <w:jc w:val="both"/>
        <w:rPr>
          <w:sz w:val="24"/>
          <w:szCs w:val="24"/>
        </w:rPr>
      </w:pPr>
      <w:bookmarkStart w:id="28" w:name="dst100600"/>
      <w:bookmarkEnd w:id="28"/>
      <w:r w:rsidRPr="008C0DD3">
        <w:rPr>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29" w:name="dst1349"/>
      <w:bookmarkEnd w:id="29"/>
    </w:p>
    <w:p w:rsidR="008C0DD3" w:rsidRPr="008C0DD3" w:rsidRDefault="008C0DD3" w:rsidP="00271EB2">
      <w:pPr>
        <w:pStyle w:val="ConsPlusNormal"/>
        <w:tabs>
          <w:tab w:val="left" w:pos="993"/>
        </w:tabs>
        <w:ind w:firstLine="709"/>
        <w:jc w:val="both"/>
        <w:rPr>
          <w:sz w:val="24"/>
          <w:szCs w:val="24"/>
        </w:rPr>
      </w:pPr>
      <w:r w:rsidRPr="008C0DD3">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C0DD3" w:rsidRPr="008C0DD3" w:rsidRDefault="008C0DD3" w:rsidP="006A0DD1">
      <w:pPr>
        <w:pStyle w:val="ConsPlusNormal"/>
        <w:ind w:firstLine="709"/>
        <w:jc w:val="both"/>
        <w:rPr>
          <w:sz w:val="24"/>
          <w:szCs w:val="24"/>
        </w:rPr>
      </w:pPr>
      <w:bookmarkStart w:id="30" w:name="dst100601"/>
      <w:bookmarkEnd w:id="30"/>
      <w:r w:rsidRPr="008C0DD3">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C0DD3" w:rsidRPr="008C0DD3" w:rsidRDefault="008C0DD3" w:rsidP="006A0DD1">
      <w:pPr>
        <w:pStyle w:val="ConsPlusNormal"/>
        <w:ind w:firstLine="709"/>
        <w:jc w:val="both"/>
        <w:rPr>
          <w:sz w:val="24"/>
          <w:szCs w:val="24"/>
        </w:rPr>
      </w:pPr>
      <w:bookmarkStart w:id="31" w:name="dst100602"/>
      <w:bookmarkEnd w:id="31"/>
      <w:r w:rsidRPr="008C0DD3">
        <w:rPr>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C0DD3" w:rsidRPr="008C0DD3" w:rsidRDefault="008C0DD3" w:rsidP="006A0DD1">
      <w:pPr>
        <w:pStyle w:val="ConsPlusNormal"/>
        <w:ind w:firstLine="709"/>
        <w:jc w:val="both"/>
        <w:rPr>
          <w:sz w:val="24"/>
          <w:szCs w:val="24"/>
        </w:rPr>
      </w:pPr>
      <w:bookmarkStart w:id="32" w:name="dst100603"/>
      <w:bookmarkEnd w:id="32"/>
      <w:r w:rsidRPr="008C0DD3">
        <w:rPr>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C0DD3" w:rsidRPr="008C0DD3" w:rsidRDefault="008C0DD3" w:rsidP="006A0DD1">
      <w:pPr>
        <w:pStyle w:val="ConsPlusNormal"/>
        <w:ind w:firstLine="709"/>
        <w:jc w:val="both"/>
        <w:rPr>
          <w:sz w:val="24"/>
          <w:szCs w:val="24"/>
        </w:rPr>
      </w:pPr>
      <w:bookmarkStart w:id="33" w:name="dst100604"/>
      <w:bookmarkEnd w:id="33"/>
      <w:r w:rsidRPr="008C0DD3">
        <w:rPr>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2" w:anchor="dst100615" w:history="1">
        <w:r w:rsidRPr="008C0DD3">
          <w:rPr>
            <w:sz w:val="24"/>
            <w:szCs w:val="24"/>
          </w:rPr>
          <w:t>статьей 39</w:t>
        </w:r>
      </w:hyperlink>
      <w:r w:rsidRPr="008C0DD3">
        <w:rPr>
          <w:sz w:val="24"/>
          <w:szCs w:val="24"/>
        </w:rPr>
        <w:t xml:space="preserve"> </w:t>
      </w:r>
      <w:r>
        <w:rPr>
          <w:sz w:val="24"/>
          <w:szCs w:val="24"/>
        </w:rPr>
        <w:t xml:space="preserve">Градостроительного </w:t>
      </w:r>
      <w:r w:rsidR="00C469C2" w:rsidRPr="008C0DD3">
        <w:rPr>
          <w:sz w:val="24"/>
          <w:szCs w:val="24"/>
        </w:rPr>
        <w:t>кодекса</w:t>
      </w:r>
      <w:r w:rsidR="00C469C2">
        <w:rPr>
          <w:sz w:val="24"/>
          <w:szCs w:val="24"/>
        </w:rPr>
        <w:t xml:space="preserve"> Российской Федерации</w:t>
      </w:r>
      <w:r w:rsidRPr="008C0DD3">
        <w:rPr>
          <w:sz w:val="24"/>
          <w:szCs w:val="24"/>
        </w:rPr>
        <w:t>.</w:t>
      </w:r>
    </w:p>
    <w:p w:rsidR="008C0DD3" w:rsidRPr="008C0DD3" w:rsidRDefault="008C0DD3" w:rsidP="006A0DD1">
      <w:pPr>
        <w:pStyle w:val="ConsPlusNormal"/>
        <w:ind w:firstLine="709"/>
        <w:jc w:val="both"/>
        <w:rPr>
          <w:sz w:val="24"/>
          <w:szCs w:val="24"/>
        </w:rPr>
      </w:pPr>
      <w:bookmarkStart w:id="34" w:name="dst100605"/>
      <w:bookmarkEnd w:id="34"/>
      <w:r w:rsidRPr="008C0DD3">
        <w:rPr>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86124" w:rsidRPr="00844A48" w:rsidRDefault="00186124" w:rsidP="00186124">
      <w:pPr>
        <w:pStyle w:val="ConsPlusNormal"/>
        <w:spacing w:before="240" w:after="240"/>
        <w:jc w:val="both"/>
        <w:outlineLvl w:val="2"/>
        <w:rPr>
          <w:b/>
          <w:sz w:val="24"/>
          <w:szCs w:val="24"/>
          <w:highlight w:val="yellow"/>
        </w:rPr>
      </w:pPr>
      <w:bookmarkStart w:id="35" w:name="_Toc525301457"/>
      <w:r w:rsidRPr="00844A48">
        <w:rPr>
          <w:b/>
          <w:sz w:val="24"/>
          <w:szCs w:val="24"/>
          <w:highlight w:val="yellow"/>
        </w:rPr>
        <w:t>Статья 1</w:t>
      </w:r>
      <w:r w:rsidR="00584B26" w:rsidRPr="00844A48">
        <w:rPr>
          <w:b/>
          <w:sz w:val="24"/>
          <w:szCs w:val="24"/>
          <w:highlight w:val="yellow"/>
        </w:rPr>
        <w:t>0</w:t>
      </w:r>
      <w:r w:rsidR="00324572" w:rsidRPr="00844A48">
        <w:rPr>
          <w:b/>
          <w:sz w:val="24"/>
          <w:szCs w:val="24"/>
          <w:highlight w:val="yellow"/>
        </w:rPr>
        <w:t>. Порядок изменения вида</w:t>
      </w:r>
      <w:r w:rsidRPr="00844A48">
        <w:rPr>
          <w:b/>
          <w:sz w:val="24"/>
          <w:szCs w:val="24"/>
          <w:highlight w:val="yellow"/>
        </w:rPr>
        <w:t xml:space="preserve"> разрешенного использования </w:t>
      </w:r>
      <w:r w:rsidR="00324572" w:rsidRPr="00844A48">
        <w:rPr>
          <w:b/>
          <w:sz w:val="24"/>
          <w:szCs w:val="24"/>
          <w:highlight w:val="yellow"/>
        </w:rPr>
        <w:t>объекта капитального строительства</w:t>
      </w:r>
      <w:r w:rsidRPr="00844A48">
        <w:rPr>
          <w:b/>
          <w:sz w:val="24"/>
          <w:szCs w:val="24"/>
          <w:highlight w:val="yellow"/>
        </w:rPr>
        <w:t xml:space="preserve">, влекущих за собой строительство или реконструкцию </w:t>
      </w:r>
      <w:r w:rsidRPr="00844A48">
        <w:rPr>
          <w:b/>
          <w:sz w:val="24"/>
          <w:szCs w:val="24"/>
          <w:highlight w:val="yellow"/>
        </w:rPr>
        <w:lastRenderedPageBreak/>
        <w:t>объекта капитального строительства</w:t>
      </w:r>
      <w:bookmarkEnd w:id="35"/>
    </w:p>
    <w:p w:rsidR="00186124" w:rsidRPr="00844A48" w:rsidRDefault="00186124" w:rsidP="006A0DD1">
      <w:pPr>
        <w:pStyle w:val="ConsPlusNormal"/>
        <w:ind w:firstLine="709"/>
        <w:jc w:val="both"/>
        <w:rPr>
          <w:sz w:val="24"/>
          <w:szCs w:val="24"/>
          <w:highlight w:val="yellow"/>
        </w:rPr>
      </w:pPr>
      <w:r w:rsidRPr="00844A48">
        <w:rPr>
          <w:sz w:val="24"/>
          <w:szCs w:val="24"/>
          <w:highlight w:val="yellow"/>
        </w:rPr>
        <w:t>1. В случае, если намерения застройщика по изменению видов использования недвижимости, указанных в градостроительном регламенте, предполагают возведение нового объекта капитального строительства или реконструкцию объекта капитального строительства, при этом,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1) проведение инженерных изысканий для размещения объекта капитального строительства;</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2) подготовку градостроительного плана земельного участка (в случае, если отсутствует градостроительный план);</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3) получение технических условий в соответствии с частью 7 статьи 48 Градостроительного кодекса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 xml:space="preserve">4) подготовку проектной документации на объект капитального строительства (за исключением случаев, установленных Градостроительным </w:t>
      </w:r>
      <w:hyperlink r:id="rId13" w:history="1">
        <w:r w:rsidRPr="00844A48">
          <w:rPr>
            <w:sz w:val="24"/>
            <w:szCs w:val="24"/>
            <w:highlight w:val="yellow"/>
          </w:rPr>
          <w:t>кодексом</w:t>
        </w:r>
      </w:hyperlink>
      <w:r w:rsidRPr="00844A48">
        <w:rPr>
          <w:sz w:val="24"/>
          <w:szCs w:val="24"/>
          <w:highlight w:val="yellow"/>
        </w:rPr>
        <w:t xml:space="preserve">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5) для индивидуального жилищного строительства - схема планировочной организации земельного участка с обозначением места размещения объекта;</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6) прохождение согласования и экспертизы проектной документации в порядке и случаях, установленных Градостроительным кодексом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7) получение разрешения на строительство (реконструкцию) в порядке, установленном Градостроительным кодексом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8) осуществление строительства объекта в соответствии с действующим законодательством Российской Федерации, техническими регламентами;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9) ввод объекта капитального строительства в эксплуатацию в соответствии с действующим законодательством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2. В случае, если вид использования земельного участка или объекта капитального строительства соответствует условно разрешенному виду использования, установленному в градостроительном регламенте, до выполнения действий, указанных в части 1 настоящей статьи, необходимо пройти процедуры получения разрешения на условно разрешенный вид использования недвижимости в соответствии со статьей 13 настоящих Правил.</w:t>
      </w:r>
    </w:p>
    <w:p w:rsidR="00186124" w:rsidRPr="00844A48" w:rsidRDefault="00186124" w:rsidP="00186124">
      <w:pPr>
        <w:pStyle w:val="ConsPlusNormal"/>
        <w:spacing w:before="240" w:after="240"/>
        <w:jc w:val="both"/>
        <w:outlineLvl w:val="2"/>
        <w:rPr>
          <w:b/>
          <w:sz w:val="24"/>
          <w:szCs w:val="24"/>
          <w:highlight w:val="yellow"/>
        </w:rPr>
      </w:pPr>
      <w:bookmarkStart w:id="36" w:name="_Toc525301458"/>
      <w:r w:rsidRPr="00844A48">
        <w:rPr>
          <w:b/>
          <w:sz w:val="24"/>
          <w:szCs w:val="24"/>
          <w:highlight w:val="yellow"/>
        </w:rPr>
        <w:t>Статья 1</w:t>
      </w:r>
      <w:r w:rsidR="00584B26" w:rsidRPr="00844A48">
        <w:rPr>
          <w:b/>
          <w:sz w:val="24"/>
          <w:szCs w:val="24"/>
          <w:highlight w:val="yellow"/>
        </w:rPr>
        <w:t>1</w:t>
      </w:r>
      <w:r w:rsidRPr="00844A48">
        <w:rPr>
          <w:b/>
          <w:sz w:val="24"/>
          <w:szCs w:val="24"/>
          <w:highlight w:val="yellow"/>
        </w:rPr>
        <w:t>. Порядок изменения видов разрешенного использования недвижимости, влекущих за собой капитальный ремонт объектов капитального строительства, в случае, если при его проведении не затрагиваются конструктивные и другие характеристики надежности и безопасности объекта капитального строительства</w:t>
      </w:r>
      <w:bookmarkEnd w:id="36"/>
    </w:p>
    <w:p w:rsidR="00186124" w:rsidRPr="00844A48" w:rsidRDefault="00186124" w:rsidP="006A0DD1">
      <w:pPr>
        <w:pStyle w:val="ConsPlusNormal"/>
        <w:ind w:firstLine="709"/>
        <w:jc w:val="both"/>
        <w:rPr>
          <w:sz w:val="24"/>
          <w:szCs w:val="24"/>
          <w:highlight w:val="yellow"/>
        </w:rPr>
      </w:pPr>
      <w:r w:rsidRPr="00844A48">
        <w:rPr>
          <w:sz w:val="24"/>
          <w:szCs w:val="24"/>
          <w:highlight w:val="yellow"/>
        </w:rPr>
        <w:t>1. В случае, если намерения застройщика по изменению видов использования недвижимости, указанных в градостроительном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1) подготовку градостроительного плана земельного участка (в случае, если отсутствует градостроительный план);</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2) подготовку, оформление и согласование в установленном порядке проекта переустройства и (или) перепланировки объекта;</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3) оформление решения о согласовании переустройства и (или) перепланировки для жилого помещения квартир в соответствии с Жилищным кодексом Российской Федерации;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 xml:space="preserve">4) проведение действий по капитальному ремонту объекта недвижимости в соответствии с действующим законодательством Российской Федерации, техническими </w:t>
      </w:r>
      <w:r w:rsidRPr="00844A48">
        <w:rPr>
          <w:sz w:val="24"/>
          <w:szCs w:val="24"/>
          <w:highlight w:val="yellow"/>
        </w:rPr>
        <w:lastRenderedPageBreak/>
        <w:t>регламентами и иными установленными законом требованиями;</w:t>
      </w:r>
    </w:p>
    <w:p w:rsidR="00186124" w:rsidRPr="00844A48" w:rsidRDefault="00186124" w:rsidP="006A0DD1">
      <w:pPr>
        <w:pStyle w:val="ConsPlusNormal"/>
        <w:ind w:firstLine="709"/>
        <w:jc w:val="both"/>
        <w:rPr>
          <w:sz w:val="24"/>
          <w:szCs w:val="24"/>
          <w:highlight w:val="yellow"/>
        </w:rPr>
      </w:pPr>
      <w:r w:rsidRPr="00844A48">
        <w:rPr>
          <w:sz w:val="24"/>
          <w:szCs w:val="24"/>
          <w:highlight w:val="yellow"/>
        </w:rPr>
        <w:t>5) оформление документа, подтверждающего завершение переустройства и (или) перепланировки жилого помещения, в соответствии с действующим законодательством Российской Федерации.</w:t>
      </w:r>
    </w:p>
    <w:p w:rsidR="00186124" w:rsidRPr="0015487F" w:rsidRDefault="00186124" w:rsidP="006A0DD1">
      <w:pPr>
        <w:pStyle w:val="ConsPlusNormal"/>
        <w:ind w:firstLine="709"/>
        <w:jc w:val="both"/>
        <w:rPr>
          <w:sz w:val="24"/>
          <w:szCs w:val="24"/>
        </w:rPr>
      </w:pPr>
      <w:r w:rsidRPr="00844A48">
        <w:rPr>
          <w:sz w:val="24"/>
          <w:szCs w:val="24"/>
          <w:highlight w:val="yellow"/>
        </w:rPr>
        <w:t>2. В случае, если вид использования земельного участка или объекта капитального строительства не соответствует условно разрешенному виду, установленному в градостроительном регламенте, до выполнения действий, указанных в части 1 настоящей статьи, необходимо пройти процедуры получения разрешения на условный вид разрешенного использования земельного участка и объектов капитального строительства в соответствии с требованиями Градостроительного кодекса Российской Федерации и настоящих Правил.</w:t>
      </w:r>
    </w:p>
    <w:p w:rsidR="00BC266C" w:rsidRPr="00E07078" w:rsidRDefault="00EC7CF7" w:rsidP="00BC266C">
      <w:pPr>
        <w:pStyle w:val="ConsPlusNormal"/>
        <w:spacing w:before="240"/>
        <w:jc w:val="both"/>
        <w:outlineLvl w:val="1"/>
        <w:rPr>
          <w:b/>
          <w:sz w:val="24"/>
          <w:szCs w:val="24"/>
        </w:rPr>
      </w:pPr>
      <w:bookmarkStart w:id="37" w:name="_Toc525301459"/>
      <w:bookmarkStart w:id="38" w:name="_Toc482832980"/>
      <w:bookmarkEnd w:id="23"/>
      <w:r w:rsidRPr="00E07078">
        <w:rPr>
          <w:b/>
          <w:sz w:val="24"/>
          <w:szCs w:val="24"/>
        </w:rPr>
        <w:t xml:space="preserve">Глава </w:t>
      </w:r>
      <w:r>
        <w:rPr>
          <w:b/>
          <w:sz w:val="24"/>
          <w:szCs w:val="24"/>
        </w:rPr>
        <w:t>3</w:t>
      </w:r>
      <w:r w:rsidRPr="00E07078">
        <w:rPr>
          <w:b/>
          <w:sz w:val="24"/>
          <w:szCs w:val="24"/>
        </w:rPr>
        <w:t>. Положение о подготовке документации по планировке территории</w:t>
      </w:r>
      <w:r>
        <w:rPr>
          <w:b/>
          <w:sz w:val="24"/>
          <w:szCs w:val="24"/>
        </w:rPr>
        <w:t xml:space="preserve"> органами местного самоуправления</w:t>
      </w:r>
      <w:bookmarkEnd w:id="37"/>
    </w:p>
    <w:p w:rsidR="00BC266C" w:rsidRPr="00E84C78" w:rsidRDefault="00BC266C" w:rsidP="00BC266C">
      <w:pPr>
        <w:pStyle w:val="ConsPlusNormal"/>
        <w:spacing w:before="240" w:after="240"/>
        <w:jc w:val="both"/>
        <w:outlineLvl w:val="2"/>
        <w:rPr>
          <w:b/>
          <w:sz w:val="24"/>
          <w:szCs w:val="24"/>
        </w:rPr>
      </w:pPr>
      <w:bookmarkStart w:id="39" w:name="_Toc525301460"/>
      <w:r>
        <w:rPr>
          <w:b/>
          <w:sz w:val="24"/>
          <w:szCs w:val="24"/>
        </w:rPr>
        <w:t xml:space="preserve">Статья </w:t>
      </w:r>
      <w:r w:rsidR="00584B26">
        <w:rPr>
          <w:b/>
          <w:sz w:val="24"/>
          <w:szCs w:val="24"/>
        </w:rPr>
        <w:t>12</w:t>
      </w:r>
      <w:r w:rsidRPr="00E84C78">
        <w:rPr>
          <w:b/>
          <w:sz w:val="24"/>
          <w:szCs w:val="24"/>
        </w:rPr>
        <w:t>. Назначение, виды документации по планировке территории</w:t>
      </w:r>
      <w:bookmarkEnd w:id="39"/>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2) необходимы установление, изменение или отмена красных линий;</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266C" w:rsidRPr="00E84C78" w:rsidRDefault="00BC266C" w:rsidP="006A0DD1">
      <w:pPr>
        <w:ind w:firstLine="709"/>
        <w:jc w:val="both"/>
        <w:rPr>
          <w:rFonts w:ascii="Times New Roman" w:eastAsia="Times New Roman" w:hAnsi="Times New Roman" w:cs="Times New Roman"/>
        </w:rPr>
      </w:pPr>
      <w:r w:rsidRPr="00E84C78">
        <w:rPr>
          <w:rFonts w:ascii="Times New Roman" w:eastAsia="Times New Roman" w:hAnsi="Times New Roman" w:cs="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C266C" w:rsidRPr="00E84C78" w:rsidRDefault="00BC266C" w:rsidP="006A0DD1">
      <w:pPr>
        <w:ind w:firstLine="709"/>
        <w:jc w:val="both"/>
        <w:rPr>
          <w:rFonts w:ascii="Times New Roman" w:eastAsia="Times New Roman" w:hAnsi="Times New Roman" w:cs="Times New Roman"/>
        </w:rPr>
      </w:pPr>
      <w:r w:rsidRPr="00E84C78">
        <w:rPr>
          <w:rFonts w:ascii="Times New Roman" w:eastAsia="Times New Roman" w:hAnsi="Times New Roman" w:cs="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4. Видами документации по планировке территории являются:</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1) проект планировки территории;</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lastRenderedPageBreak/>
        <w:t>2) проект межевания территории.</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настоящей статьи.</w:t>
      </w:r>
    </w:p>
    <w:p w:rsidR="00BC266C" w:rsidRPr="00E84C78" w:rsidRDefault="00BC266C" w:rsidP="00C469C2">
      <w:pPr>
        <w:ind w:firstLine="709"/>
        <w:jc w:val="both"/>
        <w:rPr>
          <w:rFonts w:ascii="Times New Roman" w:eastAsia="Times New Roman" w:hAnsi="Times New Roman" w:cs="Times New Roman"/>
        </w:rPr>
      </w:pPr>
      <w:r w:rsidRPr="00E84C78">
        <w:rPr>
          <w:rFonts w:ascii="Times New Roman" w:eastAsia="Times New Roman" w:hAnsi="Times New Roman" w:cs="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266C" w:rsidRPr="009D1669" w:rsidRDefault="00BC266C" w:rsidP="00BC266C">
      <w:pPr>
        <w:pStyle w:val="ConsPlusNormal"/>
        <w:spacing w:before="240" w:after="240"/>
        <w:jc w:val="both"/>
        <w:outlineLvl w:val="2"/>
        <w:rPr>
          <w:b/>
          <w:sz w:val="24"/>
          <w:szCs w:val="24"/>
        </w:rPr>
      </w:pPr>
      <w:bookmarkStart w:id="40" w:name="_Toc525301461"/>
      <w:r w:rsidRPr="009D1669">
        <w:rPr>
          <w:b/>
          <w:sz w:val="24"/>
          <w:szCs w:val="24"/>
        </w:rPr>
        <w:t xml:space="preserve">Статья </w:t>
      </w:r>
      <w:r w:rsidR="00584B26">
        <w:rPr>
          <w:b/>
          <w:sz w:val="24"/>
          <w:szCs w:val="24"/>
        </w:rPr>
        <w:t>13</w:t>
      </w:r>
      <w:r w:rsidRPr="009D1669">
        <w:rPr>
          <w:b/>
          <w:sz w:val="24"/>
          <w:szCs w:val="24"/>
        </w:rPr>
        <w:t>. Общие требования к документации по планировке территории</w:t>
      </w:r>
      <w:bookmarkEnd w:id="40"/>
    </w:p>
    <w:p w:rsidR="00BC266C" w:rsidRPr="00E84C78" w:rsidRDefault="00BC266C" w:rsidP="00EC7CF7">
      <w:pPr>
        <w:pStyle w:val="ConsPlusNormal"/>
        <w:tabs>
          <w:tab w:val="left" w:pos="993"/>
        </w:tabs>
        <w:ind w:firstLine="709"/>
        <w:jc w:val="both"/>
        <w:rPr>
          <w:sz w:val="24"/>
          <w:szCs w:val="24"/>
        </w:rPr>
      </w:pPr>
      <w:r w:rsidRPr="00E84C78">
        <w:rPr>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C266C" w:rsidRPr="00E84C78" w:rsidRDefault="00BC266C" w:rsidP="00EC7CF7">
      <w:pPr>
        <w:pStyle w:val="ConsPlusNormal"/>
        <w:tabs>
          <w:tab w:val="left" w:pos="993"/>
        </w:tabs>
        <w:ind w:firstLine="709"/>
        <w:jc w:val="both"/>
        <w:rPr>
          <w:sz w:val="24"/>
          <w:szCs w:val="24"/>
        </w:rPr>
      </w:pPr>
      <w:r w:rsidRPr="00E84C78">
        <w:rPr>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C266C" w:rsidRPr="00E84C78" w:rsidRDefault="00BC266C" w:rsidP="00EC7CF7">
      <w:pPr>
        <w:pStyle w:val="ConsPlusNormal"/>
        <w:tabs>
          <w:tab w:val="left" w:pos="993"/>
        </w:tabs>
        <w:ind w:firstLine="709"/>
        <w:jc w:val="both"/>
        <w:rPr>
          <w:sz w:val="24"/>
          <w:szCs w:val="24"/>
        </w:rPr>
      </w:pPr>
      <w:r w:rsidRPr="00E84C78">
        <w:rPr>
          <w:sz w:val="24"/>
          <w:szCs w:val="24"/>
        </w:rPr>
        <w:t>3. Подготовка графической части документации по планировке территории осуществляется:</w:t>
      </w:r>
    </w:p>
    <w:p w:rsidR="00BC266C" w:rsidRPr="00E84C78" w:rsidRDefault="00BC266C" w:rsidP="00EC7CF7">
      <w:pPr>
        <w:pStyle w:val="ConsPlusNormal"/>
        <w:tabs>
          <w:tab w:val="left" w:pos="993"/>
        </w:tabs>
        <w:ind w:firstLine="709"/>
        <w:jc w:val="both"/>
        <w:rPr>
          <w:sz w:val="24"/>
          <w:szCs w:val="24"/>
        </w:rPr>
      </w:pPr>
      <w:r w:rsidRPr="00E84C78">
        <w:rPr>
          <w:sz w:val="24"/>
          <w:szCs w:val="24"/>
        </w:rPr>
        <w:t>1) в соответствии с системой координат, используемой для ведения Единого государственного реестра недвижимости;</w:t>
      </w:r>
    </w:p>
    <w:p w:rsidR="00BC266C" w:rsidRPr="00E84C78" w:rsidRDefault="00BC266C" w:rsidP="00EC7CF7">
      <w:pPr>
        <w:pStyle w:val="ConsPlusNormal"/>
        <w:tabs>
          <w:tab w:val="left" w:pos="993"/>
        </w:tabs>
        <w:ind w:firstLine="709"/>
        <w:rPr>
          <w:sz w:val="24"/>
          <w:szCs w:val="24"/>
        </w:rPr>
      </w:pPr>
      <w:r w:rsidRPr="00E84C78">
        <w:rPr>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C266C" w:rsidRPr="00954D17" w:rsidRDefault="00570FD9" w:rsidP="00BC266C">
      <w:pPr>
        <w:pStyle w:val="ConsPlusNormal"/>
        <w:spacing w:before="240" w:after="240"/>
        <w:jc w:val="both"/>
        <w:outlineLvl w:val="2"/>
        <w:rPr>
          <w:b/>
          <w:sz w:val="24"/>
          <w:szCs w:val="24"/>
        </w:rPr>
      </w:pPr>
      <w:bookmarkStart w:id="41" w:name="_Toc525301462"/>
      <w:r>
        <w:rPr>
          <w:b/>
          <w:sz w:val="24"/>
          <w:szCs w:val="24"/>
        </w:rPr>
        <w:t xml:space="preserve">Статья </w:t>
      </w:r>
      <w:r w:rsidR="00584B26">
        <w:rPr>
          <w:b/>
          <w:sz w:val="24"/>
          <w:szCs w:val="24"/>
        </w:rPr>
        <w:t>14</w:t>
      </w:r>
      <w:r>
        <w:rPr>
          <w:b/>
          <w:sz w:val="24"/>
          <w:szCs w:val="24"/>
        </w:rPr>
        <w:t xml:space="preserve">. </w:t>
      </w:r>
      <w:r w:rsidR="00BC266C" w:rsidRPr="009D1669">
        <w:rPr>
          <w:b/>
          <w:sz w:val="24"/>
          <w:szCs w:val="24"/>
        </w:rPr>
        <w:t xml:space="preserve">Инженерные изыскания для подготовки документации по </w:t>
      </w:r>
      <w:r w:rsidR="00BC266C" w:rsidRPr="009D1669">
        <w:rPr>
          <w:b/>
          <w:sz w:val="24"/>
          <w:szCs w:val="24"/>
        </w:rPr>
        <w:br/>
        <w:t>планировке территории</w:t>
      </w:r>
      <w:bookmarkEnd w:id="41"/>
    </w:p>
    <w:p w:rsidR="00BC266C" w:rsidRPr="00E84C78" w:rsidRDefault="00BC266C" w:rsidP="006A0DD1">
      <w:pPr>
        <w:pStyle w:val="ConsPlusNormal"/>
        <w:ind w:firstLine="709"/>
        <w:jc w:val="both"/>
        <w:rPr>
          <w:sz w:val="24"/>
          <w:szCs w:val="24"/>
        </w:rPr>
      </w:pPr>
      <w:r w:rsidRPr="00E84C78">
        <w:rPr>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BC266C" w:rsidRPr="00E84C78" w:rsidRDefault="00BC266C" w:rsidP="006A0DD1">
      <w:pPr>
        <w:pStyle w:val="ConsPlusNormal"/>
        <w:ind w:firstLine="709"/>
        <w:jc w:val="both"/>
        <w:rPr>
          <w:sz w:val="24"/>
          <w:szCs w:val="24"/>
        </w:rPr>
      </w:pPr>
      <w:r w:rsidRPr="00E84C78">
        <w:rPr>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C266C" w:rsidRPr="00E84C78" w:rsidRDefault="00BC266C" w:rsidP="006A0DD1">
      <w:pPr>
        <w:pStyle w:val="ConsPlusNormal"/>
        <w:ind w:firstLine="709"/>
        <w:jc w:val="both"/>
        <w:rPr>
          <w:sz w:val="24"/>
          <w:szCs w:val="24"/>
        </w:rPr>
      </w:pPr>
      <w:r w:rsidRPr="00E84C78">
        <w:rPr>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C266C" w:rsidRPr="00E84C78" w:rsidRDefault="00BC266C" w:rsidP="006A0DD1">
      <w:pPr>
        <w:pStyle w:val="ConsPlusNormal"/>
        <w:ind w:firstLine="709"/>
        <w:jc w:val="both"/>
        <w:rPr>
          <w:sz w:val="24"/>
          <w:szCs w:val="24"/>
        </w:rPr>
      </w:pPr>
      <w:r w:rsidRPr="00E84C78">
        <w:rPr>
          <w:sz w:val="24"/>
          <w:szCs w:val="24"/>
        </w:rPr>
        <w:t>4. Инженерные изыскания для подготовки документации по планировке территории выполняются в целях получения:</w:t>
      </w:r>
    </w:p>
    <w:p w:rsidR="00BC266C" w:rsidRPr="00E84C78" w:rsidRDefault="00BC266C" w:rsidP="006A0DD1">
      <w:pPr>
        <w:pStyle w:val="ConsPlusNormal"/>
        <w:ind w:firstLine="709"/>
        <w:jc w:val="both"/>
        <w:rPr>
          <w:sz w:val="24"/>
          <w:szCs w:val="24"/>
        </w:rPr>
      </w:pPr>
      <w:r w:rsidRPr="00E84C78">
        <w:rPr>
          <w:sz w:val="24"/>
          <w:szCs w:val="24"/>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w:t>
      </w:r>
      <w:r w:rsidRPr="00E84C78">
        <w:rPr>
          <w:sz w:val="24"/>
          <w:szCs w:val="24"/>
        </w:rPr>
        <w:lastRenderedPageBreak/>
        <w:t>окружающую среду, прогнозов их изменения в целях обеспечения рационального и безопасного использования указанной территории;</w:t>
      </w:r>
    </w:p>
    <w:p w:rsidR="00BC266C" w:rsidRPr="00E84C78" w:rsidRDefault="00BC266C" w:rsidP="006A0DD1">
      <w:pPr>
        <w:pStyle w:val="ConsPlusNormal"/>
        <w:ind w:firstLine="709"/>
        <w:jc w:val="both"/>
        <w:rPr>
          <w:sz w:val="24"/>
          <w:szCs w:val="24"/>
        </w:rPr>
      </w:pPr>
      <w:r w:rsidRPr="00E84C78">
        <w:rPr>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C266C" w:rsidRPr="00E84C78" w:rsidRDefault="00BC266C" w:rsidP="006A0DD1">
      <w:pPr>
        <w:pStyle w:val="ConsPlusNormal"/>
        <w:ind w:firstLine="709"/>
        <w:jc w:val="both"/>
        <w:rPr>
          <w:sz w:val="24"/>
          <w:szCs w:val="24"/>
        </w:rPr>
      </w:pPr>
      <w:r w:rsidRPr="00E84C78">
        <w:rPr>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C266C" w:rsidRPr="00E84C78" w:rsidRDefault="00BC266C" w:rsidP="006A0DD1">
      <w:pPr>
        <w:pStyle w:val="ConsPlusNormal"/>
        <w:ind w:firstLine="709"/>
        <w:jc w:val="both"/>
        <w:rPr>
          <w:sz w:val="24"/>
          <w:szCs w:val="24"/>
        </w:rPr>
      </w:pPr>
      <w:r w:rsidRPr="00E84C78">
        <w:rPr>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C266C" w:rsidRPr="00E84C78" w:rsidRDefault="00BC266C" w:rsidP="006A0DD1">
      <w:pPr>
        <w:pStyle w:val="ConsPlusNormal"/>
        <w:ind w:firstLine="709"/>
        <w:jc w:val="both"/>
        <w:rPr>
          <w:sz w:val="24"/>
          <w:szCs w:val="24"/>
        </w:rPr>
      </w:pPr>
      <w:r w:rsidRPr="00E84C78">
        <w:rPr>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w:t>
      </w:r>
      <w:r>
        <w:rPr>
          <w:sz w:val="24"/>
          <w:szCs w:val="24"/>
        </w:rPr>
        <w:t>вии с указанной документацией.</w:t>
      </w:r>
    </w:p>
    <w:p w:rsidR="00BC266C" w:rsidRPr="005E195C" w:rsidRDefault="00BC266C" w:rsidP="00BC266C">
      <w:pPr>
        <w:pStyle w:val="ConsPlusNormal"/>
        <w:spacing w:before="240" w:after="240"/>
        <w:jc w:val="both"/>
        <w:outlineLvl w:val="2"/>
        <w:rPr>
          <w:b/>
          <w:sz w:val="24"/>
          <w:szCs w:val="24"/>
        </w:rPr>
      </w:pPr>
      <w:bookmarkStart w:id="42" w:name="_Toc525301463"/>
      <w:r>
        <w:rPr>
          <w:b/>
          <w:sz w:val="24"/>
          <w:szCs w:val="24"/>
        </w:rPr>
        <w:t xml:space="preserve">Статья </w:t>
      </w:r>
      <w:r w:rsidR="00584B26">
        <w:rPr>
          <w:b/>
          <w:sz w:val="24"/>
          <w:szCs w:val="24"/>
        </w:rPr>
        <w:t>15</w:t>
      </w:r>
      <w:r w:rsidRPr="009D1669">
        <w:rPr>
          <w:b/>
          <w:sz w:val="24"/>
          <w:szCs w:val="24"/>
        </w:rPr>
        <w:t xml:space="preserve">. Подготовка </w:t>
      </w:r>
      <w:r w:rsidR="00844A48">
        <w:rPr>
          <w:b/>
          <w:sz w:val="24"/>
          <w:szCs w:val="24"/>
        </w:rPr>
        <w:t xml:space="preserve">и утверждение </w:t>
      </w:r>
      <w:r w:rsidRPr="009D1669">
        <w:rPr>
          <w:b/>
          <w:sz w:val="24"/>
          <w:szCs w:val="24"/>
        </w:rPr>
        <w:t xml:space="preserve">проектов планировки и </w:t>
      </w:r>
      <w:r w:rsidR="00844A48">
        <w:rPr>
          <w:b/>
          <w:sz w:val="24"/>
          <w:szCs w:val="24"/>
        </w:rPr>
        <w:t xml:space="preserve">проектов </w:t>
      </w:r>
      <w:r w:rsidRPr="009D1669">
        <w:rPr>
          <w:b/>
          <w:sz w:val="24"/>
          <w:szCs w:val="24"/>
        </w:rPr>
        <w:t xml:space="preserve">межевания территории </w:t>
      </w:r>
      <w:r w:rsidRPr="005E195C">
        <w:rPr>
          <w:b/>
          <w:sz w:val="24"/>
          <w:szCs w:val="24"/>
        </w:rPr>
        <w:t>Георгиевского городского округа</w:t>
      </w:r>
      <w:bookmarkEnd w:id="42"/>
    </w:p>
    <w:p w:rsidR="00BC266C" w:rsidRPr="00E84C78" w:rsidRDefault="00BC266C" w:rsidP="006A0DD1">
      <w:pPr>
        <w:pStyle w:val="ConsPlusNormal"/>
        <w:ind w:firstLine="709"/>
        <w:jc w:val="both"/>
        <w:rPr>
          <w:sz w:val="24"/>
          <w:szCs w:val="24"/>
        </w:rPr>
      </w:pPr>
      <w:r w:rsidRPr="00E84C78">
        <w:rPr>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C266C" w:rsidRPr="00E84C78" w:rsidRDefault="00BC266C" w:rsidP="006A0DD1">
      <w:pPr>
        <w:pStyle w:val="ConsPlusNormal"/>
        <w:ind w:firstLine="709"/>
        <w:jc w:val="both"/>
        <w:rPr>
          <w:sz w:val="24"/>
          <w:szCs w:val="24"/>
        </w:rPr>
      </w:pPr>
      <w:r w:rsidRPr="00E84C78">
        <w:rPr>
          <w:sz w:val="24"/>
          <w:szCs w:val="24"/>
        </w:rPr>
        <w:t>2. Проекты планировки территории без проектов межевания в их составе подготавливаются в случаях, когда посредством красных линий необходимо определить или изменить:</w:t>
      </w:r>
    </w:p>
    <w:p w:rsidR="00BC266C" w:rsidRPr="00E84C78" w:rsidRDefault="00BC266C" w:rsidP="006A0DD1">
      <w:pPr>
        <w:pStyle w:val="ConsPlusNormal"/>
        <w:ind w:firstLine="709"/>
        <w:jc w:val="both"/>
        <w:rPr>
          <w:sz w:val="24"/>
          <w:szCs w:val="24"/>
        </w:rPr>
      </w:pPr>
      <w:r w:rsidRPr="00E84C78">
        <w:rPr>
          <w:sz w:val="24"/>
          <w:szCs w:val="24"/>
        </w:rPr>
        <w:t>1) границы планировочных элементов территории (кварталов, микрорайонов);</w:t>
      </w:r>
    </w:p>
    <w:p w:rsidR="00BC266C" w:rsidRPr="00E84C78" w:rsidRDefault="00BC266C" w:rsidP="006A0DD1">
      <w:pPr>
        <w:pStyle w:val="ConsPlusNormal"/>
        <w:ind w:firstLine="709"/>
        <w:jc w:val="both"/>
        <w:rPr>
          <w:sz w:val="24"/>
          <w:szCs w:val="24"/>
        </w:rPr>
      </w:pPr>
      <w:r w:rsidRPr="00E84C78">
        <w:rPr>
          <w:sz w:val="24"/>
          <w:szCs w:val="24"/>
        </w:rPr>
        <w:t>2) границы земельных участков общего пользования и линейных объектов без определения границ иных земельных участков.</w:t>
      </w:r>
    </w:p>
    <w:p w:rsidR="00BC266C" w:rsidRPr="00E84C78" w:rsidRDefault="00BC266C" w:rsidP="006A0DD1">
      <w:pPr>
        <w:pStyle w:val="ConsPlusNormal"/>
        <w:ind w:firstLine="709"/>
        <w:jc w:val="both"/>
        <w:rPr>
          <w:sz w:val="24"/>
          <w:szCs w:val="24"/>
        </w:rPr>
      </w:pPr>
      <w:r w:rsidRPr="00E84C78">
        <w:rPr>
          <w:sz w:val="24"/>
          <w:szCs w:val="24"/>
        </w:rPr>
        <w:t>3. Подготовка документации по планировке территории осуществляется на основании Генерального плана и настоящих Правил.</w:t>
      </w:r>
    </w:p>
    <w:p w:rsidR="00BC266C" w:rsidRPr="00E84C78" w:rsidRDefault="00BC266C" w:rsidP="006A0DD1">
      <w:pPr>
        <w:pStyle w:val="ConsPlusNormal"/>
        <w:ind w:firstLine="709"/>
        <w:jc w:val="both"/>
        <w:rPr>
          <w:sz w:val="24"/>
          <w:szCs w:val="24"/>
        </w:rPr>
      </w:pPr>
      <w:r w:rsidRPr="00E84C78">
        <w:rPr>
          <w:sz w:val="24"/>
          <w:szCs w:val="24"/>
        </w:rPr>
        <w:t>4. Проект планировки территории состоит из основной части, которая подлежит утверждению, и материалов по ее обоснованию.</w:t>
      </w:r>
    </w:p>
    <w:p w:rsidR="00BC266C" w:rsidRPr="00E84C78" w:rsidRDefault="00BC266C" w:rsidP="006A0DD1">
      <w:pPr>
        <w:pStyle w:val="ConsPlusNormal"/>
        <w:ind w:firstLine="709"/>
        <w:jc w:val="both"/>
        <w:rPr>
          <w:sz w:val="24"/>
          <w:szCs w:val="24"/>
        </w:rPr>
      </w:pPr>
      <w:r w:rsidRPr="00E84C78">
        <w:rPr>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BC266C" w:rsidRPr="00E84C78" w:rsidRDefault="00BC266C" w:rsidP="006A0DD1">
      <w:pPr>
        <w:pStyle w:val="ConsPlusNormal"/>
        <w:ind w:firstLine="709"/>
        <w:jc w:val="both"/>
        <w:rPr>
          <w:sz w:val="24"/>
          <w:szCs w:val="24"/>
        </w:rPr>
      </w:pPr>
      <w:r w:rsidRPr="00E84C78">
        <w:rPr>
          <w:sz w:val="24"/>
          <w:szCs w:val="24"/>
        </w:rPr>
        <w:t xml:space="preserve">6. Решение о подготовке документации по планировке территории принимается администрацией </w:t>
      </w:r>
      <w:r w:rsidRPr="00F332DD">
        <w:rPr>
          <w:sz w:val="24"/>
          <w:szCs w:val="24"/>
        </w:rPr>
        <w:t>Георгиевск</w:t>
      </w:r>
      <w:r>
        <w:rPr>
          <w:sz w:val="24"/>
          <w:szCs w:val="24"/>
        </w:rPr>
        <w:t>ого городского округа</w:t>
      </w:r>
      <w:r w:rsidRPr="00F332DD">
        <w:rPr>
          <w:sz w:val="24"/>
          <w:szCs w:val="24"/>
        </w:rPr>
        <w:t xml:space="preserve"> </w:t>
      </w:r>
      <w:r w:rsidRPr="00E84C78">
        <w:rPr>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w:t>
      </w:r>
      <w:r>
        <w:rPr>
          <w:sz w:val="24"/>
          <w:szCs w:val="24"/>
        </w:rPr>
        <w:t xml:space="preserve"> </w:t>
      </w:r>
      <w:r w:rsidR="00246E60">
        <w:rPr>
          <w:sz w:val="24"/>
          <w:szCs w:val="24"/>
        </w:rPr>
        <w:t>14</w:t>
      </w:r>
      <w:r w:rsidRPr="00EC7CF7">
        <w:rPr>
          <w:sz w:val="24"/>
          <w:szCs w:val="24"/>
        </w:rPr>
        <w:t xml:space="preserve"> настоящей статьи</w:t>
      </w:r>
      <w:r>
        <w:rPr>
          <w:sz w:val="24"/>
          <w:szCs w:val="24"/>
        </w:rPr>
        <w:t xml:space="preserve">, принятие </w:t>
      </w:r>
      <w:r w:rsidRPr="00E84C78">
        <w:rPr>
          <w:sz w:val="24"/>
          <w:szCs w:val="24"/>
        </w:rPr>
        <w:t xml:space="preserve">администрацией </w:t>
      </w:r>
      <w:r w:rsidRPr="00F332DD">
        <w:rPr>
          <w:sz w:val="24"/>
          <w:szCs w:val="24"/>
        </w:rPr>
        <w:t>Георгиевск</w:t>
      </w:r>
      <w:r>
        <w:rPr>
          <w:sz w:val="24"/>
          <w:szCs w:val="24"/>
        </w:rPr>
        <w:t>ого городского округа</w:t>
      </w:r>
      <w:r w:rsidRPr="00F332DD">
        <w:rPr>
          <w:sz w:val="24"/>
          <w:szCs w:val="24"/>
        </w:rPr>
        <w:t xml:space="preserve"> </w:t>
      </w:r>
      <w:r w:rsidRPr="00E84C78">
        <w:rPr>
          <w:sz w:val="24"/>
          <w:szCs w:val="24"/>
        </w:rPr>
        <w:t>решения о подготовке документации по планировке территории не требуется.</w:t>
      </w:r>
    </w:p>
    <w:p w:rsidR="00BC266C" w:rsidRPr="00E84C78" w:rsidRDefault="00BC266C" w:rsidP="006A0DD1">
      <w:pPr>
        <w:pStyle w:val="ConsPlusNormal"/>
        <w:ind w:firstLine="709"/>
        <w:jc w:val="both"/>
        <w:rPr>
          <w:sz w:val="24"/>
          <w:szCs w:val="24"/>
        </w:rPr>
      </w:pPr>
      <w:r w:rsidRPr="00E84C78">
        <w:rPr>
          <w:sz w:val="24"/>
          <w:szCs w:val="24"/>
        </w:rPr>
        <w:t xml:space="preserve">7. Указанное решение подлежит официальному опубликованию (обнародованию) в </w:t>
      </w:r>
      <w:r w:rsidRPr="00E84C78">
        <w:rPr>
          <w:sz w:val="24"/>
          <w:szCs w:val="24"/>
        </w:rPr>
        <w:lastRenderedPageBreak/>
        <w:t xml:space="preserve">средствах массовой информации </w:t>
      </w:r>
      <w:r w:rsidR="008819E1">
        <w:rPr>
          <w:sz w:val="24"/>
          <w:szCs w:val="24"/>
        </w:rPr>
        <w:t xml:space="preserve"> течение трех дней со дня принятия такого решения </w:t>
      </w:r>
      <w:r w:rsidRPr="00E84C78">
        <w:rPr>
          <w:sz w:val="24"/>
          <w:szCs w:val="24"/>
        </w:rPr>
        <w:t xml:space="preserve">и размещается на официальном сайте </w:t>
      </w:r>
      <w:r w:rsidRPr="00F332DD">
        <w:rPr>
          <w:sz w:val="24"/>
          <w:szCs w:val="24"/>
        </w:rPr>
        <w:t>Георгиевск</w:t>
      </w:r>
      <w:r>
        <w:rPr>
          <w:sz w:val="24"/>
          <w:szCs w:val="24"/>
        </w:rPr>
        <w:t>ого городского округа</w:t>
      </w:r>
      <w:r w:rsidRPr="00F332DD">
        <w:rPr>
          <w:sz w:val="24"/>
          <w:szCs w:val="24"/>
        </w:rPr>
        <w:t xml:space="preserve"> </w:t>
      </w:r>
      <w:r w:rsidRPr="00E84C78">
        <w:rPr>
          <w:sz w:val="24"/>
          <w:szCs w:val="24"/>
        </w:rPr>
        <w:t>в сети "Интернет".</w:t>
      </w:r>
    </w:p>
    <w:p w:rsidR="00BC266C" w:rsidRPr="00E84C78" w:rsidRDefault="00BC266C" w:rsidP="006A0DD1">
      <w:pPr>
        <w:pStyle w:val="ConsPlusNormal"/>
        <w:ind w:firstLine="709"/>
        <w:jc w:val="both"/>
        <w:rPr>
          <w:sz w:val="24"/>
          <w:szCs w:val="24"/>
        </w:rPr>
      </w:pPr>
      <w:r w:rsidRPr="00E84C78">
        <w:rPr>
          <w:sz w:val="24"/>
          <w:szCs w:val="24"/>
        </w:rPr>
        <w:t xml:space="preserve">8.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F332DD">
        <w:rPr>
          <w:sz w:val="24"/>
          <w:szCs w:val="24"/>
        </w:rPr>
        <w:t>Георгиевск</w:t>
      </w:r>
      <w:r>
        <w:rPr>
          <w:sz w:val="24"/>
          <w:szCs w:val="24"/>
        </w:rPr>
        <w:t>ого городского округа</w:t>
      </w:r>
      <w:r w:rsidRPr="00F332DD">
        <w:rPr>
          <w:sz w:val="24"/>
          <w:szCs w:val="24"/>
        </w:rPr>
        <w:t xml:space="preserve"> </w:t>
      </w:r>
      <w:r w:rsidRPr="00E84C78">
        <w:rPr>
          <w:sz w:val="24"/>
          <w:szCs w:val="24"/>
        </w:rPr>
        <w:t>свои предложения о порядке, сроках подготовки и содержании докумен</w:t>
      </w:r>
      <w:r>
        <w:rPr>
          <w:sz w:val="24"/>
          <w:szCs w:val="24"/>
        </w:rPr>
        <w:t xml:space="preserve">тации по планировке территории. </w:t>
      </w:r>
      <w:r w:rsidRPr="00E84C78">
        <w:rPr>
          <w:sz w:val="24"/>
          <w:szCs w:val="24"/>
        </w:rPr>
        <w:t xml:space="preserve">Заинтересованные лица, указанные в части 15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w:t>
      </w:r>
      <w:r w:rsidR="00C469C2" w:rsidRPr="00E84C78">
        <w:rPr>
          <w:sz w:val="24"/>
          <w:szCs w:val="24"/>
        </w:rPr>
        <w:t xml:space="preserve">кодекса </w:t>
      </w:r>
      <w:r w:rsidRPr="00E84C78">
        <w:rPr>
          <w:sz w:val="24"/>
          <w:szCs w:val="24"/>
        </w:rPr>
        <w:t xml:space="preserve">Российской Федерации, и направляют ее для утверждения в администрацию </w:t>
      </w:r>
      <w:r w:rsidRPr="00F332DD">
        <w:rPr>
          <w:sz w:val="24"/>
          <w:szCs w:val="24"/>
        </w:rPr>
        <w:t>Георгиевск</w:t>
      </w:r>
      <w:r>
        <w:rPr>
          <w:sz w:val="24"/>
          <w:szCs w:val="24"/>
        </w:rPr>
        <w:t>ого городского округа</w:t>
      </w:r>
      <w:r w:rsidRPr="00E84C78">
        <w:rPr>
          <w:sz w:val="24"/>
          <w:szCs w:val="24"/>
        </w:rPr>
        <w:t>.</w:t>
      </w:r>
    </w:p>
    <w:p w:rsidR="00BC266C" w:rsidRPr="00E84C78" w:rsidRDefault="00246E60" w:rsidP="006A0DD1">
      <w:pPr>
        <w:pStyle w:val="ConsPlusNormal"/>
        <w:ind w:firstLine="709"/>
        <w:jc w:val="both"/>
        <w:rPr>
          <w:sz w:val="24"/>
          <w:szCs w:val="24"/>
        </w:rPr>
      </w:pPr>
      <w:r>
        <w:rPr>
          <w:sz w:val="24"/>
          <w:szCs w:val="24"/>
        </w:rPr>
        <w:t>9</w:t>
      </w:r>
      <w:r w:rsidR="00D75BF4">
        <w:rPr>
          <w:sz w:val="24"/>
          <w:szCs w:val="24"/>
        </w:rPr>
        <w:t>. Структурное подразделение администрации Георгиевского городского округа, уполномоченное в области градостроительной деятельности,</w:t>
      </w:r>
      <w:r w:rsidR="00D75BF4" w:rsidRPr="00E84C78">
        <w:rPr>
          <w:sz w:val="24"/>
          <w:szCs w:val="24"/>
        </w:rPr>
        <w:t xml:space="preserve"> </w:t>
      </w:r>
      <w:r w:rsidR="00BC266C" w:rsidRPr="00E84C78">
        <w:rPr>
          <w:sz w:val="24"/>
          <w:szCs w:val="24"/>
        </w:rPr>
        <w:t>осуществляет проверку документации по планировке территории на соответствие требованиям документов территориального планирования, настоящих Правил, технических и градостроительных регламентов с учетом границ территорий объектов культурного наследия, границ зон с особыми условиями использования терри</w:t>
      </w:r>
      <w:r>
        <w:rPr>
          <w:sz w:val="24"/>
          <w:szCs w:val="24"/>
        </w:rPr>
        <w:t>торий. По результатам проверки уполномоченным органом</w:t>
      </w:r>
      <w:r w:rsidR="00BC266C" w:rsidRPr="00E84C78">
        <w:rPr>
          <w:sz w:val="24"/>
          <w:szCs w:val="24"/>
        </w:rPr>
        <w:t xml:space="preserve"> принимается решение о направлении документации по планировке территории Главе </w:t>
      </w:r>
      <w:r w:rsidR="00BC266C" w:rsidRPr="00F332DD">
        <w:rPr>
          <w:sz w:val="24"/>
          <w:szCs w:val="24"/>
        </w:rPr>
        <w:t>Георгиевск</w:t>
      </w:r>
      <w:r w:rsidR="00BC266C">
        <w:rPr>
          <w:sz w:val="24"/>
          <w:szCs w:val="24"/>
        </w:rPr>
        <w:t>ого городского округа</w:t>
      </w:r>
      <w:r w:rsidR="00BC266C" w:rsidRPr="00E84C78">
        <w:rPr>
          <w:sz w:val="24"/>
          <w:szCs w:val="24"/>
        </w:rPr>
        <w:t xml:space="preserve"> или об отклонении такой документации и направлении ее на доработку.</w:t>
      </w:r>
    </w:p>
    <w:p w:rsidR="00BC266C" w:rsidRPr="00E84C78" w:rsidRDefault="00246E60" w:rsidP="006A0DD1">
      <w:pPr>
        <w:pStyle w:val="ConsPlusNormal"/>
        <w:ind w:firstLine="709"/>
        <w:jc w:val="both"/>
        <w:rPr>
          <w:sz w:val="24"/>
          <w:szCs w:val="24"/>
        </w:rPr>
      </w:pPr>
      <w:r>
        <w:rPr>
          <w:sz w:val="24"/>
          <w:szCs w:val="24"/>
        </w:rPr>
        <w:t>10</w:t>
      </w:r>
      <w:r w:rsidR="00BC266C" w:rsidRPr="00E84C78">
        <w:rPr>
          <w:sz w:val="24"/>
          <w:szCs w:val="24"/>
        </w:rPr>
        <w:t>. Проекты планировки территории и проекты межевания территории, решение об утверждении которых, принимается в с</w:t>
      </w:r>
      <w:r w:rsidR="00BC266C">
        <w:rPr>
          <w:sz w:val="24"/>
          <w:szCs w:val="24"/>
        </w:rPr>
        <w:t>оответствии с Градостроительным</w:t>
      </w:r>
      <w:r w:rsidR="00BC266C" w:rsidRPr="00E84C78">
        <w:rPr>
          <w:sz w:val="24"/>
          <w:szCs w:val="24"/>
        </w:rPr>
        <w:t xml:space="preserve"> </w:t>
      </w:r>
      <w:r w:rsidR="00C469C2" w:rsidRPr="00E84C78">
        <w:rPr>
          <w:sz w:val="24"/>
          <w:szCs w:val="24"/>
        </w:rPr>
        <w:t xml:space="preserve">кодексом </w:t>
      </w:r>
      <w:r w:rsidR="00C469C2">
        <w:rPr>
          <w:sz w:val="24"/>
          <w:szCs w:val="24"/>
        </w:rPr>
        <w:t>Российской Федерации</w:t>
      </w:r>
      <w:r w:rsidR="00BC266C" w:rsidRPr="00E84C78">
        <w:rPr>
          <w:sz w:val="24"/>
          <w:szCs w:val="24"/>
        </w:rPr>
        <w:t xml:space="preserve">, администрацией </w:t>
      </w:r>
      <w:r w:rsidR="00BC266C" w:rsidRPr="00F332DD">
        <w:rPr>
          <w:sz w:val="24"/>
          <w:szCs w:val="24"/>
        </w:rPr>
        <w:t>Георгиевск</w:t>
      </w:r>
      <w:r w:rsidR="00BC266C">
        <w:rPr>
          <w:sz w:val="24"/>
          <w:szCs w:val="24"/>
        </w:rPr>
        <w:t>ого городского округа</w:t>
      </w:r>
      <w:r w:rsidR="00BC266C" w:rsidRPr="00E84C78">
        <w:rPr>
          <w:sz w:val="24"/>
          <w:szCs w:val="24"/>
        </w:rPr>
        <w:t xml:space="preserve">, до их утверждения подлежат обязательному рассмотрению на </w:t>
      </w:r>
      <w:r w:rsidR="00BC266C" w:rsidRPr="004A2CCE">
        <w:rPr>
          <w:sz w:val="24"/>
          <w:szCs w:val="24"/>
        </w:rPr>
        <w:t>общественных обсуждени</w:t>
      </w:r>
      <w:r w:rsidR="00BC266C">
        <w:rPr>
          <w:sz w:val="24"/>
          <w:szCs w:val="24"/>
        </w:rPr>
        <w:t>ях</w:t>
      </w:r>
      <w:r w:rsidR="00BC266C" w:rsidRPr="004A2CCE">
        <w:rPr>
          <w:sz w:val="24"/>
          <w:szCs w:val="24"/>
        </w:rPr>
        <w:t xml:space="preserve"> и</w:t>
      </w:r>
      <w:r w:rsidR="00BC266C">
        <w:rPr>
          <w:sz w:val="24"/>
          <w:szCs w:val="24"/>
        </w:rPr>
        <w:t>ли</w:t>
      </w:r>
      <w:r w:rsidR="00BC266C" w:rsidRPr="00E84C78">
        <w:rPr>
          <w:sz w:val="24"/>
          <w:szCs w:val="24"/>
        </w:rPr>
        <w:t xml:space="preserve"> публичных слушаниях.</w:t>
      </w:r>
    </w:p>
    <w:p w:rsidR="00BC266C" w:rsidRPr="00E84C78" w:rsidRDefault="00246E60" w:rsidP="006A0DD1">
      <w:pPr>
        <w:pStyle w:val="ConsPlusNormal"/>
        <w:ind w:firstLine="709"/>
        <w:jc w:val="both"/>
        <w:rPr>
          <w:sz w:val="24"/>
          <w:szCs w:val="24"/>
        </w:rPr>
      </w:pPr>
      <w:r>
        <w:rPr>
          <w:sz w:val="24"/>
          <w:szCs w:val="24"/>
        </w:rPr>
        <w:t>11</w:t>
      </w:r>
      <w:r w:rsidR="00BC266C" w:rsidRPr="00E84C78">
        <w:rPr>
          <w:sz w:val="24"/>
          <w:szCs w:val="24"/>
        </w:rPr>
        <w:t xml:space="preserve">. Порядок организации и проведения </w:t>
      </w:r>
      <w:r w:rsidR="00BC266C" w:rsidRPr="004A2CCE">
        <w:rPr>
          <w:sz w:val="24"/>
          <w:szCs w:val="24"/>
        </w:rPr>
        <w:t>общественных обсуждений и</w:t>
      </w:r>
      <w:r w:rsidR="00BC266C">
        <w:rPr>
          <w:sz w:val="24"/>
          <w:szCs w:val="24"/>
        </w:rPr>
        <w:t>ли</w:t>
      </w:r>
      <w:r w:rsidR="00BC266C" w:rsidRPr="00E84C78">
        <w:rPr>
          <w:sz w:val="24"/>
          <w:szCs w:val="24"/>
        </w:rPr>
        <w:t xml:space="preserve"> публичных слушаний по проекту планировки территории и проекту межевания территории определяется </w:t>
      </w:r>
      <w:r>
        <w:rPr>
          <w:sz w:val="24"/>
          <w:szCs w:val="24"/>
        </w:rPr>
        <w:t>главой 5</w:t>
      </w:r>
      <w:r w:rsidR="00BC266C" w:rsidRPr="00E84C78">
        <w:rPr>
          <w:sz w:val="24"/>
          <w:szCs w:val="24"/>
        </w:rPr>
        <w:t xml:space="preserve"> настоящих Правил с учетом положений настоящей статьи.</w:t>
      </w:r>
    </w:p>
    <w:p w:rsidR="00BC266C" w:rsidRPr="00E84C78" w:rsidRDefault="00246E60" w:rsidP="006A0DD1">
      <w:pPr>
        <w:pStyle w:val="ConsPlusNormal"/>
        <w:ind w:firstLine="709"/>
        <w:jc w:val="both"/>
        <w:rPr>
          <w:sz w:val="24"/>
          <w:szCs w:val="24"/>
        </w:rPr>
      </w:pPr>
      <w:r>
        <w:rPr>
          <w:sz w:val="24"/>
          <w:szCs w:val="24"/>
        </w:rPr>
        <w:t>12</w:t>
      </w:r>
      <w:r w:rsidR="00BC266C" w:rsidRPr="00E84C78">
        <w:rPr>
          <w:sz w:val="24"/>
          <w:szCs w:val="24"/>
        </w:rPr>
        <w:t xml:space="preserve">. Документация по планировке территории утверждается постановлением администрации </w:t>
      </w:r>
      <w:r w:rsidR="00BC266C" w:rsidRPr="00F332DD">
        <w:rPr>
          <w:sz w:val="24"/>
          <w:szCs w:val="24"/>
        </w:rPr>
        <w:t>Георгиевск</w:t>
      </w:r>
      <w:r w:rsidR="00BC266C">
        <w:rPr>
          <w:sz w:val="24"/>
          <w:szCs w:val="24"/>
        </w:rPr>
        <w:t>ого городского округа</w:t>
      </w:r>
      <w:r w:rsidR="00BC266C" w:rsidRPr="00E84C78">
        <w:rPr>
          <w:sz w:val="24"/>
          <w:szCs w:val="24"/>
        </w:rPr>
        <w:t xml:space="preserve">, подлежит официальному опубликованию (обнародованию) в средствах массовой информации и размещается на официальном сайте </w:t>
      </w:r>
      <w:r w:rsidR="00BC266C" w:rsidRPr="00F332DD">
        <w:rPr>
          <w:sz w:val="24"/>
          <w:szCs w:val="24"/>
        </w:rPr>
        <w:t>Георгиевск</w:t>
      </w:r>
      <w:r w:rsidR="00BC266C">
        <w:rPr>
          <w:sz w:val="24"/>
          <w:szCs w:val="24"/>
        </w:rPr>
        <w:t>ого городского округа</w:t>
      </w:r>
      <w:r w:rsidR="00BC266C" w:rsidRPr="00F332DD">
        <w:rPr>
          <w:sz w:val="24"/>
          <w:szCs w:val="24"/>
        </w:rPr>
        <w:t xml:space="preserve"> </w:t>
      </w:r>
      <w:r w:rsidR="00BC266C" w:rsidRPr="00E84C78">
        <w:rPr>
          <w:sz w:val="24"/>
          <w:szCs w:val="24"/>
        </w:rPr>
        <w:t>в сети "Интернет".</w:t>
      </w:r>
    </w:p>
    <w:p w:rsidR="00BC266C" w:rsidRPr="00E84C78" w:rsidRDefault="00246E60" w:rsidP="006A0DD1">
      <w:pPr>
        <w:pStyle w:val="ConsPlusNormal"/>
        <w:ind w:firstLine="709"/>
        <w:jc w:val="both"/>
        <w:rPr>
          <w:sz w:val="24"/>
          <w:szCs w:val="24"/>
        </w:rPr>
      </w:pPr>
      <w:r>
        <w:rPr>
          <w:sz w:val="24"/>
          <w:szCs w:val="24"/>
        </w:rPr>
        <w:t>13</w:t>
      </w:r>
      <w:r w:rsidR="00BC266C" w:rsidRPr="00E84C78">
        <w:rPr>
          <w:sz w:val="24"/>
          <w:szCs w:val="24"/>
        </w:rPr>
        <w:t xml:space="preserve">. На основании документации по планировке территории, утвержденной постановлением администрации </w:t>
      </w:r>
      <w:r w:rsidR="00BC266C" w:rsidRPr="00F332DD">
        <w:rPr>
          <w:sz w:val="24"/>
          <w:szCs w:val="24"/>
        </w:rPr>
        <w:t>Георгиевск</w:t>
      </w:r>
      <w:r w:rsidR="00BC266C">
        <w:rPr>
          <w:sz w:val="24"/>
          <w:szCs w:val="24"/>
        </w:rPr>
        <w:t>ого городского округа</w:t>
      </w:r>
      <w:r w:rsidR="00BC266C" w:rsidRPr="00E84C78">
        <w:rPr>
          <w:sz w:val="24"/>
          <w:szCs w:val="24"/>
        </w:rPr>
        <w:t xml:space="preserve">, Дума </w:t>
      </w:r>
      <w:r w:rsidR="00BC266C" w:rsidRPr="00F332DD">
        <w:rPr>
          <w:sz w:val="24"/>
          <w:szCs w:val="24"/>
        </w:rPr>
        <w:t>Георгиевск</w:t>
      </w:r>
      <w:r w:rsidR="00BC266C">
        <w:rPr>
          <w:sz w:val="24"/>
          <w:szCs w:val="24"/>
        </w:rPr>
        <w:t>ого городского округа</w:t>
      </w:r>
      <w:r w:rsidR="00BC266C" w:rsidRPr="00F332DD">
        <w:rPr>
          <w:sz w:val="24"/>
          <w:szCs w:val="24"/>
        </w:rPr>
        <w:t xml:space="preserve"> </w:t>
      </w:r>
      <w:r w:rsidR="00BC266C" w:rsidRPr="00E84C78">
        <w:rPr>
          <w:sz w:val="24"/>
          <w:szCs w:val="24"/>
        </w:rPr>
        <w:t>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C266C" w:rsidRPr="00E84C78" w:rsidRDefault="00246E60" w:rsidP="006A0DD1">
      <w:pPr>
        <w:pStyle w:val="ConsPlusNormal"/>
        <w:ind w:firstLine="709"/>
        <w:jc w:val="both"/>
        <w:rPr>
          <w:sz w:val="24"/>
          <w:szCs w:val="24"/>
        </w:rPr>
      </w:pPr>
      <w:r>
        <w:rPr>
          <w:sz w:val="24"/>
          <w:szCs w:val="24"/>
        </w:rPr>
        <w:t>14</w:t>
      </w:r>
      <w:r w:rsidR="00BC266C" w:rsidRPr="00E84C78">
        <w:rPr>
          <w:sz w:val="24"/>
          <w:szCs w:val="24"/>
        </w:rPr>
        <w:t>. Решения о подготовке документации по планировке территории принимаются самостоятельно (</w:t>
      </w:r>
      <w:r w:rsidR="00BC266C" w:rsidRPr="00495CB3">
        <w:rPr>
          <w:sz w:val="24"/>
          <w:szCs w:val="24"/>
        </w:rPr>
        <w:t>часть 1</w:t>
      </w:r>
      <w:r>
        <w:rPr>
          <w:sz w:val="24"/>
          <w:szCs w:val="24"/>
        </w:rPr>
        <w:t>.1. статья 45</w:t>
      </w:r>
      <w:r w:rsidR="00476278">
        <w:rPr>
          <w:sz w:val="24"/>
          <w:szCs w:val="24"/>
        </w:rPr>
        <w:t xml:space="preserve"> Градостроительного</w:t>
      </w:r>
      <w:r w:rsidR="00BC266C" w:rsidRPr="00E84C78">
        <w:rPr>
          <w:sz w:val="24"/>
          <w:szCs w:val="24"/>
        </w:rPr>
        <w:t xml:space="preserve"> кодекс</w:t>
      </w:r>
      <w:r w:rsidR="00476278">
        <w:rPr>
          <w:sz w:val="24"/>
          <w:szCs w:val="24"/>
        </w:rPr>
        <w:t>а</w:t>
      </w:r>
      <w:r w:rsidR="00BC266C" w:rsidRPr="00E84C78">
        <w:rPr>
          <w:sz w:val="24"/>
          <w:szCs w:val="24"/>
        </w:rPr>
        <w:t xml:space="preserve"> </w:t>
      </w:r>
      <w:r w:rsidR="00C469C2">
        <w:rPr>
          <w:sz w:val="24"/>
          <w:szCs w:val="24"/>
        </w:rPr>
        <w:t>Российской Федерации</w:t>
      </w:r>
      <w:r w:rsidR="00BC266C" w:rsidRPr="00E84C78">
        <w:rPr>
          <w:sz w:val="24"/>
          <w:szCs w:val="24"/>
        </w:rPr>
        <w:t>):</w:t>
      </w:r>
    </w:p>
    <w:p w:rsidR="00BC266C" w:rsidRPr="00E84C78" w:rsidRDefault="00BC266C" w:rsidP="006A0DD1">
      <w:pPr>
        <w:pStyle w:val="ConsPlusNormal"/>
        <w:ind w:firstLine="709"/>
        <w:jc w:val="both"/>
        <w:rPr>
          <w:sz w:val="24"/>
          <w:szCs w:val="24"/>
        </w:rPr>
      </w:pPr>
      <w:r w:rsidRPr="00E84C78">
        <w:rPr>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C266C" w:rsidRPr="00E84C78" w:rsidRDefault="00BC266C" w:rsidP="006A0DD1">
      <w:pPr>
        <w:pStyle w:val="ConsPlusNormal"/>
        <w:ind w:firstLine="709"/>
        <w:jc w:val="both"/>
        <w:rPr>
          <w:sz w:val="24"/>
          <w:szCs w:val="24"/>
        </w:rPr>
      </w:pPr>
      <w:r w:rsidRPr="00E84C78">
        <w:rPr>
          <w:sz w:val="24"/>
          <w:szCs w:val="24"/>
        </w:rPr>
        <w:t xml:space="preserve">2) лицами, указанными в части 3 статьи 46.9 Градостроительного </w:t>
      </w:r>
      <w:r w:rsidR="00C469C2" w:rsidRPr="00E84C78">
        <w:rPr>
          <w:sz w:val="24"/>
          <w:szCs w:val="24"/>
        </w:rPr>
        <w:t>кодекса</w:t>
      </w:r>
      <w:r w:rsidR="00C469C2" w:rsidRPr="00C469C2">
        <w:rPr>
          <w:sz w:val="24"/>
          <w:szCs w:val="24"/>
        </w:rPr>
        <w:t xml:space="preserve"> </w:t>
      </w:r>
      <w:r w:rsidR="00C469C2">
        <w:rPr>
          <w:sz w:val="24"/>
          <w:szCs w:val="24"/>
        </w:rPr>
        <w:t>Российской Федерации</w:t>
      </w:r>
      <w:r w:rsidRPr="00E84C78">
        <w:rPr>
          <w:sz w:val="24"/>
          <w:szCs w:val="24"/>
        </w:rPr>
        <w:t>;</w:t>
      </w:r>
    </w:p>
    <w:p w:rsidR="00BC266C" w:rsidRPr="00E84C78" w:rsidRDefault="00BC266C" w:rsidP="006A0DD1">
      <w:pPr>
        <w:pStyle w:val="ConsPlusNormal"/>
        <w:ind w:firstLine="709"/>
        <w:jc w:val="both"/>
        <w:rPr>
          <w:sz w:val="24"/>
          <w:szCs w:val="24"/>
        </w:rPr>
      </w:pPr>
      <w:r w:rsidRPr="00E84C78">
        <w:rPr>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C266C" w:rsidRPr="00E84C78" w:rsidRDefault="00BC266C" w:rsidP="006A0DD1">
      <w:pPr>
        <w:pStyle w:val="ConsPlusNormal"/>
        <w:ind w:firstLine="709"/>
        <w:jc w:val="both"/>
        <w:rPr>
          <w:sz w:val="24"/>
          <w:szCs w:val="24"/>
        </w:rPr>
      </w:pPr>
      <w:r w:rsidRPr="00E84C78">
        <w:rPr>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w:t>
      </w:r>
      <w:r>
        <w:rPr>
          <w:sz w:val="24"/>
          <w:szCs w:val="24"/>
        </w:rPr>
        <w:t>ия, объектов местного значения.</w:t>
      </w:r>
    </w:p>
    <w:p w:rsidR="00BC266C" w:rsidRPr="0024568D" w:rsidRDefault="00BC266C" w:rsidP="00BC266C">
      <w:pPr>
        <w:pStyle w:val="ConsPlusNormal"/>
        <w:spacing w:before="240" w:after="240"/>
        <w:jc w:val="both"/>
        <w:outlineLvl w:val="2"/>
        <w:rPr>
          <w:b/>
          <w:sz w:val="24"/>
          <w:szCs w:val="24"/>
        </w:rPr>
      </w:pPr>
      <w:bookmarkStart w:id="43" w:name="_Toc525301464"/>
      <w:r>
        <w:rPr>
          <w:b/>
          <w:sz w:val="24"/>
          <w:szCs w:val="24"/>
        </w:rPr>
        <w:lastRenderedPageBreak/>
        <w:t xml:space="preserve">Статья </w:t>
      </w:r>
      <w:r w:rsidR="00894DBB">
        <w:rPr>
          <w:b/>
          <w:sz w:val="24"/>
          <w:szCs w:val="24"/>
        </w:rPr>
        <w:t>16</w:t>
      </w:r>
      <w:r w:rsidRPr="0024568D">
        <w:rPr>
          <w:b/>
          <w:sz w:val="24"/>
          <w:szCs w:val="24"/>
        </w:rPr>
        <w:t>. Подготовка проектов планировки территории с проектами межевания в их составе</w:t>
      </w:r>
      <w:bookmarkEnd w:id="43"/>
    </w:p>
    <w:p w:rsidR="00BC266C" w:rsidRPr="00E84C78" w:rsidRDefault="00BC266C" w:rsidP="006A0DD1">
      <w:pPr>
        <w:pStyle w:val="ConsPlusNormal"/>
        <w:ind w:firstLine="709"/>
        <w:jc w:val="both"/>
        <w:rPr>
          <w:sz w:val="24"/>
          <w:szCs w:val="24"/>
        </w:rPr>
      </w:pPr>
      <w:r w:rsidRPr="00E84C78">
        <w:rPr>
          <w:sz w:val="24"/>
          <w:szCs w:val="24"/>
        </w:rPr>
        <w:t>1. Проекты планировки территории с проектами межевания в их составе подготавливаются в случаях, когда необходимо определить или изменить:</w:t>
      </w:r>
    </w:p>
    <w:p w:rsidR="00BC266C" w:rsidRPr="00E84C78" w:rsidRDefault="00BC266C" w:rsidP="006A0DD1">
      <w:pPr>
        <w:pStyle w:val="ConsPlusNormal"/>
        <w:ind w:firstLine="709"/>
        <w:jc w:val="both"/>
        <w:rPr>
          <w:sz w:val="24"/>
          <w:szCs w:val="24"/>
        </w:rPr>
      </w:pPr>
      <w:r w:rsidRPr="00E84C78">
        <w:rPr>
          <w:sz w:val="24"/>
          <w:szCs w:val="24"/>
        </w:rPr>
        <w:t>1) границы планировочных элементов территории (кварталов, микрорайонов);</w:t>
      </w:r>
    </w:p>
    <w:p w:rsidR="00BC266C" w:rsidRPr="00E84C78" w:rsidRDefault="00BC266C" w:rsidP="006A0DD1">
      <w:pPr>
        <w:pStyle w:val="ConsPlusNormal"/>
        <w:ind w:firstLine="709"/>
        <w:jc w:val="both"/>
        <w:rPr>
          <w:sz w:val="24"/>
          <w:szCs w:val="24"/>
        </w:rPr>
      </w:pPr>
      <w:r w:rsidRPr="00E84C78">
        <w:rPr>
          <w:sz w:val="24"/>
          <w:szCs w:val="24"/>
        </w:rPr>
        <w:t>2) границы земельных участков общего пользования и линейных объектов без определения границ иных земельных участков;</w:t>
      </w:r>
    </w:p>
    <w:p w:rsidR="00BC266C" w:rsidRPr="00E84C78" w:rsidRDefault="00BC266C" w:rsidP="006A0DD1">
      <w:pPr>
        <w:pStyle w:val="ConsPlusNormal"/>
        <w:ind w:firstLine="709"/>
        <w:jc w:val="both"/>
        <w:rPr>
          <w:sz w:val="24"/>
          <w:szCs w:val="24"/>
        </w:rPr>
      </w:pPr>
      <w:r w:rsidRPr="00E84C78">
        <w:rPr>
          <w:sz w:val="24"/>
          <w:szCs w:val="24"/>
        </w:rPr>
        <w:t>3) границы зон действия публичных сервитутов для обеспечения проездов, проходов по соответствующей территории;</w:t>
      </w:r>
    </w:p>
    <w:p w:rsidR="00BC266C" w:rsidRPr="00E84C78" w:rsidRDefault="00BC266C" w:rsidP="006A0DD1">
      <w:pPr>
        <w:pStyle w:val="ConsPlusNormal"/>
        <w:ind w:firstLine="709"/>
        <w:jc w:val="both"/>
        <w:rPr>
          <w:sz w:val="24"/>
          <w:szCs w:val="24"/>
        </w:rPr>
      </w:pPr>
      <w:r w:rsidRPr="00E84C78">
        <w:rPr>
          <w:sz w:val="24"/>
          <w:szCs w:val="24"/>
        </w:rPr>
        <w:t>4) границы земельных участков, которые не являются земельными участками общего пользования;</w:t>
      </w:r>
    </w:p>
    <w:p w:rsidR="00BC266C" w:rsidRPr="00E84C78" w:rsidRDefault="00BC266C" w:rsidP="006A0DD1">
      <w:pPr>
        <w:pStyle w:val="ConsPlusNormal"/>
        <w:ind w:firstLine="709"/>
        <w:jc w:val="both"/>
        <w:rPr>
          <w:sz w:val="24"/>
          <w:szCs w:val="24"/>
        </w:rPr>
      </w:pPr>
      <w:r w:rsidRPr="00E84C78">
        <w:rPr>
          <w:sz w:val="24"/>
          <w:szCs w:val="24"/>
        </w:rPr>
        <w:t>5) границы зон действия публичных сервитутов;</w:t>
      </w:r>
    </w:p>
    <w:p w:rsidR="00BC266C" w:rsidRPr="00E84C78" w:rsidRDefault="00BC266C" w:rsidP="006A0DD1">
      <w:pPr>
        <w:pStyle w:val="ConsPlusNormal"/>
        <w:ind w:firstLine="709"/>
        <w:jc w:val="both"/>
        <w:rPr>
          <w:sz w:val="24"/>
          <w:szCs w:val="24"/>
        </w:rPr>
      </w:pPr>
      <w:r w:rsidRPr="00E84C78">
        <w:rPr>
          <w:sz w:val="24"/>
          <w:szCs w:val="24"/>
        </w:rPr>
        <w:t>6) границы зон планируемого размещения объектов капитального строительства для реализации государственных или муниципальных нужд.</w:t>
      </w:r>
    </w:p>
    <w:p w:rsidR="00BC266C" w:rsidRPr="00E84C78" w:rsidRDefault="00BC266C" w:rsidP="006A0DD1">
      <w:pPr>
        <w:pStyle w:val="ConsPlusNormal"/>
        <w:ind w:firstLine="709"/>
        <w:jc w:val="both"/>
        <w:rPr>
          <w:sz w:val="24"/>
          <w:szCs w:val="24"/>
        </w:rPr>
      </w:pPr>
      <w:r w:rsidRPr="00E84C78">
        <w:rPr>
          <w:sz w:val="24"/>
          <w:szCs w:val="24"/>
        </w:rPr>
        <w:t>2. Проекты планировки территории с проектами межевания в их составе подготавливают также в случаях, когда необходимо подготовить градостроительные планы вновь образуемых, изменяемых земельных участков.</w:t>
      </w:r>
    </w:p>
    <w:p w:rsidR="00BC266C" w:rsidRPr="00E84C78" w:rsidRDefault="00BC266C" w:rsidP="006A0DD1">
      <w:pPr>
        <w:pStyle w:val="ConsPlusNormal"/>
        <w:ind w:firstLine="709"/>
        <w:jc w:val="both"/>
        <w:rPr>
          <w:sz w:val="24"/>
          <w:szCs w:val="24"/>
        </w:rPr>
      </w:pPr>
      <w:r w:rsidRPr="00E84C78">
        <w:rPr>
          <w:sz w:val="24"/>
          <w:szCs w:val="24"/>
        </w:rPr>
        <w:t>3. Границы территории, применительно к которой осуществляется подготовка проектов планировки территории с проектами межевания в их составе, определяются в соответствии с настоящими Правилами. При разработке проекта планировки территории с проектом межевания в его составе по инициативе физических и юридических лиц допускается разрабатывать проект межевания не ко всей территории, применительно к которой разрабатывается п</w:t>
      </w:r>
      <w:r>
        <w:rPr>
          <w:sz w:val="24"/>
          <w:szCs w:val="24"/>
        </w:rPr>
        <w:t>роект планировки, а к ее части.</w:t>
      </w:r>
    </w:p>
    <w:p w:rsidR="00BC266C" w:rsidRPr="0024568D" w:rsidRDefault="00BC266C" w:rsidP="00BC266C">
      <w:pPr>
        <w:pStyle w:val="ConsPlusNormal"/>
        <w:spacing w:before="240" w:after="240"/>
        <w:jc w:val="both"/>
        <w:outlineLvl w:val="2"/>
        <w:rPr>
          <w:b/>
          <w:sz w:val="24"/>
          <w:szCs w:val="24"/>
        </w:rPr>
      </w:pPr>
      <w:bookmarkStart w:id="44" w:name="_Toc525301465"/>
      <w:r>
        <w:rPr>
          <w:b/>
          <w:sz w:val="24"/>
          <w:szCs w:val="24"/>
        </w:rPr>
        <w:t xml:space="preserve">Статья </w:t>
      </w:r>
      <w:r w:rsidR="00894DBB">
        <w:rPr>
          <w:b/>
          <w:sz w:val="24"/>
          <w:szCs w:val="24"/>
        </w:rPr>
        <w:t>17</w:t>
      </w:r>
      <w:r w:rsidRPr="0024568D">
        <w:rPr>
          <w:b/>
          <w:sz w:val="24"/>
          <w:szCs w:val="24"/>
        </w:rPr>
        <w:t>. Подготовка проектов межевания как самостоятельных документов (вне состава проектов планировки территории)</w:t>
      </w:r>
      <w:bookmarkEnd w:id="44"/>
    </w:p>
    <w:p w:rsidR="00BC266C" w:rsidRDefault="00BC266C" w:rsidP="000457F3">
      <w:pPr>
        <w:pStyle w:val="ConsPlusNormal"/>
        <w:tabs>
          <w:tab w:val="left" w:pos="993"/>
        </w:tabs>
        <w:ind w:firstLine="709"/>
        <w:jc w:val="both"/>
        <w:rPr>
          <w:sz w:val="24"/>
          <w:szCs w:val="24"/>
        </w:rPr>
      </w:pPr>
      <w:r w:rsidRPr="00E84C78">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w:t>
      </w:r>
      <w:r>
        <w:rPr>
          <w:sz w:val="24"/>
          <w:szCs w:val="24"/>
        </w:rPr>
        <w:t>ого округа функциональной зоны.</w:t>
      </w:r>
    </w:p>
    <w:p w:rsidR="00BC266C" w:rsidRPr="00E84C78" w:rsidRDefault="00BC266C" w:rsidP="006A0DD1">
      <w:pPr>
        <w:pStyle w:val="ConsPlusNormal"/>
        <w:ind w:firstLine="709"/>
        <w:jc w:val="both"/>
        <w:rPr>
          <w:sz w:val="24"/>
          <w:szCs w:val="24"/>
        </w:rPr>
      </w:pPr>
      <w:r w:rsidRPr="00E84C78">
        <w:rPr>
          <w:sz w:val="24"/>
          <w:szCs w:val="24"/>
        </w:rPr>
        <w:t>2. Подготовка проекта межевания территории осуществляется для:</w:t>
      </w:r>
    </w:p>
    <w:p w:rsidR="00BC266C" w:rsidRPr="00E84C78" w:rsidRDefault="00BC266C" w:rsidP="006A0DD1">
      <w:pPr>
        <w:pStyle w:val="ConsPlusNormal"/>
        <w:ind w:firstLine="709"/>
        <w:jc w:val="both"/>
        <w:rPr>
          <w:sz w:val="24"/>
          <w:szCs w:val="24"/>
        </w:rPr>
      </w:pPr>
      <w:r w:rsidRPr="00E84C78">
        <w:rPr>
          <w:sz w:val="24"/>
          <w:szCs w:val="24"/>
        </w:rPr>
        <w:t>1) определения местоположения границ образуемых и изменяемых земельных участков;</w:t>
      </w:r>
    </w:p>
    <w:p w:rsidR="00BC266C" w:rsidRPr="00E84C78" w:rsidRDefault="00BC266C" w:rsidP="006A0DD1">
      <w:pPr>
        <w:pStyle w:val="ConsPlusNormal"/>
        <w:ind w:firstLine="709"/>
        <w:jc w:val="both"/>
        <w:rPr>
          <w:sz w:val="24"/>
          <w:szCs w:val="24"/>
        </w:rPr>
      </w:pPr>
      <w:r w:rsidRPr="00E84C78">
        <w:rPr>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C266C" w:rsidRPr="00E84C78" w:rsidRDefault="00BC266C" w:rsidP="006A0DD1">
      <w:pPr>
        <w:pStyle w:val="ConsPlusNormal"/>
        <w:ind w:firstLine="709"/>
        <w:jc w:val="both"/>
        <w:rPr>
          <w:sz w:val="24"/>
          <w:szCs w:val="24"/>
        </w:rPr>
      </w:pPr>
      <w:r w:rsidRPr="00E84C78">
        <w:rPr>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BC266C" w:rsidRPr="00E84C78" w:rsidRDefault="00BC266C" w:rsidP="006A0DD1">
      <w:pPr>
        <w:pStyle w:val="ConsPlusNormal"/>
        <w:ind w:firstLine="709"/>
        <w:jc w:val="both"/>
        <w:rPr>
          <w:sz w:val="24"/>
          <w:szCs w:val="24"/>
        </w:rPr>
      </w:pPr>
      <w:r w:rsidRPr="00E84C78">
        <w:rPr>
          <w:sz w:val="24"/>
          <w:szCs w:val="24"/>
        </w:rPr>
        <w:t>4. Основная часть проекта межевания территории включает в себя текстовую часть и чертежи межевания территории.</w:t>
      </w:r>
    </w:p>
    <w:p w:rsidR="00BC266C" w:rsidRPr="00E84C78" w:rsidRDefault="00BC266C" w:rsidP="006A0DD1">
      <w:pPr>
        <w:pStyle w:val="ConsPlusNormal"/>
        <w:ind w:firstLine="709"/>
        <w:jc w:val="both"/>
        <w:rPr>
          <w:sz w:val="24"/>
          <w:szCs w:val="24"/>
        </w:rPr>
      </w:pPr>
      <w:r w:rsidRPr="00E84C78">
        <w:rPr>
          <w:sz w:val="24"/>
          <w:szCs w:val="24"/>
        </w:rPr>
        <w:t>5. Текстовая часть проекта межевания территории включает в себя:</w:t>
      </w:r>
    </w:p>
    <w:p w:rsidR="00BC266C" w:rsidRPr="00E84C78" w:rsidRDefault="00BC266C" w:rsidP="006A0DD1">
      <w:pPr>
        <w:pStyle w:val="ConsPlusNormal"/>
        <w:ind w:firstLine="709"/>
        <w:jc w:val="both"/>
        <w:rPr>
          <w:sz w:val="24"/>
          <w:szCs w:val="24"/>
        </w:rPr>
      </w:pPr>
      <w:r w:rsidRPr="00E84C78">
        <w:rPr>
          <w:sz w:val="24"/>
          <w:szCs w:val="24"/>
        </w:rPr>
        <w:t>1) перечень и сведения о площади образуемых земельных участков, в том числе возможные способы их образования;</w:t>
      </w:r>
    </w:p>
    <w:p w:rsidR="00BC266C" w:rsidRPr="00E84C78" w:rsidRDefault="00BC266C" w:rsidP="006A0DD1">
      <w:pPr>
        <w:pStyle w:val="ConsPlusNormal"/>
        <w:ind w:firstLine="709"/>
        <w:jc w:val="both"/>
        <w:rPr>
          <w:sz w:val="24"/>
          <w:szCs w:val="24"/>
        </w:rPr>
      </w:pPr>
      <w:r w:rsidRPr="00E84C78">
        <w:rPr>
          <w:sz w:val="24"/>
          <w:szCs w:val="24"/>
        </w:rP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C266C" w:rsidRPr="00E84C78" w:rsidRDefault="00BC266C" w:rsidP="006A0DD1">
      <w:pPr>
        <w:pStyle w:val="ConsPlusNormal"/>
        <w:ind w:firstLine="709"/>
        <w:jc w:val="both"/>
        <w:rPr>
          <w:sz w:val="24"/>
          <w:szCs w:val="24"/>
        </w:rPr>
      </w:pPr>
      <w:r w:rsidRPr="00E84C78">
        <w:rPr>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C469C2" w:rsidRPr="00E84C78">
        <w:rPr>
          <w:sz w:val="24"/>
          <w:szCs w:val="24"/>
        </w:rPr>
        <w:t xml:space="preserve">кодексом </w:t>
      </w:r>
      <w:r w:rsidR="00C469C2">
        <w:rPr>
          <w:sz w:val="24"/>
          <w:szCs w:val="24"/>
        </w:rPr>
        <w:t>Российской Федерации</w:t>
      </w:r>
      <w:r w:rsidRPr="00E84C78">
        <w:rPr>
          <w:sz w:val="24"/>
          <w:szCs w:val="24"/>
        </w:rPr>
        <w:t>.</w:t>
      </w:r>
    </w:p>
    <w:p w:rsidR="00BC266C" w:rsidRPr="00E84C78" w:rsidRDefault="00BC266C" w:rsidP="006A0DD1">
      <w:pPr>
        <w:pStyle w:val="ConsPlusNormal"/>
        <w:ind w:firstLine="709"/>
        <w:jc w:val="both"/>
        <w:rPr>
          <w:sz w:val="24"/>
          <w:szCs w:val="24"/>
        </w:rPr>
      </w:pPr>
      <w:r w:rsidRPr="00E84C78">
        <w:rPr>
          <w:sz w:val="24"/>
          <w:szCs w:val="24"/>
        </w:rPr>
        <w:t>6. На чертежах межевания территории отображаются:</w:t>
      </w:r>
    </w:p>
    <w:p w:rsidR="00BC266C" w:rsidRPr="00E84C78" w:rsidRDefault="00BC266C" w:rsidP="006A0DD1">
      <w:pPr>
        <w:pStyle w:val="ConsPlusNormal"/>
        <w:ind w:firstLine="709"/>
        <w:jc w:val="both"/>
        <w:rPr>
          <w:sz w:val="24"/>
          <w:szCs w:val="24"/>
        </w:rPr>
      </w:pPr>
      <w:r w:rsidRPr="00E84C78">
        <w:rPr>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C266C" w:rsidRPr="00E84C78" w:rsidRDefault="00BC266C" w:rsidP="006A0DD1">
      <w:pPr>
        <w:pStyle w:val="ConsPlusNormal"/>
        <w:ind w:firstLine="709"/>
        <w:jc w:val="both"/>
        <w:rPr>
          <w:sz w:val="24"/>
          <w:szCs w:val="24"/>
        </w:rPr>
      </w:pPr>
      <w:r w:rsidRPr="00E84C78">
        <w:rPr>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BC266C" w:rsidRPr="00E84C78" w:rsidRDefault="00BC266C" w:rsidP="006A0DD1">
      <w:pPr>
        <w:pStyle w:val="ConsPlusNormal"/>
        <w:ind w:firstLine="709"/>
        <w:jc w:val="both"/>
        <w:rPr>
          <w:sz w:val="24"/>
          <w:szCs w:val="24"/>
        </w:rPr>
      </w:pPr>
      <w:r w:rsidRPr="00E84C78">
        <w:rPr>
          <w:sz w:val="24"/>
          <w:szCs w:val="24"/>
        </w:rPr>
        <w:t>3) линии отступа от красных линий в целях определения мест допустимого размещения зданий, строений, сооружений;</w:t>
      </w:r>
    </w:p>
    <w:p w:rsidR="00BC266C" w:rsidRPr="00E84C78" w:rsidRDefault="00BC266C" w:rsidP="006A0DD1">
      <w:pPr>
        <w:pStyle w:val="ConsPlusNormal"/>
        <w:ind w:firstLine="709"/>
        <w:jc w:val="both"/>
        <w:rPr>
          <w:sz w:val="24"/>
          <w:szCs w:val="24"/>
        </w:rPr>
      </w:pPr>
      <w:r w:rsidRPr="00E84C78">
        <w:rPr>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C266C" w:rsidRPr="00E84C78" w:rsidRDefault="00BC266C" w:rsidP="006A0DD1">
      <w:pPr>
        <w:pStyle w:val="ConsPlusNormal"/>
        <w:ind w:firstLine="709"/>
        <w:jc w:val="both"/>
        <w:rPr>
          <w:sz w:val="24"/>
          <w:szCs w:val="24"/>
        </w:rPr>
      </w:pPr>
      <w:r w:rsidRPr="00E84C78">
        <w:rPr>
          <w:sz w:val="24"/>
          <w:szCs w:val="24"/>
        </w:rPr>
        <w:t>5) границы зон действия публичных сервитутов.</w:t>
      </w:r>
    </w:p>
    <w:p w:rsidR="00BC266C" w:rsidRPr="00E84C78" w:rsidRDefault="00BC266C" w:rsidP="006A0DD1">
      <w:pPr>
        <w:pStyle w:val="ConsPlusNormal"/>
        <w:ind w:firstLine="709"/>
        <w:jc w:val="both"/>
        <w:rPr>
          <w:sz w:val="24"/>
          <w:szCs w:val="24"/>
        </w:rPr>
      </w:pPr>
      <w:r w:rsidRPr="00E84C78">
        <w:rPr>
          <w:sz w:val="24"/>
          <w:szCs w:val="24"/>
        </w:rPr>
        <w:t>7. Материалы по обоснованию проекта межевания территории включают в себя чертежи, на которых отображаются:</w:t>
      </w:r>
    </w:p>
    <w:p w:rsidR="00BC266C" w:rsidRPr="00E84C78" w:rsidRDefault="00BC266C" w:rsidP="006A0DD1">
      <w:pPr>
        <w:pStyle w:val="ConsPlusNormal"/>
        <w:ind w:firstLine="709"/>
        <w:jc w:val="both"/>
        <w:rPr>
          <w:sz w:val="24"/>
          <w:szCs w:val="24"/>
        </w:rPr>
      </w:pPr>
      <w:r w:rsidRPr="00E84C78">
        <w:rPr>
          <w:sz w:val="24"/>
          <w:szCs w:val="24"/>
        </w:rPr>
        <w:t>1) границы существующих земельных участков;</w:t>
      </w:r>
    </w:p>
    <w:p w:rsidR="00BC266C" w:rsidRPr="00E84C78" w:rsidRDefault="00BC266C" w:rsidP="006A0DD1">
      <w:pPr>
        <w:pStyle w:val="ConsPlusNormal"/>
        <w:ind w:firstLine="709"/>
        <w:jc w:val="both"/>
        <w:rPr>
          <w:sz w:val="24"/>
          <w:szCs w:val="24"/>
        </w:rPr>
      </w:pPr>
      <w:r w:rsidRPr="00E84C78">
        <w:rPr>
          <w:sz w:val="24"/>
          <w:szCs w:val="24"/>
        </w:rPr>
        <w:t>2) границы зон с особыми условиями использования территорий;</w:t>
      </w:r>
    </w:p>
    <w:p w:rsidR="00BC266C" w:rsidRPr="00E84C78" w:rsidRDefault="00BC266C" w:rsidP="006A0DD1">
      <w:pPr>
        <w:pStyle w:val="ConsPlusNormal"/>
        <w:ind w:firstLine="709"/>
        <w:jc w:val="both"/>
        <w:rPr>
          <w:sz w:val="24"/>
          <w:szCs w:val="24"/>
        </w:rPr>
      </w:pPr>
      <w:r w:rsidRPr="00E84C78">
        <w:rPr>
          <w:sz w:val="24"/>
          <w:szCs w:val="24"/>
        </w:rPr>
        <w:t>3) местоположение существующих объектов капитального строительства;</w:t>
      </w:r>
    </w:p>
    <w:p w:rsidR="00BC266C" w:rsidRPr="00E84C78" w:rsidRDefault="00BC266C" w:rsidP="006A0DD1">
      <w:pPr>
        <w:pStyle w:val="ConsPlusNormal"/>
        <w:ind w:firstLine="709"/>
        <w:jc w:val="both"/>
        <w:rPr>
          <w:sz w:val="24"/>
          <w:szCs w:val="24"/>
        </w:rPr>
      </w:pPr>
      <w:r w:rsidRPr="00E84C78">
        <w:rPr>
          <w:sz w:val="24"/>
          <w:szCs w:val="24"/>
        </w:rPr>
        <w:t>4) границы особо охраняемых природных территорий;</w:t>
      </w:r>
    </w:p>
    <w:p w:rsidR="00BC266C" w:rsidRPr="00E84C78" w:rsidRDefault="00BC266C" w:rsidP="006A0DD1">
      <w:pPr>
        <w:pStyle w:val="ConsPlusNormal"/>
        <w:ind w:firstLine="709"/>
        <w:jc w:val="both"/>
        <w:rPr>
          <w:sz w:val="24"/>
          <w:szCs w:val="24"/>
        </w:rPr>
      </w:pPr>
      <w:r w:rsidRPr="00E84C78">
        <w:rPr>
          <w:sz w:val="24"/>
          <w:szCs w:val="24"/>
        </w:rPr>
        <w:t>5) границы территорий объектов культурного наследия.</w:t>
      </w:r>
    </w:p>
    <w:p w:rsidR="00BC266C" w:rsidRPr="00E84C78" w:rsidRDefault="00BC266C" w:rsidP="006A0DD1">
      <w:pPr>
        <w:pStyle w:val="ConsPlusNormal"/>
        <w:ind w:firstLine="709"/>
        <w:jc w:val="both"/>
        <w:rPr>
          <w:sz w:val="24"/>
          <w:szCs w:val="24"/>
        </w:rPr>
      </w:pPr>
      <w:r w:rsidRPr="00E84C78">
        <w:rPr>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w:t>
      </w:r>
      <w:r>
        <w:rPr>
          <w:sz w:val="24"/>
          <w:szCs w:val="24"/>
        </w:rPr>
        <w:t xml:space="preserve"> Градостроительным</w:t>
      </w:r>
      <w:r w:rsidRPr="00E84C78">
        <w:rPr>
          <w:sz w:val="24"/>
          <w:szCs w:val="24"/>
        </w:rPr>
        <w:t xml:space="preserve"> </w:t>
      </w:r>
      <w:r w:rsidR="00C469C2" w:rsidRPr="00E84C78">
        <w:rPr>
          <w:sz w:val="24"/>
          <w:szCs w:val="24"/>
        </w:rPr>
        <w:t xml:space="preserve">кодексом </w:t>
      </w:r>
      <w:r w:rsidR="00C469C2">
        <w:rPr>
          <w:sz w:val="24"/>
          <w:szCs w:val="24"/>
        </w:rPr>
        <w:t>Российской Федерации</w:t>
      </w:r>
      <w:r w:rsidRPr="00E84C78">
        <w:rPr>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C266C" w:rsidRPr="00E84C78" w:rsidRDefault="00BC266C" w:rsidP="006A0DD1">
      <w:pPr>
        <w:pStyle w:val="ConsPlusNormal"/>
        <w:ind w:firstLine="709"/>
        <w:jc w:val="both"/>
        <w:rPr>
          <w:sz w:val="24"/>
          <w:szCs w:val="24"/>
        </w:rPr>
      </w:pPr>
      <w:r w:rsidRPr="00E84C78">
        <w:rPr>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C266C" w:rsidRPr="00E84C78" w:rsidRDefault="00BC266C" w:rsidP="006A0DD1">
      <w:pPr>
        <w:pStyle w:val="ConsPlusNormal"/>
        <w:ind w:firstLine="709"/>
        <w:jc w:val="both"/>
        <w:rPr>
          <w:sz w:val="24"/>
          <w:szCs w:val="24"/>
        </w:rPr>
      </w:pPr>
      <w:r w:rsidRPr="00E84C78">
        <w:rPr>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C266C" w:rsidRPr="00E84C78" w:rsidRDefault="00BC266C" w:rsidP="006A0DD1">
      <w:pPr>
        <w:pStyle w:val="ConsPlusNormal"/>
        <w:ind w:firstLine="709"/>
        <w:jc w:val="both"/>
        <w:rPr>
          <w:sz w:val="24"/>
          <w:szCs w:val="24"/>
        </w:rPr>
      </w:pPr>
      <w:r w:rsidRPr="00E84C78">
        <w:rPr>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C266C" w:rsidRDefault="00BC266C" w:rsidP="006A0DD1">
      <w:pPr>
        <w:pStyle w:val="ConsPlusNormal"/>
        <w:ind w:firstLine="709"/>
        <w:jc w:val="both"/>
        <w:rPr>
          <w:sz w:val="24"/>
          <w:szCs w:val="24"/>
        </w:rPr>
      </w:pPr>
      <w:r w:rsidRPr="00E84C78">
        <w:rPr>
          <w:sz w:val="24"/>
          <w:szCs w:val="24"/>
        </w:rPr>
        <w:lastRenderedPageBreak/>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sidRPr="004A2CCE">
        <w:rPr>
          <w:sz w:val="24"/>
          <w:szCs w:val="24"/>
        </w:rPr>
        <w:t>общественны</w:t>
      </w:r>
      <w:r>
        <w:rPr>
          <w:sz w:val="24"/>
          <w:szCs w:val="24"/>
        </w:rPr>
        <w:t>е</w:t>
      </w:r>
      <w:r w:rsidRPr="004A2CCE">
        <w:rPr>
          <w:sz w:val="24"/>
          <w:szCs w:val="24"/>
        </w:rPr>
        <w:t xml:space="preserve"> обсуждени</w:t>
      </w:r>
      <w:r>
        <w:rPr>
          <w:sz w:val="24"/>
          <w:szCs w:val="24"/>
        </w:rPr>
        <w:t>я</w:t>
      </w:r>
      <w:r w:rsidRPr="004A2CCE">
        <w:rPr>
          <w:sz w:val="24"/>
          <w:szCs w:val="24"/>
        </w:rPr>
        <w:t xml:space="preserve"> и</w:t>
      </w:r>
      <w:r>
        <w:rPr>
          <w:sz w:val="24"/>
          <w:szCs w:val="24"/>
        </w:rPr>
        <w:t>ли</w:t>
      </w:r>
      <w:r w:rsidRPr="00E84C78">
        <w:rPr>
          <w:sz w:val="24"/>
          <w:szCs w:val="24"/>
        </w:rPr>
        <w:t xml:space="preserve">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w:t>
      </w:r>
      <w:r>
        <w:rPr>
          <w:sz w:val="24"/>
          <w:szCs w:val="24"/>
        </w:rPr>
        <w:t xml:space="preserve">ерритории </w:t>
      </w:r>
      <w:r w:rsidR="00894DBB">
        <w:rPr>
          <w:sz w:val="24"/>
          <w:szCs w:val="24"/>
        </w:rPr>
        <w:t>общего пользования.</w:t>
      </w:r>
    </w:p>
    <w:p w:rsidR="00BC266C" w:rsidRPr="000E403A" w:rsidRDefault="00BC266C" w:rsidP="006A0DD1">
      <w:pPr>
        <w:pStyle w:val="ConsPlusNormal"/>
        <w:spacing w:before="240" w:after="240"/>
        <w:ind w:firstLine="709"/>
        <w:jc w:val="both"/>
        <w:outlineLvl w:val="2"/>
        <w:rPr>
          <w:b/>
          <w:sz w:val="24"/>
          <w:szCs w:val="24"/>
        </w:rPr>
      </w:pPr>
      <w:bookmarkStart w:id="45" w:name="_Toc525301466"/>
      <w:r w:rsidRPr="0024568D">
        <w:rPr>
          <w:b/>
          <w:sz w:val="24"/>
          <w:szCs w:val="24"/>
        </w:rPr>
        <w:t xml:space="preserve">Статья </w:t>
      </w:r>
      <w:r w:rsidR="00894DBB">
        <w:rPr>
          <w:b/>
          <w:sz w:val="24"/>
          <w:szCs w:val="24"/>
        </w:rPr>
        <w:t>18</w:t>
      </w:r>
      <w:r w:rsidRPr="0024568D">
        <w:rPr>
          <w:b/>
          <w:sz w:val="24"/>
          <w:szCs w:val="24"/>
        </w:rPr>
        <w:t>. Подготовка градостроительных планов земельных участков</w:t>
      </w:r>
      <w:bookmarkEnd w:id="45"/>
    </w:p>
    <w:p w:rsidR="00F01B19" w:rsidRPr="00F01B19" w:rsidRDefault="00F01B19" w:rsidP="006A0DD1">
      <w:pPr>
        <w:pStyle w:val="ConsPlusNormal"/>
        <w:ind w:firstLine="709"/>
        <w:jc w:val="both"/>
        <w:rPr>
          <w:sz w:val="24"/>
          <w:szCs w:val="24"/>
        </w:rPr>
      </w:pPr>
      <w:r w:rsidRPr="00F01B19">
        <w:rPr>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01B19" w:rsidRPr="00F01B19" w:rsidRDefault="00F01B19" w:rsidP="006A0DD1">
      <w:pPr>
        <w:pStyle w:val="ConsPlusNormal"/>
        <w:ind w:firstLine="709"/>
        <w:jc w:val="both"/>
        <w:rPr>
          <w:sz w:val="24"/>
          <w:szCs w:val="24"/>
        </w:rPr>
      </w:pPr>
      <w:bookmarkStart w:id="46" w:name="dst2833"/>
      <w:bookmarkEnd w:id="46"/>
      <w:r w:rsidRPr="00F01B19">
        <w:rPr>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01B19" w:rsidRPr="00F01B19" w:rsidRDefault="00F01B19" w:rsidP="006A0DD1">
      <w:pPr>
        <w:pStyle w:val="ConsPlusNormal"/>
        <w:ind w:firstLine="709"/>
        <w:jc w:val="both"/>
        <w:rPr>
          <w:sz w:val="24"/>
          <w:szCs w:val="24"/>
        </w:rPr>
      </w:pPr>
      <w:bookmarkStart w:id="47" w:name="dst1912"/>
      <w:bookmarkEnd w:id="47"/>
      <w:r w:rsidRPr="00F01B19">
        <w:rPr>
          <w:sz w:val="24"/>
          <w:szCs w:val="24"/>
        </w:rPr>
        <w:t>3. В градостроительном плане земельного участка содержится информация:</w:t>
      </w:r>
    </w:p>
    <w:p w:rsidR="00F01B19" w:rsidRPr="00F01B19" w:rsidRDefault="00F01B19" w:rsidP="006A0DD1">
      <w:pPr>
        <w:pStyle w:val="ConsPlusNormal"/>
        <w:ind w:firstLine="709"/>
        <w:jc w:val="both"/>
        <w:rPr>
          <w:sz w:val="24"/>
          <w:szCs w:val="24"/>
        </w:rPr>
      </w:pPr>
      <w:bookmarkStart w:id="48" w:name="dst1913"/>
      <w:bookmarkEnd w:id="48"/>
      <w:r w:rsidRPr="00F01B19">
        <w:rPr>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01B19" w:rsidRPr="00F01B19" w:rsidRDefault="00F01B19" w:rsidP="006A0DD1">
      <w:pPr>
        <w:pStyle w:val="ConsPlusNormal"/>
        <w:ind w:firstLine="709"/>
        <w:jc w:val="both"/>
        <w:rPr>
          <w:sz w:val="24"/>
          <w:szCs w:val="24"/>
        </w:rPr>
      </w:pPr>
      <w:bookmarkStart w:id="49" w:name="dst1914"/>
      <w:bookmarkEnd w:id="49"/>
      <w:r w:rsidRPr="00F01B19">
        <w:rPr>
          <w:sz w:val="24"/>
          <w:szCs w:val="24"/>
        </w:rPr>
        <w:t>2) о границах земельного участка и о кадастровом номере земельного участка (при его наличии);</w:t>
      </w:r>
    </w:p>
    <w:p w:rsidR="00F01B19" w:rsidRPr="00F01B19" w:rsidRDefault="00F01B19" w:rsidP="006A0DD1">
      <w:pPr>
        <w:pStyle w:val="ConsPlusNormal"/>
        <w:ind w:firstLine="709"/>
        <w:jc w:val="both"/>
        <w:rPr>
          <w:sz w:val="24"/>
          <w:szCs w:val="24"/>
        </w:rPr>
      </w:pPr>
      <w:bookmarkStart w:id="50" w:name="dst1915"/>
      <w:bookmarkEnd w:id="50"/>
      <w:r w:rsidRPr="00F01B19">
        <w:rPr>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01B19" w:rsidRPr="00F01B19" w:rsidRDefault="00F01B19" w:rsidP="006A0DD1">
      <w:pPr>
        <w:pStyle w:val="ConsPlusNormal"/>
        <w:ind w:firstLine="709"/>
        <w:jc w:val="both"/>
        <w:rPr>
          <w:sz w:val="24"/>
          <w:szCs w:val="24"/>
        </w:rPr>
      </w:pPr>
      <w:bookmarkStart w:id="51" w:name="dst1916"/>
      <w:bookmarkEnd w:id="51"/>
      <w:r w:rsidRPr="00F01B19">
        <w:rPr>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01B19" w:rsidRPr="00F01B19" w:rsidRDefault="00F01B19" w:rsidP="006A0DD1">
      <w:pPr>
        <w:pStyle w:val="ConsPlusNormal"/>
        <w:ind w:firstLine="709"/>
        <w:jc w:val="both"/>
        <w:rPr>
          <w:sz w:val="24"/>
          <w:szCs w:val="24"/>
        </w:rPr>
      </w:pPr>
      <w:bookmarkStart w:id="52" w:name="dst2888"/>
      <w:bookmarkEnd w:id="52"/>
      <w:r w:rsidRPr="00F01B19">
        <w:rPr>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r w:rsidR="00C469C2">
        <w:rPr>
          <w:sz w:val="24"/>
          <w:szCs w:val="24"/>
        </w:rPr>
        <w:t xml:space="preserve">Градостроительным </w:t>
      </w:r>
      <w:r w:rsidR="00C469C2" w:rsidRPr="00F01B19">
        <w:rPr>
          <w:sz w:val="24"/>
          <w:szCs w:val="24"/>
        </w:rPr>
        <w:t>кодексом</w:t>
      </w:r>
      <w:r w:rsidR="00C469C2" w:rsidRPr="00C469C2">
        <w:rPr>
          <w:sz w:val="24"/>
          <w:szCs w:val="24"/>
        </w:rPr>
        <w:t xml:space="preserve"> </w:t>
      </w:r>
      <w:r w:rsidR="00C469C2">
        <w:rPr>
          <w:sz w:val="24"/>
          <w:szCs w:val="24"/>
        </w:rPr>
        <w:t>Российской Федерации</w:t>
      </w:r>
      <w:r w:rsidRPr="00F01B19">
        <w:rPr>
          <w:sz w:val="24"/>
          <w:szCs w:val="24"/>
        </w:rPr>
        <w:t>, иным федеральным законом;</w:t>
      </w:r>
    </w:p>
    <w:p w:rsidR="00F01B19" w:rsidRPr="00F01B19" w:rsidRDefault="00F01B19" w:rsidP="006A0DD1">
      <w:pPr>
        <w:pStyle w:val="ConsPlusNormal"/>
        <w:ind w:firstLine="709"/>
        <w:jc w:val="both"/>
        <w:rPr>
          <w:sz w:val="24"/>
          <w:szCs w:val="24"/>
        </w:rPr>
      </w:pPr>
      <w:bookmarkStart w:id="53" w:name="dst1918"/>
      <w:bookmarkEnd w:id="53"/>
      <w:r w:rsidRPr="00F01B19">
        <w:rPr>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01B19" w:rsidRPr="00F01B19" w:rsidRDefault="00F01B19" w:rsidP="006A0DD1">
      <w:pPr>
        <w:pStyle w:val="ConsPlusNormal"/>
        <w:ind w:firstLine="709"/>
        <w:jc w:val="both"/>
        <w:rPr>
          <w:sz w:val="24"/>
          <w:szCs w:val="24"/>
        </w:rPr>
      </w:pPr>
      <w:bookmarkStart w:id="54" w:name="dst2889"/>
      <w:bookmarkEnd w:id="54"/>
      <w:r w:rsidRPr="00F01B19">
        <w:rPr>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4" w:anchor="dst184" w:history="1">
        <w:r w:rsidRPr="00F01B19">
          <w:rPr>
            <w:sz w:val="24"/>
            <w:szCs w:val="24"/>
          </w:rPr>
          <w:t>частью 7 статьи 36</w:t>
        </w:r>
      </w:hyperlink>
      <w:r w:rsidRPr="00F01B19">
        <w:rPr>
          <w:sz w:val="24"/>
          <w:szCs w:val="24"/>
        </w:rPr>
        <w:t xml:space="preserve"> Градостроительного </w:t>
      </w:r>
      <w:r w:rsidR="00AF4BA1">
        <w:rPr>
          <w:sz w:val="24"/>
          <w:szCs w:val="24"/>
        </w:rPr>
        <w:t>к</w:t>
      </w:r>
      <w:r w:rsidRPr="00F01B19">
        <w:rPr>
          <w:sz w:val="24"/>
          <w:szCs w:val="24"/>
        </w:rPr>
        <w:t>одекса</w:t>
      </w:r>
      <w:r w:rsidR="00AF4BA1">
        <w:rPr>
          <w:sz w:val="24"/>
          <w:szCs w:val="24"/>
        </w:rPr>
        <w:t xml:space="preserve"> Российской Федерации</w:t>
      </w:r>
      <w:r w:rsidRPr="00F01B19">
        <w:rPr>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5" w:anchor="dst2890" w:history="1">
        <w:r w:rsidR="000457F3">
          <w:rPr>
            <w:sz w:val="24"/>
            <w:szCs w:val="24"/>
          </w:rPr>
          <w:t xml:space="preserve">пунктом </w:t>
        </w:r>
        <w:r w:rsidRPr="00F01B19">
          <w:rPr>
            <w:sz w:val="24"/>
            <w:szCs w:val="24"/>
          </w:rPr>
          <w:t>1</w:t>
        </w:r>
      </w:hyperlink>
      <w:r w:rsidRPr="00F01B19">
        <w:rPr>
          <w:sz w:val="24"/>
          <w:szCs w:val="24"/>
        </w:rPr>
        <w:t> настоящей части;</w:t>
      </w:r>
    </w:p>
    <w:p w:rsidR="00F01B19" w:rsidRPr="00F01B19" w:rsidRDefault="000457F3" w:rsidP="000457F3">
      <w:pPr>
        <w:pStyle w:val="ConsPlusNormal"/>
        <w:tabs>
          <w:tab w:val="left" w:pos="993"/>
        </w:tabs>
        <w:ind w:firstLine="709"/>
        <w:jc w:val="both"/>
        <w:rPr>
          <w:sz w:val="24"/>
          <w:szCs w:val="24"/>
        </w:rPr>
      </w:pPr>
      <w:bookmarkStart w:id="55" w:name="dst2890"/>
      <w:bookmarkEnd w:id="55"/>
      <w:r>
        <w:rPr>
          <w:sz w:val="24"/>
          <w:szCs w:val="24"/>
        </w:rPr>
        <w:lastRenderedPageBreak/>
        <w:t>а</w:t>
      </w:r>
      <w:r w:rsidR="00F01B19" w:rsidRPr="00F01B19">
        <w:rPr>
          <w:sz w:val="24"/>
          <w:szCs w:val="24"/>
        </w:rPr>
        <w:t>)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01B19" w:rsidRPr="00F01B19" w:rsidRDefault="00F01B19" w:rsidP="006A0DD1">
      <w:pPr>
        <w:pStyle w:val="ConsPlusNormal"/>
        <w:ind w:firstLine="709"/>
        <w:jc w:val="both"/>
        <w:rPr>
          <w:sz w:val="24"/>
          <w:szCs w:val="24"/>
        </w:rPr>
      </w:pPr>
      <w:bookmarkStart w:id="56" w:name="dst1920"/>
      <w:bookmarkEnd w:id="56"/>
      <w:r w:rsidRPr="00F01B19">
        <w:rPr>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F01B19" w:rsidRPr="00F01B19" w:rsidRDefault="00F01B19" w:rsidP="006A0DD1">
      <w:pPr>
        <w:pStyle w:val="ConsPlusNormal"/>
        <w:ind w:firstLine="709"/>
        <w:jc w:val="both"/>
        <w:rPr>
          <w:sz w:val="24"/>
          <w:szCs w:val="24"/>
        </w:rPr>
      </w:pPr>
      <w:bookmarkStart w:id="57" w:name="dst1921"/>
      <w:bookmarkEnd w:id="57"/>
      <w:r w:rsidRPr="00F01B19">
        <w:rPr>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01B19" w:rsidRPr="00F01B19" w:rsidRDefault="00F01B19" w:rsidP="006A0DD1">
      <w:pPr>
        <w:pStyle w:val="ConsPlusNormal"/>
        <w:ind w:firstLine="709"/>
        <w:jc w:val="both"/>
        <w:rPr>
          <w:sz w:val="24"/>
          <w:szCs w:val="24"/>
        </w:rPr>
      </w:pPr>
      <w:bookmarkStart w:id="58" w:name="dst1922"/>
      <w:bookmarkEnd w:id="58"/>
      <w:r w:rsidRPr="00F01B19">
        <w:rPr>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01B19" w:rsidRPr="00F01B19" w:rsidRDefault="00F01B19" w:rsidP="006A0DD1">
      <w:pPr>
        <w:pStyle w:val="ConsPlusNormal"/>
        <w:ind w:firstLine="709"/>
        <w:jc w:val="both"/>
        <w:rPr>
          <w:sz w:val="24"/>
          <w:szCs w:val="24"/>
        </w:rPr>
      </w:pPr>
      <w:bookmarkStart w:id="59" w:name="dst2891"/>
      <w:bookmarkEnd w:id="59"/>
      <w:r w:rsidRPr="00F01B19">
        <w:rPr>
          <w:sz w:val="24"/>
          <w:szCs w:val="24"/>
        </w:rPr>
        <w:t>11) о границах публичных сервитутов;</w:t>
      </w:r>
    </w:p>
    <w:p w:rsidR="00F01B19" w:rsidRPr="00F01B19" w:rsidRDefault="00F01B19" w:rsidP="006A0DD1">
      <w:pPr>
        <w:pStyle w:val="ConsPlusNormal"/>
        <w:ind w:firstLine="709"/>
        <w:jc w:val="both"/>
        <w:rPr>
          <w:sz w:val="24"/>
          <w:szCs w:val="24"/>
        </w:rPr>
      </w:pPr>
      <w:bookmarkStart w:id="60" w:name="dst1924"/>
      <w:bookmarkEnd w:id="60"/>
      <w:r w:rsidRPr="00F01B19">
        <w:rPr>
          <w:sz w:val="24"/>
          <w:szCs w:val="24"/>
        </w:rPr>
        <w:t>12) о номере и (или) наименовании элемента планировочной структуры, в границах которого расположен земельный участок;</w:t>
      </w:r>
    </w:p>
    <w:p w:rsidR="00F01B19" w:rsidRPr="00F01B19" w:rsidRDefault="00F01B19" w:rsidP="006A0DD1">
      <w:pPr>
        <w:pStyle w:val="ConsPlusNormal"/>
        <w:ind w:firstLine="709"/>
        <w:jc w:val="both"/>
        <w:rPr>
          <w:sz w:val="24"/>
          <w:szCs w:val="24"/>
        </w:rPr>
      </w:pPr>
      <w:bookmarkStart w:id="61" w:name="dst1925"/>
      <w:bookmarkEnd w:id="61"/>
      <w:r w:rsidRPr="00F01B19">
        <w:rPr>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01B19" w:rsidRPr="00F01B19" w:rsidRDefault="00F01B19" w:rsidP="006A0DD1">
      <w:pPr>
        <w:pStyle w:val="ConsPlusNormal"/>
        <w:ind w:firstLine="709"/>
        <w:jc w:val="both"/>
        <w:rPr>
          <w:sz w:val="24"/>
          <w:szCs w:val="24"/>
        </w:rPr>
      </w:pPr>
      <w:bookmarkStart w:id="62" w:name="dst1926"/>
      <w:bookmarkEnd w:id="62"/>
      <w:r w:rsidRPr="00F01B19">
        <w:rPr>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F01B19" w:rsidRPr="00F01B19" w:rsidRDefault="00F01B19" w:rsidP="006A0DD1">
      <w:pPr>
        <w:pStyle w:val="ConsPlusNormal"/>
        <w:ind w:firstLine="709"/>
        <w:jc w:val="both"/>
        <w:rPr>
          <w:sz w:val="24"/>
          <w:szCs w:val="24"/>
        </w:rPr>
      </w:pPr>
      <w:bookmarkStart w:id="63" w:name="dst1927"/>
      <w:bookmarkEnd w:id="63"/>
      <w:r w:rsidRPr="00F01B19">
        <w:rPr>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F01B19" w:rsidRPr="00F01B19" w:rsidRDefault="00F01B19" w:rsidP="006A0DD1">
      <w:pPr>
        <w:pStyle w:val="ConsPlusNormal"/>
        <w:ind w:firstLine="709"/>
        <w:jc w:val="both"/>
        <w:rPr>
          <w:sz w:val="24"/>
          <w:szCs w:val="24"/>
        </w:rPr>
      </w:pPr>
      <w:bookmarkStart w:id="64" w:name="dst1928"/>
      <w:bookmarkEnd w:id="64"/>
      <w:r w:rsidRPr="00F01B19">
        <w:rPr>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01B19" w:rsidRPr="00F01B19" w:rsidRDefault="00F01B19" w:rsidP="006A0DD1">
      <w:pPr>
        <w:pStyle w:val="ConsPlusNormal"/>
        <w:ind w:firstLine="709"/>
        <w:jc w:val="both"/>
        <w:rPr>
          <w:sz w:val="24"/>
          <w:szCs w:val="24"/>
        </w:rPr>
      </w:pPr>
      <w:bookmarkStart w:id="65" w:name="dst1929"/>
      <w:bookmarkEnd w:id="65"/>
      <w:r w:rsidRPr="00F01B19">
        <w:rPr>
          <w:sz w:val="24"/>
          <w:szCs w:val="24"/>
        </w:rPr>
        <w:t>17) о красных линиях.</w:t>
      </w:r>
    </w:p>
    <w:p w:rsidR="00F01B19" w:rsidRPr="00F01B19" w:rsidRDefault="008B5FEE" w:rsidP="006A0DD1">
      <w:pPr>
        <w:pStyle w:val="ConsPlusNormal"/>
        <w:ind w:firstLine="709"/>
        <w:jc w:val="both"/>
        <w:rPr>
          <w:sz w:val="24"/>
          <w:szCs w:val="24"/>
        </w:rPr>
      </w:pPr>
      <w:bookmarkStart w:id="66" w:name="dst2834"/>
      <w:bookmarkStart w:id="67" w:name="dst1930"/>
      <w:bookmarkEnd w:id="66"/>
      <w:bookmarkEnd w:id="67"/>
      <w:r>
        <w:rPr>
          <w:sz w:val="24"/>
          <w:szCs w:val="24"/>
        </w:rPr>
        <w:t>4</w:t>
      </w:r>
      <w:r w:rsidR="00F01B19" w:rsidRPr="00F01B19">
        <w:rPr>
          <w:sz w:val="24"/>
          <w:szCs w:val="24"/>
        </w:rPr>
        <w:t xml:space="preserve">. В случае, если в соответствии </w:t>
      </w:r>
      <w:r w:rsidR="00C469C2">
        <w:rPr>
          <w:sz w:val="24"/>
          <w:szCs w:val="24"/>
        </w:rPr>
        <w:t>с Градостроительным</w:t>
      </w:r>
      <w:r w:rsidR="00F01B19" w:rsidRPr="00F01B19">
        <w:rPr>
          <w:sz w:val="24"/>
          <w:szCs w:val="24"/>
        </w:rPr>
        <w:t xml:space="preserve"> </w:t>
      </w:r>
      <w:r w:rsidR="00C469C2" w:rsidRPr="00F01B19">
        <w:rPr>
          <w:sz w:val="24"/>
          <w:szCs w:val="24"/>
        </w:rPr>
        <w:t>кодексом</w:t>
      </w:r>
      <w:r w:rsidR="00C469C2" w:rsidRPr="00C469C2">
        <w:rPr>
          <w:sz w:val="24"/>
          <w:szCs w:val="24"/>
        </w:rPr>
        <w:t xml:space="preserve"> </w:t>
      </w:r>
      <w:r w:rsidR="00C469C2">
        <w:rPr>
          <w:sz w:val="24"/>
          <w:szCs w:val="24"/>
        </w:rPr>
        <w:t>Российской Федерации</w:t>
      </w:r>
      <w:r w:rsidR="00C469C2" w:rsidRPr="00F01B19">
        <w:rPr>
          <w:sz w:val="24"/>
          <w:szCs w:val="24"/>
        </w:rPr>
        <w:t xml:space="preserve"> </w:t>
      </w:r>
      <w:r w:rsidR="00F01B19" w:rsidRPr="00F01B19">
        <w:rPr>
          <w:sz w:val="24"/>
          <w:szCs w:val="24"/>
        </w:rPr>
        <w:t>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01B19" w:rsidRPr="00F01B19" w:rsidRDefault="008B5FEE" w:rsidP="006A0DD1">
      <w:pPr>
        <w:pStyle w:val="ConsPlusNormal"/>
        <w:ind w:firstLine="709"/>
        <w:jc w:val="both"/>
        <w:rPr>
          <w:sz w:val="24"/>
          <w:szCs w:val="24"/>
        </w:rPr>
      </w:pPr>
      <w:bookmarkStart w:id="68" w:name="dst1931"/>
      <w:bookmarkEnd w:id="68"/>
      <w:r>
        <w:rPr>
          <w:sz w:val="24"/>
          <w:szCs w:val="24"/>
        </w:rPr>
        <w:t>5</w:t>
      </w:r>
      <w:r w:rsidR="00F01B19" w:rsidRPr="00F01B19">
        <w:rPr>
          <w:sz w:val="24"/>
          <w:szCs w:val="24"/>
        </w:rPr>
        <w:t>.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F01B19" w:rsidRPr="00F01B19" w:rsidRDefault="008B5FEE" w:rsidP="006A0DD1">
      <w:pPr>
        <w:pStyle w:val="ConsPlusNormal"/>
        <w:ind w:firstLine="709"/>
        <w:jc w:val="both"/>
        <w:rPr>
          <w:sz w:val="24"/>
          <w:szCs w:val="24"/>
        </w:rPr>
      </w:pPr>
      <w:bookmarkStart w:id="69" w:name="dst1932"/>
      <w:bookmarkEnd w:id="69"/>
      <w:r>
        <w:rPr>
          <w:sz w:val="24"/>
          <w:szCs w:val="24"/>
        </w:rPr>
        <w:t>6</w:t>
      </w:r>
      <w:r w:rsidR="00F01B19" w:rsidRPr="00F01B19">
        <w:rPr>
          <w:sz w:val="24"/>
          <w:szCs w:val="24"/>
        </w:rPr>
        <w:t>. Орган местного самоуправления в течение двадцати рабочих дней после получения заявления, указанного в </w:t>
      </w:r>
      <w:hyperlink r:id="rId16" w:anchor="dst1931" w:history="1">
        <w:r w:rsidR="00F01B19" w:rsidRPr="00F01B19">
          <w:rPr>
            <w:sz w:val="24"/>
            <w:szCs w:val="24"/>
          </w:rPr>
          <w:t>части 5</w:t>
        </w:r>
      </w:hyperlink>
      <w:r w:rsidR="00F01B19" w:rsidRPr="00F01B19">
        <w:rPr>
          <w:sz w:val="24"/>
          <w:szCs w:val="24"/>
        </w:rPr>
        <w:t>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F01B19" w:rsidRPr="00F01B19" w:rsidRDefault="008B5FEE" w:rsidP="006A0DD1">
      <w:pPr>
        <w:pStyle w:val="ConsPlusNormal"/>
        <w:ind w:firstLine="709"/>
        <w:jc w:val="both"/>
        <w:rPr>
          <w:sz w:val="24"/>
          <w:szCs w:val="24"/>
        </w:rPr>
      </w:pPr>
      <w:bookmarkStart w:id="70" w:name="dst1933"/>
      <w:bookmarkEnd w:id="70"/>
      <w:r>
        <w:rPr>
          <w:sz w:val="24"/>
          <w:szCs w:val="24"/>
        </w:rPr>
        <w:t>7</w:t>
      </w:r>
      <w:r w:rsidR="00F01B19" w:rsidRPr="00F01B19">
        <w:rPr>
          <w:sz w:val="24"/>
          <w:szCs w:val="24"/>
        </w:rPr>
        <w:t xml:space="preserve">.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r w:rsidR="00F01B19" w:rsidRPr="00F01B19">
        <w:rPr>
          <w:sz w:val="24"/>
          <w:szCs w:val="24"/>
        </w:rPr>
        <w:lastRenderedPageBreak/>
        <w:t>Указанные технические условия подлежат представлению в орган местного самоуправления в срок, установленный </w:t>
      </w:r>
      <w:hyperlink r:id="rId17" w:anchor="dst635" w:history="1">
        <w:r w:rsidR="00F01B19" w:rsidRPr="00F01B19">
          <w:rPr>
            <w:sz w:val="24"/>
            <w:szCs w:val="24"/>
          </w:rPr>
          <w:t>частью 7 статьи 48</w:t>
        </w:r>
      </w:hyperlink>
      <w:r w:rsidR="00F01B19" w:rsidRPr="00F01B19">
        <w:rPr>
          <w:sz w:val="24"/>
          <w:szCs w:val="24"/>
        </w:rPr>
        <w:t> </w:t>
      </w:r>
      <w:r w:rsidR="000457F3">
        <w:rPr>
          <w:sz w:val="24"/>
          <w:szCs w:val="24"/>
        </w:rPr>
        <w:t>Градостроительного</w:t>
      </w:r>
      <w:r w:rsidR="00F01B19" w:rsidRPr="00F01B19">
        <w:rPr>
          <w:sz w:val="24"/>
          <w:szCs w:val="24"/>
        </w:rPr>
        <w:t xml:space="preserve"> </w:t>
      </w:r>
      <w:r w:rsidR="000457F3" w:rsidRPr="00F01B19">
        <w:rPr>
          <w:sz w:val="24"/>
          <w:szCs w:val="24"/>
        </w:rPr>
        <w:t>кодекса</w:t>
      </w:r>
      <w:r w:rsidR="000457F3">
        <w:rPr>
          <w:sz w:val="24"/>
          <w:szCs w:val="24"/>
        </w:rPr>
        <w:t xml:space="preserve"> Российской федерации</w:t>
      </w:r>
      <w:r w:rsidR="00F01B19" w:rsidRPr="00F01B19">
        <w:rPr>
          <w:sz w:val="24"/>
          <w:szCs w:val="24"/>
        </w:rPr>
        <w:t>.</w:t>
      </w:r>
    </w:p>
    <w:p w:rsidR="00F01B19" w:rsidRPr="00F01B19" w:rsidRDefault="008B5FEE" w:rsidP="006A0DD1">
      <w:pPr>
        <w:pStyle w:val="ConsPlusNormal"/>
        <w:ind w:firstLine="709"/>
        <w:jc w:val="both"/>
        <w:rPr>
          <w:sz w:val="24"/>
          <w:szCs w:val="24"/>
        </w:rPr>
      </w:pPr>
      <w:bookmarkStart w:id="71" w:name="dst1934"/>
      <w:bookmarkEnd w:id="71"/>
      <w:r>
        <w:rPr>
          <w:sz w:val="24"/>
          <w:szCs w:val="24"/>
        </w:rPr>
        <w:t>8</w:t>
      </w:r>
      <w:r w:rsidR="00F01B19" w:rsidRPr="00F01B19">
        <w:rPr>
          <w:sz w:val="24"/>
          <w:szCs w:val="24"/>
        </w:rPr>
        <w:t xml:space="preserve">.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w:t>
      </w:r>
      <w:r>
        <w:rPr>
          <w:sz w:val="24"/>
          <w:szCs w:val="24"/>
        </w:rPr>
        <w:t>настоящих Правилах.</w:t>
      </w:r>
    </w:p>
    <w:p w:rsidR="00F01B19" w:rsidRPr="00F01B19" w:rsidRDefault="008B5FEE" w:rsidP="006A0DD1">
      <w:pPr>
        <w:pStyle w:val="ConsPlusNormal"/>
        <w:ind w:firstLine="709"/>
        <w:jc w:val="both"/>
        <w:rPr>
          <w:sz w:val="24"/>
          <w:szCs w:val="24"/>
        </w:rPr>
      </w:pPr>
      <w:bookmarkStart w:id="72" w:name="dst1935"/>
      <w:bookmarkEnd w:id="72"/>
      <w:r>
        <w:rPr>
          <w:sz w:val="24"/>
          <w:szCs w:val="24"/>
        </w:rPr>
        <w:t>9</w:t>
      </w:r>
      <w:r w:rsidR="00F01B19" w:rsidRPr="00F01B19">
        <w:rPr>
          <w:sz w:val="24"/>
          <w:szCs w:val="24"/>
        </w:rPr>
        <w:t>. </w:t>
      </w:r>
      <w:hyperlink r:id="rId18" w:anchor="dst100014" w:history="1">
        <w:r w:rsidR="00F01B19" w:rsidRPr="00F01B19">
          <w:rPr>
            <w:sz w:val="24"/>
            <w:szCs w:val="24"/>
          </w:rPr>
          <w:t>Форма</w:t>
        </w:r>
      </w:hyperlink>
      <w:r>
        <w:rPr>
          <w:sz w:val="24"/>
          <w:szCs w:val="24"/>
        </w:rPr>
        <w:t xml:space="preserve"> градостроительного плана земельного участка, </w:t>
      </w:r>
      <w:hyperlink r:id="rId19" w:anchor="dst100149" w:history="1">
        <w:r w:rsidR="00F01B19" w:rsidRPr="00F01B19">
          <w:rPr>
            <w:sz w:val="24"/>
            <w:szCs w:val="24"/>
          </w:rPr>
          <w:t>порядок</w:t>
        </w:r>
      </w:hyperlink>
      <w:r>
        <w:rPr>
          <w:sz w:val="24"/>
          <w:szCs w:val="24"/>
        </w:rPr>
        <w:t xml:space="preserve"> ее </w:t>
      </w:r>
      <w:r w:rsidR="00F01B19" w:rsidRPr="00F01B19">
        <w:rPr>
          <w:sz w:val="24"/>
          <w:szCs w:val="24"/>
        </w:rPr>
        <w:t>заполнения устанавливаются уполномоченным Правительством Российской Федерации федеральным органом исполнительной власти.</w:t>
      </w:r>
    </w:p>
    <w:p w:rsidR="00F01B19" w:rsidRPr="00F01B19" w:rsidRDefault="000457F3" w:rsidP="006A0DD1">
      <w:pPr>
        <w:pStyle w:val="ConsPlusNormal"/>
        <w:ind w:firstLine="709"/>
        <w:jc w:val="both"/>
        <w:rPr>
          <w:sz w:val="24"/>
          <w:szCs w:val="24"/>
        </w:rPr>
      </w:pPr>
      <w:bookmarkStart w:id="73" w:name="dst1936"/>
      <w:bookmarkEnd w:id="73"/>
      <w:r>
        <w:rPr>
          <w:sz w:val="24"/>
          <w:szCs w:val="24"/>
        </w:rPr>
        <w:t>11</w:t>
      </w:r>
      <w:r w:rsidR="00F01B19" w:rsidRPr="00F01B19">
        <w:rPr>
          <w:sz w:val="24"/>
          <w:szCs w:val="24"/>
        </w:rPr>
        <w:t>.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94687A" w:rsidRPr="00970572" w:rsidRDefault="000457F3" w:rsidP="0094687A">
      <w:pPr>
        <w:pStyle w:val="ConsPlusNormal"/>
        <w:spacing w:before="240"/>
        <w:jc w:val="both"/>
        <w:outlineLvl w:val="1"/>
        <w:rPr>
          <w:b/>
          <w:sz w:val="24"/>
          <w:szCs w:val="24"/>
        </w:rPr>
      </w:pPr>
      <w:bookmarkStart w:id="74" w:name="_Toc525301467"/>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74"/>
    </w:p>
    <w:p w:rsidR="00DA4A9C" w:rsidRDefault="00DA4A9C" w:rsidP="00DA4A9C">
      <w:pPr>
        <w:pStyle w:val="ConsPlusNormal"/>
        <w:spacing w:before="240" w:after="240"/>
        <w:jc w:val="both"/>
        <w:outlineLvl w:val="2"/>
        <w:rPr>
          <w:b/>
          <w:sz w:val="24"/>
          <w:szCs w:val="24"/>
        </w:rPr>
      </w:pPr>
      <w:bookmarkStart w:id="75" w:name="_Toc525301468"/>
      <w:bookmarkStart w:id="76" w:name="_Toc511988637"/>
      <w:bookmarkStart w:id="77" w:name="_Toc507599176"/>
      <w:bookmarkStart w:id="78" w:name="_Toc507598746"/>
      <w:bookmarkStart w:id="79" w:name="_Toc506800861"/>
      <w:r w:rsidRPr="00DA4A9C">
        <w:rPr>
          <w:b/>
          <w:sz w:val="24"/>
          <w:szCs w:val="24"/>
        </w:rPr>
        <w:t xml:space="preserve">Статья </w:t>
      </w:r>
      <w:r w:rsidR="00894DBB">
        <w:rPr>
          <w:b/>
          <w:sz w:val="24"/>
          <w:szCs w:val="24"/>
        </w:rPr>
        <w:t>19</w:t>
      </w:r>
      <w:r w:rsidRPr="00DA4A9C">
        <w:rPr>
          <w:b/>
          <w:sz w:val="24"/>
          <w:szCs w:val="24"/>
        </w:rPr>
        <w:t>. Порядок организации и проведения общественных обсуждений или публичных слушаний по вопросам землепользования и застройки на территории Георгиевского городского округа, организатор и срок проведения общественных обсуждений или публичных слушаний</w:t>
      </w:r>
      <w:bookmarkEnd w:id="75"/>
    </w:p>
    <w:p w:rsidR="00DA4A9C" w:rsidRDefault="00DA4A9C" w:rsidP="006A0DD1">
      <w:pPr>
        <w:pStyle w:val="ConsPlusNormal"/>
        <w:ind w:firstLine="709"/>
        <w:jc w:val="both"/>
        <w:rPr>
          <w:bCs/>
          <w:sz w:val="24"/>
          <w:szCs w:val="24"/>
        </w:rPr>
      </w:pPr>
      <w:r w:rsidRPr="00DA4A9C">
        <w:rPr>
          <w:bCs/>
          <w:sz w:val="24"/>
          <w:szCs w:val="24"/>
        </w:rPr>
        <w:t>1. Настоящее Положение определяет порядок организации и проведения общественных обсуждений или публичных слушаний по вопросам землепользования и застройки на территории Георгиевского городского округа, а именно: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4A9C" w:rsidRDefault="00DA4A9C" w:rsidP="006A0DD1">
      <w:pPr>
        <w:pStyle w:val="ConsPlusNormal"/>
        <w:ind w:firstLine="709"/>
        <w:jc w:val="both"/>
        <w:rPr>
          <w:bCs/>
          <w:sz w:val="24"/>
          <w:szCs w:val="24"/>
        </w:rPr>
      </w:pPr>
      <w:r w:rsidRPr="00DA4A9C">
        <w:rPr>
          <w:bCs/>
          <w:sz w:val="24"/>
          <w:szCs w:val="24"/>
        </w:rPr>
        <w:t>2. Общественные обсуждения или публичные слушания по вопросам землепользования и застройки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A4A9C" w:rsidRDefault="00DA4A9C" w:rsidP="006A0DD1">
      <w:pPr>
        <w:pStyle w:val="ConsPlusNormal"/>
        <w:ind w:firstLine="709"/>
        <w:jc w:val="both"/>
        <w:rPr>
          <w:bCs/>
          <w:sz w:val="24"/>
          <w:szCs w:val="24"/>
        </w:rPr>
      </w:pPr>
      <w:r w:rsidRPr="00DA4A9C">
        <w:rPr>
          <w:bCs/>
          <w:sz w:val="24"/>
          <w:szCs w:val="24"/>
        </w:rPr>
        <w:t>3. Под общественными обсуждениями или публичными слушаниями по вопросам землепользования и застройки в настоящем Положении понимается способ участия жителей Георгиевского городского округа в осуществлении градостроительной деятельности на территории Георгиевского городского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Георгиевского городского округа, по существу выносимых на общественные обсуждения или публичные слушания вопросов землепользования и застройки.</w:t>
      </w:r>
    </w:p>
    <w:p w:rsidR="00DA4A9C" w:rsidRDefault="000457F3" w:rsidP="006A0DD1">
      <w:pPr>
        <w:pStyle w:val="ConsPlusNormal"/>
        <w:ind w:firstLine="709"/>
        <w:jc w:val="both"/>
        <w:rPr>
          <w:bCs/>
          <w:sz w:val="24"/>
          <w:szCs w:val="24"/>
        </w:rPr>
      </w:pPr>
      <w:r>
        <w:rPr>
          <w:sz w:val="24"/>
          <w:szCs w:val="24"/>
        </w:rPr>
        <w:t>4</w:t>
      </w:r>
      <w:r w:rsidR="00DA4A9C" w:rsidRPr="00DA4A9C">
        <w:rPr>
          <w:sz w:val="24"/>
          <w:szCs w:val="24"/>
        </w:rPr>
        <w:t xml:space="preserve">.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w:t>
      </w:r>
      <w:r w:rsidR="00DA4A9C" w:rsidRPr="00DA4A9C">
        <w:rPr>
          <w:sz w:val="24"/>
          <w:szCs w:val="24"/>
        </w:rPr>
        <w:lastRenderedPageBreak/>
        <w:t>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Start w:id="80" w:name="Par193"/>
      <w:bookmarkEnd w:id="80"/>
    </w:p>
    <w:p w:rsidR="00DA4A9C" w:rsidRDefault="00DA4A9C" w:rsidP="006A0DD1">
      <w:pPr>
        <w:pStyle w:val="ConsPlusNormal"/>
        <w:ind w:firstLine="709"/>
        <w:jc w:val="both"/>
        <w:rPr>
          <w:sz w:val="24"/>
          <w:szCs w:val="24"/>
        </w:rPr>
      </w:pPr>
      <w:r w:rsidRPr="00DA4A9C">
        <w:rPr>
          <w:sz w:val="24"/>
          <w:szCs w:val="24"/>
        </w:rPr>
        <w:t>5.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w:t>
      </w:r>
      <w:r w:rsidR="00C469C2" w:rsidRPr="00C469C2">
        <w:rPr>
          <w:sz w:val="24"/>
          <w:szCs w:val="24"/>
        </w:rPr>
        <w:t xml:space="preserve"> </w:t>
      </w:r>
      <w:r w:rsidR="00C469C2">
        <w:rPr>
          <w:sz w:val="24"/>
          <w:szCs w:val="24"/>
        </w:rPr>
        <w:t>Российской Федерации</w:t>
      </w:r>
      <w:r w:rsidRPr="00DA4A9C">
        <w:rPr>
          <w:sz w:val="24"/>
          <w:szCs w:val="24"/>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94DBB" w:rsidRDefault="00DA4A9C" w:rsidP="006A0DD1">
      <w:pPr>
        <w:pStyle w:val="ConsPlusNormal"/>
        <w:ind w:firstLine="709"/>
        <w:jc w:val="both"/>
        <w:rPr>
          <w:bCs/>
          <w:sz w:val="24"/>
          <w:szCs w:val="24"/>
        </w:rPr>
      </w:pPr>
      <w:r w:rsidRPr="00DA4A9C">
        <w:rPr>
          <w:bCs/>
          <w:sz w:val="24"/>
          <w:szCs w:val="24"/>
        </w:rPr>
        <w:t xml:space="preserve">6. Результаты </w:t>
      </w:r>
      <w:r w:rsidRPr="00DA4A9C">
        <w:rPr>
          <w:sz w:val="24"/>
          <w:szCs w:val="24"/>
          <w:lang w:eastAsia="en-US"/>
        </w:rPr>
        <w:t xml:space="preserve">общественных обсуждений </w:t>
      </w:r>
      <w:r w:rsidRPr="00DA4A9C">
        <w:rPr>
          <w:bCs/>
          <w:sz w:val="24"/>
          <w:szCs w:val="24"/>
        </w:rPr>
        <w:t>или публичных слушаний учитываются при принятии градостроительных решений по вопросам, указанным в </w:t>
      </w:r>
      <w:r w:rsidRPr="00DA4A9C">
        <w:rPr>
          <w:sz w:val="24"/>
          <w:szCs w:val="24"/>
          <w:lang w:eastAsia="en-US"/>
        </w:rPr>
        <w:t xml:space="preserve">части 1 </w:t>
      </w:r>
      <w:r w:rsidRPr="00DA4A9C">
        <w:rPr>
          <w:bCs/>
          <w:sz w:val="24"/>
          <w:szCs w:val="24"/>
        </w:rPr>
        <w:t>настоящей статьи.</w:t>
      </w:r>
    </w:p>
    <w:p w:rsidR="00894DBB" w:rsidRPr="00894DBB" w:rsidRDefault="00DA4A9C" w:rsidP="006A0DD1">
      <w:pPr>
        <w:pStyle w:val="ConsPlusNormal"/>
        <w:ind w:firstLine="709"/>
        <w:jc w:val="both"/>
        <w:rPr>
          <w:sz w:val="24"/>
          <w:szCs w:val="24"/>
        </w:rPr>
      </w:pPr>
      <w:r w:rsidRPr="00894DBB">
        <w:rPr>
          <w:sz w:val="24"/>
          <w:szCs w:val="24"/>
        </w:rPr>
        <w:t>7.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части 1 настоящей статьи.</w:t>
      </w:r>
    </w:p>
    <w:p w:rsidR="00894DBB" w:rsidRPr="00894DBB" w:rsidRDefault="00DA4A9C" w:rsidP="006A0DD1">
      <w:pPr>
        <w:pStyle w:val="ConsPlusNormal"/>
        <w:ind w:firstLine="709"/>
        <w:jc w:val="both"/>
        <w:rPr>
          <w:sz w:val="24"/>
          <w:szCs w:val="24"/>
        </w:rPr>
      </w:pPr>
      <w:r w:rsidRPr="00894DBB">
        <w:rPr>
          <w:sz w:val="24"/>
          <w:szCs w:val="24"/>
        </w:rPr>
        <w:t>8. Общественные обсуждения или публичные слушания назначаются Главой Георгиевского городского округа. Данное решение оформляется в виде постановления Главы Георгиевского городского округа.</w:t>
      </w:r>
    </w:p>
    <w:p w:rsidR="00894DBB" w:rsidRPr="00894DBB" w:rsidRDefault="00DA4A9C" w:rsidP="006A0DD1">
      <w:pPr>
        <w:pStyle w:val="ConsPlusNormal"/>
        <w:ind w:firstLine="709"/>
        <w:jc w:val="both"/>
        <w:rPr>
          <w:sz w:val="24"/>
          <w:szCs w:val="24"/>
        </w:rPr>
      </w:pPr>
      <w:r w:rsidRPr="00894DBB">
        <w:rPr>
          <w:sz w:val="24"/>
          <w:szCs w:val="24"/>
        </w:rPr>
        <w:t>9. Постановление Главы Георгиевского городского округа о назначении общественных обсуждений или публичных слушаний и проект, подлежащий рассмотрению на общественных обсуждениях или публичных слушаниях, а также информационные, аналитические материалы, относящиеся к теме общественных обсуждений или публичных слушаний, размещаются на официальном сайте Георгиевского городского округа в информационно-телекоммуникационной сети «Интернет» (далее – официальный сайт) в разделе «Общественные обсуждения и</w:t>
      </w:r>
      <w:r w:rsidR="00420F96" w:rsidRPr="00894DBB">
        <w:rPr>
          <w:sz w:val="24"/>
          <w:szCs w:val="24"/>
        </w:rPr>
        <w:t>ли</w:t>
      </w:r>
      <w:r w:rsidRPr="00894DBB">
        <w:rPr>
          <w:sz w:val="24"/>
          <w:szCs w:val="24"/>
        </w:rPr>
        <w:t xml:space="preserve"> публичные слушания».</w:t>
      </w:r>
    </w:p>
    <w:p w:rsidR="00894DBB" w:rsidRPr="00894DBB" w:rsidRDefault="00DA4A9C" w:rsidP="006A0DD1">
      <w:pPr>
        <w:pStyle w:val="ConsPlusNormal"/>
        <w:ind w:firstLine="709"/>
        <w:jc w:val="both"/>
        <w:rPr>
          <w:sz w:val="24"/>
          <w:szCs w:val="24"/>
        </w:rPr>
      </w:pPr>
      <w:r w:rsidRPr="00894DBB">
        <w:rPr>
          <w:sz w:val="24"/>
          <w:szCs w:val="24"/>
        </w:rPr>
        <w:t>10. Процедура проведения общественных обсуждений состоит из следующих этапов:</w:t>
      </w:r>
    </w:p>
    <w:p w:rsidR="00894DBB" w:rsidRPr="00894DBB" w:rsidRDefault="00DA4A9C" w:rsidP="006A0DD1">
      <w:pPr>
        <w:pStyle w:val="ConsPlusNormal"/>
        <w:ind w:firstLine="709"/>
        <w:jc w:val="both"/>
        <w:rPr>
          <w:sz w:val="24"/>
          <w:szCs w:val="24"/>
        </w:rPr>
      </w:pPr>
      <w:r w:rsidRPr="00894DBB">
        <w:rPr>
          <w:sz w:val="24"/>
          <w:szCs w:val="24"/>
        </w:rPr>
        <w:t>1) оповещение о начале общественных обсуждений;</w:t>
      </w:r>
      <w:bookmarkStart w:id="81" w:name="sub_501041"/>
      <w:bookmarkEnd w:id="81"/>
    </w:p>
    <w:p w:rsidR="00894DBB" w:rsidRPr="00894DBB" w:rsidRDefault="00DA4A9C" w:rsidP="006A0DD1">
      <w:pPr>
        <w:pStyle w:val="ConsPlusNormal"/>
        <w:ind w:firstLine="709"/>
        <w:jc w:val="both"/>
        <w:rPr>
          <w:sz w:val="24"/>
          <w:szCs w:val="24"/>
        </w:rPr>
      </w:pPr>
      <w:r w:rsidRPr="00894DBB">
        <w:rPr>
          <w:sz w:val="24"/>
          <w:szCs w:val="24"/>
        </w:rPr>
        <w:t>2) размещение проекта, подлежащего рассмотрению на общественных обсуждениях, и информационных материалов к нему на официальном сайте и открытие экспозиции или экспозиций такого проекта;</w:t>
      </w:r>
      <w:bookmarkStart w:id="82" w:name="sub_501042"/>
      <w:bookmarkEnd w:id="82"/>
    </w:p>
    <w:p w:rsidR="00894DBB" w:rsidRPr="00894DBB" w:rsidRDefault="00DA4A9C" w:rsidP="006A0DD1">
      <w:pPr>
        <w:pStyle w:val="ConsPlusNormal"/>
        <w:ind w:firstLine="709"/>
        <w:jc w:val="both"/>
        <w:rPr>
          <w:sz w:val="24"/>
          <w:szCs w:val="24"/>
        </w:rPr>
      </w:pPr>
      <w:r w:rsidRPr="00894DBB">
        <w:rPr>
          <w:sz w:val="24"/>
          <w:szCs w:val="24"/>
        </w:rPr>
        <w:t>3) проведение экспозиции или экспозиций проекта, подлежащего рассмотрению на общественных обсуждениях;</w:t>
      </w:r>
      <w:bookmarkStart w:id="83" w:name="sub_501043"/>
      <w:bookmarkEnd w:id="83"/>
    </w:p>
    <w:p w:rsidR="00894DBB" w:rsidRPr="00894DBB" w:rsidRDefault="00DA4A9C" w:rsidP="006A0DD1">
      <w:pPr>
        <w:pStyle w:val="ConsPlusNormal"/>
        <w:ind w:firstLine="709"/>
        <w:jc w:val="both"/>
        <w:rPr>
          <w:sz w:val="24"/>
          <w:szCs w:val="24"/>
        </w:rPr>
      </w:pPr>
      <w:r w:rsidRPr="00894DBB">
        <w:rPr>
          <w:sz w:val="24"/>
          <w:szCs w:val="24"/>
        </w:rPr>
        <w:t>4) подготовка и оформление протокола общественных обсуждений;</w:t>
      </w:r>
      <w:bookmarkStart w:id="84" w:name="sub_501044"/>
      <w:bookmarkStart w:id="85" w:name="sub_501045"/>
      <w:bookmarkEnd w:id="84"/>
      <w:bookmarkEnd w:id="85"/>
    </w:p>
    <w:p w:rsidR="00894DBB" w:rsidRDefault="00DA4A9C" w:rsidP="006A0DD1">
      <w:pPr>
        <w:pStyle w:val="ConsPlusNormal"/>
        <w:ind w:firstLine="709"/>
        <w:jc w:val="both"/>
        <w:rPr>
          <w:sz w:val="24"/>
          <w:szCs w:val="24"/>
        </w:rPr>
      </w:pPr>
      <w:r w:rsidRPr="00894DBB">
        <w:rPr>
          <w:sz w:val="24"/>
          <w:szCs w:val="24"/>
        </w:rPr>
        <w:t>5) подготовка и опубликование заключения о результатах общественных</w:t>
      </w:r>
      <w:r w:rsidR="00894DBB" w:rsidRPr="00894DBB">
        <w:rPr>
          <w:sz w:val="24"/>
          <w:szCs w:val="24"/>
        </w:rPr>
        <w:t xml:space="preserve"> </w:t>
      </w:r>
      <w:r w:rsidRPr="00894DBB">
        <w:rPr>
          <w:sz w:val="24"/>
          <w:szCs w:val="24"/>
        </w:rPr>
        <w:t>обсуждений.</w:t>
      </w:r>
    </w:p>
    <w:p w:rsidR="00894DBB" w:rsidRPr="00894DBB" w:rsidRDefault="00DA4A9C" w:rsidP="006A0DD1">
      <w:pPr>
        <w:pStyle w:val="ConsPlusNormal"/>
        <w:ind w:firstLine="709"/>
        <w:jc w:val="both"/>
        <w:rPr>
          <w:bCs/>
          <w:sz w:val="24"/>
          <w:szCs w:val="24"/>
        </w:rPr>
      </w:pPr>
      <w:r w:rsidRPr="00894DBB">
        <w:rPr>
          <w:bCs/>
          <w:sz w:val="24"/>
          <w:szCs w:val="24"/>
        </w:rPr>
        <w:t xml:space="preserve">11. Процедура проведения </w:t>
      </w:r>
      <w:r w:rsidR="00420F96" w:rsidRPr="00894DBB">
        <w:rPr>
          <w:bCs/>
          <w:sz w:val="24"/>
          <w:szCs w:val="24"/>
        </w:rPr>
        <w:t xml:space="preserve">общественных обсуждений или </w:t>
      </w:r>
      <w:r w:rsidRPr="00894DBB">
        <w:rPr>
          <w:bCs/>
          <w:sz w:val="24"/>
          <w:szCs w:val="24"/>
        </w:rPr>
        <w:t>публичных слушаний состоит из следующих этапов:</w:t>
      </w:r>
    </w:p>
    <w:p w:rsidR="00894DBB" w:rsidRPr="00894DBB" w:rsidRDefault="00DA4A9C" w:rsidP="006A0DD1">
      <w:pPr>
        <w:pStyle w:val="ConsPlusNormal"/>
        <w:ind w:firstLine="709"/>
        <w:jc w:val="both"/>
        <w:rPr>
          <w:bCs/>
          <w:sz w:val="24"/>
          <w:szCs w:val="24"/>
        </w:rPr>
      </w:pPr>
      <w:r w:rsidRPr="00894DBB">
        <w:rPr>
          <w:bCs/>
          <w:sz w:val="24"/>
          <w:szCs w:val="24"/>
        </w:rPr>
        <w:t>1) оповещение о начале</w:t>
      </w:r>
      <w:r w:rsidR="00420F96" w:rsidRPr="00894DBB">
        <w:rPr>
          <w:bCs/>
          <w:sz w:val="24"/>
          <w:szCs w:val="24"/>
        </w:rPr>
        <w:t xml:space="preserve"> общественных обсуждений или</w:t>
      </w:r>
      <w:r w:rsidRPr="00894DBB">
        <w:rPr>
          <w:bCs/>
          <w:sz w:val="24"/>
          <w:szCs w:val="24"/>
        </w:rPr>
        <w:t xml:space="preserve"> публичных слушаний;</w:t>
      </w:r>
      <w:bookmarkStart w:id="86" w:name="sub_501051"/>
      <w:bookmarkEnd w:id="86"/>
    </w:p>
    <w:p w:rsidR="00894DBB" w:rsidRDefault="00DA4A9C" w:rsidP="006A0DD1">
      <w:pPr>
        <w:pStyle w:val="ConsPlusNormal"/>
        <w:ind w:firstLine="709"/>
        <w:jc w:val="both"/>
        <w:rPr>
          <w:bCs/>
          <w:sz w:val="24"/>
          <w:szCs w:val="24"/>
        </w:rPr>
      </w:pPr>
      <w:r w:rsidRPr="00894DBB">
        <w:rPr>
          <w:bCs/>
          <w:sz w:val="24"/>
          <w:szCs w:val="24"/>
        </w:rPr>
        <w:t>2) размещение проекта, подлежащего рассмотрению на</w:t>
      </w:r>
      <w:r w:rsidR="00420F96" w:rsidRPr="00894DBB">
        <w:rPr>
          <w:bCs/>
          <w:sz w:val="24"/>
          <w:szCs w:val="24"/>
        </w:rPr>
        <w:t xml:space="preserve"> общественных обсуждениях или</w:t>
      </w:r>
      <w:r w:rsidRPr="00894DBB">
        <w:rPr>
          <w:bCs/>
          <w:sz w:val="24"/>
          <w:szCs w:val="24"/>
        </w:rPr>
        <w:t xml:space="preserve"> публичных слушаниях, и информационных материалов к нему на официальном сайте и </w:t>
      </w:r>
      <w:r w:rsidRPr="00894DBB">
        <w:rPr>
          <w:bCs/>
          <w:sz w:val="24"/>
          <w:szCs w:val="24"/>
        </w:rPr>
        <w:lastRenderedPageBreak/>
        <w:t>открытие экспозиции или экспозиций такого проекта;</w:t>
      </w:r>
      <w:bookmarkStart w:id="87" w:name="sub_501052"/>
      <w:bookmarkEnd w:id="87"/>
    </w:p>
    <w:p w:rsidR="00894DBB" w:rsidRDefault="00DA4A9C" w:rsidP="006A0DD1">
      <w:pPr>
        <w:pStyle w:val="ConsPlusNormal"/>
        <w:ind w:firstLine="709"/>
        <w:jc w:val="both"/>
        <w:rPr>
          <w:bCs/>
          <w:sz w:val="24"/>
          <w:szCs w:val="24"/>
        </w:rPr>
      </w:pPr>
      <w:r w:rsidRPr="00894DBB">
        <w:rPr>
          <w:bCs/>
          <w:sz w:val="24"/>
          <w:szCs w:val="24"/>
        </w:rPr>
        <w:t xml:space="preserve">3) проведение экспозиции или экспозиций проекта, подлежащего рассмотрению на </w:t>
      </w:r>
      <w:r w:rsidR="00420F96" w:rsidRPr="00894DBB">
        <w:rPr>
          <w:bCs/>
          <w:sz w:val="24"/>
          <w:szCs w:val="24"/>
        </w:rPr>
        <w:t xml:space="preserve">общественных обсуждениях или </w:t>
      </w:r>
      <w:r w:rsidRPr="00894DBB">
        <w:rPr>
          <w:bCs/>
          <w:sz w:val="24"/>
          <w:szCs w:val="24"/>
        </w:rPr>
        <w:t>публичных слушаниях;</w:t>
      </w:r>
      <w:bookmarkStart w:id="88" w:name="sub_501053"/>
      <w:bookmarkEnd w:id="88"/>
    </w:p>
    <w:p w:rsidR="00894DBB" w:rsidRPr="00894DBB" w:rsidRDefault="00DA4A9C" w:rsidP="006A0DD1">
      <w:pPr>
        <w:pStyle w:val="ConsPlusNormal"/>
        <w:ind w:firstLine="709"/>
        <w:jc w:val="both"/>
        <w:rPr>
          <w:sz w:val="24"/>
          <w:szCs w:val="24"/>
        </w:rPr>
      </w:pPr>
      <w:r w:rsidRPr="00894DBB">
        <w:rPr>
          <w:sz w:val="24"/>
          <w:szCs w:val="24"/>
        </w:rPr>
        <w:t xml:space="preserve">4) проведение собрания или собраний участников </w:t>
      </w:r>
      <w:r w:rsidR="00420F96" w:rsidRPr="00894DBB">
        <w:rPr>
          <w:sz w:val="24"/>
          <w:szCs w:val="24"/>
        </w:rPr>
        <w:t xml:space="preserve">общественных обсуждений или </w:t>
      </w:r>
      <w:r w:rsidRPr="00894DBB">
        <w:rPr>
          <w:sz w:val="24"/>
          <w:szCs w:val="24"/>
        </w:rPr>
        <w:t>публичных слушаний;</w:t>
      </w:r>
    </w:p>
    <w:p w:rsidR="00894DBB" w:rsidRPr="00894DBB" w:rsidRDefault="00894DBB" w:rsidP="006A0DD1">
      <w:pPr>
        <w:pStyle w:val="ConsPlusNormal"/>
        <w:ind w:firstLine="709"/>
        <w:jc w:val="both"/>
        <w:rPr>
          <w:sz w:val="24"/>
          <w:szCs w:val="24"/>
        </w:rPr>
      </w:pPr>
      <w:r w:rsidRPr="00894DBB">
        <w:rPr>
          <w:sz w:val="24"/>
          <w:szCs w:val="24"/>
        </w:rPr>
        <w:t>5) подготовка и оформление протокола общественных обсуждений или публичных слушаний;</w:t>
      </w:r>
      <w:bookmarkStart w:id="89" w:name="sub_501055"/>
      <w:bookmarkStart w:id="90" w:name="sub_501056"/>
      <w:bookmarkEnd w:id="89"/>
    </w:p>
    <w:p w:rsidR="00894DBB" w:rsidRPr="00894DBB" w:rsidRDefault="00894DBB" w:rsidP="006A0DD1">
      <w:pPr>
        <w:pStyle w:val="ConsPlusNormal"/>
        <w:ind w:firstLine="709"/>
        <w:jc w:val="both"/>
        <w:rPr>
          <w:sz w:val="24"/>
          <w:szCs w:val="24"/>
        </w:rPr>
      </w:pPr>
      <w:r w:rsidRPr="00894DBB">
        <w:rPr>
          <w:sz w:val="24"/>
          <w:szCs w:val="24"/>
        </w:rPr>
        <w:t>6) подготовка и опубликование заключения о результатах общественных обсуждений или публичных слушаний.</w:t>
      </w:r>
    </w:p>
    <w:p w:rsidR="00894DBB" w:rsidRDefault="00894DBB" w:rsidP="006A0DD1">
      <w:pPr>
        <w:pStyle w:val="ConsPlusNormal"/>
        <w:ind w:firstLine="709"/>
        <w:jc w:val="both"/>
        <w:rPr>
          <w:sz w:val="24"/>
          <w:szCs w:val="24"/>
        </w:rPr>
      </w:pPr>
      <w:r w:rsidRPr="00894DBB">
        <w:rPr>
          <w:sz w:val="24"/>
          <w:szCs w:val="24"/>
        </w:rPr>
        <w:t>12. Оповещение о начале общественных обсуждений или публичных слушаний осуществляется путем размещения на официальном сайте и опубликованию в газете «Георгиевская округа» или в иных пе</w:t>
      </w:r>
      <w:r w:rsidRPr="00894DBB">
        <w:rPr>
          <w:sz w:val="24"/>
          <w:szCs w:val="24"/>
        </w:rPr>
        <w:softHyphen/>
        <w:t>риодических и специ</w:t>
      </w:r>
      <w:r w:rsidRPr="00894DBB">
        <w:rPr>
          <w:sz w:val="24"/>
          <w:szCs w:val="24"/>
        </w:rPr>
        <w:softHyphen/>
        <w:t>альных печатных из</w:t>
      </w:r>
      <w:r w:rsidRPr="00894DBB">
        <w:rPr>
          <w:sz w:val="24"/>
          <w:szCs w:val="24"/>
        </w:rPr>
        <w:softHyphen/>
        <w:t>даниях с пометкой «Официально» постановления Главы Георгиевского округа о назначении общественных обсуждений или публичных слушаний.</w:t>
      </w:r>
      <w:bookmarkEnd w:id="90"/>
    </w:p>
    <w:p w:rsidR="00894DBB" w:rsidRPr="00B53CB2" w:rsidRDefault="00894DBB" w:rsidP="006A0DD1">
      <w:pPr>
        <w:pStyle w:val="ConsPlusNormal"/>
        <w:ind w:firstLine="709"/>
        <w:jc w:val="both"/>
        <w:rPr>
          <w:sz w:val="24"/>
          <w:szCs w:val="24"/>
        </w:rPr>
      </w:pPr>
      <w:r w:rsidRPr="00B53CB2">
        <w:rPr>
          <w:sz w:val="24"/>
          <w:szCs w:val="24"/>
        </w:rPr>
        <w:t>Заинтересованные лица могут быть дополнительно извещены телефонограммой, письмом.</w:t>
      </w:r>
    </w:p>
    <w:p w:rsidR="00894DBB" w:rsidRPr="00B53CB2" w:rsidRDefault="00894DBB" w:rsidP="006A0DD1">
      <w:pPr>
        <w:pStyle w:val="ConsPlusNormal"/>
        <w:ind w:firstLine="709"/>
        <w:jc w:val="both"/>
        <w:rPr>
          <w:sz w:val="24"/>
          <w:szCs w:val="24"/>
        </w:rPr>
      </w:pPr>
      <w:r w:rsidRPr="00B53CB2">
        <w:rPr>
          <w:sz w:val="24"/>
          <w:szCs w:val="24"/>
        </w:rPr>
        <w:t>13. Оповещение о начале общественных обсуждений или публичных слушаний:</w:t>
      </w:r>
    </w:p>
    <w:p w:rsidR="00B53CB2" w:rsidRDefault="00894DBB" w:rsidP="006A0DD1">
      <w:pPr>
        <w:pStyle w:val="ConsPlusNormal"/>
        <w:ind w:firstLine="709"/>
        <w:jc w:val="both"/>
        <w:rPr>
          <w:sz w:val="24"/>
          <w:szCs w:val="24"/>
        </w:rPr>
      </w:pPr>
      <w:r w:rsidRPr="00B53CB2">
        <w:rPr>
          <w:sz w:val="24"/>
          <w:szCs w:val="24"/>
        </w:rPr>
        <w:t>1) не позднее чем за 7 дней до дня размещения проекта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w:t>
      </w:r>
    </w:p>
    <w:p w:rsidR="00B53CB2" w:rsidRPr="00B53CB2" w:rsidRDefault="00894DBB" w:rsidP="006A0DD1">
      <w:pPr>
        <w:pStyle w:val="ConsPlusNormal"/>
        <w:ind w:firstLine="709"/>
        <w:jc w:val="both"/>
        <w:rPr>
          <w:sz w:val="24"/>
          <w:szCs w:val="24"/>
        </w:rPr>
      </w:pPr>
      <w:r w:rsidRPr="00B53CB2">
        <w:rPr>
          <w:sz w:val="24"/>
          <w:szCs w:val="24"/>
        </w:rPr>
        <w:t>2) распространяется на информационных стендах, оборудованных в здании администрации Георгиевского городского округа,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53CB2" w:rsidRPr="00B53CB2" w:rsidRDefault="00894DBB" w:rsidP="006A0DD1">
      <w:pPr>
        <w:pStyle w:val="ConsPlusNormal"/>
        <w:ind w:firstLine="709"/>
        <w:jc w:val="both"/>
        <w:rPr>
          <w:sz w:val="24"/>
          <w:szCs w:val="24"/>
        </w:rPr>
      </w:pPr>
      <w:r w:rsidRPr="00B53CB2">
        <w:rPr>
          <w:sz w:val="24"/>
          <w:szCs w:val="24"/>
        </w:rPr>
        <w:t>14. В оповещении о начале общественных обсуждений или публичных слушаний указывается:</w:t>
      </w:r>
    </w:p>
    <w:p w:rsidR="00894DBB" w:rsidRPr="00B53CB2" w:rsidRDefault="00894DBB" w:rsidP="006A0DD1">
      <w:pPr>
        <w:pStyle w:val="ConsPlusNormal"/>
        <w:ind w:firstLine="709"/>
        <w:jc w:val="both"/>
        <w:rPr>
          <w:sz w:val="24"/>
          <w:szCs w:val="24"/>
        </w:rPr>
      </w:pPr>
      <w:r w:rsidRPr="00B53CB2">
        <w:rPr>
          <w:sz w:val="24"/>
          <w:szCs w:val="24"/>
        </w:rPr>
        <w:t>1) информация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94DBB" w:rsidRPr="00B53CB2" w:rsidRDefault="00894DBB" w:rsidP="006A0DD1">
      <w:pPr>
        <w:pStyle w:val="ConsPlusNormal"/>
        <w:ind w:firstLine="709"/>
        <w:jc w:val="both"/>
        <w:rPr>
          <w:sz w:val="24"/>
          <w:szCs w:val="24"/>
        </w:rPr>
      </w:pPr>
      <w:bookmarkStart w:id="91" w:name="sub_501061"/>
      <w:bookmarkEnd w:id="91"/>
      <w:r w:rsidRPr="00B53CB2">
        <w:rPr>
          <w:sz w:val="24"/>
          <w:szCs w:val="24"/>
        </w:rPr>
        <w:t>2) информация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94DBB" w:rsidRPr="00B53CB2" w:rsidRDefault="00894DBB" w:rsidP="006A0DD1">
      <w:pPr>
        <w:pStyle w:val="ConsPlusNormal"/>
        <w:ind w:firstLine="709"/>
        <w:jc w:val="both"/>
        <w:rPr>
          <w:sz w:val="24"/>
          <w:szCs w:val="24"/>
        </w:rPr>
      </w:pPr>
      <w:bookmarkStart w:id="92" w:name="sub_501062"/>
      <w:bookmarkStart w:id="93" w:name="sub_501063"/>
      <w:bookmarkEnd w:id="92"/>
      <w:bookmarkEnd w:id="93"/>
      <w:r w:rsidRPr="00B53CB2">
        <w:rPr>
          <w:sz w:val="24"/>
          <w:szCs w:val="24"/>
        </w:rPr>
        <w:t>3)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94DBB" w:rsidRPr="00B53CB2" w:rsidRDefault="00894DBB" w:rsidP="006A0DD1">
      <w:pPr>
        <w:pStyle w:val="ConsPlusNormal"/>
        <w:ind w:firstLine="709"/>
        <w:jc w:val="both"/>
        <w:rPr>
          <w:sz w:val="24"/>
          <w:szCs w:val="24"/>
        </w:rPr>
      </w:pPr>
      <w:r w:rsidRPr="00B53CB2">
        <w:rPr>
          <w:sz w:val="24"/>
          <w:szCs w:val="24"/>
        </w:rPr>
        <w:t>4) информация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94DBB" w:rsidRPr="00B53CB2" w:rsidRDefault="00894DBB" w:rsidP="006A0DD1">
      <w:pPr>
        <w:pStyle w:val="ConsPlusNormal"/>
        <w:ind w:firstLine="709"/>
        <w:jc w:val="both"/>
        <w:rPr>
          <w:sz w:val="24"/>
          <w:szCs w:val="24"/>
        </w:rPr>
      </w:pPr>
      <w:r w:rsidRPr="00B53CB2">
        <w:rPr>
          <w:sz w:val="24"/>
          <w:szCs w:val="24"/>
        </w:rPr>
        <w:t>15. В оповещении о начале общественных обсуждений также указывается информация об официальном сайте, на котором будут размещены проект, подлежащий рассмотрению на общественных обсуждениях и информационные материалы к нему. В оповещении о начале общественных обсуждений или публичных слушаний также указывается информация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информация о дате, времени и месте проведения собрания участников общественных обсуждений или публичных слушаний.</w:t>
      </w:r>
    </w:p>
    <w:p w:rsidR="00894DBB" w:rsidRPr="00B53CB2" w:rsidRDefault="00894DBB" w:rsidP="006A0DD1">
      <w:pPr>
        <w:pStyle w:val="ConsPlusNormal"/>
        <w:ind w:firstLine="709"/>
        <w:jc w:val="both"/>
        <w:rPr>
          <w:sz w:val="24"/>
          <w:szCs w:val="24"/>
        </w:rPr>
      </w:pPr>
      <w:r w:rsidRPr="00B53CB2">
        <w:rPr>
          <w:sz w:val="24"/>
          <w:szCs w:val="24"/>
        </w:rPr>
        <w:t xml:space="preserve">16. Органом, уполномоченным на организацию и проведение общественных </w:t>
      </w:r>
      <w:r w:rsidRPr="00B53CB2">
        <w:rPr>
          <w:sz w:val="24"/>
          <w:szCs w:val="24"/>
        </w:rPr>
        <w:lastRenderedPageBreak/>
        <w:t>обсуждений или публичных слушаний по проектам и вопросам, указанным в части 1 настоящей статьи, является Комиссия (далее - уполномоченный орган).</w:t>
      </w:r>
    </w:p>
    <w:p w:rsidR="00894DBB" w:rsidRPr="00B53CB2" w:rsidRDefault="00894DBB" w:rsidP="006A0DD1">
      <w:pPr>
        <w:pStyle w:val="ConsPlusNormal"/>
        <w:ind w:firstLine="709"/>
        <w:jc w:val="both"/>
        <w:rPr>
          <w:sz w:val="24"/>
          <w:szCs w:val="24"/>
        </w:rPr>
      </w:pPr>
      <w:r w:rsidRPr="00B53CB2">
        <w:rPr>
          <w:sz w:val="24"/>
          <w:szCs w:val="24"/>
        </w:rPr>
        <w:t>17. Уполномоченный орган:</w:t>
      </w:r>
    </w:p>
    <w:p w:rsidR="00894DBB" w:rsidRPr="00B53CB2" w:rsidRDefault="00894DBB" w:rsidP="006A0DD1">
      <w:pPr>
        <w:pStyle w:val="ConsPlusNormal"/>
        <w:ind w:firstLine="709"/>
        <w:jc w:val="both"/>
        <w:rPr>
          <w:sz w:val="24"/>
          <w:szCs w:val="24"/>
        </w:rPr>
      </w:pPr>
      <w:r w:rsidRPr="00B53CB2">
        <w:rPr>
          <w:sz w:val="24"/>
          <w:szCs w:val="24"/>
        </w:rPr>
        <w:t>1) составляет план мероприятий по подготовке и проведению общественных обсуждений или публичных слушаний;</w:t>
      </w:r>
    </w:p>
    <w:p w:rsidR="00894DBB" w:rsidRPr="00B53CB2" w:rsidRDefault="00894DBB" w:rsidP="006A0DD1">
      <w:pPr>
        <w:pStyle w:val="ConsPlusNormal"/>
        <w:ind w:firstLine="709"/>
        <w:jc w:val="both"/>
        <w:rPr>
          <w:sz w:val="24"/>
          <w:szCs w:val="24"/>
        </w:rPr>
      </w:pPr>
      <w:r w:rsidRPr="00B53CB2">
        <w:rPr>
          <w:sz w:val="24"/>
          <w:szCs w:val="24"/>
        </w:rPr>
        <w:t>3) принимает замечания и предложения от участников общественных обсуждений или публичных слушаний;</w:t>
      </w:r>
    </w:p>
    <w:p w:rsidR="00894DBB" w:rsidRPr="00B53CB2" w:rsidRDefault="00894DBB" w:rsidP="006A0DD1">
      <w:pPr>
        <w:pStyle w:val="ConsPlusNormal"/>
        <w:ind w:firstLine="709"/>
        <w:jc w:val="both"/>
        <w:rPr>
          <w:sz w:val="24"/>
          <w:szCs w:val="24"/>
        </w:rPr>
      </w:pPr>
      <w:r w:rsidRPr="00B53CB2">
        <w:rPr>
          <w:sz w:val="24"/>
          <w:szCs w:val="24"/>
        </w:rPr>
        <w:t>4) определяет перечень представителей органов местного самоуправления Георгиевского городского округа, разработчиков градостроительной документации, экспертов и иных лиц, приглашаемых для выступлений перед участниками общественных обсуждений или публичных слушаний (далее - докладчики);</w:t>
      </w:r>
    </w:p>
    <w:p w:rsidR="00894DBB" w:rsidRPr="00B53CB2" w:rsidRDefault="00894DBB" w:rsidP="006A0DD1">
      <w:pPr>
        <w:pStyle w:val="ConsPlusNormal"/>
        <w:ind w:firstLine="709"/>
        <w:jc w:val="both"/>
        <w:rPr>
          <w:sz w:val="24"/>
          <w:szCs w:val="24"/>
        </w:rPr>
      </w:pPr>
      <w:r w:rsidRPr="00B53CB2">
        <w:rPr>
          <w:sz w:val="24"/>
          <w:szCs w:val="24"/>
        </w:rPr>
        <w:t>5) устанавливает время, порядок и последовательность выступлений на собрании участников общественных обсуждений или публичных слушаний.</w:t>
      </w:r>
    </w:p>
    <w:p w:rsidR="00894DBB" w:rsidRPr="00B53CB2" w:rsidRDefault="00894DBB" w:rsidP="006A0DD1">
      <w:pPr>
        <w:pStyle w:val="ConsPlusNormal"/>
        <w:ind w:firstLine="709"/>
        <w:jc w:val="both"/>
        <w:rPr>
          <w:sz w:val="24"/>
          <w:szCs w:val="24"/>
        </w:rPr>
      </w:pPr>
      <w:r w:rsidRPr="00B53CB2">
        <w:rPr>
          <w:sz w:val="24"/>
          <w:szCs w:val="24"/>
        </w:rPr>
        <w:t xml:space="preserve">18. Председатель Комиссии является председателем общественных обсуждений или публичных слушаний, секретарь Комиссии является секретарем общественных обсуждений или публичных слушаний. </w:t>
      </w:r>
    </w:p>
    <w:p w:rsidR="00894DBB" w:rsidRPr="00B53CB2" w:rsidRDefault="00894DBB" w:rsidP="006A0DD1">
      <w:pPr>
        <w:pStyle w:val="ConsPlusNormal"/>
        <w:ind w:firstLine="709"/>
        <w:jc w:val="both"/>
        <w:rPr>
          <w:sz w:val="24"/>
          <w:szCs w:val="24"/>
        </w:rPr>
      </w:pPr>
      <w:r w:rsidRPr="00B53CB2">
        <w:rPr>
          <w:sz w:val="24"/>
          <w:szCs w:val="24"/>
        </w:rPr>
        <w:t>1</w:t>
      </w:r>
      <w:r w:rsidR="00B53CB2">
        <w:rPr>
          <w:sz w:val="24"/>
          <w:szCs w:val="24"/>
        </w:rPr>
        <w:t>9</w:t>
      </w:r>
      <w:r w:rsidRPr="00B53CB2">
        <w:rPr>
          <w:sz w:val="24"/>
          <w:szCs w:val="24"/>
        </w:rPr>
        <w:t>.19. Срок проведения общественных обсуждений или публичных слушаний устанавливается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w:t>
      </w:r>
    </w:p>
    <w:p w:rsidR="00894DBB" w:rsidRPr="00B53CB2" w:rsidRDefault="00894DBB" w:rsidP="006A0DD1">
      <w:pPr>
        <w:pStyle w:val="ConsPlusNormal"/>
        <w:ind w:firstLine="709"/>
        <w:jc w:val="both"/>
        <w:rPr>
          <w:sz w:val="24"/>
          <w:szCs w:val="24"/>
        </w:rPr>
      </w:pPr>
      <w:r w:rsidRPr="00B53CB2">
        <w:rPr>
          <w:sz w:val="24"/>
          <w:szCs w:val="24"/>
        </w:rPr>
        <w:t>20. Установить следующие сроки проведения общественных обсуждений или публичных слушаний:</w:t>
      </w:r>
    </w:p>
    <w:p w:rsidR="00894DBB" w:rsidRPr="00B53CB2" w:rsidRDefault="00894DBB" w:rsidP="00C239B9">
      <w:pPr>
        <w:pStyle w:val="ConsPlusNormal"/>
        <w:numPr>
          <w:ilvl w:val="0"/>
          <w:numId w:val="25"/>
        </w:numPr>
        <w:tabs>
          <w:tab w:val="left" w:pos="993"/>
        </w:tabs>
        <w:ind w:left="0" w:firstLine="709"/>
        <w:jc w:val="both"/>
        <w:rPr>
          <w:sz w:val="24"/>
          <w:szCs w:val="24"/>
        </w:rPr>
      </w:pPr>
      <w:r w:rsidRPr="00B53CB2">
        <w:rPr>
          <w:sz w:val="24"/>
          <w:szCs w:val="24"/>
        </w:rPr>
        <w:t xml:space="preserve">по проекту генерального плана и по проектам, предусматривающим внесение изменений в генеральный план с момента оповещения жителей Георгиевского городского округа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894DBB" w:rsidRPr="00B53CB2" w:rsidRDefault="00894DBB" w:rsidP="00C239B9">
      <w:pPr>
        <w:pStyle w:val="ConsPlusNormal"/>
        <w:numPr>
          <w:ilvl w:val="0"/>
          <w:numId w:val="25"/>
        </w:numPr>
        <w:tabs>
          <w:tab w:val="left" w:pos="993"/>
        </w:tabs>
        <w:ind w:left="0" w:firstLine="709"/>
        <w:jc w:val="both"/>
        <w:rPr>
          <w:sz w:val="24"/>
          <w:szCs w:val="24"/>
        </w:rPr>
      </w:pPr>
      <w:r w:rsidRPr="00B53CB2">
        <w:rPr>
          <w:sz w:val="24"/>
          <w:szCs w:val="24"/>
        </w:rPr>
        <w:t>по 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94DBB" w:rsidRPr="00B53CB2" w:rsidRDefault="00894DBB" w:rsidP="00C239B9">
      <w:pPr>
        <w:pStyle w:val="ConsPlusNormal"/>
        <w:numPr>
          <w:ilvl w:val="0"/>
          <w:numId w:val="25"/>
        </w:numPr>
        <w:tabs>
          <w:tab w:val="left" w:pos="993"/>
        </w:tabs>
        <w:ind w:left="0" w:firstLine="709"/>
        <w:jc w:val="both"/>
        <w:rPr>
          <w:sz w:val="24"/>
          <w:szCs w:val="24"/>
        </w:rPr>
      </w:pPr>
      <w:r w:rsidRPr="00B53CB2">
        <w:rPr>
          <w:sz w:val="24"/>
          <w:szCs w:val="24"/>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894DBB" w:rsidRPr="00B53CB2" w:rsidRDefault="00894DBB" w:rsidP="00C239B9">
      <w:pPr>
        <w:pStyle w:val="ConsPlusNormal"/>
        <w:numPr>
          <w:ilvl w:val="0"/>
          <w:numId w:val="25"/>
        </w:numPr>
        <w:tabs>
          <w:tab w:val="left" w:pos="993"/>
        </w:tabs>
        <w:ind w:left="0" w:firstLine="709"/>
        <w:jc w:val="both"/>
        <w:rPr>
          <w:sz w:val="24"/>
          <w:szCs w:val="24"/>
        </w:rPr>
      </w:pPr>
      <w:r w:rsidRPr="00B53CB2">
        <w:rPr>
          <w:sz w:val="24"/>
          <w:szCs w:val="24"/>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894DBB" w:rsidRPr="00B53CB2" w:rsidRDefault="00894DBB" w:rsidP="00C239B9">
      <w:pPr>
        <w:pStyle w:val="ConsPlusNormal"/>
        <w:numPr>
          <w:ilvl w:val="0"/>
          <w:numId w:val="25"/>
        </w:numPr>
        <w:tabs>
          <w:tab w:val="left" w:pos="993"/>
        </w:tabs>
        <w:ind w:left="0" w:firstLine="709"/>
        <w:jc w:val="both"/>
        <w:rPr>
          <w:sz w:val="24"/>
          <w:szCs w:val="24"/>
        </w:rPr>
      </w:pPr>
      <w:r w:rsidRPr="00B53CB2">
        <w:rPr>
          <w:sz w:val="24"/>
          <w:szCs w:val="24"/>
        </w:rPr>
        <w:t>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E92A6E" w:rsidRDefault="00E92A6E" w:rsidP="00E92A6E">
      <w:pPr>
        <w:pStyle w:val="ConsPlusNormal"/>
        <w:spacing w:before="240" w:after="240"/>
        <w:jc w:val="both"/>
        <w:outlineLvl w:val="2"/>
        <w:rPr>
          <w:b/>
          <w:sz w:val="24"/>
          <w:szCs w:val="24"/>
        </w:rPr>
      </w:pPr>
      <w:bookmarkStart w:id="94" w:name="sub_501054"/>
      <w:bookmarkStart w:id="95" w:name="_Toc525301469"/>
      <w:bookmarkEnd w:id="94"/>
      <w:r w:rsidRPr="00DA4A9C">
        <w:rPr>
          <w:b/>
          <w:sz w:val="24"/>
          <w:szCs w:val="24"/>
        </w:rPr>
        <w:lastRenderedPageBreak/>
        <w:t xml:space="preserve">Статья </w:t>
      </w:r>
      <w:r w:rsidR="00B53CB2">
        <w:rPr>
          <w:b/>
          <w:sz w:val="24"/>
          <w:szCs w:val="24"/>
        </w:rPr>
        <w:t>20</w:t>
      </w:r>
      <w:r w:rsidRPr="00DA4A9C">
        <w:rPr>
          <w:b/>
          <w:sz w:val="24"/>
          <w:szCs w:val="24"/>
        </w:rPr>
        <w:t>.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End w:id="95"/>
    </w:p>
    <w:p w:rsidR="00E92A6E" w:rsidRDefault="00E92A6E" w:rsidP="006A0DD1">
      <w:pPr>
        <w:pStyle w:val="ConsPlusNormal"/>
        <w:ind w:firstLine="709"/>
        <w:jc w:val="both"/>
        <w:rPr>
          <w:sz w:val="24"/>
          <w:szCs w:val="24"/>
        </w:rPr>
      </w:pPr>
      <w:r w:rsidRPr="00DA4A9C">
        <w:rPr>
          <w:sz w:val="24"/>
          <w:szCs w:val="24"/>
        </w:rPr>
        <w:t>1. В целях доведения до населения информации о содержании предмета общественных обсуждений или публичных слушаний 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6D309A" w:rsidRDefault="00E92A6E" w:rsidP="006A0DD1">
      <w:pPr>
        <w:pStyle w:val="ConsPlusNormal"/>
        <w:ind w:firstLine="709"/>
        <w:jc w:val="both"/>
        <w:rPr>
          <w:sz w:val="24"/>
          <w:szCs w:val="24"/>
        </w:rPr>
      </w:pPr>
      <w:r>
        <w:rPr>
          <w:sz w:val="24"/>
          <w:szCs w:val="24"/>
        </w:rPr>
        <w:t>2</w:t>
      </w:r>
      <w:r w:rsidRPr="00DA4A9C">
        <w:rPr>
          <w:sz w:val="24"/>
          <w:szCs w:val="24"/>
        </w:rPr>
        <w:t xml:space="preserve">. Экспозиция или экспозиции должны быть организованы не позднее </w:t>
      </w:r>
      <w:r w:rsidR="006D309A">
        <w:rPr>
          <w:sz w:val="24"/>
          <w:szCs w:val="24"/>
        </w:rPr>
        <w:t>1 рабочего дня</w:t>
      </w:r>
      <w:r w:rsidRPr="00DA4A9C">
        <w:rPr>
          <w:sz w:val="24"/>
          <w:szCs w:val="24"/>
        </w:rPr>
        <w:t xml:space="preserve"> со дня </w:t>
      </w:r>
      <w:r w:rsidR="006D309A" w:rsidRPr="00894DBB">
        <w:rPr>
          <w:bCs/>
          <w:sz w:val="24"/>
          <w:szCs w:val="24"/>
        </w:rPr>
        <w:t>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w:t>
      </w:r>
      <w:r w:rsidR="006D309A">
        <w:rPr>
          <w:sz w:val="24"/>
          <w:szCs w:val="24"/>
        </w:rPr>
        <w:t xml:space="preserve"> </w:t>
      </w:r>
    </w:p>
    <w:p w:rsidR="00E92A6E" w:rsidRDefault="00E92A6E" w:rsidP="006A0DD1">
      <w:pPr>
        <w:pStyle w:val="ConsPlusNormal"/>
        <w:ind w:firstLine="709"/>
        <w:jc w:val="both"/>
        <w:rPr>
          <w:sz w:val="24"/>
          <w:szCs w:val="24"/>
        </w:rPr>
      </w:pPr>
      <w:r>
        <w:rPr>
          <w:sz w:val="24"/>
          <w:szCs w:val="24"/>
        </w:rPr>
        <w:t>3</w:t>
      </w:r>
      <w:r w:rsidRPr="00DA4A9C">
        <w:rPr>
          <w:sz w:val="24"/>
          <w:szCs w:val="24"/>
        </w:rPr>
        <w:t>. Место или места проведения экспозиции или экспозиций проекта определяется органом, уполномоченным на проведение общественных обсуждений или публичных слушаний.</w:t>
      </w:r>
    </w:p>
    <w:p w:rsidR="00E92A6E" w:rsidRDefault="00E92A6E" w:rsidP="006A0DD1">
      <w:pPr>
        <w:pStyle w:val="ConsPlusNormal"/>
        <w:ind w:firstLine="709"/>
        <w:jc w:val="both"/>
        <w:rPr>
          <w:sz w:val="24"/>
          <w:szCs w:val="24"/>
        </w:rPr>
      </w:pPr>
      <w:r>
        <w:rPr>
          <w:sz w:val="24"/>
          <w:szCs w:val="24"/>
        </w:rPr>
        <w:t>4</w:t>
      </w:r>
      <w:r w:rsidRPr="00DA4A9C">
        <w:rPr>
          <w:sz w:val="24"/>
          <w:szCs w:val="24"/>
        </w:rPr>
        <w:t>. 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 или привлеченными им лицами.</w:t>
      </w:r>
    </w:p>
    <w:p w:rsidR="00E92A6E" w:rsidRPr="00DA4A9C" w:rsidRDefault="00E92A6E" w:rsidP="006A0DD1">
      <w:pPr>
        <w:pStyle w:val="ConsPlusNormal"/>
        <w:ind w:firstLine="709"/>
        <w:jc w:val="both"/>
        <w:rPr>
          <w:b/>
          <w:sz w:val="24"/>
          <w:szCs w:val="24"/>
        </w:rPr>
      </w:pPr>
      <w:r>
        <w:rPr>
          <w:sz w:val="24"/>
          <w:szCs w:val="24"/>
        </w:rPr>
        <w:t>5</w:t>
      </w:r>
      <w:r w:rsidRPr="00DA4A9C">
        <w:rPr>
          <w:sz w:val="24"/>
          <w:szCs w:val="24"/>
        </w:rPr>
        <w:t>. Учет посетителей экспозиции или экспозиций осуществляется посредством ведения уполномоченным органом журнала учета посетителей экспозиции.</w:t>
      </w:r>
    </w:p>
    <w:p w:rsidR="00E92A6E" w:rsidRPr="00DA4A9C" w:rsidRDefault="00E92A6E" w:rsidP="00E92A6E">
      <w:pPr>
        <w:pStyle w:val="ConsPlusNormal"/>
        <w:spacing w:before="240" w:after="240"/>
        <w:jc w:val="both"/>
        <w:outlineLvl w:val="2"/>
        <w:rPr>
          <w:b/>
          <w:sz w:val="24"/>
          <w:szCs w:val="24"/>
        </w:rPr>
      </w:pPr>
      <w:bookmarkStart w:id="96" w:name="_Toc525301470"/>
      <w:r>
        <w:rPr>
          <w:b/>
          <w:sz w:val="24"/>
          <w:szCs w:val="24"/>
        </w:rPr>
        <w:t xml:space="preserve">Статья </w:t>
      </w:r>
      <w:r w:rsidR="00B53CB2">
        <w:rPr>
          <w:b/>
          <w:sz w:val="24"/>
          <w:szCs w:val="24"/>
        </w:rPr>
        <w:t>21</w:t>
      </w:r>
      <w:r w:rsidRPr="00DA4A9C">
        <w:rPr>
          <w:b/>
          <w:sz w:val="24"/>
          <w:szCs w:val="24"/>
        </w:rPr>
        <w:t xml:space="preserve">. Права и обязанности участников общественных обсуждений или публичных слушаний, процедура проведения собрания участников </w:t>
      </w:r>
      <w:r w:rsidR="001B685F" w:rsidRPr="001B685F">
        <w:rPr>
          <w:b/>
          <w:sz w:val="24"/>
          <w:szCs w:val="24"/>
        </w:rPr>
        <w:t xml:space="preserve">общественных обсуждений или </w:t>
      </w:r>
      <w:r w:rsidRPr="00DA4A9C">
        <w:rPr>
          <w:b/>
          <w:sz w:val="24"/>
          <w:szCs w:val="24"/>
        </w:rPr>
        <w:t>публичных слушаний, процедура проведения общественных обсуждений</w:t>
      </w:r>
      <w:bookmarkEnd w:id="96"/>
    </w:p>
    <w:p w:rsidR="00E92A6E" w:rsidRPr="00B53CB2" w:rsidRDefault="00E92A6E" w:rsidP="006A0DD1">
      <w:pPr>
        <w:pStyle w:val="ConsPlusNormal"/>
        <w:ind w:firstLine="709"/>
        <w:jc w:val="both"/>
        <w:rPr>
          <w:sz w:val="24"/>
          <w:szCs w:val="24"/>
        </w:rPr>
      </w:pPr>
      <w:r w:rsidRPr="00B53CB2">
        <w:rPr>
          <w:sz w:val="24"/>
          <w:szCs w:val="24"/>
        </w:rPr>
        <w:t>1.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
    <w:p w:rsidR="00E92A6E" w:rsidRPr="00B53CB2" w:rsidRDefault="00E92A6E" w:rsidP="006A0DD1">
      <w:pPr>
        <w:pStyle w:val="ConsPlusNormal"/>
        <w:ind w:firstLine="709"/>
        <w:jc w:val="both"/>
        <w:rPr>
          <w:sz w:val="24"/>
          <w:szCs w:val="24"/>
        </w:rPr>
      </w:pPr>
      <w:r w:rsidRPr="00B53CB2">
        <w:rPr>
          <w:sz w:val="24"/>
          <w:szCs w:val="24"/>
        </w:rPr>
        <w:t xml:space="preserve">2. Участники общественных обсуждений или публичных слушаний, прошедшие в соответствии с частью 5 настоящей статьи идентификацию, имеют право вносить предложения и замечания со дня размещения проекта на официальном сайте,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и в течение всего срока, указанного в оповещении о проведении общественных обсуждений или публичных слушаний: </w:t>
      </w:r>
    </w:p>
    <w:p w:rsidR="00E92A6E" w:rsidRPr="00B53CB2" w:rsidRDefault="00E92A6E" w:rsidP="006A0DD1">
      <w:pPr>
        <w:pStyle w:val="ConsPlusNormal"/>
        <w:ind w:firstLine="709"/>
        <w:jc w:val="both"/>
        <w:rPr>
          <w:sz w:val="24"/>
          <w:szCs w:val="24"/>
        </w:rPr>
      </w:pPr>
      <w:r w:rsidRPr="00B53CB2">
        <w:rPr>
          <w:sz w:val="24"/>
          <w:szCs w:val="24"/>
        </w:rPr>
        <w:t>1) посредством официального сайта (в случае проведения общественных обсуждений);</w:t>
      </w:r>
    </w:p>
    <w:p w:rsidR="00E92A6E" w:rsidRPr="00B53CB2" w:rsidRDefault="00E92A6E" w:rsidP="006A0DD1">
      <w:pPr>
        <w:pStyle w:val="ConsPlusNormal"/>
        <w:ind w:firstLine="709"/>
        <w:jc w:val="both"/>
        <w:rPr>
          <w:sz w:val="24"/>
          <w:szCs w:val="24"/>
        </w:rPr>
      </w:pPr>
      <w:bookmarkStart w:id="97" w:name="sub_501101"/>
      <w:bookmarkEnd w:id="97"/>
      <w:r w:rsidRPr="00B53CB2">
        <w:rPr>
          <w:sz w:val="24"/>
          <w:szCs w:val="24"/>
        </w:rPr>
        <w:t xml:space="preserve">2) в письменной или устной форме в ходе проведения собрания участников </w:t>
      </w:r>
      <w:r w:rsidR="001B685F" w:rsidRPr="00B53CB2">
        <w:rPr>
          <w:sz w:val="24"/>
          <w:szCs w:val="24"/>
        </w:rPr>
        <w:t xml:space="preserve">общественных обсуждений или </w:t>
      </w:r>
      <w:r w:rsidRPr="00B53CB2">
        <w:rPr>
          <w:sz w:val="24"/>
          <w:szCs w:val="24"/>
        </w:rPr>
        <w:t xml:space="preserve">публичных слушаний (в случае проведения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bookmarkStart w:id="98" w:name="sub_501102"/>
      <w:bookmarkEnd w:id="98"/>
      <w:r w:rsidRPr="00B53CB2">
        <w:rPr>
          <w:sz w:val="24"/>
          <w:szCs w:val="24"/>
        </w:rPr>
        <w:t>3) в письменной форме в адрес организатора общественных обсуждений или публичных слушаний;</w:t>
      </w:r>
    </w:p>
    <w:p w:rsidR="00E92A6E" w:rsidRPr="00B53CB2" w:rsidRDefault="00E92A6E" w:rsidP="006A0DD1">
      <w:pPr>
        <w:pStyle w:val="ConsPlusNormal"/>
        <w:ind w:firstLine="709"/>
        <w:jc w:val="both"/>
        <w:rPr>
          <w:sz w:val="24"/>
          <w:szCs w:val="24"/>
        </w:rPr>
      </w:pPr>
      <w:bookmarkStart w:id="99" w:name="sub_501103"/>
      <w:bookmarkEnd w:id="99"/>
      <w:r w:rsidRPr="00B53CB2">
        <w:rPr>
          <w:sz w:val="24"/>
          <w:szCs w:val="24"/>
        </w:rPr>
        <w:t>4) посредством записи в журнале учета посетителей экспозиции проекта, подлежащего рассмотрению на общественных обсуждениях или публичных слушаниях.</w:t>
      </w:r>
    </w:p>
    <w:p w:rsidR="00E92A6E" w:rsidRPr="00B53CB2" w:rsidRDefault="00E92A6E" w:rsidP="006A0DD1">
      <w:pPr>
        <w:pStyle w:val="ConsPlusNormal"/>
        <w:ind w:firstLine="709"/>
        <w:jc w:val="both"/>
        <w:rPr>
          <w:sz w:val="24"/>
          <w:szCs w:val="24"/>
        </w:rPr>
      </w:pPr>
      <w:r w:rsidRPr="00B53CB2">
        <w:rPr>
          <w:sz w:val="24"/>
          <w:szCs w:val="24"/>
        </w:rPr>
        <w:t>3. Официальный сайт должен обеспечивать возможность:</w:t>
      </w:r>
    </w:p>
    <w:p w:rsidR="00E92A6E" w:rsidRPr="00B53CB2" w:rsidRDefault="00E92A6E" w:rsidP="006A0DD1">
      <w:pPr>
        <w:pStyle w:val="ConsPlusNormal"/>
        <w:ind w:firstLine="709"/>
        <w:jc w:val="both"/>
        <w:rPr>
          <w:sz w:val="24"/>
          <w:szCs w:val="24"/>
        </w:rPr>
      </w:pPr>
      <w:r w:rsidRPr="00B53CB2">
        <w:rPr>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E92A6E" w:rsidRPr="00B53CB2" w:rsidRDefault="00E92A6E" w:rsidP="006A0DD1">
      <w:pPr>
        <w:pStyle w:val="ConsPlusNormal"/>
        <w:ind w:firstLine="709"/>
        <w:jc w:val="both"/>
        <w:rPr>
          <w:sz w:val="24"/>
          <w:szCs w:val="24"/>
        </w:rPr>
      </w:pPr>
      <w:r w:rsidRPr="00B53CB2">
        <w:rPr>
          <w:sz w:val="24"/>
          <w:szCs w:val="24"/>
        </w:rPr>
        <w:t xml:space="preserve">2) представления информации о результатах общественных обсуждений, количестве </w:t>
      </w:r>
      <w:r w:rsidRPr="00B53CB2">
        <w:rPr>
          <w:sz w:val="24"/>
          <w:szCs w:val="24"/>
        </w:rPr>
        <w:lastRenderedPageBreak/>
        <w:t>участников общественных обсуждений.</w:t>
      </w:r>
    </w:p>
    <w:p w:rsidR="00E92A6E" w:rsidRPr="00B53CB2" w:rsidRDefault="00E92A6E" w:rsidP="006A0DD1">
      <w:pPr>
        <w:pStyle w:val="ConsPlusNormal"/>
        <w:ind w:firstLine="709"/>
        <w:jc w:val="both"/>
        <w:rPr>
          <w:sz w:val="24"/>
          <w:szCs w:val="24"/>
        </w:rPr>
      </w:pPr>
      <w:r w:rsidRPr="00B53CB2">
        <w:rPr>
          <w:sz w:val="24"/>
          <w:szCs w:val="24"/>
        </w:rPr>
        <w:t>4. Предложения и замечания, внесенные в соответствии с частью 2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92A6E" w:rsidRPr="00B53CB2" w:rsidRDefault="00E92A6E" w:rsidP="006A0DD1">
      <w:pPr>
        <w:pStyle w:val="ConsPlusNormal"/>
        <w:ind w:firstLine="709"/>
        <w:jc w:val="both"/>
        <w:rPr>
          <w:sz w:val="24"/>
          <w:szCs w:val="24"/>
        </w:rPr>
      </w:pPr>
      <w:r w:rsidRPr="00B53CB2">
        <w:rPr>
          <w:sz w:val="24"/>
          <w:szCs w:val="24"/>
        </w:rPr>
        <w:t xml:space="preserve">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w:t>
      </w:r>
      <w:r w:rsidR="000457F3">
        <w:rPr>
          <w:sz w:val="24"/>
          <w:szCs w:val="24"/>
        </w:rPr>
        <w:t>–</w:t>
      </w:r>
      <w:r w:rsidRPr="00B53CB2">
        <w:rPr>
          <w:sz w:val="24"/>
          <w:szCs w:val="24"/>
        </w:rPr>
        <w:t xml:space="preserve"> для физических лиц; наименование, основной государственный регистрационный номер, место нахождения и адрес </w:t>
      </w:r>
      <w:r w:rsidR="000457F3">
        <w:rPr>
          <w:sz w:val="24"/>
          <w:szCs w:val="24"/>
        </w:rPr>
        <w:t>–</w:t>
      </w:r>
      <w:r w:rsidRPr="00B53CB2">
        <w:rPr>
          <w:sz w:val="24"/>
          <w:szCs w:val="24"/>
        </w:rPr>
        <w:t xml:space="preserve">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92A6E" w:rsidRPr="00B53CB2" w:rsidRDefault="00E92A6E" w:rsidP="006A0DD1">
      <w:pPr>
        <w:pStyle w:val="ConsPlusNormal"/>
        <w:ind w:firstLine="709"/>
        <w:jc w:val="both"/>
        <w:rPr>
          <w:sz w:val="24"/>
          <w:szCs w:val="24"/>
        </w:rPr>
      </w:pPr>
      <w:r w:rsidRPr="00B53CB2">
        <w:rPr>
          <w:sz w:val="24"/>
          <w:szCs w:val="24"/>
        </w:rPr>
        <w:t>6. Не требуется представление указанных в части 5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w:t>
      </w:r>
      <w:r w:rsidR="00CA2A8C" w:rsidRPr="00B53CB2">
        <w:rPr>
          <w:sz w:val="24"/>
          <w:szCs w:val="24"/>
        </w:rPr>
        <w:t xml:space="preserve"> </w:t>
      </w:r>
      <w:r w:rsidRPr="00B53CB2">
        <w:rPr>
          <w:sz w:val="24"/>
          <w:szCs w:val="24"/>
        </w:rPr>
        <w:t>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данные содержатся на официальном сайте). При этом для подтверждения сведений, указанных в части 5 настоящей статьи, может использоваться единая система идентификации и аутентификации.</w:t>
      </w:r>
    </w:p>
    <w:p w:rsidR="00E92A6E" w:rsidRPr="00B53CB2" w:rsidRDefault="00E92A6E" w:rsidP="006A0DD1">
      <w:pPr>
        <w:pStyle w:val="ConsPlusNormal"/>
        <w:ind w:firstLine="709"/>
        <w:jc w:val="both"/>
        <w:rPr>
          <w:sz w:val="24"/>
          <w:szCs w:val="24"/>
        </w:rPr>
      </w:pPr>
      <w:r w:rsidRPr="00B53CB2">
        <w:rPr>
          <w:sz w:val="24"/>
          <w:szCs w:val="24"/>
        </w:rPr>
        <w:t>7.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E92A6E" w:rsidRPr="00B53CB2" w:rsidRDefault="00E92A6E" w:rsidP="006A0DD1">
      <w:pPr>
        <w:pStyle w:val="ConsPlusNormal"/>
        <w:ind w:firstLine="709"/>
        <w:jc w:val="both"/>
        <w:rPr>
          <w:sz w:val="24"/>
          <w:szCs w:val="24"/>
        </w:rPr>
      </w:pPr>
      <w:r w:rsidRPr="00B53CB2">
        <w:rPr>
          <w:sz w:val="24"/>
          <w:szCs w:val="24"/>
        </w:rPr>
        <w:t xml:space="preserve">8. Собрание участников </w:t>
      </w:r>
      <w:r w:rsidR="001B685F" w:rsidRPr="00B53CB2">
        <w:rPr>
          <w:sz w:val="24"/>
          <w:szCs w:val="24"/>
        </w:rPr>
        <w:t xml:space="preserve">общественных обсуждений или </w:t>
      </w:r>
      <w:r w:rsidRPr="00B53CB2">
        <w:rPr>
          <w:sz w:val="24"/>
          <w:szCs w:val="24"/>
        </w:rPr>
        <w:t xml:space="preserve">публичных слушаний (далее </w:t>
      </w:r>
      <w:r w:rsidR="000457F3">
        <w:rPr>
          <w:sz w:val="24"/>
          <w:szCs w:val="24"/>
        </w:rPr>
        <w:t>–</w:t>
      </w:r>
      <w:r w:rsidRPr="00B53CB2">
        <w:rPr>
          <w:sz w:val="24"/>
          <w:szCs w:val="24"/>
        </w:rPr>
        <w:t xml:space="preserve"> собрание) проводится уполномоченным органом.</w:t>
      </w:r>
    </w:p>
    <w:p w:rsidR="00E92A6E" w:rsidRPr="00B53CB2" w:rsidRDefault="00E92A6E" w:rsidP="006A0DD1">
      <w:pPr>
        <w:pStyle w:val="ConsPlusNormal"/>
        <w:ind w:firstLine="709"/>
        <w:jc w:val="both"/>
        <w:rPr>
          <w:sz w:val="24"/>
          <w:szCs w:val="24"/>
        </w:rPr>
      </w:pPr>
      <w:r w:rsidRPr="00B53CB2">
        <w:rPr>
          <w:sz w:val="24"/>
          <w:szCs w:val="24"/>
        </w:rPr>
        <w:t xml:space="preserve">9. Собрание ведет председатель </w:t>
      </w:r>
      <w:r w:rsidR="001B685F" w:rsidRPr="00B53CB2">
        <w:rPr>
          <w:sz w:val="24"/>
          <w:szCs w:val="24"/>
        </w:rPr>
        <w:t xml:space="preserve">общественных обсуждений или </w:t>
      </w:r>
      <w:r w:rsidRPr="00B53CB2">
        <w:rPr>
          <w:sz w:val="24"/>
          <w:szCs w:val="24"/>
        </w:rPr>
        <w:t>публичных слушаний – председатель Комиссии, или в его отсутствие заместитель председателя Комиссии – главный архитектор Георгиевского городского округа.</w:t>
      </w:r>
    </w:p>
    <w:p w:rsidR="00E92A6E" w:rsidRPr="00B53CB2" w:rsidRDefault="00E92A6E" w:rsidP="006A0DD1">
      <w:pPr>
        <w:pStyle w:val="ConsPlusNormal"/>
        <w:ind w:firstLine="709"/>
        <w:jc w:val="both"/>
        <w:rPr>
          <w:sz w:val="24"/>
          <w:szCs w:val="24"/>
        </w:rPr>
      </w:pPr>
      <w:r w:rsidRPr="00B53CB2">
        <w:rPr>
          <w:sz w:val="24"/>
          <w:szCs w:val="24"/>
        </w:rPr>
        <w:t xml:space="preserve">10. Организатором </w:t>
      </w:r>
      <w:r w:rsidR="001B685F" w:rsidRPr="00B53CB2">
        <w:rPr>
          <w:sz w:val="24"/>
          <w:szCs w:val="24"/>
        </w:rPr>
        <w:t xml:space="preserve">общественных обсуждений или </w:t>
      </w:r>
      <w:r w:rsidRPr="00B53CB2">
        <w:rPr>
          <w:sz w:val="24"/>
          <w:szCs w:val="24"/>
        </w:rPr>
        <w:t xml:space="preserve">публичных слушаний обеспечивается равный доступ к проекту, подлежащему рассмотрению на </w:t>
      </w:r>
      <w:r w:rsidR="001B685F" w:rsidRPr="00B53CB2">
        <w:rPr>
          <w:sz w:val="24"/>
          <w:szCs w:val="24"/>
        </w:rPr>
        <w:t xml:space="preserve">общественных обсуждениях или </w:t>
      </w:r>
      <w:r w:rsidRPr="00B53CB2">
        <w:rPr>
          <w:sz w:val="24"/>
          <w:szCs w:val="24"/>
        </w:rPr>
        <w:t xml:space="preserve">публичных слушаниях, всех лиц, являющихся участниками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 xml:space="preserve">11. Перед началом собрания секретарь </w:t>
      </w:r>
      <w:r w:rsidR="001B685F" w:rsidRPr="00B53CB2">
        <w:rPr>
          <w:sz w:val="24"/>
          <w:szCs w:val="24"/>
        </w:rPr>
        <w:t xml:space="preserve">общественных обсуждений или </w:t>
      </w:r>
      <w:r w:rsidRPr="00B53CB2">
        <w:rPr>
          <w:sz w:val="24"/>
          <w:szCs w:val="24"/>
        </w:rPr>
        <w:t xml:space="preserve">публичных слушаний организует регистрацию лиц, участвующих в </w:t>
      </w:r>
      <w:r w:rsidR="001B685F" w:rsidRPr="00B53CB2">
        <w:rPr>
          <w:sz w:val="24"/>
          <w:szCs w:val="24"/>
        </w:rPr>
        <w:t xml:space="preserve">общественных обсуждениях или </w:t>
      </w:r>
      <w:r w:rsidRPr="00B53CB2">
        <w:rPr>
          <w:sz w:val="24"/>
          <w:szCs w:val="24"/>
        </w:rPr>
        <w:t>публичных слушаниях в соответствии с частью 5 и частью 6 настоящей статьи. Регистрация лиц осуществляется в журнале регистрации, который ведется на бумажном носителе.</w:t>
      </w:r>
    </w:p>
    <w:p w:rsidR="00E92A6E" w:rsidRPr="00B53CB2" w:rsidRDefault="00E92A6E" w:rsidP="006A0DD1">
      <w:pPr>
        <w:pStyle w:val="ConsPlusNormal"/>
        <w:ind w:firstLine="709"/>
        <w:jc w:val="both"/>
        <w:rPr>
          <w:sz w:val="24"/>
          <w:szCs w:val="24"/>
        </w:rPr>
      </w:pPr>
      <w:r w:rsidRPr="00B53CB2">
        <w:rPr>
          <w:sz w:val="24"/>
          <w:szCs w:val="24"/>
        </w:rPr>
        <w:t>12. Лица, не прошедшие регистрацию, к участию в собрании не допускаются.</w:t>
      </w:r>
    </w:p>
    <w:p w:rsidR="00E92A6E" w:rsidRPr="00B53CB2" w:rsidRDefault="00E92A6E" w:rsidP="006A0DD1">
      <w:pPr>
        <w:pStyle w:val="ConsPlusNormal"/>
        <w:ind w:firstLine="709"/>
        <w:jc w:val="both"/>
        <w:rPr>
          <w:sz w:val="24"/>
          <w:szCs w:val="24"/>
        </w:rPr>
      </w:pPr>
      <w:r w:rsidRPr="00B53CB2">
        <w:rPr>
          <w:sz w:val="24"/>
          <w:szCs w:val="24"/>
        </w:rPr>
        <w:t xml:space="preserve">13. Председатель </w:t>
      </w:r>
      <w:r w:rsidR="001B685F" w:rsidRPr="00B53CB2">
        <w:rPr>
          <w:sz w:val="24"/>
          <w:szCs w:val="24"/>
        </w:rPr>
        <w:t xml:space="preserve">общественных обсуждений или </w:t>
      </w:r>
      <w:r w:rsidRPr="00B53CB2">
        <w:rPr>
          <w:sz w:val="24"/>
          <w:szCs w:val="24"/>
        </w:rPr>
        <w:t>публичных слушаний перед началом собрания доводит до сведения присутствующих следующую информацию:</w:t>
      </w:r>
    </w:p>
    <w:p w:rsidR="00E92A6E" w:rsidRPr="00B53CB2" w:rsidRDefault="00E92A6E" w:rsidP="006A0DD1">
      <w:pPr>
        <w:pStyle w:val="ConsPlusNormal"/>
        <w:ind w:firstLine="709"/>
        <w:jc w:val="both"/>
        <w:rPr>
          <w:sz w:val="24"/>
          <w:szCs w:val="24"/>
        </w:rPr>
      </w:pPr>
      <w:r w:rsidRPr="00B53CB2">
        <w:rPr>
          <w:sz w:val="24"/>
          <w:szCs w:val="24"/>
        </w:rPr>
        <w:t xml:space="preserve">1) вопросы (наименование проектов), подлежащие обсуждению на </w:t>
      </w:r>
      <w:r w:rsidR="001B685F" w:rsidRPr="00B53CB2">
        <w:rPr>
          <w:sz w:val="24"/>
          <w:szCs w:val="24"/>
        </w:rPr>
        <w:t xml:space="preserve">общественных обсуждениях или </w:t>
      </w:r>
      <w:r w:rsidRPr="00B53CB2">
        <w:rPr>
          <w:sz w:val="24"/>
          <w:szCs w:val="24"/>
        </w:rPr>
        <w:t>публичных слушаниях;</w:t>
      </w:r>
    </w:p>
    <w:p w:rsidR="00E92A6E" w:rsidRPr="00B53CB2" w:rsidRDefault="00E92A6E" w:rsidP="006A0DD1">
      <w:pPr>
        <w:pStyle w:val="ConsPlusNormal"/>
        <w:ind w:firstLine="709"/>
        <w:jc w:val="both"/>
        <w:rPr>
          <w:sz w:val="24"/>
          <w:szCs w:val="24"/>
        </w:rPr>
      </w:pPr>
      <w:r w:rsidRPr="00B53CB2">
        <w:rPr>
          <w:sz w:val="24"/>
          <w:szCs w:val="24"/>
        </w:rPr>
        <w:t xml:space="preserve">2) порядок и последовательность проведения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 xml:space="preserve">3) наличие поступивших предложений и замечаний по предмету </w:t>
      </w:r>
      <w:r w:rsidR="001B685F" w:rsidRPr="00B53CB2">
        <w:rPr>
          <w:sz w:val="24"/>
          <w:szCs w:val="24"/>
        </w:rPr>
        <w:t xml:space="preserve">общественных </w:t>
      </w:r>
      <w:r w:rsidR="001B685F" w:rsidRPr="00B53CB2">
        <w:rPr>
          <w:sz w:val="24"/>
          <w:szCs w:val="24"/>
        </w:rPr>
        <w:lastRenderedPageBreak/>
        <w:t xml:space="preserve">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4) иную информацию, необходимую для проведения</w:t>
      </w:r>
      <w:r w:rsidR="001B685F" w:rsidRPr="00B53CB2">
        <w:rPr>
          <w:sz w:val="24"/>
          <w:szCs w:val="24"/>
        </w:rPr>
        <w:t xml:space="preserve"> общественных обсуждений или</w:t>
      </w:r>
      <w:r w:rsidRPr="00B53CB2">
        <w:rPr>
          <w:sz w:val="24"/>
          <w:szCs w:val="24"/>
        </w:rPr>
        <w:t xml:space="preserve"> публичных слушаний.</w:t>
      </w:r>
    </w:p>
    <w:p w:rsidR="00E92A6E" w:rsidRPr="00B53CB2" w:rsidRDefault="00E92A6E" w:rsidP="006A0DD1">
      <w:pPr>
        <w:pStyle w:val="ConsPlusNormal"/>
        <w:ind w:firstLine="709"/>
        <w:jc w:val="both"/>
        <w:rPr>
          <w:sz w:val="24"/>
          <w:szCs w:val="24"/>
        </w:rPr>
      </w:pPr>
      <w:r w:rsidRPr="00B53CB2">
        <w:rPr>
          <w:sz w:val="24"/>
          <w:szCs w:val="24"/>
        </w:rPr>
        <w:t xml:space="preserve">14. Председатель предоставляет слово докладчикам на </w:t>
      </w:r>
      <w:r w:rsidR="001B685F" w:rsidRPr="00B53CB2">
        <w:rPr>
          <w:sz w:val="24"/>
          <w:szCs w:val="24"/>
        </w:rPr>
        <w:t xml:space="preserve">общественных обсуждениях или </w:t>
      </w:r>
      <w:r w:rsidRPr="00B53CB2">
        <w:rPr>
          <w:sz w:val="24"/>
          <w:szCs w:val="24"/>
        </w:rPr>
        <w:t xml:space="preserve">публичных слушаниях по обсуждаемому вопросу, после чего следуют вопросы участников </w:t>
      </w:r>
      <w:r w:rsidR="001B685F" w:rsidRPr="00B53CB2">
        <w:rPr>
          <w:sz w:val="24"/>
          <w:szCs w:val="24"/>
        </w:rPr>
        <w:t xml:space="preserve">общественных обсуждений или </w:t>
      </w:r>
      <w:r w:rsidRPr="00B53CB2">
        <w:rPr>
          <w:sz w:val="24"/>
          <w:szCs w:val="24"/>
        </w:rPr>
        <w:t>публичных слушаний, зарегистрированных в соответствии с требованиями части 5 настоящей статьи. Вопросы могут быть заданы как в устной, так и в письменной форме.</w:t>
      </w:r>
    </w:p>
    <w:p w:rsidR="00E92A6E" w:rsidRPr="00B53CB2" w:rsidRDefault="00E92A6E" w:rsidP="006A0DD1">
      <w:pPr>
        <w:pStyle w:val="ConsPlusNormal"/>
        <w:ind w:firstLine="709"/>
        <w:jc w:val="both"/>
        <w:rPr>
          <w:sz w:val="24"/>
          <w:szCs w:val="24"/>
        </w:rPr>
      </w:pPr>
      <w:r w:rsidRPr="00B53CB2">
        <w:rPr>
          <w:sz w:val="24"/>
          <w:szCs w:val="24"/>
        </w:rPr>
        <w:t xml:space="preserve">Председатель </w:t>
      </w:r>
      <w:r w:rsidR="001B685F" w:rsidRPr="00B53CB2">
        <w:rPr>
          <w:sz w:val="24"/>
          <w:szCs w:val="24"/>
        </w:rPr>
        <w:t xml:space="preserve">общественных обсуждений или </w:t>
      </w:r>
      <w:r w:rsidRPr="00B53CB2">
        <w:rPr>
          <w:sz w:val="24"/>
          <w:szCs w:val="24"/>
        </w:rPr>
        <w:t>публичных слушаний имеет право на внеочередное выступление.</w:t>
      </w:r>
    </w:p>
    <w:p w:rsidR="00E92A6E" w:rsidRPr="00B53CB2" w:rsidRDefault="00E92A6E" w:rsidP="006A0DD1">
      <w:pPr>
        <w:pStyle w:val="ConsPlusNormal"/>
        <w:ind w:firstLine="709"/>
        <w:jc w:val="both"/>
        <w:rPr>
          <w:sz w:val="24"/>
          <w:szCs w:val="24"/>
        </w:rPr>
      </w:pPr>
      <w:r w:rsidRPr="00B53CB2">
        <w:rPr>
          <w:sz w:val="24"/>
          <w:szCs w:val="24"/>
        </w:rPr>
        <w:t xml:space="preserve">Участники </w:t>
      </w:r>
      <w:r w:rsidR="001B685F" w:rsidRPr="00B53CB2">
        <w:rPr>
          <w:sz w:val="24"/>
          <w:szCs w:val="24"/>
        </w:rPr>
        <w:t xml:space="preserve">общественных обсуждений или </w:t>
      </w:r>
      <w:r w:rsidRPr="00B53CB2">
        <w:rPr>
          <w:sz w:val="24"/>
          <w:szCs w:val="24"/>
        </w:rPr>
        <w:t xml:space="preserve">публичных слушаний выступают только с разрешения председателя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E92A6E" w:rsidRPr="00B53CB2" w:rsidRDefault="00E92A6E" w:rsidP="006A0DD1">
      <w:pPr>
        <w:pStyle w:val="ConsPlusNormal"/>
        <w:ind w:firstLine="709"/>
        <w:jc w:val="both"/>
        <w:rPr>
          <w:sz w:val="24"/>
          <w:szCs w:val="24"/>
        </w:rPr>
      </w:pPr>
      <w:r w:rsidRPr="00B53CB2">
        <w:rPr>
          <w:sz w:val="24"/>
          <w:szCs w:val="24"/>
        </w:rPr>
        <w:t xml:space="preserve">Выступления на собрании должны быть связаны с предметом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15. Для выступления на собрании отводится:</w:t>
      </w:r>
    </w:p>
    <w:p w:rsidR="00E92A6E" w:rsidRPr="00B53CB2" w:rsidRDefault="00E92A6E" w:rsidP="006A0DD1">
      <w:pPr>
        <w:pStyle w:val="ConsPlusNormal"/>
        <w:ind w:firstLine="709"/>
        <w:jc w:val="both"/>
        <w:rPr>
          <w:sz w:val="24"/>
          <w:szCs w:val="24"/>
        </w:rPr>
      </w:pPr>
      <w:r w:rsidRPr="00B53CB2">
        <w:rPr>
          <w:sz w:val="24"/>
          <w:szCs w:val="24"/>
        </w:rPr>
        <w:t xml:space="preserve">1) на доклад и содоклад </w:t>
      </w:r>
      <w:r w:rsidR="000457F3">
        <w:rPr>
          <w:sz w:val="24"/>
          <w:szCs w:val="24"/>
        </w:rPr>
        <w:t>–</w:t>
      </w:r>
      <w:r w:rsidRPr="00B53CB2">
        <w:rPr>
          <w:sz w:val="24"/>
          <w:szCs w:val="24"/>
        </w:rPr>
        <w:t xml:space="preserve"> до 15 минут каждому;</w:t>
      </w:r>
    </w:p>
    <w:p w:rsidR="00E92A6E" w:rsidRPr="00B53CB2" w:rsidRDefault="00E92A6E" w:rsidP="006A0DD1">
      <w:pPr>
        <w:pStyle w:val="ConsPlusNormal"/>
        <w:ind w:firstLine="709"/>
        <w:jc w:val="both"/>
        <w:rPr>
          <w:sz w:val="24"/>
          <w:szCs w:val="24"/>
        </w:rPr>
      </w:pPr>
      <w:r w:rsidRPr="00B53CB2">
        <w:rPr>
          <w:sz w:val="24"/>
          <w:szCs w:val="24"/>
        </w:rPr>
        <w:t>2) на выступление участник</w:t>
      </w:r>
      <w:r w:rsidR="000457F3">
        <w:rPr>
          <w:sz w:val="24"/>
          <w:szCs w:val="24"/>
        </w:rPr>
        <w:t>ов собрания –</w:t>
      </w:r>
      <w:r w:rsidRPr="00B53CB2">
        <w:rPr>
          <w:sz w:val="24"/>
          <w:szCs w:val="24"/>
        </w:rPr>
        <w:t xml:space="preserve"> до 3 минут на одно выступление, но не более 1 часа в целом на всех участников собрания.</w:t>
      </w:r>
    </w:p>
    <w:p w:rsidR="00E92A6E" w:rsidRPr="00B53CB2" w:rsidRDefault="000457F3" w:rsidP="006A0DD1">
      <w:pPr>
        <w:pStyle w:val="ConsPlusNormal"/>
        <w:ind w:firstLine="709"/>
        <w:jc w:val="both"/>
        <w:rPr>
          <w:sz w:val="24"/>
          <w:szCs w:val="24"/>
        </w:rPr>
      </w:pPr>
      <w:r>
        <w:rPr>
          <w:sz w:val="24"/>
          <w:szCs w:val="24"/>
        </w:rPr>
        <w:t>16</w:t>
      </w:r>
      <w:r w:rsidR="00E92A6E" w:rsidRPr="00B53CB2">
        <w:rPr>
          <w:sz w:val="24"/>
          <w:szCs w:val="24"/>
        </w:rPr>
        <w:t xml:space="preserve">. Участники </w:t>
      </w:r>
      <w:r w:rsidR="001B685F" w:rsidRPr="00B53CB2">
        <w:rPr>
          <w:sz w:val="24"/>
          <w:szCs w:val="24"/>
        </w:rPr>
        <w:t xml:space="preserve">общественных обсуждений или </w:t>
      </w:r>
      <w:r w:rsidR="00E92A6E" w:rsidRPr="00B53CB2">
        <w:rPr>
          <w:sz w:val="24"/>
          <w:szCs w:val="24"/>
        </w:rPr>
        <w:t xml:space="preserve">публичных слушаний не вправе мешать проведению собрания, не вправе вмешиваться в ход </w:t>
      </w:r>
      <w:r w:rsidR="001B685F" w:rsidRPr="00B53CB2">
        <w:rPr>
          <w:sz w:val="24"/>
          <w:szCs w:val="24"/>
        </w:rPr>
        <w:t xml:space="preserve">общественных обсуждений или </w:t>
      </w:r>
      <w:r w:rsidR="00E92A6E" w:rsidRPr="00B53CB2">
        <w:rPr>
          <w:sz w:val="24"/>
          <w:szCs w:val="24"/>
        </w:rPr>
        <w:t>публичных слушаний, прерывать их выкриками, аплодисментами.</w:t>
      </w:r>
    </w:p>
    <w:p w:rsidR="00E92A6E" w:rsidRPr="00B53CB2" w:rsidRDefault="00E92A6E" w:rsidP="006A0DD1">
      <w:pPr>
        <w:pStyle w:val="ConsPlusNormal"/>
        <w:ind w:firstLine="709"/>
        <w:jc w:val="both"/>
        <w:rPr>
          <w:sz w:val="24"/>
          <w:szCs w:val="24"/>
        </w:rPr>
      </w:pPr>
      <w:r w:rsidRPr="00B53CB2">
        <w:rPr>
          <w:sz w:val="24"/>
          <w:szCs w:val="24"/>
        </w:rPr>
        <w:t xml:space="preserve">При несоблюдении порядка, установленного настоящей статьей, участники </w:t>
      </w:r>
      <w:r w:rsidR="001B685F" w:rsidRPr="00B53CB2">
        <w:rPr>
          <w:sz w:val="24"/>
          <w:szCs w:val="24"/>
        </w:rPr>
        <w:t xml:space="preserve">общественных обсуждений или </w:t>
      </w:r>
      <w:r w:rsidRPr="00B53CB2">
        <w:rPr>
          <w:sz w:val="24"/>
          <w:szCs w:val="24"/>
        </w:rPr>
        <w:t xml:space="preserve">публичных слушаний, могут быть удалены из помещения, являющегося местом проведения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 xml:space="preserve">В случае возникновения на собрании чрезвычайных обстоятельств, а также невозможности пресечения грубого нарушения порядка председатель </w:t>
      </w:r>
      <w:r w:rsidR="001B685F" w:rsidRPr="00B53CB2">
        <w:rPr>
          <w:sz w:val="24"/>
          <w:szCs w:val="24"/>
        </w:rPr>
        <w:t xml:space="preserve">общественных обсуждений или </w:t>
      </w:r>
      <w:r w:rsidRPr="00B53CB2">
        <w:rPr>
          <w:sz w:val="24"/>
          <w:szCs w:val="24"/>
        </w:rPr>
        <w:t xml:space="preserve">публичных слушаний объявляет перерыв. </w:t>
      </w:r>
    </w:p>
    <w:p w:rsidR="00E92A6E" w:rsidRPr="00B53CB2" w:rsidRDefault="00E92A6E" w:rsidP="006A0DD1">
      <w:pPr>
        <w:pStyle w:val="ConsPlusNormal"/>
        <w:ind w:firstLine="709"/>
        <w:jc w:val="both"/>
        <w:rPr>
          <w:sz w:val="24"/>
          <w:szCs w:val="24"/>
        </w:rPr>
      </w:pPr>
      <w:r w:rsidRPr="00B53CB2">
        <w:rPr>
          <w:sz w:val="24"/>
          <w:szCs w:val="24"/>
        </w:rPr>
        <w:t xml:space="preserve">17. По окончании собрания председатель </w:t>
      </w:r>
      <w:r w:rsidR="001B685F" w:rsidRPr="00B53CB2">
        <w:rPr>
          <w:sz w:val="24"/>
          <w:szCs w:val="24"/>
        </w:rPr>
        <w:t xml:space="preserve">общественных обсуждений или </w:t>
      </w:r>
      <w:r w:rsidRPr="00B53CB2">
        <w:rPr>
          <w:sz w:val="24"/>
          <w:szCs w:val="24"/>
        </w:rPr>
        <w:t>публичных слушаний оглашает информацию о количестве поступивших предложений и замечаний.</w:t>
      </w:r>
    </w:p>
    <w:p w:rsidR="00E92A6E" w:rsidRPr="00B53CB2" w:rsidRDefault="00E92A6E" w:rsidP="006A0DD1">
      <w:pPr>
        <w:pStyle w:val="ConsPlusNormal"/>
        <w:ind w:firstLine="709"/>
        <w:jc w:val="both"/>
        <w:rPr>
          <w:sz w:val="24"/>
          <w:szCs w:val="24"/>
        </w:rPr>
      </w:pPr>
      <w:r w:rsidRPr="00B53CB2">
        <w:rPr>
          <w:sz w:val="24"/>
          <w:szCs w:val="24"/>
        </w:rPr>
        <w:t xml:space="preserve">18. Выступления участников </w:t>
      </w:r>
      <w:r w:rsidR="001B685F" w:rsidRPr="00B53CB2">
        <w:rPr>
          <w:sz w:val="24"/>
          <w:szCs w:val="24"/>
        </w:rPr>
        <w:t xml:space="preserve">общественных обсуждений или </w:t>
      </w:r>
      <w:r w:rsidRPr="00B53CB2">
        <w:rPr>
          <w:sz w:val="24"/>
          <w:szCs w:val="24"/>
        </w:rPr>
        <w:t xml:space="preserve">публичных слушаний на собрании вносятся в протокол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19. Не допускается назначение собрания на нерабочий праздничный день.</w:t>
      </w:r>
    </w:p>
    <w:p w:rsidR="00E92A6E" w:rsidRPr="00B53CB2" w:rsidRDefault="00E92A6E" w:rsidP="006A0DD1">
      <w:pPr>
        <w:pStyle w:val="ConsPlusNormal"/>
        <w:ind w:firstLine="709"/>
        <w:jc w:val="both"/>
        <w:rPr>
          <w:sz w:val="24"/>
          <w:szCs w:val="24"/>
        </w:rPr>
      </w:pPr>
      <w:r w:rsidRPr="00B53CB2">
        <w:rPr>
          <w:sz w:val="24"/>
          <w:szCs w:val="24"/>
        </w:rPr>
        <w:t xml:space="preserve">20. Организатор </w:t>
      </w:r>
      <w:r w:rsidR="001B685F" w:rsidRPr="00B53CB2">
        <w:rPr>
          <w:sz w:val="24"/>
          <w:szCs w:val="24"/>
        </w:rPr>
        <w:t xml:space="preserve">общественных обсуждений или </w:t>
      </w:r>
      <w:r w:rsidRPr="00B53CB2">
        <w:rPr>
          <w:sz w:val="24"/>
          <w:szCs w:val="24"/>
        </w:rPr>
        <w:t xml:space="preserve">публичных слушаний не вправе ограничить доступ в помещение зарегистрированным в установленном порядке участникам </w:t>
      </w:r>
      <w:r w:rsidR="001B685F" w:rsidRPr="00B53CB2">
        <w:rPr>
          <w:sz w:val="24"/>
          <w:szCs w:val="24"/>
        </w:rPr>
        <w:t xml:space="preserve">общественных обсуждений или </w:t>
      </w:r>
      <w:r w:rsidRPr="00B53CB2">
        <w:rPr>
          <w:sz w:val="24"/>
          <w:szCs w:val="24"/>
        </w:rPr>
        <w:t>публичных слушаний или их представителям.</w:t>
      </w:r>
    </w:p>
    <w:p w:rsidR="00E92A6E" w:rsidRPr="00B53CB2" w:rsidRDefault="00E92A6E" w:rsidP="006A0DD1">
      <w:pPr>
        <w:pStyle w:val="ConsPlusNormal"/>
        <w:ind w:firstLine="709"/>
        <w:jc w:val="both"/>
        <w:rPr>
          <w:sz w:val="24"/>
          <w:szCs w:val="24"/>
        </w:rPr>
      </w:pPr>
      <w:r w:rsidRPr="00B53CB2">
        <w:rPr>
          <w:sz w:val="24"/>
          <w:szCs w:val="24"/>
        </w:rPr>
        <w:t xml:space="preserve">21. Собрания участников </w:t>
      </w:r>
      <w:r w:rsidR="001B685F" w:rsidRPr="00B53CB2">
        <w:rPr>
          <w:sz w:val="24"/>
          <w:szCs w:val="24"/>
        </w:rPr>
        <w:t xml:space="preserve">общественных обсуждений или </w:t>
      </w:r>
      <w:r w:rsidRPr="00B53CB2">
        <w:rPr>
          <w:sz w:val="24"/>
          <w:szCs w:val="24"/>
        </w:rPr>
        <w:t xml:space="preserve">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w:t>
      </w:r>
      <w:r w:rsidR="001B685F" w:rsidRPr="00B53CB2">
        <w:rPr>
          <w:sz w:val="24"/>
          <w:szCs w:val="24"/>
        </w:rPr>
        <w:t xml:space="preserve">общественных обсуждений или </w:t>
      </w:r>
      <w:r w:rsidRPr="00B53CB2">
        <w:rPr>
          <w:sz w:val="24"/>
          <w:szCs w:val="24"/>
        </w:rPr>
        <w:t>публичных слушаний.</w:t>
      </w:r>
    </w:p>
    <w:p w:rsidR="00E92A6E" w:rsidRPr="00B53CB2" w:rsidRDefault="00E92A6E" w:rsidP="006A0DD1">
      <w:pPr>
        <w:pStyle w:val="ConsPlusNormal"/>
        <w:ind w:firstLine="709"/>
        <w:jc w:val="both"/>
        <w:rPr>
          <w:sz w:val="24"/>
          <w:szCs w:val="24"/>
        </w:rPr>
      </w:pPr>
      <w:r w:rsidRPr="00B53CB2">
        <w:rPr>
          <w:sz w:val="24"/>
          <w:szCs w:val="24"/>
        </w:rPr>
        <w:t xml:space="preserve">22. Предложения и замечания, внесенные в соответствии с подпунктами 1, 3, 4 части 2 </w:t>
      </w:r>
      <w:r w:rsidR="002736DD">
        <w:rPr>
          <w:sz w:val="24"/>
          <w:szCs w:val="24"/>
        </w:rPr>
        <w:t xml:space="preserve">настоящей </w:t>
      </w:r>
      <w:r w:rsidRPr="00B53CB2">
        <w:rPr>
          <w:sz w:val="24"/>
          <w:szCs w:val="24"/>
        </w:rPr>
        <w:t>статьи, подлежат регистрации, а также обязательному рассмотрению организатором общественным обсуждений.</w:t>
      </w:r>
    </w:p>
    <w:p w:rsidR="00E92A6E" w:rsidRPr="00B53CB2" w:rsidRDefault="00E92A6E" w:rsidP="006A0DD1">
      <w:pPr>
        <w:pStyle w:val="ConsPlusNormal"/>
        <w:ind w:firstLine="709"/>
        <w:jc w:val="both"/>
        <w:rPr>
          <w:sz w:val="24"/>
          <w:szCs w:val="24"/>
        </w:rPr>
      </w:pPr>
      <w:r w:rsidRPr="00B53CB2">
        <w:rPr>
          <w:sz w:val="24"/>
          <w:szCs w:val="24"/>
        </w:rPr>
        <w:t>23. Лица, внесшие предложения и замечания в соответствии с частью 22 настоящей статьи, информируются о принятом решении посредством опубликования заключения о результатах общественных об</w:t>
      </w:r>
      <w:r w:rsidR="009F0F21">
        <w:rPr>
          <w:sz w:val="24"/>
          <w:szCs w:val="24"/>
        </w:rPr>
        <w:t>суждений, указанного в статье 22</w:t>
      </w:r>
      <w:r w:rsidRPr="00B53CB2">
        <w:rPr>
          <w:sz w:val="24"/>
          <w:szCs w:val="24"/>
        </w:rPr>
        <w:t xml:space="preserve"> настоящих Правил, и размещения его на официальном сайте</w:t>
      </w:r>
      <w:r w:rsidR="006A0DD1">
        <w:rPr>
          <w:sz w:val="24"/>
          <w:szCs w:val="24"/>
        </w:rPr>
        <w:t xml:space="preserve"> Георгиевского городского округа</w:t>
      </w:r>
      <w:r w:rsidRPr="00B53CB2">
        <w:rPr>
          <w:sz w:val="24"/>
          <w:szCs w:val="24"/>
        </w:rPr>
        <w:t>.</w:t>
      </w:r>
    </w:p>
    <w:p w:rsidR="00E92A6E" w:rsidRDefault="00E92A6E" w:rsidP="00E92A6E">
      <w:pPr>
        <w:pStyle w:val="ConsPlusNormal"/>
        <w:spacing w:before="240" w:after="240"/>
        <w:jc w:val="both"/>
        <w:outlineLvl w:val="2"/>
        <w:rPr>
          <w:b/>
          <w:sz w:val="24"/>
          <w:szCs w:val="24"/>
        </w:rPr>
      </w:pPr>
      <w:bookmarkStart w:id="100" w:name="_Toc525301471"/>
      <w:r w:rsidRPr="00DA4A9C">
        <w:rPr>
          <w:b/>
          <w:sz w:val="24"/>
          <w:szCs w:val="24"/>
        </w:rPr>
        <w:lastRenderedPageBreak/>
        <w:t xml:space="preserve">Статья </w:t>
      </w:r>
      <w:r w:rsidR="00B53CB2">
        <w:rPr>
          <w:b/>
          <w:sz w:val="24"/>
          <w:szCs w:val="24"/>
        </w:rPr>
        <w:t>22</w:t>
      </w:r>
      <w:r w:rsidRPr="00DA4A9C">
        <w:rPr>
          <w:b/>
          <w:sz w:val="24"/>
          <w:szCs w:val="24"/>
        </w:rPr>
        <w:t>. Документы общественных обсуждений или публичных слушаний</w:t>
      </w:r>
      <w:bookmarkEnd w:id="100"/>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 xml:space="preserve">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w:t>
      </w:r>
      <w:r w:rsidR="001B685F" w:rsidRPr="001B685F">
        <w:rPr>
          <w:sz w:val="24"/>
          <w:szCs w:val="24"/>
        </w:rPr>
        <w:t xml:space="preserve">общественных обсуждений или </w:t>
      </w:r>
      <w:r w:rsidRPr="00DA4A9C">
        <w:rPr>
          <w:sz w:val="24"/>
          <w:szCs w:val="24"/>
        </w:rPr>
        <w:t>публичных слушаний.</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 оформленные уполномоченным органом.</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рассматриваемому на общественных обсуждениях или публичных слушаниях, и должен соответствовать требованиям, у</w:t>
      </w:r>
      <w:r w:rsidR="00BF12D4">
        <w:rPr>
          <w:sz w:val="24"/>
          <w:szCs w:val="24"/>
        </w:rPr>
        <w:t xml:space="preserve">становленным частью 18 статьи </w:t>
      </w:r>
      <w:r w:rsidRPr="00DA4A9C">
        <w:rPr>
          <w:sz w:val="24"/>
          <w:szCs w:val="24"/>
        </w:rPr>
        <w:t>1 Градостроительного кодекса Российской Федерации.</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 xml:space="preserve">Протокол общественных обсуждений или публичных слушаний подписывается председателем </w:t>
      </w:r>
      <w:r w:rsidR="001B685F" w:rsidRPr="001B685F">
        <w:rPr>
          <w:sz w:val="24"/>
          <w:szCs w:val="24"/>
        </w:rPr>
        <w:t xml:space="preserve">общественных обсуждений или </w:t>
      </w:r>
      <w:r w:rsidRPr="00DA4A9C">
        <w:rPr>
          <w:sz w:val="24"/>
          <w:szCs w:val="24"/>
        </w:rPr>
        <w:t>публичных слушаний и секретарем.</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w:t>
      </w:r>
      <w:r w:rsidR="00BF12D4">
        <w:rPr>
          <w:sz w:val="24"/>
          <w:szCs w:val="24"/>
        </w:rPr>
        <w:t>–</w:t>
      </w:r>
      <w:r w:rsidRPr="00DA4A9C">
        <w:rPr>
          <w:sz w:val="24"/>
          <w:szCs w:val="24"/>
        </w:rPr>
        <w:t xml:space="preserve"> для физических лиц; наименование, основной государственный регистрационный номер, место нахождения и адрес </w:t>
      </w:r>
      <w:r w:rsidR="00BF12D4">
        <w:rPr>
          <w:sz w:val="24"/>
          <w:szCs w:val="24"/>
        </w:rPr>
        <w:t>–</w:t>
      </w:r>
      <w:r w:rsidRPr="00DA4A9C">
        <w:rPr>
          <w:sz w:val="24"/>
          <w:szCs w:val="24"/>
        </w:rPr>
        <w:t xml:space="preserve"> для юридических лиц).</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 xml:space="preserve">Заключение о результатах общественных обсуждений или публичных слушаний подготавливается в течение 5 рабочих дней со дня окончания приема предложений и замечаний по проекту, рассматриваемому на общественных обсуждениях или публичных слушаниях, и должно соответствовать требованиям, установленным </w:t>
      </w:r>
      <w:r w:rsidR="00BF12D4">
        <w:rPr>
          <w:sz w:val="24"/>
          <w:szCs w:val="24"/>
        </w:rPr>
        <w:t xml:space="preserve">частью 22 статьи </w:t>
      </w:r>
      <w:r w:rsidRPr="00454B7A">
        <w:rPr>
          <w:sz w:val="24"/>
          <w:szCs w:val="24"/>
        </w:rPr>
        <w:t>1 Градостроительного</w:t>
      </w:r>
      <w:r w:rsidRPr="00DA4A9C">
        <w:rPr>
          <w:sz w:val="24"/>
          <w:szCs w:val="24"/>
        </w:rPr>
        <w:t xml:space="preserve"> кодекса Российской Федерации.</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Заключение о результатах проведения общественных обсуждений или публичных слушаний подписывается председателем общественных обсуждений или публичных слушаний.</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 размещению на официальном сайте.</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В случаях, предусмотренных законодательством,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 вынесенному на общественные обсуждения или публичные слушания.</w:t>
      </w:r>
    </w:p>
    <w:p w:rsidR="00E92A6E" w:rsidRDefault="00E92A6E" w:rsidP="00C239B9">
      <w:pPr>
        <w:pStyle w:val="ConsPlusNormal"/>
        <w:numPr>
          <w:ilvl w:val="1"/>
          <w:numId w:val="19"/>
        </w:numPr>
        <w:tabs>
          <w:tab w:val="left" w:pos="993"/>
        </w:tabs>
        <w:ind w:left="0" w:firstLine="709"/>
        <w:jc w:val="both"/>
        <w:rPr>
          <w:sz w:val="24"/>
          <w:szCs w:val="24"/>
        </w:rPr>
      </w:pPr>
      <w:r w:rsidRPr="00DA4A9C">
        <w:rPr>
          <w:sz w:val="24"/>
          <w:szCs w:val="24"/>
        </w:rPr>
        <w:t>Уполномоченный орган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E92A6E" w:rsidRPr="004E2D01" w:rsidRDefault="00E92A6E" w:rsidP="00E92A6E">
      <w:pPr>
        <w:pStyle w:val="ConsPlusNormal"/>
        <w:spacing w:before="240" w:after="240"/>
        <w:jc w:val="both"/>
        <w:outlineLvl w:val="2"/>
        <w:rPr>
          <w:b/>
          <w:sz w:val="24"/>
          <w:szCs w:val="24"/>
        </w:rPr>
      </w:pPr>
      <w:bookmarkStart w:id="101" w:name="_Toc525301472"/>
      <w:r w:rsidRPr="004E2D01">
        <w:rPr>
          <w:b/>
          <w:sz w:val="24"/>
          <w:szCs w:val="24"/>
        </w:rPr>
        <w:lastRenderedPageBreak/>
        <w:t xml:space="preserve">Статья </w:t>
      </w:r>
      <w:r w:rsidR="00B53CB2" w:rsidRPr="004E2D01">
        <w:rPr>
          <w:b/>
          <w:sz w:val="24"/>
          <w:szCs w:val="24"/>
        </w:rPr>
        <w:t>23</w:t>
      </w:r>
      <w:r w:rsidRPr="004E2D01">
        <w:rPr>
          <w:b/>
          <w:sz w:val="24"/>
          <w:szCs w:val="24"/>
        </w:rPr>
        <w:t>. Официальный сайт Георгиевского городского округа, требования к информационным стендам, на которых размещаются оповещения о начале общественных обсуждений или публичных слушаний</w:t>
      </w:r>
      <w:bookmarkEnd w:id="101"/>
    </w:p>
    <w:p w:rsidR="00E92A6E" w:rsidRPr="004E2D01" w:rsidRDefault="00E92A6E" w:rsidP="006A0DD1">
      <w:pPr>
        <w:pStyle w:val="ConsPlusNormal"/>
        <w:ind w:firstLine="709"/>
        <w:jc w:val="both"/>
        <w:rPr>
          <w:sz w:val="24"/>
          <w:szCs w:val="24"/>
        </w:rPr>
      </w:pPr>
      <w:r w:rsidRPr="004E2D01">
        <w:rPr>
          <w:bCs/>
          <w:sz w:val="24"/>
          <w:szCs w:val="24"/>
        </w:rPr>
        <w:t xml:space="preserve">1. </w:t>
      </w:r>
      <w:r w:rsidRPr="004E2D01">
        <w:rPr>
          <w:sz w:val="24"/>
          <w:szCs w:val="24"/>
        </w:rPr>
        <w:t xml:space="preserve">Официальным сайтом для размещения проектов, подлежащих рассмотрению на общественных обсуждениях или публичных слушаниях, опубликования документов общественных обсуждений или публичных слушаний определить сайт Георгиевского </w:t>
      </w:r>
      <w:r w:rsidRPr="004E2D01">
        <w:rPr>
          <w:bCs/>
          <w:sz w:val="24"/>
          <w:szCs w:val="24"/>
        </w:rPr>
        <w:t xml:space="preserve">городского округа </w:t>
      </w:r>
      <w:r w:rsidRPr="004E2D01">
        <w:rPr>
          <w:sz w:val="24"/>
          <w:szCs w:val="24"/>
        </w:rPr>
        <w:t xml:space="preserve">с доменным именем: www.georgievsk.ru. </w:t>
      </w:r>
    </w:p>
    <w:p w:rsidR="00E92A6E" w:rsidRPr="004E2D01" w:rsidRDefault="00E92A6E" w:rsidP="006A0DD1">
      <w:pPr>
        <w:pStyle w:val="ConsPlusNormal"/>
        <w:ind w:firstLine="709"/>
        <w:jc w:val="both"/>
        <w:rPr>
          <w:bCs/>
          <w:sz w:val="24"/>
          <w:szCs w:val="24"/>
        </w:rPr>
      </w:pPr>
      <w:r w:rsidRPr="004E2D01">
        <w:rPr>
          <w:bCs/>
          <w:sz w:val="24"/>
          <w:szCs w:val="24"/>
        </w:rPr>
        <w:t>2. Раздел «Общественные обсуждения и</w:t>
      </w:r>
      <w:r w:rsidR="001B685F" w:rsidRPr="004E2D01">
        <w:rPr>
          <w:bCs/>
          <w:sz w:val="24"/>
          <w:szCs w:val="24"/>
        </w:rPr>
        <w:t>ли</w:t>
      </w:r>
      <w:r w:rsidRPr="004E2D01">
        <w:rPr>
          <w:bCs/>
          <w:sz w:val="24"/>
          <w:szCs w:val="24"/>
        </w:rPr>
        <w:t xml:space="preserve"> публичные слушания» расположен во вкладке «Комиссия по землепользованию и застройке».</w:t>
      </w:r>
    </w:p>
    <w:p w:rsidR="00E92A6E" w:rsidRPr="004E2D01" w:rsidRDefault="00E92A6E" w:rsidP="006A0DD1">
      <w:pPr>
        <w:pStyle w:val="ConsPlusNormal"/>
        <w:ind w:firstLine="709"/>
        <w:jc w:val="both"/>
        <w:rPr>
          <w:sz w:val="24"/>
          <w:szCs w:val="24"/>
          <w:lang w:eastAsia="zh-CN"/>
        </w:rPr>
      </w:pPr>
      <w:r w:rsidRPr="004E2D01">
        <w:rPr>
          <w:sz w:val="24"/>
          <w:szCs w:val="24"/>
        </w:rPr>
        <w:t>3.</w:t>
      </w:r>
      <w:r w:rsidRPr="004E2D01">
        <w:rPr>
          <w:sz w:val="24"/>
          <w:szCs w:val="24"/>
          <w:lang w:eastAsia="zh-CN"/>
        </w:rPr>
        <w:t xml:space="preserve"> 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E92A6E" w:rsidRPr="004E2D01" w:rsidRDefault="00E92A6E" w:rsidP="006A0DD1">
      <w:pPr>
        <w:pStyle w:val="ConsPlusNormal"/>
        <w:ind w:firstLine="709"/>
        <w:jc w:val="both"/>
        <w:rPr>
          <w:sz w:val="24"/>
          <w:szCs w:val="24"/>
          <w:lang w:eastAsia="zh-CN"/>
        </w:rPr>
      </w:pPr>
      <w:r w:rsidRPr="004E2D01">
        <w:rPr>
          <w:sz w:val="24"/>
          <w:szCs w:val="24"/>
          <w:lang w:eastAsia="zh-CN"/>
        </w:rPr>
        <w:t>4. Высота информационного стенда не должна составлять более 190 см.</w:t>
      </w:r>
    </w:p>
    <w:p w:rsidR="00E92A6E" w:rsidRPr="004E2D01" w:rsidRDefault="00E92A6E" w:rsidP="006A0DD1">
      <w:pPr>
        <w:pStyle w:val="ConsPlusNormal"/>
        <w:ind w:firstLine="709"/>
        <w:jc w:val="both"/>
        <w:rPr>
          <w:sz w:val="24"/>
          <w:szCs w:val="24"/>
          <w:lang w:eastAsia="zh-CN"/>
        </w:rPr>
      </w:pPr>
      <w:r w:rsidRPr="004E2D01">
        <w:rPr>
          <w:sz w:val="24"/>
          <w:szCs w:val="24"/>
          <w:lang w:eastAsia="zh-CN"/>
        </w:rPr>
        <w:t>Информационное поле должно быть расположенного на высоте не более 70 см от пола.</w:t>
      </w:r>
    </w:p>
    <w:p w:rsidR="00E92A6E" w:rsidRPr="004E2D01" w:rsidRDefault="00E92A6E" w:rsidP="006A0DD1">
      <w:pPr>
        <w:pStyle w:val="ConsPlusNormal"/>
        <w:ind w:firstLine="709"/>
        <w:jc w:val="both"/>
        <w:rPr>
          <w:sz w:val="24"/>
          <w:szCs w:val="24"/>
          <w:lang w:eastAsia="zh-CN"/>
        </w:rPr>
      </w:pPr>
      <w:r w:rsidRPr="004E2D01">
        <w:rPr>
          <w:sz w:val="24"/>
          <w:szCs w:val="24"/>
          <w:lang w:eastAsia="zh-CN"/>
        </w:rPr>
        <w:t>Площадь информационного поля должна составлять не более 2 м</w:t>
      </w:r>
      <w:r w:rsidRPr="004E2D01">
        <w:rPr>
          <w:sz w:val="24"/>
          <w:szCs w:val="24"/>
          <w:vertAlign w:val="superscript"/>
          <w:lang w:eastAsia="zh-CN"/>
        </w:rPr>
        <w:t>2</w:t>
      </w:r>
      <w:r w:rsidRPr="004E2D01">
        <w:rPr>
          <w:sz w:val="24"/>
          <w:szCs w:val="24"/>
          <w:lang w:eastAsia="zh-CN"/>
        </w:rPr>
        <w:t>, при минимальной высоте поля – 120 см</w:t>
      </w:r>
      <w:r w:rsidR="00BF12D4">
        <w:rPr>
          <w:sz w:val="24"/>
          <w:szCs w:val="24"/>
          <w:vertAlign w:val="superscript"/>
          <w:lang w:eastAsia="zh-CN"/>
        </w:rPr>
        <w:t>2</w:t>
      </w:r>
      <w:r w:rsidRPr="004E2D01">
        <w:rPr>
          <w:sz w:val="24"/>
          <w:szCs w:val="24"/>
          <w:lang w:eastAsia="zh-CN"/>
        </w:rPr>
        <w:t xml:space="preserve">. </w:t>
      </w:r>
    </w:p>
    <w:p w:rsidR="00E92A6E" w:rsidRPr="004E2D01" w:rsidRDefault="00E92A6E" w:rsidP="006A0DD1">
      <w:pPr>
        <w:pStyle w:val="ConsPlusNormal"/>
        <w:ind w:firstLine="709"/>
        <w:jc w:val="both"/>
        <w:rPr>
          <w:b/>
          <w:sz w:val="24"/>
          <w:szCs w:val="24"/>
        </w:rPr>
      </w:pPr>
      <w:r w:rsidRPr="004E2D01">
        <w:rPr>
          <w:sz w:val="24"/>
          <w:szCs w:val="24"/>
          <w:lang w:eastAsia="zh-CN"/>
        </w:rPr>
        <w:t>5. Информационной стенд должен быть оборудован заголовком с наименованием органа, размещающего информацию.</w:t>
      </w:r>
    </w:p>
    <w:p w:rsidR="00F41F80" w:rsidRPr="004E2D01" w:rsidRDefault="00DA4A9C" w:rsidP="00F41F80">
      <w:pPr>
        <w:pStyle w:val="ConsPlusNormal"/>
        <w:spacing w:before="240" w:after="240"/>
        <w:jc w:val="both"/>
        <w:outlineLvl w:val="2"/>
        <w:rPr>
          <w:b/>
          <w:sz w:val="24"/>
          <w:szCs w:val="24"/>
        </w:rPr>
      </w:pPr>
      <w:bookmarkStart w:id="102" w:name="_Toc525301473"/>
      <w:r w:rsidRPr="004E2D01">
        <w:rPr>
          <w:b/>
          <w:sz w:val="24"/>
          <w:szCs w:val="24"/>
        </w:rPr>
        <w:t xml:space="preserve">Статья </w:t>
      </w:r>
      <w:r w:rsidR="00FB1DC0" w:rsidRPr="004E2D01">
        <w:rPr>
          <w:b/>
          <w:sz w:val="24"/>
          <w:szCs w:val="24"/>
        </w:rPr>
        <w:t>2</w:t>
      </w:r>
      <w:r w:rsidR="00B53CB2" w:rsidRPr="004E2D01">
        <w:rPr>
          <w:b/>
          <w:sz w:val="24"/>
          <w:szCs w:val="24"/>
        </w:rPr>
        <w:t>4</w:t>
      </w:r>
      <w:r w:rsidRPr="004E2D01">
        <w:rPr>
          <w:b/>
          <w:sz w:val="24"/>
          <w:szCs w:val="24"/>
        </w:rPr>
        <w:t xml:space="preserve">. Организация и порядок проведения повторных </w:t>
      </w:r>
      <w:r w:rsidR="001B685F" w:rsidRPr="004E2D01">
        <w:rPr>
          <w:b/>
          <w:sz w:val="24"/>
          <w:szCs w:val="24"/>
        </w:rPr>
        <w:t xml:space="preserve">общественных обсуждений или </w:t>
      </w:r>
      <w:r w:rsidRPr="004E2D01">
        <w:rPr>
          <w:b/>
          <w:sz w:val="24"/>
          <w:szCs w:val="24"/>
        </w:rPr>
        <w:t>публичных слушаний</w:t>
      </w:r>
      <w:bookmarkEnd w:id="102"/>
    </w:p>
    <w:p w:rsidR="00F41F80" w:rsidRPr="004E2D01" w:rsidRDefault="00DA4A9C" w:rsidP="006A0DD1">
      <w:pPr>
        <w:pStyle w:val="ConsPlusNormal"/>
        <w:ind w:firstLine="709"/>
        <w:jc w:val="both"/>
        <w:rPr>
          <w:sz w:val="24"/>
          <w:szCs w:val="24"/>
          <w:lang w:eastAsia="en-US"/>
        </w:rPr>
      </w:pPr>
      <w:r w:rsidRPr="004E2D01">
        <w:rPr>
          <w:sz w:val="24"/>
          <w:szCs w:val="24"/>
          <w:lang w:eastAsia="en-US"/>
        </w:rPr>
        <w:t xml:space="preserve">1. В случае неявки участников </w:t>
      </w:r>
      <w:r w:rsidR="001B685F" w:rsidRPr="004E2D01">
        <w:rPr>
          <w:sz w:val="24"/>
          <w:szCs w:val="24"/>
        </w:rPr>
        <w:t>общественных обсуждений или</w:t>
      </w:r>
      <w:r w:rsidR="001B685F" w:rsidRPr="004E2D01">
        <w:rPr>
          <w:sz w:val="24"/>
          <w:szCs w:val="24"/>
          <w:lang w:eastAsia="en-US"/>
        </w:rPr>
        <w:t xml:space="preserve"> </w:t>
      </w:r>
      <w:r w:rsidRPr="004E2D01">
        <w:rPr>
          <w:sz w:val="24"/>
          <w:szCs w:val="24"/>
          <w:lang w:eastAsia="en-US"/>
        </w:rPr>
        <w:t xml:space="preserve">публичных слушаний в установленный для их проведения день, время и место, Глава Георгиевского городского округа по вопросам, изложенным в статье 7 настоящих Правил, вправе назначить повторные </w:t>
      </w:r>
      <w:r w:rsidR="001B685F" w:rsidRPr="004E2D01">
        <w:rPr>
          <w:sz w:val="24"/>
          <w:szCs w:val="24"/>
        </w:rPr>
        <w:t>общественные обсуждения или</w:t>
      </w:r>
      <w:r w:rsidR="001B685F" w:rsidRPr="004E2D01">
        <w:rPr>
          <w:sz w:val="24"/>
          <w:szCs w:val="24"/>
          <w:lang w:eastAsia="en-US"/>
        </w:rPr>
        <w:t xml:space="preserve"> </w:t>
      </w:r>
      <w:r w:rsidRPr="004E2D01">
        <w:rPr>
          <w:sz w:val="24"/>
          <w:szCs w:val="24"/>
          <w:lang w:eastAsia="en-US"/>
        </w:rPr>
        <w:t>публичные слушания.</w:t>
      </w:r>
    </w:p>
    <w:p w:rsidR="00F41F80" w:rsidRPr="004E2D01" w:rsidRDefault="00DA4A9C" w:rsidP="006A0DD1">
      <w:pPr>
        <w:pStyle w:val="ConsPlusNormal"/>
        <w:ind w:firstLine="709"/>
        <w:jc w:val="both"/>
        <w:rPr>
          <w:sz w:val="24"/>
          <w:szCs w:val="24"/>
          <w:lang w:eastAsia="en-US"/>
        </w:rPr>
      </w:pPr>
      <w:r w:rsidRPr="004E2D01">
        <w:rPr>
          <w:sz w:val="24"/>
          <w:szCs w:val="24"/>
          <w:lang w:eastAsia="en-US"/>
        </w:rPr>
        <w:t xml:space="preserve">2. Решение о назначении даты повторных </w:t>
      </w:r>
      <w:r w:rsidR="001B685F" w:rsidRPr="004E2D01">
        <w:rPr>
          <w:sz w:val="24"/>
          <w:szCs w:val="24"/>
        </w:rPr>
        <w:t>общественных обсуждений или</w:t>
      </w:r>
      <w:r w:rsidR="001B685F" w:rsidRPr="004E2D01">
        <w:rPr>
          <w:sz w:val="24"/>
          <w:szCs w:val="24"/>
          <w:lang w:eastAsia="en-US"/>
        </w:rPr>
        <w:t xml:space="preserve"> </w:t>
      </w:r>
      <w:r w:rsidRPr="004E2D01">
        <w:rPr>
          <w:sz w:val="24"/>
          <w:szCs w:val="24"/>
          <w:lang w:eastAsia="en-US"/>
        </w:rPr>
        <w:t>публичных слушаний по вопросам, изложенным в статье 7 настоящих Правил, принимается Главой Георгиевского городского округа в течение трёх рабочих дней со дня несостоявшихся слушаний.</w:t>
      </w:r>
    </w:p>
    <w:p w:rsidR="00F41F80" w:rsidRPr="004E2D01" w:rsidRDefault="00DA4A9C" w:rsidP="006A0DD1">
      <w:pPr>
        <w:pStyle w:val="ConsPlusNormal"/>
        <w:ind w:firstLine="709"/>
        <w:jc w:val="both"/>
        <w:rPr>
          <w:sz w:val="24"/>
          <w:szCs w:val="24"/>
          <w:lang w:eastAsia="en-US"/>
        </w:rPr>
      </w:pPr>
      <w:r w:rsidRPr="004E2D01">
        <w:rPr>
          <w:sz w:val="24"/>
          <w:szCs w:val="24"/>
          <w:lang w:eastAsia="en-US"/>
        </w:rPr>
        <w:t xml:space="preserve">3. Повторные </w:t>
      </w:r>
      <w:r w:rsidR="001B685F" w:rsidRPr="004E2D01">
        <w:rPr>
          <w:sz w:val="24"/>
          <w:szCs w:val="24"/>
        </w:rPr>
        <w:t>общественные обсуждения или</w:t>
      </w:r>
      <w:r w:rsidR="001B685F" w:rsidRPr="004E2D01">
        <w:rPr>
          <w:sz w:val="24"/>
          <w:szCs w:val="24"/>
          <w:lang w:eastAsia="en-US"/>
        </w:rPr>
        <w:t xml:space="preserve"> </w:t>
      </w:r>
      <w:r w:rsidRPr="004E2D01">
        <w:rPr>
          <w:sz w:val="24"/>
          <w:szCs w:val="24"/>
          <w:lang w:eastAsia="en-US"/>
        </w:rPr>
        <w:t>публичные слушания проводятся в срок, составляющий не более трёх недель со дня несостоявшихся слушаний.</w:t>
      </w:r>
    </w:p>
    <w:p w:rsidR="00F41F80" w:rsidRPr="004E2D01" w:rsidRDefault="00DA4A9C" w:rsidP="006A0DD1">
      <w:pPr>
        <w:pStyle w:val="ConsPlusNormal"/>
        <w:ind w:firstLine="709"/>
        <w:jc w:val="both"/>
        <w:rPr>
          <w:sz w:val="24"/>
          <w:szCs w:val="24"/>
          <w:lang w:eastAsia="en-US"/>
        </w:rPr>
      </w:pPr>
      <w:r w:rsidRPr="004E2D01">
        <w:rPr>
          <w:sz w:val="24"/>
          <w:szCs w:val="24"/>
          <w:lang w:eastAsia="en-US"/>
        </w:rPr>
        <w:t xml:space="preserve">4. Решение о проведении повторных </w:t>
      </w:r>
      <w:r w:rsidR="00495CB3" w:rsidRPr="004E2D01">
        <w:rPr>
          <w:sz w:val="24"/>
          <w:szCs w:val="24"/>
        </w:rPr>
        <w:t>общественных обсуждений или</w:t>
      </w:r>
      <w:r w:rsidR="00495CB3" w:rsidRPr="004E2D01">
        <w:rPr>
          <w:sz w:val="24"/>
          <w:szCs w:val="24"/>
          <w:lang w:eastAsia="en-US"/>
        </w:rPr>
        <w:t xml:space="preserve"> </w:t>
      </w:r>
      <w:r w:rsidRPr="004E2D01">
        <w:rPr>
          <w:sz w:val="24"/>
          <w:szCs w:val="24"/>
          <w:lang w:eastAsia="en-US"/>
        </w:rPr>
        <w:t>публичных слушаний оформляется постановлением Главы Георгиевского городского округа.</w:t>
      </w:r>
    </w:p>
    <w:p w:rsidR="00F41F80" w:rsidRPr="004E2D01" w:rsidRDefault="00DA4A9C" w:rsidP="006A0DD1">
      <w:pPr>
        <w:pStyle w:val="ConsPlusNormal"/>
        <w:ind w:firstLine="709"/>
        <w:jc w:val="both"/>
        <w:rPr>
          <w:sz w:val="24"/>
          <w:szCs w:val="24"/>
          <w:lang w:eastAsia="en-US"/>
        </w:rPr>
      </w:pPr>
      <w:r w:rsidRPr="004E2D01">
        <w:rPr>
          <w:sz w:val="24"/>
          <w:szCs w:val="24"/>
          <w:lang w:eastAsia="en-US"/>
        </w:rPr>
        <w:t xml:space="preserve">5. Со дня опубликования постановления Главы Георгиевского городского округа о проведении повторных </w:t>
      </w:r>
      <w:r w:rsidR="00495CB3" w:rsidRPr="004E2D01">
        <w:rPr>
          <w:sz w:val="24"/>
          <w:szCs w:val="24"/>
        </w:rPr>
        <w:t>общественных обсуждений или</w:t>
      </w:r>
      <w:r w:rsidR="00495CB3" w:rsidRPr="004E2D01">
        <w:rPr>
          <w:sz w:val="24"/>
          <w:szCs w:val="24"/>
          <w:lang w:eastAsia="en-US"/>
        </w:rPr>
        <w:t xml:space="preserve"> </w:t>
      </w:r>
      <w:r w:rsidRPr="004E2D01">
        <w:rPr>
          <w:sz w:val="24"/>
          <w:szCs w:val="24"/>
          <w:lang w:eastAsia="en-US"/>
        </w:rPr>
        <w:t>публичных слушаний их участники считаются оповещёнными об их проведении.</w:t>
      </w:r>
    </w:p>
    <w:p w:rsidR="00F41F80" w:rsidRPr="004E2D01" w:rsidRDefault="00DA4A9C" w:rsidP="006A0DD1">
      <w:pPr>
        <w:pStyle w:val="ConsPlusNormal"/>
        <w:ind w:firstLine="709"/>
        <w:jc w:val="both"/>
        <w:rPr>
          <w:lang w:eastAsia="en-US"/>
        </w:rPr>
      </w:pPr>
      <w:r w:rsidRPr="004E2D01">
        <w:rPr>
          <w:sz w:val="24"/>
          <w:szCs w:val="24"/>
          <w:lang w:eastAsia="en-US"/>
        </w:rPr>
        <w:t xml:space="preserve">6. Порядок проведения повторных </w:t>
      </w:r>
      <w:r w:rsidR="00495CB3" w:rsidRPr="004E2D01">
        <w:rPr>
          <w:sz w:val="24"/>
          <w:szCs w:val="24"/>
        </w:rPr>
        <w:t>общественных обсуждений или</w:t>
      </w:r>
      <w:r w:rsidR="00495CB3" w:rsidRPr="004E2D01">
        <w:rPr>
          <w:sz w:val="24"/>
          <w:szCs w:val="24"/>
          <w:lang w:eastAsia="en-US"/>
        </w:rPr>
        <w:t xml:space="preserve"> </w:t>
      </w:r>
      <w:r w:rsidRPr="004E2D01">
        <w:rPr>
          <w:sz w:val="24"/>
          <w:szCs w:val="24"/>
          <w:lang w:eastAsia="en-US"/>
        </w:rPr>
        <w:t xml:space="preserve">публичных слушаний аналогичен порядку, установленному статьями </w:t>
      </w:r>
      <w:r w:rsidR="00FB1DC0" w:rsidRPr="004E2D01">
        <w:rPr>
          <w:sz w:val="24"/>
          <w:szCs w:val="24"/>
          <w:lang w:eastAsia="en-US"/>
        </w:rPr>
        <w:t>1</w:t>
      </w:r>
      <w:r w:rsidR="001127BC" w:rsidRPr="004E2D01">
        <w:rPr>
          <w:sz w:val="24"/>
          <w:szCs w:val="24"/>
          <w:lang w:eastAsia="en-US"/>
        </w:rPr>
        <w:t>9</w:t>
      </w:r>
      <w:r w:rsidR="00FB1DC0" w:rsidRPr="004E2D01">
        <w:rPr>
          <w:sz w:val="24"/>
          <w:szCs w:val="24"/>
          <w:lang w:eastAsia="en-US"/>
        </w:rPr>
        <w:t>-</w:t>
      </w:r>
      <w:r w:rsidR="001127BC" w:rsidRPr="004E2D01">
        <w:rPr>
          <w:sz w:val="24"/>
          <w:szCs w:val="24"/>
          <w:lang w:eastAsia="en-US"/>
        </w:rPr>
        <w:t>23</w:t>
      </w:r>
      <w:r w:rsidR="00F41F80" w:rsidRPr="004E2D01">
        <w:rPr>
          <w:sz w:val="24"/>
          <w:szCs w:val="24"/>
          <w:lang w:eastAsia="en-US"/>
        </w:rPr>
        <w:t xml:space="preserve"> настоящих Правил.</w:t>
      </w:r>
      <w:r w:rsidR="00F41F80" w:rsidRPr="004E2D01">
        <w:rPr>
          <w:lang w:eastAsia="en-US"/>
        </w:rPr>
        <w:t xml:space="preserve"> </w:t>
      </w:r>
    </w:p>
    <w:p w:rsidR="00DA4A9C" w:rsidRPr="004E2D01" w:rsidRDefault="00DA4A9C" w:rsidP="006A0DD1">
      <w:pPr>
        <w:pStyle w:val="ConsPlusNormal"/>
        <w:ind w:firstLine="709"/>
        <w:jc w:val="both"/>
        <w:rPr>
          <w:b/>
          <w:sz w:val="24"/>
          <w:szCs w:val="24"/>
        </w:rPr>
      </w:pPr>
      <w:r w:rsidRPr="004E2D01">
        <w:rPr>
          <w:sz w:val="24"/>
          <w:szCs w:val="24"/>
          <w:lang w:eastAsia="en-US"/>
        </w:rPr>
        <w:t xml:space="preserve">7. В случае повторной неявки участников </w:t>
      </w:r>
      <w:r w:rsidR="00495CB3" w:rsidRPr="004E2D01">
        <w:rPr>
          <w:sz w:val="24"/>
          <w:szCs w:val="24"/>
        </w:rPr>
        <w:t>общественных обсуждений или</w:t>
      </w:r>
      <w:r w:rsidR="00495CB3" w:rsidRPr="004E2D01">
        <w:rPr>
          <w:sz w:val="24"/>
          <w:szCs w:val="24"/>
          <w:lang w:eastAsia="en-US"/>
        </w:rPr>
        <w:t xml:space="preserve"> </w:t>
      </w:r>
      <w:r w:rsidRPr="004E2D01">
        <w:rPr>
          <w:sz w:val="24"/>
          <w:szCs w:val="24"/>
          <w:lang w:eastAsia="en-US"/>
        </w:rPr>
        <w:t xml:space="preserve">публичных слушаний по существу вопроса, поставленного на обсуждение, </w:t>
      </w:r>
      <w:r w:rsidR="00495CB3" w:rsidRPr="004E2D01">
        <w:rPr>
          <w:sz w:val="24"/>
          <w:szCs w:val="24"/>
        </w:rPr>
        <w:t>общественные обсуждения или</w:t>
      </w:r>
      <w:r w:rsidR="00495CB3" w:rsidRPr="004E2D01">
        <w:rPr>
          <w:sz w:val="24"/>
          <w:szCs w:val="24"/>
          <w:lang w:eastAsia="en-US"/>
        </w:rPr>
        <w:t xml:space="preserve"> </w:t>
      </w:r>
      <w:r w:rsidRPr="004E2D01">
        <w:rPr>
          <w:sz w:val="24"/>
          <w:szCs w:val="24"/>
          <w:lang w:eastAsia="en-US"/>
        </w:rPr>
        <w:t>публичные слушания считаются состоявшимися. Об этом Комиссией составляется письменное заключение, которое приобщается к проекту документа, поставленного на обсуждение.</w:t>
      </w:r>
    </w:p>
    <w:p w:rsidR="006D309A" w:rsidRDefault="006D309A" w:rsidP="006D309A">
      <w:pPr>
        <w:rPr>
          <w:b/>
        </w:rPr>
      </w:pPr>
      <w:bookmarkStart w:id="103" w:name="_Toc525301474"/>
      <w:bookmarkStart w:id="104" w:name="_Toc511988643"/>
      <w:bookmarkStart w:id="105" w:name="_Toc507599182"/>
      <w:bookmarkStart w:id="106" w:name="_Toc507598752"/>
      <w:bookmarkStart w:id="107" w:name="_Toc506800867"/>
      <w:bookmarkEnd w:id="76"/>
      <w:bookmarkEnd w:id="77"/>
      <w:bookmarkEnd w:id="78"/>
      <w:bookmarkEnd w:id="79"/>
    </w:p>
    <w:p w:rsidR="006D309A" w:rsidRDefault="006D309A" w:rsidP="006D309A">
      <w:pPr>
        <w:rPr>
          <w:b/>
        </w:rPr>
      </w:pPr>
    </w:p>
    <w:p w:rsidR="00BC266C" w:rsidRPr="006D309A" w:rsidRDefault="003664A6" w:rsidP="006D309A">
      <w:pPr>
        <w:rPr>
          <w:rFonts w:ascii="Times New Roman" w:eastAsia="Times New Roman" w:hAnsi="Times New Roman" w:cs="Times New Roman"/>
          <w:b/>
        </w:rPr>
      </w:pPr>
      <w:r w:rsidRPr="004E2D01">
        <w:rPr>
          <w:b/>
        </w:rPr>
        <w:t>Глава 5. Положение о внесении изменений в Правила землепользования и застройки</w:t>
      </w:r>
      <w:bookmarkEnd w:id="103"/>
    </w:p>
    <w:p w:rsidR="00BC266C" w:rsidRPr="004E2D01" w:rsidRDefault="00BC266C" w:rsidP="00BC266C">
      <w:pPr>
        <w:pStyle w:val="ConsPlusNormal"/>
        <w:spacing w:before="240" w:after="240"/>
        <w:jc w:val="both"/>
        <w:outlineLvl w:val="2"/>
        <w:rPr>
          <w:b/>
          <w:sz w:val="24"/>
          <w:szCs w:val="24"/>
        </w:rPr>
      </w:pPr>
      <w:bookmarkStart w:id="108" w:name="_Toc482832986"/>
      <w:bookmarkStart w:id="109" w:name="_Toc525301475"/>
      <w:r w:rsidRPr="004E2D01">
        <w:rPr>
          <w:b/>
          <w:sz w:val="24"/>
          <w:szCs w:val="24"/>
        </w:rPr>
        <w:lastRenderedPageBreak/>
        <w:t xml:space="preserve">Статья </w:t>
      </w:r>
      <w:r w:rsidR="008A1F27">
        <w:rPr>
          <w:b/>
          <w:sz w:val="24"/>
          <w:szCs w:val="24"/>
        </w:rPr>
        <w:t>25</w:t>
      </w:r>
      <w:r w:rsidRPr="004E2D01">
        <w:rPr>
          <w:b/>
          <w:sz w:val="24"/>
          <w:szCs w:val="24"/>
        </w:rPr>
        <w:t>. Внесение изменений в Правила</w:t>
      </w:r>
      <w:bookmarkEnd w:id="108"/>
      <w:bookmarkEnd w:id="109"/>
    </w:p>
    <w:p w:rsidR="004E2D01" w:rsidRPr="004E2D01" w:rsidRDefault="004E2D01" w:rsidP="004E2D01">
      <w:pPr>
        <w:pStyle w:val="afffa"/>
      </w:pPr>
      <w:r w:rsidRPr="004E2D01">
        <w:t>1. Внесение изменений в правила землепользования и застройки осуществляется в порядке, предусмотренном </w:t>
      </w:r>
      <w:hyperlink r:id="rId20" w:anchor="dst100487" w:history="1">
        <w:r w:rsidRPr="004E2D01">
          <w:rPr>
            <w:rStyle w:val="aff4"/>
            <w:color w:val="auto"/>
            <w:u w:val="none"/>
          </w:rPr>
          <w:t>статьями 31</w:t>
        </w:r>
      </w:hyperlink>
      <w:r w:rsidRPr="004E2D01">
        <w:t> и </w:t>
      </w:r>
      <w:hyperlink r:id="rId21" w:anchor="dst100510" w:history="1">
        <w:r w:rsidRPr="004E2D01">
          <w:rPr>
            <w:rStyle w:val="aff4"/>
            <w:color w:val="auto"/>
            <w:u w:val="none"/>
          </w:rPr>
          <w:t>32</w:t>
        </w:r>
      </w:hyperlink>
      <w:r w:rsidRPr="004E2D01">
        <w:t> </w:t>
      </w:r>
      <w:r>
        <w:t>Градостроительного</w:t>
      </w:r>
      <w:r w:rsidRPr="004E2D01">
        <w:t xml:space="preserve"> </w:t>
      </w:r>
      <w:r w:rsidR="008A1F27" w:rsidRPr="004E2D01">
        <w:t>кодекса</w:t>
      </w:r>
      <w:r w:rsidR="008A1F27">
        <w:t xml:space="preserve"> </w:t>
      </w:r>
      <w:r>
        <w:t>Российской Федерации</w:t>
      </w:r>
      <w:r w:rsidRPr="004E2D01">
        <w:t>, с учетом особенностей, установленных настоящей статьей.</w:t>
      </w:r>
    </w:p>
    <w:p w:rsidR="004E2D01" w:rsidRPr="004E2D01" w:rsidRDefault="004E2D01" w:rsidP="004E2D01">
      <w:pPr>
        <w:pStyle w:val="afffa"/>
      </w:pPr>
      <w:bookmarkStart w:id="110" w:name="dst100518"/>
      <w:bookmarkEnd w:id="110"/>
      <w:r w:rsidRPr="004E2D01">
        <w:t xml:space="preserve">2. Основаниями для рассмотрения главой </w:t>
      </w:r>
      <w:r w:rsidR="008A1F27">
        <w:t>Георгиевского городского округа</w:t>
      </w:r>
      <w:r w:rsidRPr="004E2D01">
        <w:t xml:space="preserve"> вопроса о внесении изменений в правила землепользования и застройки являются:</w:t>
      </w:r>
    </w:p>
    <w:p w:rsidR="004E2D01" w:rsidRPr="004E2D01" w:rsidRDefault="004E2D01" w:rsidP="004E2D01">
      <w:pPr>
        <w:pStyle w:val="afffa"/>
      </w:pPr>
      <w:bookmarkStart w:id="111" w:name="dst100519"/>
      <w:bookmarkEnd w:id="111"/>
      <w:r w:rsidRPr="004E2D01">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E2D01" w:rsidRPr="004E2D01" w:rsidRDefault="004E2D01" w:rsidP="004E2D01">
      <w:pPr>
        <w:pStyle w:val="afffa"/>
      </w:pPr>
      <w:bookmarkStart w:id="112" w:name="dst1969"/>
      <w:bookmarkStart w:id="113" w:name="dst100520"/>
      <w:bookmarkEnd w:id="112"/>
      <w:bookmarkEnd w:id="113"/>
      <w:r w:rsidRPr="004E2D01">
        <w:t>2) поступление предложений об изменении границ территориальных зон, изменении градостроительных регламентов;</w:t>
      </w:r>
    </w:p>
    <w:p w:rsidR="004E2D01" w:rsidRPr="004E2D01" w:rsidRDefault="004E2D01" w:rsidP="004E2D01">
      <w:pPr>
        <w:pStyle w:val="afffa"/>
      </w:pPr>
      <w:bookmarkStart w:id="114" w:name="dst2456"/>
      <w:bookmarkEnd w:id="114"/>
      <w:r w:rsidRPr="004E2D01">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2D01" w:rsidRPr="004E2D01" w:rsidRDefault="004E2D01" w:rsidP="004E2D01">
      <w:pPr>
        <w:pStyle w:val="afffa"/>
      </w:pPr>
      <w:bookmarkStart w:id="115" w:name="dst2457"/>
      <w:bookmarkEnd w:id="115"/>
      <w:r w:rsidRPr="004E2D01">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2D01" w:rsidRPr="004E2D01" w:rsidRDefault="004E2D01" w:rsidP="004E2D01">
      <w:pPr>
        <w:pStyle w:val="afffa"/>
      </w:pPr>
      <w:bookmarkStart w:id="116" w:name="dst2458"/>
      <w:bookmarkEnd w:id="116"/>
      <w:r w:rsidRPr="004E2D01">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E2D01" w:rsidRPr="004E2D01" w:rsidRDefault="004E2D01" w:rsidP="004E2D01">
      <w:pPr>
        <w:pStyle w:val="afffa"/>
      </w:pPr>
      <w:bookmarkStart w:id="117" w:name="dst100521"/>
      <w:bookmarkEnd w:id="117"/>
      <w:r w:rsidRPr="004E2D01">
        <w:t>3. Предложения о внесении изменений в правила землепользования и застройки в комиссию направляются:</w:t>
      </w:r>
    </w:p>
    <w:p w:rsidR="004E2D01" w:rsidRPr="004E2D01" w:rsidRDefault="004E2D01" w:rsidP="004E2D01">
      <w:pPr>
        <w:pStyle w:val="afffa"/>
      </w:pPr>
      <w:bookmarkStart w:id="118" w:name="dst100522"/>
      <w:bookmarkEnd w:id="118"/>
      <w:r w:rsidRPr="004E2D01">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2D01" w:rsidRPr="004E2D01" w:rsidRDefault="004E2D01" w:rsidP="004E2D01">
      <w:pPr>
        <w:pStyle w:val="afffa"/>
      </w:pPr>
      <w:bookmarkStart w:id="119" w:name="dst100523"/>
      <w:bookmarkEnd w:id="119"/>
      <w:r w:rsidRPr="004E2D01">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2D01" w:rsidRPr="004E2D01" w:rsidRDefault="004E2D01" w:rsidP="004E2D01">
      <w:pPr>
        <w:pStyle w:val="afffa"/>
      </w:pPr>
      <w:bookmarkStart w:id="120" w:name="dst100524"/>
      <w:bookmarkEnd w:id="120"/>
      <w:r w:rsidRPr="004E2D01">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2D01" w:rsidRPr="004E2D01" w:rsidRDefault="004E2D01" w:rsidP="004E2D01">
      <w:pPr>
        <w:pStyle w:val="afffa"/>
      </w:pPr>
      <w:bookmarkStart w:id="121" w:name="dst100525"/>
      <w:bookmarkEnd w:id="121"/>
      <w:r w:rsidRPr="004E2D01">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E2D01" w:rsidRPr="004E2D01" w:rsidRDefault="004E2D01" w:rsidP="004E2D01">
      <w:pPr>
        <w:pStyle w:val="afffa"/>
      </w:pPr>
      <w:bookmarkStart w:id="122" w:name="dst100526"/>
      <w:bookmarkEnd w:id="122"/>
      <w:r w:rsidRPr="004E2D01">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E2D01" w:rsidRPr="004E2D01" w:rsidRDefault="00BF12D4" w:rsidP="004E2D01">
      <w:pPr>
        <w:pStyle w:val="afffa"/>
      </w:pPr>
      <w:bookmarkStart w:id="123" w:name="dst1346"/>
      <w:bookmarkEnd w:id="123"/>
      <w:r>
        <w:t>4</w:t>
      </w:r>
      <w:r w:rsidR="004E2D01" w:rsidRPr="004E2D01">
        <w:t>. В случае, если правилами землепользования и застройки не обеспечена в соответствии с </w:t>
      </w:r>
      <w:hyperlink r:id="rId22" w:anchor="dst1345" w:history="1">
        <w:r w:rsidR="006D450B">
          <w:rPr>
            <w:rStyle w:val="aff4"/>
            <w:color w:val="auto"/>
            <w:u w:val="none"/>
          </w:rPr>
          <w:t xml:space="preserve">частью </w:t>
        </w:r>
        <w:r w:rsidR="00190C46">
          <w:rPr>
            <w:rStyle w:val="aff4"/>
            <w:color w:val="auto"/>
            <w:u w:val="none"/>
          </w:rPr>
          <w:t xml:space="preserve">3.1 статьи </w:t>
        </w:r>
        <w:r w:rsidR="004E2D01" w:rsidRPr="004E2D01">
          <w:rPr>
            <w:rStyle w:val="aff4"/>
            <w:color w:val="auto"/>
            <w:u w:val="none"/>
          </w:rPr>
          <w:t>31</w:t>
        </w:r>
      </w:hyperlink>
      <w:r w:rsidR="00190C46">
        <w:t xml:space="preserve"> </w:t>
      </w:r>
      <w:r w:rsidR="008A1F27">
        <w:t>Градостроительного</w:t>
      </w:r>
      <w:r w:rsidR="008A1F27" w:rsidRPr="004E2D01">
        <w:t xml:space="preserve"> кодекса</w:t>
      </w:r>
      <w:r w:rsidR="008A1F27">
        <w:t xml:space="preserve"> Российской Федерации</w:t>
      </w:r>
      <w:r w:rsidR="008A1F27" w:rsidRPr="004E2D01">
        <w:t xml:space="preserve"> </w:t>
      </w:r>
      <w:r w:rsidR="004E2D01" w:rsidRPr="004E2D01">
        <w:t>возможность размещения на территори</w:t>
      </w:r>
      <w:r w:rsidR="008A1F27">
        <w:t>и</w:t>
      </w:r>
      <w:r w:rsidR="004E2D01" w:rsidRPr="004E2D01">
        <w:t xml:space="preserve">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w:t>
      </w:r>
      <w:r w:rsidR="004E2D01" w:rsidRPr="004E2D01">
        <w:lastRenderedPageBreak/>
        <w:t xml:space="preserve">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8A1F27" w:rsidRPr="004E2D01">
        <w:t>главе</w:t>
      </w:r>
      <w:r w:rsidR="007C7A02">
        <w:t xml:space="preserve"> администрации</w:t>
      </w:r>
      <w:r w:rsidR="008A1F27" w:rsidRPr="004E2D01">
        <w:t xml:space="preserve"> </w:t>
      </w:r>
      <w:r w:rsidR="008A1F27">
        <w:t xml:space="preserve">Георгиевского </w:t>
      </w:r>
      <w:r w:rsidR="004E2D01" w:rsidRPr="004E2D01">
        <w:t>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E2D01" w:rsidRPr="004E2D01" w:rsidRDefault="006D450B" w:rsidP="004E2D01">
      <w:pPr>
        <w:pStyle w:val="afffa"/>
      </w:pPr>
      <w:bookmarkStart w:id="124" w:name="dst1347"/>
      <w:bookmarkEnd w:id="124"/>
      <w:r>
        <w:t>5</w:t>
      </w:r>
      <w:r w:rsidR="004E2D01" w:rsidRPr="004E2D01">
        <w:t>. В случае, предусмотренном </w:t>
      </w:r>
      <w:r w:rsidR="00E327E5">
        <w:t>частью 4 настоящей статьи, Г</w:t>
      </w:r>
      <w:r w:rsidR="004E2D01" w:rsidRPr="004E2D01">
        <w:t>лава</w:t>
      </w:r>
      <w:r w:rsidR="008A1F27">
        <w:t xml:space="preserve"> Георгиевского</w:t>
      </w:r>
      <w:r w:rsidR="004E2D01" w:rsidRPr="004E2D01">
        <w:t xml:space="preserve"> городского округа обеспечива</w:t>
      </w:r>
      <w:r w:rsidR="007C7A02">
        <w:t>е</w:t>
      </w:r>
      <w:r w:rsidR="004E2D01" w:rsidRPr="004E2D01">
        <w:t>т внесение изменений в правила землепользования и застройки в течение тридцати дней со дня получения указанного в </w:t>
      </w:r>
      <w:hyperlink r:id="rId23" w:anchor="dst1346" w:history="1">
        <w:r w:rsidR="00E327E5">
          <w:rPr>
            <w:rStyle w:val="aff4"/>
            <w:color w:val="auto"/>
            <w:u w:val="none"/>
          </w:rPr>
          <w:t>части</w:t>
        </w:r>
      </w:hyperlink>
      <w:r w:rsidR="00E327E5">
        <w:rPr>
          <w:rStyle w:val="aff4"/>
          <w:color w:val="auto"/>
          <w:u w:val="none"/>
        </w:rPr>
        <w:t xml:space="preserve"> 4</w:t>
      </w:r>
      <w:r w:rsidR="004E2D01" w:rsidRPr="004E2D01">
        <w:t> настоящей статьи требования.</w:t>
      </w:r>
    </w:p>
    <w:p w:rsidR="004E2D01" w:rsidRPr="004E2D01" w:rsidRDefault="006D450B" w:rsidP="004E2D01">
      <w:pPr>
        <w:pStyle w:val="afffa"/>
      </w:pPr>
      <w:bookmarkStart w:id="125" w:name="dst2459"/>
      <w:bookmarkEnd w:id="125"/>
      <w:r>
        <w:t>6</w:t>
      </w:r>
      <w:r w:rsidR="004E2D01" w:rsidRPr="004E2D01">
        <w:t>. В целях внесения изменений в правила землепользования и застройки в случаях, предусмотренных </w:t>
      </w:r>
      <w:hyperlink r:id="rId24" w:anchor="dst2456" w:history="1">
        <w:r w:rsidR="004E2D01" w:rsidRPr="008A1F27">
          <w:rPr>
            <w:rStyle w:val="aff4"/>
            <w:color w:val="auto"/>
            <w:u w:val="none"/>
          </w:rPr>
          <w:t>пунктами 3</w:t>
        </w:r>
      </w:hyperlink>
      <w:r w:rsidR="00BF12D4">
        <w:t>-</w:t>
      </w:r>
      <w:hyperlink r:id="rId25" w:anchor="dst2458" w:history="1">
        <w:r w:rsidR="004E2D01" w:rsidRPr="008A1F27">
          <w:rPr>
            <w:rStyle w:val="aff4"/>
            <w:color w:val="auto"/>
            <w:u w:val="none"/>
          </w:rPr>
          <w:t>5 части 2</w:t>
        </w:r>
      </w:hyperlink>
      <w:r w:rsidR="004E2D01" w:rsidRPr="008A1F27">
        <w:t> и </w:t>
      </w:r>
      <w:hyperlink r:id="rId26" w:anchor="dst1346" w:history="1">
        <w:r>
          <w:rPr>
            <w:rStyle w:val="aff4"/>
            <w:color w:val="auto"/>
            <w:u w:val="none"/>
          </w:rPr>
          <w:t xml:space="preserve">частью </w:t>
        </w:r>
        <w:r w:rsidR="004E2D01" w:rsidRPr="008A1F27">
          <w:rPr>
            <w:rStyle w:val="aff4"/>
            <w:color w:val="auto"/>
            <w:u w:val="none"/>
          </w:rPr>
          <w:t>1</w:t>
        </w:r>
      </w:hyperlink>
      <w:r w:rsidR="007C7A02">
        <w:t xml:space="preserve"> </w:t>
      </w:r>
      <w:r w:rsidR="004E2D01" w:rsidRPr="004E2D01">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7" w:anchor="dst100527" w:history="1">
        <w:r w:rsidR="004E2D01" w:rsidRPr="008A1F27">
          <w:rPr>
            <w:rStyle w:val="aff4"/>
            <w:color w:val="auto"/>
            <w:u w:val="none"/>
          </w:rPr>
          <w:t>частью 4</w:t>
        </w:r>
      </w:hyperlink>
      <w:r w:rsidR="004E2D01" w:rsidRPr="004E2D01">
        <w:t> настоящей статьи заключения комиссии не требуются.</w:t>
      </w:r>
    </w:p>
    <w:p w:rsidR="004E2D01" w:rsidRPr="004E2D01" w:rsidRDefault="006D450B" w:rsidP="004E2D01">
      <w:pPr>
        <w:pStyle w:val="afffa"/>
      </w:pPr>
      <w:bookmarkStart w:id="126" w:name="dst100527"/>
      <w:bookmarkEnd w:id="126"/>
      <w:r>
        <w:t>7</w:t>
      </w:r>
      <w:r w:rsidR="004E2D01" w:rsidRPr="004E2D01">
        <w:t>.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E2D01" w:rsidRPr="004E2D01" w:rsidRDefault="006D450B" w:rsidP="004E2D01">
      <w:pPr>
        <w:pStyle w:val="afffa"/>
      </w:pPr>
      <w:bookmarkStart w:id="127" w:name="dst1970"/>
      <w:bookmarkStart w:id="128" w:name="dst100528"/>
      <w:bookmarkEnd w:id="127"/>
      <w:bookmarkEnd w:id="128"/>
      <w:r>
        <w:t>8</w:t>
      </w:r>
      <w:r w:rsidR="004E2D01" w:rsidRPr="004E2D01">
        <w:t xml:space="preserve">. Глава </w:t>
      </w:r>
      <w:r w:rsidR="007C7A02">
        <w:t xml:space="preserve">Георгиевского городского округа </w:t>
      </w:r>
      <w:r w:rsidR="004E2D01" w:rsidRPr="004E2D01">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E2D01" w:rsidRPr="004E2D01" w:rsidRDefault="00E327E5" w:rsidP="004E2D01">
      <w:pPr>
        <w:pStyle w:val="afffa"/>
      </w:pPr>
      <w:bookmarkStart w:id="129" w:name="dst1971"/>
      <w:bookmarkStart w:id="130" w:name="dst2460"/>
      <w:bookmarkEnd w:id="129"/>
      <w:bookmarkEnd w:id="130"/>
      <w:r>
        <w:t>9</w:t>
      </w:r>
      <w:r w:rsidR="004E2D01" w:rsidRPr="004E2D01">
        <w:t>.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anchor="dst2783" w:history="1">
        <w:r w:rsidR="004E2D01" w:rsidRPr="008A1F27">
          <w:rPr>
            <w:rStyle w:val="aff4"/>
            <w:color w:val="auto"/>
            <w:u w:val="none"/>
          </w:rPr>
          <w:t>части 2 статьи 55.32</w:t>
        </w:r>
      </w:hyperlink>
      <w:r w:rsidR="004E2D01" w:rsidRPr="004E2D01">
        <w:t> </w:t>
      </w:r>
      <w:r w:rsidR="007C5F32">
        <w:t>Градостроительного</w:t>
      </w:r>
      <w:r w:rsidR="004E2D01" w:rsidRPr="004E2D01">
        <w:t xml:space="preserve"> </w:t>
      </w:r>
      <w:r w:rsidR="007C5F32" w:rsidRPr="004E2D01">
        <w:t>кодекса</w:t>
      </w:r>
      <w:r w:rsidR="007C5F32">
        <w:t xml:space="preserve"> Российской Федерации</w:t>
      </w:r>
      <w:r w:rsidR="004E2D01" w:rsidRPr="004E2D01">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9" w:anchor="dst2783" w:history="1">
        <w:r w:rsidR="004E2D01" w:rsidRPr="008A1F27">
          <w:rPr>
            <w:rStyle w:val="aff4"/>
            <w:color w:val="auto"/>
            <w:u w:val="none"/>
          </w:rPr>
          <w:t>части 2 статьи 55.32</w:t>
        </w:r>
      </w:hyperlink>
      <w:r w:rsidR="004E2D01" w:rsidRPr="004E2D01">
        <w:t> </w:t>
      </w:r>
      <w:r w:rsidR="007C5F32">
        <w:t>Градостроительного</w:t>
      </w:r>
      <w:r w:rsidR="007C5F32" w:rsidRPr="004E2D01">
        <w:t xml:space="preserve"> кодекса</w:t>
      </w:r>
      <w:r w:rsidR="007C5F32">
        <w:t xml:space="preserve"> Российской Федерации</w:t>
      </w:r>
      <w:r w:rsidR="007C5F32" w:rsidRPr="004E2D01">
        <w:t xml:space="preserve"> </w:t>
      </w:r>
      <w:r w:rsidR="004E2D01" w:rsidRPr="004E2D01">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2D01" w:rsidRPr="004E2D01" w:rsidRDefault="006D450B" w:rsidP="004E2D01">
      <w:pPr>
        <w:pStyle w:val="afffa"/>
      </w:pPr>
      <w:bookmarkStart w:id="131" w:name="dst2461"/>
      <w:bookmarkEnd w:id="131"/>
      <w:r>
        <w:t>11.</w:t>
      </w:r>
      <w:r w:rsidR="004E2D01" w:rsidRPr="004E2D01">
        <w:t xml:space="preserve"> В случаях, предусмотренных </w:t>
      </w:r>
      <w:hyperlink r:id="rId30" w:anchor="dst2456" w:history="1">
        <w:r w:rsidR="004E2D01" w:rsidRPr="008A1F27">
          <w:rPr>
            <w:rStyle w:val="aff4"/>
            <w:color w:val="auto"/>
            <w:u w:val="none"/>
          </w:rPr>
          <w:t>пунктами 3</w:t>
        </w:r>
      </w:hyperlink>
      <w:r>
        <w:t>-</w:t>
      </w:r>
      <w:hyperlink r:id="rId31" w:anchor="dst2458" w:history="1">
        <w:r w:rsidR="004E2D01" w:rsidRPr="008A1F27">
          <w:rPr>
            <w:rStyle w:val="aff4"/>
            <w:color w:val="auto"/>
            <w:u w:val="none"/>
          </w:rPr>
          <w:t>5 части 2</w:t>
        </w:r>
      </w:hyperlink>
      <w:r w:rsidR="004E2D01" w:rsidRPr="004E2D01">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w:t>
      </w:r>
      <w:r w:rsidR="004E2D01" w:rsidRPr="004E2D01">
        <w:lastRenderedPageBreak/>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E2D01" w:rsidRPr="004E2D01" w:rsidRDefault="006D450B" w:rsidP="004E2D01">
      <w:pPr>
        <w:pStyle w:val="afffa"/>
      </w:pPr>
      <w:r>
        <w:t>12</w:t>
      </w:r>
      <w:r w:rsidR="004E2D01" w:rsidRPr="004E2D01">
        <w:t>. В случае поступления требования, предусмотренного </w:t>
      </w:r>
      <w:hyperlink r:id="rId32" w:anchor="dst2461" w:history="1">
        <w:r w:rsidR="004E2D01" w:rsidRPr="008A1F27">
          <w:rPr>
            <w:rStyle w:val="aff4"/>
            <w:color w:val="auto"/>
            <w:u w:val="none"/>
          </w:rPr>
          <w:t xml:space="preserve">частью </w:t>
        </w:r>
        <w:r>
          <w:rPr>
            <w:rStyle w:val="aff4"/>
            <w:color w:val="auto"/>
            <w:u w:val="none"/>
          </w:rPr>
          <w:t>11</w:t>
        </w:r>
      </w:hyperlink>
      <w:r w:rsidR="004E2D01" w:rsidRPr="004E2D01">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3" w:anchor="dst2456" w:history="1">
        <w:r w:rsidR="004E2D01" w:rsidRPr="008A1F27">
          <w:rPr>
            <w:rStyle w:val="aff4"/>
            <w:color w:val="auto"/>
            <w:u w:val="none"/>
          </w:rPr>
          <w:t>пунктами 3</w:t>
        </w:r>
      </w:hyperlink>
      <w:r>
        <w:t>-</w:t>
      </w:r>
      <w:hyperlink r:id="rId34" w:anchor="dst2458" w:history="1">
        <w:r w:rsidR="004E2D01" w:rsidRPr="008A1F27">
          <w:rPr>
            <w:rStyle w:val="aff4"/>
            <w:color w:val="auto"/>
            <w:u w:val="none"/>
          </w:rPr>
          <w:t>5 части 2</w:t>
        </w:r>
      </w:hyperlink>
      <w:r w:rsidR="004E2D01" w:rsidRPr="004E2D01">
        <w:t>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4E2D01" w:rsidRPr="004E2D01" w:rsidRDefault="006D450B" w:rsidP="004E2D01">
      <w:pPr>
        <w:pStyle w:val="afffa"/>
      </w:pPr>
      <w:bookmarkStart w:id="132" w:name="dst2463"/>
      <w:bookmarkEnd w:id="132"/>
      <w:r>
        <w:t>13</w:t>
      </w:r>
      <w:r w:rsidR="004E2D01" w:rsidRPr="004E2D01">
        <w:t>.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5" w:anchor="dst2461" w:history="1">
        <w:r w:rsidR="004E2D01" w:rsidRPr="008A1F27">
          <w:rPr>
            <w:rStyle w:val="aff4"/>
            <w:color w:val="auto"/>
            <w:u w:val="none"/>
          </w:rPr>
          <w:t xml:space="preserve">частью </w:t>
        </w:r>
        <w:r>
          <w:rPr>
            <w:rStyle w:val="aff4"/>
            <w:color w:val="auto"/>
            <w:u w:val="none"/>
          </w:rPr>
          <w:t>11</w:t>
        </w:r>
      </w:hyperlink>
      <w:r w:rsidR="008A1F27" w:rsidRPr="008A1F27">
        <w:t xml:space="preserve"> </w:t>
      </w:r>
      <w:r w:rsidR="004E2D01" w:rsidRPr="008A1F27">
        <w:t>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6" w:anchor="dst2456" w:history="1">
        <w:r w:rsidR="004E2D01" w:rsidRPr="008A1F27">
          <w:rPr>
            <w:rStyle w:val="aff4"/>
            <w:color w:val="auto"/>
            <w:u w:val="none"/>
          </w:rPr>
          <w:t>пунктами 3</w:t>
        </w:r>
      </w:hyperlink>
      <w:r>
        <w:t>-</w:t>
      </w:r>
      <w:hyperlink r:id="rId37" w:anchor="dst2458" w:history="1">
        <w:r w:rsidR="004E2D01" w:rsidRPr="008A1F27">
          <w:rPr>
            <w:rStyle w:val="aff4"/>
            <w:color w:val="auto"/>
            <w:u w:val="none"/>
          </w:rPr>
          <w:t>5 части 2</w:t>
        </w:r>
      </w:hyperlink>
      <w:r w:rsidR="004E2D01" w:rsidRPr="004E2D01">
        <w:t>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133" w:name="_Toc525301476"/>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104"/>
      <w:bookmarkEnd w:id="105"/>
      <w:bookmarkEnd w:id="106"/>
      <w:bookmarkEnd w:id="107"/>
      <w:bookmarkEnd w:id="133"/>
    </w:p>
    <w:p w:rsidR="00830619" w:rsidRPr="00830619" w:rsidRDefault="00830619" w:rsidP="00744C86">
      <w:pPr>
        <w:pStyle w:val="ConsPlusNormal"/>
        <w:spacing w:before="240" w:after="240"/>
        <w:jc w:val="both"/>
        <w:outlineLvl w:val="2"/>
        <w:rPr>
          <w:b/>
          <w:sz w:val="24"/>
          <w:szCs w:val="24"/>
        </w:rPr>
      </w:pPr>
      <w:bookmarkStart w:id="134" w:name="_Toc525301477"/>
      <w:bookmarkStart w:id="135" w:name="_Toc331865297"/>
      <w:bookmarkStart w:id="136" w:name="_Toc331865324"/>
      <w:r w:rsidRPr="00830619">
        <w:rPr>
          <w:b/>
          <w:sz w:val="24"/>
          <w:szCs w:val="24"/>
        </w:rPr>
        <w:t>Статья</w:t>
      </w:r>
      <w:r w:rsidR="007C5F32">
        <w:rPr>
          <w:b/>
          <w:sz w:val="24"/>
          <w:szCs w:val="24"/>
        </w:rPr>
        <w:t xml:space="preserve"> 2</w:t>
      </w:r>
      <w:r w:rsidR="006A0DD1">
        <w:rPr>
          <w:b/>
          <w:sz w:val="24"/>
          <w:szCs w:val="24"/>
        </w:rPr>
        <w:t>6</w:t>
      </w:r>
      <w:r w:rsidRPr="00830619">
        <w:rPr>
          <w:b/>
          <w:sz w:val="24"/>
          <w:szCs w:val="24"/>
        </w:rPr>
        <w:t>. Размещение рекламных конструкций, информационных и иных конструкций, не содержащих сведений рекламного характера</w:t>
      </w:r>
      <w:bookmarkEnd w:id="134"/>
    </w:p>
    <w:p w:rsidR="00830619" w:rsidRPr="006A0DD1" w:rsidRDefault="006A0DD1" w:rsidP="006A0DD1">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bookmarkStart w:id="137" w:name="_Toc468817893"/>
      <w:bookmarkStart w:id="138" w:name="_Toc468962749"/>
      <w:r>
        <w:rPr>
          <w:rFonts w:ascii="Times New Roman" w:eastAsia="Helvetica Neue Light" w:hAnsi="Times New Roman" w:cs="Times New Roman"/>
          <w:color w:val="auto"/>
        </w:rPr>
        <w:t>1.</w:t>
      </w:r>
      <w:r w:rsidR="007C5F32">
        <w:rPr>
          <w:rFonts w:ascii="Times New Roman" w:eastAsia="Helvetica Neue Light" w:hAnsi="Times New Roman" w:cs="Times New Roman"/>
          <w:color w:val="auto"/>
        </w:rPr>
        <w:t xml:space="preserve"> </w:t>
      </w:r>
      <w:r w:rsidR="00830619" w:rsidRPr="00E84C78">
        <w:rPr>
          <w:rFonts w:ascii="Times New Roman" w:eastAsia="Helvetica Neue Light" w:hAnsi="Times New Roman" w:cs="Times New Roman"/>
          <w:color w:val="auto"/>
        </w:rPr>
        <w:t>Размещение рекламных конструкций, средств наружной рекламы на недвижимом имуществе не зависимо от формы собственности, а также на сооружениях, не требующих при их возведении разрешения на строительство, предусмотренного Градостроительным кодексом Российской Федерации</w:t>
      </w:r>
      <w:r w:rsidR="00E327E5">
        <w:rPr>
          <w:rFonts w:ascii="Times New Roman" w:eastAsia="Helvetica Neue Light" w:hAnsi="Times New Roman" w:cs="Times New Roman"/>
          <w:color w:val="auto"/>
        </w:rPr>
        <w:t>,</w:t>
      </w:r>
      <w:r w:rsidR="00830619" w:rsidRPr="00E84C78">
        <w:rPr>
          <w:rFonts w:ascii="Times New Roman" w:eastAsia="Helvetica Neue Light" w:hAnsi="Times New Roman" w:cs="Times New Roman"/>
          <w:color w:val="auto"/>
        </w:rPr>
        <w:t xml:space="preserve"> на территории </w:t>
      </w:r>
      <w:r w:rsidR="008C10CB" w:rsidRPr="008C10CB">
        <w:rPr>
          <w:rFonts w:ascii="Times New Roman" w:eastAsia="Helvetica Neue Light" w:hAnsi="Times New Roman" w:cs="Times New Roman"/>
          <w:color w:val="auto"/>
        </w:rPr>
        <w:t xml:space="preserve">Георгиевского городского округа </w:t>
      </w:r>
      <w:r w:rsidR="00830619" w:rsidRPr="00E84C78">
        <w:rPr>
          <w:rFonts w:ascii="Times New Roman" w:eastAsia="Helvetica Neue Light" w:hAnsi="Times New Roman" w:cs="Times New Roman"/>
          <w:color w:val="auto"/>
        </w:rPr>
        <w:t xml:space="preserve">допустимо при условии соблюдений требований Федерального закона </w:t>
      </w:r>
      <w:r w:rsidR="00830619" w:rsidRPr="00C13C36">
        <w:rPr>
          <w:rFonts w:ascii="Times New Roman" w:eastAsia="Helvetica Neue Light" w:hAnsi="Times New Roman" w:cs="Times New Roman"/>
          <w:color w:val="auto"/>
        </w:rPr>
        <w:t>от 13.03.2006 №38-ФЗ «</w:t>
      </w:r>
      <w:r w:rsidR="00830619" w:rsidRPr="00E84C78">
        <w:rPr>
          <w:rFonts w:ascii="Times New Roman" w:eastAsia="Helvetica Neue Light" w:hAnsi="Times New Roman" w:cs="Times New Roman"/>
          <w:color w:val="auto"/>
        </w:rPr>
        <w:t xml:space="preserve">О рекламе», </w:t>
      </w:r>
      <w:r w:rsidR="00C13C36" w:rsidRPr="00C13C36">
        <w:rPr>
          <w:rFonts w:ascii="Times New Roman" w:eastAsia="Helvetica Neue Light" w:hAnsi="Times New Roman" w:cs="Times New Roman"/>
          <w:color w:val="auto"/>
        </w:rPr>
        <w:t>Схем</w:t>
      </w:r>
      <w:r w:rsidR="00C13C36">
        <w:rPr>
          <w:rFonts w:ascii="Times New Roman" w:eastAsia="Helvetica Neue Light" w:hAnsi="Times New Roman" w:cs="Times New Roman"/>
          <w:color w:val="auto"/>
        </w:rPr>
        <w:t>ы</w:t>
      </w:r>
      <w:r w:rsidR="00C13C36" w:rsidRPr="00C13C36">
        <w:rPr>
          <w:rFonts w:ascii="Times New Roman" w:eastAsia="Helvetica Neue Light" w:hAnsi="Times New Roman" w:cs="Times New Roman"/>
          <w:color w:val="auto"/>
        </w:rPr>
        <w:t xml:space="preserve"> размещения рекламных конструкций на территории Георгиевского городского округа</w:t>
      </w:r>
      <w:r w:rsidR="00830619" w:rsidRPr="00E84C78">
        <w:rPr>
          <w:rFonts w:ascii="Times New Roman" w:eastAsia="Helvetica Neue Light" w:hAnsi="Times New Roman" w:cs="Times New Roman"/>
          <w:color w:val="auto"/>
        </w:rPr>
        <w:t xml:space="preserve">, с учетом </w:t>
      </w:r>
      <w:r w:rsidR="00830619" w:rsidRPr="00C13C36">
        <w:rPr>
          <w:rFonts w:ascii="Times New Roman" w:eastAsia="Helvetica Neue Light" w:hAnsi="Times New Roman" w:cs="Times New Roman"/>
          <w:color w:val="auto"/>
        </w:rPr>
        <w:t>требований ГОСТа Р 52044, технических</w:t>
      </w:r>
      <w:r w:rsidR="00830619" w:rsidRPr="00E84C78">
        <w:rPr>
          <w:rFonts w:ascii="Times New Roman" w:eastAsia="Helvetica Neue Light" w:hAnsi="Times New Roman" w:cs="Times New Roman"/>
          <w:color w:val="auto"/>
        </w:rPr>
        <w:t xml:space="preserve"> регламентов, и только при наличии разрешения на установку и эксплуатацию конструкции.</w:t>
      </w:r>
      <w:bookmarkEnd w:id="137"/>
      <w:bookmarkEnd w:id="138"/>
      <w:r w:rsidR="00C13C36">
        <w:rPr>
          <w:rFonts w:ascii="Times New Roman" w:eastAsia="Helvetica Neue Light" w:hAnsi="Times New Roman" w:cs="Times New Roman"/>
          <w:color w:val="auto"/>
        </w:rPr>
        <w:t xml:space="preserve"> </w:t>
      </w:r>
      <w:r w:rsidR="00C13C36" w:rsidRPr="00C13C36">
        <w:rPr>
          <w:rFonts w:ascii="Times New Roman" w:eastAsia="Helvetica Neue Light" w:hAnsi="Times New Roman" w:cs="Times New Roman"/>
          <w:color w:val="auto"/>
        </w:rPr>
        <w:t>Установка и эксплуатация рекламной конструкции без разрешения или срок действия которого истек, не допускается.</w:t>
      </w:r>
    </w:p>
    <w:p w:rsidR="00830619" w:rsidRPr="00E84C78" w:rsidRDefault="006A0DD1" w:rsidP="006A0DD1">
      <w:pPr>
        <w:pStyle w:val="afb"/>
        <w:numPr>
          <w:ilvl w:val="0"/>
          <w:numId w:val="0"/>
        </w:numPr>
        <w:tabs>
          <w:tab w:val="left" w:pos="993"/>
          <w:tab w:val="left" w:pos="1276"/>
        </w:tabs>
        <w:spacing w:before="0" w:after="0"/>
        <w:ind w:firstLine="709"/>
        <w:jc w:val="both"/>
        <w:outlineLvl w:val="9"/>
        <w:rPr>
          <w:color w:val="auto"/>
        </w:rPr>
      </w:pPr>
      <w:bookmarkStart w:id="139" w:name="_Toc468817894"/>
      <w:bookmarkStart w:id="140" w:name="_Toc468962750"/>
      <w:r>
        <w:rPr>
          <w:rFonts w:ascii="Times New Roman" w:eastAsia="Times New Roman" w:hAnsi="Times New Roman" w:cs="Times New Roman"/>
          <w:color w:val="auto"/>
        </w:rPr>
        <w:t xml:space="preserve">2. </w:t>
      </w:r>
      <w:r w:rsidR="00830619" w:rsidRPr="00E84C78">
        <w:rPr>
          <w:rFonts w:ascii="Times New Roman" w:eastAsia="Times New Roman" w:hAnsi="Times New Roman" w:cs="Times New Roman"/>
          <w:color w:val="auto"/>
        </w:rPr>
        <w:t xml:space="preserve">На территории </w:t>
      </w:r>
      <w:r w:rsidR="008C10CB" w:rsidRPr="008C10CB">
        <w:rPr>
          <w:rFonts w:ascii="Times New Roman" w:eastAsia="Times New Roman" w:hAnsi="Times New Roman" w:cs="Times New Roman"/>
          <w:color w:val="auto"/>
        </w:rPr>
        <w:t xml:space="preserve">Георгиевского городского округа </w:t>
      </w:r>
      <w:r w:rsidR="00830619" w:rsidRPr="00E84C78">
        <w:rPr>
          <w:rFonts w:ascii="Times New Roman" w:eastAsia="Times New Roman" w:hAnsi="Times New Roman" w:cs="Times New Roman"/>
          <w:color w:val="auto"/>
        </w:rPr>
        <w:t>запрещается установка (размещение) нестационарных конструкций, (не являющихся рекламными конструкциями, в том числе выносных штендеров), используемых в целях размещения информации и (или) рекламы.</w:t>
      </w:r>
      <w:bookmarkEnd w:id="139"/>
      <w:bookmarkEnd w:id="140"/>
    </w:p>
    <w:p w:rsidR="00830619" w:rsidRPr="00853E02" w:rsidRDefault="006A0DD1" w:rsidP="006A0DD1">
      <w:pPr>
        <w:pStyle w:val="afb"/>
        <w:numPr>
          <w:ilvl w:val="0"/>
          <w:numId w:val="0"/>
        </w:numPr>
        <w:tabs>
          <w:tab w:val="left" w:pos="993"/>
          <w:tab w:val="left" w:pos="1276"/>
        </w:tabs>
        <w:spacing w:before="0" w:after="0"/>
        <w:ind w:firstLine="709"/>
        <w:jc w:val="both"/>
        <w:outlineLvl w:val="9"/>
        <w:rPr>
          <w:color w:val="auto"/>
        </w:rPr>
      </w:pPr>
      <w:bookmarkStart w:id="141" w:name="_Toc468817896"/>
      <w:bookmarkStart w:id="142" w:name="_Toc468962681"/>
      <w:bookmarkStart w:id="143" w:name="_Toc468962752"/>
      <w:r>
        <w:rPr>
          <w:rFonts w:ascii="Times New Roman" w:eastAsia="Calibri" w:hAnsi="Times New Roman" w:cs="Times New Roman"/>
          <w:color w:val="auto"/>
          <w:lang w:eastAsia="en-US"/>
        </w:rPr>
        <w:t>3.</w:t>
      </w:r>
      <w:r w:rsidR="007C5F32">
        <w:rPr>
          <w:rFonts w:ascii="Times New Roman" w:eastAsia="Calibri" w:hAnsi="Times New Roman" w:cs="Times New Roman"/>
          <w:color w:val="auto"/>
          <w:lang w:eastAsia="en-US"/>
        </w:rPr>
        <w:t xml:space="preserve"> </w:t>
      </w:r>
      <w:r w:rsidR="00830619" w:rsidRPr="00E84C78">
        <w:rPr>
          <w:rFonts w:ascii="Times New Roman" w:eastAsia="Calibri" w:hAnsi="Times New Roman" w:cs="Times New Roman"/>
          <w:color w:val="auto"/>
          <w:lang w:eastAsia="en-US"/>
        </w:rPr>
        <w:t>Рекламные и информационные конструкции, размещаемые на фасадах зданий и сооружений, не должны: нарушать архитектурное решение фасада, ухудшать условия проживания, движения пешеходов и транспорта, наносить ущерб внешнему виду и техническому состоянию фасада.</w:t>
      </w:r>
      <w:bookmarkEnd w:id="141"/>
      <w:bookmarkEnd w:id="142"/>
      <w:bookmarkEnd w:id="143"/>
    </w:p>
    <w:p w:rsidR="00853E02" w:rsidRPr="00853E02" w:rsidRDefault="006A0DD1" w:rsidP="006A0DD1">
      <w:pPr>
        <w:pStyle w:val="afb"/>
        <w:numPr>
          <w:ilvl w:val="0"/>
          <w:numId w:val="0"/>
        </w:numPr>
        <w:tabs>
          <w:tab w:val="left" w:pos="993"/>
          <w:tab w:val="left" w:pos="1276"/>
        </w:tabs>
        <w:spacing w:before="0" w:after="0"/>
        <w:ind w:firstLine="709"/>
        <w:jc w:val="both"/>
        <w:outlineLvl w:val="9"/>
        <w:rPr>
          <w:rFonts w:ascii="Times New Roman" w:eastAsia="Times New Roman" w:hAnsi="Times New Roman" w:cs="Times New Roman"/>
          <w:color w:val="auto"/>
        </w:rPr>
      </w:pPr>
      <w:r>
        <w:rPr>
          <w:rFonts w:ascii="Times New Roman" w:eastAsia="Times New Roman" w:hAnsi="Times New Roman" w:cs="Times New Roman"/>
          <w:color w:val="auto"/>
        </w:rPr>
        <w:t>4.</w:t>
      </w:r>
      <w:r w:rsidR="007C5F32">
        <w:rPr>
          <w:rFonts w:ascii="Times New Roman" w:eastAsia="Times New Roman" w:hAnsi="Times New Roman" w:cs="Times New Roman"/>
          <w:color w:val="auto"/>
        </w:rPr>
        <w:t xml:space="preserve"> </w:t>
      </w:r>
      <w:r w:rsidR="00853E02" w:rsidRPr="00853E02">
        <w:rPr>
          <w:rFonts w:ascii="Times New Roman" w:eastAsia="Times New Roman" w:hAnsi="Times New Roman" w:cs="Times New Roman"/>
          <w:color w:val="auto"/>
        </w:rPr>
        <w:t>Размещение информационных конструкций должно производиться в соответствии с Правилами размещения и содержания информационных конструкций на территории Георгиевского городского округа Ставропольского края.</w:t>
      </w:r>
    </w:p>
    <w:p w:rsidR="00830619" w:rsidRPr="00E84C78" w:rsidRDefault="006A0DD1" w:rsidP="006A0DD1">
      <w:pPr>
        <w:pStyle w:val="afb"/>
        <w:numPr>
          <w:ilvl w:val="0"/>
          <w:numId w:val="0"/>
        </w:numPr>
        <w:tabs>
          <w:tab w:val="left" w:pos="993"/>
          <w:tab w:val="left" w:pos="1276"/>
        </w:tabs>
        <w:spacing w:before="0" w:after="0"/>
        <w:ind w:firstLine="709"/>
        <w:jc w:val="both"/>
        <w:outlineLvl w:val="9"/>
        <w:rPr>
          <w:color w:val="auto"/>
        </w:rPr>
      </w:pPr>
      <w:bookmarkStart w:id="144" w:name="_Toc468817897"/>
      <w:bookmarkStart w:id="145" w:name="_Toc468962682"/>
      <w:bookmarkStart w:id="146" w:name="_Toc468962753"/>
      <w:r>
        <w:rPr>
          <w:rFonts w:ascii="Times New Roman" w:eastAsia="Times New Roman" w:hAnsi="Times New Roman" w:cs="Times New Roman"/>
          <w:color w:val="auto"/>
        </w:rPr>
        <w:lastRenderedPageBreak/>
        <w:t>5.</w:t>
      </w:r>
      <w:r w:rsidR="007C5F32">
        <w:rPr>
          <w:rFonts w:ascii="Times New Roman" w:eastAsia="Times New Roman" w:hAnsi="Times New Roman" w:cs="Times New Roman"/>
          <w:color w:val="auto"/>
        </w:rPr>
        <w:t xml:space="preserve"> </w:t>
      </w:r>
      <w:r w:rsidR="00830619" w:rsidRPr="00E84C78">
        <w:rPr>
          <w:rFonts w:ascii="Times New Roman" w:eastAsia="Times New Roman" w:hAnsi="Times New Roman" w:cs="Times New Roman"/>
          <w:color w:val="auto"/>
        </w:rPr>
        <w:t xml:space="preserve">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объекта недвижимости вправе разместить только одну вывеску на одном фасаде здания, строения и сооружения, в одной плоскости и на единой линии с другими вывесками на данном </w:t>
      </w:r>
      <w:r w:rsidR="001232B4">
        <w:rPr>
          <w:rFonts w:ascii="Times New Roman" w:eastAsia="Times New Roman" w:hAnsi="Times New Roman" w:cs="Times New Roman"/>
          <w:color w:val="auto"/>
        </w:rPr>
        <w:t>здании в одном цветовом решении</w:t>
      </w:r>
      <w:r w:rsidR="00830619" w:rsidRPr="00E84C78">
        <w:rPr>
          <w:rFonts w:ascii="Times New Roman" w:eastAsia="Times New Roman" w:hAnsi="Times New Roman" w:cs="Times New Roman"/>
          <w:color w:val="auto"/>
        </w:rPr>
        <w:t>. На фасадах зданий, строений и сооружений не допускается размещение плакатов, рекламных объявлений на бумажном носителе или иного информационного материала.</w:t>
      </w:r>
      <w:bookmarkEnd w:id="144"/>
      <w:bookmarkEnd w:id="145"/>
      <w:bookmarkEnd w:id="146"/>
    </w:p>
    <w:p w:rsidR="00830619" w:rsidRPr="006A0DD1" w:rsidRDefault="006A0DD1" w:rsidP="006A0DD1">
      <w:pPr>
        <w:tabs>
          <w:tab w:val="left" w:pos="993"/>
          <w:tab w:val="left" w:pos="1276"/>
        </w:tabs>
        <w:ind w:firstLine="709"/>
        <w:jc w:val="both"/>
        <w:rPr>
          <w:rFonts w:ascii="Times New Roman" w:eastAsia="Times New Roman" w:hAnsi="Times New Roman" w:cs="Times New Roman"/>
        </w:rPr>
      </w:pPr>
      <w:r>
        <w:rPr>
          <w:rFonts w:ascii="Times New Roman" w:eastAsia="Times New Roman" w:hAnsi="Times New Roman" w:cs="Times New Roman"/>
        </w:rPr>
        <w:t>6.</w:t>
      </w:r>
      <w:r w:rsidR="007C5F32" w:rsidRPr="006A0DD1">
        <w:rPr>
          <w:rFonts w:ascii="Times New Roman" w:eastAsia="Times New Roman" w:hAnsi="Times New Roman" w:cs="Times New Roman"/>
        </w:rPr>
        <w:t xml:space="preserve"> </w:t>
      </w:r>
      <w:r w:rsidR="00830619" w:rsidRPr="006A0DD1">
        <w:rPr>
          <w:rFonts w:ascii="Times New Roman" w:eastAsia="Times New Roman" w:hAnsi="Times New Roman" w:cs="Times New Roman"/>
        </w:rPr>
        <w:t>Не допускается размещение средств наружной рекламы и информации: закрывающих проемы, остекление витрин, окон, арок, архитектурные детали и декоративно-художественное оформление фасадов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 а также на фасадах зданий, строений сооружений выше уровня 1-го этажа, за исключением мемориальных досок. При размещении рекламных конструкций на фасадах зданий, площадь информационного поля конструкции должна составлять не более 3% глухой поверхности фасада.</w:t>
      </w:r>
    </w:p>
    <w:p w:rsidR="00830619" w:rsidRPr="00E84C78" w:rsidRDefault="006A0DD1" w:rsidP="006A0DD1">
      <w:pPr>
        <w:pStyle w:val="afff4"/>
        <w:tabs>
          <w:tab w:val="left" w:pos="993"/>
          <w:tab w:val="left" w:pos="1276"/>
        </w:tabs>
        <w:ind w:firstLine="709"/>
        <w:jc w:val="both"/>
        <w:rPr>
          <w:rFonts w:ascii="Times New Roman" w:eastAsia="Times New Roman" w:hAnsi="Times New Roman" w:cs="Times New Roman"/>
          <w:color w:val="auto"/>
          <w:sz w:val="24"/>
          <w:szCs w:val="24"/>
          <w:bdr w:val="none" w:sz="0" w:space="0" w:color="auto"/>
        </w:rPr>
      </w:pPr>
      <w:r>
        <w:rPr>
          <w:rFonts w:ascii="Times New Roman" w:eastAsia="Times New Roman" w:hAnsi="Times New Roman" w:cs="Times New Roman"/>
          <w:color w:val="auto"/>
          <w:sz w:val="24"/>
          <w:szCs w:val="24"/>
          <w:bdr w:val="none" w:sz="0" w:space="0" w:color="auto"/>
        </w:rPr>
        <w:t>7.</w:t>
      </w:r>
      <w:r w:rsidR="007C5F32">
        <w:rPr>
          <w:rFonts w:ascii="Times New Roman" w:eastAsia="Times New Roman" w:hAnsi="Times New Roman" w:cs="Times New Roman"/>
          <w:color w:val="auto"/>
          <w:sz w:val="24"/>
          <w:szCs w:val="24"/>
          <w:bdr w:val="none" w:sz="0" w:space="0" w:color="auto"/>
        </w:rPr>
        <w:t xml:space="preserve"> </w:t>
      </w:r>
      <w:r w:rsidR="00830619" w:rsidRPr="00E84C78">
        <w:rPr>
          <w:rFonts w:ascii="Times New Roman" w:eastAsia="Times New Roman" w:hAnsi="Times New Roman" w:cs="Times New Roman"/>
          <w:color w:val="auto"/>
          <w:sz w:val="24"/>
          <w:szCs w:val="24"/>
          <w:bdr w:val="none" w:sz="0" w:space="0" w:color="auto"/>
        </w:rPr>
        <w:t xml:space="preserve">Градостроительные регламенты использования территорий в части предельных размеров земельных участков и предельных параметров строительства, установленные статьей </w:t>
      </w:r>
      <w:r w:rsidR="008D7A93">
        <w:rPr>
          <w:rFonts w:ascii="Times New Roman" w:eastAsia="Times New Roman" w:hAnsi="Times New Roman" w:cs="Times New Roman"/>
          <w:color w:val="auto"/>
          <w:sz w:val="24"/>
          <w:szCs w:val="24"/>
          <w:bdr w:val="none" w:sz="0" w:space="0" w:color="auto"/>
        </w:rPr>
        <w:t>35</w:t>
      </w:r>
      <w:r w:rsidR="00830619" w:rsidRPr="00E84C78">
        <w:rPr>
          <w:rFonts w:ascii="Times New Roman" w:eastAsia="Times New Roman" w:hAnsi="Times New Roman" w:cs="Times New Roman"/>
          <w:color w:val="auto"/>
          <w:sz w:val="24"/>
          <w:szCs w:val="24"/>
          <w:bdr w:val="none" w:sz="0" w:space="0" w:color="auto"/>
        </w:rPr>
        <w:t xml:space="preserve"> настоящих Правил, определяют возможную допустимую площадь рекламных и иных конструкций, допустимых к установке на фасадах зданий, строений, сооружений, в том числе на сооружениях, не требующих при их возведении разрешения на строительство, предусмотренного Градостроительным кодексом Российской Федерации.</w:t>
      </w:r>
    </w:p>
    <w:p w:rsidR="007C7C9B" w:rsidRPr="004D1C6F" w:rsidRDefault="00F44847" w:rsidP="004D1C6F">
      <w:pPr>
        <w:pStyle w:val="ConsPlusNormal"/>
        <w:spacing w:before="240" w:after="240"/>
        <w:jc w:val="both"/>
        <w:outlineLvl w:val="2"/>
        <w:rPr>
          <w:b/>
          <w:sz w:val="24"/>
          <w:szCs w:val="24"/>
        </w:rPr>
      </w:pPr>
      <w:bookmarkStart w:id="147" w:name="_Toc482832998"/>
      <w:bookmarkStart w:id="148" w:name="_Toc525301478"/>
      <w:r>
        <w:rPr>
          <w:b/>
          <w:sz w:val="24"/>
          <w:szCs w:val="24"/>
        </w:rPr>
        <w:t>Статья</w:t>
      </w:r>
      <w:r w:rsidRPr="004D1C6F">
        <w:rPr>
          <w:b/>
          <w:sz w:val="24"/>
          <w:szCs w:val="24"/>
        </w:rPr>
        <w:t xml:space="preserve"> </w:t>
      </w:r>
      <w:r w:rsidR="006A0DD1">
        <w:rPr>
          <w:b/>
          <w:sz w:val="24"/>
          <w:szCs w:val="24"/>
        </w:rPr>
        <w:t>27</w:t>
      </w:r>
      <w:r>
        <w:rPr>
          <w:b/>
          <w:sz w:val="24"/>
          <w:szCs w:val="24"/>
        </w:rPr>
        <w:t xml:space="preserve">. </w:t>
      </w:r>
      <w:r w:rsidR="007C7C9B" w:rsidRPr="004D1C6F">
        <w:rPr>
          <w:b/>
          <w:sz w:val="24"/>
          <w:szCs w:val="24"/>
        </w:rPr>
        <w:t>Ответственность за нарушения Правил</w:t>
      </w:r>
      <w:bookmarkEnd w:id="147"/>
      <w:bookmarkEnd w:id="148"/>
    </w:p>
    <w:p w:rsidR="007C7C9B" w:rsidRDefault="007C7C9B" w:rsidP="007C7C9B">
      <w:pPr>
        <w:pStyle w:val="afffa"/>
      </w:pPr>
      <w: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149" w:name="_Toc525301479"/>
      <w:r>
        <w:rPr>
          <w:b/>
          <w:sz w:val="24"/>
          <w:szCs w:val="24"/>
        </w:rPr>
        <w:lastRenderedPageBreak/>
        <w:t xml:space="preserve">РАЗДЕЛ II. </w:t>
      </w:r>
      <w:r w:rsidR="00954D17" w:rsidRPr="00C06077">
        <w:rPr>
          <w:b/>
          <w:sz w:val="24"/>
          <w:szCs w:val="24"/>
        </w:rPr>
        <w:t>КАРТЫ ГРАДОСТРОИТЕЛЬНОГО</w:t>
      </w:r>
      <w:bookmarkStart w:id="150" w:name="_Toc331865298"/>
      <w:bookmarkStart w:id="151" w:name="_Toc331865325"/>
      <w:bookmarkEnd w:id="135"/>
      <w:bookmarkEnd w:id="136"/>
      <w:r w:rsidR="00954D17" w:rsidRPr="00C06077">
        <w:rPr>
          <w:b/>
          <w:sz w:val="24"/>
          <w:szCs w:val="24"/>
        </w:rPr>
        <w:t xml:space="preserve"> ЗОНИРОВАНИЯ</w:t>
      </w:r>
      <w:bookmarkEnd w:id="149"/>
      <w:bookmarkEnd w:id="150"/>
      <w:bookmarkEnd w:id="151"/>
    </w:p>
    <w:p w:rsidR="009C27F7" w:rsidRDefault="006D450B" w:rsidP="009C27F7">
      <w:pPr>
        <w:pStyle w:val="ConsPlusNormal"/>
        <w:spacing w:before="240"/>
        <w:jc w:val="both"/>
        <w:outlineLvl w:val="1"/>
        <w:rPr>
          <w:b/>
          <w:sz w:val="24"/>
          <w:szCs w:val="24"/>
        </w:rPr>
      </w:pPr>
      <w:bookmarkStart w:id="152" w:name="_Toc507599186"/>
      <w:bookmarkStart w:id="153" w:name="_Toc507598756"/>
      <w:bookmarkStart w:id="154" w:name="_Toc511988647"/>
      <w:bookmarkStart w:id="155" w:name="_Toc525301480"/>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152"/>
      <w:bookmarkEnd w:id="153"/>
      <w:r>
        <w:rPr>
          <w:b/>
          <w:sz w:val="24"/>
          <w:szCs w:val="24"/>
        </w:rPr>
        <w:t xml:space="preserve">е и содержание </w:t>
      </w:r>
      <w:r w:rsidRPr="00954D17">
        <w:rPr>
          <w:b/>
          <w:sz w:val="24"/>
          <w:szCs w:val="24"/>
        </w:rPr>
        <w:t>картографических материалов правил</w:t>
      </w:r>
      <w:bookmarkEnd w:id="154"/>
      <w:bookmarkEnd w:id="155"/>
    </w:p>
    <w:p w:rsidR="00954D17" w:rsidRPr="009C27F7" w:rsidRDefault="00954D17" w:rsidP="00F443D9">
      <w:pPr>
        <w:pStyle w:val="ConsPlusNormal"/>
        <w:spacing w:before="240" w:after="240"/>
        <w:jc w:val="both"/>
        <w:outlineLvl w:val="2"/>
        <w:rPr>
          <w:b/>
          <w:sz w:val="24"/>
          <w:szCs w:val="24"/>
        </w:rPr>
      </w:pPr>
      <w:bookmarkStart w:id="156" w:name="_Toc525301481"/>
      <w:r w:rsidRPr="009C27F7">
        <w:rPr>
          <w:b/>
          <w:sz w:val="24"/>
          <w:szCs w:val="24"/>
        </w:rPr>
        <w:t xml:space="preserve">Статья </w:t>
      </w:r>
      <w:r w:rsidR="00126A0E">
        <w:rPr>
          <w:b/>
          <w:sz w:val="24"/>
          <w:szCs w:val="24"/>
        </w:rPr>
        <w:t>28</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56"/>
    </w:p>
    <w:p w:rsidR="00954D17" w:rsidRPr="00E84C78" w:rsidRDefault="00954D17" w:rsidP="00C239B9">
      <w:pPr>
        <w:pStyle w:val="a0"/>
        <w:numPr>
          <w:ilvl w:val="1"/>
          <w:numId w:val="2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C239B9">
      <w:pPr>
        <w:pStyle w:val="a0"/>
        <w:numPr>
          <w:ilvl w:val="1"/>
          <w:numId w:val="2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C239B9">
      <w:pPr>
        <w:pStyle w:val="a0"/>
        <w:numPr>
          <w:ilvl w:val="1"/>
          <w:numId w:val="2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C239B9">
      <w:pPr>
        <w:pStyle w:val="a0"/>
        <w:numPr>
          <w:ilvl w:val="1"/>
          <w:numId w:val="27"/>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C239B9">
      <w:pPr>
        <w:pStyle w:val="a0"/>
        <w:numPr>
          <w:ilvl w:val="1"/>
          <w:numId w:val="27"/>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C239B9">
      <w:pPr>
        <w:pStyle w:val="a0"/>
        <w:numPr>
          <w:ilvl w:val="1"/>
          <w:numId w:val="27"/>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57" w:name="_Toc525301482"/>
      <w:r w:rsidRPr="009C27F7">
        <w:rPr>
          <w:b/>
          <w:sz w:val="24"/>
          <w:szCs w:val="24"/>
        </w:rPr>
        <w:t xml:space="preserve">Статья </w:t>
      </w:r>
      <w:r w:rsidR="00126A0E">
        <w:rPr>
          <w:b/>
          <w:sz w:val="24"/>
          <w:szCs w:val="24"/>
        </w:rPr>
        <w:t>29</w:t>
      </w:r>
      <w:r w:rsidR="00830619" w:rsidRPr="009C27F7">
        <w:rPr>
          <w:b/>
          <w:sz w:val="24"/>
          <w:szCs w:val="24"/>
        </w:rPr>
        <w:t xml:space="preserve">. </w:t>
      </w:r>
      <w:r w:rsidRPr="009C27F7">
        <w:rPr>
          <w:b/>
          <w:sz w:val="24"/>
          <w:szCs w:val="24"/>
        </w:rPr>
        <w:t>Карта градостроительного зонирования территории</w:t>
      </w:r>
      <w:bookmarkEnd w:id="157"/>
    </w:p>
    <w:p w:rsidR="00F443D9" w:rsidRDefault="00F443D9" w:rsidP="00C239B9">
      <w:pPr>
        <w:pStyle w:val="16"/>
        <w:numPr>
          <w:ilvl w:val="0"/>
          <w:numId w:val="13"/>
        </w:numPr>
        <w:spacing w:line="240" w:lineRule="auto"/>
        <w:ind w:right="-1"/>
        <w:contextualSpacing/>
        <w:rPr>
          <w:rFonts w:ascii="Times New Roman" w:hAnsi="Times New Roman"/>
          <w:sz w:val="24"/>
          <w:szCs w:val="24"/>
        </w:rPr>
      </w:pPr>
      <w:bookmarkStart w:id="158" w:name="_Toc331865300"/>
      <w:bookmarkStart w:id="159" w:name="_Toc331865327"/>
      <w:r>
        <w:rPr>
          <w:rFonts w:ascii="Times New Roman" w:hAnsi="Times New Roman"/>
          <w:sz w:val="24"/>
          <w:szCs w:val="24"/>
        </w:rPr>
        <w:t>В составе Правил выполнены:</w:t>
      </w:r>
    </w:p>
    <w:p w:rsidR="00F443D9" w:rsidRDefault="006D450B"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 xml:space="preserve">карта </w:t>
      </w:r>
      <w:r w:rsidR="00F443D9">
        <w:rPr>
          <w:rFonts w:ascii="Times New Roman" w:hAnsi="Times New Roman" w:cs="Times New Roman"/>
          <w:lang w:eastAsia="en-US"/>
        </w:rPr>
        <w:t xml:space="preserve">градостроительного зонирования </w:t>
      </w:r>
      <w:r w:rsidR="00636263">
        <w:rPr>
          <w:rFonts w:ascii="Times New Roman" w:hAnsi="Times New Roman" w:cs="Times New Roman"/>
          <w:lang w:eastAsia="en-US"/>
        </w:rPr>
        <w:t>территории Георгиевского городского округа Ставропольского края в части населенного пункта села Краснокумского</w:t>
      </w:r>
      <w:r w:rsidR="00F443D9">
        <w:rPr>
          <w:rFonts w:ascii="Times New Roman" w:hAnsi="Times New Roman" w:cs="Times New Roman"/>
          <w:lang w:eastAsia="en-US"/>
        </w:rPr>
        <w:t>;</w:t>
      </w:r>
    </w:p>
    <w:p w:rsidR="00F443D9" w:rsidRDefault="006D450B"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 xml:space="preserve">карта </w:t>
      </w:r>
      <w:r w:rsidR="00F443D9">
        <w:rPr>
          <w:rFonts w:ascii="Times New Roman" w:hAnsi="Times New Roman" w:cs="Times New Roman"/>
          <w:lang w:eastAsia="en-US"/>
        </w:rPr>
        <w:t>зон с особыми условиями использования территории</w:t>
      </w:r>
      <w:r w:rsidR="00636263" w:rsidRPr="00636263">
        <w:rPr>
          <w:rFonts w:ascii="Times New Roman" w:hAnsi="Times New Roman" w:cs="Times New Roman"/>
          <w:lang w:eastAsia="en-US"/>
        </w:rPr>
        <w:t xml:space="preserve"> </w:t>
      </w:r>
      <w:r w:rsidR="00636263">
        <w:rPr>
          <w:rFonts w:ascii="Times New Roman" w:hAnsi="Times New Roman" w:cs="Times New Roman"/>
          <w:lang w:eastAsia="en-US"/>
        </w:rPr>
        <w:t>Георгиевского городского округа Ставропольского края в части населенного пункта села Краснокумского</w:t>
      </w:r>
      <w:r w:rsidR="00F443D9">
        <w:rPr>
          <w:rFonts w:ascii="Times New Roman" w:hAnsi="Times New Roman" w:cs="Times New Roman"/>
          <w:lang w:eastAsia="en-US"/>
        </w:rPr>
        <w:t>;</w:t>
      </w:r>
    </w:p>
    <w:p w:rsidR="00651172"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карта градостроительного зонирования территории Георгиевского городского округа Ставропольского края в части населенного пункта станицы Подгорной;</w:t>
      </w:r>
    </w:p>
    <w:p w:rsidR="00651172"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карта зон с особыми условиями использования территории</w:t>
      </w:r>
      <w:r w:rsidRPr="00636263">
        <w:rPr>
          <w:rFonts w:ascii="Times New Roman" w:hAnsi="Times New Roman" w:cs="Times New Roman"/>
          <w:lang w:eastAsia="en-US"/>
        </w:rPr>
        <w:t xml:space="preserve"> </w:t>
      </w:r>
      <w:r>
        <w:rPr>
          <w:rFonts w:ascii="Times New Roman" w:hAnsi="Times New Roman" w:cs="Times New Roman"/>
          <w:lang w:eastAsia="en-US"/>
        </w:rPr>
        <w:t>Георгиевского городского округа Ставропольского края в части населенного пункта станицы Подгорной;</w:t>
      </w:r>
    </w:p>
    <w:p w:rsidR="00651172"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карта градостроительного зонирования территории Георгиевского городского округа Ставропольского края в части населенных пунктов</w:t>
      </w:r>
      <w:r w:rsidR="00C915C7">
        <w:rPr>
          <w:rFonts w:ascii="Times New Roman" w:hAnsi="Times New Roman" w:cs="Times New Roman"/>
          <w:lang w:eastAsia="en-US"/>
        </w:rPr>
        <w:t>:</w:t>
      </w:r>
      <w:r>
        <w:rPr>
          <w:rFonts w:ascii="Times New Roman" w:hAnsi="Times New Roman" w:cs="Times New Roman"/>
          <w:lang w:eastAsia="en-US"/>
        </w:rPr>
        <w:t xml:space="preserve"> станицы Александрийской, поселка Терского</w:t>
      </w:r>
      <w:r w:rsidR="00C915C7">
        <w:rPr>
          <w:rFonts w:ascii="Times New Roman" w:hAnsi="Times New Roman" w:cs="Times New Roman"/>
          <w:lang w:eastAsia="en-US"/>
        </w:rPr>
        <w:t>,</w:t>
      </w:r>
      <w:r>
        <w:rPr>
          <w:rFonts w:ascii="Times New Roman" w:hAnsi="Times New Roman" w:cs="Times New Roman"/>
          <w:lang w:eastAsia="en-US"/>
        </w:rPr>
        <w:t xml:space="preserve"> хутора им. Кирова;</w:t>
      </w:r>
    </w:p>
    <w:p w:rsidR="00651172"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карта зон с особыми условиями использования территории</w:t>
      </w:r>
      <w:r w:rsidRPr="00636263">
        <w:rPr>
          <w:rFonts w:ascii="Times New Roman" w:hAnsi="Times New Roman" w:cs="Times New Roman"/>
          <w:lang w:eastAsia="en-US"/>
        </w:rPr>
        <w:t xml:space="preserve"> </w:t>
      </w:r>
      <w:r>
        <w:rPr>
          <w:rFonts w:ascii="Times New Roman" w:hAnsi="Times New Roman" w:cs="Times New Roman"/>
          <w:lang w:eastAsia="en-US"/>
        </w:rPr>
        <w:t>Георгиевского городского округа Ставропольского края в части населенн</w:t>
      </w:r>
      <w:r w:rsidR="00C915C7">
        <w:rPr>
          <w:rFonts w:ascii="Times New Roman" w:hAnsi="Times New Roman" w:cs="Times New Roman"/>
          <w:lang w:eastAsia="en-US"/>
        </w:rPr>
        <w:t>ых</w:t>
      </w:r>
      <w:r>
        <w:rPr>
          <w:rFonts w:ascii="Times New Roman" w:hAnsi="Times New Roman" w:cs="Times New Roman"/>
          <w:lang w:eastAsia="en-US"/>
        </w:rPr>
        <w:t xml:space="preserve"> пункт</w:t>
      </w:r>
      <w:r w:rsidR="00C915C7">
        <w:rPr>
          <w:rFonts w:ascii="Times New Roman" w:hAnsi="Times New Roman" w:cs="Times New Roman"/>
          <w:lang w:eastAsia="en-US"/>
        </w:rPr>
        <w:t>ов:</w:t>
      </w:r>
      <w:r>
        <w:rPr>
          <w:rFonts w:ascii="Times New Roman" w:hAnsi="Times New Roman" w:cs="Times New Roman"/>
          <w:lang w:eastAsia="en-US"/>
        </w:rPr>
        <w:t xml:space="preserve"> станицы Александрийской, поселка Терского</w:t>
      </w:r>
      <w:r w:rsidR="00C915C7">
        <w:rPr>
          <w:rFonts w:ascii="Times New Roman" w:hAnsi="Times New Roman" w:cs="Times New Roman"/>
          <w:lang w:eastAsia="en-US"/>
        </w:rPr>
        <w:t>,</w:t>
      </w:r>
      <w:r>
        <w:rPr>
          <w:rFonts w:ascii="Times New Roman" w:hAnsi="Times New Roman" w:cs="Times New Roman"/>
          <w:lang w:eastAsia="en-US"/>
        </w:rPr>
        <w:t xml:space="preserve"> хутора им. Кирова;</w:t>
      </w:r>
    </w:p>
    <w:p w:rsidR="00651172" w:rsidRPr="00C915C7"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lastRenderedPageBreak/>
        <w:t xml:space="preserve">карта градостроительного зонирования территории Георгиевского городского округа Ставропольского края в части </w:t>
      </w:r>
      <w:r w:rsidR="00C915C7">
        <w:rPr>
          <w:rFonts w:ascii="Times New Roman" w:hAnsi="Times New Roman" w:cs="Times New Roman"/>
          <w:lang w:eastAsia="en-US"/>
        </w:rPr>
        <w:t>населенных пунктов: станицы Незлобной, поселка Приэтокского;</w:t>
      </w:r>
    </w:p>
    <w:p w:rsidR="00651172" w:rsidRPr="00651172" w:rsidRDefault="00651172" w:rsidP="00C239B9">
      <w:pPr>
        <w:numPr>
          <w:ilvl w:val="0"/>
          <w:numId w:val="28"/>
        </w:numPr>
        <w:tabs>
          <w:tab w:val="left" w:pos="993"/>
        </w:tabs>
        <w:ind w:left="0" w:right="-1" w:firstLine="709"/>
        <w:jc w:val="both"/>
        <w:rPr>
          <w:rFonts w:ascii="Times New Roman" w:hAnsi="Times New Roman" w:cs="Times New Roman"/>
          <w:lang w:eastAsia="en-US"/>
        </w:rPr>
      </w:pPr>
      <w:r>
        <w:rPr>
          <w:rFonts w:ascii="Times New Roman" w:hAnsi="Times New Roman" w:cs="Times New Roman"/>
          <w:lang w:eastAsia="en-US"/>
        </w:rPr>
        <w:t>карта зон с особыми условиями использования территории</w:t>
      </w:r>
      <w:r w:rsidRPr="00636263">
        <w:rPr>
          <w:rFonts w:ascii="Times New Roman" w:hAnsi="Times New Roman" w:cs="Times New Roman"/>
          <w:lang w:eastAsia="en-US"/>
        </w:rPr>
        <w:t xml:space="preserve"> </w:t>
      </w:r>
      <w:r>
        <w:rPr>
          <w:rFonts w:ascii="Times New Roman" w:hAnsi="Times New Roman" w:cs="Times New Roman"/>
          <w:lang w:eastAsia="en-US"/>
        </w:rPr>
        <w:t xml:space="preserve">Георгиевского городского округа Ставропольского края в части </w:t>
      </w:r>
      <w:r w:rsidR="00C915C7">
        <w:rPr>
          <w:rFonts w:ascii="Times New Roman" w:hAnsi="Times New Roman" w:cs="Times New Roman"/>
          <w:lang w:eastAsia="en-US"/>
        </w:rPr>
        <w:t>населенных пунктов: станицы Незлобной, поселка Приэтокского</w:t>
      </w:r>
      <w:r>
        <w:rPr>
          <w:rFonts w:ascii="Times New Roman" w:hAnsi="Times New Roman" w:cs="Times New Roman"/>
          <w:lang w:eastAsia="en-US"/>
        </w:rPr>
        <w:t>.</w:t>
      </w:r>
    </w:p>
    <w:p w:rsidR="004A0684" w:rsidRPr="00D32E28" w:rsidRDefault="006D450B" w:rsidP="00476D37">
      <w:pPr>
        <w:pStyle w:val="ConsPlusNormal"/>
        <w:spacing w:before="240"/>
        <w:jc w:val="both"/>
        <w:outlineLvl w:val="1"/>
        <w:rPr>
          <w:b/>
          <w:sz w:val="24"/>
          <w:szCs w:val="24"/>
        </w:rPr>
      </w:pPr>
      <w:bookmarkStart w:id="160" w:name="_Toc525301483"/>
      <w:r w:rsidRPr="00D32E28">
        <w:rPr>
          <w:b/>
          <w:sz w:val="24"/>
          <w:szCs w:val="24"/>
        </w:rPr>
        <w:t xml:space="preserve">Глава </w:t>
      </w:r>
      <w:r w:rsidR="00FD6FA8">
        <w:rPr>
          <w:b/>
          <w:sz w:val="24"/>
          <w:szCs w:val="24"/>
        </w:rPr>
        <w:t>8</w:t>
      </w:r>
      <w:r>
        <w:rPr>
          <w:b/>
          <w:sz w:val="24"/>
          <w:szCs w:val="24"/>
        </w:rPr>
        <w:t xml:space="preserve">. </w:t>
      </w:r>
      <w:r w:rsidRPr="00D32E28">
        <w:rPr>
          <w:b/>
          <w:sz w:val="24"/>
          <w:szCs w:val="24"/>
        </w:rPr>
        <w:t xml:space="preserve">Территориальные зоны </w:t>
      </w:r>
      <w:bookmarkEnd w:id="158"/>
      <w:bookmarkEnd w:id="159"/>
      <w:r w:rsidRPr="00D32E28">
        <w:rPr>
          <w:b/>
          <w:sz w:val="24"/>
          <w:szCs w:val="24"/>
        </w:rPr>
        <w:t>Георгиевск</w:t>
      </w:r>
      <w:r>
        <w:rPr>
          <w:b/>
          <w:sz w:val="24"/>
          <w:szCs w:val="24"/>
        </w:rPr>
        <w:t>ого городского округа</w:t>
      </w:r>
      <w:bookmarkEnd w:id="160"/>
    </w:p>
    <w:p w:rsidR="004A0684" w:rsidRPr="009C27F7" w:rsidRDefault="001B3315" w:rsidP="00F443D9">
      <w:pPr>
        <w:pStyle w:val="ConsPlusNormal"/>
        <w:spacing w:before="240" w:after="240"/>
        <w:jc w:val="both"/>
        <w:outlineLvl w:val="2"/>
        <w:rPr>
          <w:b/>
          <w:sz w:val="24"/>
          <w:szCs w:val="24"/>
        </w:rPr>
      </w:pPr>
      <w:bookmarkStart w:id="161" w:name="_Toc525301484"/>
      <w:r w:rsidRPr="009C27F7">
        <w:rPr>
          <w:b/>
          <w:sz w:val="24"/>
          <w:szCs w:val="24"/>
        </w:rPr>
        <w:t xml:space="preserve">Статья </w:t>
      </w:r>
      <w:r w:rsidR="00126A0E">
        <w:rPr>
          <w:b/>
          <w:sz w:val="24"/>
          <w:szCs w:val="24"/>
        </w:rPr>
        <w:t>30</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градостроительного зонирования </w:t>
      </w:r>
      <w:r w:rsidR="008C10CB" w:rsidRPr="009C27F7">
        <w:rPr>
          <w:b/>
          <w:sz w:val="24"/>
          <w:szCs w:val="24"/>
        </w:rPr>
        <w:t>Георгиевского городского округа</w:t>
      </w:r>
      <w:bookmarkEnd w:id="16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8C10CB" w:rsidRPr="008C10CB">
        <w:rPr>
          <w:rFonts w:ascii="Times New Roman" w:eastAsia="Times New Roman" w:hAnsi="Times New Roman" w:cs="Times New Roman"/>
          <w:color w:val="auto"/>
        </w:rPr>
        <w:t>Георгиевского городского округа</w:t>
      </w:r>
      <w:r w:rsidR="008C10CB" w:rsidRPr="00E84C78">
        <w:rPr>
          <w:rFonts w:ascii="Times New Roman" w:hAnsi="Times New Roman" w:cs="Times New Roman"/>
        </w:rPr>
        <w:t xml:space="preserve">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4"/>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4"/>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 зоны</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застройки индивидуальными жилыми домами</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Ж-2</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застройки малоэтажными</w:t>
            </w:r>
            <w:r w:rsidR="00CA2A8C">
              <w:rPr>
                <w:rFonts w:ascii="Times New Roman" w:hAnsi="Times New Roman" w:cs="Times New Roman"/>
                <w:sz w:val="24"/>
                <w:szCs w:val="24"/>
              </w:rPr>
              <w:t xml:space="preserve"> </w:t>
            </w:r>
            <w:r w:rsidRPr="00E84C78">
              <w:rPr>
                <w:rFonts w:ascii="Times New Roman" w:hAnsi="Times New Roman" w:cs="Times New Roman"/>
                <w:sz w:val="24"/>
                <w:szCs w:val="24"/>
              </w:rPr>
              <w:t>жилыми домами</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Ж-3</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смешанной застройки среднеэтажными и многоэтажными жилыми домами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 зоны</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ОД</w:t>
            </w:r>
          </w:p>
        </w:tc>
        <w:tc>
          <w:tcPr>
            <w:tcW w:w="7229"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делового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ОТ</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объектов торговли</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ОП</w:t>
            </w:r>
          </w:p>
        </w:tc>
        <w:tc>
          <w:tcPr>
            <w:tcW w:w="7229"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образования и просвещения</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ЗД</w:t>
            </w:r>
          </w:p>
        </w:tc>
        <w:tc>
          <w:tcPr>
            <w:tcW w:w="7229"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 xml:space="preserve">Зона объектов здравоохранения </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РИ</w:t>
            </w:r>
          </w:p>
        </w:tc>
        <w:tc>
          <w:tcPr>
            <w:tcW w:w="7229" w:type="dxa"/>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объектов религиозного использования</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ОКН</w:t>
            </w:r>
          </w:p>
        </w:tc>
        <w:tc>
          <w:tcPr>
            <w:tcW w:w="7229"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культурного наследия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 зоны</w:t>
            </w:r>
          </w:p>
        </w:tc>
      </w:tr>
      <w:tr w:rsidR="00126A0E"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Р-1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парков, скверов и бульваров</w:t>
            </w:r>
          </w:p>
        </w:tc>
      </w:tr>
      <w:tr w:rsidR="00126A0E" w:rsidRPr="00E84C78" w:rsidTr="00BC380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126A0E">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Р-</w:t>
            </w:r>
            <w:r>
              <w:rPr>
                <w:rFonts w:ascii="Times New Roman" w:hAnsi="Times New Roman" w:cs="Times New Roman"/>
                <w:sz w:val="24"/>
                <w:szCs w:val="24"/>
              </w:rPr>
              <w:t>3</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естественного природного ландшафта</w:t>
            </w:r>
            <w:r w:rsidR="00712414">
              <w:rPr>
                <w:rFonts w:ascii="Times New Roman" w:hAnsi="Times New Roman" w:cs="Times New Roman"/>
                <w:sz w:val="24"/>
                <w:szCs w:val="24"/>
              </w:rPr>
              <w:t xml:space="preserve"> и зеленых насаждений общего пользования</w:t>
            </w:r>
          </w:p>
        </w:tc>
      </w:tr>
      <w:tr w:rsidR="00126A0E" w:rsidRPr="00E84C78" w:rsidTr="00BC380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D046E5">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Р-</w:t>
            </w:r>
            <w:r w:rsidR="00D046E5">
              <w:rPr>
                <w:rFonts w:ascii="Times New Roman" w:hAnsi="Times New Roman" w:cs="Times New Roman"/>
                <w:sz w:val="24"/>
                <w:szCs w:val="24"/>
              </w:rPr>
              <w:t>4</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126A0E" w:rsidRPr="00E84C78" w:rsidRDefault="00126A0E"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 xml:space="preserve">Зона </w:t>
            </w:r>
            <w:r w:rsidR="00D046E5">
              <w:rPr>
                <w:rFonts w:ascii="Times New Roman" w:hAnsi="Times New Roman" w:cs="Times New Roman"/>
                <w:sz w:val="24"/>
                <w:szCs w:val="24"/>
              </w:rPr>
              <w:t>спорта</w:t>
            </w:r>
          </w:p>
        </w:tc>
      </w:tr>
      <w:tr w:rsidR="00D046E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046E5" w:rsidRPr="00E84C78" w:rsidRDefault="00D046E5"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w:t>
            </w:r>
            <w:r>
              <w:rPr>
                <w:rFonts w:ascii="Times New Roman" w:hAnsi="Times New Roman" w:cs="Times New Roman"/>
                <w:sz w:val="24"/>
                <w:szCs w:val="24"/>
              </w:rPr>
              <w:t>ы</w:t>
            </w:r>
            <w:r w:rsidRPr="00E84C78">
              <w:rPr>
                <w:rFonts w:ascii="Times New Roman" w:hAnsi="Times New Roman" w:cs="Times New Roman"/>
                <w:sz w:val="24"/>
                <w:szCs w:val="24"/>
              </w:rPr>
              <w:t xml:space="preserve"> транспортной инфраструктуры</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Т-1</w:t>
            </w:r>
          </w:p>
        </w:tc>
        <w:tc>
          <w:tcPr>
            <w:tcW w:w="7229"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сооружений железнодорожного транспорта</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Т-2</w:t>
            </w:r>
          </w:p>
        </w:tc>
        <w:tc>
          <w:tcPr>
            <w:tcW w:w="7229"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сооружений автомобильного транспорта</w:t>
            </w:r>
          </w:p>
        </w:tc>
      </w:tr>
      <w:tr w:rsidR="00BC3804"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BC3804" w:rsidRPr="00E84C78" w:rsidRDefault="00BC3804" w:rsidP="00BC380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lastRenderedPageBreak/>
              <w:t>Т-3</w:t>
            </w:r>
          </w:p>
        </w:tc>
        <w:tc>
          <w:tcPr>
            <w:tcW w:w="7229" w:type="dxa"/>
            <w:shd w:val="clear" w:color="auto" w:fill="auto"/>
            <w:tcMar>
              <w:top w:w="80" w:type="dxa"/>
              <w:left w:w="80" w:type="dxa"/>
              <w:bottom w:w="80" w:type="dxa"/>
              <w:right w:w="80" w:type="dxa"/>
            </w:tcMar>
          </w:tcPr>
          <w:p w:rsidR="00BC3804" w:rsidRPr="00E84C78" w:rsidRDefault="00BC3804"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воздушного транспорта</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ГК</w:t>
            </w:r>
          </w:p>
        </w:tc>
        <w:tc>
          <w:tcPr>
            <w:tcW w:w="7229" w:type="dxa"/>
            <w:shd w:val="clear" w:color="auto" w:fill="auto"/>
            <w:tcMar>
              <w:top w:w="80" w:type="dxa"/>
              <w:left w:w="80" w:type="dxa"/>
              <w:bottom w:w="80" w:type="dxa"/>
              <w:right w:w="80" w:type="dxa"/>
            </w:tcMar>
          </w:tcPr>
          <w:p w:rsidR="00D046E5" w:rsidRPr="00E84C78" w:rsidRDefault="00D046E5"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 xml:space="preserve">Зона </w:t>
            </w:r>
            <w:r>
              <w:rPr>
                <w:rFonts w:ascii="Times New Roman" w:hAnsi="Times New Roman" w:cs="Times New Roman"/>
                <w:sz w:val="24"/>
                <w:szCs w:val="24"/>
              </w:rPr>
              <w:t>гаражных кооперативов</w:t>
            </w:r>
          </w:p>
        </w:tc>
      </w:tr>
      <w:tr w:rsidR="006D450B" w:rsidRPr="00E84C78" w:rsidTr="00CB72F6">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6D450B" w:rsidRPr="00E84C78" w:rsidRDefault="006D450B" w:rsidP="00CB72F6">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ПС</w:t>
            </w:r>
          </w:p>
        </w:tc>
        <w:tc>
          <w:tcPr>
            <w:tcW w:w="7229" w:type="dxa"/>
            <w:shd w:val="clear" w:color="auto" w:fill="auto"/>
            <w:tcMar>
              <w:top w:w="80" w:type="dxa"/>
              <w:left w:w="80" w:type="dxa"/>
              <w:bottom w:w="80" w:type="dxa"/>
              <w:right w:w="80" w:type="dxa"/>
            </w:tcMar>
          </w:tcPr>
          <w:p w:rsidR="006D450B" w:rsidRPr="00E84C78" w:rsidRDefault="006D450B" w:rsidP="00CB72F6">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придорожного сервиса</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C6252">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Производственно-коммунальные зоны</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D04F3C"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ПД</w:t>
            </w:r>
          </w:p>
        </w:tc>
        <w:tc>
          <w:tcPr>
            <w:tcW w:w="7229" w:type="dxa"/>
            <w:shd w:val="clear" w:color="auto" w:fill="auto"/>
            <w:tcMar>
              <w:top w:w="80" w:type="dxa"/>
              <w:left w:w="80" w:type="dxa"/>
              <w:bottom w:w="80" w:type="dxa"/>
              <w:right w:w="80" w:type="dxa"/>
            </w:tcMar>
          </w:tcPr>
          <w:p w:rsidR="00A26210" w:rsidRPr="00E84C78" w:rsidRDefault="00D046E5" w:rsidP="00D046E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w:t>
            </w:r>
            <w:r w:rsidR="00A26210" w:rsidRPr="00E84C78">
              <w:rPr>
                <w:rFonts w:ascii="Times New Roman" w:hAnsi="Times New Roman" w:cs="Times New Roman"/>
                <w:sz w:val="24"/>
                <w:szCs w:val="24"/>
              </w:rPr>
              <w:t>роизводственн</w:t>
            </w:r>
            <w:r>
              <w:rPr>
                <w:rFonts w:ascii="Times New Roman" w:hAnsi="Times New Roman" w:cs="Times New Roman"/>
                <w:sz w:val="24"/>
                <w:szCs w:val="24"/>
              </w:rPr>
              <w:t>ой</w:t>
            </w:r>
            <w:r w:rsidR="00A26210" w:rsidRPr="00E84C78">
              <w:rPr>
                <w:rFonts w:ascii="Times New Roman" w:hAnsi="Times New Roman" w:cs="Times New Roman"/>
                <w:sz w:val="24"/>
                <w:szCs w:val="24"/>
              </w:rPr>
              <w:t xml:space="preserve"> </w:t>
            </w:r>
            <w:r>
              <w:rPr>
                <w:rFonts w:ascii="Times New Roman" w:hAnsi="Times New Roman" w:cs="Times New Roman"/>
                <w:sz w:val="24"/>
                <w:szCs w:val="24"/>
              </w:rPr>
              <w:t>деятельности</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КО</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коммунального обслуживания</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НД</w:t>
            </w:r>
          </w:p>
        </w:tc>
        <w:tc>
          <w:tcPr>
            <w:tcW w:w="7229" w:type="dxa"/>
            <w:shd w:val="clear" w:color="auto" w:fill="auto"/>
            <w:tcMar>
              <w:top w:w="80" w:type="dxa"/>
              <w:left w:w="80" w:type="dxa"/>
              <w:bottom w:w="80" w:type="dxa"/>
              <w:right w:w="80" w:type="dxa"/>
            </w:tcMar>
          </w:tcPr>
          <w:p w:rsidR="00D046E5" w:rsidRPr="00E84C78" w:rsidRDefault="00D046E5"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недропользования</w:t>
            </w:r>
          </w:p>
        </w:tc>
      </w:tr>
      <w:tr w:rsidR="00D046E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Зоны специального назначения</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С-1</w:t>
            </w:r>
          </w:p>
        </w:tc>
        <w:tc>
          <w:tcPr>
            <w:tcW w:w="7229"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кладбищ, крематориев и культовых сооружений</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С-2</w:t>
            </w:r>
          </w:p>
        </w:tc>
        <w:tc>
          <w:tcPr>
            <w:tcW w:w="7229" w:type="dxa"/>
            <w:shd w:val="clear" w:color="auto" w:fill="auto"/>
            <w:tcMar>
              <w:top w:w="80" w:type="dxa"/>
              <w:left w:w="80" w:type="dxa"/>
              <w:bottom w:w="80" w:type="dxa"/>
              <w:right w:w="80" w:type="dxa"/>
            </w:tcMar>
          </w:tcPr>
          <w:p w:rsidR="00D046E5" w:rsidRPr="00E84C78" w:rsidRDefault="00D046E5"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 xml:space="preserve">Зона военных </w:t>
            </w:r>
            <w:r>
              <w:rPr>
                <w:rFonts w:ascii="Times New Roman" w:hAnsi="Times New Roman" w:cs="Times New Roman"/>
                <w:sz w:val="24"/>
                <w:szCs w:val="24"/>
              </w:rPr>
              <w:t xml:space="preserve">и режимных </w:t>
            </w:r>
            <w:r w:rsidRPr="00E84C78">
              <w:rPr>
                <w:rFonts w:ascii="Times New Roman" w:hAnsi="Times New Roman" w:cs="Times New Roman"/>
                <w:sz w:val="24"/>
                <w:szCs w:val="24"/>
              </w:rPr>
              <w:t>объектов</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С-3</w:t>
            </w:r>
          </w:p>
        </w:tc>
        <w:tc>
          <w:tcPr>
            <w:tcW w:w="7229" w:type="dxa"/>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утилизации отходов потребления</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С-4</w:t>
            </w:r>
          </w:p>
        </w:tc>
        <w:tc>
          <w:tcPr>
            <w:tcW w:w="7229"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очистных сооружений и отстойников</w:t>
            </w:r>
          </w:p>
        </w:tc>
      </w:tr>
      <w:tr w:rsidR="00712414"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12414" w:rsidRDefault="00712414"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С-5</w:t>
            </w:r>
          </w:p>
        </w:tc>
        <w:tc>
          <w:tcPr>
            <w:tcW w:w="7229" w:type="dxa"/>
            <w:shd w:val="clear" w:color="auto" w:fill="auto"/>
            <w:tcMar>
              <w:top w:w="80" w:type="dxa"/>
              <w:left w:w="80" w:type="dxa"/>
              <w:bottom w:w="80" w:type="dxa"/>
              <w:right w:w="80" w:type="dxa"/>
            </w:tcMar>
          </w:tcPr>
          <w:p w:rsidR="00712414" w:rsidRDefault="00712414"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обеспечения деятельности в области гидрометеорологии</w:t>
            </w:r>
          </w:p>
        </w:tc>
      </w:tr>
      <w:tr w:rsidR="00D046E5"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D046E5" w:rsidRPr="00E84C78" w:rsidRDefault="00D046E5"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w:t>
            </w:r>
            <w:r>
              <w:rPr>
                <w:rFonts w:ascii="Times New Roman" w:hAnsi="Times New Roman" w:cs="Times New Roman"/>
                <w:sz w:val="24"/>
                <w:szCs w:val="24"/>
              </w:rPr>
              <w:t>ы</w:t>
            </w:r>
            <w:r w:rsidRPr="00E84C78">
              <w:rPr>
                <w:rFonts w:ascii="Times New Roman" w:hAnsi="Times New Roman" w:cs="Times New Roman"/>
                <w:sz w:val="24"/>
                <w:szCs w:val="24"/>
              </w:rPr>
              <w:t xml:space="preserve"> пользования водными объектами</w:t>
            </w:r>
          </w:p>
        </w:tc>
      </w:tr>
      <w:tr w:rsidR="00D046E5" w:rsidRPr="00E84C78" w:rsidTr="00BC380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ПВО</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общего пользования водными объектами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Зоны сельскохозяйственного использования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коллективных садов</w:t>
            </w:r>
          </w:p>
        </w:tc>
      </w:tr>
      <w:tr w:rsidR="00A26210"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26210" w:rsidRPr="00E84C78" w:rsidRDefault="00A26210" w:rsidP="00C3319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A26210" w:rsidRPr="00E84C78" w:rsidRDefault="00A26210" w:rsidP="00D046E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Зона сельскохозяйственн</w:t>
            </w:r>
            <w:r w:rsidR="00D046E5">
              <w:rPr>
                <w:rFonts w:ascii="Times New Roman" w:hAnsi="Times New Roman" w:cs="Times New Roman"/>
                <w:sz w:val="24"/>
                <w:szCs w:val="24"/>
              </w:rPr>
              <w:t>ого</w:t>
            </w:r>
            <w:r w:rsidRPr="00E84C78">
              <w:rPr>
                <w:rFonts w:ascii="Times New Roman" w:hAnsi="Times New Roman" w:cs="Times New Roman"/>
                <w:sz w:val="24"/>
                <w:szCs w:val="24"/>
              </w:rPr>
              <w:t xml:space="preserve"> </w:t>
            </w:r>
            <w:r w:rsidR="00D046E5">
              <w:rPr>
                <w:rFonts w:ascii="Times New Roman" w:hAnsi="Times New Roman" w:cs="Times New Roman"/>
                <w:sz w:val="24"/>
                <w:szCs w:val="24"/>
              </w:rPr>
              <w:t>использования (включая объекты с/х производства)</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СХ-3</w:t>
            </w:r>
          </w:p>
        </w:tc>
        <w:tc>
          <w:tcPr>
            <w:tcW w:w="7229" w:type="dxa"/>
            <w:shd w:val="clear" w:color="auto" w:fill="auto"/>
            <w:tcMar>
              <w:top w:w="80" w:type="dxa"/>
              <w:left w:w="80" w:type="dxa"/>
              <w:bottom w:w="80" w:type="dxa"/>
              <w:right w:w="80" w:type="dxa"/>
            </w:tcMar>
          </w:tcPr>
          <w:p w:rsidR="00D046E5" w:rsidRPr="00E84C78" w:rsidRDefault="00D046E5"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ведения личного подсобного хозяйства на полевых участках</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Pr="00E84C78" w:rsidRDefault="00D046E5"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СХ-4</w:t>
            </w:r>
          </w:p>
        </w:tc>
        <w:tc>
          <w:tcPr>
            <w:tcW w:w="7229" w:type="dxa"/>
            <w:shd w:val="clear" w:color="auto" w:fill="auto"/>
            <w:tcMar>
              <w:top w:w="80" w:type="dxa"/>
              <w:left w:w="80" w:type="dxa"/>
              <w:bottom w:w="80" w:type="dxa"/>
              <w:right w:w="80" w:type="dxa"/>
            </w:tcMar>
          </w:tcPr>
          <w:p w:rsidR="00D046E5" w:rsidRPr="00E84C78" w:rsidRDefault="00C3319A"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Питомники</w:t>
            </w:r>
          </w:p>
        </w:tc>
      </w:tr>
      <w:tr w:rsidR="00D046E5"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D046E5" w:rsidRPr="00E84C78" w:rsidRDefault="00D046E5" w:rsidP="00D046E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по категориям</w:t>
            </w:r>
          </w:p>
        </w:tc>
      </w:tr>
      <w:tr w:rsidR="00D046E5" w:rsidRPr="00E84C78" w:rsidTr="00BC3804">
        <w:tblPrEx>
          <w:shd w:val="clear" w:color="auto" w:fill="auto"/>
        </w:tblPrEx>
        <w:trPr>
          <w:trHeight w:val="253"/>
          <w:jc w:val="center"/>
        </w:trPr>
        <w:tc>
          <w:tcPr>
            <w:tcW w:w="1762"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ЗСН</w:t>
            </w:r>
          </w:p>
        </w:tc>
        <w:tc>
          <w:tcPr>
            <w:tcW w:w="7229" w:type="dxa"/>
            <w:tcBorders>
              <w:top w:val="single" w:sz="2" w:space="0" w:color="D9D9D9" w:themeColor="background1" w:themeShade="D9"/>
              <w:bottom w:val="single" w:sz="2" w:space="0" w:color="D9D9D9" w:themeColor="background1" w:themeShade="D9"/>
            </w:tcBorders>
            <w:shd w:val="clear" w:color="auto" w:fill="auto"/>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сельскохозяйственного назначения</w:t>
            </w:r>
          </w:p>
        </w:tc>
      </w:tr>
      <w:tr w:rsidR="00D046E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Default="00D046E5" w:rsidP="00BC3804">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ЗЛФ</w:t>
            </w:r>
          </w:p>
        </w:tc>
        <w:tc>
          <w:tcPr>
            <w:tcW w:w="7229" w:type="dxa"/>
            <w:shd w:val="clear" w:color="auto" w:fill="auto"/>
            <w:tcMar>
              <w:top w:w="80" w:type="dxa"/>
              <w:left w:w="80" w:type="dxa"/>
              <w:bottom w:w="80" w:type="dxa"/>
              <w:right w:w="80" w:type="dxa"/>
            </w:tcMar>
          </w:tcPr>
          <w:p w:rsidR="00D046E5" w:rsidRDefault="00D046E5"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лесного фонда</w:t>
            </w:r>
          </w:p>
        </w:tc>
      </w:tr>
      <w:tr w:rsidR="00D046E5"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D046E5" w:rsidRPr="00E84C78" w:rsidRDefault="00D046E5" w:rsidP="00BC3804">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Особо охраняемые природные территории</w:t>
            </w:r>
          </w:p>
        </w:tc>
      </w:tr>
      <w:tr w:rsidR="00D046E5"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jc w:val="center"/>
              <w:rPr>
                <w:rFonts w:ascii="Times New Roman" w:hAnsi="Times New Roman" w:cs="Times New Roman"/>
                <w:sz w:val="24"/>
                <w:szCs w:val="24"/>
              </w:rPr>
            </w:pPr>
          </w:p>
        </w:tc>
        <w:tc>
          <w:tcPr>
            <w:tcW w:w="7229" w:type="dxa"/>
            <w:shd w:val="clear" w:color="auto" w:fill="auto"/>
            <w:tcMar>
              <w:top w:w="80" w:type="dxa"/>
              <w:left w:w="80" w:type="dxa"/>
              <w:bottom w:w="80" w:type="dxa"/>
              <w:right w:w="80" w:type="dxa"/>
            </w:tcMar>
          </w:tcPr>
          <w:p w:rsidR="00D046E5" w:rsidRDefault="00D046E5" w:rsidP="000C633A">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Государственный природный заказник</w:t>
            </w:r>
          </w:p>
        </w:tc>
      </w:tr>
    </w:tbl>
    <w:p w:rsidR="002736DD" w:rsidRDefault="002736DD" w:rsidP="002736DD">
      <w:pPr>
        <w:pStyle w:val="ConsPlusNormal"/>
        <w:spacing w:before="240" w:after="240"/>
        <w:jc w:val="both"/>
        <w:rPr>
          <w:b/>
          <w:sz w:val="24"/>
          <w:szCs w:val="24"/>
        </w:rPr>
      </w:pPr>
    </w:p>
    <w:p w:rsidR="002736DD" w:rsidRDefault="002736DD">
      <w:pPr>
        <w:rPr>
          <w:rFonts w:ascii="Times New Roman" w:eastAsia="Times New Roman" w:hAnsi="Times New Roman" w:cs="Times New Roman"/>
          <w:b/>
        </w:rPr>
      </w:pPr>
      <w:r>
        <w:rPr>
          <w:b/>
        </w:rPr>
        <w:br w:type="page"/>
      </w:r>
    </w:p>
    <w:p w:rsidR="004A0684" w:rsidRPr="00F443D9" w:rsidRDefault="001B3315" w:rsidP="00F443D9">
      <w:pPr>
        <w:pStyle w:val="ConsPlusNormal"/>
        <w:spacing w:before="240" w:after="240"/>
        <w:jc w:val="both"/>
        <w:outlineLvl w:val="2"/>
        <w:rPr>
          <w:b/>
          <w:sz w:val="24"/>
          <w:szCs w:val="24"/>
        </w:rPr>
      </w:pPr>
      <w:bookmarkStart w:id="162" w:name="_Toc525301485"/>
      <w:r w:rsidRPr="00F443D9">
        <w:rPr>
          <w:b/>
          <w:sz w:val="24"/>
          <w:szCs w:val="24"/>
        </w:rPr>
        <w:lastRenderedPageBreak/>
        <w:t>Статья 3</w:t>
      </w:r>
      <w:r w:rsidR="00FB7629">
        <w:rPr>
          <w:b/>
          <w:sz w:val="24"/>
          <w:szCs w:val="24"/>
        </w:rPr>
        <w:t>1</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62"/>
    </w:p>
    <w:p w:rsidR="004A0684" w:rsidRPr="00E84C78" w:rsidRDefault="004A0684" w:rsidP="00C239B9">
      <w:pPr>
        <w:pStyle w:val="a0"/>
        <w:numPr>
          <w:ilvl w:val="0"/>
          <w:numId w:val="2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8C10CB" w:rsidRPr="008C10CB">
        <w:rPr>
          <w:rFonts w:ascii="Times New Roman" w:eastAsia="Times New Roman" w:hAnsi="Times New Roman" w:cs="Times New Roman"/>
          <w:color w:val="auto"/>
        </w:rPr>
        <w:t>Георгиевского городского округа</w:t>
      </w:r>
      <w:r w:rsidR="008C10CB" w:rsidRPr="00E84C78">
        <w:rPr>
          <w:rFonts w:ascii="Times New Roman" w:hAnsi="Times New Roman" w:cs="Times New Roman"/>
        </w:rPr>
        <w:t xml:space="preserve">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bottom w:val="single" w:sz="8" w:space="0" w:color="535E64"/>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DC6252">
        <w:trPr>
          <w:trHeight w:val="248"/>
          <w:tblHeader/>
          <w:jc w:val="center"/>
        </w:trPr>
        <w:tc>
          <w:tcPr>
            <w:tcW w:w="7305" w:type="dxa"/>
            <w:shd w:val="clear" w:color="auto" w:fill="D9D9D9" w:themeFill="background1" w:themeFillShade="D9"/>
            <w:tcMar>
              <w:top w:w="80" w:type="dxa"/>
              <w:left w:w="80" w:type="dxa"/>
              <w:bottom w:w="80" w:type="dxa"/>
              <w:right w:w="80" w:type="dxa"/>
            </w:tcMar>
          </w:tcPr>
          <w:p w:rsidR="00A018DB" w:rsidRPr="00BC3804" w:rsidRDefault="00DC6252" w:rsidP="000C633A">
            <w:pPr>
              <w:pStyle w:val="14"/>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tcPr>
          <w:p w:rsidR="00A018DB" w:rsidRPr="00BC3804" w:rsidRDefault="00DC6252" w:rsidP="000C633A">
            <w:pPr>
              <w:pStyle w:val="14"/>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 xml:space="preserve">Размер, </w:t>
            </w:r>
            <w:r w:rsidRPr="00BC3804">
              <w:rPr>
                <w:rFonts w:ascii="Times New Roman" w:eastAsia="Helvetica Neue Light" w:hAnsi="Times New Roman" w:cs="Times New Roman"/>
                <w:bCs w:val="0"/>
                <w:color w:val="000000"/>
                <w:sz w:val="24"/>
                <w:szCs w:val="24"/>
              </w:rPr>
              <w:br/>
              <w:t>примечание</w:t>
            </w: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BC3804" w:rsidP="00BC3804">
            <w:pPr>
              <w:pStyle w:val="22"/>
              <w:tabs>
                <w:tab w:val="clear" w:pos="1267"/>
                <w:tab w:val="clear" w:pos="1333"/>
              </w:tabs>
              <w:rPr>
                <w:rFonts w:ascii="Times New Roman" w:hAnsi="Times New Roman" w:cs="Times New Roman"/>
                <w:bCs/>
                <w:color w:val="auto"/>
                <w:sz w:val="24"/>
                <w:szCs w:val="24"/>
              </w:rPr>
            </w:pPr>
            <w:r w:rsidRPr="00E84C78">
              <w:rPr>
                <w:rFonts w:ascii="Times New Roman" w:hAnsi="Times New Roman" w:cs="Times New Roman"/>
                <w:bCs/>
                <w:color w:val="auto"/>
                <w:sz w:val="24"/>
                <w:szCs w:val="24"/>
              </w:rPr>
              <w:t>Санитарно-защитная зона пр</w:t>
            </w:r>
            <w:r>
              <w:rPr>
                <w:rFonts w:ascii="Times New Roman" w:hAnsi="Times New Roman" w:cs="Times New Roman"/>
                <w:bCs/>
                <w:color w:val="auto"/>
                <w:sz w:val="24"/>
                <w:szCs w:val="24"/>
              </w:rPr>
              <w:t>едприятий, сооружений и иных</w:t>
            </w:r>
            <w:r w:rsidRPr="00E84C78">
              <w:rPr>
                <w:rFonts w:ascii="Times New Roman" w:hAnsi="Times New Roman" w:cs="Times New Roman"/>
                <w:bCs/>
                <w:color w:val="auto"/>
                <w:sz w:val="24"/>
                <w:szCs w:val="24"/>
              </w:rPr>
              <w:t xml:space="preserve"> объектов</w:t>
            </w:r>
          </w:p>
        </w:tc>
        <w:tc>
          <w:tcPr>
            <w:tcW w:w="2195" w:type="dxa"/>
            <w:vMerge w:val="restart"/>
            <w:shd w:val="clear" w:color="auto" w:fill="auto"/>
          </w:tcPr>
          <w:p w:rsidR="00103782" w:rsidRPr="00E84C78" w:rsidRDefault="00C36AFB" w:rsidP="000C633A">
            <w:pPr>
              <w:rPr>
                <w:rFonts w:eastAsia="Helvetica Neue Light"/>
                <w:bCs/>
                <w:sz w:val="24"/>
                <w:szCs w:val="24"/>
              </w:rPr>
            </w:pPr>
            <w:r>
              <w:rPr>
                <w:rFonts w:eastAsia="Helvetica Neue Light"/>
                <w:bCs/>
                <w:sz w:val="24"/>
                <w:szCs w:val="24"/>
              </w:rPr>
              <w:t xml:space="preserve"> М 1:5</w:t>
            </w:r>
            <w:r w:rsidR="00103782" w:rsidRPr="00E84C78">
              <w:rPr>
                <w:rFonts w:eastAsia="Helvetica Neue Light"/>
                <w:bCs/>
                <w:sz w:val="24"/>
                <w:szCs w:val="24"/>
              </w:rPr>
              <w:t xml:space="preserve">000 </w:t>
            </w: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BC3804" w:rsidP="00BC3804">
            <w:pPr>
              <w:pStyle w:val="22"/>
              <w:tabs>
                <w:tab w:val="clear" w:pos="1267"/>
                <w:tab w:val="clear" w:pos="1333"/>
              </w:tabs>
              <w:rPr>
                <w:rFonts w:ascii="Times New Roman" w:hAnsi="Times New Roman" w:cs="Times New Roman"/>
                <w:bCs/>
                <w:color w:val="auto"/>
                <w:sz w:val="24"/>
                <w:szCs w:val="24"/>
              </w:rPr>
            </w:pPr>
            <w:r w:rsidRPr="00E84C78">
              <w:rPr>
                <w:rFonts w:ascii="Times New Roman" w:hAnsi="Times New Roman" w:cs="Times New Roman"/>
                <w:bCs/>
                <w:color w:val="auto"/>
                <w:sz w:val="24"/>
                <w:szCs w:val="24"/>
              </w:rPr>
              <w:t xml:space="preserve">Охранная зона </w:t>
            </w:r>
            <w:r>
              <w:rPr>
                <w:rFonts w:ascii="Times New Roman" w:hAnsi="Times New Roman" w:cs="Times New Roman"/>
                <w:bCs/>
                <w:color w:val="auto"/>
                <w:sz w:val="24"/>
                <w:szCs w:val="24"/>
              </w:rPr>
              <w:t>инженерных коммуникаций</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103782" w:rsidP="00BC3804">
            <w:pPr>
              <w:pStyle w:val="22"/>
              <w:tabs>
                <w:tab w:val="clear" w:pos="1267"/>
                <w:tab w:val="clear" w:pos="1333"/>
              </w:tabs>
              <w:rPr>
                <w:rFonts w:ascii="Times New Roman" w:hAnsi="Times New Roman" w:cs="Times New Roman"/>
                <w:bCs/>
                <w:color w:val="auto"/>
                <w:sz w:val="24"/>
                <w:szCs w:val="24"/>
              </w:rPr>
            </w:pPr>
            <w:r w:rsidRPr="00E84C78">
              <w:rPr>
                <w:rFonts w:ascii="Times New Roman" w:hAnsi="Times New Roman" w:cs="Times New Roman"/>
                <w:bCs/>
                <w:color w:val="auto"/>
                <w:sz w:val="24"/>
                <w:szCs w:val="24"/>
              </w:rPr>
              <w:t xml:space="preserve">Охранная зона </w:t>
            </w:r>
            <w:r w:rsidR="00BC3804">
              <w:rPr>
                <w:rFonts w:ascii="Times New Roman" w:hAnsi="Times New Roman" w:cs="Times New Roman"/>
                <w:bCs/>
                <w:color w:val="auto"/>
                <w:sz w:val="24"/>
                <w:szCs w:val="24"/>
              </w:rPr>
              <w:t>особо охраняемых природных территорий</w:t>
            </w:r>
          </w:p>
        </w:tc>
        <w:tc>
          <w:tcPr>
            <w:tcW w:w="2195" w:type="dxa"/>
            <w:vMerge/>
            <w:shd w:val="clear" w:color="auto" w:fill="auto"/>
            <w:vAlign w:val="center"/>
          </w:tcPr>
          <w:p w:rsidR="00103782" w:rsidRPr="00E84C78" w:rsidRDefault="00103782" w:rsidP="000C633A">
            <w:pPr>
              <w:rPr>
                <w:rFonts w:eastAsia="Helvetica Neue Light"/>
                <w:bCs/>
                <w:sz w:val="24"/>
                <w:szCs w:val="24"/>
              </w:rPr>
            </w:pPr>
          </w:p>
        </w:tc>
      </w:tr>
      <w:tr w:rsidR="00C36AFB"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C36AFB" w:rsidRPr="00E84C78" w:rsidRDefault="00C36AFB" w:rsidP="00BC3804">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стационарных пунктов наблюдений за состоянием окружающей среды, ее загрязнением</w:t>
            </w:r>
          </w:p>
        </w:tc>
        <w:tc>
          <w:tcPr>
            <w:tcW w:w="2195" w:type="dxa"/>
            <w:vMerge/>
            <w:shd w:val="clear" w:color="auto" w:fill="auto"/>
            <w:vAlign w:val="center"/>
          </w:tcPr>
          <w:p w:rsidR="00C36AFB" w:rsidRPr="00E84C78" w:rsidRDefault="00C36AFB" w:rsidP="000C633A">
            <w:pPr>
              <w:rPr>
                <w:rFonts w:eastAsia="Helvetica Neue Light"/>
                <w:bCs/>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C36AFB" w:rsidP="00BC3804">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Защитная</w:t>
            </w:r>
            <w:r w:rsidR="00103782" w:rsidRPr="00E84C78">
              <w:rPr>
                <w:rFonts w:ascii="Times New Roman" w:hAnsi="Times New Roman" w:cs="Times New Roman"/>
                <w:bCs/>
                <w:color w:val="auto"/>
                <w:sz w:val="24"/>
                <w:szCs w:val="24"/>
              </w:rPr>
              <w:t xml:space="preserve"> зона </w:t>
            </w:r>
            <w:r w:rsidR="00BC3804">
              <w:rPr>
                <w:rFonts w:ascii="Times New Roman" w:hAnsi="Times New Roman" w:cs="Times New Roman"/>
                <w:bCs/>
                <w:color w:val="auto"/>
                <w:sz w:val="24"/>
                <w:szCs w:val="24"/>
              </w:rPr>
              <w:t>объекта культурного наследия</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9A3AE3" w:rsidP="000C633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9A3AE3" w:rsidP="000C633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9A3AE3" w:rsidP="000C633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 общего пользования водными объектами</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103782" w:rsidP="009A3AE3">
            <w:pPr>
              <w:pStyle w:val="22"/>
              <w:tabs>
                <w:tab w:val="clear" w:pos="1267"/>
                <w:tab w:val="clear" w:pos="1333"/>
              </w:tabs>
              <w:rPr>
                <w:rFonts w:ascii="Times New Roman" w:hAnsi="Times New Roman" w:cs="Times New Roman"/>
                <w:bCs/>
                <w:color w:val="auto"/>
                <w:sz w:val="24"/>
                <w:szCs w:val="24"/>
              </w:rPr>
            </w:pPr>
            <w:r w:rsidRPr="00E84C78">
              <w:rPr>
                <w:rFonts w:ascii="Times New Roman" w:hAnsi="Times New Roman" w:cs="Times New Roman"/>
                <w:bCs/>
                <w:color w:val="auto"/>
                <w:sz w:val="24"/>
                <w:szCs w:val="24"/>
              </w:rPr>
              <w:t>Зона затопления</w:t>
            </w:r>
            <w:r w:rsidR="00C36AFB">
              <w:rPr>
                <w:rFonts w:ascii="Times New Roman" w:hAnsi="Times New Roman" w:cs="Times New Roman"/>
                <w:bCs/>
                <w:color w:val="auto"/>
                <w:sz w:val="24"/>
                <w:szCs w:val="24"/>
              </w:rPr>
              <w:t xml:space="preserve"> и подтопления</w:t>
            </w:r>
          </w:p>
        </w:tc>
        <w:tc>
          <w:tcPr>
            <w:tcW w:w="2195" w:type="dxa"/>
            <w:vMerge/>
            <w:shd w:val="clear" w:color="auto" w:fill="auto"/>
          </w:tcPr>
          <w:p w:rsidR="00103782" w:rsidRPr="00E84C78" w:rsidRDefault="00103782" w:rsidP="000C633A">
            <w:pPr>
              <w:rPr>
                <w:rFonts w:eastAsia="Helvetica Neue Light"/>
                <w:bCs/>
                <w:sz w:val="24"/>
                <w:szCs w:val="24"/>
              </w:rPr>
            </w:pPr>
          </w:p>
        </w:tc>
      </w:tr>
      <w:tr w:rsidR="00103782" w:rsidRPr="00E84C78" w:rsidTr="00DC6252">
        <w:tblPrEx>
          <w:shd w:val="clear" w:color="auto" w:fill="auto"/>
        </w:tblPrEx>
        <w:trPr>
          <w:trHeight w:val="253"/>
          <w:jc w:val="center"/>
        </w:trPr>
        <w:tc>
          <w:tcPr>
            <w:tcW w:w="7305" w:type="dxa"/>
            <w:shd w:val="clear" w:color="auto" w:fill="auto"/>
            <w:tcMar>
              <w:top w:w="80" w:type="dxa"/>
              <w:left w:w="80" w:type="dxa"/>
              <w:bottom w:w="80" w:type="dxa"/>
              <w:right w:w="80" w:type="dxa"/>
            </w:tcMar>
          </w:tcPr>
          <w:p w:rsidR="00103782" w:rsidRPr="00E84C78" w:rsidRDefault="009A3AE3" w:rsidP="000C633A">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tcPr>
          <w:p w:rsidR="00103782" w:rsidRPr="00E84C78" w:rsidRDefault="00103782" w:rsidP="000C633A">
            <w:pPr>
              <w:rPr>
                <w:rFonts w:eastAsia="Helvetica Neue Light"/>
                <w:bCs/>
                <w:sz w:val="24"/>
                <w:szCs w:val="24"/>
              </w:rPr>
            </w:pPr>
          </w:p>
        </w:tc>
      </w:tr>
    </w:tbl>
    <w:p w:rsidR="001937B5" w:rsidRDefault="001937B5" w:rsidP="001937B5">
      <w:pPr>
        <w:pStyle w:val="ConsPlusNormal"/>
        <w:jc w:val="center"/>
        <w:rPr>
          <w:b/>
          <w:sz w:val="24"/>
          <w:szCs w:val="24"/>
        </w:rPr>
      </w:pPr>
      <w:bookmarkStart w:id="163" w:name="_Toc331865301"/>
      <w:bookmarkStart w:id="164" w:name="_Toc331865328"/>
    </w:p>
    <w:p w:rsidR="001937B5" w:rsidRDefault="001937B5">
      <w:pPr>
        <w:rPr>
          <w:rFonts w:ascii="Times New Roman" w:eastAsia="Times New Roman" w:hAnsi="Times New Roman" w:cs="Times New Roman"/>
          <w:b/>
        </w:rPr>
      </w:pPr>
      <w:r>
        <w:rPr>
          <w:b/>
        </w:rPr>
        <w:br w:type="page"/>
      </w:r>
    </w:p>
    <w:p w:rsidR="004A0684" w:rsidRPr="00E83C2E" w:rsidRDefault="00D32E28" w:rsidP="00766FFF">
      <w:pPr>
        <w:pStyle w:val="ConsPlusNormal"/>
        <w:jc w:val="center"/>
        <w:outlineLvl w:val="1"/>
        <w:rPr>
          <w:b/>
          <w:sz w:val="24"/>
          <w:szCs w:val="24"/>
        </w:rPr>
      </w:pPr>
      <w:bookmarkStart w:id="165" w:name="_Toc525301486"/>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63"/>
      <w:bookmarkEnd w:id="164"/>
      <w:bookmarkEnd w:id="165"/>
    </w:p>
    <w:p w:rsidR="004A0684" w:rsidRPr="00E83C2E" w:rsidRDefault="00766FFF" w:rsidP="00BA54AC">
      <w:pPr>
        <w:pStyle w:val="ConsPlusNormal"/>
        <w:spacing w:before="240"/>
        <w:jc w:val="both"/>
        <w:outlineLvl w:val="1"/>
        <w:rPr>
          <w:b/>
          <w:sz w:val="24"/>
          <w:szCs w:val="24"/>
        </w:rPr>
      </w:pPr>
      <w:bookmarkStart w:id="166" w:name="_Toc331865302"/>
      <w:bookmarkStart w:id="167" w:name="_Toc331865329"/>
      <w:bookmarkStart w:id="168" w:name="_Toc525301487"/>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66"/>
      <w:bookmarkEnd w:id="167"/>
      <w:bookmarkEnd w:id="168"/>
    </w:p>
    <w:p w:rsidR="004A0684" w:rsidRPr="00F443D9" w:rsidRDefault="001B3315" w:rsidP="00F443D9">
      <w:pPr>
        <w:pStyle w:val="ConsPlusNormal"/>
        <w:spacing w:before="240" w:after="240"/>
        <w:jc w:val="both"/>
        <w:outlineLvl w:val="2"/>
        <w:rPr>
          <w:b/>
          <w:sz w:val="24"/>
          <w:szCs w:val="24"/>
        </w:rPr>
      </w:pPr>
      <w:bookmarkStart w:id="169" w:name="_Toc525301488"/>
      <w:r w:rsidRPr="00F443D9">
        <w:rPr>
          <w:b/>
          <w:sz w:val="24"/>
          <w:szCs w:val="24"/>
        </w:rPr>
        <w:t>Статья 3</w:t>
      </w:r>
      <w:r w:rsidR="001937B5">
        <w:rPr>
          <w:b/>
          <w:sz w:val="24"/>
          <w:szCs w:val="24"/>
        </w:rPr>
        <w:t>2</w:t>
      </w:r>
      <w:r w:rsidR="00766FFF">
        <w:rPr>
          <w:b/>
          <w:sz w:val="24"/>
          <w:szCs w:val="24"/>
        </w:rPr>
        <w:t xml:space="preserve">. </w:t>
      </w:r>
      <w:r w:rsidR="004A0684" w:rsidRPr="00F443D9">
        <w:rPr>
          <w:b/>
          <w:sz w:val="24"/>
          <w:szCs w:val="24"/>
        </w:rPr>
        <w:t>Общие положения о градостроительных регламентах</w:t>
      </w:r>
      <w:bookmarkEnd w:id="169"/>
    </w:p>
    <w:p w:rsidR="004A0684" w:rsidRPr="00E84C78" w:rsidRDefault="00FB7629" w:rsidP="00C239B9">
      <w:pPr>
        <w:pStyle w:val="a0"/>
        <w:numPr>
          <w:ilvl w:val="1"/>
          <w:numId w:val="20"/>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0684" w:rsidRPr="00E84C78" w:rsidRDefault="00FB7629" w:rsidP="00C239B9">
      <w:pPr>
        <w:pStyle w:val="a0"/>
        <w:numPr>
          <w:ilvl w:val="1"/>
          <w:numId w:val="20"/>
        </w:numPr>
        <w:tabs>
          <w:tab w:val="left" w:pos="851"/>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Действие градостроительного регламента не распространяется на земельные участки:</w:t>
      </w:r>
    </w:p>
    <w:p w:rsidR="004A068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0684" w:rsidRPr="00E84C78" w:rsidRDefault="00D86814" w:rsidP="00D86814">
      <w:pPr>
        <w:pStyle w:val="a0"/>
        <w:numPr>
          <w:ilvl w:val="0"/>
          <w:numId w:val="0"/>
        </w:numPr>
        <w:tabs>
          <w:tab w:val="left" w:pos="993"/>
        </w:tabs>
        <w:spacing w:line="240" w:lineRule="auto"/>
        <w:ind w:left="709"/>
        <w:rPr>
          <w:rFonts w:ascii="Times New Roman" w:hAnsi="Times New Roman" w:cs="Times New Roman"/>
        </w:rPr>
      </w:pPr>
      <w:r>
        <w:rPr>
          <w:rFonts w:ascii="Times New Roman" w:hAnsi="Times New Roman" w:cs="Times New Roman"/>
        </w:rPr>
        <w:t xml:space="preserve">2) </w:t>
      </w:r>
      <w:r w:rsidR="004A0684" w:rsidRPr="00E84C78">
        <w:rPr>
          <w:rFonts w:ascii="Times New Roman" w:hAnsi="Times New Roman" w:cs="Times New Roman"/>
        </w:rPr>
        <w:t>в границах территорий общего пользования;</w:t>
      </w:r>
    </w:p>
    <w:p w:rsidR="004A068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3) </w:t>
      </w:r>
      <w:r w:rsidR="004A0684" w:rsidRPr="00E84C78">
        <w:rPr>
          <w:rFonts w:ascii="Times New Roman" w:hAnsi="Times New Roman" w:cs="Times New Roman"/>
        </w:rPr>
        <w:t>предназначенные для размещения линейных объектов и (или) занятые линейными объектами;</w:t>
      </w:r>
    </w:p>
    <w:p w:rsidR="004A0684" w:rsidRPr="00E84C78" w:rsidRDefault="00D86814" w:rsidP="00D86814">
      <w:pPr>
        <w:pStyle w:val="a0"/>
        <w:numPr>
          <w:ilvl w:val="0"/>
          <w:numId w:val="0"/>
        </w:numPr>
        <w:tabs>
          <w:tab w:val="left" w:pos="993"/>
        </w:tabs>
        <w:spacing w:line="240" w:lineRule="auto"/>
        <w:ind w:left="709"/>
        <w:rPr>
          <w:rFonts w:ascii="Times New Roman" w:hAnsi="Times New Roman" w:cs="Times New Roman"/>
        </w:rPr>
      </w:pPr>
      <w:r>
        <w:rPr>
          <w:rFonts w:ascii="Times New Roman" w:hAnsi="Times New Roman" w:cs="Times New Roman"/>
        </w:rPr>
        <w:t xml:space="preserve">4) </w:t>
      </w:r>
      <w:r w:rsidR="004A0684" w:rsidRPr="00E84C78">
        <w:rPr>
          <w:rFonts w:ascii="Times New Roman" w:hAnsi="Times New Roman" w:cs="Times New Roman"/>
        </w:rPr>
        <w:t xml:space="preserve">предоставленные для добычи полезных ископаемых. </w:t>
      </w:r>
    </w:p>
    <w:p w:rsidR="004A0684" w:rsidRPr="00E84C78" w:rsidRDefault="00FB7629" w:rsidP="00C239B9">
      <w:pPr>
        <w:pStyle w:val="a0"/>
        <w:numPr>
          <w:ilvl w:val="1"/>
          <w:numId w:val="20"/>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Ставропольского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A0684" w:rsidRPr="00E84C78" w:rsidRDefault="00FB7629" w:rsidP="00C239B9">
      <w:pPr>
        <w:pStyle w:val="a0"/>
        <w:numPr>
          <w:ilvl w:val="1"/>
          <w:numId w:val="20"/>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0684" w:rsidRPr="00E84C78" w:rsidRDefault="00FB7629" w:rsidP="00C239B9">
      <w:pPr>
        <w:pStyle w:val="a0"/>
        <w:numPr>
          <w:ilvl w:val="1"/>
          <w:numId w:val="20"/>
        </w:numPr>
        <w:tabs>
          <w:tab w:val="left" w:pos="851"/>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A0684" w:rsidRPr="00E84C78" w:rsidRDefault="004A0684" w:rsidP="00D86814">
      <w:pPr>
        <w:pStyle w:val="a0"/>
        <w:numPr>
          <w:ilvl w:val="0"/>
          <w:numId w:val="31"/>
        </w:numPr>
        <w:tabs>
          <w:tab w:val="left" w:pos="0"/>
        </w:tabs>
        <w:spacing w:line="240" w:lineRule="auto"/>
        <w:ind w:left="0" w:firstLine="709"/>
        <w:rPr>
          <w:rFonts w:ascii="Times New Roman" w:hAnsi="Times New Roman" w:cs="Times New Roman"/>
        </w:rPr>
      </w:pPr>
      <w:r w:rsidRPr="00E84C78">
        <w:rPr>
          <w:rFonts w:ascii="Times New Roman" w:hAnsi="Times New Roman" w:cs="Times New Roman"/>
        </w:rPr>
        <w:t>виды разрешенного использования земельных участков и объектов капитального строительства (далее - виды разрешенного использования);</w:t>
      </w:r>
    </w:p>
    <w:p w:rsidR="004A068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2) </w:t>
      </w:r>
      <w:r w:rsidR="004A0684" w:rsidRPr="00E84C78">
        <w:rPr>
          <w:rFonts w:ascii="Times New Roman" w:hAnsi="Times New Roman" w:cs="Times New Roman"/>
        </w:rPr>
        <w:t xml:space="preserve">предельные (минимальные и (или) максимальные) размеры земельных участков (далее - предельные размеры земельных участков) и предельные параметры разрешенного строительства, реконструкции объектов капитального строительства (далее </w:t>
      </w:r>
      <w:r w:rsidR="00A146AC">
        <w:rPr>
          <w:rFonts w:ascii="Times New Roman" w:hAnsi="Times New Roman" w:cs="Times New Roman"/>
        </w:rPr>
        <w:t>–</w:t>
      </w:r>
      <w:r w:rsidR="004A0684" w:rsidRPr="00E84C78">
        <w:rPr>
          <w:rFonts w:ascii="Times New Roman" w:hAnsi="Times New Roman" w:cs="Times New Roman"/>
        </w:rPr>
        <w:t xml:space="preserve"> предельные параметры строительства);</w:t>
      </w:r>
    </w:p>
    <w:p w:rsidR="004A068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3) </w:t>
      </w:r>
      <w:r w:rsidR="004A0684" w:rsidRPr="00E84C78">
        <w:rPr>
          <w:rFonts w:ascii="Times New Roman" w:hAnsi="Times New Roman" w:cs="Times New Roman"/>
        </w:rPr>
        <w:t>ограничения использования земельных участков и объектов капитального строительства, устанавливаемые в соответствии с законода</w:t>
      </w:r>
      <w:r w:rsidR="00327874" w:rsidRPr="00E84C78">
        <w:rPr>
          <w:rFonts w:ascii="Times New Roman" w:hAnsi="Times New Roman" w:cs="Times New Roman"/>
        </w:rPr>
        <w:t>тельством Российской Федерации;</w:t>
      </w:r>
    </w:p>
    <w:p w:rsidR="0032787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lastRenderedPageBreak/>
        <w:t xml:space="preserve">4) </w:t>
      </w:r>
      <w:r w:rsidR="00327874" w:rsidRPr="00E84C78">
        <w:rPr>
          <w:rFonts w:ascii="Times New Roman" w:hAnsi="Times New Roman" w:cs="Times New Roman"/>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0684" w:rsidRPr="00F443D9" w:rsidRDefault="001B3315" w:rsidP="006F1C62">
      <w:pPr>
        <w:pStyle w:val="ConsPlusNormal"/>
        <w:spacing w:before="240" w:after="240"/>
        <w:jc w:val="both"/>
        <w:outlineLvl w:val="2"/>
        <w:rPr>
          <w:b/>
          <w:sz w:val="24"/>
          <w:szCs w:val="24"/>
        </w:rPr>
      </w:pPr>
      <w:bookmarkStart w:id="170" w:name="_Toc525301489"/>
      <w:r w:rsidRPr="00F443D9">
        <w:rPr>
          <w:b/>
          <w:sz w:val="24"/>
          <w:szCs w:val="24"/>
        </w:rPr>
        <w:t>Статья 3</w:t>
      </w:r>
      <w:r w:rsidR="001937B5">
        <w:rPr>
          <w:b/>
          <w:sz w:val="24"/>
          <w:szCs w:val="24"/>
        </w:rPr>
        <w:t>3</w:t>
      </w:r>
      <w:r w:rsidR="00FB7629">
        <w:rPr>
          <w:b/>
          <w:sz w:val="24"/>
          <w:szCs w:val="24"/>
        </w:rPr>
        <w:t xml:space="preserve">. </w:t>
      </w:r>
      <w:r w:rsidR="004A0684" w:rsidRPr="00F443D9">
        <w:rPr>
          <w:b/>
          <w:sz w:val="24"/>
          <w:szCs w:val="24"/>
        </w:rPr>
        <w:t>Виды разрешенного использования</w:t>
      </w:r>
      <w:bookmarkEnd w:id="170"/>
      <w:r w:rsidR="00D8139F">
        <w:rPr>
          <w:b/>
          <w:sz w:val="24"/>
          <w:szCs w:val="24"/>
        </w:rPr>
        <w:t xml:space="preserve"> земельных участков и объектов капитального строительства</w:t>
      </w:r>
    </w:p>
    <w:p w:rsidR="004A0684" w:rsidRPr="00E84C78" w:rsidRDefault="00746B52" w:rsidP="00C239B9">
      <w:pPr>
        <w:pStyle w:val="a0"/>
        <w:numPr>
          <w:ilvl w:val="1"/>
          <w:numId w:val="21"/>
        </w:numPr>
        <w:tabs>
          <w:tab w:val="left" w:pos="993"/>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4A0684" w:rsidRPr="00E84C78" w:rsidRDefault="00D86814" w:rsidP="00D86814">
      <w:pPr>
        <w:pStyle w:val="a0"/>
        <w:numPr>
          <w:ilvl w:val="0"/>
          <w:numId w:val="0"/>
        </w:numPr>
        <w:tabs>
          <w:tab w:val="left" w:pos="993"/>
        </w:tabs>
        <w:spacing w:line="240" w:lineRule="auto"/>
        <w:ind w:left="720"/>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основные виды разрешенного использования;</w:t>
      </w:r>
    </w:p>
    <w:p w:rsidR="004A0684" w:rsidRPr="00E84C78" w:rsidRDefault="00D86814" w:rsidP="00D86814">
      <w:pPr>
        <w:pStyle w:val="a0"/>
        <w:numPr>
          <w:ilvl w:val="0"/>
          <w:numId w:val="0"/>
        </w:numPr>
        <w:tabs>
          <w:tab w:val="left" w:pos="993"/>
        </w:tabs>
        <w:spacing w:line="240" w:lineRule="auto"/>
        <w:ind w:left="720"/>
        <w:rPr>
          <w:rFonts w:ascii="Times New Roman" w:hAnsi="Times New Roman" w:cs="Times New Roman"/>
        </w:rPr>
      </w:pPr>
      <w:r>
        <w:rPr>
          <w:rFonts w:ascii="Times New Roman" w:hAnsi="Times New Roman" w:cs="Times New Roman"/>
        </w:rPr>
        <w:t xml:space="preserve">2) </w:t>
      </w:r>
      <w:r w:rsidR="004A0684" w:rsidRPr="00E84C78">
        <w:rPr>
          <w:rFonts w:ascii="Times New Roman" w:hAnsi="Times New Roman" w:cs="Times New Roman"/>
        </w:rPr>
        <w:t>условно разрешенные виды использования;</w:t>
      </w:r>
    </w:p>
    <w:p w:rsidR="004A0684"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3) </w:t>
      </w:r>
      <w:r w:rsidR="004A0684" w:rsidRPr="00E84C78">
        <w:rPr>
          <w:rFonts w:ascii="Times New Roman" w:hAnsi="Times New Roman" w:cs="Times New Roman"/>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0684" w:rsidRPr="00E84C78" w:rsidRDefault="00746B52" w:rsidP="00C239B9">
      <w:pPr>
        <w:pStyle w:val="a0"/>
        <w:numPr>
          <w:ilvl w:val="1"/>
          <w:numId w:val="21"/>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Виды разрешенного использования земельных участков</w:t>
      </w:r>
      <w:r w:rsidR="00CA125C">
        <w:rPr>
          <w:rFonts w:ascii="Times New Roman" w:hAnsi="Times New Roman" w:cs="Times New Roman"/>
        </w:rPr>
        <w:t xml:space="preserve"> определяются в соответствии с К</w:t>
      </w:r>
      <w:r w:rsidR="004A0684" w:rsidRPr="00E84C78">
        <w:rPr>
          <w:rFonts w:ascii="Times New Roman" w:hAnsi="Times New Roman" w:cs="Times New Roman"/>
        </w:rPr>
        <w:t>лассификатором, утвержденным Приказом Минэкономразвития России от 01.09.2014 №540.</w:t>
      </w:r>
    </w:p>
    <w:p w:rsidR="004A0684" w:rsidRPr="00E84C78" w:rsidRDefault="00746B52" w:rsidP="00C239B9">
      <w:pPr>
        <w:pStyle w:val="a0"/>
        <w:numPr>
          <w:ilvl w:val="1"/>
          <w:numId w:val="21"/>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Выбор и изменение вида разрешенного использования осуществляется в соответствии со ст. 5 гл. 2 настоящих Правил.</w:t>
      </w:r>
    </w:p>
    <w:p w:rsidR="004A0684" w:rsidRPr="00E84C78" w:rsidRDefault="00746B52" w:rsidP="00C239B9">
      <w:pPr>
        <w:pStyle w:val="a0"/>
        <w:numPr>
          <w:ilvl w:val="1"/>
          <w:numId w:val="21"/>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4A0684" w:rsidRPr="00E84C78" w:rsidRDefault="00746B52" w:rsidP="00C239B9">
      <w:pPr>
        <w:pStyle w:val="a0"/>
        <w:numPr>
          <w:ilvl w:val="1"/>
          <w:numId w:val="21"/>
        </w:numPr>
        <w:tabs>
          <w:tab w:val="left" w:pos="993"/>
          <w:tab w:val="left" w:pos="1134"/>
        </w:tabs>
        <w:spacing w:line="240" w:lineRule="auto"/>
        <w:ind w:left="0" w:firstLine="720"/>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4A0684" w:rsidRPr="00F443D9" w:rsidRDefault="00E350DA" w:rsidP="006F1C62">
      <w:pPr>
        <w:pStyle w:val="ConsPlusNormal"/>
        <w:spacing w:before="240" w:after="240"/>
        <w:jc w:val="both"/>
        <w:outlineLvl w:val="2"/>
        <w:rPr>
          <w:b/>
          <w:sz w:val="24"/>
          <w:szCs w:val="24"/>
        </w:rPr>
      </w:pPr>
      <w:bookmarkStart w:id="171" w:name="_Toc525301490"/>
      <w:r w:rsidRPr="00F443D9">
        <w:rPr>
          <w:b/>
          <w:sz w:val="24"/>
          <w:szCs w:val="24"/>
        </w:rPr>
        <w:t>Ст</w:t>
      </w:r>
      <w:r w:rsidR="001B3315" w:rsidRPr="00F443D9">
        <w:rPr>
          <w:b/>
          <w:sz w:val="24"/>
          <w:szCs w:val="24"/>
        </w:rPr>
        <w:t>атья 3</w:t>
      </w:r>
      <w:r w:rsidR="001937B5">
        <w:rPr>
          <w:b/>
          <w:sz w:val="24"/>
          <w:szCs w:val="24"/>
        </w:rPr>
        <w:t>4</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71"/>
    </w:p>
    <w:p w:rsidR="004A0684" w:rsidRPr="00E84C78" w:rsidRDefault="00746B52" w:rsidP="00C239B9">
      <w:pPr>
        <w:pStyle w:val="a0"/>
        <w:numPr>
          <w:ilvl w:val="1"/>
          <w:numId w:val="22"/>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 xml:space="preserve">Предельные размеры земельных участков и предельные параметры строительства </w:t>
      </w:r>
      <w:r w:rsidR="00125B06" w:rsidRPr="00E84C78">
        <w:rPr>
          <w:rFonts w:ascii="Times New Roman" w:hAnsi="Times New Roman" w:cs="Times New Roman"/>
        </w:rPr>
        <w:t>включают</w:t>
      </w:r>
      <w:r w:rsidR="004A0684" w:rsidRPr="00E84C78">
        <w:rPr>
          <w:rFonts w:ascii="Times New Roman" w:hAnsi="Times New Roman" w:cs="Times New Roman"/>
        </w:rPr>
        <w:t>:</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предельные размеры земельных участков, в том числе их площадь;</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предельное количество этажей или предельную высоту зданий, строений, сооружений;</w:t>
      </w:r>
    </w:p>
    <w:p w:rsidR="004A0684" w:rsidRPr="00E84C78" w:rsidRDefault="004A0684" w:rsidP="00766FFF">
      <w:pPr>
        <w:pStyle w:val="a0"/>
        <w:numPr>
          <w:ilvl w:val="1"/>
          <w:numId w:val="4"/>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w:t>
      </w:r>
      <w:r w:rsidR="00125B06" w:rsidRPr="00E84C78">
        <w:rPr>
          <w:rFonts w:ascii="Times New Roman" w:hAnsi="Times New Roman" w:cs="Times New Roman"/>
        </w:rPr>
        <w:t>го участка.</w:t>
      </w:r>
    </w:p>
    <w:p w:rsidR="00125B06" w:rsidRPr="00E84C78" w:rsidRDefault="00D86814" w:rsidP="00D86814">
      <w:pPr>
        <w:pStyle w:val="a0"/>
        <w:numPr>
          <w:ilvl w:val="0"/>
          <w:numId w:val="0"/>
        </w:numPr>
        <w:tabs>
          <w:tab w:val="left" w:pos="993"/>
        </w:tabs>
        <w:spacing w:line="240" w:lineRule="auto"/>
        <w:ind w:firstLine="709"/>
        <w:rPr>
          <w:rFonts w:ascii="Times New Roman" w:hAnsi="Times New Roman" w:cs="Times New Roman"/>
        </w:rPr>
      </w:pPr>
      <w:r>
        <w:rPr>
          <w:rFonts w:ascii="Times New Roman" w:hAnsi="Times New Roman" w:cs="Times New Roman"/>
        </w:rPr>
        <w:t xml:space="preserve">1.1. </w:t>
      </w:r>
      <w:r w:rsidR="00125B06" w:rsidRPr="00E84C78">
        <w:rPr>
          <w:rFonts w:ascii="Times New Roman" w:hAnsi="Times New Roman" w:cs="Times New Roman"/>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w:t>
      </w:r>
      <w:r w:rsidR="008D7A93">
        <w:rPr>
          <w:rFonts w:ascii="Times New Roman" w:hAnsi="Times New Roman" w:cs="Times New Roman"/>
        </w:rPr>
        <w:t>и) предусмотренные пунктами 2-</w:t>
      </w:r>
      <w:r w:rsidR="00125B06" w:rsidRPr="00E84C78">
        <w:rPr>
          <w:rFonts w:ascii="Times New Roman" w:hAnsi="Times New Roman" w:cs="Times New Roman"/>
        </w:rPr>
        <w:t xml:space="preserve">4 части 1 настоящей статьи предельные параметры </w:t>
      </w:r>
      <w:r w:rsidR="00125B06" w:rsidRPr="00E84C78">
        <w:rPr>
          <w:rFonts w:ascii="Times New Roman" w:hAnsi="Times New Roman" w:cs="Times New Roman"/>
        </w:rPr>
        <w:lastRenderedPageBreak/>
        <w:t>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25B06" w:rsidRPr="00E84C78" w:rsidRDefault="00125B06" w:rsidP="00C239B9">
      <w:pPr>
        <w:pStyle w:val="a0"/>
        <w:numPr>
          <w:ilvl w:val="1"/>
          <w:numId w:val="2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0684" w:rsidRPr="00E84C78" w:rsidRDefault="00746B52" w:rsidP="00C239B9">
      <w:pPr>
        <w:pStyle w:val="a0"/>
        <w:numPr>
          <w:ilvl w:val="1"/>
          <w:numId w:val="22"/>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Применительно к каждой территориальной зоне могут устанавливаться указанные в п. 1 настоящей статьи размеры и параметры, их сочетания.</w:t>
      </w:r>
    </w:p>
    <w:p w:rsidR="004A0684" w:rsidRPr="00E84C78" w:rsidRDefault="00746B52" w:rsidP="00C239B9">
      <w:pPr>
        <w:pStyle w:val="a0"/>
        <w:numPr>
          <w:ilvl w:val="1"/>
          <w:numId w:val="22"/>
        </w:numPr>
        <w:tabs>
          <w:tab w:val="left" w:pos="993"/>
        </w:tabs>
        <w:spacing w:line="240" w:lineRule="auto"/>
        <w:ind w:left="0" w:firstLine="709"/>
        <w:rPr>
          <w:rFonts w:ascii="Times New Roman" w:hAnsi="Times New Roman" w:cs="Times New Roman"/>
        </w:rPr>
      </w:pPr>
      <w:r>
        <w:rPr>
          <w:rFonts w:ascii="Times New Roman" w:hAnsi="Times New Roman" w:cs="Times New Roman"/>
        </w:rPr>
        <w:t xml:space="preserve"> </w:t>
      </w:r>
      <w:r w:rsidR="004A0684" w:rsidRPr="00E84C78">
        <w:rPr>
          <w:rFonts w:ascii="Times New Roman" w:hAnsi="Times New Roman" w:cs="Times New Roman"/>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 и предельными параметрами строительства и сочетаниями таких разме</w:t>
      </w:r>
      <w:r w:rsidR="00B61B15" w:rsidRPr="00E84C78">
        <w:rPr>
          <w:rFonts w:ascii="Times New Roman" w:hAnsi="Times New Roman" w:cs="Times New Roman"/>
        </w:rPr>
        <w:t>ров и параметров.</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D8139F">
          <w:headerReference w:type="default" r:id="rId38"/>
          <w:footerReference w:type="even" r:id="rId39"/>
          <w:footerReference w:type="default" r:id="rId40"/>
          <w:headerReference w:type="first" r:id="rId41"/>
          <w:pgSz w:w="11901" w:h="16840"/>
          <w:pgMar w:top="1418" w:right="567" w:bottom="1134" w:left="1701" w:header="567" w:footer="567" w:gutter="0"/>
          <w:pgNumType w:start="1"/>
          <w:cols w:space="708"/>
          <w:titlePg/>
          <w:docGrid w:linePitch="360"/>
        </w:sectPr>
      </w:pPr>
    </w:p>
    <w:p w:rsidR="00FA1F2E" w:rsidRPr="006E78DD" w:rsidRDefault="00766FFF" w:rsidP="00BA54AC">
      <w:pPr>
        <w:pStyle w:val="ConsPlusNormal"/>
        <w:spacing w:before="240"/>
        <w:jc w:val="both"/>
        <w:outlineLvl w:val="1"/>
        <w:rPr>
          <w:b/>
          <w:sz w:val="24"/>
          <w:szCs w:val="24"/>
        </w:rPr>
      </w:pPr>
      <w:bookmarkStart w:id="172" w:name="_Toc468962683"/>
      <w:bookmarkStart w:id="173" w:name="_Toc525301491"/>
      <w:r>
        <w:rPr>
          <w:b/>
          <w:sz w:val="24"/>
          <w:szCs w:val="24"/>
        </w:rPr>
        <w:lastRenderedPageBreak/>
        <w:t xml:space="preserve">Глава </w:t>
      </w:r>
      <w:r w:rsidR="00FD6FA8">
        <w:rPr>
          <w:b/>
          <w:sz w:val="24"/>
          <w:szCs w:val="24"/>
        </w:rPr>
        <w:t>10</w:t>
      </w:r>
      <w:r>
        <w:rPr>
          <w:b/>
          <w:sz w:val="24"/>
          <w:szCs w:val="24"/>
        </w:rPr>
        <w:t xml:space="preserve">.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72"/>
      <w:r w:rsidRPr="008C10CB">
        <w:rPr>
          <w:b/>
          <w:sz w:val="24"/>
          <w:szCs w:val="24"/>
        </w:rPr>
        <w:t>Георгиевского городского округа</w:t>
      </w:r>
      <w:bookmarkEnd w:id="173"/>
    </w:p>
    <w:p w:rsidR="004A0684" w:rsidRPr="00F443D9" w:rsidRDefault="001B3315" w:rsidP="006F1C62">
      <w:pPr>
        <w:pStyle w:val="ConsPlusNormal"/>
        <w:spacing w:before="240" w:after="240"/>
        <w:jc w:val="both"/>
        <w:outlineLvl w:val="2"/>
        <w:rPr>
          <w:b/>
          <w:sz w:val="24"/>
          <w:szCs w:val="24"/>
        </w:rPr>
      </w:pPr>
      <w:bookmarkStart w:id="174" w:name="_Toc525301492"/>
      <w:r w:rsidRPr="00F443D9">
        <w:rPr>
          <w:b/>
          <w:sz w:val="24"/>
          <w:szCs w:val="24"/>
        </w:rPr>
        <w:t xml:space="preserve">Статья </w:t>
      </w:r>
      <w:r w:rsidR="006339BB">
        <w:rPr>
          <w:b/>
          <w:sz w:val="24"/>
          <w:szCs w:val="24"/>
        </w:rPr>
        <w:t>3</w:t>
      </w:r>
      <w:r w:rsidR="001937B5">
        <w:rPr>
          <w:b/>
          <w:sz w:val="24"/>
          <w:szCs w:val="24"/>
        </w:rPr>
        <w:t>5</w:t>
      </w:r>
      <w:r w:rsidR="00E30DB6">
        <w:rPr>
          <w:b/>
          <w:sz w:val="24"/>
          <w:szCs w:val="24"/>
        </w:rPr>
        <w:t xml:space="preserve">. </w:t>
      </w:r>
      <w:r w:rsidR="004A0684" w:rsidRPr="00F443D9">
        <w:rPr>
          <w:b/>
          <w:sz w:val="24"/>
          <w:szCs w:val="24"/>
        </w:rPr>
        <w:t xml:space="preserve">Градостроительные регламенты использования территорий в части </w:t>
      </w:r>
      <w:r w:rsidR="009C27F7" w:rsidRPr="00F443D9">
        <w:rPr>
          <w:b/>
          <w:sz w:val="24"/>
          <w:szCs w:val="24"/>
        </w:rPr>
        <w:t>видов разрешенного использования</w:t>
      </w:r>
      <w:bookmarkEnd w:id="174"/>
    </w:p>
    <w:p w:rsidR="004A0684" w:rsidRPr="00E84C78" w:rsidRDefault="004A0684" w:rsidP="002318E8">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766FFF" w:rsidRPr="00574E0D" w:rsidRDefault="00766FFF" w:rsidP="00766FFF">
      <w:pPr>
        <w:pStyle w:val="ConsPlusNormal"/>
        <w:spacing w:before="240" w:after="240"/>
        <w:jc w:val="both"/>
        <w:outlineLvl w:val="3"/>
        <w:rPr>
          <w:b/>
          <w:sz w:val="24"/>
          <w:szCs w:val="24"/>
        </w:rPr>
      </w:pPr>
      <w:bookmarkStart w:id="175" w:name="_Toc456971550"/>
      <w:r>
        <w:rPr>
          <w:b/>
          <w:sz w:val="24"/>
          <w:szCs w:val="24"/>
        </w:rPr>
        <w:t>Статья 3</w:t>
      </w:r>
      <w:r w:rsidR="001937B5">
        <w:rPr>
          <w:b/>
          <w:sz w:val="24"/>
          <w:szCs w:val="24"/>
        </w:rPr>
        <w:t>5</w:t>
      </w:r>
      <w:r>
        <w:rPr>
          <w:b/>
          <w:sz w:val="24"/>
          <w:szCs w:val="24"/>
        </w:rPr>
        <w:t xml:space="preserve">.1. </w:t>
      </w:r>
      <w:r w:rsidR="002E0D48">
        <w:rPr>
          <w:b/>
          <w:sz w:val="24"/>
          <w:szCs w:val="24"/>
        </w:rPr>
        <w:t>Жилые зоны</w:t>
      </w:r>
    </w:p>
    <w:p w:rsidR="00574E0D" w:rsidRPr="00574E0D" w:rsidRDefault="00050585"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Pr>
          <w:b/>
          <w:sz w:val="24"/>
          <w:szCs w:val="24"/>
        </w:rPr>
        <w:t>.1</w:t>
      </w:r>
      <w:r w:rsidR="00766FFF">
        <w:rPr>
          <w:b/>
          <w:sz w:val="24"/>
          <w:szCs w:val="24"/>
        </w:rPr>
        <w:t>.1</w:t>
      </w:r>
      <w:r>
        <w:rPr>
          <w:b/>
          <w:sz w:val="24"/>
          <w:szCs w:val="24"/>
        </w:rPr>
        <w:t>. Ж-1.</w:t>
      </w:r>
      <w:r w:rsidR="00574E0D" w:rsidRPr="00574E0D">
        <w:rPr>
          <w:b/>
          <w:sz w:val="24"/>
          <w:szCs w:val="24"/>
        </w:rPr>
        <w:t xml:space="preserve"> Зона застройки индивидуальными жилыми домами</w:t>
      </w:r>
    </w:p>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Ж-1</w:t>
      </w:r>
    </w:p>
    <w:p w:rsidR="00574E0D" w:rsidRPr="00A22EF4" w:rsidRDefault="00574E0D" w:rsidP="00574E0D">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6"/>
        <w:gridCol w:w="5056"/>
        <w:gridCol w:w="8710"/>
      </w:tblGrid>
      <w:tr w:rsidR="00574E0D" w:rsidRPr="004F1E3E" w:rsidTr="00574E0D">
        <w:trPr>
          <w:trHeight w:val="327"/>
        </w:trPr>
        <w:tc>
          <w:tcPr>
            <w:tcW w:w="328"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классификатора</w:t>
            </w:r>
          </w:p>
        </w:tc>
        <w:tc>
          <w:tcPr>
            <w:tcW w:w="171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w:t>
            </w:r>
            <w:r w:rsidRPr="004F1E3E">
              <w:rPr>
                <w:rFonts w:ascii="Times New Roman" w:hAnsi="Times New Roman" w:cs="Times New Roman"/>
                <w:smallCaps/>
                <w:color w:val="auto"/>
                <w:sz w:val="24"/>
                <w:szCs w:val="24"/>
              </w:rPr>
              <w:softHyphen/>
              <w:t>шённого использования</w:t>
            </w:r>
          </w:p>
        </w:tc>
        <w:tc>
          <w:tcPr>
            <w:tcW w:w="295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574E0D">
        <w:tblPrEx>
          <w:shd w:val="clear" w:color="auto" w:fill="auto"/>
        </w:tblPrEx>
        <w:tc>
          <w:tcPr>
            <w:tcW w:w="3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clear" w:pos="1267"/>
                <w:tab w:val="clear" w:pos="1333"/>
              </w:tabs>
              <w:ind w:left="-20"/>
              <w:jc w:val="center"/>
              <w:rPr>
                <w:rFonts w:ascii="Helvetica Neue" w:hAnsi="Helvetica Neue"/>
                <w:color w:val="auto"/>
                <w:sz w:val="24"/>
                <w:szCs w:val="24"/>
              </w:rPr>
            </w:pPr>
            <w:r w:rsidRPr="004F1E3E">
              <w:rPr>
                <w:rFonts w:ascii="Times New Roman" w:hAnsi="Times New Roman" w:cs="Times New Roman"/>
                <w:color w:val="auto"/>
                <w:sz w:val="24"/>
                <w:szCs w:val="24"/>
              </w:rPr>
              <w:t>2.1</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Helvetica Neue" w:hAnsi="Helvetica Neue"/>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56" w:type="pct"/>
            <w:shd w:val="clear" w:color="auto" w:fill="FEFEFE"/>
            <w:tcMar>
              <w:top w:w="0" w:type="dxa"/>
              <w:left w:w="100" w:type="dxa"/>
              <w:bottom w:w="0" w:type="dxa"/>
              <w:right w:w="100" w:type="dxa"/>
            </w:tcMar>
          </w:tcPr>
          <w:p w:rsidR="00574E0D" w:rsidRPr="004F1E3E" w:rsidRDefault="00CA5760"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w:t>
            </w:r>
            <w:r w:rsidR="00574E0D" w:rsidRPr="004F1E3E">
              <w:rPr>
                <w:rFonts w:ascii="Times New Roman" w:hAnsi="Times New Roman"/>
                <w:sz w:val="24"/>
                <w:szCs w:val="24"/>
                <w:bdr w:val="nil"/>
              </w:rPr>
              <w:t>индивидуального жилого дома (дом, пригодный для постоянного проживания, высотой не выше трёх надземных этажей);</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выращивание плодовых, ягодных, овощных, бахчевых или иных декоративных или сельскохозяйственных культур;</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Helvetica Neue" w:hAnsi="Helvetica Neue"/>
                <w:color w:val="auto"/>
                <w:sz w:val="24"/>
                <w:szCs w:val="24"/>
              </w:rPr>
            </w:pPr>
            <w:r w:rsidRPr="004F1E3E">
              <w:rPr>
                <w:rFonts w:ascii="Times New Roman" w:hAnsi="Times New Roman" w:cs="Times New Roman"/>
                <w:color w:val="auto"/>
                <w:sz w:val="24"/>
                <w:szCs w:val="24"/>
              </w:rPr>
              <w:t>размещение индивидуальных гаражей и подсобных сооружений</w:t>
            </w:r>
          </w:p>
        </w:tc>
      </w:tr>
      <w:tr w:rsidR="00574E0D" w:rsidRPr="004F1E3E" w:rsidTr="00574E0D">
        <w:tblPrEx>
          <w:shd w:val="clear" w:color="auto" w:fill="auto"/>
        </w:tblPrEx>
        <w:trPr>
          <w:trHeight w:val="867"/>
        </w:trPr>
        <w:tc>
          <w:tcPr>
            <w:tcW w:w="328" w:type="pct"/>
            <w:shd w:val="clear" w:color="auto" w:fill="FEFEFE"/>
            <w:tcMar>
              <w:top w:w="0" w:type="dxa"/>
              <w:left w:w="100" w:type="dxa"/>
              <w:bottom w:w="0" w:type="dxa"/>
              <w:right w:w="100" w:type="dxa"/>
            </w:tcMar>
            <w:vAlign w:val="center"/>
          </w:tcPr>
          <w:p w:rsidR="00574E0D" w:rsidRPr="004F1E3E" w:rsidRDefault="00574E0D" w:rsidP="00574E0D">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t>2.2</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Для ведения личного подсобного хозяйства</w:t>
            </w:r>
          </w:p>
        </w:tc>
        <w:tc>
          <w:tcPr>
            <w:tcW w:w="2956" w:type="pct"/>
            <w:shd w:val="clear" w:color="auto" w:fill="FEFEFE"/>
            <w:tcMar>
              <w:top w:w="0" w:type="dxa"/>
              <w:left w:w="100" w:type="dxa"/>
              <w:bottom w:w="0" w:type="dxa"/>
              <w:right w:w="100" w:type="dxa"/>
            </w:tcMar>
          </w:tcPr>
          <w:p w:rsidR="00574E0D" w:rsidRPr="004F1E3E" w:rsidRDefault="00CA5760"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w:t>
            </w:r>
            <w:r w:rsidR="00574E0D" w:rsidRPr="004F1E3E">
              <w:rPr>
                <w:rFonts w:ascii="Times New Roman" w:hAnsi="Times New Roman"/>
                <w:sz w:val="24"/>
                <w:szCs w:val="24"/>
                <w:bdr w:val="nil"/>
              </w:rPr>
              <w:t xml:space="preserve">жилого дома, не предназначенного для раздела на квартиры (дома, пригодные для постоянного проживания, высотой не выше 3 надземных этажей); </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производство сельскохозяйственной продукции; </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гаража и иных вспомогательных сооружений; </w:t>
            </w:r>
          </w:p>
        </w:tc>
      </w:tr>
      <w:tr w:rsidR="006B0603" w:rsidRPr="004F1E3E" w:rsidTr="006B0603">
        <w:tblPrEx>
          <w:shd w:val="clear" w:color="auto" w:fill="auto"/>
        </w:tblPrEx>
        <w:trPr>
          <w:trHeight w:val="867"/>
        </w:trPr>
        <w:tc>
          <w:tcPr>
            <w:tcW w:w="328" w:type="pct"/>
            <w:shd w:val="clear" w:color="auto" w:fill="FEFEFE"/>
            <w:tcMar>
              <w:top w:w="0" w:type="dxa"/>
              <w:left w:w="100" w:type="dxa"/>
              <w:bottom w:w="0" w:type="dxa"/>
              <w:right w:w="100" w:type="dxa"/>
            </w:tcMar>
            <w:vAlign w:val="center"/>
          </w:tcPr>
          <w:p w:rsidR="006B0603" w:rsidRPr="004F1E3E" w:rsidRDefault="006B0603" w:rsidP="006B0603">
            <w:pPr>
              <w:pStyle w:val="affc"/>
              <w:pBdr>
                <w:top w:val="nil"/>
                <w:left w:val="nil"/>
                <w:bottom w:val="nil"/>
                <w:right w:val="nil"/>
                <w:between w:val="nil"/>
                <w:bar w:val="nil"/>
              </w:pBdr>
              <w:ind w:left="-20"/>
              <w:jc w:val="center"/>
              <w:rPr>
                <w:rFonts w:ascii="Times New Roman" w:hAnsi="Times New Roman"/>
                <w:sz w:val="24"/>
                <w:szCs w:val="24"/>
                <w:bdr w:val="nil"/>
              </w:rPr>
            </w:pPr>
            <w:r>
              <w:rPr>
                <w:rFonts w:ascii="Times New Roman" w:hAnsi="Times New Roman"/>
                <w:sz w:val="24"/>
                <w:szCs w:val="24"/>
                <w:bdr w:val="nil"/>
              </w:rPr>
              <w:t>2.3</w:t>
            </w:r>
          </w:p>
        </w:tc>
        <w:tc>
          <w:tcPr>
            <w:tcW w:w="1716" w:type="pct"/>
            <w:shd w:val="clear" w:color="auto" w:fill="FEFEFE"/>
            <w:tcMar>
              <w:top w:w="0" w:type="dxa"/>
              <w:left w:w="100" w:type="dxa"/>
              <w:bottom w:w="0" w:type="dxa"/>
              <w:right w:w="100" w:type="dxa"/>
            </w:tcMar>
            <w:vAlign w:val="center"/>
          </w:tcPr>
          <w:p w:rsidR="006B0603" w:rsidRPr="006B0603" w:rsidRDefault="006B0603" w:rsidP="006B0603">
            <w:pPr>
              <w:pStyle w:val="affc"/>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c>
          <w:tcPr>
            <w:tcW w:w="2956" w:type="pct"/>
            <w:shd w:val="clear" w:color="auto" w:fill="FEFEFE"/>
            <w:tcMar>
              <w:top w:w="0" w:type="dxa"/>
              <w:left w:w="100" w:type="dxa"/>
              <w:bottom w:w="0" w:type="dxa"/>
              <w:right w:w="100" w:type="dxa"/>
            </w:tcMar>
          </w:tcPr>
          <w:p w:rsidR="006B0603" w:rsidRDefault="006B0603" w:rsidP="006B0603">
            <w:pPr>
              <w:pStyle w:val="aff5"/>
              <w:rPr>
                <w:rFonts w:ascii="Times New Roman" w:hAnsi="Times New Roman"/>
                <w:sz w:val="24"/>
                <w:szCs w:val="24"/>
              </w:rPr>
            </w:pPr>
            <w:r>
              <w:rPr>
                <w:rFonts w:ascii="Times New Roman" w:hAnsi="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w:t>
            </w:r>
            <w:r>
              <w:rPr>
                <w:rFonts w:ascii="Times New Roman" w:hAnsi="Times New Roman"/>
                <w:sz w:val="24"/>
                <w:szCs w:val="24"/>
              </w:rPr>
              <w:lastRenderedPageBreak/>
              <w:t>на территорию общего пользования (жилые дома блокированной застройки);</w:t>
            </w:r>
          </w:p>
          <w:p w:rsidR="006B0603" w:rsidRDefault="006B0603" w:rsidP="006B0603">
            <w:pPr>
              <w:pStyle w:val="aff5"/>
              <w:rPr>
                <w:rFonts w:ascii="Times New Roman" w:hAnsi="Times New Roman"/>
                <w:sz w:val="24"/>
                <w:szCs w:val="24"/>
              </w:rPr>
            </w:pPr>
            <w:r>
              <w:rPr>
                <w:rFonts w:ascii="Times New Roman" w:hAnsi="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6B0603" w:rsidRPr="004F1E3E" w:rsidTr="00574E0D">
        <w:tblPrEx>
          <w:shd w:val="clear" w:color="auto" w:fill="auto"/>
        </w:tblPrEx>
        <w:trPr>
          <w:trHeight w:val="972"/>
        </w:trPr>
        <w:tc>
          <w:tcPr>
            <w:tcW w:w="328" w:type="pct"/>
            <w:shd w:val="clear" w:color="auto" w:fill="FEFEFE"/>
            <w:tcMar>
              <w:top w:w="0" w:type="dxa"/>
              <w:left w:w="100" w:type="dxa"/>
              <w:bottom w:w="0" w:type="dxa"/>
              <w:right w:w="100" w:type="dxa"/>
            </w:tcMar>
            <w:vAlign w:val="center"/>
          </w:tcPr>
          <w:p w:rsidR="006B0603" w:rsidRPr="004F1E3E" w:rsidRDefault="006B0603" w:rsidP="006B0603">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lastRenderedPageBreak/>
              <w:t>3.1</w:t>
            </w:r>
          </w:p>
        </w:tc>
        <w:tc>
          <w:tcPr>
            <w:tcW w:w="1716" w:type="pct"/>
            <w:shd w:val="clear" w:color="auto" w:fill="FEFEFE"/>
            <w:tcMar>
              <w:top w:w="0" w:type="dxa"/>
              <w:left w:w="100" w:type="dxa"/>
              <w:bottom w:w="0" w:type="dxa"/>
              <w:right w:w="100" w:type="dxa"/>
            </w:tcMar>
            <w:vAlign w:val="center"/>
          </w:tcPr>
          <w:p w:rsidR="006B0603" w:rsidRPr="004F1E3E" w:rsidRDefault="006B0603" w:rsidP="006B0603">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Коммунальное обслуживание</w:t>
            </w:r>
          </w:p>
        </w:tc>
        <w:tc>
          <w:tcPr>
            <w:tcW w:w="2956" w:type="pct"/>
            <w:shd w:val="clear" w:color="auto" w:fill="FEFEFE"/>
            <w:tcMar>
              <w:top w:w="0" w:type="dxa"/>
              <w:left w:w="100" w:type="dxa"/>
              <w:bottom w:w="0" w:type="dxa"/>
              <w:right w:w="100" w:type="dxa"/>
            </w:tcMar>
          </w:tcPr>
          <w:p w:rsidR="006B0603" w:rsidRPr="004F1E3E" w:rsidRDefault="006B0603" w:rsidP="006B0603">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bl>
    <w:p w:rsidR="00574E0D" w:rsidRPr="00A22EF4" w:rsidRDefault="00574E0D" w:rsidP="00574E0D">
      <w:pPr>
        <w:pStyle w:val="afa"/>
        <w:widowControl w:val="0"/>
        <w:spacing w:after="0"/>
        <w:ind w:hanging="1698"/>
        <w:rPr>
          <w:rFonts w:ascii="Cambria" w:hAnsi="Cambria"/>
          <w:color w:val="auto"/>
          <w:sz w:val="22"/>
          <w:szCs w:val="22"/>
        </w:rPr>
      </w:pPr>
    </w:p>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bookmarkStart w:id="176" w:name="_Toc446412290"/>
      <w:bookmarkStart w:id="177" w:name="_Toc446413740"/>
      <w:bookmarkStart w:id="178" w:name="_Toc448755994"/>
      <w:bookmarkStart w:id="179" w:name="_Toc448764527"/>
      <w:bookmarkStart w:id="180" w:name="_Toc451954510"/>
      <w:bookmarkStart w:id="181" w:name="_Toc456969600"/>
      <w:bookmarkStart w:id="182" w:name="_Toc456971524"/>
      <w:bookmarkStart w:id="183" w:name="_Toc466394024"/>
      <w:bookmarkStart w:id="184" w:name="_Toc468817900"/>
      <w:bookmarkStart w:id="185" w:name="_Toc468962757"/>
      <w:r w:rsidRPr="00574E0D">
        <w:rPr>
          <w:rFonts w:ascii="Times New Roman" w:hAnsi="Times New Roman"/>
          <w:b/>
          <w:sz w:val="24"/>
          <w:szCs w:val="24"/>
        </w:rPr>
        <w:t>Условно-разрешённые виды разрешенного использования земельных участков зоны Ж-1</w:t>
      </w:r>
      <w:bookmarkEnd w:id="176"/>
      <w:bookmarkEnd w:id="177"/>
      <w:bookmarkEnd w:id="178"/>
      <w:bookmarkEnd w:id="179"/>
      <w:bookmarkEnd w:id="180"/>
      <w:bookmarkEnd w:id="181"/>
      <w:bookmarkEnd w:id="182"/>
      <w:bookmarkEnd w:id="183"/>
      <w:bookmarkEnd w:id="184"/>
      <w:bookmarkEnd w:id="185"/>
    </w:p>
    <w:p w:rsidR="00574E0D" w:rsidRPr="00A22EF4" w:rsidRDefault="00574E0D" w:rsidP="00574E0D"/>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66"/>
        <w:gridCol w:w="5056"/>
        <w:gridCol w:w="8710"/>
      </w:tblGrid>
      <w:tr w:rsidR="00574E0D" w:rsidRPr="004F1E3E" w:rsidTr="00574E0D">
        <w:trPr>
          <w:trHeight w:val="327"/>
        </w:trPr>
        <w:tc>
          <w:tcPr>
            <w:tcW w:w="328"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классификатора</w:t>
            </w:r>
          </w:p>
        </w:tc>
        <w:tc>
          <w:tcPr>
            <w:tcW w:w="171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5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6B0603" w:rsidRPr="004F1E3E" w:rsidTr="008563F5">
        <w:tblPrEx>
          <w:shd w:val="clear" w:color="auto" w:fill="auto"/>
        </w:tblPrEx>
        <w:tc>
          <w:tcPr>
            <w:tcW w:w="328" w:type="pct"/>
            <w:shd w:val="clear" w:color="auto" w:fill="FEFEFE"/>
            <w:tcMar>
              <w:top w:w="0" w:type="dxa"/>
              <w:left w:w="100" w:type="dxa"/>
              <w:bottom w:w="0" w:type="dxa"/>
              <w:right w:w="100" w:type="dxa"/>
            </w:tcMar>
            <w:vAlign w:val="center"/>
          </w:tcPr>
          <w:p w:rsidR="006B0603" w:rsidRPr="004F1E3E" w:rsidRDefault="006B0603" w:rsidP="008563F5">
            <w:pPr>
              <w:pStyle w:val="affc"/>
              <w:pBdr>
                <w:top w:val="nil"/>
                <w:left w:val="nil"/>
                <w:bottom w:val="nil"/>
                <w:right w:val="nil"/>
                <w:between w:val="nil"/>
                <w:bar w:val="nil"/>
              </w:pBdr>
              <w:ind w:left="-20"/>
              <w:jc w:val="center"/>
              <w:rPr>
                <w:rFonts w:ascii="Times New Roman" w:hAnsi="Times New Roman"/>
                <w:sz w:val="24"/>
                <w:szCs w:val="24"/>
                <w:bdr w:val="nil"/>
              </w:rPr>
            </w:pPr>
            <w:r w:rsidRPr="004F1E3E">
              <w:rPr>
                <w:rFonts w:ascii="Times New Roman" w:hAnsi="Times New Roman"/>
                <w:sz w:val="24"/>
                <w:szCs w:val="24"/>
                <w:bdr w:val="nil"/>
              </w:rPr>
              <w:t>2.1.1</w:t>
            </w:r>
          </w:p>
        </w:tc>
        <w:tc>
          <w:tcPr>
            <w:tcW w:w="1716" w:type="pct"/>
            <w:shd w:val="clear" w:color="auto" w:fill="FEFEFE"/>
            <w:tcMar>
              <w:top w:w="0" w:type="dxa"/>
              <w:left w:w="100" w:type="dxa"/>
              <w:bottom w:w="0" w:type="dxa"/>
              <w:right w:w="100" w:type="dxa"/>
            </w:tcMar>
            <w:vAlign w:val="center"/>
          </w:tcPr>
          <w:p w:rsidR="006B0603" w:rsidRPr="004F1E3E" w:rsidRDefault="006B0603" w:rsidP="008563F5">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56" w:type="pct"/>
            <w:shd w:val="clear" w:color="auto" w:fill="FEFEFE"/>
            <w:tcMar>
              <w:top w:w="0" w:type="dxa"/>
              <w:left w:w="100" w:type="dxa"/>
              <w:bottom w:w="0" w:type="dxa"/>
              <w:right w:w="100" w:type="dxa"/>
            </w:tcMar>
          </w:tcPr>
          <w:p w:rsidR="006B0603" w:rsidRPr="004F1E3E" w:rsidRDefault="006B0603" w:rsidP="008563F5">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малоэтажного многоквартирного жилого дома (дом, пригодный для постоянного проживания, высотой до 4 этажей, включая мансардный);</w:t>
            </w:r>
          </w:p>
          <w:p w:rsidR="006B0603" w:rsidRPr="004F1E3E" w:rsidRDefault="006B0603" w:rsidP="008563F5">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разведение декоративных и плодовых деревьев, овощных и ягодных культур;</w:t>
            </w:r>
          </w:p>
          <w:p w:rsidR="006B0603" w:rsidRPr="004F1E3E" w:rsidRDefault="006B0603" w:rsidP="008563F5">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индивидуальных гаражей и иных вспомогательных сооружений;</w:t>
            </w:r>
          </w:p>
          <w:p w:rsidR="006B0603" w:rsidRPr="004F1E3E" w:rsidRDefault="006B0603" w:rsidP="008563F5">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обустройство спортивных и детских площадок, площадок отдыха;</w:t>
            </w:r>
          </w:p>
          <w:p w:rsidR="006B0603" w:rsidRPr="004F1E3E" w:rsidRDefault="006B0603" w:rsidP="008563F5">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tc>
      </w:tr>
      <w:tr w:rsidR="00574E0D" w:rsidRPr="004F1E3E" w:rsidTr="00574E0D">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2956" w:type="pct"/>
            <w:shd w:val="clear" w:color="auto" w:fill="FEFEFE"/>
            <w:tcMar>
              <w:top w:w="0" w:type="dxa"/>
              <w:left w:w="100" w:type="dxa"/>
              <w:bottom w:w="0" w:type="dxa"/>
              <w:right w:w="100" w:type="dxa"/>
            </w:tcMar>
          </w:tcPr>
          <w:p w:rsidR="00574E0D" w:rsidRPr="004F1E3E" w:rsidRDefault="00CA5760"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 xml:space="preserve">объектов капитального строительства, предназначенных для оказания населению или организациям бытовых услуг (мастерские мелкого ремонта, </w:t>
            </w:r>
            <w:r w:rsidR="00574E0D" w:rsidRPr="004F1E3E">
              <w:rPr>
                <w:rFonts w:ascii="Times New Roman" w:hAnsi="Times New Roman" w:cs="Times New Roman"/>
                <w:color w:val="auto"/>
                <w:sz w:val="24"/>
                <w:szCs w:val="24"/>
              </w:rPr>
              <w:lastRenderedPageBreak/>
              <w:t>ателье, бани, парикмахерские, прачечные, химчистки, похоронные бюро)</w:t>
            </w:r>
          </w:p>
        </w:tc>
      </w:tr>
      <w:tr w:rsidR="00574E0D" w:rsidRPr="004F1E3E" w:rsidTr="00574E0D">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56" w:type="pct"/>
            <w:shd w:val="clear" w:color="auto" w:fill="FEFEFE"/>
            <w:tcMar>
              <w:top w:w="0" w:type="dxa"/>
              <w:left w:w="100" w:type="dxa"/>
              <w:bottom w:w="0" w:type="dxa"/>
              <w:right w:w="100" w:type="dxa"/>
            </w:tcMar>
          </w:tcPr>
          <w:p w:rsidR="00574E0D" w:rsidRPr="004F1E3E" w:rsidRDefault="00CA5760"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74E0D" w:rsidRPr="004F1E3E" w:rsidTr="00574E0D">
        <w:tblPrEx>
          <w:shd w:val="clear" w:color="auto" w:fill="auto"/>
        </w:tblPrEx>
        <w:trPr>
          <w:trHeight w:val="273"/>
        </w:trPr>
        <w:tc>
          <w:tcPr>
            <w:tcW w:w="328"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956" w:type="pct"/>
            <w:shd w:val="clear" w:color="auto" w:fill="FEFEFE"/>
            <w:tcMar>
              <w:top w:w="0" w:type="dxa"/>
              <w:left w:w="100" w:type="dxa"/>
              <w:bottom w:w="0" w:type="dxa"/>
              <w:right w:w="100" w:type="dxa"/>
            </w:tcMar>
          </w:tcPr>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устройство площадок для празднеств и гуляний;</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зданий и сооружений для размещения цирков, зверинцев, зоопарков, океанариумов</w:t>
            </w:r>
          </w:p>
        </w:tc>
      </w:tr>
      <w:tr w:rsidR="00574E0D" w:rsidRPr="004F1E3E" w:rsidTr="00574E0D">
        <w:tblPrEx>
          <w:shd w:val="clear" w:color="auto" w:fill="auto"/>
        </w:tblPrEx>
        <w:trPr>
          <w:trHeight w:val="235"/>
        </w:trPr>
        <w:tc>
          <w:tcPr>
            <w:tcW w:w="328"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956" w:type="pct"/>
            <w:shd w:val="clear" w:color="auto" w:fill="FEFEFE"/>
            <w:tcMar>
              <w:top w:w="0" w:type="dxa"/>
              <w:left w:w="100" w:type="dxa"/>
              <w:bottom w:w="0" w:type="dxa"/>
              <w:right w:w="100" w:type="dxa"/>
            </w:tcMar>
          </w:tcPr>
          <w:p w:rsidR="00574E0D" w:rsidRPr="004F1E3E" w:rsidRDefault="00CA5760"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продажи товаров, торговая площадь которых составляет до 5000 кв. м</w:t>
            </w:r>
          </w:p>
        </w:tc>
      </w:tr>
      <w:tr w:rsidR="00574E0D" w:rsidRPr="004F1E3E" w:rsidTr="00574E0D">
        <w:tblPrEx>
          <w:shd w:val="clear" w:color="auto" w:fill="auto"/>
        </w:tblPrEx>
        <w:trPr>
          <w:trHeight w:val="235"/>
        </w:trPr>
        <w:tc>
          <w:tcPr>
            <w:tcW w:w="328"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71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2956" w:type="pct"/>
            <w:shd w:val="clear" w:color="auto" w:fill="FEFEFE"/>
            <w:tcMar>
              <w:top w:w="0" w:type="dxa"/>
              <w:left w:w="100" w:type="dxa"/>
              <w:bottom w:w="0" w:type="dxa"/>
              <w:right w:w="100" w:type="dxa"/>
            </w:tcMar>
          </w:tcPr>
          <w:p w:rsidR="00574E0D" w:rsidRPr="004F1E3E" w:rsidRDefault="00CA5760"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74E0D" w:rsidRPr="004F1E3E" w:rsidTr="00574E0D">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Ж-1</w:t>
            </w:r>
          </w:p>
        </w:tc>
      </w:tr>
      <w:tr w:rsidR="00574E0D" w:rsidRPr="004F1E3E" w:rsidTr="00574E0D">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объекты пожарной охраны (гидранты, резервуары, противопожарные водоёмы);</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гаражи и стоянки автотранспорта;</w:t>
            </w:r>
          </w:p>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574E0D" w:rsidRDefault="00574E0D" w:rsidP="00574E0D">
      <w:pPr>
        <w:pStyle w:val="afa"/>
        <w:widowControl w:val="0"/>
        <w:spacing w:after="0"/>
        <w:ind w:hanging="1698"/>
        <w:rPr>
          <w:rFonts w:ascii="Cambria" w:hAnsi="Cambria"/>
          <w:color w:val="auto"/>
          <w:sz w:val="22"/>
          <w:szCs w:val="22"/>
        </w:rPr>
      </w:pPr>
    </w:p>
    <w:p w:rsidR="002736DD" w:rsidRDefault="002736DD" w:rsidP="00574E0D">
      <w:pPr>
        <w:pStyle w:val="afa"/>
        <w:widowControl w:val="0"/>
        <w:spacing w:after="0"/>
        <w:ind w:hanging="1698"/>
        <w:rPr>
          <w:rFonts w:ascii="Cambria" w:hAnsi="Cambria"/>
          <w:color w:val="auto"/>
          <w:sz w:val="22"/>
          <w:szCs w:val="22"/>
        </w:rPr>
      </w:pPr>
    </w:p>
    <w:p w:rsidR="002736DD" w:rsidRDefault="002736DD" w:rsidP="00574E0D">
      <w:pPr>
        <w:pStyle w:val="afa"/>
        <w:widowControl w:val="0"/>
        <w:spacing w:after="0"/>
        <w:ind w:hanging="1698"/>
        <w:rPr>
          <w:rFonts w:ascii="Cambria" w:hAnsi="Cambria"/>
          <w:color w:val="auto"/>
          <w:sz w:val="22"/>
          <w:szCs w:val="22"/>
        </w:rPr>
      </w:pPr>
    </w:p>
    <w:p w:rsidR="002736DD" w:rsidRDefault="002736DD" w:rsidP="00574E0D">
      <w:pPr>
        <w:pStyle w:val="afa"/>
        <w:widowControl w:val="0"/>
        <w:spacing w:after="0"/>
        <w:ind w:hanging="1698"/>
        <w:rPr>
          <w:rFonts w:ascii="Cambria" w:hAnsi="Cambria"/>
          <w:color w:val="auto"/>
          <w:sz w:val="22"/>
          <w:szCs w:val="22"/>
        </w:rPr>
      </w:pPr>
    </w:p>
    <w:p w:rsidR="002736DD" w:rsidRPr="00A22EF4" w:rsidRDefault="002736DD" w:rsidP="00574E0D">
      <w:pPr>
        <w:pStyle w:val="afa"/>
        <w:widowControl w:val="0"/>
        <w:spacing w:after="0"/>
        <w:ind w:hanging="1698"/>
        <w:rPr>
          <w:rFonts w:ascii="Cambria" w:hAnsi="Cambria"/>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4F1E3E" w:rsidTr="00574E0D">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09756E" w:rsidRPr="004F1E3E" w:rsidTr="00634338">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09756E" w:rsidRPr="004F1E3E" w:rsidRDefault="0009756E"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Предельные (минимальные и (или) максимальные) размеры земельных участков, в том числе их площадь</w:t>
            </w:r>
            <w:r>
              <w:rPr>
                <w:rFonts w:ascii="Times New Roman" w:eastAsia="Helvetica Neue Light" w:hAnsi="Times New Roman"/>
                <w:bdr w:val="nil"/>
              </w:rPr>
              <w:t>:</w:t>
            </w:r>
          </w:p>
        </w:tc>
        <w:tc>
          <w:tcPr>
            <w:tcW w:w="1526" w:type="pct"/>
            <w:shd w:val="clear" w:color="auto" w:fill="FEFEFE"/>
            <w:tcMar>
              <w:top w:w="0" w:type="dxa"/>
              <w:left w:w="100" w:type="dxa"/>
              <w:bottom w:w="0" w:type="dxa"/>
              <w:right w:w="100" w:type="dxa"/>
            </w:tcMar>
            <w:vAlign w:val="center"/>
          </w:tcPr>
          <w:p w:rsidR="0009756E" w:rsidRPr="004F1E3E" w:rsidRDefault="0009756E"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vMerge w:val="restart"/>
            <w:shd w:val="clear" w:color="auto" w:fill="FEFEFE"/>
            <w:tcMar>
              <w:top w:w="0" w:type="dxa"/>
              <w:left w:w="100" w:type="dxa"/>
              <w:bottom w:w="0" w:type="dxa"/>
              <w:right w:w="100" w:type="dxa"/>
            </w:tcMar>
            <w:vAlign w:val="center"/>
          </w:tcPr>
          <w:p w:rsidR="0009756E" w:rsidRPr="004F1E3E" w:rsidRDefault="009F6CDD" w:rsidP="001937B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раздела земельного участка минимальная площадь – </w:t>
            </w:r>
            <w:r w:rsidR="001937B5">
              <w:rPr>
                <w:rFonts w:ascii="Times New Roman" w:hAnsi="Times New Roman" w:cs="Times New Roman"/>
                <w:color w:val="auto"/>
                <w:sz w:val="24"/>
                <w:szCs w:val="24"/>
              </w:rPr>
              <w:t>двести квадратных метров</w:t>
            </w:r>
          </w:p>
        </w:tc>
      </w:tr>
      <w:tr w:rsidR="0009756E" w:rsidRPr="004F1E3E" w:rsidTr="00574E0D">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09756E" w:rsidRPr="004F1E3E" w:rsidRDefault="0009756E" w:rsidP="001937B5">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индивидуальное жил</w:t>
            </w:r>
            <w:r w:rsidR="001937B5">
              <w:rPr>
                <w:rFonts w:ascii="Times New Roman" w:eastAsia="Helvetica Neue Light" w:hAnsi="Times New Roman"/>
                <w:bdr w:val="nil"/>
              </w:rPr>
              <w:t>ищное</w:t>
            </w:r>
            <w:r>
              <w:rPr>
                <w:rFonts w:ascii="Times New Roman" w:eastAsia="Helvetica Neue Light" w:hAnsi="Times New Roman"/>
                <w:bdr w:val="nil"/>
              </w:rPr>
              <w:t xml:space="preserve"> строительство</w:t>
            </w:r>
          </w:p>
        </w:tc>
        <w:tc>
          <w:tcPr>
            <w:tcW w:w="1526" w:type="pct"/>
            <w:shd w:val="clear" w:color="auto" w:fill="FEFEFE"/>
            <w:tcMar>
              <w:top w:w="0" w:type="dxa"/>
              <w:left w:w="100" w:type="dxa"/>
              <w:bottom w:w="0" w:type="dxa"/>
              <w:right w:w="100" w:type="dxa"/>
            </w:tcMar>
            <w:vAlign w:val="center"/>
          </w:tcPr>
          <w:p w:rsidR="0009756E" w:rsidRPr="004F1E3E" w:rsidRDefault="0009756E"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трёхсот квадратных метров до </w:t>
            </w:r>
            <w:r>
              <w:rPr>
                <w:rFonts w:ascii="Times New Roman" w:hAnsi="Times New Roman" w:cs="Times New Roman"/>
                <w:color w:val="auto"/>
                <w:sz w:val="24"/>
                <w:szCs w:val="24"/>
              </w:rPr>
              <w:t>двух тысяч</w:t>
            </w:r>
            <w:r w:rsidRPr="004F1E3E">
              <w:rPr>
                <w:rFonts w:ascii="Times New Roman" w:hAnsi="Times New Roman" w:cs="Times New Roman"/>
                <w:color w:val="auto"/>
                <w:sz w:val="24"/>
                <w:szCs w:val="24"/>
              </w:rPr>
              <w:t xml:space="preserve"> квадратных метров</w:t>
            </w:r>
          </w:p>
        </w:tc>
        <w:tc>
          <w:tcPr>
            <w:tcW w:w="1526" w:type="pct"/>
            <w:vMerge/>
            <w:shd w:val="clear" w:color="auto" w:fill="FEFEFE"/>
            <w:tcMar>
              <w:top w:w="0" w:type="dxa"/>
              <w:left w:w="100" w:type="dxa"/>
              <w:bottom w:w="0" w:type="dxa"/>
              <w:right w:w="100" w:type="dxa"/>
            </w:tcMar>
            <w:vAlign w:val="center"/>
          </w:tcPr>
          <w:p w:rsidR="0009756E" w:rsidRPr="004F1E3E" w:rsidRDefault="0009756E"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9756E" w:rsidRPr="004F1E3E" w:rsidTr="00574E0D">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09756E" w:rsidRPr="004F1E3E" w:rsidRDefault="009F6CDD" w:rsidP="009F6CDD">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 xml:space="preserve">личное </w:t>
            </w:r>
            <w:r w:rsidR="0009756E">
              <w:rPr>
                <w:rFonts w:ascii="Times New Roman" w:eastAsia="Helvetica Neue Light" w:hAnsi="Times New Roman"/>
                <w:bdr w:val="nil"/>
              </w:rPr>
              <w:t>подсобное хозяйство</w:t>
            </w:r>
          </w:p>
        </w:tc>
        <w:tc>
          <w:tcPr>
            <w:tcW w:w="1526" w:type="pct"/>
            <w:shd w:val="clear" w:color="auto" w:fill="FEFEFE"/>
            <w:tcMar>
              <w:top w:w="0" w:type="dxa"/>
              <w:left w:w="100" w:type="dxa"/>
              <w:bottom w:w="0" w:type="dxa"/>
              <w:right w:w="100" w:type="dxa"/>
            </w:tcMar>
            <w:vAlign w:val="center"/>
          </w:tcPr>
          <w:p w:rsidR="0009756E" w:rsidRPr="004F1E3E" w:rsidRDefault="0009756E" w:rsidP="0009756E">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трёхсот квадратных метров до </w:t>
            </w:r>
            <w:r>
              <w:rPr>
                <w:rFonts w:ascii="Times New Roman" w:hAnsi="Times New Roman" w:cs="Times New Roman"/>
                <w:color w:val="auto"/>
                <w:sz w:val="24"/>
                <w:szCs w:val="24"/>
              </w:rPr>
              <w:t>пяти тысяч</w:t>
            </w:r>
            <w:r w:rsidRPr="004F1E3E">
              <w:rPr>
                <w:rFonts w:ascii="Times New Roman" w:hAnsi="Times New Roman" w:cs="Times New Roman"/>
                <w:color w:val="auto"/>
                <w:sz w:val="24"/>
                <w:szCs w:val="24"/>
              </w:rPr>
              <w:t xml:space="preserve"> квадратных метров</w:t>
            </w:r>
          </w:p>
        </w:tc>
        <w:tc>
          <w:tcPr>
            <w:tcW w:w="1526" w:type="pct"/>
            <w:vMerge/>
            <w:shd w:val="clear" w:color="auto" w:fill="FEFEFE"/>
            <w:tcMar>
              <w:top w:w="0" w:type="dxa"/>
              <w:left w:w="100" w:type="dxa"/>
              <w:bottom w:w="0" w:type="dxa"/>
              <w:right w:w="100" w:type="dxa"/>
            </w:tcMar>
            <w:vAlign w:val="center"/>
          </w:tcPr>
          <w:p w:rsidR="0009756E" w:rsidRPr="004F1E3E" w:rsidRDefault="0009756E"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4F1E3E" w:rsidRDefault="00E93EEF" w:rsidP="00574E0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три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двенадцать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9F6CD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Минимальное расстояние от границ соседнего участка до основного строения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трёх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для зданий I-II степени огнестойкости</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семи метров пятидесяти сантиметров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для зданий IV-V степени огнестойкости</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сорок процентов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красной линии до линии регулирования застройки при новом строительстве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шести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магистральных улицах</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трёх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проездов</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пяти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прочих</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ноль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 условиях сложившейся застройки</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семи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окон жилых комнат до стен соседнего дома и хозяйственных построек (сарая, гаража, бани), расположенных на соседних земельных участках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шести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Расстояние от окон жилых комнат до стен соседнего дома и хозяйственных построек, расположенных на соседнем земельном участке</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шести метров</w:t>
            </w:r>
          </w:p>
        </w:tc>
        <w:tc>
          <w:tcPr>
            <w:tcW w:w="1526" w:type="pct"/>
            <w:vMerge w:val="restar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1.6.5/1.7.8 </w:t>
            </w:r>
            <w:r w:rsidRPr="004F1E3E">
              <w:rPr>
                <w:rFonts w:ascii="Times New Roman" w:eastAsia="Arial Unicode MS" w:hAnsi="Times New Roman"/>
                <w:spacing w:val="-4"/>
                <w:bdr w:val="nil"/>
              </w:rPr>
              <w:t>Нормативов градостроительного проектирования Ставропольского края</w:t>
            </w:r>
          </w:p>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lastRenderedPageBreak/>
              <w:t>Может быть сокращено при соблюдении норм инсоляции, освещения, противопожарной защиты, а также для усадебной, коттеджной и блокированной застройки при условии взаимного согласия домовладельцев</w:t>
            </w:r>
          </w:p>
          <w:p w:rsidR="0092791D" w:rsidRPr="004F1E3E" w:rsidRDefault="0092791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Допускается блокировка строений на смежных земельных участках по взаимному согласию домовладельцев. Допускается сокращение указанных расстояний по взаимному согласию домовладельцев смежных земельных участков</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lastRenderedPageBreak/>
              <w:t>Расстояни</w:t>
            </w:r>
            <w:r>
              <w:rPr>
                <w:rFonts w:ascii="Times New Roman" w:hAnsi="Times New Roman" w:cs="Times New Roman"/>
                <w:color w:val="auto"/>
                <w:spacing w:val="-4"/>
                <w:sz w:val="24"/>
                <w:szCs w:val="24"/>
              </w:rPr>
              <w:t>я</w:t>
            </w:r>
            <w:r w:rsidRPr="004F1E3E">
              <w:rPr>
                <w:rFonts w:ascii="Times New Roman" w:hAnsi="Times New Roman" w:cs="Times New Roman"/>
                <w:color w:val="auto"/>
                <w:spacing w:val="-4"/>
                <w:sz w:val="24"/>
                <w:szCs w:val="24"/>
              </w:rPr>
              <w:t xml:space="preserve"> </w:t>
            </w:r>
            <w:r w:rsidRPr="00E95079">
              <w:rPr>
                <w:rFonts w:ascii="Times New Roman" w:hAnsi="Times New Roman" w:cs="Times New Roman"/>
                <w:color w:val="auto"/>
                <w:spacing w:val="-4"/>
                <w:sz w:val="24"/>
                <w:szCs w:val="24"/>
              </w:rPr>
              <w:t>до границы соседнего придомового (приквартирного) участка по санитар</w:t>
            </w:r>
            <w:r>
              <w:rPr>
                <w:rFonts w:ascii="Times New Roman" w:hAnsi="Times New Roman" w:cs="Times New Roman"/>
                <w:color w:val="auto"/>
                <w:spacing w:val="-4"/>
                <w:sz w:val="24"/>
                <w:szCs w:val="24"/>
              </w:rPr>
              <w:t>но-бытовым требованиям должны быть</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576"/>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lastRenderedPageBreak/>
              <w:t>от индивидуального, усадебного, блокированного дома</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трёх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554"/>
        </w:trPr>
        <w:tc>
          <w:tcPr>
            <w:tcW w:w="1948" w:type="pct"/>
            <w:shd w:val="clear" w:color="auto" w:fill="FEFEFE"/>
            <w:tcMar>
              <w:top w:w="0" w:type="dxa"/>
              <w:left w:w="100" w:type="dxa"/>
              <w:bottom w:w="0" w:type="dxa"/>
              <w:right w:w="100" w:type="dxa"/>
            </w:tcMar>
            <w:vAlign w:val="center"/>
          </w:tcPr>
          <w:p w:rsidR="0092791D" w:rsidRPr="00BC28C3" w:rsidRDefault="0092791D" w:rsidP="008563F5">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постройки для содержания скота и птицы</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четырех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65"/>
        </w:trPr>
        <w:tc>
          <w:tcPr>
            <w:tcW w:w="1948" w:type="pct"/>
            <w:shd w:val="clear" w:color="auto" w:fill="FEFEFE"/>
            <w:tcMar>
              <w:top w:w="0" w:type="dxa"/>
              <w:left w:w="100" w:type="dxa"/>
              <w:bottom w:w="0" w:type="dxa"/>
              <w:right w:w="100" w:type="dxa"/>
            </w:tcMar>
            <w:vAlign w:val="center"/>
          </w:tcPr>
          <w:p w:rsidR="0092791D" w:rsidRPr="00BC28C3" w:rsidRDefault="0092791D" w:rsidP="008563F5">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других построек (бани, автостоянки и др.)</w:t>
            </w:r>
          </w:p>
        </w:tc>
        <w:tc>
          <w:tcPr>
            <w:tcW w:w="1526" w:type="pct"/>
            <w:shd w:val="clear" w:color="auto" w:fill="FEFEFE"/>
            <w:tcMar>
              <w:top w:w="0" w:type="dxa"/>
              <w:left w:w="100" w:type="dxa"/>
              <w:bottom w:w="0" w:type="dxa"/>
              <w:right w:w="100" w:type="dxa"/>
            </w:tcMar>
            <w:vAlign w:val="center"/>
          </w:tcPr>
          <w:p w:rsidR="0092791D"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не менее </w:t>
            </w:r>
            <w:r w:rsidRPr="00BC28C3">
              <w:rPr>
                <w:rFonts w:ascii="Times New Roman" w:hAnsi="Times New Roman" w:cs="Times New Roman"/>
                <w:color w:val="auto"/>
                <w:spacing w:val="-4"/>
                <w:sz w:val="24"/>
                <w:szCs w:val="24"/>
              </w:rPr>
              <w:t xml:space="preserve">высоты строения (в верхней точке), но не менее </w:t>
            </w:r>
            <w:r>
              <w:rPr>
                <w:rFonts w:ascii="Times New Roman" w:hAnsi="Times New Roman" w:cs="Times New Roman"/>
                <w:color w:val="auto"/>
                <w:spacing w:val="-4"/>
                <w:sz w:val="24"/>
                <w:szCs w:val="24"/>
              </w:rPr>
              <w:t>трех</w:t>
            </w:r>
            <w:r w:rsidRPr="00BC28C3">
              <w:rPr>
                <w:rFonts w:ascii="Times New Roman" w:hAnsi="Times New Roman" w:cs="Times New Roman"/>
                <w:color w:val="auto"/>
                <w:spacing w:val="-4"/>
                <w:sz w:val="24"/>
                <w:szCs w:val="24"/>
              </w:rPr>
              <w:t xml:space="preserve"> м</w:t>
            </w:r>
            <w:r>
              <w:rPr>
                <w:rFonts w:ascii="Times New Roman" w:hAnsi="Times New Roman" w:cs="Times New Roman"/>
                <w:color w:val="auto"/>
                <w:spacing w:val="-4"/>
                <w:sz w:val="24"/>
                <w:szCs w:val="24"/>
              </w:rPr>
              <w:t>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556"/>
        </w:trPr>
        <w:tc>
          <w:tcPr>
            <w:tcW w:w="1948" w:type="pct"/>
            <w:shd w:val="clear" w:color="auto" w:fill="FEFEFE"/>
            <w:tcMar>
              <w:top w:w="0" w:type="dxa"/>
              <w:left w:w="100" w:type="dxa"/>
              <w:bottom w:w="0" w:type="dxa"/>
              <w:right w:w="100" w:type="dxa"/>
            </w:tcMar>
            <w:vAlign w:val="center"/>
          </w:tcPr>
          <w:p w:rsidR="0092791D" w:rsidRPr="00BC28C3" w:rsidRDefault="0092791D" w:rsidP="008563F5">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526" w:type="pct"/>
            <w:shd w:val="clear" w:color="auto" w:fill="FEFEFE"/>
            <w:tcMar>
              <w:top w:w="0" w:type="dxa"/>
              <w:left w:w="100" w:type="dxa"/>
              <w:bottom w:w="0" w:type="dxa"/>
              <w:right w:w="100" w:type="dxa"/>
            </w:tcMar>
            <w:vAlign w:val="center"/>
          </w:tcPr>
          <w:p w:rsidR="0092791D"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четырех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550"/>
        </w:trPr>
        <w:tc>
          <w:tcPr>
            <w:tcW w:w="1948" w:type="pct"/>
            <w:shd w:val="clear" w:color="auto" w:fill="FEFEFE"/>
            <w:tcMar>
              <w:top w:w="0" w:type="dxa"/>
              <w:left w:w="100" w:type="dxa"/>
              <w:bottom w:w="0" w:type="dxa"/>
              <w:right w:w="100" w:type="dxa"/>
            </w:tcMar>
            <w:vAlign w:val="center"/>
          </w:tcPr>
          <w:p w:rsidR="0092791D" w:rsidRPr="00BC28C3" w:rsidRDefault="0092791D" w:rsidP="008563F5">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526" w:type="pct"/>
            <w:shd w:val="clear" w:color="auto" w:fill="FEFEFE"/>
            <w:tcMar>
              <w:top w:w="0" w:type="dxa"/>
              <w:left w:w="100" w:type="dxa"/>
              <w:bottom w:w="0" w:type="dxa"/>
              <w:right w:w="100" w:type="dxa"/>
            </w:tcMar>
            <w:vAlign w:val="center"/>
          </w:tcPr>
          <w:p w:rsidR="0092791D"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двух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544"/>
        </w:trPr>
        <w:tc>
          <w:tcPr>
            <w:tcW w:w="1948" w:type="pct"/>
            <w:shd w:val="clear" w:color="auto" w:fill="FEFEFE"/>
            <w:tcMar>
              <w:top w:w="0" w:type="dxa"/>
              <w:left w:w="100" w:type="dxa"/>
              <w:bottom w:w="0" w:type="dxa"/>
              <w:right w:w="100" w:type="dxa"/>
            </w:tcMar>
            <w:vAlign w:val="center"/>
          </w:tcPr>
          <w:p w:rsidR="0092791D" w:rsidRPr="00BC28C3" w:rsidRDefault="0092791D" w:rsidP="008563F5">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526" w:type="pct"/>
            <w:shd w:val="clear" w:color="auto" w:fill="FEFEFE"/>
            <w:tcMar>
              <w:top w:w="0" w:type="dxa"/>
              <w:left w:w="100" w:type="dxa"/>
              <w:bottom w:w="0" w:type="dxa"/>
              <w:right w:w="100" w:type="dxa"/>
            </w:tcMar>
            <w:vAlign w:val="center"/>
          </w:tcPr>
          <w:p w:rsidR="0092791D"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одного метра</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pacing w:val="-4"/>
                <w:sz w:val="24"/>
                <w:szCs w:val="24"/>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z w:val="24"/>
                <w:szCs w:val="24"/>
              </w:rPr>
            </w:pPr>
          </w:p>
        </w:tc>
      </w:tr>
      <w:tr w:rsidR="0092791D" w:rsidRPr="004F1E3E" w:rsidTr="0092791D">
        <w:tblPrEx>
          <w:shd w:val="clear" w:color="auto" w:fill="auto"/>
        </w:tblPrEx>
        <w:trPr>
          <w:trHeight w:val="758"/>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для жилых зданий высотой 2-3 этажа</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пятнадцати метров</w:t>
            </w:r>
          </w:p>
        </w:tc>
        <w:tc>
          <w:tcPr>
            <w:tcW w:w="1526" w:type="pct"/>
            <w:vMerge w:val="restar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w:t>
            </w:r>
            <w:r>
              <w:rPr>
                <w:rFonts w:ascii="Times New Roman" w:hAnsi="Times New Roman" w:cs="Times New Roman"/>
                <w:color w:val="auto"/>
                <w:spacing w:val="-4"/>
                <w:sz w:val="24"/>
                <w:szCs w:val="24"/>
              </w:rPr>
              <w:t>6</w:t>
            </w:r>
            <w:r w:rsidRPr="004F1E3E">
              <w:rPr>
                <w:rFonts w:ascii="Times New Roman" w:hAnsi="Times New Roman" w:cs="Times New Roman"/>
                <w:color w:val="auto"/>
                <w:spacing w:val="-4"/>
                <w:sz w:val="24"/>
                <w:szCs w:val="24"/>
              </w:rPr>
              <w:t xml:space="preserve"> обеспечении непросматриваемости жилых помещений (комнат и кухонь) из окна в окно</w:t>
            </w:r>
          </w:p>
        </w:tc>
      </w:tr>
      <w:tr w:rsidR="0092791D" w:rsidRPr="004F1E3E" w:rsidTr="0092791D">
        <w:tblPrEx>
          <w:shd w:val="clear" w:color="auto" w:fill="auto"/>
        </w:tblPrEx>
        <w:trPr>
          <w:trHeight w:val="100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4 этажа</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двадцати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десяти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r>
      <w:tr w:rsidR="0092791D" w:rsidRPr="00023ACC" w:rsidTr="00023ACC">
        <w:tblPrEx>
          <w:shd w:val="clear" w:color="auto" w:fill="auto"/>
        </w:tblPrEx>
        <w:trPr>
          <w:trHeight w:val="273"/>
        </w:trPr>
        <w:tc>
          <w:tcPr>
            <w:tcW w:w="5000" w:type="pct"/>
            <w:gridSpan w:val="3"/>
            <w:shd w:val="clear" w:color="auto" w:fill="auto"/>
            <w:tcMar>
              <w:top w:w="0" w:type="dxa"/>
              <w:left w:w="100" w:type="dxa"/>
              <w:bottom w:w="0" w:type="dxa"/>
              <w:right w:w="100" w:type="dxa"/>
            </w:tcMar>
            <w:vAlign w:val="center"/>
          </w:tcPr>
          <w:p w:rsidR="0092791D" w:rsidRPr="00023ACC" w:rsidRDefault="0092791D" w:rsidP="008563F5">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023ACC">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Коэффициент застройки</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0,4 - 0,5</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Arial Unicode MS" w:hAnsi="Times New Roman"/>
                <w:spacing w:val="-4"/>
                <w:bdr w:val="nil"/>
              </w:rPr>
              <w:t>при размерах приквартирных земельных участков от ста до двухсот квадратных метров</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Коэффициент плотности застройки</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1,2</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Arial Unicode MS" w:hAnsi="Times New Roman"/>
                <w:spacing w:val="-4"/>
                <w:bdr w:val="nil"/>
              </w:rPr>
              <w:t>при размерах приквартирных земельных участков менее ста квадратных метров</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Расстояние от окон жилых комнат до помещений для скота и птицы:</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vMerge w:val="restar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1.7.12</w:t>
            </w:r>
            <w:r w:rsidRPr="004F1E3E">
              <w:rPr>
                <w:rFonts w:ascii="Times New Roman" w:eastAsia="Helvetica Neue Light" w:hAnsi="Times New Roman"/>
                <w:spacing w:val="-4"/>
                <w:bdr w:val="nil"/>
              </w:rPr>
              <w:t xml:space="preserve"> Нормативов градостроительного прое</w:t>
            </w:r>
            <w:r>
              <w:rPr>
                <w:rFonts w:ascii="Times New Roman" w:eastAsia="Helvetica Neue Light" w:hAnsi="Times New Roman"/>
                <w:spacing w:val="-4"/>
                <w:bdr w:val="nil"/>
              </w:rPr>
              <w:t>ктирования Ставропольского края</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lastRenderedPageBreak/>
              <w:t>одиночных или двойных;</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пятнадцати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до 8 блоков;</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двадцати пяти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от 8 до 30 блоков.</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пятидесяти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Отступ от красной линии до:</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vMerge w:val="restart"/>
            <w:shd w:val="clear" w:color="auto" w:fill="FEFEFE"/>
            <w:tcMar>
              <w:top w:w="0" w:type="dxa"/>
              <w:left w:w="100" w:type="dxa"/>
              <w:bottom w:w="0" w:type="dxa"/>
              <w:right w:w="100" w:type="dxa"/>
            </w:tcMar>
            <w:vAlign w:val="center"/>
          </w:tcPr>
          <w:p w:rsidR="0092791D" w:rsidRPr="004F1E3E" w:rsidRDefault="0092791D" w:rsidP="00E404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1.4</w:t>
            </w:r>
            <w:r w:rsidRPr="004F1E3E">
              <w:rPr>
                <w:rFonts w:ascii="Times New Roman" w:eastAsia="Helvetica Neue Light" w:hAnsi="Times New Roman"/>
                <w:spacing w:val="-4"/>
                <w:bdr w:val="nil"/>
              </w:rPr>
              <w:t xml:space="preserve"> Нормативов градостроительного проектирования Ставропольского края</w:t>
            </w: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улиц;</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E404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проездов.</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трёх метров</w:t>
            </w:r>
          </w:p>
        </w:tc>
        <w:tc>
          <w:tcPr>
            <w:tcW w:w="1526" w:type="pct"/>
            <w:vMerge/>
            <w:shd w:val="clear" w:color="auto" w:fill="FEFEFE"/>
            <w:tcMar>
              <w:top w:w="0" w:type="dxa"/>
              <w:left w:w="100" w:type="dxa"/>
              <w:bottom w:w="0" w:type="dxa"/>
              <w:right w:w="100" w:type="dxa"/>
            </w:tcMar>
            <w:vAlign w:val="center"/>
          </w:tcPr>
          <w:p w:rsidR="0092791D" w:rsidRPr="004F1E3E" w:rsidRDefault="0092791D" w:rsidP="00E404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92791D" w:rsidRPr="004F1E3E" w:rsidTr="0092791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2791D" w:rsidRPr="004F1E3E" w:rsidRDefault="0092791D" w:rsidP="008563F5">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Расстояние от хозяйственных построек и автостоянок закрытого типа до красных линий улиц и проездов</w:t>
            </w:r>
          </w:p>
        </w:tc>
        <w:tc>
          <w:tcPr>
            <w:tcW w:w="1526" w:type="pct"/>
            <w:shd w:val="clear" w:color="auto" w:fill="FEFEFE"/>
            <w:tcMar>
              <w:top w:w="0" w:type="dxa"/>
              <w:left w:w="100" w:type="dxa"/>
              <w:bottom w:w="0" w:type="dxa"/>
              <w:right w:w="100" w:type="dxa"/>
            </w:tcMar>
            <w:vAlign w:val="center"/>
          </w:tcPr>
          <w:p w:rsidR="0092791D" w:rsidRPr="004F1E3E" w:rsidRDefault="0092791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 метров</w:t>
            </w:r>
          </w:p>
        </w:tc>
        <w:tc>
          <w:tcPr>
            <w:tcW w:w="1526" w:type="pct"/>
            <w:shd w:val="clear" w:color="auto" w:fill="FEFEFE"/>
            <w:tcMar>
              <w:top w:w="0" w:type="dxa"/>
              <w:left w:w="100" w:type="dxa"/>
              <w:bottom w:w="0" w:type="dxa"/>
              <w:right w:w="100" w:type="dxa"/>
            </w:tcMar>
            <w:vAlign w:val="center"/>
          </w:tcPr>
          <w:p w:rsidR="0092791D" w:rsidRPr="004F1E3E" w:rsidRDefault="0092791D" w:rsidP="00E404E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Ширина вновь предоставляемого участка для строительства индивидуального дома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двадцати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Ограждения земельных участков со стороны улицы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выше двух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вид ограждения и его высота должны быть единообразными, как минимум, на протяжении одного квартала с обеих сторон улицы</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Доля нежилого фонда в общем объёме фонда на участке жилой застройки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двадцати процентов</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 этом присутствие фонда производственной застройки – не более десяти процентов;</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Площадь, занимаемая объектами, требующими специального согласования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десяти процентов территории планировочной единицы данной зоны</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Площадь рекламных конструкций, расположенных на фасаде зданий и сооружений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ind w:firstLine="540"/>
              <w:jc w:val="center"/>
              <w:rPr>
                <w:sz w:val="24"/>
                <w:szCs w:val="24"/>
                <w:bdr w:val="nil"/>
              </w:rPr>
            </w:pPr>
            <w:r w:rsidRPr="004F1E3E">
              <w:rPr>
                <w:sz w:val="24"/>
                <w:szCs w:val="24"/>
                <w:bdr w:val="nil"/>
              </w:rPr>
              <w:t>не более 3 процентов глухой поверхности фасада</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ConsPlusNormal"/>
              <w:pBdr>
                <w:top w:val="nil"/>
                <w:left w:val="nil"/>
                <w:bottom w:val="nil"/>
                <w:right w:val="nil"/>
                <w:between w:val="nil"/>
                <w:bar w:val="nil"/>
              </w:pBdr>
              <w:jc w:val="center"/>
              <w:rPr>
                <w:sz w:val="24"/>
                <w:szCs w:val="24"/>
                <w:bdr w:val="nil"/>
              </w:rPr>
            </w:pPr>
            <w:r w:rsidRPr="004F1E3E">
              <w:rPr>
                <w:sz w:val="24"/>
                <w:szCs w:val="24"/>
                <w:bdr w:val="nil"/>
              </w:rPr>
              <w:t>согласно рекомендации министерства строительства, архитектуры и жилищно-коммунального хозяйства Ставропольского края</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Оформление фасада</w:t>
            </w:r>
            <w:r w:rsidRPr="004F1E3E">
              <w:rPr>
                <w:sz w:val="24"/>
                <w:szCs w:val="24"/>
                <w:bdr w:val="nil"/>
                <w:vertAlign w:val="superscript"/>
              </w:rPr>
              <w:t>2</w:t>
            </w:r>
            <w:r w:rsidRPr="004F1E3E">
              <w:rPr>
                <w:sz w:val="24"/>
                <w:szCs w:val="24"/>
                <w:bdr w:val="nil"/>
              </w:rPr>
              <w:t xml:space="preserve"> объектов:</w:t>
            </w:r>
          </w:p>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высота цокольной части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ind w:firstLine="5"/>
              <w:jc w:val="center"/>
              <w:rPr>
                <w:sz w:val="24"/>
                <w:szCs w:val="24"/>
                <w:bdr w:val="nil"/>
              </w:rPr>
            </w:pPr>
            <w:r w:rsidRPr="004F1E3E">
              <w:rPr>
                <w:sz w:val="24"/>
                <w:szCs w:val="24"/>
                <w:bdr w:val="nil"/>
              </w:rPr>
              <w:t xml:space="preserve">от 0,2 до 1,5-2,0 м </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ConsPlusNormal"/>
              <w:pBdr>
                <w:top w:val="nil"/>
                <w:left w:val="nil"/>
                <w:bottom w:val="nil"/>
                <w:right w:val="nil"/>
                <w:between w:val="nil"/>
                <w:bar w:val="nil"/>
              </w:pBdr>
              <w:jc w:val="center"/>
              <w:rPr>
                <w:sz w:val="24"/>
                <w:szCs w:val="24"/>
                <w:bdr w:val="nil"/>
              </w:rPr>
            </w:pPr>
            <w:r w:rsidRPr="004F1E3E">
              <w:rPr>
                <w:sz w:val="24"/>
                <w:szCs w:val="24"/>
                <w:bdr w:val="nil"/>
              </w:rPr>
              <w:t>согласно пропорции здания</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Площадь магазинов</w:t>
            </w:r>
          </w:p>
        </w:tc>
        <w:tc>
          <w:tcPr>
            <w:tcW w:w="1526" w:type="pct"/>
            <w:shd w:val="clear" w:color="auto" w:fill="FEFEFE"/>
            <w:tcMar>
              <w:top w:w="0" w:type="dxa"/>
              <w:left w:w="100" w:type="dxa"/>
              <w:bottom w:w="0" w:type="dxa"/>
              <w:right w:w="100" w:type="dxa"/>
            </w:tcMar>
            <w:vAlign w:val="center"/>
          </w:tcPr>
          <w:p w:rsidR="00574E0D" w:rsidRPr="004F1E3E" w:rsidRDefault="00E404E3" w:rsidP="00E404E3">
            <w:pPr>
              <w:pStyle w:val="ConsPlusNormal"/>
              <w:pBdr>
                <w:top w:val="nil"/>
                <w:left w:val="nil"/>
                <w:bottom w:val="nil"/>
                <w:right w:val="nil"/>
                <w:between w:val="nil"/>
                <w:bar w:val="nil"/>
              </w:pBdr>
              <w:jc w:val="center"/>
              <w:rPr>
                <w:sz w:val="24"/>
                <w:szCs w:val="24"/>
                <w:bdr w:val="nil"/>
              </w:rPr>
            </w:pPr>
            <w:r>
              <w:rPr>
                <w:sz w:val="24"/>
                <w:szCs w:val="24"/>
                <w:bdr w:val="nil"/>
              </w:rPr>
              <w:t xml:space="preserve">не более двухсот квадратных </w:t>
            </w:r>
            <w:r w:rsidR="00574E0D" w:rsidRPr="004F1E3E">
              <w:rPr>
                <w:sz w:val="24"/>
                <w:szCs w:val="24"/>
                <w:bdr w:val="nil"/>
              </w:rPr>
              <w:t>метров общей площади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Нормы парковки:</w:t>
            </w:r>
          </w:p>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вместимость автостоянок</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расчёту в пределах земельных участков, отведённых под конкретное здание, сооружение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Торговые центры, универмаги, магазины с площадью залов: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bottom"/>
          </w:tcPr>
          <w:p w:rsidR="00574E0D" w:rsidRPr="004F1E3E" w:rsidRDefault="00574E0D" w:rsidP="00574E0D">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 xml:space="preserve">Объекты торгового назначения с широким </w:t>
            </w:r>
            <w:r w:rsidRPr="004F1E3E">
              <w:rPr>
                <w:rFonts w:ascii="Times New Roman" w:eastAsia="Arial Unicode MS" w:hAnsi="Times New Roman"/>
                <w:bdr w:val="nil"/>
                <w:shd w:val="clear" w:color="auto" w:fill="FFFFFF"/>
                <w:lang w:bidi="ru-RU"/>
              </w:rPr>
              <w:lastRenderedPageBreak/>
              <w:t>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26" w:type="pct"/>
            <w:shd w:val="clear" w:color="auto" w:fill="FEFEFE"/>
            <w:tcMar>
              <w:top w:w="0" w:type="dxa"/>
              <w:left w:w="100" w:type="dxa"/>
              <w:bottom w:w="0" w:type="dxa"/>
              <w:right w:w="100" w:type="dxa"/>
            </w:tcMar>
            <w:vAlign w:val="center"/>
          </w:tcPr>
          <w:p w:rsidR="00574E0D" w:rsidRPr="004F1E3E" w:rsidRDefault="00730E15" w:rsidP="00574E0D">
            <w:pPr>
              <w:widowControl w:val="0"/>
              <w:pBdr>
                <w:top w:val="nil"/>
                <w:left w:val="nil"/>
                <w:bottom w:val="nil"/>
                <w:right w:val="nil"/>
                <w:between w:val="nil"/>
                <w:bar w:val="nil"/>
              </w:pBdr>
              <w:jc w:val="center"/>
              <w:rPr>
                <w:rFonts w:ascii="Times New Roman" w:eastAsia="Arial Unicode MS" w:hAnsi="Times New Roman"/>
                <w:bdr w:val="nil"/>
              </w:rPr>
            </w:pPr>
            <w:r>
              <w:rPr>
                <w:rFonts w:ascii="Times New Roman" w:eastAsia="Arial Unicode MS" w:hAnsi="Times New Roman"/>
                <w:bdr w:val="nil"/>
                <w:shd w:val="clear" w:color="auto" w:fill="FFFFFF"/>
                <w:lang w:bidi="ru-RU"/>
              </w:rPr>
              <w:lastRenderedPageBreak/>
              <w:t>одно машиноместо на 40-50 м</w:t>
            </w:r>
            <w:r w:rsidRPr="00730E15">
              <w:rPr>
                <w:rFonts w:ascii="Times New Roman" w:eastAsia="Arial Unicode MS" w:hAnsi="Times New Roman"/>
                <w:bdr w:val="nil"/>
                <w:shd w:val="clear" w:color="auto" w:fill="FFFFFF"/>
                <w:vertAlign w:val="superscript"/>
                <w:lang w:bidi="ru-RU"/>
              </w:rPr>
              <w:t>2</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детские дошкольные учреждения</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526" w:type="pct"/>
            <w:shd w:val="clear" w:color="auto" w:fill="FEFEFE"/>
            <w:tcMar>
              <w:top w:w="0" w:type="dxa"/>
              <w:left w:w="100" w:type="dxa"/>
              <w:bottom w:w="0" w:type="dxa"/>
              <w:right w:w="100" w:type="dxa"/>
            </w:tcMar>
            <w:vAlign w:val="center"/>
          </w:tcPr>
          <w:p w:rsidR="00574E0D" w:rsidRPr="004F1E3E" w:rsidRDefault="00574E0D" w:rsidP="00E404E3">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404E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D475E2">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Высшие</w:t>
            </w:r>
            <w:r>
              <w:rPr>
                <w:rFonts w:ascii="Times New Roman" w:hAnsi="Times New Roman" w:cs="Times New Roman"/>
                <w:color w:val="auto"/>
                <w:sz w:val="24"/>
                <w:szCs w:val="24"/>
              </w:rPr>
              <w:t xml:space="preserve"> и средние</w:t>
            </w:r>
            <w:r w:rsidRPr="004F1E3E">
              <w:rPr>
                <w:rFonts w:ascii="Times New Roman" w:hAnsi="Times New Roman" w:cs="Times New Roman"/>
                <w:color w:val="auto"/>
                <w:sz w:val="24"/>
                <w:szCs w:val="24"/>
              </w:rPr>
              <w:t xml:space="preserve"> учебные учреждения</w:t>
            </w:r>
          </w:p>
        </w:tc>
        <w:tc>
          <w:tcPr>
            <w:tcW w:w="1526" w:type="pct"/>
            <w:shd w:val="clear" w:color="auto" w:fill="FEFEFE"/>
            <w:tcMar>
              <w:top w:w="0" w:type="dxa"/>
              <w:left w:w="100" w:type="dxa"/>
              <w:bottom w:w="0" w:type="dxa"/>
              <w:right w:w="100" w:type="dxa"/>
            </w:tcMar>
            <w:vAlign w:val="center"/>
          </w:tcPr>
          <w:p w:rsidR="00E404E3" w:rsidRPr="004F1E3E" w:rsidRDefault="00E404E3" w:rsidP="00574E0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одно машиноместо на </w:t>
            </w:r>
            <w:r w:rsidRPr="00D475E2">
              <w:rPr>
                <w:rFonts w:ascii="Times New Roman" w:hAnsi="Times New Roman" w:cs="Times New Roman"/>
                <w:color w:val="auto"/>
                <w:sz w:val="24"/>
                <w:szCs w:val="24"/>
              </w:rPr>
              <w:t>2-4 преподавателя</w:t>
            </w:r>
            <w:r>
              <w:rPr>
                <w:rFonts w:ascii="Times New Roman" w:hAnsi="Times New Roman" w:cs="Times New Roman"/>
                <w:color w:val="auto"/>
                <w:sz w:val="24"/>
                <w:szCs w:val="24"/>
              </w:rPr>
              <w:t xml:space="preserve"> и сотрудника + 1 машино</w:t>
            </w:r>
            <w:r w:rsidRPr="00D475E2">
              <w:rPr>
                <w:rFonts w:ascii="Times New Roman" w:hAnsi="Times New Roman" w:cs="Times New Roman"/>
                <w:color w:val="auto"/>
                <w:sz w:val="24"/>
                <w:szCs w:val="24"/>
              </w:rPr>
              <w:t>место на 10 студентов</w:t>
            </w:r>
          </w:p>
        </w:tc>
        <w:tc>
          <w:tcPr>
            <w:tcW w:w="1526" w:type="pct"/>
            <w:vMerge w:val="restart"/>
            <w:shd w:val="clear" w:color="auto" w:fill="FEFEFE"/>
            <w:tcMar>
              <w:top w:w="0" w:type="dxa"/>
              <w:left w:w="100" w:type="dxa"/>
              <w:bottom w:w="0" w:type="dxa"/>
              <w:right w:w="100" w:type="dxa"/>
            </w:tcMar>
            <w:vAlign w:val="center"/>
          </w:tcPr>
          <w:p w:rsidR="00E404E3" w:rsidRPr="00E404E3" w:rsidRDefault="00E404E3" w:rsidP="00E404E3">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СП 42.13330.2016</w:t>
            </w:r>
            <w:r w:rsidRPr="00E404E3">
              <w:rPr>
                <w:rFonts w:ascii="Times New Roman" w:hAnsi="Times New Roman" w:cs="Times New Roman"/>
                <w:color w:val="auto"/>
                <w:sz w:val="24"/>
                <w:szCs w:val="24"/>
              </w:rPr>
              <w:t xml:space="preserve"> Градостроительство. Планировка и застройка городских и сельских поселений. Актуализированная редакция СНиП 2.07.01-89*</w:t>
            </w:r>
          </w:p>
          <w:p w:rsidR="00E404E3" w:rsidRPr="004F1E3E" w:rsidRDefault="00E404E3" w:rsidP="00E404E3">
            <w:pPr>
              <w:pStyle w:val="22"/>
              <w:widowControl w:val="0"/>
              <w:tabs>
                <w:tab w:val="left" w:pos="920"/>
                <w:tab w:val="left" w:pos="1840"/>
              </w:tabs>
              <w:jc w:val="both"/>
              <w:rPr>
                <w:rFonts w:ascii="Times New Roman" w:hAnsi="Times New Roman" w:cs="Times New Roman"/>
                <w:color w:val="auto"/>
                <w:sz w:val="24"/>
                <w:szCs w:val="24"/>
              </w:rPr>
            </w:pPr>
          </w:p>
        </w:tc>
      </w:tr>
      <w:tr w:rsidR="00E404E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D475E2">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Театры</w:t>
            </w:r>
            <w:r>
              <w:rPr>
                <w:rFonts w:ascii="Times New Roman" w:hAnsi="Times New Roman" w:cs="Times New Roman"/>
                <w:color w:val="auto"/>
                <w:sz w:val="24"/>
                <w:szCs w:val="24"/>
              </w:rPr>
              <w:t xml:space="preserve">, </w:t>
            </w:r>
            <w:r w:rsidRPr="004F1E3E">
              <w:rPr>
                <w:rFonts w:ascii="Times New Roman" w:hAnsi="Times New Roman" w:cs="Times New Roman"/>
                <w:color w:val="auto"/>
                <w:sz w:val="24"/>
                <w:szCs w:val="24"/>
              </w:rPr>
              <w:t>концертные залы</w:t>
            </w:r>
          </w:p>
        </w:tc>
        <w:tc>
          <w:tcPr>
            <w:tcW w:w="1526" w:type="pct"/>
            <w:shd w:val="clear" w:color="auto" w:fill="FEFEFE"/>
            <w:tcMar>
              <w:top w:w="0" w:type="dxa"/>
              <w:left w:w="100" w:type="dxa"/>
              <w:bottom w:w="0" w:type="dxa"/>
              <w:right w:w="100" w:type="dxa"/>
            </w:tcMar>
            <w:vAlign w:val="center"/>
          </w:tcPr>
          <w:p w:rsidR="00E404E3" w:rsidRPr="004F1E3E" w:rsidRDefault="00E404E3" w:rsidP="00574E0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15-20 зрительских мест</w:t>
            </w:r>
          </w:p>
        </w:tc>
        <w:tc>
          <w:tcPr>
            <w:tcW w:w="1526" w:type="pct"/>
            <w:vMerge/>
            <w:shd w:val="clear" w:color="auto" w:fill="FEFEFE"/>
            <w:tcMar>
              <w:top w:w="0" w:type="dxa"/>
              <w:left w:w="100" w:type="dxa"/>
              <w:bottom w:w="0" w:type="dxa"/>
              <w:right w:w="100" w:type="dxa"/>
            </w:tcMar>
            <w:vAlign w:val="center"/>
          </w:tcPr>
          <w:p w:rsidR="00E404E3" w:rsidRPr="004F1E3E" w:rsidRDefault="00E404E3"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404E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D475E2">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Киноцентры и кинотеатры</w:t>
            </w:r>
          </w:p>
        </w:tc>
        <w:tc>
          <w:tcPr>
            <w:tcW w:w="1526" w:type="pct"/>
            <w:shd w:val="clear" w:color="auto" w:fill="FEFEFE"/>
            <w:tcMar>
              <w:top w:w="0" w:type="dxa"/>
              <w:left w:w="100" w:type="dxa"/>
              <w:bottom w:w="0" w:type="dxa"/>
              <w:right w:w="100" w:type="dxa"/>
            </w:tcMar>
            <w:vAlign w:val="center"/>
          </w:tcPr>
          <w:p w:rsidR="00E404E3" w:rsidRDefault="00E404E3" w:rsidP="00D475E2">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15-25 зрительских мест</w:t>
            </w:r>
          </w:p>
        </w:tc>
        <w:tc>
          <w:tcPr>
            <w:tcW w:w="1526" w:type="pct"/>
            <w:vMerge/>
            <w:shd w:val="clear" w:color="auto" w:fill="FEFEFE"/>
            <w:tcMar>
              <w:top w:w="0" w:type="dxa"/>
              <w:left w:w="100" w:type="dxa"/>
              <w:bottom w:w="0" w:type="dxa"/>
              <w:right w:w="100" w:type="dxa"/>
            </w:tcMar>
            <w:vAlign w:val="center"/>
          </w:tcPr>
          <w:p w:rsidR="00E404E3" w:rsidRPr="004F1E3E" w:rsidRDefault="00E404E3"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404E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574E0D">
            <w:pPr>
              <w:pStyle w:val="22"/>
              <w:widowControl w:val="0"/>
              <w:rPr>
                <w:rFonts w:ascii="Times New Roman" w:hAnsi="Times New Roman" w:cs="Times New Roman"/>
                <w:color w:val="auto"/>
                <w:sz w:val="24"/>
                <w:szCs w:val="24"/>
              </w:rPr>
            </w:pPr>
            <w:r w:rsidRPr="00730E15">
              <w:rPr>
                <w:rFonts w:ascii="Times New Roman" w:hAnsi="Times New Roman" w:cs="Times New Roman"/>
                <w:color w:val="auto"/>
                <w:sz w:val="24"/>
                <w:szCs w:val="24"/>
              </w:rPr>
              <w:t>Выставочно-музейные комплексы, музеи-заповедники, музеи, галереи, выставочные залы</w:t>
            </w:r>
          </w:p>
        </w:tc>
        <w:tc>
          <w:tcPr>
            <w:tcW w:w="1526" w:type="pct"/>
            <w:shd w:val="clear" w:color="auto" w:fill="FEFEFE"/>
            <w:tcMar>
              <w:top w:w="0" w:type="dxa"/>
              <w:left w:w="100" w:type="dxa"/>
              <w:bottom w:w="0" w:type="dxa"/>
              <w:right w:w="100" w:type="dxa"/>
            </w:tcMar>
            <w:vAlign w:val="center"/>
          </w:tcPr>
          <w:p w:rsidR="00E404E3" w:rsidRPr="004F1E3E" w:rsidRDefault="00E404E3" w:rsidP="00574E0D">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6-8 единовременных посетителей</w:t>
            </w:r>
            <w:r w:rsidRPr="004F1E3E">
              <w:rPr>
                <w:rFonts w:ascii="Times New Roman" w:hAnsi="Times New Roman" w:cs="Times New Roman"/>
                <w:color w:val="auto"/>
                <w:sz w:val="24"/>
                <w:szCs w:val="24"/>
              </w:rPr>
              <w:t xml:space="preserve"> </w:t>
            </w:r>
          </w:p>
        </w:tc>
        <w:tc>
          <w:tcPr>
            <w:tcW w:w="1526" w:type="pct"/>
            <w:vMerge/>
            <w:shd w:val="clear" w:color="auto" w:fill="FEFEFE"/>
            <w:tcMar>
              <w:top w:w="0" w:type="dxa"/>
              <w:left w:w="100" w:type="dxa"/>
              <w:bottom w:w="0" w:type="dxa"/>
              <w:right w:w="100" w:type="dxa"/>
            </w:tcMar>
            <w:vAlign w:val="center"/>
          </w:tcPr>
          <w:p w:rsidR="00E404E3" w:rsidRPr="004F1E3E" w:rsidRDefault="00E404E3"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Хозяйственные и прочие строения, открытые стоянки, отдельно стоящие гаражи размещать в соответствии с противопожарными нормами, в зависимости от степени огнестойкости, строительство хозяйственных построек необходимо производить с соблюдением требований градостроительных нормативов, строительных и санитарных норм и правил</w:t>
            </w:r>
            <w:r w:rsidR="00E100DB">
              <w:rPr>
                <w:sz w:val="24"/>
                <w:szCs w:val="24"/>
                <w:bdr w:val="nil"/>
              </w:rPr>
              <w:t>.</w:t>
            </w:r>
          </w:p>
        </w:tc>
      </w:tr>
      <w:tr w:rsidR="00E100DB"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E100DB" w:rsidRPr="004F1E3E" w:rsidRDefault="00E100DB" w:rsidP="00574E0D">
            <w:pPr>
              <w:pStyle w:val="ConsPlusNormal"/>
              <w:pBdr>
                <w:top w:val="nil"/>
                <w:left w:val="nil"/>
                <w:bottom w:val="nil"/>
                <w:right w:val="nil"/>
                <w:between w:val="nil"/>
                <w:bar w:val="nil"/>
              </w:pBdr>
              <w:rPr>
                <w:sz w:val="24"/>
                <w:szCs w:val="24"/>
                <w:bdr w:val="nil"/>
              </w:rPr>
            </w:pPr>
            <w:r w:rsidRPr="00E100DB">
              <w:rPr>
                <w:sz w:val="24"/>
                <w:szCs w:val="24"/>
                <w:bdr w:val="nil"/>
              </w:rPr>
              <w:t>Содержание скота и птицы допускается только на придомовых участках площадью не менее 0,1 га</w:t>
            </w:r>
            <w:r>
              <w:rPr>
                <w:sz w:val="24"/>
                <w:szCs w:val="24"/>
                <w:bdr w:val="nil"/>
              </w:rPr>
              <w:t>.</w:t>
            </w:r>
          </w:p>
        </w:tc>
      </w:tr>
      <w:tr w:rsidR="008A1737"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A1737" w:rsidRPr="00E100DB" w:rsidRDefault="008A1737" w:rsidP="00574E0D">
            <w:pPr>
              <w:pStyle w:val="ConsPlusNormal"/>
              <w:pBdr>
                <w:top w:val="nil"/>
                <w:left w:val="nil"/>
                <w:bottom w:val="nil"/>
                <w:right w:val="nil"/>
                <w:between w:val="nil"/>
                <w:bar w:val="nil"/>
              </w:pBdr>
              <w:rPr>
                <w:sz w:val="24"/>
                <w:szCs w:val="24"/>
                <w:bdr w:val="nil"/>
              </w:rPr>
            </w:pPr>
            <w:r w:rsidRPr="008A1737">
              <w:rPr>
                <w:sz w:val="24"/>
                <w:szCs w:val="24"/>
                <w:bdr w:val="nil"/>
              </w:rPr>
              <w:t>На территории сельской малоэтажной жилой застройки предусматривается 100%-я обеспеченность машино-местами для хранения и парковки легковых автомобилей и других транспортных средств.</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2A56B6" w:rsidRDefault="00574E0D" w:rsidP="00A56970">
            <w:pPr>
              <w:pStyle w:val="ConsPlusNormal"/>
              <w:pBdr>
                <w:top w:val="nil"/>
                <w:left w:val="nil"/>
                <w:bottom w:val="nil"/>
                <w:right w:val="nil"/>
                <w:between w:val="nil"/>
                <w:bar w:val="nil"/>
              </w:pBdr>
              <w:jc w:val="both"/>
              <w:rPr>
                <w:rFonts w:eastAsia="Arial Unicode MS"/>
                <w:sz w:val="24"/>
                <w:szCs w:val="24"/>
                <w:bdr w:val="nil"/>
              </w:rPr>
            </w:pPr>
            <w:r w:rsidRPr="004F1E3E">
              <w:rPr>
                <w:sz w:val="24"/>
                <w:szCs w:val="24"/>
                <w:bdr w:val="nil"/>
              </w:rPr>
              <w:t>*</w:t>
            </w:r>
            <w:r w:rsidRPr="004F1E3E">
              <w:rPr>
                <w:rFonts w:eastAsia="Arial Unicode MS"/>
                <w:sz w:val="24"/>
                <w:szCs w:val="24"/>
                <w:bdr w:val="nil"/>
              </w:rPr>
              <w:t xml:space="preserve">Магазины ритуальных товаров и предприятия по оказанию ритуальных услуг размещать на границах жилой застройки, запрещено размещать на центральных улицах </w:t>
            </w:r>
            <w:r w:rsidR="002A56B6">
              <w:rPr>
                <w:rFonts w:eastAsia="Arial Unicode MS"/>
                <w:sz w:val="24"/>
                <w:szCs w:val="24"/>
                <w:bdr w:val="nil"/>
              </w:rPr>
              <w:t>населенных пунктов</w:t>
            </w:r>
            <w:r w:rsidR="00A56970">
              <w:rPr>
                <w:rFonts w:eastAsia="Arial Unicode MS"/>
                <w:sz w:val="24"/>
                <w:szCs w:val="24"/>
                <w:bdr w:val="nil"/>
              </w:rPr>
              <w:t>.</w:t>
            </w:r>
          </w:p>
        </w:tc>
      </w:tr>
      <w:tr w:rsidR="00574E0D" w:rsidRPr="004F1E3E" w:rsidTr="00DC0BA6">
        <w:tblPrEx>
          <w:shd w:val="clear" w:color="auto" w:fill="auto"/>
        </w:tblPrEx>
        <w:trPr>
          <w:trHeight w:val="88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jc w:val="both"/>
              <w:rPr>
                <w:sz w:val="24"/>
                <w:szCs w:val="24"/>
                <w:bdr w:val="nil"/>
              </w:rPr>
            </w:pPr>
            <w:r w:rsidRPr="00574E0D">
              <w:rPr>
                <w:sz w:val="24"/>
                <w:szCs w:val="24"/>
                <w:bdr w:val="nil"/>
                <w:vertAlign w:val="superscript"/>
              </w:rPr>
              <w:t>1</w:t>
            </w:r>
            <w:r w:rsidRPr="004F1E3E">
              <w:rPr>
                <w:sz w:val="24"/>
                <w:szCs w:val="24"/>
                <w:bdr w:val="nil"/>
              </w:rPr>
              <w:t>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Георгиевского городского округа</w:t>
            </w:r>
          </w:p>
        </w:tc>
      </w:tr>
    </w:tbl>
    <w:p w:rsidR="00574E0D" w:rsidRPr="00574E0D" w:rsidRDefault="006339BB" w:rsidP="002E0D48">
      <w:pPr>
        <w:pStyle w:val="ConsPlusNormal"/>
        <w:spacing w:before="240" w:after="240"/>
        <w:jc w:val="both"/>
        <w:outlineLvl w:val="4"/>
        <w:rPr>
          <w:b/>
          <w:sz w:val="24"/>
          <w:szCs w:val="24"/>
        </w:rPr>
      </w:pPr>
      <w:bookmarkStart w:id="186" w:name="_Toc466394025"/>
      <w:bookmarkStart w:id="187" w:name="_Toc468817901"/>
      <w:bookmarkStart w:id="188" w:name="_Toc468962758"/>
      <w:r>
        <w:rPr>
          <w:b/>
          <w:sz w:val="24"/>
          <w:szCs w:val="24"/>
        </w:rPr>
        <w:t>Статья 3</w:t>
      </w:r>
      <w:r w:rsidR="001937B5">
        <w:rPr>
          <w:b/>
          <w:sz w:val="24"/>
          <w:szCs w:val="24"/>
        </w:rPr>
        <w:t>5</w:t>
      </w:r>
      <w:r w:rsidR="00050585">
        <w:rPr>
          <w:b/>
          <w:sz w:val="24"/>
          <w:szCs w:val="24"/>
        </w:rPr>
        <w:t>.</w:t>
      </w:r>
      <w:r w:rsidR="002E0D48">
        <w:rPr>
          <w:b/>
          <w:sz w:val="24"/>
          <w:szCs w:val="24"/>
        </w:rPr>
        <w:t>1.2</w:t>
      </w:r>
      <w:r w:rsidR="00574E0D">
        <w:rPr>
          <w:b/>
          <w:sz w:val="24"/>
          <w:szCs w:val="24"/>
        </w:rPr>
        <w:t xml:space="preserve">. </w:t>
      </w:r>
      <w:r w:rsidR="00574E0D" w:rsidRPr="00574E0D">
        <w:rPr>
          <w:b/>
          <w:sz w:val="24"/>
          <w:szCs w:val="24"/>
        </w:rPr>
        <w:t>Ж-2. Зона застройки малоэтажными жилыми домами</w:t>
      </w:r>
      <w:bookmarkEnd w:id="186"/>
      <w:bookmarkEnd w:id="187"/>
      <w:bookmarkEnd w:id="188"/>
    </w:p>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Ж-2</w:t>
      </w:r>
    </w:p>
    <w:p w:rsidR="00574E0D" w:rsidRPr="00A22EF4" w:rsidRDefault="00574E0D" w:rsidP="00574E0D">
      <w:pPr>
        <w:pStyle w:val="24"/>
        <w:spacing w:before="0" w:after="0" w:line="240" w:lineRule="auto"/>
        <w:ind w:firstLine="709"/>
        <w:jc w:val="center"/>
        <w:rPr>
          <w:rFonts w:ascii="Times New Roman" w:eastAsia="Lucida Sans Unicode" w:hAnsi="Times New Roman"/>
          <w:sz w:val="22"/>
          <w:lang w:eastAsia="ru-RU"/>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1"/>
        <w:gridCol w:w="4970"/>
        <w:gridCol w:w="8778"/>
      </w:tblGrid>
      <w:tr w:rsidR="00574E0D" w:rsidRPr="004F1E3E" w:rsidTr="00CA5760">
        <w:trPr>
          <w:trHeight w:val="327"/>
        </w:trPr>
        <w:tc>
          <w:tcPr>
            <w:tcW w:w="317"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код классификатора</w:t>
            </w:r>
          </w:p>
        </w:tc>
        <w:tc>
          <w:tcPr>
            <w:tcW w:w="169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295F04">
        <w:tblPrEx>
          <w:shd w:val="clear" w:color="auto" w:fill="auto"/>
        </w:tblPrEx>
        <w:trPr>
          <w:trHeight w:val="2685"/>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2.1.1</w:t>
            </w:r>
          </w:p>
        </w:tc>
        <w:tc>
          <w:tcPr>
            <w:tcW w:w="1693"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Малоэтажная многоквартирная жилая застройка</w:t>
            </w:r>
          </w:p>
        </w:tc>
        <w:tc>
          <w:tcPr>
            <w:tcW w:w="2990"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w:t>
            </w:r>
            <w:r w:rsidR="00574E0D" w:rsidRPr="004F1E3E">
              <w:rPr>
                <w:rFonts w:ascii="Times New Roman" w:eastAsia="Helvetica Neue Light" w:hAnsi="Times New Roman" w:cs="Times New Roman"/>
                <w:sz w:val="24"/>
                <w:szCs w:val="24"/>
                <w:bdr w:val="nil"/>
              </w:rPr>
              <w:t>малоэтажного многоквартирного жилого дома, (дом, пригодный для постоянного проживания, высотой до 4 этажей, включая мансардный);</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tc>
      </w:tr>
      <w:tr w:rsidR="00574E0D" w:rsidRPr="004F1E3E" w:rsidTr="00CA5760">
        <w:tblPrEx>
          <w:shd w:val="clear" w:color="auto" w:fill="auto"/>
        </w:tblPrEx>
        <w:trPr>
          <w:trHeight w:val="1461"/>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693"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 xml:space="preserve">Коммунальное </w:t>
            </w:r>
            <w:r w:rsidRPr="004F1E3E">
              <w:rPr>
                <w:rFonts w:ascii="Times New Roman" w:hAnsi="Times New Roman" w:cs="Times New Roman"/>
                <w:color w:val="auto"/>
                <w:sz w:val="24"/>
                <w:szCs w:val="24"/>
              </w:rPr>
              <w:br/>
              <w:t>обслуживание</w:t>
            </w:r>
          </w:p>
        </w:tc>
        <w:tc>
          <w:tcPr>
            <w:tcW w:w="2990"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Helvetica Neue Light" w:hAnsi="Times New Roman" w:cs="Times New Roman"/>
                <w:sz w:val="24"/>
                <w:szCs w:val="24"/>
                <w:bdr w:val="nil"/>
              </w:rPr>
              <w:t>объектов капитального строительства</w:t>
            </w:r>
            <w:r w:rsidR="00574E0D" w:rsidRPr="004F1E3E">
              <w:rPr>
                <w:rFonts w:ascii="Times New Roman" w:eastAsia="Arial Unicode MS" w:hAnsi="Times New Roman" w:cs="Times New Roman"/>
                <w:sz w:val="24"/>
                <w:szCs w:val="24"/>
                <w:bdr w:val="nil"/>
              </w:rPr>
              <w:t xml:space="preserve">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bl>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bookmarkStart w:id="189" w:name="_Toc466394026"/>
      <w:bookmarkStart w:id="190" w:name="_Toc468817902"/>
      <w:bookmarkStart w:id="191" w:name="_Toc468962759"/>
      <w:r w:rsidRPr="00574E0D">
        <w:rPr>
          <w:rFonts w:ascii="Times New Roman" w:hAnsi="Times New Roman"/>
          <w:b/>
          <w:sz w:val="24"/>
          <w:szCs w:val="24"/>
        </w:rPr>
        <w:t>Условно-разрешенные виды разрешённого использования земельных участков зоны Ж-2</w:t>
      </w:r>
      <w:bookmarkEnd w:id="189"/>
      <w:bookmarkEnd w:id="190"/>
      <w:bookmarkEnd w:id="191"/>
    </w:p>
    <w:p w:rsidR="00574E0D" w:rsidRPr="00A22EF4" w:rsidRDefault="00574E0D" w:rsidP="00574E0D"/>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30"/>
        <w:gridCol w:w="4962"/>
        <w:gridCol w:w="8787"/>
      </w:tblGrid>
      <w:tr w:rsidR="00574E0D" w:rsidRPr="004F1E3E" w:rsidTr="00CA5760">
        <w:trPr>
          <w:trHeight w:val="789"/>
        </w:trPr>
        <w:tc>
          <w:tcPr>
            <w:tcW w:w="317"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w:t>
            </w:r>
          </w:p>
        </w:tc>
        <w:tc>
          <w:tcPr>
            <w:tcW w:w="1690"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9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93" w:type="pct"/>
            <w:shd w:val="clear" w:color="auto" w:fill="FEFEFE"/>
            <w:tcMar>
              <w:top w:w="0" w:type="dxa"/>
              <w:left w:w="100" w:type="dxa"/>
              <w:bottom w:w="0" w:type="dxa"/>
              <w:right w:w="100" w:type="dxa"/>
            </w:tcMar>
          </w:tcPr>
          <w:p w:rsidR="00574E0D" w:rsidRPr="004F1E3E" w:rsidRDefault="00CA5760" w:rsidP="00574E0D">
            <w:pPr>
              <w:pStyle w:val="aff9"/>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индивидуального жилого дома (дом, пригодный для постоянного проживания, высотой не выше трёх надземных этажей);</w:t>
            </w:r>
          </w:p>
          <w:p w:rsidR="00574E0D" w:rsidRPr="004F1E3E" w:rsidRDefault="00574E0D" w:rsidP="00574E0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выращивание плодовых, ягодных, овощных, бахчевых или иных декоративных или сельскохозяйственных культур;</w:t>
            </w:r>
          </w:p>
          <w:p w:rsidR="00574E0D" w:rsidRPr="004F1E3E" w:rsidRDefault="00574E0D"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lastRenderedPageBreak/>
              <w:t>размещение индивидуальных гаражей и подсобных сооружений</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2.3</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Блокированная жилая застройка</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совмещённых домов не более десяти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74E0D" w:rsidRPr="004F1E3E" w:rsidRDefault="00574E0D"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разведение декоративных и плодовых деревьев, овощных и ягодных культур; </w:t>
            </w:r>
          </w:p>
          <w:p w:rsidR="00574E0D" w:rsidRPr="004F1E3E" w:rsidRDefault="00574E0D"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индивидуальных гаражей и иных вспомогательных сооружений; </w:t>
            </w:r>
          </w:p>
          <w:p w:rsidR="00574E0D" w:rsidRPr="004F1E3E" w:rsidRDefault="00574E0D"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обустройство спортивных и детских площадок, площадок отдыха</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br/>
              <w:t>обслуживание</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ОКС,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993" w:type="pct"/>
            <w:shd w:val="clear" w:color="auto" w:fill="FEFEFE"/>
            <w:tcMar>
              <w:top w:w="0" w:type="dxa"/>
              <w:left w:w="100" w:type="dxa"/>
              <w:bottom w:w="0" w:type="dxa"/>
              <w:right w:w="100" w:type="dxa"/>
            </w:tcMar>
          </w:tcPr>
          <w:p w:rsidR="00574E0D" w:rsidRPr="004F1E3E" w:rsidRDefault="00CA5760" w:rsidP="00574E0D">
            <w:pPr>
              <w:pStyle w:val="affc"/>
              <w:pBdr>
                <w:top w:val="nil"/>
                <w:left w:val="nil"/>
                <w:bottom w:val="nil"/>
                <w:right w:val="nil"/>
                <w:between w:val="nil"/>
                <w:bar w:val="nil"/>
              </w:pBdr>
              <w:rPr>
                <w:rFonts w:ascii="Times New Roman" w:eastAsia="Arial Unicode MS" w:hAnsi="Times New Roman"/>
                <w:sz w:val="24"/>
                <w:szCs w:val="24"/>
                <w:bdr w:val="nil"/>
                <w:lang w:eastAsia="ru-RU"/>
              </w:rPr>
            </w:pPr>
            <w:r w:rsidRPr="004F1E3E">
              <w:rPr>
                <w:rFonts w:ascii="Times New Roman" w:eastAsia="Arial Unicode MS" w:hAnsi="Times New Roman"/>
                <w:sz w:val="24"/>
                <w:szCs w:val="24"/>
                <w:bdr w:val="nil"/>
                <w:lang w:eastAsia="ru-RU"/>
              </w:rPr>
              <w:t xml:space="preserve">Размещение </w:t>
            </w:r>
            <w:r w:rsidR="00574E0D" w:rsidRPr="004F1E3E">
              <w:rPr>
                <w:rFonts w:ascii="Times New Roman" w:eastAsia="Arial Unicode MS" w:hAnsi="Times New Roman"/>
                <w:sz w:val="24"/>
                <w:szCs w:val="24"/>
                <w:bdr w:val="nil"/>
                <w:lang w:eastAsia="ru-RU"/>
              </w:rPr>
              <w:t>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74E0D" w:rsidRPr="004F1E3E" w:rsidRDefault="00574E0D" w:rsidP="00574E0D">
            <w:pPr>
              <w:pStyle w:val="affc"/>
              <w:pBdr>
                <w:top w:val="nil"/>
                <w:left w:val="nil"/>
                <w:bottom w:val="nil"/>
                <w:right w:val="nil"/>
                <w:between w:val="nil"/>
                <w:bar w:val="nil"/>
              </w:pBdr>
              <w:rPr>
                <w:rFonts w:ascii="Times New Roman" w:eastAsia="Arial Unicode MS" w:hAnsi="Times New Roman"/>
                <w:sz w:val="24"/>
                <w:szCs w:val="24"/>
                <w:bdr w:val="nil"/>
                <w:lang w:eastAsia="ru-RU"/>
              </w:rPr>
            </w:pPr>
            <w:r w:rsidRPr="004F1E3E">
              <w:rPr>
                <w:rFonts w:ascii="Times New Roman" w:eastAsia="Arial Unicode MS" w:hAnsi="Times New Roman"/>
                <w:sz w:val="24"/>
                <w:szCs w:val="24"/>
                <w:bdr w:val="nil"/>
                <w:lang w:eastAsia="ru-RU"/>
              </w:rPr>
              <w:t>устройство площадок для празднеств и гуляний;</w:t>
            </w:r>
          </w:p>
          <w:p w:rsidR="00574E0D" w:rsidRPr="004F1E3E" w:rsidRDefault="00574E0D"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зданий и сооружений для размещения цирков, зверинцев, зоопарков, океанариумов</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 xml:space="preserve">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00574E0D" w:rsidRPr="004F1E3E">
              <w:rPr>
                <w:rFonts w:ascii="Times New Roman" w:eastAsia="Arial Unicode MS" w:hAnsi="Times New Roman" w:cs="Times New Roman"/>
                <w:sz w:val="24"/>
                <w:szCs w:val="24"/>
                <w:bdr w:val="nil"/>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4.4</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993" w:type="pct"/>
            <w:shd w:val="clear" w:color="auto" w:fill="FEFEFE"/>
            <w:tcMar>
              <w:top w:w="0" w:type="dxa"/>
              <w:left w:w="100" w:type="dxa"/>
              <w:bottom w:w="0" w:type="dxa"/>
              <w:right w:w="100" w:type="dxa"/>
            </w:tcMar>
          </w:tcPr>
          <w:p w:rsidR="00574E0D" w:rsidRPr="004F1E3E" w:rsidRDefault="00CA5760" w:rsidP="00574E0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sidR="00574E0D" w:rsidRPr="004F1E3E">
              <w:rPr>
                <w:rFonts w:ascii="Times New Roman" w:eastAsia="Arial Unicode MS" w:hAnsi="Times New Roman" w:cs="Times New Roman"/>
                <w:sz w:val="24"/>
                <w:szCs w:val="24"/>
                <w:bdr w:val="nil"/>
              </w:rPr>
              <w:t>объектов капитального строительства, предназначенных для продажи товаров, торговая площадь которых составляет до 5000 кв. м</w:t>
            </w:r>
          </w:p>
        </w:tc>
      </w:tr>
      <w:tr w:rsidR="00574E0D" w:rsidRPr="004F1E3E" w:rsidTr="00CA5760">
        <w:tblPrEx>
          <w:shd w:val="clear" w:color="auto" w:fill="auto"/>
        </w:tblPrEx>
        <w:trPr>
          <w:trHeight w:val="273"/>
        </w:trPr>
        <w:tc>
          <w:tcPr>
            <w:tcW w:w="317"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p>
        </w:tc>
        <w:tc>
          <w:tcPr>
            <w:tcW w:w="169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Спорт</w:t>
            </w:r>
          </w:p>
        </w:tc>
        <w:tc>
          <w:tcPr>
            <w:tcW w:w="2993" w:type="pct"/>
            <w:shd w:val="clear" w:color="auto" w:fill="FEFEFE"/>
            <w:tcMar>
              <w:top w:w="0" w:type="dxa"/>
              <w:left w:w="100" w:type="dxa"/>
              <w:bottom w:w="0" w:type="dxa"/>
              <w:right w:w="100" w:type="dxa"/>
            </w:tcMar>
          </w:tcPr>
          <w:p w:rsidR="00574E0D" w:rsidRPr="004F1E3E" w:rsidRDefault="00CA5760"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sz w:val="24"/>
                <w:szCs w:val="24"/>
                <w:bdr w:val="nil"/>
                <w:lang w:eastAsia="ru-RU"/>
              </w:rPr>
            </w:pPr>
            <w:r w:rsidRPr="004F1E3E">
              <w:rPr>
                <w:rFonts w:ascii="Times New Roman" w:eastAsia="Arial Unicode MS" w:hAnsi="Times New Roman"/>
                <w:sz w:val="24"/>
                <w:szCs w:val="24"/>
                <w:bdr w:val="nil"/>
                <w:lang w:eastAsia="ru-RU"/>
              </w:rPr>
              <w:t xml:space="preserve">Размещение </w:t>
            </w:r>
            <w:r w:rsidR="00574E0D" w:rsidRPr="004F1E3E">
              <w:rPr>
                <w:rFonts w:ascii="Times New Roman" w:eastAsia="Arial Unicode MS" w:hAnsi="Times New Roman"/>
                <w:sz w:val="24"/>
                <w:szCs w:val="24"/>
                <w:bdr w:val="nil"/>
                <w:lang w:eastAsia="ru-RU"/>
              </w:rPr>
              <w:t>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74E0D" w:rsidRPr="004F1E3E" w:rsidRDefault="00574E0D" w:rsidP="00574E0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спортивных баз и лагерей</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CA5760">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разрешённым видам использования и осуществляемые совместно с ними в зоне Ж-2</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элементы благоустройства и вертикальной планировки, малые архитектурные формы;</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площадки для сбора мусора;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палисадники при блокированных домах;</w:t>
            </w:r>
          </w:p>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2736DD" w:rsidRDefault="002736DD" w:rsidP="002736DD">
      <w:pPr>
        <w:pStyle w:val="afa"/>
        <w:widowControl w:val="0"/>
        <w:spacing w:after="0"/>
        <w:ind w:firstLine="0"/>
        <w:rPr>
          <w:rFonts w:ascii="Cambria" w:hAnsi="Cambria"/>
          <w:color w:val="auto"/>
          <w:sz w:val="22"/>
          <w:szCs w:val="22"/>
        </w:rPr>
      </w:pPr>
    </w:p>
    <w:p w:rsidR="002736DD" w:rsidRPr="00A22EF4" w:rsidRDefault="002736DD" w:rsidP="002736DD">
      <w:pPr>
        <w:pStyle w:val="afa"/>
        <w:widowControl w:val="0"/>
        <w:spacing w:after="0"/>
        <w:ind w:firstLine="0"/>
        <w:rPr>
          <w:rFonts w:ascii="Cambria" w:hAnsi="Cambria"/>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192"/>
        <w:gridCol w:w="4768"/>
      </w:tblGrid>
      <w:tr w:rsidR="00574E0D" w:rsidRPr="004F1E3E" w:rsidTr="00050585">
        <w:trPr>
          <w:trHeight w:val="327"/>
        </w:trPr>
        <w:tc>
          <w:tcPr>
            <w:tcW w:w="3376" w:type="pct"/>
            <w:gridSpan w:val="2"/>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4"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1937B5"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1937B5" w:rsidRPr="004F1E3E" w:rsidRDefault="001937B5"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28" w:type="pct"/>
            <w:shd w:val="clear" w:color="auto" w:fill="FEFEFE"/>
            <w:tcMar>
              <w:top w:w="0" w:type="dxa"/>
              <w:left w:w="100" w:type="dxa"/>
              <w:bottom w:w="0" w:type="dxa"/>
              <w:right w:w="100" w:type="dxa"/>
            </w:tcMar>
            <w:vAlign w:val="center"/>
          </w:tcPr>
          <w:p w:rsidR="001937B5" w:rsidRPr="004F1E3E" w:rsidRDefault="001937B5" w:rsidP="00574E0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vMerge w:val="restart"/>
            <w:shd w:val="clear" w:color="auto" w:fill="FEFEFE"/>
            <w:tcMar>
              <w:top w:w="0" w:type="dxa"/>
              <w:left w:w="100" w:type="dxa"/>
              <w:bottom w:w="0" w:type="dxa"/>
              <w:right w:w="100" w:type="dxa"/>
            </w:tcMar>
            <w:vAlign w:val="center"/>
          </w:tcPr>
          <w:p w:rsidR="001937B5" w:rsidRPr="004F1E3E" w:rsidRDefault="001937B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Pr>
                <w:rFonts w:ascii="Times New Roman" w:hAnsi="Times New Roman" w:cs="Times New Roman"/>
                <w:color w:val="auto"/>
                <w:sz w:val="24"/>
                <w:szCs w:val="24"/>
              </w:rPr>
              <w:t>в случае раздела земельного участка минимальная площадь – двести квадратных метров</w:t>
            </w:r>
          </w:p>
        </w:tc>
      </w:tr>
      <w:tr w:rsidR="001937B5" w:rsidRPr="004F1E3E" w:rsidTr="001937B5">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1937B5" w:rsidRPr="004F1E3E" w:rsidRDefault="001937B5" w:rsidP="00023ACC">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индивидуальное жилищное строительство</w:t>
            </w:r>
          </w:p>
        </w:tc>
        <w:tc>
          <w:tcPr>
            <w:tcW w:w="1428" w:type="pct"/>
            <w:shd w:val="clear" w:color="auto" w:fill="FEFEFE"/>
            <w:tcMar>
              <w:top w:w="0" w:type="dxa"/>
              <w:left w:w="100" w:type="dxa"/>
              <w:bottom w:w="0" w:type="dxa"/>
              <w:right w:w="100" w:type="dxa"/>
            </w:tcMar>
            <w:vAlign w:val="center"/>
          </w:tcPr>
          <w:p w:rsidR="001937B5" w:rsidRPr="004F1E3E" w:rsidRDefault="001937B5" w:rsidP="00023ACC">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трёхсот квадратных метров до </w:t>
            </w:r>
            <w:r>
              <w:rPr>
                <w:rFonts w:ascii="Times New Roman" w:hAnsi="Times New Roman" w:cs="Times New Roman"/>
                <w:color w:val="auto"/>
                <w:sz w:val="24"/>
                <w:szCs w:val="24"/>
              </w:rPr>
              <w:t>двух тысяч</w:t>
            </w:r>
            <w:r w:rsidRPr="004F1E3E">
              <w:rPr>
                <w:rFonts w:ascii="Times New Roman" w:hAnsi="Times New Roman" w:cs="Times New Roman"/>
                <w:color w:val="auto"/>
                <w:sz w:val="24"/>
                <w:szCs w:val="24"/>
              </w:rPr>
              <w:t xml:space="preserve"> квадратных метров</w:t>
            </w:r>
          </w:p>
        </w:tc>
        <w:tc>
          <w:tcPr>
            <w:tcW w:w="1624" w:type="pct"/>
            <w:vMerge/>
            <w:shd w:val="clear" w:color="auto" w:fill="FEFEFE"/>
            <w:tcMar>
              <w:top w:w="0" w:type="dxa"/>
              <w:left w:w="100" w:type="dxa"/>
              <w:bottom w:w="0" w:type="dxa"/>
              <w:right w:w="100" w:type="dxa"/>
            </w:tcMar>
            <w:vAlign w:val="center"/>
          </w:tcPr>
          <w:p w:rsidR="001937B5" w:rsidRPr="004F1E3E" w:rsidRDefault="001937B5" w:rsidP="00023AC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937B5" w:rsidRPr="004F1E3E" w:rsidTr="001937B5">
        <w:tblPrEx>
          <w:shd w:val="clear" w:color="auto" w:fill="auto"/>
        </w:tblPrEx>
        <w:trPr>
          <w:trHeight w:val="275"/>
        </w:trPr>
        <w:tc>
          <w:tcPr>
            <w:tcW w:w="1948" w:type="pct"/>
            <w:shd w:val="clear" w:color="auto" w:fill="FEFEFE"/>
            <w:tcMar>
              <w:top w:w="0" w:type="dxa"/>
              <w:left w:w="100" w:type="dxa"/>
              <w:bottom w:w="0" w:type="dxa"/>
              <w:right w:w="100" w:type="dxa"/>
            </w:tcMar>
            <w:vAlign w:val="center"/>
          </w:tcPr>
          <w:p w:rsidR="001937B5" w:rsidRPr="004F1E3E" w:rsidRDefault="001937B5" w:rsidP="00023ACC">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личное подсобное хозяйство</w:t>
            </w:r>
          </w:p>
        </w:tc>
        <w:tc>
          <w:tcPr>
            <w:tcW w:w="1428" w:type="pct"/>
            <w:shd w:val="clear" w:color="auto" w:fill="FEFEFE"/>
            <w:tcMar>
              <w:top w:w="0" w:type="dxa"/>
              <w:left w:w="100" w:type="dxa"/>
              <w:bottom w:w="0" w:type="dxa"/>
              <w:right w:w="100" w:type="dxa"/>
            </w:tcMar>
            <w:vAlign w:val="center"/>
          </w:tcPr>
          <w:p w:rsidR="001937B5" w:rsidRPr="004F1E3E" w:rsidRDefault="001937B5" w:rsidP="00023ACC">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трёхсот квадратных метров до </w:t>
            </w:r>
            <w:r>
              <w:rPr>
                <w:rFonts w:ascii="Times New Roman" w:hAnsi="Times New Roman" w:cs="Times New Roman"/>
                <w:color w:val="auto"/>
                <w:sz w:val="24"/>
                <w:szCs w:val="24"/>
              </w:rPr>
              <w:t>пяти тысяч</w:t>
            </w:r>
            <w:r w:rsidRPr="004F1E3E">
              <w:rPr>
                <w:rFonts w:ascii="Times New Roman" w:hAnsi="Times New Roman" w:cs="Times New Roman"/>
                <w:color w:val="auto"/>
                <w:sz w:val="24"/>
                <w:szCs w:val="24"/>
              </w:rPr>
              <w:t xml:space="preserve"> квадратных метров</w:t>
            </w:r>
          </w:p>
        </w:tc>
        <w:tc>
          <w:tcPr>
            <w:tcW w:w="1624" w:type="pct"/>
            <w:vMerge/>
            <w:shd w:val="clear" w:color="auto" w:fill="FEFEFE"/>
            <w:tcMar>
              <w:top w:w="0" w:type="dxa"/>
              <w:left w:w="100" w:type="dxa"/>
              <w:bottom w:w="0" w:type="dxa"/>
              <w:right w:w="100" w:type="dxa"/>
            </w:tcMar>
            <w:vAlign w:val="center"/>
          </w:tcPr>
          <w:p w:rsidR="001937B5" w:rsidRPr="004F1E3E" w:rsidRDefault="001937B5" w:rsidP="00023AC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количество надземных этажей:</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lastRenderedPageBreak/>
              <w:t>индивидуальный жилой дом;</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трёх этажей</w:t>
            </w: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Включая мансардный и подвальный этажи</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ма</w:t>
            </w:r>
            <w:r w:rsidR="007535C0">
              <w:rPr>
                <w:rFonts w:ascii="Times New Roman" w:hAnsi="Times New Roman" w:cs="Times New Roman"/>
                <w:color w:val="auto"/>
                <w:spacing w:val="-4"/>
                <w:sz w:val="24"/>
                <w:szCs w:val="24"/>
              </w:rPr>
              <w:t xml:space="preserve">лоэтажный многоквартирный </w:t>
            </w:r>
            <w:r w:rsidRPr="004F1E3E">
              <w:rPr>
                <w:rFonts w:ascii="Times New Roman" w:hAnsi="Times New Roman" w:cs="Times New Roman"/>
                <w:color w:val="auto"/>
                <w:spacing w:val="-4"/>
                <w:sz w:val="24"/>
                <w:szCs w:val="24"/>
              </w:rPr>
              <w:t>дом;</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четырёх этажей</w:t>
            </w: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Включая мансардный и подвальный этажи</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нежилых зданий</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трёх этажей</w:t>
            </w: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С возможным использованием мансарды</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двенадцати метров</w:t>
            </w: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сорок процентов</w:t>
            </w:r>
          </w:p>
        </w:tc>
        <w:tc>
          <w:tcPr>
            <w:tcW w:w="162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Расстояние от окон жилых комнат до стен соседнего дома и хозяйственных построек, расположенных на соседнем земельном участке</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шести метров</w:t>
            </w:r>
          </w:p>
        </w:tc>
        <w:tc>
          <w:tcPr>
            <w:tcW w:w="1624" w:type="pct"/>
            <w:vMerge w:val="restar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sidR="00E95079">
              <w:rPr>
                <w:rFonts w:ascii="Times New Roman" w:eastAsia="Helvetica Neue Light" w:hAnsi="Times New Roman"/>
                <w:spacing w:val="-4"/>
                <w:bdr w:val="nil"/>
              </w:rPr>
              <w:t>1.6.5</w:t>
            </w:r>
            <w:r w:rsidR="006E1F39">
              <w:rPr>
                <w:rFonts w:ascii="Times New Roman" w:eastAsia="Helvetica Neue Light" w:hAnsi="Times New Roman"/>
                <w:spacing w:val="-4"/>
                <w:bdr w:val="nil"/>
              </w:rPr>
              <w:t>/1.7.8</w:t>
            </w:r>
            <w:r w:rsidR="00BC28C3">
              <w:rPr>
                <w:rFonts w:ascii="Times New Roman" w:eastAsia="Helvetica Neue Light" w:hAnsi="Times New Roman"/>
                <w:spacing w:val="-4"/>
                <w:bdr w:val="nil"/>
              </w:rPr>
              <w:t xml:space="preserve"> </w:t>
            </w:r>
            <w:r w:rsidRPr="004F1E3E">
              <w:rPr>
                <w:rFonts w:ascii="Times New Roman" w:eastAsia="Arial Unicode MS" w:hAnsi="Times New Roman"/>
                <w:spacing w:val="-4"/>
                <w:bdr w:val="nil"/>
              </w:rPr>
              <w:t>Нормативов градостроительного проектирования Ставропольского края</w:t>
            </w:r>
          </w:p>
          <w:p w:rsidR="00574E0D" w:rsidRPr="004F1E3E"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Может быть сокращено при соблюдении норм инсоляции, освещения, противопожарной защиты, а также для усадебной, коттеджной и блокированной застройки при условии взаимного согласия домовладельцев</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Допускается блокировка строений на смежных земельных участках по взаимному согласию домовладельцев. Допускается сокращение указанных расстояний по взаимному согласию домовладельцев смежных земельных участков</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C42492">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w:t>
            </w:r>
            <w:r w:rsidR="00BC28C3">
              <w:rPr>
                <w:rFonts w:ascii="Times New Roman" w:hAnsi="Times New Roman" w:cs="Times New Roman"/>
                <w:color w:val="auto"/>
                <w:spacing w:val="-4"/>
                <w:sz w:val="24"/>
                <w:szCs w:val="24"/>
              </w:rPr>
              <w:t>я</w:t>
            </w:r>
            <w:r w:rsidRPr="004F1E3E">
              <w:rPr>
                <w:rFonts w:ascii="Times New Roman" w:hAnsi="Times New Roman" w:cs="Times New Roman"/>
                <w:color w:val="auto"/>
                <w:spacing w:val="-4"/>
                <w:sz w:val="24"/>
                <w:szCs w:val="24"/>
              </w:rPr>
              <w:t xml:space="preserve"> </w:t>
            </w:r>
            <w:r w:rsidR="00E95079" w:rsidRPr="00E95079">
              <w:rPr>
                <w:rFonts w:ascii="Times New Roman" w:hAnsi="Times New Roman" w:cs="Times New Roman"/>
                <w:color w:val="auto"/>
                <w:spacing w:val="-4"/>
                <w:sz w:val="24"/>
                <w:szCs w:val="24"/>
              </w:rPr>
              <w:t>до границы соседнего придомового (приквартирного) участка по санитар</w:t>
            </w:r>
            <w:r w:rsidR="00BC28C3">
              <w:rPr>
                <w:rFonts w:ascii="Times New Roman" w:hAnsi="Times New Roman" w:cs="Times New Roman"/>
                <w:color w:val="auto"/>
                <w:spacing w:val="-4"/>
                <w:sz w:val="24"/>
                <w:szCs w:val="24"/>
              </w:rPr>
              <w:t xml:space="preserve">но-бытовым </w:t>
            </w:r>
            <w:r w:rsidR="006E1F39">
              <w:rPr>
                <w:rFonts w:ascii="Times New Roman" w:hAnsi="Times New Roman" w:cs="Times New Roman"/>
                <w:color w:val="auto"/>
                <w:spacing w:val="-4"/>
                <w:sz w:val="24"/>
                <w:szCs w:val="24"/>
              </w:rPr>
              <w:t>треб</w:t>
            </w:r>
            <w:r w:rsidR="00C42492">
              <w:rPr>
                <w:rFonts w:ascii="Times New Roman" w:hAnsi="Times New Roman" w:cs="Times New Roman"/>
                <w:color w:val="auto"/>
                <w:spacing w:val="-4"/>
                <w:sz w:val="24"/>
                <w:szCs w:val="24"/>
              </w:rPr>
              <w:t>о</w:t>
            </w:r>
            <w:r w:rsidR="006E1F39">
              <w:rPr>
                <w:rFonts w:ascii="Times New Roman" w:hAnsi="Times New Roman" w:cs="Times New Roman"/>
                <w:color w:val="auto"/>
                <w:spacing w:val="-4"/>
                <w:sz w:val="24"/>
                <w:szCs w:val="24"/>
              </w:rPr>
              <w:t>ваниям</w:t>
            </w:r>
            <w:r w:rsidR="00BC28C3">
              <w:rPr>
                <w:rFonts w:ascii="Times New Roman" w:hAnsi="Times New Roman" w:cs="Times New Roman"/>
                <w:color w:val="auto"/>
                <w:spacing w:val="-4"/>
                <w:sz w:val="24"/>
                <w:szCs w:val="24"/>
              </w:rPr>
              <w:t xml:space="preserve"> должны быть</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vMerge/>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574E0D" w:rsidRPr="004F1E3E" w:rsidTr="00BC28C3">
        <w:tblPrEx>
          <w:shd w:val="clear" w:color="auto" w:fill="auto"/>
        </w:tblPrEx>
        <w:trPr>
          <w:trHeight w:val="576"/>
        </w:trPr>
        <w:tc>
          <w:tcPr>
            <w:tcW w:w="1948" w:type="pct"/>
            <w:shd w:val="clear" w:color="auto" w:fill="FEFEFE"/>
            <w:tcMar>
              <w:top w:w="0" w:type="dxa"/>
              <w:left w:w="100" w:type="dxa"/>
              <w:bottom w:w="0" w:type="dxa"/>
              <w:right w:w="100" w:type="dxa"/>
            </w:tcMar>
            <w:vAlign w:val="center"/>
          </w:tcPr>
          <w:p w:rsidR="00574E0D" w:rsidRPr="004F1E3E" w:rsidRDefault="00BC28C3" w:rsidP="00574E0D">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индивидуального, усадебного, блокированного дома</w:t>
            </w:r>
          </w:p>
        </w:tc>
        <w:tc>
          <w:tcPr>
            <w:tcW w:w="142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трёх метров</w:t>
            </w:r>
          </w:p>
        </w:tc>
        <w:tc>
          <w:tcPr>
            <w:tcW w:w="1624" w:type="pct"/>
            <w:vMerge/>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BC28C3">
        <w:tblPrEx>
          <w:shd w:val="clear" w:color="auto" w:fill="auto"/>
        </w:tblPrEx>
        <w:trPr>
          <w:trHeight w:val="554"/>
        </w:trPr>
        <w:tc>
          <w:tcPr>
            <w:tcW w:w="1948" w:type="pct"/>
            <w:shd w:val="clear" w:color="auto" w:fill="FEFEFE"/>
            <w:tcMar>
              <w:top w:w="0" w:type="dxa"/>
              <w:left w:w="100" w:type="dxa"/>
              <w:bottom w:w="0" w:type="dxa"/>
              <w:right w:w="100" w:type="dxa"/>
            </w:tcMar>
            <w:vAlign w:val="center"/>
          </w:tcPr>
          <w:p w:rsidR="00BC28C3" w:rsidRPr="00BC28C3" w:rsidRDefault="00BC28C3" w:rsidP="00574E0D">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постройки для содержания скота и птицы</w:t>
            </w:r>
          </w:p>
        </w:tc>
        <w:tc>
          <w:tcPr>
            <w:tcW w:w="1428" w:type="pct"/>
            <w:shd w:val="clear" w:color="auto" w:fill="FEFEFE"/>
            <w:tcMar>
              <w:top w:w="0" w:type="dxa"/>
              <w:left w:w="100" w:type="dxa"/>
              <w:bottom w:w="0" w:type="dxa"/>
              <w:right w:w="100" w:type="dxa"/>
            </w:tcMar>
            <w:vAlign w:val="center"/>
          </w:tcPr>
          <w:p w:rsidR="00BC28C3" w:rsidRPr="004F1E3E" w:rsidRDefault="00BC28C3" w:rsidP="00574E0D">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четырех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BC28C3">
        <w:tblPrEx>
          <w:shd w:val="clear" w:color="auto" w:fill="auto"/>
        </w:tblPrEx>
        <w:trPr>
          <w:trHeight w:val="265"/>
        </w:trPr>
        <w:tc>
          <w:tcPr>
            <w:tcW w:w="1948" w:type="pct"/>
            <w:shd w:val="clear" w:color="auto" w:fill="FEFEFE"/>
            <w:tcMar>
              <w:top w:w="0" w:type="dxa"/>
              <w:left w:w="100" w:type="dxa"/>
              <w:bottom w:w="0" w:type="dxa"/>
              <w:right w:w="100" w:type="dxa"/>
            </w:tcMar>
            <w:vAlign w:val="center"/>
          </w:tcPr>
          <w:p w:rsidR="00BC28C3" w:rsidRPr="00BC28C3" w:rsidRDefault="00BC28C3" w:rsidP="00BC28C3">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других построек (бани, автостоянки и др.)</w:t>
            </w:r>
          </w:p>
        </w:tc>
        <w:tc>
          <w:tcPr>
            <w:tcW w:w="1428" w:type="pct"/>
            <w:shd w:val="clear" w:color="auto" w:fill="FEFEFE"/>
            <w:tcMar>
              <w:top w:w="0" w:type="dxa"/>
              <w:left w:w="100" w:type="dxa"/>
              <w:bottom w:w="0" w:type="dxa"/>
              <w:right w:w="100" w:type="dxa"/>
            </w:tcMar>
            <w:vAlign w:val="center"/>
          </w:tcPr>
          <w:p w:rsidR="00BC28C3"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не менее </w:t>
            </w:r>
            <w:r w:rsidRPr="00BC28C3">
              <w:rPr>
                <w:rFonts w:ascii="Times New Roman" w:hAnsi="Times New Roman" w:cs="Times New Roman"/>
                <w:color w:val="auto"/>
                <w:spacing w:val="-4"/>
                <w:sz w:val="24"/>
                <w:szCs w:val="24"/>
              </w:rPr>
              <w:t xml:space="preserve">высоты строения (в верхней точке), но не менее </w:t>
            </w:r>
            <w:r>
              <w:rPr>
                <w:rFonts w:ascii="Times New Roman" w:hAnsi="Times New Roman" w:cs="Times New Roman"/>
                <w:color w:val="auto"/>
                <w:spacing w:val="-4"/>
                <w:sz w:val="24"/>
                <w:szCs w:val="24"/>
              </w:rPr>
              <w:t>трех</w:t>
            </w:r>
            <w:r w:rsidRPr="00BC28C3">
              <w:rPr>
                <w:rFonts w:ascii="Times New Roman" w:hAnsi="Times New Roman" w:cs="Times New Roman"/>
                <w:color w:val="auto"/>
                <w:spacing w:val="-4"/>
                <w:sz w:val="24"/>
                <w:szCs w:val="24"/>
              </w:rPr>
              <w:t xml:space="preserve"> м</w:t>
            </w:r>
            <w:r>
              <w:rPr>
                <w:rFonts w:ascii="Times New Roman" w:hAnsi="Times New Roman" w:cs="Times New Roman"/>
                <w:color w:val="auto"/>
                <w:spacing w:val="-4"/>
                <w:sz w:val="24"/>
                <w:szCs w:val="24"/>
              </w:rPr>
              <w:t>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BC28C3">
        <w:tblPrEx>
          <w:shd w:val="clear" w:color="auto" w:fill="auto"/>
        </w:tblPrEx>
        <w:trPr>
          <w:trHeight w:val="556"/>
        </w:trPr>
        <w:tc>
          <w:tcPr>
            <w:tcW w:w="1948" w:type="pct"/>
            <w:shd w:val="clear" w:color="auto" w:fill="FEFEFE"/>
            <w:tcMar>
              <w:top w:w="0" w:type="dxa"/>
              <w:left w:w="100" w:type="dxa"/>
              <w:bottom w:w="0" w:type="dxa"/>
              <w:right w:w="100" w:type="dxa"/>
            </w:tcMar>
            <w:vAlign w:val="center"/>
          </w:tcPr>
          <w:p w:rsidR="00BC28C3" w:rsidRPr="00BC28C3" w:rsidRDefault="00BC28C3" w:rsidP="00BC28C3">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428" w:type="pct"/>
            <w:shd w:val="clear" w:color="auto" w:fill="FEFEFE"/>
            <w:tcMar>
              <w:top w:w="0" w:type="dxa"/>
              <w:left w:w="100" w:type="dxa"/>
              <w:bottom w:w="0" w:type="dxa"/>
              <w:right w:w="100" w:type="dxa"/>
            </w:tcMar>
            <w:vAlign w:val="center"/>
          </w:tcPr>
          <w:p w:rsidR="00BC28C3"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четырех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BC28C3">
        <w:tblPrEx>
          <w:shd w:val="clear" w:color="auto" w:fill="auto"/>
        </w:tblPrEx>
        <w:trPr>
          <w:trHeight w:val="550"/>
        </w:trPr>
        <w:tc>
          <w:tcPr>
            <w:tcW w:w="1948" w:type="pct"/>
            <w:shd w:val="clear" w:color="auto" w:fill="FEFEFE"/>
            <w:tcMar>
              <w:top w:w="0" w:type="dxa"/>
              <w:left w:w="100" w:type="dxa"/>
              <w:bottom w:w="0" w:type="dxa"/>
              <w:right w:w="100" w:type="dxa"/>
            </w:tcMar>
            <w:vAlign w:val="center"/>
          </w:tcPr>
          <w:p w:rsidR="00BC28C3" w:rsidRPr="00BC28C3" w:rsidRDefault="00BC28C3" w:rsidP="00BC28C3">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428" w:type="pct"/>
            <w:shd w:val="clear" w:color="auto" w:fill="FEFEFE"/>
            <w:tcMar>
              <w:top w:w="0" w:type="dxa"/>
              <w:left w:w="100" w:type="dxa"/>
              <w:bottom w:w="0" w:type="dxa"/>
              <w:right w:w="100" w:type="dxa"/>
            </w:tcMar>
            <w:vAlign w:val="center"/>
          </w:tcPr>
          <w:p w:rsidR="00BC28C3"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двух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BC28C3">
        <w:tblPrEx>
          <w:shd w:val="clear" w:color="auto" w:fill="auto"/>
        </w:tblPrEx>
        <w:trPr>
          <w:trHeight w:val="544"/>
        </w:trPr>
        <w:tc>
          <w:tcPr>
            <w:tcW w:w="1948" w:type="pct"/>
            <w:shd w:val="clear" w:color="auto" w:fill="FEFEFE"/>
            <w:tcMar>
              <w:top w:w="0" w:type="dxa"/>
              <w:left w:w="100" w:type="dxa"/>
              <w:bottom w:w="0" w:type="dxa"/>
              <w:right w:w="100" w:type="dxa"/>
            </w:tcMar>
            <w:vAlign w:val="center"/>
          </w:tcPr>
          <w:p w:rsidR="00BC28C3" w:rsidRPr="00BC28C3" w:rsidRDefault="00BC28C3" w:rsidP="00BC28C3">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428" w:type="pct"/>
            <w:shd w:val="clear" w:color="auto" w:fill="FEFEFE"/>
            <w:tcMar>
              <w:top w:w="0" w:type="dxa"/>
              <w:left w:w="100" w:type="dxa"/>
              <w:bottom w:w="0" w:type="dxa"/>
              <w:right w:w="100" w:type="dxa"/>
            </w:tcMar>
            <w:vAlign w:val="center"/>
          </w:tcPr>
          <w:p w:rsidR="00BC28C3"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одного метра</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328"/>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pacing w:val="-4"/>
                <w:sz w:val="24"/>
                <w:szCs w:val="24"/>
              </w:rPr>
              <w:t>Минимальные расстояния между жилыми зданиями:</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z w:val="24"/>
                <w:szCs w:val="24"/>
              </w:rPr>
            </w:pPr>
          </w:p>
        </w:tc>
      </w:tr>
      <w:tr w:rsidR="00BC28C3" w:rsidRPr="004F1E3E" w:rsidTr="00574E0D">
        <w:tblPrEx>
          <w:shd w:val="clear" w:color="auto" w:fill="auto"/>
        </w:tblPrEx>
        <w:trPr>
          <w:trHeight w:val="758"/>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для жилых зданий высотой 2-3 этажа</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пятнадцати метров</w:t>
            </w:r>
          </w:p>
        </w:tc>
        <w:tc>
          <w:tcPr>
            <w:tcW w:w="1624" w:type="pct"/>
            <w:vMerge w:val="restart"/>
            <w:shd w:val="clear" w:color="auto" w:fill="FEFEFE"/>
            <w:tcMar>
              <w:top w:w="0" w:type="dxa"/>
              <w:left w:w="100" w:type="dxa"/>
              <w:bottom w:w="0" w:type="dxa"/>
              <w:right w:w="100" w:type="dxa"/>
            </w:tcMar>
            <w:vAlign w:val="center"/>
          </w:tcPr>
          <w:p w:rsidR="00BC28C3" w:rsidRPr="004F1E3E" w:rsidRDefault="00BC28C3" w:rsidP="00B50A12">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 xml:space="preserve">В условиях реконструкции и в других сложных градостроительных условиях </w:t>
            </w:r>
            <w:r w:rsidRPr="004F1E3E">
              <w:rPr>
                <w:rFonts w:ascii="Times New Roman" w:hAnsi="Times New Roman" w:cs="Times New Roman"/>
                <w:color w:val="auto"/>
                <w:spacing w:val="-4"/>
                <w:sz w:val="24"/>
                <w:szCs w:val="24"/>
              </w:rPr>
              <w:lastRenderedPageBreak/>
              <w:t>указанные расстояния могут быть сокращены при соблюдении норм инсоляции, освещённости и противопожарных требований, а также СП 42.13330.201</w:t>
            </w:r>
            <w:r w:rsidR="006E1F39">
              <w:rPr>
                <w:rFonts w:ascii="Times New Roman" w:hAnsi="Times New Roman" w:cs="Times New Roman"/>
                <w:color w:val="auto"/>
                <w:spacing w:val="-4"/>
                <w:sz w:val="24"/>
                <w:szCs w:val="24"/>
              </w:rPr>
              <w:t>6</w:t>
            </w:r>
            <w:r w:rsidRPr="004F1E3E">
              <w:rPr>
                <w:rFonts w:ascii="Times New Roman" w:hAnsi="Times New Roman" w:cs="Times New Roman"/>
                <w:color w:val="auto"/>
                <w:spacing w:val="-4"/>
                <w:sz w:val="24"/>
                <w:szCs w:val="24"/>
              </w:rPr>
              <w:t xml:space="preserve"> обеспечении непросматриваемости жилых помещений (комнат и кухонь) из окна в окно</w:t>
            </w:r>
          </w:p>
        </w:tc>
      </w:tr>
      <w:tr w:rsidR="00BC28C3" w:rsidRPr="004F1E3E" w:rsidTr="00574E0D">
        <w:tblPrEx>
          <w:shd w:val="clear" w:color="auto" w:fill="auto"/>
        </w:tblPrEx>
        <w:trPr>
          <w:trHeight w:val="100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lastRenderedPageBreak/>
              <w:t>4 этажа</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двадцати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lastRenderedPageBreak/>
              <w:t>между длинными сторонами и торцами этих же зданий с окнами из жилых комнат</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десяти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p>
        </w:tc>
      </w:tr>
      <w:tr w:rsidR="00BC28C3" w:rsidRPr="00023ACC"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C28C3" w:rsidRPr="00023ACC" w:rsidRDefault="00BC28C3" w:rsidP="00BC28C3">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023ACC">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Коэффициент застройки</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0,4 - 0,5</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Arial Unicode MS" w:hAnsi="Times New Roman"/>
                <w:spacing w:val="-4"/>
                <w:bdr w:val="nil"/>
              </w:rPr>
              <w:t>при размерах приквартирных земельных участков от ста до двухсот квадратных метров</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Коэффициент плотности застройки</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1,2</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Arial Unicode MS" w:hAnsi="Times New Roman"/>
                <w:spacing w:val="-4"/>
                <w:bdr w:val="nil"/>
              </w:rPr>
              <w:t>при размерах приквартирных земельных участков менее ста квадратных метров</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Расстояние от окон жилых комнат до помещений для скота и птицы:</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vMerge w:val="restart"/>
            <w:shd w:val="clear" w:color="auto" w:fill="FEFEFE"/>
            <w:tcMar>
              <w:top w:w="0" w:type="dxa"/>
              <w:left w:w="100" w:type="dxa"/>
              <w:bottom w:w="0" w:type="dxa"/>
              <w:right w:w="100" w:type="dxa"/>
            </w:tcMar>
            <w:vAlign w:val="center"/>
          </w:tcPr>
          <w:p w:rsidR="00B50A12" w:rsidRPr="004F1E3E" w:rsidRDefault="00BC28C3" w:rsidP="00B50A1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sidR="00B50A12">
              <w:rPr>
                <w:rFonts w:ascii="Times New Roman" w:eastAsia="Helvetica Neue Light" w:hAnsi="Times New Roman"/>
                <w:spacing w:val="-4"/>
                <w:bdr w:val="nil"/>
              </w:rPr>
              <w:t>1.7.12</w:t>
            </w:r>
            <w:r w:rsidRPr="004F1E3E">
              <w:rPr>
                <w:rFonts w:ascii="Times New Roman" w:eastAsia="Helvetica Neue Light" w:hAnsi="Times New Roman"/>
                <w:spacing w:val="-4"/>
                <w:bdr w:val="nil"/>
              </w:rPr>
              <w:t xml:space="preserve"> Нормативов градостроительного прое</w:t>
            </w:r>
            <w:r w:rsidR="00B50A12">
              <w:rPr>
                <w:rFonts w:ascii="Times New Roman" w:eastAsia="Helvetica Neue Light" w:hAnsi="Times New Roman"/>
                <w:spacing w:val="-4"/>
                <w:bdr w:val="nil"/>
              </w:rPr>
              <w:t>ктирования Ставропольского края</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одиночных или двойных;</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пятнадцати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до 8 блоков;</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двадцати пяти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от 8 до 30 блоков.</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пятидесяти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Отступ от красной линии до:</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24" w:type="pct"/>
            <w:vMerge w:val="restart"/>
            <w:shd w:val="clear" w:color="auto" w:fill="FEFEFE"/>
            <w:tcMar>
              <w:top w:w="0" w:type="dxa"/>
              <w:left w:w="100" w:type="dxa"/>
              <w:bottom w:w="0" w:type="dxa"/>
              <w:right w:w="100" w:type="dxa"/>
            </w:tcMar>
            <w:vAlign w:val="center"/>
          </w:tcPr>
          <w:p w:rsidR="00B50A12" w:rsidRPr="004F1E3E" w:rsidRDefault="00BC28C3" w:rsidP="00B50A12">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sidR="00B50A12">
              <w:rPr>
                <w:rFonts w:ascii="Times New Roman" w:eastAsia="Helvetica Neue Light" w:hAnsi="Times New Roman"/>
                <w:spacing w:val="-4"/>
                <w:bdr w:val="nil"/>
              </w:rPr>
              <w:t>1.4</w:t>
            </w:r>
            <w:r w:rsidRPr="004F1E3E">
              <w:rPr>
                <w:rFonts w:ascii="Times New Roman" w:eastAsia="Helvetica Neue Light" w:hAnsi="Times New Roman"/>
                <w:spacing w:val="-4"/>
                <w:bdr w:val="nil"/>
              </w:rPr>
              <w:t xml:space="preserve"> Нормативов градостроительного проектирования Ставропольского края</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улиц;</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проездов.</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трёх метров</w:t>
            </w:r>
          </w:p>
        </w:tc>
        <w:tc>
          <w:tcPr>
            <w:tcW w:w="1624" w:type="pct"/>
            <w:vMerge/>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Расстояние от хозяйственных построек и автостоянок закрытого типа до красных линий улиц и проездов</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пяти метров</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Удельный вес озеленённых территорий</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менее двадцати пяти процентов жилого района</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Площадь магазина</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до трёхсот квадратных метров</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Размер земельного участка под торговый павильон</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до тридцати квадратных метров</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Нормы парковки:</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jc w:val="center"/>
              <w:rPr>
                <w:rFonts w:ascii="Times New Roman" w:hAnsi="Times New Roman" w:cs="Times New Roman"/>
                <w:color w:val="auto"/>
                <w:sz w:val="24"/>
                <w:szCs w:val="24"/>
              </w:rPr>
            </w:pP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Административно-управленческие учреждения:</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z w:val="24"/>
                <w:szCs w:val="24"/>
              </w:rPr>
            </w:pP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Краевого значения</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двадцать пять машино-мест на сто работающих</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Местного значения</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работающих</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Коммерческо-деловые, финансовые, юридические </w:t>
            </w:r>
            <w:r w:rsidRPr="004F1E3E">
              <w:rPr>
                <w:rFonts w:ascii="Times New Roman" w:hAnsi="Times New Roman" w:cs="Times New Roman"/>
                <w:color w:val="auto"/>
                <w:sz w:val="24"/>
                <w:szCs w:val="24"/>
              </w:rPr>
              <w:lastRenderedPageBreak/>
              <w:t>учреждения</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 xml:space="preserve">от двадцати до двадцати пяти </w:t>
            </w:r>
            <w:r w:rsidRPr="004F1E3E">
              <w:rPr>
                <w:rFonts w:ascii="Times New Roman" w:hAnsi="Times New Roman" w:cs="Times New Roman"/>
                <w:color w:val="auto"/>
                <w:sz w:val="24"/>
                <w:szCs w:val="24"/>
              </w:rPr>
              <w:lastRenderedPageBreak/>
              <w:t>машино-мест на сто работающих</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Офисы специализированных фирм</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Предприятия бытового обслуживания</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Торговые центры, универмаги, магазины с площадью залов:</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jc w:val="center"/>
              <w:rPr>
                <w:rFonts w:ascii="Times New Roman" w:hAnsi="Times New Roman" w:cs="Times New Roman"/>
                <w:color w:val="auto"/>
                <w:sz w:val="24"/>
                <w:szCs w:val="24"/>
              </w:rPr>
            </w:pPr>
          </w:p>
        </w:tc>
        <w:tc>
          <w:tcPr>
            <w:tcW w:w="1624"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sz w:val="24"/>
                <w:szCs w:val="24"/>
                <w:bdr w:val="nil"/>
              </w:rPr>
            </w:pPr>
          </w:p>
        </w:tc>
      </w:tr>
      <w:tr w:rsidR="00E404E3"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Нормы парковки:</w:t>
            </w:r>
          </w:p>
          <w:p w:rsidR="00E404E3" w:rsidRPr="004F1E3E" w:rsidRDefault="00E404E3"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вместимость автостоянок</w:t>
            </w:r>
          </w:p>
        </w:tc>
        <w:tc>
          <w:tcPr>
            <w:tcW w:w="142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расчёту в пределах земельных участков, отведённых под конкретное здание, сооружение</w:t>
            </w:r>
          </w:p>
        </w:tc>
        <w:tc>
          <w:tcPr>
            <w:tcW w:w="1624" w:type="pct"/>
            <w:shd w:val="clear" w:color="auto" w:fill="FEFEFE"/>
            <w:tcMar>
              <w:top w:w="0" w:type="dxa"/>
              <w:left w:w="100" w:type="dxa"/>
              <w:bottom w:w="0" w:type="dxa"/>
              <w:right w:w="100" w:type="dxa"/>
            </w:tcMar>
            <w:vAlign w:val="center"/>
          </w:tcPr>
          <w:p w:rsidR="00E404E3" w:rsidRPr="004F1E3E" w:rsidRDefault="00E404E3" w:rsidP="008563F5">
            <w:pPr>
              <w:pStyle w:val="ConsPlusNormal"/>
              <w:pBdr>
                <w:top w:val="nil"/>
                <w:left w:val="nil"/>
                <w:bottom w:val="nil"/>
                <w:right w:val="nil"/>
                <w:between w:val="nil"/>
                <w:bar w:val="nil"/>
              </w:pBdr>
              <w:rPr>
                <w:sz w:val="24"/>
                <w:szCs w:val="24"/>
                <w:bdr w:val="nil"/>
              </w:rPr>
            </w:pPr>
          </w:p>
        </w:tc>
      </w:tr>
      <w:tr w:rsidR="00E404E3"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Торговые центры, универмаги, магазины с площадью залов:</w:t>
            </w:r>
          </w:p>
        </w:tc>
        <w:tc>
          <w:tcPr>
            <w:tcW w:w="142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jc w:val="center"/>
              <w:rPr>
                <w:rFonts w:ascii="Times New Roman" w:hAnsi="Times New Roman" w:cs="Times New Roman"/>
                <w:color w:val="auto"/>
                <w:sz w:val="24"/>
                <w:szCs w:val="24"/>
              </w:rPr>
            </w:pPr>
          </w:p>
        </w:tc>
        <w:tc>
          <w:tcPr>
            <w:tcW w:w="1624" w:type="pct"/>
            <w:vMerge w:val="restart"/>
            <w:shd w:val="clear" w:color="auto" w:fill="FEFEFE"/>
            <w:tcMar>
              <w:top w:w="0" w:type="dxa"/>
              <w:left w:w="100" w:type="dxa"/>
              <w:bottom w:w="0" w:type="dxa"/>
              <w:right w:w="100" w:type="dxa"/>
            </w:tcMar>
            <w:vAlign w:val="center"/>
          </w:tcPr>
          <w:p w:rsidR="00E404E3" w:rsidRPr="004F1E3E" w:rsidRDefault="00E404E3" w:rsidP="008563F5">
            <w:pPr>
              <w:pStyle w:val="ConsPlusNormal"/>
              <w:pBdr>
                <w:top w:val="nil"/>
                <w:left w:val="nil"/>
                <w:bottom w:val="nil"/>
                <w:right w:val="nil"/>
                <w:between w:val="nil"/>
                <w:bar w:val="nil"/>
              </w:pBdr>
              <w:rPr>
                <w:sz w:val="24"/>
                <w:szCs w:val="24"/>
                <w:bdr w:val="nil"/>
              </w:rPr>
            </w:pPr>
          </w:p>
        </w:tc>
      </w:tr>
      <w:tr w:rsidR="00E404E3"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bottom"/>
          </w:tcPr>
          <w:p w:rsidR="00E404E3" w:rsidRPr="004F1E3E" w:rsidRDefault="00E404E3" w:rsidP="008563F5">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428" w:type="pct"/>
            <w:shd w:val="clear" w:color="auto" w:fill="FEFEFE"/>
            <w:tcMar>
              <w:top w:w="0" w:type="dxa"/>
              <w:left w:w="100" w:type="dxa"/>
              <w:bottom w:w="0" w:type="dxa"/>
              <w:right w:w="100" w:type="dxa"/>
            </w:tcMar>
            <w:vAlign w:val="center"/>
          </w:tcPr>
          <w:p w:rsidR="00E404E3" w:rsidRPr="004F1E3E" w:rsidRDefault="00E404E3" w:rsidP="008563F5">
            <w:pPr>
              <w:widowControl w:val="0"/>
              <w:pBdr>
                <w:top w:val="nil"/>
                <w:left w:val="nil"/>
                <w:bottom w:val="nil"/>
                <w:right w:val="nil"/>
                <w:between w:val="nil"/>
                <w:bar w:val="nil"/>
              </w:pBdr>
              <w:jc w:val="center"/>
              <w:rPr>
                <w:rFonts w:ascii="Times New Roman" w:eastAsia="Arial Unicode MS" w:hAnsi="Times New Roman"/>
                <w:bdr w:val="nil"/>
              </w:rPr>
            </w:pPr>
            <w:r>
              <w:rPr>
                <w:rFonts w:ascii="Times New Roman" w:eastAsia="Arial Unicode MS" w:hAnsi="Times New Roman"/>
                <w:bdr w:val="nil"/>
                <w:shd w:val="clear" w:color="auto" w:fill="FFFFFF"/>
                <w:lang w:bidi="ru-RU"/>
              </w:rPr>
              <w:t>одно машиноместо на 40-50 м</w:t>
            </w:r>
            <w:r w:rsidRPr="00730E15">
              <w:rPr>
                <w:rFonts w:ascii="Times New Roman" w:eastAsia="Arial Unicode MS" w:hAnsi="Times New Roman"/>
                <w:bdr w:val="nil"/>
                <w:shd w:val="clear" w:color="auto" w:fill="FFFFFF"/>
                <w:vertAlign w:val="superscript"/>
                <w:lang w:bidi="ru-RU"/>
              </w:rPr>
              <w:t>2</w:t>
            </w:r>
          </w:p>
        </w:tc>
        <w:tc>
          <w:tcPr>
            <w:tcW w:w="1624" w:type="pct"/>
            <w:vMerge/>
            <w:shd w:val="clear" w:color="auto" w:fill="FEFEFE"/>
            <w:tcMar>
              <w:top w:w="0" w:type="dxa"/>
              <w:left w:w="100" w:type="dxa"/>
              <w:bottom w:w="0" w:type="dxa"/>
              <w:right w:w="100" w:type="dxa"/>
            </w:tcMar>
            <w:vAlign w:val="center"/>
          </w:tcPr>
          <w:p w:rsidR="00E404E3" w:rsidRPr="004F1E3E" w:rsidRDefault="00E404E3" w:rsidP="008563F5">
            <w:pPr>
              <w:pStyle w:val="ConsPlusNormal"/>
              <w:pBdr>
                <w:top w:val="nil"/>
                <w:left w:val="nil"/>
                <w:bottom w:val="nil"/>
                <w:right w:val="nil"/>
                <w:between w:val="nil"/>
                <w:bar w:val="nil"/>
              </w:pBdr>
              <w:rPr>
                <w:sz w:val="24"/>
                <w:szCs w:val="24"/>
                <w:bdr w:val="nil"/>
              </w:rPr>
            </w:pPr>
          </w:p>
        </w:tc>
      </w:tr>
      <w:tr w:rsidR="00E404E3"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детские дошкольные учреждения</w:t>
            </w:r>
          </w:p>
        </w:tc>
        <w:tc>
          <w:tcPr>
            <w:tcW w:w="142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w:t>
            </w:r>
          </w:p>
        </w:tc>
        <w:tc>
          <w:tcPr>
            <w:tcW w:w="1624"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404E3"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428"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w:t>
            </w:r>
          </w:p>
        </w:tc>
        <w:tc>
          <w:tcPr>
            <w:tcW w:w="1624" w:type="pct"/>
            <w:shd w:val="clear" w:color="auto" w:fill="FEFEFE"/>
            <w:tcMar>
              <w:top w:w="0" w:type="dxa"/>
              <w:left w:w="100" w:type="dxa"/>
              <w:bottom w:w="0" w:type="dxa"/>
              <w:right w:w="100" w:type="dxa"/>
            </w:tcMar>
            <w:vAlign w:val="center"/>
          </w:tcPr>
          <w:p w:rsidR="00E404E3" w:rsidRPr="004F1E3E" w:rsidRDefault="00E404E3"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D5E48"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высшие</w:t>
            </w:r>
            <w:r>
              <w:rPr>
                <w:rFonts w:ascii="Times New Roman" w:hAnsi="Times New Roman" w:cs="Times New Roman"/>
                <w:color w:val="auto"/>
                <w:sz w:val="24"/>
                <w:szCs w:val="24"/>
              </w:rPr>
              <w:t xml:space="preserve"> и средние</w:t>
            </w:r>
            <w:r w:rsidRPr="004F1E3E">
              <w:rPr>
                <w:rFonts w:ascii="Times New Roman" w:hAnsi="Times New Roman" w:cs="Times New Roman"/>
                <w:color w:val="auto"/>
                <w:sz w:val="24"/>
                <w:szCs w:val="24"/>
              </w:rPr>
              <w:t xml:space="preserve"> учебные учреждения</w:t>
            </w:r>
          </w:p>
        </w:tc>
        <w:tc>
          <w:tcPr>
            <w:tcW w:w="142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одно машиноместо на </w:t>
            </w:r>
            <w:r w:rsidRPr="00D475E2">
              <w:rPr>
                <w:rFonts w:ascii="Times New Roman" w:hAnsi="Times New Roman" w:cs="Times New Roman"/>
                <w:color w:val="auto"/>
                <w:sz w:val="24"/>
                <w:szCs w:val="24"/>
              </w:rPr>
              <w:t>2-4 преподавателя</w:t>
            </w:r>
            <w:r>
              <w:rPr>
                <w:rFonts w:ascii="Times New Roman" w:hAnsi="Times New Roman" w:cs="Times New Roman"/>
                <w:color w:val="auto"/>
                <w:sz w:val="24"/>
                <w:szCs w:val="24"/>
              </w:rPr>
              <w:t xml:space="preserve"> и сотрудника + 1 машино</w:t>
            </w:r>
            <w:r w:rsidRPr="00D475E2">
              <w:rPr>
                <w:rFonts w:ascii="Times New Roman" w:hAnsi="Times New Roman" w:cs="Times New Roman"/>
                <w:color w:val="auto"/>
                <w:sz w:val="24"/>
                <w:szCs w:val="24"/>
              </w:rPr>
              <w:t>место на 10 студентов</w:t>
            </w:r>
          </w:p>
        </w:tc>
        <w:tc>
          <w:tcPr>
            <w:tcW w:w="1624" w:type="pct"/>
            <w:vMerge w:val="restart"/>
            <w:shd w:val="clear" w:color="auto" w:fill="FEFEFE"/>
            <w:tcMar>
              <w:top w:w="0" w:type="dxa"/>
              <w:left w:w="100" w:type="dxa"/>
              <w:bottom w:w="0" w:type="dxa"/>
              <w:right w:w="100" w:type="dxa"/>
            </w:tcMar>
            <w:vAlign w:val="center"/>
          </w:tcPr>
          <w:p w:rsidR="005D5E48" w:rsidRPr="00E404E3" w:rsidRDefault="005D5E48" w:rsidP="008563F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СП 42.13330.2016</w:t>
            </w:r>
            <w:r w:rsidRPr="00E404E3">
              <w:rPr>
                <w:rFonts w:ascii="Times New Roman" w:hAnsi="Times New Roman" w:cs="Times New Roman"/>
                <w:color w:val="auto"/>
                <w:sz w:val="24"/>
                <w:szCs w:val="24"/>
              </w:rPr>
              <w:t xml:space="preserve"> Градостроительство. Планировка и застройка городских и сельских поселений. Актуализированная редакция СНиП 2.07.01-89*</w:t>
            </w:r>
          </w:p>
          <w:p w:rsidR="005D5E48" w:rsidRPr="004F1E3E" w:rsidRDefault="005D5E48" w:rsidP="008563F5">
            <w:pPr>
              <w:pStyle w:val="22"/>
              <w:widowControl w:val="0"/>
              <w:tabs>
                <w:tab w:val="left" w:pos="920"/>
                <w:tab w:val="left" w:pos="1840"/>
              </w:tabs>
              <w:jc w:val="both"/>
              <w:rPr>
                <w:rFonts w:ascii="Times New Roman" w:hAnsi="Times New Roman" w:cs="Times New Roman"/>
                <w:color w:val="auto"/>
                <w:sz w:val="24"/>
                <w:szCs w:val="24"/>
              </w:rPr>
            </w:pPr>
          </w:p>
        </w:tc>
      </w:tr>
      <w:tr w:rsidR="005D5E48"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театры</w:t>
            </w:r>
            <w:r>
              <w:rPr>
                <w:rFonts w:ascii="Times New Roman" w:hAnsi="Times New Roman" w:cs="Times New Roman"/>
                <w:color w:val="auto"/>
                <w:sz w:val="24"/>
                <w:szCs w:val="24"/>
              </w:rPr>
              <w:t xml:space="preserve">, </w:t>
            </w:r>
            <w:r w:rsidRPr="004F1E3E">
              <w:rPr>
                <w:rFonts w:ascii="Times New Roman" w:hAnsi="Times New Roman" w:cs="Times New Roman"/>
                <w:color w:val="auto"/>
                <w:sz w:val="24"/>
                <w:szCs w:val="24"/>
              </w:rPr>
              <w:t>концертные залы</w:t>
            </w:r>
          </w:p>
        </w:tc>
        <w:tc>
          <w:tcPr>
            <w:tcW w:w="142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15-20 зрительских мест</w:t>
            </w:r>
          </w:p>
        </w:tc>
        <w:tc>
          <w:tcPr>
            <w:tcW w:w="1624" w:type="pct"/>
            <w:vMerge/>
            <w:shd w:val="clear" w:color="auto" w:fill="FEFEFE"/>
            <w:tcMar>
              <w:top w:w="0" w:type="dxa"/>
              <w:left w:w="100" w:type="dxa"/>
              <w:bottom w:w="0" w:type="dxa"/>
              <w:right w:w="100" w:type="dxa"/>
            </w:tcMar>
            <w:vAlign w:val="center"/>
          </w:tcPr>
          <w:p w:rsidR="005D5E48" w:rsidRPr="004F1E3E" w:rsidRDefault="005D5E48"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D5E48"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киноцентры и кинотеатры</w:t>
            </w:r>
          </w:p>
        </w:tc>
        <w:tc>
          <w:tcPr>
            <w:tcW w:w="1428" w:type="pct"/>
            <w:shd w:val="clear" w:color="auto" w:fill="FEFEFE"/>
            <w:tcMar>
              <w:top w:w="0" w:type="dxa"/>
              <w:left w:w="100" w:type="dxa"/>
              <w:bottom w:w="0" w:type="dxa"/>
              <w:right w:w="100" w:type="dxa"/>
            </w:tcMar>
            <w:vAlign w:val="center"/>
          </w:tcPr>
          <w:p w:rsidR="005D5E48" w:rsidRDefault="005D5E48" w:rsidP="008563F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15-25 зрительских мест</w:t>
            </w:r>
          </w:p>
        </w:tc>
        <w:tc>
          <w:tcPr>
            <w:tcW w:w="1624" w:type="pct"/>
            <w:vMerge/>
            <w:shd w:val="clear" w:color="auto" w:fill="FEFEFE"/>
            <w:tcMar>
              <w:top w:w="0" w:type="dxa"/>
              <w:left w:w="100" w:type="dxa"/>
              <w:bottom w:w="0" w:type="dxa"/>
              <w:right w:w="100" w:type="dxa"/>
            </w:tcMar>
            <w:vAlign w:val="center"/>
          </w:tcPr>
          <w:p w:rsidR="005D5E48" w:rsidRPr="004F1E3E" w:rsidRDefault="005D5E48"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D5E48"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rPr>
                <w:rFonts w:ascii="Times New Roman" w:hAnsi="Times New Roman" w:cs="Times New Roman"/>
                <w:color w:val="auto"/>
                <w:sz w:val="24"/>
                <w:szCs w:val="24"/>
              </w:rPr>
            </w:pPr>
            <w:r w:rsidRPr="00730E15">
              <w:rPr>
                <w:rFonts w:ascii="Times New Roman" w:hAnsi="Times New Roman" w:cs="Times New Roman"/>
                <w:color w:val="auto"/>
                <w:sz w:val="24"/>
                <w:szCs w:val="24"/>
              </w:rPr>
              <w:t>выставочно-музейные комплексы, музеи-заповедники, музеи, галереи, выставочные залы</w:t>
            </w:r>
          </w:p>
        </w:tc>
        <w:tc>
          <w:tcPr>
            <w:tcW w:w="1428" w:type="pct"/>
            <w:shd w:val="clear" w:color="auto" w:fill="FEFEFE"/>
            <w:tcMar>
              <w:top w:w="0" w:type="dxa"/>
              <w:left w:w="100" w:type="dxa"/>
              <w:bottom w:w="0" w:type="dxa"/>
              <w:right w:w="100" w:type="dxa"/>
            </w:tcMar>
            <w:vAlign w:val="center"/>
          </w:tcPr>
          <w:p w:rsidR="005D5E48" w:rsidRPr="004F1E3E" w:rsidRDefault="005D5E48" w:rsidP="008563F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6-8 единовременных посетителей</w:t>
            </w:r>
            <w:r w:rsidRPr="004F1E3E">
              <w:rPr>
                <w:rFonts w:ascii="Times New Roman" w:hAnsi="Times New Roman" w:cs="Times New Roman"/>
                <w:color w:val="auto"/>
                <w:sz w:val="24"/>
                <w:szCs w:val="24"/>
              </w:rPr>
              <w:t xml:space="preserve"> </w:t>
            </w:r>
          </w:p>
        </w:tc>
        <w:tc>
          <w:tcPr>
            <w:tcW w:w="1624" w:type="pct"/>
            <w:vMerge/>
            <w:shd w:val="clear" w:color="auto" w:fill="FEFEFE"/>
            <w:tcMar>
              <w:top w:w="0" w:type="dxa"/>
              <w:left w:w="100" w:type="dxa"/>
              <w:bottom w:w="0" w:type="dxa"/>
              <w:right w:w="100" w:type="dxa"/>
            </w:tcMar>
            <w:vAlign w:val="center"/>
          </w:tcPr>
          <w:p w:rsidR="005D5E48" w:rsidRPr="004F1E3E" w:rsidRDefault="005D5E48"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D5E48" w:rsidRPr="004F1E3E" w:rsidTr="00E404E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D5E48" w:rsidRPr="00730E15" w:rsidRDefault="005D5E48" w:rsidP="008563F5">
            <w:pPr>
              <w:pStyle w:val="22"/>
              <w:widowControl w:val="0"/>
              <w:rPr>
                <w:rFonts w:ascii="Times New Roman" w:hAnsi="Times New Roman" w:cs="Times New Roman"/>
                <w:color w:val="auto"/>
                <w:sz w:val="24"/>
                <w:szCs w:val="24"/>
              </w:rPr>
            </w:pPr>
            <w:r w:rsidRPr="00E404E3">
              <w:rPr>
                <w:rFonts w:ascii="Times New Roman" w:hAnsi="Times New Roman" w:cs="Times New Roman"/>
                <w:color w:val="auto"/>
                <w:sz w:val="24"/>
                <w:szCs w:val="24"/>
              </w:rPr>
              <w:t>центральные, специальные и специализированные библиотеки, интернет-кафе</w:t>
            </w:r>
          </w:p>
        </w:tc>
        <w:tc>
          <w:tcPr>
            <w:tcW w:w="1428" w:type="pct"/>
            <w:shd w:val="clear" w:color="auto" w:fill="FEFEFE"/>
            <w:tcMar>
              <w:top w:w="0" w:type="dxa"/>
              <w:left w:w="100" w:type="dxa"/>
              <w:bottom w:w="0" w:type="dxa"/>
              <w:right w:w="100" w:type="dxa"/>
            </w:tcMar>
            <w:vAlign w:val="center"/>
          </w:tcPr>
          <w:p w:rsidR="005D5E48" w:rsidRDefault="005D5E48" w:rsidP="008563F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одно машиноместо на 6-8 постоянных мест</w:t>
            </w:r>
          </w:p>
        </w:tc>
        <w:tc>
          <w:tcPr>
            <w:tcW w:w="1624" w:type="pct"/>
            <w:vMerge/>
            <w:shd w:val="clear" w:color="auto" w:fill="FEFEFE"/>
            <w:tcMar>
              <w:top w:w="0" w:type="dxa"/>
              <w:left w:w="100" w:type="dxa"/>
              <w:bottom w:w="0" w:type="dxa"/>
              <w:right w:w="100" w:type="dxa"/>
            </w:tcMar>
            <w:vAlign w:val="center"/>
          </w:tcPr>
          <w:p w:rsidR="005D5E48" w:rsidRPr="004F1E3E" w:rsidRDefault="005D5E48"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Площадь рекламных конструкций, расположенных на фасаде зданий и сооружений</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22"/>
              <w:widowControl w:val="0"/>
              <w:tabs>
                <w:tab w:val="left" w:pos="920"/>
                <w:tab w:val="left" w:pos="1840"/>
              </w:tabs>
              <w:jc w:val="center"/>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не более трёх процентов глухой поверхности фасада</w:t>
            </w:r>
          </w:p>
        </w:tc>
        <w:tc>
          <w:tcPr>
            <w:tcW w:w="1624" w:type="pct"/>
            <w:shd w:val="clear" w:color="auto" w:fill="FEFEFE"/>
            <w:tcMar>
              <w:top w:w="0" w:type="dxa"/>
              <w:left w:w="100" w:type="dxa"/>
              <w:bottom w:w="0" w:type="dxa"/>
              <w:right w:w="100" w:type="dxa"/>
            </w:tcMar>
            <w:vAlign w:val="center"/>
          </w:tcPr>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r w:rsidRPr="004F1E3E">
              <w:rPr>
                <w:rFonts w:ascii="Times New Roman" w:eastAsia="Helvetica Neue Light" w:hAnsi="Times New Roman"/>
                <w:spacing w:val="-4"/>
                <w:bdr w:val="nil"/>
              </w:rPr>
              <w:t>Согласно рекомендации министерства строительства, архитектуры и жилищно-</w:t>
            </w:r>
            <w:r w:rsidRPr="004F1E3E">
              <w:rPr>
                <w:rFonts w:ascii="Times New Roman" w:eastAsia="Helvetica Neue Light" w:hAnsi="Times New Roman"/>
                <w:spacing w:val="-4"/>
                <w:bdr w:val="nil"/>
              </w:rPr>
              <w:lastRenderedPageBreak/>
              <w:t>коммунального хозяйства Ставропольского края</w:t>
            </w:r>
          </w:p>
        </w:tc>
      </w:tr>
      <w:tr w:rsidR="00BC28C3"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rPr>
                <w:rFonts w:eastAsia="Helvetica Neue Light"/>
                <w:spacing w:val="-4"/>
                <w:sz w:val="24"/>
                <w:szCs w:val="24"/>
                <w:bdr w:val="nil"/>
              </w:rPr>
            </w:pPr>
            <w:r w:rsidRPr="004F1E3E">
              <w:rPr>
                <w:rFonts w:eastAsia="Helvetica Neue Light"/>
                <w:spacing w:val="-4"/>
                <w:sz w:val="24"/>
                <w:szCs w:val="24"/>
                <w:bdr w:val="nil"/>
              </w:rPr>
              <w:lastRenderedPageBreak/>
              <w:t>Оформление фасада</w:t>
            </w:r>
            <w:r w:rsidRPr="004F1E3E">
              <w:rPr>
                <w:rFonts w:eastAsia="Helvetica Neue Light"/>
                <w:spacing w:val="-4"/>
                <w:sz w:val="24"/>
                <w:szCs w:val="24"/>
                <w:bdr w:val="nil"/>
                <w:vertAlign w:val="superscript"/>
              </w:rPr>
              <w:t>1</w:t>
            </w:r>
            <w:r w:rsidRPr="004F1E3E">
              <w:rPr>
                <w:rFonts w:eastAsia="Helvetica Neue Light"/>
                <w:spacing w:val="-4"/>
                <w:sz w:val="24"/>
                <w:szCs w:val="24"/>
                <w:bdr w:val="nil"/>
              </w:rPr>
              <w:t xml:space="preserve"> объектов:</w:t>
            </w:r>
          </w:p>
          <w:p w:rsidR="00BC28C3" w:rsidRPr="004F1E3E" w:rsidRDefault="00BC28C3" w:rsidP="00BC28C3">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spacing w:val="-4"/>
                <w:bdr w:val="nil"/>
              </w:rPr>
            </w:pPr>
            <w:r w:rsidRPr="004F1E3E">
              <w:rPr>
                <w:rFonts w:ascii="Times New Roman" w:eastAsia="Helvetica Neue Light" w:hAnsi="Times New Roman"/>
                <w:spacing w:val="-4"/>
                <w:bdr w:val="nil"/>
              </w:rPr>
              <w:t>высота цокольной части</w:t>
            </w:r>
          </w:p>
        </w:tc>
        <w:tc>
          <w:tcPr>
            <w:tcW w:w="1428" w:type="pct"/>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jc w:val="center"/>
              <w:rPr>
                <w:rFonts w:eastAsia="Helvetica Neue Light"/>
                <w:spacing w:val="-4"/>
                <w:sz w:val="24"/>
                <w:szCs w:val="24"/>
                <w:bdr w:val="nil"/>
              </w:rPr>
            </w:pPr>
            <w:r w:rsidRPr="004F1E3E">
              <w:rPr>
                <w:rFonts w:eastAsia="Helvetica Neue Light"/>
                <w:spacing w:val="-4"/>
                <w:sz w:val="24"/>
                <w:szCs w:val="24"/>
                <w:bdr w:val="nil"/>
              </w:rPr>
              <w:t>от 0,2 до 1,5-2,0 м</w:t>
            </w:r>
          </w:p>
        </w:tc>
        <w:tc>
          <w:tcPr>
            <w:tcW w:w="1624" w:type="pct"/>
            <w:shd w:val="clear" w:color="auto" w:fill="FEFEFE"/>
            <w:tcMar>
              <w:top w:w="0" w:type="dxa"/>
              <w:left w:w="100" w:type="dxa"/>
              <w:bottom w:w="0" w:type="dxa"/>
              <w:right w:w="100" w:type="dxa"/>
            </w:tcMar>
            <w:vAlign w:val="center"/>
          </w:tcPr>
          <w:p w:rsidR="00BC28C3" w:rsidRPr="004F1E3E" w:rsidRDefault="00BC28C3" w:rsidP="00E404E3">
            <w:pPr>
              <w:pStyle w:val="ConsPlusNormal"/>
              <w:pBdr>
                <w:top w:val="nil"/>
                <w:left w:val="nil"/>
                <w:bottom w:val="nil"/>
                <w:right w:val="nil"/>
                <w:between w:val="nil"/>
                <w:bar w:val="nil"/>
              </w:pBdr>
              <w:jc w:val="center"/>
              <w:rPr>
                <w:rFonts w:eastAsia="Helvetica Neue Light"/>
                <w:spacing w:val="-4"/>
                <w:sz w:val="24"/>
                <w:szCs w:val="24"/>
                <w:bdr w:val="nil"/>
              </w:rPr>
            </w:pPr>
            <w:r w:rsidRPr="004F1E3E">
              <w:rPr>
                <w:rFonts w:eastAsia="Helvetica Neue Light"/>
                <w:spacing w:val="-4"/>
                <w:sz w:val="24"/>
                <w:szCs w:val="24"/>
                <w:bdr w:val="nil"/>
              </w:rPr>
              <w:t>Согласно пропорции здания</w:t>
            </w:r>
          </w:p>
        </w:tc>
      </w:tr>
      <w:tr w:rsidR="00BC28C3"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C28C3" w:rsidRPr="004F1E3E" w:rsidRDefault="00BC28C3" w:rsidP="00A56970">
            <w:pPr>
              <w:pStyle w:val="ConsPlusNormal"/>
              <w:pBdr>
                <w:top w:val="nil"/>
                <w:left w:val="nil"/>
                <w:bottom w:val="nil"/>
                <w:right w:val="nil"/>
                <w:between w:val="nil"/>
                <w:bar w:val="nil"/>
              </w:pBdr>
              <w:jc w:val="both"/>
              <w:rPr>
                <w:rFonts w:eastAsia="Helvetica Neue Light"/>
                <w:spacing w:val="-4"/>
                <w:sz w:val="24"/>
                <w:szCs w:val="24"/>
                <w:bdr w:val="nil"/>
              </w:rPr>
            </w:pPr>
            <w:r w:rsidRPr="004F1E3E">
              <w:rPr>
                <w:sz w:val="24"/>
                <w:szCs w:val="24"/>
                <w:bdr w:val="nil"/>
              </w:rPr>
              <w:t>*</w:t>
            </w:r>
            <w:r w:rsidRPr="004F1E3E">
              <w:rPr>
                <w:rFonts w:eastAsia="Arial Unicode MS"/>
                <w:sz w:val="24"/>
                <w:szCs w:val="24"/>
                <w:bdr w:val="nil"/>
              </w:rPr>
              <w:t xml:space="preserve">Магазины ритуальных товаров и предприятия по оказанию ритуальных услуг размещать на границах жилой застройки, запрещено размещать на центральных </w:t>
            </w:r>
            <w:r w:rsidR="00A56970" w:rsidRPr="004F1E3E">
              <w:rPr>
                <w:rFonts w:eastAsia="Arial Unicode MS"/>
                <w:sz w:val="24"/>
                <w:szCs w:val="24"/>
                <w:bdr w:val="nil"/>
              </w:rPr>
              <w:t xml:space="preserve">улицах </w:t>
            </w:r>
            <w:r w:rsidR="00A56970">
              <w:rPr>
                <w:rFonts w:eastAsia="Arial Unicode MS"/>
                <w:sz w:val="24"/>
                <w:szCs w:val="24"/>
                <w:bdr w:val="nil"/>
              </w:rPr>
              <w:t>населенных пунктов.</w:t>
            </w:r>
          </w:p>
        </w:tc>
      </w:tr>
      <w:tr w:rsidR="00BC28C3"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C28C3" w:rsidRPr="004F1E3E" w:rsidRDefault="00BC28C3" w:rsidP="00BC28C3">
            <w:pPr>
              <w:pStyle w:val="ConsPlusNormal"/>
              <w:pBdr>
                <w:top w:val="nil"/>
                <w:left w:val="nil"/>
                <w:bottom w:val="nil"/>
                <w:right w:val="nil"/>
                <w:between w:val="nil"/>
                <w:bar w:val="nil"/>
              </w:pBdr>
              <w:jc w:val="both"/>
              <w:rPr>
                <w:sz w:val="24"/>
                <w:szCs w:val="24"/>
                <w:bdr w:val="nil"/>
              </w:rPr>
            </w:pPr>
            <w:r w:rsidRPr="004F1E3E">
              <w:rPr>
                <w:rFonts w:eastAsia="Helvetica Neue Light"/>
                <w:spacing w:val="-4"/>
                <w:sz w:val="24"/>
                <w:szCs w:val="24"/>
                <w:bdr w:val="nil"/>
                <w:vertAlign w:val="superscript"/>
              </w:rPr>
              <w:t>1</w:t>
            </w:r>
            <w:r w:rsidRPr="004F1E3E">
              <w:rPr>
                <w:rFonts w:eastAsia="Helvetica Neue Light"/>
                <w:spacing w:val="-4"/>
                <w:sz w:val="24"/>
                <w:szCs w:val="24"/>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согласованным </w:t>
            </w:r>
            <w:r w:rsidRPr="004F1E3E">
              <w:rPr>
                <w:sz w:val="24"/>
                <w:szCs w:val="24"/>
                <w:bdr w:val="nil"/>
              </w:rPr>
              <w:t>в порядке, предусмотренном постановлением администрации Георгиевского городского округа</w:t>
            </w:r>
          </w:p>
        </w:tc>
      </w:tr>
    </w:tbl>
    <w:p w:rsidR="002736DD" w:rsidRDefault="002736DD" w:rsidP="00023ACC">
      <w:pPr>
        <w:pStyle w:val="ConsPlusNormal"/>
        <w:spacing w:before="240" w:after="240"/>
        <w:jc w:val="both"/>
        <w:rPr>
          <w:b/>
          <w:sz w:val="24"/>
          <w:szCs w:val="24"/>
        </w:rPr>
      </w:pPr>
    </w:p>
    <w:p w:rsidR="002736DD" w:rsidRDefault="002736DD">
      <w:pPr>
        <w:rPr>
          <w:rFonts w:ascii="Times New Roman" w:eastAsia="Times New Roman" w:hAnsi="Times New Roman" w:cs="Times New Roman"/>
          <w:b/>
        </w:rPr>
      </w:pPr>
      <w:r>
        <w:rPr>
          <w:b/>
        </w:rPr>
        <w:br w:type="page"/>
      </w:r>
    </w:p>
    <w:p w:rsidR="00574E0D" w:rsidRPr="00574E0D" w:rsidRDefault="00574E0D" w:rsidP="002E0D48">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050585">
        <w:rPr>
          <w:b/>
          <w:sz w:val="24"/>
          <w:szCs w:val="24"/>
        </w:rPr>
        <w:t>.</w:t>
      </w:r>
      <w:r w:rsidR="002E0D48">
        <w:rPr>
          <w:b/>
          <w:sz w:val="24"/>
          <w:szCs w:val="24"/>
        </w:rPr>
        <w:t>1.</w:t>
      </w:r>
      <w:r>
        <w:rPr>
          <w:b/>
          <w:sz w:val="24"/>
          <w:szCs w:val="24"/>
        </w:rPr>
        <w:t xml:space="preserve">3. </w:t>
      </w:r>
      <w:r w:rsidR="00050585">
        <w:rPr>
          <w:b/>
          <w:sz w:val="24"/>
          <w:szCs w:val="24"/>
        </w:rPr>
        <w:t>Ж-3.</w:t>
      </w:r>
      <w:r w:rsidRPr="00574E0D">
        <w:rPr>
          <w:b/>
          <w:sz w:val="24"/>
          <w:szCs w:val="24"/>
        </w:rPr>
        <w:t xml:space="preserve"> Зона смешанной застройки среднеэтажными и многоэтажными жилыми домами</w:t>
      </w:r>
    </w:p>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Ж-3</w:t>
      </w:r>
    </w:p>
    <w:p w:rsidR="00574E0D" w:rsidRPr="00574E0D" w:rsidRDefault="00574E0D" w:rsidP="00574E0D">
      <w:pPr>
        <w:pStyle w:val="24"/>
        <w:spacing w:before="0" w:after="0" w:line="240" w:lineRule="auto"/>
        <w:ind w:firstLine="709"/>
        <w:contextualSpacing/>
        <w:jc w:val="center"/>
        <w:rPr>
          <w:rFonts w:ascii="Times New Roman" w:hAnsi="Times New Roman"/>
          <w:b/>
          <w:sz w:val="24"/>
          <w:szCs w:val="24"/>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F1E3E" w:rsidTr="00050585">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050585">
        <w:tblPrEx>
          <w:shd w:val="clear" w:color="auto" w:fill="auto"/>
        </w:tblPrEx>
        <w:trPr>
          <w:trHeight w:val="990"/>
        </w:trPr>
        <w:tc>
          <w:tcPr>
            <w:tcW w:w="323"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jc w:val="center"/>
              <w:rPr>
                <w:rFonts w:ascii="Times New Roman" w:eastAsia="Cambria" w:hAnsi="Times New Roman" w:cs="Times New Roman"/>
                <w:color w:val="auto"/>
                <w:sz w:val="24"/>
                <w:szCs w:val="24"/>
                <w:lang w:eastAsia="en-US"/>
              </w:rPr>
            </w:pPr>
            <w:r w:rsidRPr="004F1E3E">
              <w:rPr>
                <w:rFonts w:ascii="Times New Roman" w:eastAsia="Cambria" w:hAnsi="Times New Roman" w:cs="Times New Roman"/>
                <w:color w:val="auto"/>
                <w:sz w:val="24"/>
                <w:szCs w:val="24"/>
                <w:lang w:eastAsia="en-US"/>
              </w:rPr>
              <w:t>2.5</w:t>
            </w:r>
          </w:p>
        </w:tc>
        <w:tc>
          <w:tcPr>
            <w:tcW w:w="1686" w:type="pct"/>
            <w:shd w:val="clear" w:color="auto" w:fill="FEFEFE"/>
            <w:tcMar>
              <w:top w:w="0" w:type="dxa"/>
              <w:left w:w="100" w:type="dxa"/>
              <w:bottom w:w="0" w:type="dxa"/>
              <w:right w:w="100" w:type="dxa"/>
            </w:tcMar>
            <w:vAlign w:val="center"/>
          </w:tcPr>
          <w:p w:rsidR="00574E0D" w:rsidRPr="004F1E3E" w:rsidRDefault="00574E0D" w:rsidP="00050585">
            <w:pPr>
              <w:pStyle w:val="22"/>
              <w:widowControl w:val="0"/>
              <w:tabs>
                <w:tab w:val="left" w:pos="920"/>
                <w:tab w:val="left" w:pos="1840"/>
              </w:tabs>
              <w:rPr>
                <w:rFonts w:ascii="Times New Roman" w:eastAsia="Cambria" w:hAnsi="Times New Roman" w:cs="Times New Roman"/>
                <w:color w:val="auto"/>
                <w:sz w:val="24"/>
                <w:szCs w:val="24"/>
                <w:lang w:eastAsia="en-US"/>
              </w:rPr>
            </w:pPr>
            <w:r w:rsidRPr="004F1E3E">
              <w:rPr>
                <w:rFonts w:ascii="Times New Roman" w:eastAsia="Cambria" w:hAnsi="Times New Roman" w:cs="Times New Roman"/>
                <w:color w:val="auto"/>
                <w:sz w:val="24"/>
                <w:szCs w:val="24"/>
                <w:lang w:eastAsia="en-US"/>
              </w:rPr>
              <w:t>Среднеэтажная жилая застройка</w:t>
            </w:r>
          </w:p>
        </w:tc>
        <w:tc>
          <w:tcPr>
            <w:tcW w:w="2991" w:type="pct"/>
            <w:shd w:val="clear" w:color="auto" w:fill="FEFEFE"/>
            <w:tcMar>
              <w:top w:w="0" w:type="dxa"/>
              <w:left w:w="100" w:type="dxa"/>
              <w:bottom w:w="0" w:type="dxa"/>
              <w:right w:w="100" w:type="dxa"/>
            </w:tcMar>
          </w:tcPr>
          <w:p w:rsidR="00574E0D" w:rsidRPr="004F1E3E" w:rsidRDefault="00295F04"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 xml:space="preserve">Размещение </w:t>
            </w:r>
            <w:r w:rsidR="00574E0D" w:rsidRPr="004F1E3E">
              <w:rPr>
                <w:rFonts w:ascii="Times New Roman" w:eastAsia="Cambria" w:hAnsi="Times New Roman" w:cs="Times New Roman"/>
                <w:sz w:val="24"/>
                <w:szCs w:val="24"/>
                <w:bdr w:val="nil"/>
                <w:lang w:eastAsia="en-US"/>
              </w:rPr>
              <w:t>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разделённых на две и более квартиры);</w:t>
            </w:r>
          </w:p>
          <w:p w:rsidR="00574E0D" w:rsidRPr="004F1E3E" w:rsidRDefault="00574E0D"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благоустройство и озеленение;</w:t>
            </w:r>
          </w:p>
          <w:p w:rsidR="00574E0D" w:rsidRPr="004F1E3E" w:rsidRDefault="00574E0D"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размещение подземных гаражей и автостоянок;</w:t>
            </w:r>
          </w:p>
          <w:p w:rsidR="00574E0D" w:rsidRPr="004F1E3E" w:rsidRDefault="00574E0D" w:rsidP="00574E0D">
            <w:pPr>
              <w:pStyle w:val="aff9"/>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обустройство спортивных и детских площадок, площадок отдыха;</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r>
      <w:tr w:rsidR="00574E0D" w:rsidRPr="004F1E3E" w:rsidTr="00574E0D">
        <w:tblPrEx>
          <w:shd w:val="clear" w:color="auto" w:fill="auto"/>
        </w:tblPrEx>
        <w:trPr>
          <w:trHeight w:val="990"/>
        </w:trPr>
        <w:tc>
          <w:tcPr>
            <w:tcW w:w="323" w:type="pct"/>
            <w:shd w:val="clear" w:color="auto" w:fill="FEFEFE"/>
            <w:tcMar>
              <w:top w:w="0" w:type="dxa"/>
              <w:left w:w="100" w:type="dxa"/>
              <w:bottom w:w="0" w:type="dxa"/>
              <w:right w:w="100" w:type="dxa"/>
            </w:tcMar>
            <w:vAlign w:val="center"/>
          </w:tcPr>
          <w:p w:rsidR="00574E0D" w:rsidRPr="004F1E3E" w:rsidRDefault="00574E0D" w:rsidP="00B91C1A">
            <w:pPr>
              <w:pStyle w:val="22"/>
              <w:widowControl w:val="0"/>
              <w:tabs>
                <w:tab w:val="clear" w:pos="1267"/>
                <w:tab w:val="clear" w:pos="1333"/>
              </w:tabs>
              <w:jc w:val="center"/>
              <w:rPr>
                <w:rFonts w:ascii="Times New Roman" w:eastAsia="Cambria" w:hAnsi="Times New Roman" w:cs="Times New Roman"/>
                <w:color w:val="auto"/>
                <w:sz w:val="24"/>
                <w:szCs w:val="24"/>
                <w:lang w:eastAsia="en-US"/>
              </w:rPr>
            </w:pPr>
            <w:r w:rsidRPr="004F1E3E">
              <w:rPr>
                <w:rFonts w:ascii="Times New Roman" w:eastAsia="Cambria" w:hAnsi="Times New Roman" w:cs="Times New Roman"/>
                <w:color w:val="auto"/>
                <w:sz w:val="24"/>
                <w:szCs w:val="24"/>
                <w:lang w:eastAsia="en-US"/>
              </w:rPr>
              <w:t>2.6</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aff9"/>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Многоэтажная жилая застройка</w:t>
            </w:r>
          </w:p>
          <w:p w:rsidR="00574E0D" w:rsidRPr="004F1E3E" w:rsidRDefault="00574E0D" w:rsidP="00574E0D">
            <w:pPr>
              <w:pStyle w:val="22"/>
              <w:widowControl w:val="0"/>
              <w:tabs>
                <w:tab w:val="left" w:pos="920"/>
                <w:tab w:val="left" w:pos="1840"/>
              </w:tabs>
              <w:rPr>
                <w:rFonts w:ascii="Times New Roman" w:eastAsia="Cambria" w:hAnsi="Times New Roman" w:cs="Times New Roman"/>
                <w:color w:val="auto"/>
                <w:sz w:val="24"/>
                <w:szCs w:val="24"/>
                <w:lang w:eastAsia="en-US"/>
              </w:rPr>
            </w:pPr>
            <w:r w:rsidRPr="004F1E3E">
              <w:rPr>
                <w:rFonts w:ascii="Times New Roman" w:eastAsia="Cambria" w:hAnsi="Times New Roman" w:cs="Times New Roman"/>
                <w:color w:val="auto"/>
                <w:sz w:val="24"/>
                <w:szCs w:val="24"/>
                <w:lang w:eastAsia="en-US"/>
              </w:rPr>
              <w:t>(высотная застройка)</w:t>
            </w:r>
          </w:p>
        </w:tc>
        <w:tc>
          <w:tcPr>
            <w:tcW w:w="2991" w:type="pct"/>
            <w:shd w:val="clear" w:color="auto" w:fill="FEFEFE"/>
            <w:tcMar>
              <w:top w:w="0" w:type="dxa"/>
              <w:left w:w="100" w:type="dxa"/>
              <w:bottom w:w="0" w:type="dxa"/>
              <w:right w:w="100" w:type="dxa"/>
            </w:tcMar>
          </w:tcPr>
          <w:p w:rsidR="00574E0D" w:rsidRPr="004F1E3E" w:rsidRDefault="00295F04"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 xml:space="preserve">Размещение </w:t>
            </w:r>
            <w:r w:rsidR="00574E0D" w:rsidRPr="004F1E3E">
              <w:rPr>
                <w:rFonts w:ascii="Times New Roman" w:eastAsia="Cambria" w:hAnsi="Times New Roman" w:cs="Times New Roman"/>
                <w:sz w:val="24"/>
                <w:szCs w:val="24"/>
                <w:bdr w:val="nil"/>
                <w:lang w:eastAsia="en-US"/>
              </w:rPr>
              <w:t>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74E0D" w:rsidRPr="004F1E3E" w:rsidRDefault="00574E0D"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благоустройство и озеленение придомовых территорий;</w:t>
            </w:r>
          </w:p>
          <w:p w:rsidR="00574E0D" w:rsidRPr="004F1E3E" w:rsidRDefault="00574E0D"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 xml:space="preserve">обустройство спортивных и детских площадок, хозяйственных площадок; </w:t>
            </w:r>
          </w:p>
          <w:p w:rsidR="00574E0D" w:rsidRPr="004F1E3E" w:rsidRDefault="00574E0D" w:rsidP="00574E0D">
            <w:pPr>
              <w:pStyle w:val="aff5"/>
              <w:pBdr>
                <w:top w:val="nil"/>
                <w:left w:val="nil"/>
                <w:bottom w:val="nil"/>
                <w:right w:val="nil"/>
                <w:between w:val="nil"/>
                <w:bar w:val="nil"/>
              </w:pBdr>
              <w:rPr>
                <w:rFonts w:ascii="Times New Roman" w:eastAsia="Cambria" w:hAnsi="Times New Roman" w:cs="Times New Roman"/>
                <w:sz w:val="24"/>
                <w:szCs w:val="24"/>
                <w:bdr w:val="nil"/>
                <w:lang w:eastAsia="en-US"/>
              </w:rPr>
            </w:pPr>
            <w:r w:rsidRPr="004F1E3E">
              <w:rPr>
                <w:rFonts w:ascii="Times New Roman" w:eastAsia="Cambria" w:hAnsi="Times New Roman" w:cs="Times New Roman"/>
                <w:sz w:val="24"/>
                <w:szCs w:val="24"/>
                <w:bdr w:val="nil"/>
                <w:lang w:eastAsia="en-US"/>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процентов от общей площади дома</w:t>
            </w:r>
          </w:p>
        </w:tc>
      </w:tr>
      <w:tr w:rsidR="00574E0D" w:rsidRPr="004F1E3E" w:rsidTr="00574E0D">
        <w:tblPrEx>
          <w:shd w:val="clear" w:color="auto" w:fill="auto"/>
        </w:tblPrEx>
        <w:trPr>
          <w:trHeight w:val="1263"/>
        </w:trPr>
        <w:tc>
          <w:tcPr>
            <w:tcW w:w="323" w:type="pct"/>
            <w:shd w:val="clear" w:color="auto" w:fill="FEFEFE"/>
            <w:tcMar>
              <w:top w:w="0" w:type="dxa"/>
              <w:left w:w="100" w:type="dxa"/>
              <w:bottom w:w="0" w:type="dxa"/>
              <w:right w:w="100" w:type="dxa"/>
            </w:tcMar>
            <w:vAlign w:val="center"/>
          </w:tcPr>
          <w:p w:rsidR="00574E0D" w:rsidRPr="004F1E3E" w:rsidRDefault="00574E0D" w:rsidP="00B91C1A">
            <w:pPr>
              <w:pStyle w:val="affc"/>
              <w:pBdr>
                <w:top w:val="nil"/>
                <w:left w:val="nil"/>
                <w:bottom w:val="nil"/>
                <w:right w:val="nil"/>
                <w:between w:val="nil"/>
                <w:bar w:val="nil"/>
              </w:pBdr>
              <w:jc w:val="center"/>
              <w:rPr>
                <w:rFonts w:ascii="Times New Roman" w:hAnsi="Times New Roman"/>
                <w:sz w:val="24"/>
                <w:szCs w:val="24"/>
                <w:bdr w:val="nil"/>
              </w:rPr>
            </w:pPr>
            <w:r w:rsidRPr="004F1E3E">
              <w:rPr>
                <w:rFonts w:ascii="Times New Roman" w:hAnsi="Times New Roman"/>
                <w:sz w:val="24"/>
                <w:szCs w:val="24"/>
                <w:bdr w:val="nil"/>
              </w:rPr>
              <w:t>3.1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Коммунальное </w:t>
            </w:r>
            <w:r w:rsidRPr="004F1E3E">
              <w:rPr>
                <w:rFonts w:ascii="Times New Roman" w:hAnsi="Times New Roman"/>
                <w:sz w:val="24"/>
                <w:szCs w:val="24"/>
                <w:bdr w:val="nil"/>
              </w:rPr>
              <w:br/>
              <w:t>обслуживание</w:t>
            </w:r>
          </w:p>
        </w:tc>
        <w:tc>
          <w:tcPr>
            <w:tcW w:w="2991" w:type="pct"/>
            <w:shd w:val="clear" w:color="auto" w:fill="FEFEFE"/>
            <w:tcMar>
              <w:top w:w="0" w:type="dxa"/>
              <w:left w:w="100" w:type="dxa"/>
              <w:bottom w:w="0" w:type="dxa"/>
              <w:right w:w="100" w:type="dxa"/>
            </w:tcMar>
          </w:tcPr>
          <w:p w:rsidR="00574E0D" w:rsidRPr="004F1E3E" w:rsidRDefault="00295F04"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w:t>
            </w:r>
            <w:r w:rsidR="00574E0D" w:rsidRPr="004F1E3E">
              <w:rPr>
                <w:rFonts w:ascii="Times New Roman" w:eastAsia="Arial Unicode MS" w:hAnsi="Times New Roman"/>
                <w:sz w:val="24"/>
                <w:szCs w:val="24"/>
                <w:bdr w:val="nil"/>
              </w:rPr>
              <w:t>объектов капитального строительства</w:t>
            </w:r>
            <w:r w:rsidR="00574E0D" w:rsidRPr="004F1E3E">
              <w:rPr>
                <w:rFonts w:ascii="Times New Roman" w:hAnsi="Times New Roman"/>
                <w:sz w:val="24"/>
                <w:szCs w:val="24"/>
                <w:bdr w:val="nil"/>
              </w:rPr>
              <w:t xml:space="preserve"> в целях обеспечения физических и юридических лиц коммунальными услугами, в частности поставки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00574E0D" w:rsidRPr="004F1E3E">
              <w:rPr>
                <w:rFonts w:ascii="Times New Roman" w:hAnsi="Times New Roman"/>
                <w:sz w:val="24"/>
                <w:szCs w:val="24"/>
                <w:bdr w:val="nil"/>
              </w:rPr>
              <w:lastRenderedPageBreak/>
              <w:t>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bl>
    <w:p w:rsidR="002736DD" w:rsidRDefault="002736DD" w:rsidP="00050585">
      <w:pPr>
        <w:pStyle w:val="24"/>
        <w:spacing w:before="0" w:after="0" w:line="240" w:lineRule="auto"/>
        <w:ind w:firstLine="709"/>
        <w:contextualSpacing/>
        <w:jc w:val="center"/>
        <w:rPr>
          <w:rFonts w:ascii="Times New Roman" w:hAnsi="Times New Roman"/>
          <w:b/>
          <w:sz w:val="24"/>
          <w:szCs w:val="24"/>
        </w:rPr>
      </w:pPr>
      <w:bookmarkStart w:id="192" w:name="_Toc466394027"/>
      <w:bookmarkStart w:id="193" w:name="_Toc468817903"/>
      <w:bookmarkStart w:id="194" w:name="_Toc468962760"/>
    </w:p>
    <w:p w:rsidR="00574E0D" w:rsidRPr="00050585" w:rsidRDefault="00574E0D" w:rsidP="00050585">
      <w:pPr>
        <w:pStyle w:val="24"/>
        <w:spacing w:before="0" w:after="0" w:line="240" w:lineRule="auto"/>
        <w:ind w:firstLine="709"/>
        <w:contextualSpacing/>
        <w:jc w:val="center"/>
        <w:rPr>
          <w:rFonts w:ascii="Times New Roman" w:hAnsi="Times New Roman"/>
          <w:b/>
          <w:sz w:val="24"/>
          <w:szCs w:val="24"/>
        </w:rPr>
      </w:pPr>
      <w:r w:rsidRPr="00050585">
        <w:rPr>
          <w:rFonts w:ascii="Times New Roman" w:hAnsi="Times New Roman"/>
          <w:b/>
          <w:sz w:val="24"/>
          <w:szCs w:val="24"/>
        </w:rPr>
        <w:t>Условно-разрешенные виды разрешённого использования земельных участков зоны Ж-3</w:t>
      </w:r>
      <w:bookmarkEnd w:id="192"/>
      <w:bookmarkEnd w:id="193"/>
      <w:bookmarkEnd w:id="194"/>
    </w:p>
    <w:p w:rsidR="00574E0D" w:rsidRPr="00A22EF4" w:rsidRDefault="00574E0D" w:rsidP="00574E0D">
      <w:pPr>
        <w:contextualSpacing/>
      </w:pPr>
    </w:p>
    <w:tbl>
      <w:tblPr>
        <w:tblW w:w="503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1"/>
        <w:gridCol w:w="5127"/>
        <w:gridCol w:w="8768"/>
      </w:tblGrid>
      <w:tr w:rsidR="00574E0D" w:rsidRPr="004F1E3E" w:rsidTr="00CA5760">
        <w:trPr>
          <w:trHeight w:val="327"/>
        </w:trPr>
        <w:tc>
          <w:tcPr>
            <w:tcW w:w="314"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29"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57"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CA5760">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2957" w:type="pct"/>
            <w:shd w:val="clear" w:color="auto" w:fill="FEFEFE"/>
            <w:tcMar>
              <w:top w:w="0" w:type="dxa"/>
              <w:left w:w="100" w:type="dxa"/>
              <w:bottom w:w="0" w:type="dxa"/>
              <w:right w:w="100" w:type="dxa"/>
            </w:tcMar>
          </w:tcPr>
          <w:p w:rsidR="00574E0D" w:rsidRPr="004F1E3E" w:rsidRDefault="00295F04"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eastAsia="Arial Unicode MS" w:hAnsi="Times New Roman" w:cs="Times New Roman"/>
                <w:color w:val="auto"/>
                <w:sz w:val="24"/>
                <w:szCs w:val="24"/>
              </w:rPr>
              <w:t>объектов капитального строительства</w:t>
            </w:r>
            <w:r w:rsidR="00574E0D" w:rsidRPr="004F1E3E">
              <w:rPr>
                <w:rFonts w:ascii="Times New Roman" w:hAnsi="Times New Roman" w:cs="Times New Roman"/>
                <w:color w:val="auto"/>
                <w:sz w:val="24"/>
                <w:szCs w:val="24"/>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p>
        </w:tc>
      </w:tr>
      <w:tr w:rsidR="00574E0D" w:rsidRPr="004F1E3E" w:rsidTr="00023ACC">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729" w:type="pct"/>
            <w:shd w:val="clear" w:color="auto" w:fill="FEFEFE"/>
            <w:tcMar>
              <w:top w:w="0" w:type="dxa"/>
              <w:left w:w="100" w:type="dxa"/>
              <w:bottom w:w="0" w:type="dxa"/>
              <w:right w:w="100" w:type="dxa"/>
            </w:tcMar>
            <w:vAlign w:val="center"/>
          </w:tcPr>
          <w:p w:rsidR="00574E0D" w:rsidRPr="004F1E3E" w:rsidRDefault="00574E0D" w:rsidP="00023ACC">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57" w:type="pct"/>
            <w:shd w:val="clear" w:color="auto" w:fill="FEFEFE"/>
            <w:tcMar>
              <w:top w:w="0" w:type="dxa"/>
              <w:left w:w="100" w:type="dxa"/>
              <w:bottom w:w="0" w:type="dxa"/>
              <w:right w:w="100" w:type="dxa"/>
            </w:tcMar>
          </w:tcPr>
          <w:p w:rsidR="00574E0D" w:rsidRPr="004F1E3E" w:rsidRDefault="00295F04"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74E0D" w:rsidRPr="004F1E3E" w:rsidTr="00CA5760">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57" w:type="pct"/>
            <w:shd w:val="clear" w:color="auto" w:fill="FEFEFE"/>
            <w:tcMar>
              <w:top w:w="0" w:type="dxa"/>
              <w:left w:w="100" w:type="dxa"/>
              <w:bottom w:w="0" w:type="dxa"/>
              <w:right w:w="100" w:type="dxa"/>
            </w:tcMar>
          </w:tcPr>
          <w:p w:rsidR="00574E0D" w:rsidRPr="004F1E3E" w:rsidRDefault="00295F04"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и музыкальные школы, образовательные кружки и иные организации, осуществляющие деятельность по воспитанию, образованию и просвещению)</w:t>
            </w:r>
          </w:p>
        </w:tc>
      </w:tr>
      <w:tr w:rsidR="00574E0D" w:rsidRPr="004F1E3E" w:rsidTr="00CA5760">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957" w:type="pct"/>
            <w:shd w:val="clear" w:color="auto" w:fill="FEFEFE"/>
            <w:tcMar>
              <w:top w:w="0" w:type="dxa"/>
              <w:left w:w="100" w:type="dxa"/>
              <w:bottom w:w="0" w:type="dxa"/>
              <w:right w:w="100" w:type="dxa"/>
            </w:tcMar>
          </w:tcPr>
          <w:p w:rsidR="00574E0D" w:rsidRPr="004F1E3E" w:rsidRDefault="00295F04"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устройство площадок для празднеств и гуляний;</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зданий и сооружений для размещения цирков, зверинцев, зоопарков, океанариумов</w:t>
            </w:r>
          </w:p>
        </w:tc>
      </w:tr>
      <w:tr w:rsidR="00574E0D" w:rsidRPr="004F1E3E" w:rsidTr="00CA5760">
        <w:tblPrEx>
          <w:shd w:val="clear" w:color="auto" w:fill="auto"/>
        </w:tblPrEx>
        <w:trPr>
          <w:trHeight w:val="273"/>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57"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4F1E3E">
              <w:rPr>
                <w:rFonts w:ascii="Times New Roman" w:hAnsi="Times New Roman" w:cs="Times New Roman"/>
                <w:color w:val="auto"/>
                <w:sz w:val="24"/>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4E0D" w:rsidRPr="004F1E3E" w:rsidTr="00CA5760">
        <w:tblPrEx>
          <w:shd w:val="clear" w:color="auto" w:fill="auto"/>
        </w:tblPrEx>
        <w:trPr>
          <w:trHeight w:val="235"/>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4.4</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957"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Pr="004F1E3E">
              <w:rPr>
                <w:rFonts w:ascii="Times New Roman" w:eastAsia="Arial Unicode MS" w:hAnsi="Times New Roman" w:cs="Times New Roman"/>
                <w:color w:val="auto"/>
                <w:sz w:val="24"/>
                <w:szCs w:val="24"/>
              </w:rPr>
              <w:t>объектов капитального строительства</w:t>
            </w:r>
            <w:r w:rsidRPr="004F1E3E">
              <w:rPr>
                <w:rFonts w:ascii="Times New Roman" w:hAnsi="Times New Roman" w:cs="Times New Roman"/>
                <w:color w:val="auto"/>
                <w:sz w:val="24"/>
                <w:szCs w:val="24"/>
              </w:rPr>
              <w:t>, предназначенных для продажи товаров, торговая площадь которых составляет до 5000 кв. м</w:t>
            </w:r>
          </w:p>
        </w:tc>
      </w:tr>
      <w:tr w:rsidR="00574E0D" w:rsidRPr="004F1E3E" w:rsidTr="00CA5760">
        <w:tblPrEx>
          <w:shd w:val="clear" w:color="auto" w:fill="auto"/>
        </w:tblPrEx>
        <w:trPr>
          <w:trHeight w:val="235"/>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2957" w:type="pct"/>
            <w:shd w:val="clear" w:color="auto" w:fill="FEFEFE"/>
            <w:tcMar>
              <w:top w:w="0" w:type="dxa"/>
              <w:left w:w="100" w:type="dxa"/>
              <w:bottom w:w="0" w:type="dxa"/>
              <w:right w:w="100" w:type="dxa"/>
            </w:tcMar>
          </w:tcPr>
          <w:p w:rsidR="00574E0D" w:rsidRPr="004F1E3E" w:rsidRDefault="00295F04"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в целях устройства мест общественного питания (рестораны, кафе, столовые, закусочные, бары)</w:t>
            </w:r>
          </w:p>
        </w:tc>
      </w:tr>
      <w:tr w:rsidR="00574E0D" w:rsidRPr="004F1E3E" w:rsidTr="00CA5760">
        <w:tblPrEx>
          <w:shd w:val="clear" w:color="auto" w:fill="auto"/>
        </w:tblPrEx>
        <w:trPr>
          <w:trHeight w:val="235"/>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Обслуживание автотранспорта</w:t>
            </w:r>
          </w:p>
        </w:tc>
        <w:tc>
          <w:tcPr>
            <w:tcW w:w="2957" w:type="pct"/>
            <w:shd w:val="clear" w:color="auto" w:fill="FEFEFE"/>
            <w:tcMar>
              <w:top w:w="0" w:type="dxa"/>
              <w:left w:w="100" w:type="dxa"/>
              <w:bottom w:w="0" w:type="dxa"/>
              <w:right w:w="100" w:type="dxa"/>
            </w:tcMar>
          </w:tcPr>
          <w:p w:rsidR="00574E0D" w:rsidRPr="004F1E3E" w:rsidRDefault="00295F04"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 xml:space="preserve">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00574E0D" w:rsidRPr="004F1E3E">
                <w:rPr>
                  <w:rFonts w:ascii="Times New Roman" w:hAnsi="Times New Roman" w:cs="Times New Roman"/>
                  <w:color w:val="auto"/>
                  <w:sz w:val="24"/>
                  <w:szCs w:val="24"/>
                </w:rPr>
                <w:t>коде 2.7.1</w:t>
              </w:r>
            </w:hyperlink>
            <w:r w:rsidR="00574E0D" w:rsidRPr="004F1E3E">
              <w:rPr>
                <w:color w:val="auto"/>
                <w:sz w:val="24"/>
                <w:szCs w:val="24"/>
              </w:rPr>
              <w:t xml:space="preserve"> </w:t>
            </w:r>
            <w:r w:rsidR="00574E0D" w:rsidRPr="004F1E3E">
              <w:rPr>
                <w:rFonts w:ascii="Times New Roman" w:hAnsi="Times New Roman" w:cs="Times New Roman"/>
                <w:color w:val="auto"/>
                <w:sz w:val="24"/>
                <w:szCs w:val="24"/>
              </w:rPr>
              <w:t>классификатора</w:t>
            </w:r>
          </w:p>
        </w:tc>
      </w:tr>
      <w:tr w:rsidR="00574E0D" w:rsidRPr="004F1E3E" w:rsidTr="00CA5760">
        <w:tblPrEx>
          <w:shd w:val="clear" w:color="auto" w:fill="auto"/>
        </w:tblPrEx>
        <w:trPr>
          <w:trHeight w:val="235"/>
        </w:trPr>
        <w:tc>
          <w:tcPr>
            <w:tcW w:w="314" w:type="pct"/>
            <w:shd w:val="clear" w:color="auto" w:fill="FEFEFE"/>
            <w:tcMar>
              <w:top w:w="0" w:type="dxa"/>
              <w:left w:w="100" w:type="dxa"/>
              <w:bottom w:w="0" w:type="dxa"/>
              <w:right w:w="100" w:type="dxa"/>
            </w:tcMar>
            <w:vAlign w:val="center"/>
          </w:tcPr>
          <w:p w:rsidR="00574E0D" w:rsidRPr="004F1E3E" w:rsidRDefault="00574E0D" w:rsidP="00544139">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p>
        </w:tc>
        <w:tc>
          <w:tcPr>
            <w:tcW w:w="1729"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Спорт</w:t>
            </w:r>
          </w:p>
        </w:tc>
        <w:tc>
          <w:tcPr>
            <w:tcW w:w="2957" w:type="pct"/>
            <w:shd w:val="clear" w:color="auto" w:fill="FEFEFE"/>
            <w:tcMar>
              <w:top w:w="0" w:type="dxa"/>
              <w:left w:w="100" w:type="dxa"/>
              <w:bottom w:w="0" w:type="dxa"/>
              <w:right w:w="100" w:type="dxa"/>
            </w:tcMar>
          </w:tcPr>
          <w:p w:rsidR="00574E0D" w:rsidRPr="004F1E3E" w:rsidRDefault="00295F04"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спортивных баз и лагерей</w:t>
            </w:r>
          </w:p>
        </w:tc>
      </w:tr>
      <w:tr w:rsidR="00574E0D" w:rsidRPr="004F1E3E" w:rsidTr="00574E0D">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условно-разрешённым видам использования и осуществляемые совместно с ними в зоне Ж-3</w:t>
            </w:r>
          </w:p>
        </w:tc>
      </w:tr>
      <w:tr w:rsidR="00574E0D" w:rsidRPr="004F1E3E" w:rsidTr="00574E0D">
        <w:tblPrEx>
          <w:shd w:val="clear" w:color="auto" w:fill="auto"/>
        </w:tblPrEx>
        <w:trPr>
          <w:trHeight w:val="235"/>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площадки для сбора мусора;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палисадники при блокированных домах;</w:t>
            </w:r>
          </w:p>
          <w:p w:rsidR="00574E0D" w:rsidRPr="004F1E3E" w:rsidRDefault="00574E0D" w:rsidP="00574E0D">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574E0D" w:rsidRDefault="00574E0D" w:rsidP="00574E0D">
      <w:pPr>
        <w:pStyle w:val="afa"/>
        <w:widowControl w:val="0"/>
        <w:spacing w:after="0"/>
        <w:ind w:firstLine="0"/>
        <w:rPr>
          <w:rFonts w:ascii="Cambria" w:hAnsi="Cambria"/>
          <w:color w:val="auto"/>
          <w:sz w:val="22"/>
          <w:szCs w:val="22"/>
        </w:rPr>
      </w:pPr>
    </w:p>
    <w:p w:rsidR="002736DD" w:rsidRDefault="002736DD" w:rsidP="00574E0D">
      <w:pPr>
        <w:pStyle w:val="afa"/>
        <w:widowControl w:val="0"/>
        <w:spacing w:after="0"/>
        <w:ind w:firstLine="0"/>
        <w:rPr>
          <w:rFonts w:ascii="Cambria" w:hAnsi="Cambria"/>
          <w:color w:val="auto"/>
          <w:sz w:val="22"/>
          <w:szCs w:val="22"/>
        </w:rPr>
      </w:pPr>
    </w:p>
    <w:p w:rsidR="002736DD" w:rsidRDefault="002736DD" w:rsidP="00574E0D">
      <w:pPr>
        <w:pStyle w:val="afa"/>
        <w:widowControl w:val="0"/>
        <w:spacing w:after="0"/>
        <w:ind w:firstLine="0"/>
        <w:rPr>
          <w:rFonts w:ascii="Cambria" w:hAnsi="Cambria"/>
          <w:color w:val="auto"/>
          <w:sz w:val="22"/>
          <w:szCs w:val="22"/>
        </w:rPr>
      </w:pPr>
    </w:p>
    <w:p w:rsidR="002736DD" w:rsidRPr="00A22EF4" w:rsidRDefault="002736DD" w:rsidP="00574E0D">
      <w:pPr>
        <w:pStyle w:val="afa"/>
        <w:widowControl w:val="0"/>
        <w:spacing w:after="0"/>
        <w:ind w:firstLine="0"/>
        <w:rPr>
          <w:rFonts w:ascii="Cambria" w:hAnsi="Cambria"/>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441"/>
        <w:gridCol w:w="3758"/>
        <w:gridCol w:w="4480"/>
      </w:tblGrid>
      <w:tr w:rsidR="00574E0D" w:rsidRPr="004F1E3E" w:rsidTr="00050585">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F1E3E">
              <w:rPr>
                <w:rFonts w:ascii="Times New Roman" w:hAnsi="Times New Roman" w:cs="Times New Roman"/>
                <w:color w:val="auto"/>
                <w:sz w:val="24"/>
                <w:szCs w:val="24"/>
              </w:rPr>
              <w:br/>
              <w:t xml:space="preserve"> 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w:t>
            </w:r>
            <w:r w:rsidRPr="004F1E3E">
              <w:rPr>
                <w:rFonts w:ascii="Times New Roman" w:hAnsi="Times New Roman" w:cs="Times New Roman"/>
                <w:color w:val="auto"/>
                <w:sz w:val="24"/>
                <w:szCs w:val="24"/>
              </w:rPr>
              <w:lastRenderedPageBreak/>
              <w:t>земельных участков, в том числе их площадь:</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не подлежит установлению</w:t>
            </w:r>
          </w:p>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Максимальный процент застройки в границах земельного участка в данной территориальной зоне для жилых домов</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тридцать процентов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vMerge w:val="restar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восемь</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среднеэтажная застройка</w:t>
            </w:r>
          </w:p>
        </w:tc>
      </w:tr>
      <w:tr w:rsidR="00574E0D" w:rsidRPr="004F1E3E" w:rsidTr="00574E0D">
        <w:tblPrEx>
          <w:shd w:val="clear" w:color="auto" w:fill="auto"/>
        </w:tblPrEx>
        <w:trPr>
          <w:trHeight w:val="273"/>
        </w:trPr>
        <w:tc>
          <w:tcPr>
            <w:tcW w:w="2194"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более десяти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многоэтажная застройка</w:t>
            </w:r>
          </w:p>
        </w:tc>
      </w:tr>
      <w:tr w:rsidR="00574E0D" w:rsidRPr="004F1E3E" w:rsidTr="00574E0D">
        <w:tblPrEx>
          <w:shd w:val="clear" w:color="auto" w:fill="auto"/>
        </w:tblPrEx>
        <w:trPr>
          <w:trHeight w:val="470"/>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Предельная высота зданий</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тридцать шесть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470"/>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без окон</w:t>
            </w:r>
          </w:p>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с окнами</w:t>
            </w:r>
          </w:p>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шести метров</w:t>
            </w:r>
          </w:p>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десяти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расстоянии, обеспечивающем нормативную инсоляцию и освещённость по границам сопряжённых земельных участков (кроме участков, не предназначенных для строительства)</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жилых зданий с квартирами в первых этажах на магистральных улицах</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шести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прочих – не менее пяти метров;</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жилые здания с квартирами в первых этажах</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двадцати пяти метров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 реконструируемых кварталах – не менее пятнадцати метров;</w:t>
            </w:r>
          </w:p>
        </w:tc>
      </w:tr>
      <w:tr w:rsidR="00574E0D" w:rsidRPr="00023ACC"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tcPr>
          <w:p w:rsidR="00574E0D" w:rsidRPr="00023ACC" w:rsidRDefault="00574E0D" w:rsidP="00574E0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t>Иные предельные параметры разрешенного строительства, реконструкции объектов капитального строительства:</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Расстояние от проезда автотранспорта из гаражей всех типов и открытых автостоянок до нормируемых объектов (жилые дома, общественные здания, школы, детские дошкольные учреждения, лечебно-профилактические учреждения)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семи метров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Максимальная общая площадь объектов капитального </w:t>
            </w:r>
            <w:r w:rsidRPr="004F1E3E">
              <w:rPr>
                <w:rFonts w:ascii="Times New Roman" w:hAnsi="Times New Roman" w:cs="Times New Roman"/>
                <w:color w:val="auto"/>
                <w:sz w:val="24"/>
                <w:szCs w:val="24"/>
              </w:rPr>
              <w:lastRenderedPageBreak/>
              <w:t>строительства нежилого назначения (за исключением объектов дошкольного, начального и среднего общего образования, многоэтажных и подземных гаражей) на территории земельных участков</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одна тысяча квадратных метров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lastRenderedPageBreak/>
              <w:t>Размеры земельных участков</w:t>
            </w:r>
          </w:p>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под установку гаража</w:t>
            </w:r>
          </w:p>
        </w:tc>
        <w:tc>
          <w:tcPr>
            <w:tcW w:w="1280"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4F1E3E" w:rsidRDefault="00E75226" w:rsidP="00E75226">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п.11.37</w:t>
            </w:r>
            <w:r w:rsidR="00574E0D"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00574E0D"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574E0D" w:rsidRPr="004F1E3E" w:rsidTr="00574E0D">
        <w:tblPrEx>
          <w:shd w:val="clear" w:color="auto" w:fill="auto"/>
        </w:tblPrEx>
        <w:trPr>
          <w:trHeight w:val="273"/>
        </w:trPr>
        <w:tc>
          <w:tcPr>
            <w:tcW w:w="2194"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280"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574E0D" w:rsidRPr="004F1E3E" w:rsidTr="00574E0D">
        <w:tblPrEx>
          <w:shd w:val="clear" w:color="auto" w:fill="auto"/>
        </w:tblPrEx>
        <w:trPr>
          <w:trHeight w:val="273"/>
        </w:trPr>
        <w:tc>
          <w:tcPr>
            <w:tcW w:w="2194"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280"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Площадь нежилых объектов территории микрорайона</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пяти тысяч метров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связанных с обслуживанием населения микрорайона;</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Доля нежилого фонда в объёме фонда застройки микрорайона</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двадцать пять процентов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Площадь, занимаемая объектами обслуживания периодического спроса</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пятнадцати процентов территории планировочной единицы данной зоны</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vMerge w:val="restar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Коэффициент застройки</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0,27</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для трёхэтажной застройки</w:t>
            </w:r>
          </w:p>
        </w:tc>
      </w:tr>
      <w:tr w:rsidR="00574E0D" w:rsidRPr="004F1E3E" w:rsidTr="00574E0D">
        <w:tblPrEx>
          <w:shd w:val="clear" w:color="auto" w:fill="auto"/>
        </w:tblPrEx>
        <w:trPr>
          <w:trHeight w:val="273"/>
        </w:trPr>
        <w:tc>
          <w:tcPr>
            <w:tcW w:w="2194"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0,19</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для пятиэтажной застройки</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Площадь магазина</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ind w:firstLine="540"/>
              <w:jc w:val="center"/>
              <w:rPr>
                <w:rFonts w:eastAsia="Helvetica Neue Light"/>
                <w:spacing w:val="-4"/>
                <w:sz w:val="24"/>
                <w:szCs w:val="24"/>
                <w:bdr w:val="nil"/>
              </w:rPr>
            </w:pPr>
            <w:r w:rsidRPr="004F1E3E">
              <w:rPr>
                <w:rFonts w:eastAsia="Helvetica Neue Light"/>
                <w:spacing w:val="-4"/>
                <w:sz w:val="24"/>
                <w:szCs w:val="24"/>
                <w:bdr w:val="nil"/>
              </w:rPr>
              <w:t>до тысячи квадратных метров</w:t>
            </w: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Нормы парковки:</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ind w:firstLine="540"/>
              <w:jc w:val="center"/>
              <w:rPr>
                <w:rFonts w:eastAsia="Helvetica Neue Light"/>
                <w:spacing w:val="-4"/>
                <w:sz w:val="24"/>
                <w:szCs w:val="24"/>
                <w:bdr w:val="nil"/>
              </w:rPr>
            </w:pPr>
          </w:p>
        </w:tc>
        <w:tc>
          <w:tcPr>
            <w:tcW w:w="1526" w:type="pct"/>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Административно-управленческие учреждения: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Краевого значения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двадцать пять машино-мест на сто работающих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Местного значения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работающих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Коммерческо-деловые, финансовые, юридические учреждения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работающих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Офисы специализированных фирм</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Предприятия бытового обслуживания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Число машино-мест следует принимать при уровнях автомобилизации, определенных на расчетный срок</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bottom"/>
          </w:tcPr>
          <w:p w:rsidR="00574E0D" w:rsidRPr="004F1E3E" w:rsidRDefault="00574E0D" w:rsidP="00574E0D">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2</w:t>
            </w:r>
          </w:p>
          <w:p w:rsidR="00574E0D" w:rsidRPr="004F1E3E" w:rsidRDefault="00574E0D" w:rsidP="00574E0D">
            <w:pPr>
              <w:widowControl w:val="0"/>
              <w:pBdr>
                <w:top w:val="nil"/>
                <w:left w:val="nil"/>
                <w:bottom w:val="nil"/>
                <w:right w:val="nil"/>
                <w:between w:val="nil"/>
                <w:bar w:val="nil"/>
              </w:pBdr>
              <w:jc w:val="center"/>
              <w:rPr>
                <w:rFonts w:ascii="Times New Roman" w:eastAsia="Arial Unicode MS" w:hAnsi="Times New Roman"/>
                <w:bdr w:val="nil"/>
                <w:shd w:val="clear" w:color="auto" w:fill="FFFFFF"/>
                <w:lang w:bidi="ru-RU"/>
              </w:rPr>
            </w:pPr>
            <w:r w:rsidRPr="004F1E3E">
              <w:rPr>
                <w:rFonts w:ascii="Times New Roman" w:eastAsia="Arial Unicode MS" w:hAnsi="Times New Roman"/>
                <w:bdr w:val="nil"/>
                <w:shd w:val="clear" w:color="auto" w:fill="FFFFFF"/>
                <w:lang w:bidi="ru-RU"/>
              </w:rPr>
              <w:t>1000 кв. м торговой площади+100 работающих в максимальной смене</w:t>
            </w:r>
          </w:p>
          <w:p w:rsidR="00574E0D" w:rsidRPr="004F1E3E" w:rsidRDefault="00574E0D" w:rsidP="00574E0D">
            <w:pPr>
              <w:widowControl w:val="0"/>
              <w:pBdr>
                <w:top w:val="nil"/>
                <w:left w:val="nil"/>
                <w:bottom w:val="nil"/>
                <w:right w:val="nil"/>
                <w:between w:val="nil"/>
                <w:bar w:val="nil"/>
              </w:pBdr>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30+7</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Рестораны, кафе</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мест заведения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детские дошкольные учреждения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 но не менее шести машиномест</w:t>
            </w: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 но не менее шести машиномест</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высшие и средние учебные учреждения</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пятнадцать-двадцать машиномест на сто работающих</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Театры, цирки, концертные залы, кинотеатры</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мест учреждения культуры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Музеи, выставки, библиотеки</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десяти до пятнадцати машино-мест </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pacing w:val="-4"/>
                <w:sz w:val="24"/>
                <w:szCs w:val="24"/>
              </w:rPr>
            </w:pPr>
            <w:r w:rsidRPr="004F1E3E">
              <w:rPr>
                <w:rFonts w:ascii="Times New Roman" w:eastAsia="Times New Roman" w:hAnsi="Times New Roman" w:cs="Times New Roman"/>
                <w:color w:val="auto"/>
                <w:sz w:val="24"/>
                <w:szCs w:val="24"/>
              </w:rPr>
              <w:t>Площадь рекламных конструкций, расположенных на фасаде зданий и сооружений</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jc w:val="center"/>
              <w:rPr>
                <w:rFonts w:eastAsia="Helvetica Neue Light"/>
                <w:spacing w:val="-4"/>
                <w:sz w:val="24"/>
                <w:szCs w:val="24"/>
                <w:bdr w:val="nil"/>
              </w:rPr>
            </w:pPr>
            <w:r w:rsidRPr="004F1E3E">
              <w:rPr>
                <w:sz w:val="24"/>
                <w:szCs w:val="24"/>
                <w:bdr w:val="nil"/>
              </w:rPr>
              <w:t>не более трёх процентов глухой поверхности фасада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согласно рекомендации министерства строительства, архитектуры и жилищно-коммунального хозяйства Ставропольского края</w:t>
            </w:r>
          </w:p>
        </w:tc>
      </w:tr>
      <w:tr w:rsidR="00574E0D" w:rsidRPr="004F1E3E" w:rsidTr="00574E0D">
        <w:tblPrEx>
          <w:shd w:val="clear" w:color="auto" w:fill="auto"/>
        </w:tblPrEx>
        <w:trPr>
          <w:trHeight w:val="273"/>
        </w:trPr>
        <w:tc>
          <w:tcPr>
            <w:tcW w:w="2194"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Оформление фасада</w:t>
            </w:r>
            <w:r w:rsidRPr="004F1E3E">
              <w:rPr>
                <w:sz w:val="24"/>
                <w:szCs w:val="24"/>
                <w:bdr w:val="nil"/>
                <w:vertAlign w:val="superscript"/>
              </w:rPr>
              <w:t>1</w:t>
            </w:r>
            <w:r w:rsidRPr="004F1E3E">
              <w:rPr>
                <w:sz w:val="24"/>
                <w:szCs w:val="24"/>
                <w:bdr w:val="nil"/>
              </w:rPr>
              <w:t xml:space="preserve"> объектов:</w:t>
            </w:r>
          </w:p>
          <w:p w:rsidR="00574E0D" w:rsidRPr="004F1E3E" w:rsidRDefault="00574E0D" w:rsidP="00574E0D">
            <w:pPr>
              <w:pStyle w:val="22"/>
              <w:widowControl w:val="0"/>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высота цокольной части</w:t>
            </w:r>
          </w:p>
        </w:tc>
        <w:tc>
          <w:tcPr>
            <w:tcW w:w="1280"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jc w:val="center"/>
              <w:rPr>
                <w:sz w:val="24"/>
                <w:szCs w:val="24"/>
                <w:bdr w:val="nil"/>
              </w:rPr>
            </w:pPr>
            <w:r w:rsidRPr="004F1E3E">
              <w:rPr>
                <w:sz w:val="24"/>
                <w:szCs w:val="24"/>
                <w:bdr w:val="nil"/>
              </w:rPr>
              <w:t>от 0,2 до 1,5-2,0 м</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согласно пропорции здания</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A56970">
            <w:pPr>
              <w:pStyle w:val="ConsPlusNormal"/>
              <w:pBdr>
                <w:top w:val="nil"/>
                <w:left w:val="nil"/>
                <w:bottom w:val="nil"/>
                <w:right w:val="nil"/>
                <w:between w:val="nil"/>
                <w:bar w:val="nil"/>
              </w:pBdr>
              <w:jc w:val="both"/>
              <w:rPr>
                <w:sz w:val="24"/>
                <w:szCs w:val="24"/>
                <w:bdr w:val="nil"/>
              </w:rPr>
            </w:pPr>
            <w:r w:rsidRPr="004F1E3E">
              <w:rPr>
                <w:sz w:val="24"/>
                <w:szCs w:val="24"/>
                <w:bdr w:val="nil"/>
              </w:rPr>
              <w:t>*</w:t>
            </w:r>
            <w:r w:rsidRPr="004F1E3E">
              <w:rPr>
                <w:rFonts w:eastAsia="Arial Unicode MS"/>
                <w:sz w:val="24"/>
                <w:szCs w:val="24"/>
                <w:bdr w:val="nil"/>
              </w:rPr>
              <w:t xml:space="preserve">Магазины ритуальных товаров и предприятия по оказанию ритуальных услуг размещать на границах жилой застройки, запрещено размещать на центральных </w:t>
            </w:r>
            <w:r w:rsidR="00A56970" w:rsidRPr="004F1E3E">
              <w:rPr>
                <w:rFonts w:eastAsia="Arial Unicode MS"/>
                <w:sz w:val="24"/>
                <w:szCs w:val="24"/>
                <w:bdr w:val="nil"/>
              </w:rPr>
              <w:t xml:space="preserve">улицах </w:t>
            </w:r>
            <w:r w:rsidR="00A56970">
              <w:rPr>
                <w:rFonts w:eastAsia="Arial Unicode MS"/>
                <w:sz w:val="24"/>
                <w:szCs w:val="24"/>
                <w:bdr w:val="nil"/>
              </w:rPr>
              <w:t>населенных пунктов.</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jc w:val="both"/>
              <w:rPr>
                <w:sz w:val="24"/>
                <w:szCs w:val="24"/>
                <w:bdr w:val="nil"/>
              </w:rPr>
            </w:pPr>
            <w:r w:rsidRPr="004F1E3E">
              <w:rPr>
                <w:sz w:val="24"/>
                <w:szCs w:val="24"/>
                <w:bdr w:val="nil"/>
                <w:vertAlign w:val="superscript"/>
              </w:rPr>
              <w:t>1</w:t>
            </w:r>
            <w:r w:rsidRPr="004F1E3E">
              <w:rPr>
                <w:sz w:val="24"/>
                <w:szCs w:val="24"/>
                <w:bdr w:val="nil"/>
              </w:rPr>
              <w:t xml:space="preserve">Проведение работ связанных с изменением внешних поверхностей жилых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w:t>
            </w:r>
            <w:r w:rsidRPr="004F1E3E">
              <w:rPr>
                <w:sz w:val="24"/>
                <w:szCs w:val="24"/>
                <w:bdr w:val="nil"/>
              </w:rPr>
              <w:lastRenderedPageBreak/>
              <w:t>сооружений), независимо от форм собственности, осуществляется в соответствии с паспортом наружной отделки и цветового решения фасада согласованным в порядке, предусмотренном постановлением администрации Георгиевского городского округа</w:t>
            </w:r>
          </w:p>
        </w:tc>
      </w:tr>
    </w:tbl>
    <w:p w:rsidR="00574E0D" w:rsidRPr="00A22EF4" w:rsidRDefault="00574E0D" w:rsidP="00574E0D">
      <w:pPr>
        <w:pStyle w:val="afa"/>
        <w:widowControl w:val="0"/>
        <w:ind w:hanging="1557"/>
        <w:rPr>
          <w:rFonts w:ascii="Times New Roman" w:hAnsi="Times New Roman" w:cs="Times New Roman"/>
          <w:b/>
          <w:color w:val="auto"/>
          <w:sz w:val="22"/>
          <w:szCs w:val="22"/>
        </w:rPr>
      </w:pPr>
    </w:p>
    <w:p w:rsidR="002E0D48" w:rsidRPr="00574E0D" w:rsidRDefault="00460FD1" w:rsidP="002736DD">
      <w:pPr>
        <w:pStyle w:val="ConsPlusNormal"/>
        <w:spacing w:after="120"/>
        <w:jc w:val="both"/>
        <w:outlineLvl w:val="3"/>
        <w:rPr>
          <w:b/>
          <w:sz w:val="24"/>
          <w:szCs w:val="24"/>
        </w:rPr>
      </w:pPr>
      <w:r>
        <w:rPr>
          <w:b/>
          <w:sz w:val="24"/>
          <w:szCs w:val="24"/>
        </w:rPr>
        <w:t>Статья 35</w:t>
      </w:r>
      <w:r w:rsidR="002E0D48">
        <w:rPr>
          <w:b/>
          <w:sz w:val="24"/>
          <w:szCs w:val="24"/>
        </w:rPr>
        <w:t>.2. Общественно-деловые зоны</w:t>
      </w:r>
    </w:p>
    <w:p w:rsidR="00972EBA" w:rsidRPr="00F56DE0" w:rsidRDefault="00972EBA"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460FD1">
        <w:rPr>
          <w:b/>
          <w:sz w:val="24"/>
          <w:szCs w:val="24"/>
        </w:rPr>
        <w:t>5</w:t>
      </w:r>
      <w:r>
        <w:rPr>
          <w:b/>
          <w:sz w:val="24"/>
          <w:szCs w:val="24"/>
        </w:rPr>
        <w:t>.</w:t>
      </w:r>
      <w:r w:rsidR="002E0D48">
        <w:rPr>
          <w:b/>
          <w:sz w:val="24"/>
          <w:szCs w:val="24"/>
        </w:rPr>
        <w:t>2.1</w:t>
      </w:r>
      <w:r>
        <w:rPr>
          <w:b/>
          <w:sz w:val="24"/>
          <w:szCs w:val="24"/>
        </w:rPr>
        <w:t xml:space="preserve">. </w:t>
      </w:r>
      <w:r w:rsidRPr="00F56DE0">
        <w:rPr>
          <w:b/>
          <w:sz w:val="24"/>
          <w:szCs w:val="24"/>
        </w:rPr>
        <w:t>ОД</w:t>
      </w:r>
      <w:r>
        <w:rPr>
          <w:b/>
          <w:sz w:val="24"/>
          <w:szCs w:val="24"/>
        </w:rPr>
        <w:t>.</w:t>
      </w:r>
      <w:r w:rsidRPr="00F56DE0">
        <w:rPr>
          <w:b/>
          <w:sz w:val="24"/>
          <w:szCs w:val="24"/>
        </w:rPr>
        <w:t xml:space="preserve"> Зона делового назначения</w:t>
      </w:r>
    </w:p>
    <w:p w:rsidR="00972EBA" w:rsidRPr="00F56DE0" w:rsidRDefault="00972EBA" w:rsidP="00972EBA">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972EBA" w:rsidRPr="00A22EF4" w:rsidRDefault="00972EBA" w:rsidP="00972EBA">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72"/>
        <w:gridCol w:w="5105"/>
        <w:gridCol w:w="8502"/>
      </w:tblGrid>
      <w:tr w:rsidR="00972EBA" w:rsidRPr="004F1E3E" w:rsidTr="00972EBA">
        <w:trPr>
          <w:trHeight w:val="327"/>
        </w:trPr>
        <w:tc>
          <w:tcPr>
            <w:tcW w:w="365"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739"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896"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72EBA" w:rsidRPr="004F1E3E" w:rsidTr="00972EBA">
        <w:tblPrEx>
          <w:shd w:val="clear" w:color="auto" w:fill="auto"/>
        </w:tblPrEx>
        <w:trPr>
          <w:trHeight w:val="1461"/>
        </w:trPr>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Коммунальное обслуживание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Социальное обслуживание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ребёнка,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приём граждан по вопросам оказания социальной помощи и назначения социальных или пенсионных выплат);</w:t>
            </w:r>
          </w:p>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объектов капитального строительства для размещения отделений почты и телеграфа;</w:t>
            </w:r>
          </w:p>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w:t>
            </w:r>
            <w:r w:rsidRPr="004F1E3E">
              <w:rPr>
                <w:rFonts w:ascii="Times New Roman" w:eastAsia="Helvetica Neue Light" w:hAnsi="Times New Roman"/>
                <w:sz w:val="24"/>
                <w:szCs w:val="24"/>
                <w:bdr w:val="nil"/>
                <w:lang w:eastAsia="ru-RU"/>
              </w:rPr>
              <w:lastRenderedPageBreak/>
              <w:t>общественных некоммерческих организаций: благотворительных организаций, клубов по интересам</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3.3</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устройство площадок для празднеств и гуляний;</w:t>
            </w:r>
          </w:p>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зданий и сооружений для размещения цирков, зверинцев, зоопарков, океанариумов</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управление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72EBA" w:rsidRPr="004F1E3E" w:rsidTr="00972EBA">
        <w:tblPrEx>
          <w:shd w:val="clear" w:color="auto" w:fill="auto"/>
        </w:tblPrEx>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2896"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4.5-4.9</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r w:rsidRPr="004F1E3E">
              <w:rPr>
                <w:rFonts w:ascii="Times New Roman" w:eastAsia="Helvetica Neue Light" w:hAnsi="Times New Roman" w:cs="Times New Roman"/>
                <w:sz w:val="24"/>
                <w:szCs w:val="24"/>
                <w:bdr w:val="nil"/>
                <w:vertAlign w:val="superscript"/>
              </w:rPr>
              <w:t>*</w:t>
            </w:r>
          </w:p>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lastRenderedPageBreak/>
              <w:t>размещение гаражей и (или) стоянок для автомобилей сотрудников и посетителей торгового центра</w:t>
            </w:r>
          </w:p>
        </w:tc>
      </w:tr>
      <w:tr w:rsidR="00972EBA" w:rsidRPr="004F1E3E" w:rsidTr="00972EBA">
        <w:tblPrEx>
          <w:shd w:val="clear" w:color="auto" w:fill="auto"/>
        </w:tblPrEx>
        <w:trPr>
          <w:trHeight w:val="542"/>
        </w:trPr>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4.4</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72EBA" w:rsidRPr="004F1E3E" w:rsidTr="00972EBA">
        <w:tblPrEx>
          <w:shd w:val="clear" w:color="auto" w:fill="auto"/>
        </w:tblPrEx>
        <w:trPr>
          <w:trHeight w:val="536"/>
        </w:trPr>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72EBA" w:rsidRPr="004F1E3E" w:rsidTr="00972EBA">
        <w:tblPrEx>
          <w:shd w:val="clear" w:color="auto" w:fill="auto"/>
        </w:tblPrEx>
        <w:trPr>
          <w:trHeight w:val="530"/>
        </w:trPr>
        <w:tc>
          <w:tcPr>
            <w:tcW w:w="365"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739"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2896" w:type="pct"/>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72EBA" w:rsidRPr="004F1E3E" w:rsidTr="0063289F">
        <w:tblPrEx>
          <w:shd w:val="clear" w:color="auto" w:fill="auto"/>
        </w:tblPrEx>
        <w:trPr>
          <w:trHeight w:val="1002"/>
        </w:trPr>
        <w:tc>
          <w:tcPr>
            <w:tcW w:w="365" w:type="pct"/>
            <w:tcBorders>
              <w:bottom w:val="single" w:sz="6" w:space="0" w:color="808080"/>
            </w:tcBorders>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739" w:type="pct"/>
            <w:tcBorders>
              <w:bottom w:val="single" w:sz="6" w:space="0" w:color="808080"/>
            </w:tcBorders>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2896" w:type="pct"/>
            <w:tcBorders>
              <w:bottom w:val="single" w:sz="6" w:space="0" w:color="808080"/>
            </w:tcBorders>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нём</w:t>
            </w:r>
          </w:p>
        </w:tc>
      </w:tr>
      <w:tr w:rsidR="00972EBA" w:rsidRPr="004F1E3E" w:rsidTr="0063289F">
        <w:tblPrEx>
          <w:shd w:val="clear" w:color="auto" w:fill="auto"/>
        </w:tblPrEx>
        <w:trPr>
          <w:trHeight w:val="1461"/>
        </w:trPr>
        <w:tc>
          <w:tcPr>
            <w:tcW w:w="365"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p>
        </w:tc>
        <w:tc>
          <w:tcPr>
            <w:tcW w:w="1739"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Развлечения</w:t>
            </w:r>
          </w:p>
        </w:tc>
        <w:tc>
          <w:tcPr>
            <w:tcW w:w="2896" w:type="pct"/>
            <w:tcBorders>
              <w:top w:val="single" w:sz="6" w:space="0" w:color="808080"/>
              <w:bottom w:val="single" w:sz="4" w:space="0" w:color="auto"/>
            </w:tcBorders>
            <w:shd w:val="clear" w:color="auto" w:fill="FEFEFE"/>
            <w:tcMar>
              <w:top w:w="0" w:type="dxa"/>
              <w:left w:w="100" w:type="dxa"/>
              <w:bottom w:w="0" w:type="dxa"/>
              <w:right w:w="100" w:type="dxa"/>
            </w:tcMar>
          </w:tcPr>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972EBA" w:rsidRPr="004F1E3E" w:rsidRDefault="00972EBA"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bl>
    <w:p w:rsidR="00972EBA" w:rsidRPr="00A22EF4" w:rsidRDefault="00972EBA" w:rsidP="00972EBA">
      <w:pPr>
        <w:pStyle w:val="24"/>
        <w:spacing w:before="0" w:after="0" w:line="240" w:lineRule="auto"/>
        <w:ind w:firstLine="709"/>
        <w:jc w:val="center"/>
        <w:rPr>
          <w:rFonts w:ascii="Times New Roman" w:hAnsi="Times New Roman"/>
          <w:b/>
          <w:sz w:val="22"/>
        </w:rPr>
      </w:pPr>
    </w:p>
    <w:p w:rsidR="002736DD" w:rsidRDefault="002736DD">
      <w:pPr>
        <w:rPr>
          <w:rFonts w:ascii="Times New Roman" w:eastAsiaTheme="minorHAnsi" w:hAnsi="Times New Roman"/>
          <w:b/>
          <w:lang w:eastAsia="en-US"/>
        </w:rPr>
      </w:pPr>
      <w:r>
        <w:rPr>
          <w:rFonts w:ascii="Times New Roman" w:hAnsi="Times New Roman"/>
          <w:b/>
        </w:rPr>
        <w:br w:type="page"/>
      </w:r>
    </w:p>
    <w:p w:rsidR="00972EBA" w:rsidRPr="00F56DE0" w:rsidRDefault="00972EBA" w:rsidP="00972EBA">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Условно-разрешённые виды разрешённого использования земельных участков зоны ОД</w:t>
      </w:r>
    </w:p>
    <w:p w:rsidR="00972EBA" w:rsidRPr="00A22EF4" w:rsidRDefault="00972EBA" w:rsidP="00972EBA">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972EBA" w:rsidRPr="004F1E3E" w:rsidTr="008C4B5F">
        <w:trPr>
          <w:trHeight w:val="327"/>
        </w:trPr>
        <w:tc>
          <w:tcPr>
            <w:tcW w:w="323"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2.5</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bookmarkStart w:id="195" w:name="sub_1025"/>
            <w:r w:rsidRPr="004F1E3E">
              <w:rPr>
                <w:rFonts w:ascii="Times New Roman" w:hAnsi="Times New Roman" w:cs="Times New Roman"/>
                <w:color w:val="auto"/>
                <w:sz w:val="24"/>
                <w:szCs w:val="24"/>
              </w:rPr>
              <w:t>Среднеэтажная жилая застройка</w:t>
            </w:r>
            <w:bookmarkEnd w:id="195"/>
          </w:p>
        </w:tc>
        <w:tc>
          <w:tcPr>
            <w:tcW w:w="2990"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разделённых на две и более квартиры);</w:t>
            </w:r>
          </w:p>
          <w:p w:rsidR="00972EBA" w:rsidRPr="004F1E3E" w:rsidRDefault="00972EBA" w:rsidP="008C4B5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благоустройство и озеленение;</w:t>
            </w:r>
          </w:p>
          <w:p w:rsidR="00972EBA" w:rsidRPr="004F1E3E" w:rsidRDefault="00972EBA" w:rsidP="008C4B5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подземных гаражей и автостоянок;</w:t>
            </w:r>
          </w:p>
          <w:p w:rsidR="00972EBA" w:rsidRPr="004F1E3E" w:rsidRDefault="00972EBA" w:rsidP="008C4B5F">
            <w:pPr>
              <w:pStyle w:val="aff9"/>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обустройство спортивных и детских площадок, площадок отдыха;</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процентов общей площади помещений дома</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2.6</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aff9"/>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Многоэтажная жилая застройка</w:t>
            </w:r>
          </w:p>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(высотная застройка)</w:t>
            </w:r>
          </w:p>
        </w:tc>
        <w:tc>
          <w:tcPr>
            <w:tcW w:w="2990"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разделённые на двадцать и более квартир);</w:t>
            </w:r>
          </w:p>
          <w:p w:rsidR="00972EBA" w:rsidRPr="004F1E3E" w:rsidRDefault="00972EBA" w:rsidP="008C4B5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благоустройство и озеленение придомовых территорий;</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обустройство спортивных и детских площадок, хозяйственных площадок; </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процентов от общей площади дома</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2.7.1</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aff9"/>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Объекты гаражного назначения</w:t>
            </w:r>
          </w:p>
        </w:tc>
        <w:tc>
          <w:tcPr>
            <w:tcW w:w="2990" w:type="pct"/>
            <w:shd w:val="clear" w:color="auto" w:fill="FEFEFE"/>
            <w:tcMar>
              <w:top w:w="0" w:type="dxa"/>
              <w:left w:w="100" w:type="dxa"/>
              <w:bottom w:w="0" w:type="dxa"/>
              <w:right w:w="100" w:type="dxa"/>
            </w:tcMar>
          </w:tcPr>
          <w:p w:rsidR="00972EBA" w:rsidRPr="004F1E3E" w:rsidRDefault="00972EBA" w:rsidP="008C4B5F">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90" w:type="pct"/>
            <w:shd w:val="clear" w:color="auto" w:fill="FEFEFE"/>
            <w:tcMar>
              <w:top w:w="0" w:type="dxa"/>
              <w:left w:w="100" w:type="dxa"/>
              <w:bottom w:w="0" w:type="dxa"/>
              <w:right w:w="100" w:type="dxa"/>
            </w:tcMa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w:t>
            </w:r>
            <w:r w:rsidRPr="004F1E3E">
              <w:rPr>
                <w:rFonts w:ascii="Times New Roman" w:hAnsi="Times New Roman" w:cs="Times New Roman"/>
                <w:color w:val="auto"/>
                <w:sz w:val="24"/>
                <w:szCs w:val="24"/>
              </w:rPr>
              <w:lastRenderedPageBreak/>
              <w:t>лаборатории)</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90" w:type="pct"/>
            <w:shd w:val="clear" w:color="auto" w:fill="FEFEFE"/>
            <w:tcMar>
              <w:top w:w="0" w:type="dxa"/>
              <w:left w:w="100" w:type="dxa"/>
              <w:bottom w:w="0" w:type="dxa"/>
              <w:right w:w="100" w:type="dxa"/>
            </w:tcMar>
          </w:tcPr>
          <w:p w:rsidR="00972EBA"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972EBA" w:rsidRPr="004F1E3E">
              <w:rPr>
                <w:rFonts w:ascii="Times New Roman" w:hAnsi="Times New Roman" w:cs="Times New Roman"/>
                <w:color w:val="auto"/>
                <w:sz w:val="24"/>
                <w:szCs w:val="24"/>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Спорт</w:t>
            </w:r>
          </w:p>
        </w:tc>
        <w:tc>
          <w:tcPr>
            <w:tcW w:w="2990" w:type="pct"/>
            <w:shd w:val="clear" w:color="auto" w:fill="FEFEFE"/>
            <w:tcMar>
              <w:top w:w="0" w:type="dxa"/>
              <w:left w:w="100" w:type="dxa"/>
              <w:bottom w:w="0" w:type="dxa"/>
              <w:right w:w="100" w:type="dxa"/>
            </w:tcMar>
          </w:tcPr>
          <w:p w:rsidR="00972EBA" w:rsidRPr="004F1E3E" w:rsidRDefault="00C86EE5"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w:t>
            </w:r>
            <w:r w:rsidR="00972EBA" w:rsidRPr="004F1E3E">
              <w:rPr>
                <w:rFonts w:ascii="Times New Roman" w:eastAsia="Helvetica Neue Light" w:hAnsi="Times New Roman" w:cs="Times New Roman"/>
                <w:sz w:val="24"/>
                <w:szCs w:val="24"/>
                <w:bdr w:val="nil"/>
              </w:rPr>
              <w:t>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спортивных баз и лагерей</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686" w:type="pct"/>
            <w:shd w:val="clear" w:color="auto" w:fill="FEFEFE"/>
            <w:tcMar>
              <w:top w:w="0" w:type="dxa"/>
              <w:left w:w="100" w:type="dxa"/>
              <w:bottom w:w="0" w:type="dxa"/>
              <w:right w:w="100" w:type="dxa"/>
            </w:tcMar>
            <w:vAlign w:val="center"/>
          </w:tcPr>
          <w:p w:rsidR="00972EBA" w:rsidRPr="004F1E3E" w:rsidRDefault="00023ACC" w:rsidP="008C4B5F">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00972EBA" w:rsidRPr="004F1E3E">
              <w:rPr>
                <w:rFonts w:ascii="Times New Roman" w:hAnsi="Times New Roman" w:cs="Times New Roman"/>
                <w:color w:val="auto"/>
                <w:sz w:val="24"/>
                <w:szCs w:val="24"/>
              </w:rPr>
              <w:t>правопорядка</w:t>
            </w:r>
          </w:p>
        </w:tc>
        <w:tc>
          <w:tcPr>
            <w:tcW w:w="2990" w:type="pct"/>
            <w:shd w:val="clear" w:color="auto" w:fill="FEFEFE"/>
            <w:tcMar>
              <w:top w:w="0" w:type="dxa"/>
              <w:left w:w="100" w:type="dxa"/>
              <w:bottom w:w="0" w:type="dxa"/>
              <w:right w:w="100" w:type="dxa"/>
            </w:tcMar>
          </w:tcPr>
          <w:p w:rsidR="00972EBA"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972EBA" w:rsidRPr="004F1E3E">
              <w:rPr>
                <w:rFonts w:ascii="Times New Roman" w:hAnsi="Times New Roman" w:cs="Times New Roman"/>
                <w:color w:val="auto"/>
                <w:sz w:val="24"/>
                <w:szCs w:val="24"/>
              </w:rPr>
              <w:t xml:space="preserve">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972EBA" w:rsidRPr="004F1E3E"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8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2990" w:type="pct"/>
            <w:shd w:val="clear" w:color="auto" w:fill="FEFEFE"/>
            <w:tcMar>
              <w:top w:w="0" w:type="dxa"/>
              <w:left w:w="100" w:type="dxa"/>
              <w:bottom w:w="0" w:type="dxa"/>
              <w:right w:w="100" w:type="dxa"/>
            </w:tcMar>
          </w:tcPr>
          <w:p w:rsidR="00972EBA"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Сохранение </w:t>
            </w:r>
            <w:r w:rsidR="00972EBA" w:rsidRPr="004F1E3E">
              <w:rPr>
                <w:rFonts w:ascii="Times New Roman" w:hAnsi="Times New Roman" w:cs="Times New Roman"/>
                <w:color w:val="auto"/>
                <w:sz w:val="24"/>
                <w:szCs w:val="24"/>
              </w:rPr>
              <w:t>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72EBA" w:rsidRPr="004F1E3E"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72EBA" w:rsidRPr="004F1E3E" w:rsidRDefault="00972EBA" w:rsidP="008C4B5F">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ОД</w:t>
            </w:r>
          </w:p>
        </w:tc>
      </w:tr>
      <w:tr w:rsidR="00972EBA" w:rsidRPr="004F1E3E"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72EBA" w:rsidRPr="004F1E3E" w:rsidRDefault="00972EBA"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972EBA" w:rsidRPr="004F1E3E" w:rsidRDefault="00972EBA"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элементы благоустройства и вертикальной планировки, малые архитектурные формы;</w:t>
            </w:r>
          </w:p>
          <w:p w:rsidR="00972EBA" w:rsidRPr="004F1E3E" w:rsidRDefault="00972EBA"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гаражи грузового автотранспорта;</w:t>
            </w:r>
          </w:p>
          <w:p w:rsidR="00972EBA" w:rsidRPr="004F1E3E" w:rsidRDefault="00972EBA"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площадки для сбора мусора;</w:t>
            </w:r>
          </w:p>
          <w:p w:rsidR="00972EBA" w:rsidRPr="004F1E3E" w:rsidRDefault="00972EBA"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972EBA" w:rsidRPr="00A22EF4" w:rsidRDefault="00972EBA" w:rsidP="00972EBA">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972EBA" w:rsidRPr="004F1E3E" w:rsidTr="008C4B5F">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один метр</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72EBA" w:rsidRPr="004F1E3E" w:rsidTr="008C4B5F">
        <w:tblPrEx>
          <w:shd w:val="clear" w:color="auto" w:fill="auto"/>
        </w:tblPrEx>
        <w:trPr>
          <w:trHeight w:val="418"/>
        </w:trPr>
        <w:tc>
          <w:tcPr>
            <w:tcW w:w="1948"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шести этажей</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семьдесят процентов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 Объекты торговли (торговые центры, торгово-развлекательные центры (комплексы)</w:t>
            </w:r>
          </w:p>
        </w:tc>
        <w:tc>
          <w:tcPr>
            <w:tcW w:w="3052" w:type="pct"/>
            <w:gridSpan w:val="2"/>
            <w:shd w:val="clear" w:color="auto" w:fill="FEFEFE"/>
            <w:tcMar>
              <w:top w:w="0" w:type="dxa"/>
              <w:left w:w="100" w:type="dxa"/>
              <w:bottom w:w="0" w:type="dxa"/>
              <w:right w:w="100" w:type="dxa"/>
            </w:tcMa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Допускается строительство объектов капитального строительства общей площадью от 1000 квадратных метров</w:t>
            </w:r>
          </w:p>
        </w:tc>
      </w:tr>
      <w:tr w:rsidR="00972EBA" w:rsidRPr="00023ACC" w:rsidTr="00023ACC">
        <w:tblPrEx>
          <w:shd w:val="clear" w:color="auto" w:fill="auto"/>
        </w:tblPrEx>
        <w:trPr>
          <w:trHeight w:val="203"/>
        </w:trPr>
        <w:tc>
          <w:tcPr>
            <w:tcW w:w="5000" w:type="pct"/>
            <w:gridSpan w:val="3"/>
            <w:shd w:val="clear" w:color="auto" w:fill="FEFEFE"/>
            <w:tcMar>
              <w:top w:w="0" w:type="dxa"/>
              <w:left w:w="100" w:type="dxa"/>
              <w:bottom w:w="0" w:type="dxa"/>
              <w:right w:w="100" w:type="dxa"/>
            </w:tcMar>
            <w:vAlign w:val="center"/>
          </w:tcPr>
          <w:p w:rsidR="00972EBA" w:rsidRPr="00023ACC" w:rsidRDefault="00972EBA" w:rsidP="008C4B5F">
            <w:pPr>
              <w:pStyle w:val="affa"/>
              <w:pBdr>
                <w:top w:val="nil"/>
                <w:left w:val="nil"/>
                <w:bottom w:val="nil"/>
                <w:right w:val="nil"/>
                <w:between w:val="nil"/>
                <w:bar w:val="nil"/>
              </w:pBdr>
              <w:spacing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двадцати пяти метров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пятнадцати метров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Площадь магазина</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пяти тысяч квадратных метров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Размер земельного участка под торговый павильон</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 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284"/>
        </w:trPr>
        <w:tc>
          <w:tcPr>
            <w:tcW w:w="5000" w:type="pct"/>
            <w:gridSpan w:val="3"/>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Calibri" w:hAnsi="Times New Roman" w:cs="Times New Roman"/>
                <w:color w:val="auto"/>
                <w:sz w:val="24"/>
                <w:szCs w:val="24"/>
              </w:rPr>
            </w:pPr>
            <w:r w:rsidRPr="004F1E3E">
              <w:rPr>
                <w:rFonts w:ascii="Times New Roman" w:hAnsi="Times New Roman" w:cs="Times New Roman"/>
                <w:b/>
                <w:color w:val="auto"/>
                <w:sz w:val="24"/>
                <w:szCs w:val="24"/>
              </w:rPr>
              <w:t>Нормы парковки:</w:t>
            </w:r>
          </w:p>
        </w:tc>
      </w:tr>
      <w:tr w:rsidR="00972EBA" w:rsidRPr="004F1E3E" w:rsidTr="008C4B5F">
        <w:tblPrEx>
          <w:shd w:val="clear" w:color="auto" w:fill="auto"/>
        </w:tblPrEx>
        <w:trPr>
          <w:trHeight w:val="572"/>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Административно-управленческие учреждения: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5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Краевого значения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двадцать пять машино-мест на сто работающих</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Местного значения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работающих</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Коммерческо-деловые, финансовые, юридические учреждения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работающих</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Офисы специализированных фирм</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Театры, цирки, концертные залы, кинотеатры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мест учреждения культуры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59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Музеи, выставки, библиотеки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от десяти до пятнадцати машино-мест </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Предприятия бытового обслуживания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632"/>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Торговые центры, универмаги, магазины с площадью залов:</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972EBA" w:rsidRPr="004F1E3E" w:rsidTr="008C4B5F">
        <w:tblPrEx>
          <w:shd w:val="clear" w:color="auto" w:fill="auto"/>
        </w:tblPrEx>
        <w:trPr>
          <w:trHeight w:val="1690"/>
        </w:trPr>
        <w:tc>
          <w:tcPr>
            <w:tcW w:w="1948" w:type="pct"/>
            <w:shd w:val="clear" w:color="auto" w:fill="FEFEFE"/>
            <w:tcMar>
              <w:top w:w="0" w:type="dxa"/>
              <w:left w:w="100" w:type="dxa"/>
              <w:bottom w:w="0" w:type="dxa"/>
              <w:right w:w="100" w:type="dxa"/>
            </w:tcMar>
            <w:vAlign w:val="bottom"/>
          </w:tcPr>
          <w:p w:rsidR="00972EBA" w:rsidRPr="004F1E3E" w:rsidRDefault="00972EBA" w:rsidP="008C4B5F">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2</w:t>
            </w:r>
          </w:p>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shd w:val="clear" w:color="auto" w:fill="FFFFFF"/>
                <w:lang w:bidi="ru-RU"/>
              </w:rPr>
            </w:pPr>
            <w:r w:rsidRPr="004F1E3E">
              <w:rPr>
                <w:rFonts w:ascii="Times New Roman" w:eastAsia="Arial Unicode MS" w:hAnsi="Times New Roman"/>
                <w:bdr w:val="nil"/>
                <w:shd w:val="clear" w:color="auto" w:fill="FFFFFF"/>
                <w:lang w:bidi="ru-RU"/>
              </w:rPr>
              <w:t>1000 кв. м торговой площади+100 работающих в максимальной смене</w:t>
            </w:r>
          </w:p>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30+7</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rPr>
            </w:pPr>
          </w:p>
        </w:tc>
      </w:tr>
      <w:tr w:rsidR="00972EBA" w:rsidRPr="004F1E3E" w:rsidTr="008C4B5F">
        <w:tblPrEx>
          <w:shd w:val="clear" w:color="auto" w:fill="auto"/>
        </w:tblPrEx>
        <w:trPr>
          <w:trHeight w:val="961"/>
        </w:trPr>
        <w:tc>
          <w:tcPr>
            <w:tcW w:w="1948" w:type="pct"/>
            <w:shd w:val="clear" w:color="auto" w:fill="FEFEFE"/>
            <w:tcMar>
              <w:top w:w="0" w:type="dxa"/>
              <w:left w:w="100" w:type="dxa"/>
              <w:bottom w:w="0" w:type="dxa"/>
              <w:right w:w="100" w:type="dxa"/>
            </w:tcMar>
            <w:vAlign w:val="bottom"/>
          </w:tcPr>
          <w:p w:rsidR="00972EBA" w:rsidRPr="004F1E3E" w:rsidRDefault="00972EBA" w:rsidP="008C4B5F">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торгово-выставочные залы, автосалоны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shd w:val="clear" w:color="auto" w:fill="FFFFFF"/>
                <w:lang w:bidi="ru-RU"/>
              </w:rPr>
            </w:pPr>
            <w:r w:rsidRPr="004F1E3E">
              <w:rPr>
                <w:rFonts w:ascii="Times New Roman" w:eastAsia="Arial Unicode MS" w:hAnsi="Times New Roman"/>
                <w:bdr w:val="nil"/>
                <w:shd w:val="clear" w:color="auto" w:fill="FFFFFF"/>
                <w:lang w:bidi="ru-RU"/>
              </w:rPr>
              <w:t xml:space="preserve">1000 кв. м торговой площади +100 работающих в максимальной смене </w:t>
            </w:r>
          </w:p>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shd w:val="clear" w:color="auto" w:fill="FFFFFF"/>
                <w:lang w:bidi="ru-RU"/>
              </w:rPr>
            </w:pPr>
          </w:p>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21+7</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widowControl w:val="0"/>
              <w:pBdr>
                <w:top w:val="nil"/>
                <w:left w:val="nil"/>
                <w:bottom w:val="nil"/>
                <w:right w:val="nil"/>
                <w:between w:val="nil"/>
                <w:bar w:val="nil"/>
              </w:pBdr>
              <w:jc w:val="center"/>
              <w:rPr>
                <w:rFonts w:ascii="Times New Roman" w:eastAsia="Arial Unicode MS" w:hAnsi="Times New Roman"/>
                <w:bdr w:val="nil"/>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Рестораны, кафе</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мест заведения</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Рынки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пятьдесят торговых мест</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Гостиницы высшего разряда</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мест гостиницы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972EBA" w:rsidRPr="004F1E3E" w:rsidTr="008C4B5F">
        <w:tblPrEx>
          <w:shd w:val="clear" w:color="auto" w:fill="auto"/>
        </w:tblPrEx>
        <w:trPr>
          <w:trHeight w:val="38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Мотели и кемпинги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расчётной вместимости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972EBA" w:rsidRPr="004F1E3E" w:rsidTr="008C4B5F">
        <w:tblPrEx>
          <w:shd w:val="clear" w:color="auto" w:fill="auto"/>
        </w:tblPrEx>
        <w:trPr>
          <w:trHeight w:val="738"/>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Прочие гостиницы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мест гостиницы</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972EBA" w:rsidRPr="004F1E3E" w:rsidTr="008C4B5F">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Размеры земельных участков</w:t>
            </w:r>
          </w:p>
          <w:p w:rsidR="00972EBA" w:rsidRPr="004F1E3E" w:rsidRDefault="00972EBA"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972EBA"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п.11.37</w:t>
            </w:r>
            <w:r w:rsidR="00972EBA"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r w:rsidR="00972EBA" w:rsidRPr="004F1E3E" w:rsidTr="008C4B5F">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972EBA" w:rsidRPr="004F1E3E" w:rsidTr="008C4B5F">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Площадь рекламных конструкции, расположенных на фасаде зданий и сооружений</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трёх процентов глухой поверхности фасада</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sidRPr="004F1E3E">
              <w:rPr>
                <w:rFonts w:ascii="Times New Roman" w:eastAsia="Times New Roman" w:hAnsi="Times New Roman" w:cs="Times New Roman"/>
                <w:color w:val="auto"/>
                <w:sz w:val="24"/>
                <w:szCs w:val="24"/>
              </w:rPr>
              <w:t>согласно рекомендации министерства строительства, архитектуры и жилищно-коммунального хозяйства Ставропольского края</w:t>
            </w:r>
          </w:p>
        </w:tc>
      </w:tr>
      <w:tr w:rsidR="00972EBA"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72EBA" w:rsidRPr="004F1E3E" w:rsidRDefault="00972EBA" w:rsidP="008C4B5F">
            <w:pPr>
              <w:pStyle w:val="ConsPlusNormal"/>
              <w:pBdr>
                <w:top w:val="nil"/>
                <w:left w:val="nil"/>
                <w:bottom w:val="nil"/>
                <w:right w:val="nil"/>
                <w:between w:val="nil"/>
                <w:bar w:val="nil"/>
              </w:pBdr>
              <w:rPr>
                <w:sz w:val="24"/>
                <w:szCs w:val="24"/>
                <w:bdr w:val="nil"/>
              </w:rPr>
            </w:pPr>
            <w:r w:rsidRPr="004F1E3E">
              <w:rPr>
                <w:sz w:val="24"/>
                <w:szCs w:val="24"/>
                <w:bdr w:val="nil"/>
              </w:rPr>
              <w:t>Оформление фасада* объектов:</w:t>
            </w:r>
          </w:p>
          <w:p w:rsidR="00972EBA" w:rsidRPr="004F1E3E" w:rsidRDefault="00972EBA" w:rsidP="008C4B5F">
            <w:pPr>
              <w:pStyle w:val="22"/>
              <w:widowControl w:val="0"/>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высота цокольной части</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от 0,2 до 1,5-2,0 м</w:t>
            </w:r>
          </w:p>
        </w:tc>
        <w:tc>
          <w:tcPr>
            <w:tcW w:w="1526" w:type="pct"/>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согласно пропорции здания</w:t>
            </w:r>
          </w:p>
        </w:tc>
      </w:tr>
      <w:tr w:rsidR="00972EBA" w:rsidRPr="004F1E3E"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Times New Roman" w:hAnsi="Times New Roman" w:cs="Times New Roman"/>
                <w:color w:val="auto"/>
                <w:sz w:val="24"/>
                <w:szCs w:val="24"/>
              </w:rPr>
            </w:pPr>
            <w:r w:rsidRPr="004F1E3E">
              <w:rPr>
                <w:rFonts w:ascii="Times New Roman" w:hAnsi="Times New Roman" w:cs="Times New Roman"/>
                <w:color w:val="auto"/>
                <w:sz w:val="24"/>
                <w:szCs w:val="24"/>
              </w:rPr>
              <w:t>*</w:t>
            </w:r>
            <w:r w:rsidRPr="004F1E3E">
              <w:rPr>
                <w:rFonts w:ascii="Times New Roman" w:eastAsia="Times New Roman" w:hAnsi="Times New Roman" w:cs="Times New Roman"/>
                <w:color w:val="auto"/>
                <w:sz w:val="24"/>
                <w:szCs w:val="24"/>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4F1E3E">
              <w:rPr>
                <w:rFonts w:ascii="Times New Roman" w:hAnsi="Times New Roman" w:cs="Times New Roman"/>
                <w:color w:val="auto"/>
                <w:sz w:val="24"/>
                <w:szCs w:val="24"/>
              </w:rPr>
              <w:t>в порядке, предусмотренном постановлением администрации Георгиевского городского округа.</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972EBA" w:rsidRPr="004F1E3E" w:rsidRDefault="00972EBA"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w:t>
            </w:r>
            <w:r w:rsidRPr="004F1E3E">
              <w:rPr>
                <w:rFonts w:ascii="Times New Roman" w:eastAsia="Times New Roman" w:hAnsi="Times New Roman" w:cs="Times New Roman"/>
                <w:color w:val="auto"/>
                <w:sz w:val="24"/>
                <w:szCs w:val="24"/>
              </w:rPr>
              <w:lastRenderedPageBreak/>
              <w:t>производится в составе соответствующей проектной документации.</w:t>
            </w:r>
          </w:p>
        </w:tc>
      </w:tr>
    </w:tbl>
    <w:p w:rsidR="00574E0D" w:rsidRPr="00901488" w:rsidRDefault="00901488" w:rsidP="002E0D48">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2.2</w:t>
      </w:r>
      <w:r>
        <w:rPr>
          <w:b/>
          <w:sz w:val="24"/>
          <w:szCs w:val="24"/>
        </w:rPr>
        <w:t xml:space="preserve">. </w:t>
      </w:r>
      <w:r w:rsidR="00574E0D" w:rsidRPr="00901488">
        <w:rPr>
          <w:b/>
          <w:sz w:val="24"/>
          <w:szCs w:val="24"/>
        </w:rPr>
        <w:t>ОТ</w:t>
      </w:r>
      <w:r>
        <w:rPr>
          <w:b/>
          <w:sz w:val="24"/>
          <w:szCs w:val="24"/>
        </w:rPr>
        <w:t>.</w:t>
      </w:r>
      <w:r w:rsidR="00574E0D" w:rsidRPr="00901488">
        <w:rPr>
          <w:b/>
          <w:sz w:val="24"/>
          <w:szCs w:val="24"/>
        </w:rPr>
        <w:t xml:space="preserve"> </w:t>
      </w:r>
      <w:r w:rsidR="00C86EE5">
        <w:rPr>
          <w:b/>
          <w:sz w:val="24"/>
          <w:szCs w:val="24"/>
        </w:rPr>
        <w:t>Зона объектов торговли</w:t>
      </w:r>
    </w:p>
    <w:p w:rsidR="00574E0D" w:rsidRPr="00901488" w:rsidRDefault="00574E0D" w:rsidP="00574E0D">
      <w:pPr>
        <w:pStyle w:val="24"/>
        <w:spacing w:before="0" w:after="0" w:line="240" w:lineRule="auto"/>
        <w:ind w:firstLine="709"/>
        <w:contextualSpacing/>
        <w:jc w:val="center"/>
        <w:rPr>
          <w:rFonts w:ascii="Times New Roman" w:hAnsi="Times New Roman"/>
          <w:b/>
          <w:sz w:val="24"/>
          <w:szCs w:val="24"/>
        </w:rPr>
      </w:pPr>
      <w:r w:rsidRPr="00901488">
        <w:rPr>
          <w:rFonts w:ascii="Times New Roman" w:hAnsi="Times New Roman"/>
          <w:b/>
          <w:sz w:val="24"/>
          <w:szCs w:val="24"/>
        </w:rPr>
        <w:t>Основные виды разрешённого использования земельных участков зоны ОТ</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F1E3E" w:rsidTr="00901488">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574E0D">
        <w:tblPrEx>
          <w:shd w:val="clear" w:color="auto" w:fill="auto"/>
        </w:tblPrEx>
        <w:trPr>
          <w:trHeight w:val="990"/>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574E0D" w:rsidRPr="004F1E3E" w:rsidRDefault="00C86EE5"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574E0D" w:rsidRPr="004F1E3E" w:rsidTr="00574E0D">
        <w:tblPrEx>
          <w:shd w:val="clear" w:color="auto" w:fill="auto"/>
        </w:tblPrEx>
        <w:trPr>
          <w:trHeight w:val="83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2991" w:type="pct"/>
            <w:shd w:val="clear" w:color="auto" w:fill="FEFEFE"/>
            <w:tcMar>
              <w:top w:w="0" w:type="dxa"/>
              <w:left w:w="100" w:type="dxa"/>
              <w:bottom w:w="0" w:type="dxa"/>
              <w:right w:w="100" w:type="dxa"/>
            </w:tcMar>
          </w:tcPr>
          <w:p w:rsidR="00574E0D" w:rsidRPr="004F1E3E" w:rsidRDefault="00C86EE5" w:rsidP="00574E0D">
            <w:pPr>
              <w:widowControl w:val="0"/>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Helvetica Neue Light" w:hAnsi="Times New Roman"/>
                <w:bdr w:val="nil"/>
              </w:rPr>
            </w:pPr>
            <w:r w:rsidRPr="004F1E3E">
              <w:rPr>
                <w:rFonts w:ascii="Times New Roman" w:eastAsia="Helvetica Neue Light" w:hAnsi="Times New Roman"/>
                <w:bdr w:val="nil"/>
              </w:rPr>
              <w:t xml:space="preserve">Размещение </w:t>
            </w:r>
            <w:r w:rsidR="00574E0D" w:rsidRPr="004F1E3E">
              <w:rPr>
                <w:rFonts w:ascii="Times New Roman" w:eastAsia="Helvetica Neue Light" w:hAnsi="Times New Roman"/>
                <w:bdr w:val="nil"/>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74E0D" w:rsidRPr="004F1E3E"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184"/>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 Деловое управление</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4E0D" w:rsidRPr="004F1E3E" w:rsidTr="00E75226">
        <w:tblPrEx>
          <w:shd w:val="clear" w:color="auto" w:fill="auto"/>
        </w:tblPrEx>
        <w:trPr>
          <w:trHeight w:val="564"/>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686" w:type="pct"/>
            <w:shd w:val="clear" w:color="auto" w:fill="FEFEFE"/>
            <w:tcMar>
              <w:top w:w="0" w:type="dxa"/>
              <w:left w:w="100" w:type="dxa"/>
              <w:bottom w:w="0" w:type="dxa"/>
              <w:right w:w="100" w:type="dxa"/>
            </w:tcMar>
            <w:vAlign w:val="center"/>
          </w:tcPr>
          <w:p w:rsidR="00574E0D" w:rsidRPr="004F1E3E" w:rsidRDefault="00574E0D" w:rsidP="00E7522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2991" w:type="pct"/>
            <w:shd w:val="clear" w:color="auto" w:fill="FEFEFE"/>
            <w:tcMar>
              <w:top w:w="0" w:type="dxa"/>
              <w:left w:w="100" w:type="dxa"/>
              <w:bottom w:w="0" w:type="dxa"/>
              <w:right w:w="100" w:type="dxa"/>
            </w:tcMar>
          </w:tcPr>
          <w:p w:rsidR="00574E0D" w:rsidRPr="004F1E3E" w:rsidRDefault="00C86EE5"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vertAlign w:val="superscript"/>
              </w:rPr>
            </w:pPr>
            <w:r w:rsidRPr="004F1E3E">
              <w:rPr>
                <w:rFonts w:ascii="Times New Roman" w:eastAsia="Helvetica Neue Light" w:hAnsi="Times New Roman" w:cs="Times New Roman"/>
                <w:sz w:val="24"/>
                <w:szCs w:val="24"/>
                <w:bdr w:val="nil"/>
              </w:rPr>
              <w:t xml:space="preserve">Размещение </w:t>
            </w:r>
            <w:r w:rsidR="00574E0D" w:rsidRPr="004F1E3E">
              <w:rPr>
                <w:rFonts w:ascii="Times New Roman" w:eastAsia="Helvetica Neue Light" w:hAnsi="Times New Roman" w:cs="Times New Roman"/>
                <w:sz w:val="24"/>
                <w:szCs w:val="24"/>
                <w:bdr w:val="nil"/>
              </w:rPr>
              <w:t xml:space="preserve">объектов капитального строительства, общей площадью более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разрешённого использования с </w:t>
            </w:r>
            <w:hyperlink w:anchor="sub_1045" w:history="1">
              <w:r w:rsidR="00574E0D" w:rsidRPr="004F1E3E">
                <w:rPr>
                  <w:rFonts w:ascii="Times New Roman" w:eastAsia="Helvetica Neue Light" w:hAnsi="Times New Roman"/>
                  <w:sz w:val="24"/>
                  <w:szCs w:val="24"/>
                  <w:bdr w:val="nil"/>
                </w:rPr>
                <w:t>кодами 4.5-4.9</w:t>
              </w:r>
            </w:hyperlink>
            <w:r w:rsidR="00574E0D" w:rsidRPr="004F1E3E">
              <w:rPr>
                <w:rFonts w:ascii="Times New Roman" w:eastAsia="Helvetica Neue Light" w:hAnsi="Times New Roman" w:cs="Times New Roman"/>
                <w:sz w:val="24"/>
                <w:szCs w:val="24"/>
                <w:bdr w:val="nil"/>
              </w:rPr>
              <w:t>;*</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гаражей и (или) стоянок для автомобилей сотрудников и посетителей </w:t>
            </w:r>
            <w:r w:rsidRPr="004F1E3E">
              <w:rPr>
                <w:rFonts w:ascii="Times New Roman" w:hAnsi="Times New Roman" w:cs="Times New Roman"/>
                <w:color w:val="auto"/>
                <w:sz w:val="24"/>
                <w:szCs w:val="24"/>
              </w:rPr>
              <w:lastRenderedPageBreak/>
              <w:t>торгового центра</w:t>
            </w:r>
          </w:p>
        </w:tc>
      </w:tr>
      <w:tr w:rsidR="009C69B1" w:rsidRPr="004F1E3E" w:rsidTr="00E75226">
        <w:tblPrEx>
          <w:shd w:val="clear" w:color="auto" w:fill="auto"/>
        </w:tblPrEx>
        <w:trPr>
          <w:trHeight w:val="564"/>
        </w:trPr>
        <w:tc>
          <w:tcPr>
            <w:tcW w:w="323" w:type="pct"/>
            <w:shd w:val="clear" w:color="auto" w:fill="FEFEFE"/>
            <w:tcMar>
              <w:top w:w="0" w:type="dxa"/>
              <w:left w:w="100" w:type="dxa"/>
              <w:bottom w:w="0" w:type="dxa"/>
              <w:right w:w="100" w:type="dxa"/>
            </w:tcMar>
            <w:vAlign w:val="center"/>
          </w:tcPr>
          <w:p w:rsidR="009C69B1" w:rsidRPr="004F1E3E" w:rsidRDefault="009C69B1" w:rsidP="00C86EE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4.3</w:t>
            </w:r>
          </w:p>
        </w:tc>
        <w:tc>
          <w:tcPr>
            <w:tcW w:w="1686" w:type="pct"/>
            <w:shd w:val="clear" w:color="auto" w:fill="FEFEFE"/>
            <w:tcMar>
              <w:top w:w="0" w:type="dxa"/>
              <w:left w:w="100" w:type="dxa"/>
              <w:bottom w:w="0" w:type="dxa"/>
              <w:right w:w="100" w:type="dxa"/>
            </w:tcMar>
            <w:vAlign w:val="center"/>
          </w:tcPr>
          <w:p w:rsidR="009C69B1" w:rsidRPr="004F1E3E" w:rsidRDefault="009C69B1" w:rsidP="00E7522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2991" w:type="pct"/>
            <w:shd w:val="clear" w:color="auto" w:fill="FEFEFE"/>
            <w:tcMar>
              <w:top w:w="0" w:type="dxa"/>
              <w:left w:w="100" w:type="dxa"/>
              <w:bottom w:w="0" w:type="dxa"/>
              <w:right w:w="100" w:type="dxa"/>
            </w:tcMar>
          </w:tcPr>
          <w:p w:rsidR="009C69B1" w:rsidRDefault="009C69B1" w:rsidP="009C69B1">
            <w:pPr>
              <w:autoSpaceDE w:val="0"/>
              <w:autoSpaceDN w:val="0"/>
              <w:adjustRightInd w:val="0"/>
              <w:jc w:val="both"/>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C69B1" w:rsidRPr="009C69B1" w:rsidRDefault="009C69B1" w:rsidP="009C69B1">
            <w:pPr>
              <w:autoSpaceDE w:val="0"/>
              <w:autoSpaceDN w:val="0"/>
              <w:adjustRightInd w:val="0"/>
              <w:jc w:val="both"/>
              <w:rPr>
                <w:rFonts w:ascii="Times New Roman" w:hAnsi="Times New Roman" w:cs="Times New Roman"/>
              </w:rPr>
            </w:pPr>
            <w:r>
              <w:rPr>
                <w:rFonts w:ascii="Times New Roman" w:hAnsi="Times New Roman" w:cs="Times New Roman"/>
              </w:rPr>
              <w:t xml:space="preserve">размещение гаражей и (или) стоянок для автомобилей </w:t>
            </w:r>
            <w:r>
              <w:rPr>
                <w:rFonts w:ascii="Times New Roman" w:hAnsi="Times New Roman" w:cs="Times New Roman"/>
              </w:rPr>
              <w:t>сотрудников и посетителей рынка</w:t>
            </w:r>
          </w:p>
        </w:tc>
      </w:tr>
      <w:tr w:rsidR="00574E0D" w:rsidRPr="004F1E3E" w:rsidTr="00574E0D">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продажи товаров, торговая площадь которых составляет до 5000 кв. м</w:t>
            </w:r>
          </w:p>
        </w:tc>
      </w:tr>
      <w:tr w:rsidR="00574E0D" w:rsidRPr="004F1E3E" w:rsidTr="00574E0D">
        <w:tblPrEx>
          <w:shd w:val="clear" w:color="auto" w:fill="auto"/>
        </w:tblPrEx>
        <w:trPr>
          <w:trHeight w:val="558"/>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размещения организаций, оказывающих банковские и страховые услуги</w:t>
            </w:r>
          </w:p>
        </w:tc>
      </w:tr>
      <w:tr w:rsidR="00574E0D" w:rsidRPr="004F1E3E" w:rsidTr="00574E0D">
        <w:tblPrEx>
          <w:shd w:val="clear" w:color="auto" w:fill="auto"/>
        </w:tblPrEx>
        <w:trPr>
          <w:trHeight w:val="538"/>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в целях устройства мест общественного питания (рестораны, кафе, столовые, закусочные, бары)</w:t>
            </w:r>
          </w:p>
        </w:tc>
      </w:tr>
      <w:tr w:rsidR="00574E0D" w:rsidRPr="004F1E3E" w:rsidTr="00574E0D">
        <w:tblPrEx>
          <w:shd w:val="clear" w:color="auto" w:fill="auto"/>
        </w:tblPrEx>
        <w:trPr>
          <w:trHeight w:val="830"/>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нём</w:t>
            </w:r>
          </w:p>
        </w:tc>
      </w:tr>
      <w:tr w:rsidR="00574E0D" w:rsidRPr="004F1E3E" w:rsidTr="00C86EE5">
        <w:tblPrEx>
          <w:shd w:val="clear" w:color="auto" w:fill="auto"/>
        </w:tblPrEx>
        <w:trPr>
          <w:trHeight w:val="1126"/>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4.10</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Выставочно-ярмарочная деятельность</w:t>
            </w:r>
          </w:p>
        </w:tc>
        <w:tc>
          <w:tcPr>
            <w:tcW w:w="2991"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574E0D" w:rsidRPr="00A22EF4" w:rsidRDefault="00574E0D" w:rsidP="00574E0D">
      <w:pPr>
        <w:pStyle w:val="24"/>
        <w:spacing w:before="0" w:after="0" w:line="240" w:lineRule="auto"/>
        <w:ind w:firstLine="709"/>
        <w:jc w:val="center"/>
        <w:rPr>
          <w:rFonts w:ascii="Times New Roman" w:hAnsi="Times New Roman"/>
          <w:b/>
          <w:sz w:val="22"/>
        </w:rPr>
      </w:pPr>
    </w:p>
    <w:p w:rsidR="00574E0D" w:rsidRDefault="00574E0D" w:rsidP="00F56DE0">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ОТ</w:t>
      </w:r>
    </w:p>
    <w:p w:rsidR="00F56DE0" w:rsidRPr="00F56DE0" w:rsidRDefault="00F56DE0" w:rsidP="00F56DE0">
      <w:pPr>
        <w:pStyle w:val="24"/>
        <w:spacing w:before="0" w:after="0" w:line="240" w:lineRule="auto"/>
        <w:ind w:firstLine="709"/>
        <w:contextualSpacing/>
        <w:jc w:val="center"/>
        <w:rPr>
          <w:rFonts w:ascii="Times New Roman" w:hAnsi="Times New Roman"/>
          <w:b/>
          <w:sz w:val="24"/>
          <w:szCs w:val="24"/>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F1E3E" w:rsidTr="00F56DE0">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jc w:val="center"/>
              <w:rPr>
                <w:rFonts w:ascii="Helvetica Neue" w:hAnsi="Helvetica Neue"/>
                <w:color w:val="auto"/>
                <w:sz w:val="24"/>
                <w:szCs w:val="24"/>
              </w:rPr>
            </w:pPr>
            <w:r w:rsidRPr="004F1E3E">
              <w:rPr>
                <w:rFonts w:ascii="Times New Roman" w:hAnsi="Times New Roman" w:cs="Times New Roman"/>
                <w:color w:val="auto"/>
                <w:sz w:val="24"/>
                <w:szCs w:val="24"/>
              </w:rPr>
              <w:t>2.1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Helvetica Neue" w:hAnsi="Helvetica Neue"/>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2990" w:type="pct"/>
            <w:shd w:val="clear" w:color="auto" w:fill="FEFEFE"/>
            <w:tcMar>
              <w:top w:w="0" w:type="dxa"/>
              <w:left w:w="100" w:type="dxa"/>
              <w:bottom w:w="0" w:type="dxa"/>
              <w:right w:w="100" w:type="dxa"/>
            </w:tcMar>
          </w:tcPr>
          <w:p w:rsidR="00574E0D" w:rsidRPr="004F1E3E" w:rsidRDefault="00C86EE5"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w:t>
            </w:r>
            <w:r w:rsidR="00574E0D" w:rsidRPr="004F1E3E">
              <w:rPr>
                <w:rFonts w:ascii="Times New Roman" w:hAnsi="Times New Roman"/>
                <w:sz w:val="24"/>
                <w:szCs w:val="24"/>
                <w:bdr w:val="nil"/>
              </w:rPr>
              <w:t>индивидуального жилого дома (дом, пригодный для постоянного проживания, высотой не выше трёх надземных этажей);</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выращивание плодовых, ягодных, овощных, бахчевых или иных декоративных или сельскохозяйственных культур;</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Helvetica Neue" w:hAnsi="Helvetica Neue"/>
                <w:color w:val="auto"/>
                <w:sz w:val="24"/>
                <w:szCs w:val="24"/>
              </w:rPr>
            </w:pPr>
            <w:r w:rsidRPr="004F1E3E">
              <w:rPr>
                <w:rFonts w:ascii="Times New Roman" w:hAnsi="Times New Roman" w:cs="Times New Roman"/>
                <w:color w:val="auto"/>
                <w:sz w:val="24"/>
                <w:szCs w:val="24"/>
              </w:rPr>
              <w:t>размещение индивидуальных гаражей и подсобных сооружений</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affc"/>
              <w:pBdr>
                <w:top w:val="nil"/>
                <w:left w:val="nil"/>
                <w:bottom w:val="nil"/>
                <w:right w:val="nil"/>
                <w:between w:val="nil"/>
                <w:bar w:val="nil"/>
              </w:pBdr>
              <w:jc w:val="center"/>
              <w:rPr>
                <w:rFonts w:ascii="Times New Roman" w:hAnsi="Times New Roman"/>
                <w:sz w:val="24"/>
                <w:szCs w:val="24"/>
                <w:bdr w:val="nil"/>
              </w:rPr>
            </w:pPr>
            <w:r w:rsidRPr="004F1E3E">
              <w:rPr>
                <w:rFonts w:ascii="Times New Roman" w:hAnsi="Times New Roman"/>
                <w:sz w:val="24"/>
                <w:szCs w:val="24"/>
                <w:bdr w:val="nil"/>
              </w:rPr>
              <w:lastRenderedPageBreak/>
              <w:t>2.1.1</w:t>
            </w:r>
          </w:p>
        </w:tc>
        <w:tc>
          <w:tcPr>
            <w:tcW w:w="1686" w:type="pct"/>
            <w:shd w:val="clear" w:color="auto" w:fill="FEFEFE"/>
            <w:tcMar>
              <w:top w:w="0" w:type="dxa"/>
              <w:left w:w="100" w:type="dxa"/>
              <w:bottom w:w="0" w:type="dxa"/>
              <w:right w:w="100" w:type="dxa"/>
            </w:tcMar>
            <w:vAlign w:val="center"/>
          </w:tcPr>
          <w:p w:rsidR="00574E0D" w:rsidRPr="004F1E3E" w:rsidRDefault="00574E0D" w:rsidP="002736DD">
            <w:pPr>
              <w:pStyle w:val="affc"/>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2990" w:type="pct"/>
            <w:shd w:val="clear" w:color="auto" w:fill="FEFEFE"/>
            <w:tcMar>
              <w:top w:w="0" w:type="dxa"/>
              <w:left w:w="100" w:type="dxa"/>
              <w:bottom w:w="0" w:type="dxa"/>
              <w:right w:w="100" w:type="dxa"/>
            </w:tcMar>
          </w:tcPr>
          <w:p w:rsidR="00574E0D" w:rsidRPr="004F1E3E" w:rsidRDefault="00C86EE5"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 xml:space="preserve">Размещение </w:t>
            </w:r>
            <w:r w:rsidR="00574E0D" w:rsidRPr="004F1E3E">
              <w:rPr>
                <w:rFonts w:ascii="Times New Roman" w:hAnsi="Times New Roman"/>
                <w:sz w:val="24"/>
                <w:szCs w:val="24"/>
                <w:bdr w:val="nil"/>
              </w:rPr>
              <w:t>малоэтажного многоквартирного жилого дома (дом, пригодный для постоянного проживания, высотой до 4 этажей, включая мансардный);</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разведение декоративных и плодовых деревьев, овощных и ягодных культур;</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индивидуальных гаражей и иных вспомогательных сооружений;</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обустройство спортивных и детских площадок, площадок отдыха;</w:t>
            </w:r>
          </w:p>
          <w:p w:rsidR="00574E0D" w:rsidRPr="004F1E3E" w:rsidRDefault="00574E0D" w:rsidP="00574E0D">
            <w:pPr>
              <w:pStyle w:val="affc"/>
              <w:pBdr>
                <w:top w:val="nil"/>
                <w:left w:val="nil"/>
                <w:bottom w:val="nil"/>
                <w:right w:val="nil"/>
                <w:between w:val="nil"/>
                <w:bar w:val="nil"/>
              </w:pBdr>
              <w:rPr>
                <w:rFonts w:ascii="Times New Roman" w:hAnsi="Times New Roman"/>
                <w:sz w:val="24"/>
                <w:szCs w:val="24"/>
                <w:bdr w:val="nil"/>
              </w:rPr>
            </w:pPr>
            <w:r w:rsidRPr="004F1E3E">
              <w:rPr>
                <w:rFonts w:ascii="Times New Roman" w:hAnsi="Times New Roman"/>
                <w:sz w:val="24"/>
                <w:szCs w:val="24"/>
                <w:bdr w:val="nil"/>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Социальное обслуживание</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оказания гражданам социальной помощи (службы занятости населения, дома престарелых, дома ребёнка,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приём граждан по вопросам оказания социальной помощи и назначения социальных или пенсионных выплат);</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отделений почты и телеграфа;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highlight w:val="yellow"/>
              </w:rPr>
            </w:pPr>
            <w:r w:rsidRPr="004F1E3E">
              <w:rPr>
                <w:rFonts w:ascii="Times New Roman" w:hAnsi="Times New Roman" w:cs="Times New Roman"/>
                <w:color w:val="auto"/>
                <w:sz w:val="24"/>
                <w:szCs w:val="24"/>
              </w:rPr>
              <w:t>3.5.1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устройство площадок для празднеств и гуляний;</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зданий и сооружений для размещения цирков, зверинцев, зоопарков, океанариумов</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3.8</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управление</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 xml:space="preserve">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3.10.1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оказания ветеринарных услуг без содержания животных</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bookmarkStart w:id="196" w:name="sub_1048"/>
            <w:r w:rsidRPr="004F1E3E">
              <w:rPr>
                <w:rFonts w:ascii="Times New Roman" w:hAnsi="Times New Roman" w:cs="Times New Roman"/>
                <w:color w:val="auto"/>
                <w:sz w:val="24"/>
                <w:szCs w:val="24"/>
              </w:rPr>
              <w:t>Развлечения</w:t>
            </w:r>
            <w:bookmarkEnd w:id="196"/>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 xml:space="preserve">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574E0D" w:rsidRPr="004F1E3E"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C86EE5">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Обслуживание автотранспорта</w:t>
            </w:r>
          </w:p>
        </w:tc>
        <w:tc>
          <w:tcPr>
            <w:tcW w:w="2990" w:type="pct"/>
            <w:shd w:val="clear" w:color="auto" w:fill="FEFEFE"/>
            <w:tcMar>
              <w:top w:w="0" w:type="dxa"/>
              <w:left w:w="100" w:type="dxa"/>
              <w:bottom w:w="0" w:type="dxa"/>
              <w:right w:w="100" w:type="dxa"/>
            </w:tcMar>
          </w:tcPr>
          <w:p w:rsidR="00574E0D" w:rsidRPr="004F1E3E" w:rsidRDefault="00C86EE5"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 xml:space="preserve">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00574E0D" w:rsidRPr="004F1E3E">
                <w:rPr>
                  <w:rFonts w:ascii="Times New Roman" w:hAnsi="Times New Roman" w:cs="Times New Roman"/>
                  <w:color w:val="auto"/>
                  <w:sz w:val="24"/>
                  <w:szCs w:val="24"/>
                </w:rPr>
                <w:t>коде 2.7.1</w:t>
              </w:r>
            </w:hyperlink>
            <w:r w:rsidR="00574E0D" w:rsidRPr="004F1E3E">
              <w:rPr>
                <w:rFonts w:ascii="Times New Roman" w:hAnsi="Times New Roman" w:cs="Times New Roman"/>
                <w:color w:val="auto"/>
                <w:sz w:val="24"/>
                <w:szCs w:val="24"/>
              </w:rPr>
              <w:t xml:space="preserve"> классификатора</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ОТ</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гаражи грузового автотранспорта;</w:t>
            </w:r>
          </w:p>
          <w:p w:rsidR="00574E0D" w:rsidRPr="004F1E3E" w:rsidRDefault="00574E0D" w:rsidP="00574E0D">
            <w:pPr>
              <w:widowControl w:val="0"/>
              <w:pBdr>
                <w:top w:val="nil"/>
                <w:left w:val="nil"/>
                <w:bottom w:val="nil"/>
                <w:right w:val="nil"/>
                <w:between w:val="nil"/>
                <w:bar w:val="nil"/>
              </w:pBdr>
              <w:rPr>
                <w:rFonts w:ascii="Times New Roman" w:eastAsia="Arial Unicode MS" w:hAnsi="Times New Roman"/>
                <w:bdr w:val="nil"/>
              </w:rPr>
            </w:pPr>
            <w:r w:rsidRPr="004F1E3E">
              <w:rPr>
                <w:rFonts w:ascii="Times New Roman" w:eastAsia="Arial Unicode MS" w:hAnsi="Times New Roman"/>
                <w:bdr w:val="nil"/>
              </w:rPr>
              <w:t>площадки для сбора мусора;</w:t>
            </w:r>
          </w:p>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hAnsi="Times New Roman"/>
                <w:bdr w:val="nil"/>
              </w:rPr>
              <w:t>земельные участки (территории) общего пользования</w:t>
            </w:r>
            <w:r w:rsidRPr="004F1E3E">
              <w:rPr>
                <w:rFonts w:ascii="Times New Roman" w:eastAsia="Helvetica Neue Light" w:hAnsi="Times New Roman"/>
                <w:bdr w:val="nil"/>
              </w:rPr>
              <w:t>.</w:t>
            </w:r>
          </w:p>
        </w:tc>
      </w:tr>
    </w:tbl>
    <w:p w:rsidR="00574E0D" w:rsidRDefault="00574E0D" w:rsidP="00574E0D">
      <w:pPr>
        <w:pStyle w:val="afa"/>
        <w:widowControl w:val="0"/>
        <w:spacing w:after="0"/>
        <w:ind w:firstLine="425"/>
        <w:rPr>
          <w:rFonts w:ascii="Times New Roman" w:hAnsi="Times New Roman" w:cs="Times New Roman"/>
          <w:color w:val="auto"/>
          <w:sz w:val="22"/>
          <w:szCs w:val="22"/>
        </w:rPr>
      </w:pPr>
    </w:p>
    <w:p w:rsidR="002736DD" w:rsidRPr="00A22EF4" w:rsidRDefault="002736DD" w:rsidP="00574E0D">
      <w:pPr>
        <w:pStyle w:val="afa"/>
        <w:widowControl w:val="0"/>
        <w:spacing w:after="0"/>
        <w:ind w:firstLine="425"/>
        <w:rPr>
          <w:rFonts w:ascii="Times New Roman" w:hAnsi="Times New Roman" w:cs="Times New Roman"/>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4F1E3E" w:rsidTr="00F56DE0">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F1E3E" w:rsidRDefault="00574E0D" w:rsidP="00574E0D">
            <w:pPr>
              <w:widowControl w:val="0"/>
              <w:pBdr>
                <w:top w:val="nil"/>
                <w:left w:val="nil"/>
                <w:bottom w:val="nil"/>
                <w:right w:val="nil"/>
                <w:between w:val="nil"/>
                <w:bar w:val="nil"/>
              </w:pBdr>
              <w:jc w:val="center"/>
              <w:rPr>
                <w:rFonts w:ascii="Times New Roman" w:eastAsia="Helvetica Neue" w:hAnsi="Times New Roman"/>
                <w:b/>
                <w:bCs/>
                <w:bdr w:val="nil"/>
              </w:rPr>
            </w:pPr>
            <w:r w:rsidRPr="004F1E3E">
              <w:rPr>
                <w:rFonts w:ascii="Times New Roman" w:eastAsia="Helvetica Neue" w:hAnsi="Times New Roman"/>
                <w:b/>
                <w:bCs/>
                <w:bdr w:val="nil"/>
              </w:rPr>
              <w:t xml:space="preserve">Предельные (минимальные и (или) максимальные) размеры земельных участков и </w:t>
            </w:r>
            <w:r w:rsidRPr="004F1E3E">
              <w:rPr>
                <w:rFonts w:ascii="Times New Roman" w:eastAsia="Helvetica Neue" w:hAnsi="Times New Roman"/>
                <w:b/>
                <w:bCs/>
                <w:bdr w:val="nil"/>
              </w:rPr>
              <w:lastRenderedPageBreak/>
              <w:t>предельные параметры разрешённого строительства, реконструкции объектов 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Примечания</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в том числе их площадь для индивидуального жилищного строительства </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трёхсот квадратных метров до тысячи двести квадратных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для жилой территории в пределах зоны ОТ устанавливаются предельные размеры земельных участков, предельные параметры разрешённого строительства, виды разрешённого использования территории, установленные в жилой зоне Ж-1</w:t>
            </w:r>
          </w:p>
        </w:tc>
      </w:tr>
      <w:tr w:rsidR="00574E0D" w:rsidRPr="004F1E3E" w:rsidTr="00574E0D">
        <w:tblPrEx>
          <w:shd w:val="clear" w:color="auto" w:fill="auto"/>
        </w:tblPrEx>
        <w:trPr>
          <w:trHeight w:val="624"/>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Предельная высота зданий, расположенных на застроенных территориях: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фоновая застройка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Доминанты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чем на тридцать процентов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при комплексной реконструкции квартала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настоящим подразделом градостроительного регламента не устанавливается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настоящим подразделом градостроительного регламента не устанавливается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 Объекты торговли (торговые центры, торгово-развлекательные центры (комплексы)</w:t>
            </w:r>
          </w:p>
        </w:tc>
        <w:tc>
          <w:tcPr>
            <w:tcW w:w="3052" w:type="pct"/>
            <w:gridSpan w:val="2"/>
            <w:shd w:val="clear" w:color="auto" w:fill="FEFEFE"/>
            <w:tcMar>
              <w:top w:w="0" w:type="dxa"/>
              <w:left w:w="100" w:type="dxa"/>
              <w:bottom w:w="0" w:type="dxa"/>
              <w:right w:w="100" w:type="dxa"/>
            </w:tcMa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допускается строительство объектов капитального строительства общей площадью от 1000 квадратных метров</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без окон</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шести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с окнами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восемь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красных линий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ноль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Максимальный процент застройки в границах </w:t>
            </w:r>
            <w:r w:rsidRPr="004F1E3E">
              <w:rPr>
                <w:rFonts w:ascii="Times New Roman" w:hAnsi="Times New Roman" w:cs="Times New Roman"/>
                <w:color w:val="auto"/>
                <w:sz w:val="24"/>
                <w:szCs w:val="24"/>
              </w:rPr>
              <w:lastRenderedPageBreak/>
              <w:t>земельного участка в данной территориальной зоне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семьдесят пять процентов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023ACC"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023ACC" w:rsidRDefault="00574E0D" w:rsidP="00574E0D">
            <w:pPr>
              <w:pStyle w:val="affa"/>
              <w:pBdr>
                <w:top w:val="nil"/>
                <w:left w:val="nil"/>
                <w:bottom w:val="nil"/>
                <w:right w:val="nil"/>
                <w:between w:val="nil"/>
                <w:bar w:val="nil"/>
              </w:pBdr>
              <w:spacing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Нормы парковки:</w:t>
            </w:r>
          </w:p>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вместимость автостоянок</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расчёту в пределах земельных участков, отведённых под конкретное здание, сооружение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4F1E3E">
              <w:rPr>
                <w:rFonts w:ascii="Times New Roman" w:hAnsi="Times New Roman" w:cs="Times New Roman"/>
                <w:color w:val="auto"/>
                <w:sz w:val="24"/>
                <w:szCs w:val="24"/>
              </w:rPr>
              <w:t>Нормы парковки:</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Предприятия бытового обслуживания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одно машино-место на шестьдесят квадратных метров общей площади</w:t>
            </w: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Число машино-мест следует принимать при уровнях автомобилизации, определённых на расчётный срок</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Торговые центры, универмаги, магазины с площадью залов: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bottom"/>
          </w:tcPr>
          <w:p w:rsidR="00574E0D" w:rsidRPr="004F1E3E" w:rsidRDefault="00574E0D" w:rsidP="00574E0D">
            <w:pPr>
              <w:widowControl w:val="0"/>
              <w:pBdr>
                <w:top w:val="nil"/>
                <w:left w:val="nil"/>
                <w:bottom w:val="nil"/>
                <w:right w:val="nil"/>
                <w:between w:val="nil"/>
                <w:bar w:val="nil"/>
              </w:pBdr>
              <w:contextualSpacing/>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развлекательные и многофункциональные комплексы, супермаркеты, универсамы, универмаги и другие объекты)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2</w:t>
            </w:r>
          </w:p>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shd w:val="clear" w:color="auto" w:fill="FFFFFF"/>
                <w:lang w:bidi="ru-RU"/>
              </w:rPr>
            </w:pPr>
            <w:r w:rsidRPr="004F1E3E">
              <w:rPr>
                <w:rFonts w:ascii="Times New Roman" w:eastAsia="Arial Unicode MS" w:hAnsi="Times New Roman"/>
                <w:bdr w:val="nil"/>
                <w:shd w:val="clear" w:color="auto" w:fill="FFFFFF"/>
                <w:lang w:bidi="ru-RU"/>
              </w:rPr>
              <w:t>1000 кв. м торговой площади+100 работающих в максимальной смене</w:t>
            </w:r>
          </w:p>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shd w:val="clear" w:color="auto" w:fill="FFFFFF"/>
                <w:lang w:bidi="ru-RU"/>
              </w:rPr>
            </w:pPr>
          </w:p>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30+7</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bottom"/>
          </w:tcPr>
          <w:p w:rsidR="00574E0D" w:rsidRPr="004F1E3E" w:rsidRDefault="00574E0D" w:rsidP="00574E0D">
            <w:pPr>
              <w:widowControl w:val="0"/>
              <w:pBdr>
                <w:top w:val="nil"/>
                <w:left w:val="nil"/>
                <w:bottom w:val="nil"/>
                <w:right w:val="nil"/>
                <w:between w:val="nil"/>
                <w:bar w:val="nil"/>
              </w:pBdr>
              <w:contextualSpacing/>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другие группы), торгово-выставочные залы, автосалоны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shd w:val="clear" w:color="auto" w:fill="FFFFFF"/>
                <w:lang w:bidi="ru-RU"/>
              </w:rPr>
            </w:pPr>
            <w:r w:rsidRPr="004F1E3E">
              <w:rPr>
                <w:rFonts w:ascii="Times New Roman" w:eastAsia="Arial Unicode MS" w:hAnsi="Times New Roman"/>
                <w:bdr w:val="nil"/>
                <w:shd w:val="clear" w:color="auto" w:fill="FFFFFF"/>
                <w:lang w:bidi="ru-RU"/>
              </w:rPr>
              <w:t xml:space="preserve">1000 кв. м торговой площади +100 работающих в максимальной смене </w:t>
            </w:r>
          </w:p>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shd w:val="clear" w:color="auto" w:fill="FFFFFF"/>
                <w:lang w:bidi="ru-RU"/>
              </w:rPr>
            </w:pPr>
          </w:p>
          <w:p w:rsidR="00574E0D" w:rsidRPr="004F1E3E" w:rsidRDefault="00574E0D" w:rsidP="00574E0D">
            <w:pPr>
              <w:widowControl w:val="0"/>
              <w:pBdr>
                <w:top w:val="nil"/>
                <w:left w:val="nil"/>
                <w:bottom w:val="nil"/>
                <w:right w:val="nil"/>
                <w:between w:val="nil"/>
                <w:bar w:val="nil"/>
              </w:pBdr>
              <w:contextualSpacing/>
              <w:jc w:val="center"/>
              <w:rPr>
                <w:rFonts w:ascii="Times New Roman" w:eastAsia="Arial Unicode MS" w:hAnsi="Times New Roman"/>
                <w:bdr w:val="nil"/>
              </w:rPr>
            </w:pPr>
            <w:r w:rsidRPr="004F1E3E">
              <w:rPr>
                <w:rFonts w:ascii="Times New Roman" w:eastAsia="Arial Unicode MS" w:hAnsi="Times New Roman"/>
                <w:bdr w:val="nil"/>
                <w:shd w:val="clear" w:color="auto" w:fill="FFFFFF"/>
                <w:lang w:bidi="ru-RU"/>
              </w:rPr>
              <w:t>21+7</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contextualSpacing/>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Рестораны, кафе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мест заведения</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Рынки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пятьдесят торговых мест</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725"/>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Гостиницы высшего разряда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двадцати до двадцати пяти машино-мест на сто мест гостиницы</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Мотели и кемпинги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расчётной вместимости</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Прочие гостиницы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от пятнадцати до двадцати машино-мест на сто мест гостиницы</w:t>
            </w: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Размеры земельных участков</w:t>
            </w:r>
          </w:p>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lastRenderedPageBreak/>
              <w:t>под установку гаража</w:t>
            </w: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lastRenderedPageBreak/>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C86EE5">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п.11.</w:t>
            </w:r>
            <w:r w:rsidR="00C86EE5">
              <w:rPr>
                <w:rFonts w:ascii="Times New Roman" w:hAnsi="Times New Roman" w:cs="Times New Roman"/>
                <w:b w:val="0"/>
                <w:color w:val="auto"/>
                <w:sz w:val="24"/>
                <w:szCs w:val="24"/>
              </w:rPr>
              <w:t>37 СП</w:t>
            </w:r>
            <w:r w:rsidR="00E75226">
              <w:rPr>
                <w:rFonts w:ascii="Times New Roman" w:hAnsi="Times New Roman" w:cs="Times New Roman"/>
                <w:b w:val="0"/>
                <w:color w:val="auto"/>
                <w:sz w:val="24"/>
                <w:szCs w:val="24"/>
              </w:rPr>
              <w:t xml:space="preserve"> </w:t>
            </w:r>
            <w:r w:rsidR="00C86EE5">
              <w:rPr>
                <w:rFonts w:ascii="Times New Roman" w:hAnsi="Times New Roman" w:cs="Times New Roman"/>
                <w:b w:val="0"/>
                <w:color w:val="auto"/>
                <w:sz w:val="24"/>
                <w:szCs w:val="24"/>
              </w:rPr>
              <w:t>42.13330.2016</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Радиус обслуживания: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25"/>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При многоэтажной застройке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пятьсот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При малоэтажной застройке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восемьсот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Площадь рекламных конструкций, расположенных на фасаде зданий и сооружений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не более трёх процентов глухой поверхности фасада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eastAsia="Times New Roman" w:hAnsi="Times New Roman" w:cs="Times New Roman"/>
                <w:color w:val="auto"/>
                <w:sz w:val="24"/>
                <w:szCs w:val="24"/>
              </w:rPr>
              <w:t>согласно рекомендации министерства строительства, архитектуры и жилищно-коммунального хозяйства Ставропольского края</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sz w:val="24"/>
                <w:szCs w:val="24"/>
                <w:bdr w:val="nil"/>
              </w:rPr>
            </w:pPr>
            <w:r w:rsidRPr="004F1E3E">
              <w:rPr>
                <w:sz w:val="24"/>
                <w:szCs w:val="24"/>
                <w:bdr w:val="nil"/>
              </w:rPr>
              <w:t>Оформление фасада* объектов:</w:t>
            </w:r>
          </w:p>
          <w:p w:rsidR="00574E0D" w:rsidRPr="004F1E3E" w:rsidRDefault="00574E0D" w:rsidP="00574E0D">
            <w:pPr>
              <w:pStyle w:val="22"/>
              <w:widowControl w:val="0"/>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Высота цокольной части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от 0,2 до 1,5-2,0 м</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Times New Roman" w:hAnsi="Times New Roman" w:cs="Times New Roman"/>
                <w:color w:val="auto"/>
                <w:sz w:val="24"/>
                <w:szCs w:val="24"/>
              </w:rPr>
            </w:pPr>
            <w:r w:rsidRPr="004F1E3E">
              <w:rPr>
                <w:rFonts w:ascii="Times New Roman" w:eastAsia="Times New Roman" w:hAnsi="Times New Roman" w:cs="Times New Roman"/>
                <w:color w:val="auto"/>
                <w:sz w:val="24"/>
                <w:szCs w:val="24"/>
              </w:rPr>
              <w:t>согласно пропорции здания</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jc w:val="both"/>
              <w:rPr>
                <w:sz w:val="24"/>
                <w:szCs w:val="24"/>
                <w:bdr w:val="nil"/>
              </w:rPr>
            </w:pPr>
            <w:r w:rsidRPr="004F1E3E">
              <w:rPr>
                <w:sz w:val="24"/>
                <w:szCs w:val="24"/>
                <w:bdr w:val="nil"/>
              </w:rPr>
              <w:t>*Проведение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завешивание фасадов баннерами различной тематики</w:t>
            </w:r>
            <w:r w:rsidR="00CA2A8C">
              <w:rPr>
                <w:sz w:val="24"/>
                <w:szCs w:val="24"/>
                <w:bdr w:val="nil"/>
              </w:rPr>
              <w:t xml:space="preserve"> </w:t>
            </w:r>
            <w:r w:rsidRPr="004F1E3E">
              <w:rPr>
                <w:sz w:val="24"/>
                <w:szCs w:val="24"/>
                <w:bdr w:val="nil"/>
              </w:rPr>
              <w:t>независимо от форм собственности, осуществляется в соответствии с паспортом наружной отделки и цветового решения фасада в порядке, предусмотренном постановлением администрации Георгиевского городского округа</w:t>
            </w:r>
          </w:p>
        </w:tc>
      </w:tr>
    </w:tbl>
    <w:p w:rsidR="002736DD" w:rsidRDefault="002736DD" w:rsidP="00023ACC">
      <w:pPr>
        <w:pStyle w:val="ConsPlusNormal"/>
        <w:spacing w:before="240" w:after="240"/>
        <w:jc w:val="both"/>
        <w:rPr>
          <w:b/>
          <w:sz w:val="24"/>
          <w:szCs w:val="24"/>
        </w:rPr>
      </w:pPr>
    </w:p>
    <w:p w:rsidR="002736DD" w:rsidRDefault="002736DD">
      <w:pPr>
        <w:rPr>
          <w:rFonts w:ascii="Times New Roman" w:eastAsia="Times New Roman" w:hAnsi="Times New Roman" w:cs="Times New Roman"/>
          <w:b/>
        </w:rPr>
      </w:pPr>
      <w:r>
        <w:rPr>
          <w:b/>
        </w:rPr>
        <w:br w:type="page"/>
      </w:r>
    </w:p>
    <w:p w:rsidR="00C86EE5" w:rsidRPr="00F56DE0" w:rsidRDefault="00C86EE5" w:rsidP="002E0D48">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2.3</w:t>
      </w:r>
      <w:r>
        <w:rPr>
          <w:b/>
          <w:sz w:val="24"/>
          <w:szCs w:val="24"/>
        </w:rPr>
        <w:t xml:space="preserve">. </w:t>
      </w:r>
      <w:r w:rsidRPr="00F56DE0">
        <w:rPr>
          <w:b/>
          <w:sz w:val="24"/>
          <w:szCs w:val="24"/>
        </w:rPr>
        <w:t>ОП</w:t>
      </w:r>
      <w:r>
        <w:rPr>
          <w:b/>
          <w:sz w:val="24"/>
          <w:szCs w:val="24"/>
        </w:rPr>
        <w:t>.</w:t>
      </w:r>
      <w:r w:rsidRPr="00F56DE0">
        <w:rPr>
          <w:b/>
          <w:sz w:val="24"/>
          <w:szCs w:val="24"/>
        </w:rPr>
        <w:t xml:space="preserve"> Зона образования и просвещения</w:t>
      </w:r>
    </w:p>
    <w:p w:rsidR="00C86EE5" w:rsidRPr="00F56DE0" w:rsidRDefault="00C86EE5" w:rsidP="00C86EE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ОП</w:t>
      </w:r>
    </w:p>
    <w:p w:rsidR="00C86EE5" w:rsidRPr="00A22EF4" w:rsidRDefault="00C86EE5" w:rsidP="00C86EE5">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C86EE5" w:rsidRPr="004F1E3E" w:rsidTr="008C4B5F">
        <w:trPr>
          <w:trHeight w:val="327"/>
        </w:trPr>
        <w:tc>
          <w:tcPr>
            <w:tcW w:w="323"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86EE5" w:rsidRPr="004F1E3E" w:rsidTr="008C4B5F">
        <w:tblPrEx>
          <w:shd w:val="clear" w:color="auto" w:fill="auto"/>
        </w:tblPrEx>
        <w:trPr>
          <w:trHeight w:val="564"/>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C86EE5" w:rsidRPr="004F1E3E" w:rsidTr="008C4B5F">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86EE5" w:rsidRPr="004F1E3E" w:rsidTr="008C4B5F">
        <w:tblPrEx>
          <w:shd w:val="clear" w:color="auto" w:fill="auto"/>
        </w:tblPrEx>
        <w:trPr>
          <w:trHeight w:val="555"/>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86EE5" w:rsidRPr="004F1E3E" w:rsidTr="008C4B5F">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3.6</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Культурное развитие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86EE5" w:rsidRPr="004F1E3E" w:rsidRDefault="00C86EE5"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устройство площадок для празднеств и гуляний;</w:t>
            </w:r>
          </w:p>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зданий и сооружений для размещения цирков, зверинцев, зоопарков, океанариумов</w:t>
            </w:r>
          </w:p>
        </w:tc>
      </w:tr>
      <w:tr w:rsidR="00C86EE5" w:rsidRPr="004F1E3E" w:rsidTr="008C4B5F">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управление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 для дипломатических представительства иностранных государств и консульских учреждений в Российской Федерации</w:t>
            </w:r>
          </w:p>
        </w:tc>
      </w:tr>
      <w:tr w:rsidR="00C86EE5" w:rsidRPr="004F1E3E" w:rsidTr="008C4B5F">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3.9</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научной деятельности</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86EE5" w:rsidRPr="004F1E3E" w:rsidTr="008C4B5F">
        <w:tblPrEx>
          <w:shd w:val="clear" w:color="auto" w:fill="auto"/>
        </w:tblPrEx>
        <w:trPr>
          <w:trHeight w:val="558"/>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86EE5" w:rsidRPr="004F1E3E" w:rsidTr="008C4B5F">
        <w:tblPrEx>
          <w:shd w:val="clear" w:color="auto" w:fill="auto"/>
        </w:tblPrEx>
        <w:trPr>
          <w:trHeight w:val="706"/>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Спорт</w:t>
            </w:r>
          </w:p>
        </w:tc>
        <w:tc>
          <w:tcPr>
            <w:tcW w:w="2991" w:type="pct"/>
            <w:shd w:val="clear" w:color="auto" w:fill="FEFEFE"/>
            <w:tcMar>
              <w:top w:w="0" w:type="dxa"/>
              <w:left w:w="100" w:type="dxa"/>
              <w:bottom w:w="0" w:type="dxa"/>
              <w:right w:w="100" w:type="dxa"/>
            </w:tcMar>
          </w:tcPr>
          <w:p w:rsidR="00C86EE5" w:rsidRPr="004F1E3E" w:rsidRDefault="00C86EE5" w:rsidP="008C4B5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86EE5" w:rsidRPr="004F1E3E" w:rsidRDefault="00C86EE5" w:rsidP="008C4B5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спортивных баз и лагерей</w:t>
            </w:r>
          </w:p>
        </w:tc>
      </w:tr>
    </w:tbl>
    <w:p w:rsidR="00C86EE5" w:rsidRPr="00F56DE0" w:rsidRDefault="00C86EE5" w:rsidP="00C86EE5">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ОП</w:t>
      </w:r>
    </w:p>
    <w:p w:rsidR="00C86EE5" w:rsidRPr="00A22EF4" w:rsidRDefault="00C86EE5" w:rsidP="00C86EE5">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C86EE5" w:rsidRPr="004F1E3E" w:rsidTr="008A5B33">
        <w:trPr>
          <w:trHeight w:val="327"/>
        </w:trPr>
        <w:tc>
          <w:tcPr>
            <w:tcW w:w="323"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C86EE5" w:rsidRPr="004F1E3E" w:rsidTr="008A5B3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Социальное обслуживание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ребёнка,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отделений почты и телеграфа;</w:t>
            </w:r>
          </w:p>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86EE5" w:rsidRPr="004F1E3E" w:rsidTr="008A5B3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91" w:type="pct"/>
            <w:shd w:val="clear" w:color="auto" w:fill="FEFEFE"/>
            <w:tcMar>
              <w:top w:w="0" w:type="dxa"/>
              <w:left w:w="100" w:type="dxa"/>
              <w:bottom w:w="0" w:type="dxa"/>
              <w:right w:w="100" w:type="dxa"/>
            </w:tcMa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C86EE5" w:rsidRPr="004F1E3E" w:rsidTr="008A5B3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4.1</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2991" w:type="pct"/>
            <w:shd w:val="clear" w:color="auto" w:fill="FEFEFE"/>
            <w:tcMar>
              <w:top w:w="0" w:type="dxa"/>
              <w:left w:w="100" w:type="dxa"/>
              <w:bottom w:w="0" w:type="dxa"/>
              <w:right w:w="100" w:type="dxa"/>
            </w:tcMa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86EE5" w:rsidRPr="004F1E3E" w:rsidTr="008A5B3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8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2991" w:type="pct"/>
            <w:shd w:val="clear" w:color="auto" w:fill="FEFEFE"/>
            <w:tcMar>
              <w:top w:w="0" w:type="dxa"/>
              <w:left w:w="100" w:type="dxa"/>
              <w:bottom w:w="0" w:type="dxa"/>
              <w:right w:w="100" w:type="dxa"/>
            </w:tcMa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w:t>
            </w:r>
            <w:r w:rsidRPr="004F1E3E">
              <w:rPr>
                <w:rFonts w:ascii="Times New Roman" w:hAnsi="Times New Roman" w:cs="Times New Roman"/>
                <w:color w:val="auto"/>
                <w:sz w:val="24"/>
                <w:szCs w:val="24"/>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86EE5" w:rsidRPr="004F1E3E"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86EE5" w:rsidRPr="004F1E3E" w:rsidRDefault="00C86EE5" w:rsidP="008C4B5F">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lastRenderedPageBreak/>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условно-разрешенным видам использования и осуществляемые совместно с ними в зоне ОП</w:t>
            </w:r>
          </w:p>
        </w:tc>
      </w:tr>
      <w:tr w:rsidR="00C86EE5" w:rsidRPr="004F1E3E" w:rsidTr="008C4B5F">
        <w:tblPrEx>
          <w:shd w:val="clear" w:color="auto" w:fill="auto"/>
        </w:tblPrEx>
        <w:trPr>
          <w:trHeight w:val="1490"/>
        </w:trPr>
        <w:tc>
          <w:tcPr>
            <w:tcW w:w="5000" w:type="pct"/>
            <w:gridSpan w:val="3"/>
            <w:shd w:val="clear" w:color="auto" w:fill="FEFEFE"/>
            <w:tcMar>
              <w:top w:w="0" w:type="dxa"/>
              <w:left w:w="100" w:type="dxa"/>
              <w:bottom w:w="0" w:type="dxa"/>
              <w:right w:w="100" w:type="dxa"/>
            </w:tcMar>
            <w:vAlign w:val="center"/>
          </w:tcPr>
          <w:p w:rsidR="00C86EE5" w:rsidRPr="004F1E3E" w:rsidRDefault="00C86EE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C86EE5" w:rsidRPr="004F1E3E" w:rsidRDefault="00C86EE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C86EE5" w:rsidRPr="004F1E3E" w:rsidRDefault="00C86EE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гаражи грузового автотранспорта;</w:t>
            </w:r>
          </w:p>
          <w:p w:rsidR="00C86EE5" w:rsidRPr="004F1E3E" w:rsidRDefault="00C86EE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площадки для сбора мусора;</w:t>
            </w:r>
          </w:p>
          <w:p w:rsidR="00C86EE5" w:rsidRPr="004F1E3E" w:rsidRDefault="00C86EE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C86EE5" w:rsidRPr="00A22EF4" w:rsidRDefault="00C86EE5" w:rsidP="00C86EE5">
      <w:pPr>
        <w:pStyle w:val="afa"/>
        <w:widowControl w:val="0"/>
        <w:spacing w:after="0"/>
        <w:ind w:firstLine="2127"/>
        <w:rPr>
          <w:rFonts w:ascii="Cambria" w:hAnsi="Cambria"/>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C86EE5" w:rsidRPr="004F1E3E" w:rsidTr="008C4B5F">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фоновая застройка</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доминанты</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чем на тридцать процентов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семь этажей (тридцать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 комплексной реконструкции квартала</w:t>
            </w:r>
          </w:p>
        </w:tc>
      </w:tr>
      <w:tr w:rsidR="00C86EE5" w:rsidRPr="004F1E3E" w:rsidTr="008C4B5F">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семь этажей (тридцать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расположенных на вновь осваиваемых территориях</w:t>
            </w:r>
          </w:p>
        </w:tc>
      </w:tr>
      <w:tr w:rsidR="00C86EE5" w:rsidRPr="004F1E3E" w:rsidTr="008C4B5F">
        <w:tblPrEx>
          <w:shd w:val="clear" w:color="auto" w:fill="auto"/>
        </w:tblPrEx>
        <w:trPr>
          <w:trHeight w:val="1558"/>
        </w:trPr>
        <w:tc>
          <w:tcPr>
            <w:tcW w:w="1948" w:type="pct"/>
            <w:shd w:val="clear" w:color="auto" w:fill="FEFEFE"/>
            <w:tcMar>
              <w:top w:w="0" w:type="dxa"/>
              <w:left w:w="100" w:type="dxa"/>
              <w:bottom w:w="0" w:type="dxa"/>
              <w:right w:w="100" w:type="dxa"/>
            </w:tcMar>
            <w:vAlign w:val="center"/>
          </w:tcPr>
          <w:p w:rsidR="00C86EE5" w:rsidRPr="004F1E3E" w:rsidRDefault="00C86EE5"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86EE5" w:rsidRPr="004F1E3E" w:rsidRDefault="00C86EE5" w:rsidP="008C4B5F">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сорок процентов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1412"/>
        </w:trPr>
        <w:tc>
          <w:tcPr>
            <w:tcW w:w="1948" w:type="pct"/>
            <w:shd w:val="clear" w:color="auto" w:fill="FEFEFE"/>
            <w:tcMar>
              <w:top w:w="0" w:type="dxa"/>
              <w:left w:w="100" w:type="dxa"/>
              <w:bottom w:w="0" w:type="dxa"/>
              <w:right w:w="100" w:type="dxa"/>
            </w:tcMar>
            <w:vAlign w:val="center"/>
          </w:tcPr>
          <w:p w:rsidR="00C86EE5" w:rsidRPr="004F1E3E" w:rsidRDefault="00C86EE5" w:rsidP="008C4B5F">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без окон</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расстоянии, обеспечивающем нормативную инсоляцию и освещённость на высоте шесть метров по границам сопряженных земельных участков, но не менее шести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с окнами</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десяти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красных линий</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ноль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023ACC"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86EE5" w:rsidRPr="00023ACC" w:rsidRDefault="00C86EE5" w:rsidP="008C4B5F">
            <w:pPr>
              <w:pStyle w:val="affa"/>
              <w:pBdr>
                <w:top w:val="nil"/>
                <w:left w:val="nil"/>
                <w:bottom w:val="nil"/>
                <w:right w:val="nil"/>
                <w:between w:val="nil"/>
                <w:bar w:val="nil"/>
              </w:pBdr>
              <w:spacing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ConsPlusNormal"/>
              <w:pBdr>
                <w:top w:val="nil"/>
                <w:left w:val="nil"/>
                <w:bottom w:val="nil"/>
                <w:right w:val="nil"/>
                <w:between w:val="nil"/>
                <w:bar w:val="nil"/>
              </w:pBdr>
              <w:rPr>
                <w:rFonts w:eastAsia="Helvetica Neue Light"/>
                <w:sz w:val="24"/>
                <w:szCs w:val="24"/>
                <w:bdr w:val="nil"/>
              </w:rPr>
            </w:pPr>
            <w:r w:rsidRPr="004F1E3E">
              <w:rPr>
                <w:rFonts w:eastAsia="Helvetica Neue Light"/>
                <w:sz w:val="24"/>
                <w:szCs w:val="24"/>
                <w:bdr w:val="nil"/>
              </w:rPr>
              <w:t>Нормы парковки:</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детские дошкольные учреждения</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 но не менее шести машиномест</w:t>
            </w:r>
          </w:p>
        </w:tc>
        <w:tc>
          <w:tcPr>
            <w:tcW w:w="1526" w:type="pct"/>
            <w:vMerge w:val="restar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стоянки автомобилей детских дошкольных учреждений и школ размещаются вне территории детских дошкольных учреждений и школ на нормативном расстоянии от границ земельного участка в соответствии с требованиями СанПин 2.2.1/2.1.1.1200-03, исходя из количества машино-мест</w:t>
            </w: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по заданию на проектирование, но не менее шести машиномест</w:t>
            </w:r>
          </w:p>
        </w:tc>
        <w:tc>
          <w:tcPr>
            <w:tcW w:w="1526" w:type="pct"/>
            <w:vMerge/>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высшие и средние учебные учреждения</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пятнадцать-двадцать машиномест на сто работающих</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C86EE5" w:rsidRPr="004F1E3E" w:rsidTr="008C4B5F">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Размеры земельных участков</w:t>
            </w:r>
          </w:p>
          <w:p w:rsidR="00C86EE5" w:rsidRPr="004F1E3E" w:rsidRDefault="00C86EE5"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C86EE5" w:rsidRPr="004F1E3E" w:rsidRDefault="00C86EE5" w:rsidP="00E75226">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п.11.</w:t>
            </w:r>
            <w:r w:rsidR="00E75226">
              <w:rPr>
                <w:rFonts w:ascii="Times New Roman" w:hAnsi="Times New Roman" w:cs="Times New Roman"/>
                <w:b w:val="0"/>
                <w:color w:val="auto"/>
                <w:sz w:val="24"/>
                <w:szCs w:val="24"/>
              </w:rPr>
              <w:t>37</w:t>
            </w:r>
            <w:r w:rsidRPr="004F1E3E">
              <w:rPr>
                <w:rFonts w:ascii="Times New Roman" w:hAnsi="Times New Roman" w:cs="Times New Roman"/>
                <w:b w:val="0"/>
                <w:color w:val="auto"/>
                <w:sz w:val="24"/>
                <w:szCs w:val="24"/>
              </w:rPr>
              <w:t xml:space="preserve"> СП42.13330.201</w:t>
            </w:r>
            <w:r w:rsidR="00E75226">
              <w:rPr>
                <w:rFonts w:ascii="Times New Roman" w:hAnsi="Times New Roman" w:cs="Times New Roman"/>
                <w:b w:val="0"/>
                <w:color w:val="auto"/>
                <w:sz w:val="24"/>
                <w:szCs w:val="24"/>
              </w:rPr>
              <w:t>6</w:t>
            </w:r>
          </w:p>
        </w:tc>
      </w:tr>
      <w:tr w:rsidR="00C86EE5" w:rsidRPr="004F1E3E" w:rsidTr="008C4B5F">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C86EE5" w:rsidRPr="004F1E3E" w:rsidTr="008C4B5F">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C86EE5" w:rsidRPr="004F1E3E" w:rsidTr="008C4B5F">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pBdr>
                <w:top w:val="single" w:sz="4" w:space="1" w:color="D9D9D9"/>
              </w:pBd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Предельная высота для гаражей</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22"/>
              <w:widowControl w:val="0"/>
              <w:tabs>
                <w:tab w:val="left" w:pos="920"/>
                <w:tab w:val="left" w:pos="1840"/>
              </w:tabs>
              <w:jc w:val="center"/>
              <w:rPr>
                <w:rFonts w:ascii="Times New Roman" w:hAnsi="Times New Roman" w:cs="Times New Roman"/>
                <w:color w:val="auto"/>
                <w:sz w:val="24"/>
                <w:szCs w:val="24"/>
                <w:highlight w:val="yellow"/>
              </w:rPr>
            </w:pPr>
            <w:r w:rsidRPr="004F1E3E">
              <w:rPr>
                <w:rFonts w:ascii="Times New Roman" w:hAnsi="Times New Roman" w:cs="Times New Roman"/>
                <w:color w:val="auto"/>
                <w:sz w:val="24"/>
                <w:szCs w:val="24"/>
              </w:rPr>
              <w:t>три метра</w:t>
            </w:r>
          </w:p>
        </w:tc>
        <w:tc>
          <w:tcPr>
            <w:tcW w:w="1526" w:type="pct"/>
            <w:shd w:val="clear" w:color="auto" w:fill="FEFEFE"/>
            <w:tcMar>
              <w:top w:w="0" w:type="dxa"/>
              <w:left w:w="100" w:type="dxa"/>
              <w:bottom w:w="0" w:type="dxa"/>
              <w:right w:w="100" w:type="dxa"/>
            </w:tcMar>
            <w:vAlign w:val="center"/>
          </w:tcPr>
          <w:p w:rsidR="00C86EE5" w:rsidRPr="004F1E3E" w:rsidRDefault="00C86EE5" w:rsidP="008C4B5F">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574E0D" w:rsidRPr="00F56DE0" w:rsidRDefault="00F56DE0" w:rsidP="002E0D48">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2.4</w:t>
      </w:r>
      <w:r>
        <w:rPr>
          <w:b/>
          <w:sz w:val="24"/>
          <w:szCs w:val="24"/>
        </w:rPr>
        <w:t xml:space="preserve">. </w:t>
      </w:r>
      <w:r w:rsidR="00574E0D" w:rsidRPr="00F56DE0">
        <w:rPr>
          <w:b/>
          <w:sz w:val="24"/>
          <w:szCs w:val="24"/>
        </w:rPr>
        <w:t>ЗД</w:t>
      </w:r>
      <w:r>
        <w:rPr>
          <w:b/>
          <w:sz w:val="24"/>
          <w:szCs w:val="24"/>
        </w:rPr>
        <w:t>.</w:t>
      </w:r>
      <w:r w:rsidR="00574E0D" w:rsidRPr="00F56DE0">
        <w:rPr>
          <w:b/>
          <w:sz w:val="24"/>
          <w:szCs w:val="24"/>
        </w:rPr>
        <w:t xml:space="preserve"> Зона объектов здравоохранения</w:t>
      </w:r>
    </w:p>
    <w:p w:rsidR="00574E0D" w:rsidRPr="00F56DE0" w:rsidRDefault="00574E0D" w:rsidP="00574E0D">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ЗД</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F1E3E" w:rsidTr="00F56DE0">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210DDA">
        <w:tblPrEx>
          <w:shd w:val="clear" w:color="auto" w:fill="auto"/>
        </w:tblPrEx>
        <w:trPr>
          <w:trHeight w:val="559"/>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574E0D" w:rsidRPr="004F1E3E"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74E0D" w:rsidRPr="004F1E3E"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 xml:space="preserve">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p>
          <w:p w:rsidR="00574E0D" w:rsidRPr="004F1E3E"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станций скорой помощи</w:t>
            </w:r>
          </w:p>
        </w:tc>
      </w:tr>
      <w:tr w:rsidR="00574E0D" w:rsidRPr="004F1E3E" w:rsidTr="00210DDA">
        <w:tblPrEx>
          <w:shd w:val="clear" w:color="auto" w:fill="auto"/>
        </w:tblPrEx>
        <w:trPr>
          <w:trHeight w:val="594"/>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3.10.1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предназначенных для оказания ветеринарных услуг без содержания животных</w:t>
            </w:r>
          </w:p>
        </w:tc>
      </w:tr>
      <w:tr w:rsidR="00574E0D" w:rsidRPr="004F1E3E" w:rsidTr="00210DDA">
        <w:tblPrEx>
          <w:shd w:val="clear" w:color="auto" w:fill="auto"/>
        </w:tblPrEx>
        <w:trPr>
          <w:trHeight w:val="546"/>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объектов капитального строительства в целях устройства мест общественного питания (рестораны, кафе, столовые, закусочные, бары)</w:t>
            </w:r>
          </w:p>
        </w:tc>
      </w:tr>
      <w:tr w:rsidR="00574E0D" w:rsidRPr="004F1E3E"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2991" w:type="pct"/>
            <w:shd w:val="clear" w:color="auto" w:fill="FEFEFE"/>
            <w:tcMar>
              <w:top w:w="0" w:type="dxa"/>
              <w:left w:w="100" w:type="dxa"/>
              <w:bottom w:w="0" w:type="dxa"/>
              <w:right w:w="100" w:type="dxa"/>
            </w:tcMar>
          </w:tcPr>
          <w:p w:rsidR="00574E0D" w:rsidRPr="004F1E3E" w:rsidRDefault="00210DDA"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 xml:space="preserve">Размещение </w:t>
            </w:r>
            <w:r w:rsidR="00574E0D" w:rsidRPr="004F1E3E">
              <w:rPr>
                <w:rFonts w:ascii="Times New Roman" w:eastAsia="Helvetica Neue Light" w:hAnsi="Times New Roman"/>
                <w:sz w:val="24"/>
                <w:szCs w:val="24"/>
                <w:bdr w:val="nil"/>
                <w:lang w:eastAsia="ru-RU"/>
              </w:rPr>
              <w:t xml:space="preserve">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574E0D" w:rsidRPr="004F1E3E"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574E0D" w:rsidRPr="004F1E3E"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9.2.1</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Санаторная деятельность</w:t>
            </w:r>
          </w:p>
        </w:tc>
        <w:tc>
          <w:tcPr>
            <w:tcW w:w="2991" w:type="pct"/>
            <w:shd w:val="clear" w:color="auto" w:fill="FEFEFE"/>
            <w:tcMar>
              <w:top w:w="0" w:type="dxa"/>
              <w:left w:w="100" w:type="dxa"/>
              <w:bottom w:w="0" w:type="dxa"/>
              <w:right w:w="100" w:type="dxa"/>
            </w:tcMar>
          </w:tcPr>
          <w:p w:rsidR="00574E0D" w:rsidRPr="004F1E3E" w:rsidRDefault="00210DDA"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w:t>
            </w:r>
            <w:r w:rsidR="00574E0D" w:rsidRPr="004F1E3E">
              <w:rPr>
                <w:rFonts w:ascii="Times New Roman" w:eastAsia="Helvetica Neue Light" w:hAnsi="Times New Roman" w:cs="Times New Roman"/>
                <w:sz w:val="24"/>
                <w:szCs w:val="24"/>
                <w:bdr w:val="nil"/>
              </w:rPr>
              <w:t>санаториев и профилакториев, обеспечивающих оказание услуги по лечению и оздоровлению населения;</w:t>
            </w:r>
          </w:p>
          <w:p w:rsidR="00574E0D" w:rsidRPr="004F1E3E"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обустройство лечебно-оздоровительных местностей (пляжи, бюветы, места добычи целебной грязи);</w:t>
            </w:r>
          </w:p>
          <w:p w:rsidR="00574E0D" w:rsidRPr="004F1E3E"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лечебно-оздоровительных лагерей</w:t>
            </w:r>
          </w:p>
        </w:tc>
      </w:tr>
    </w:tbl>
    <w:p w:rsidR="00574E0D" w:rsidRPr="00A22EF4" w:rsidRDefault="00574E0D" w:rsidP="00574E0D">
      <w:pPr>
        <w:pStyle w:val="24"/>
        <w:spacing w:before="0" w:after="0" w:line="240" w:lineRule="auto"/>
        <w:ind w:firstLine="709"/>
        <w:jc w:val="center"/>
        <w:rPr>
          <w:rFonts w:ascii="Times New Roman" w:hAnsi="Times New Roman"/>
          <w:b/>
          <w:sz w:val="22"/>
        </w:rPr>
      </w:pPr>
    </w:p>
    <w:p w:rsidR="00574E0D" w:rsidRPr="00F56DE0" w:rsidRDefault="00574E0D" w:rsidP="00F56DE0">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ЗД</w:t>
      </w:r>
    </w:p>
    <w:p w:rsidR="00574E0D" w:rsidRPr="00A22EF4" w:rsidRDefault="00574E0D" w:rsidP="00574E0D">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F1E3E" w:rsidTr="00E75226">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574E0D" w:rsidRPr="004F1E3E" w:rsidTr="00E75226">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Социальное обслуживание</w:t>
            </w:r>
          </w:p>
        </w:tc>
        <w:tc>
          <w:tcPr>
            <w:tcW w:w="2991" w:type="pct"/>
            <w:shd w:val="clear" w:color="auto" w:fill="FEFEFE"/>
            <w:tcMar>
              <w:top w:w="0" w:type="dxa"/>
              <w:left w:w="100" w:type="dxa"/>
              <w:bottom w:w="0" w:type="dxa"/>
              <w:right w:w="100" w:type="dxa"/>
            </w:tcMar>
          </w:tcPr>
          <w:p w:rsidR="00574E0D" w:rsidRPr="004F1E3E" w:rsidRDefault="00210DDA"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оказания гражданам социальной помощи (службы занятости населения, дома престарелых, дома ребёнка,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отделений почты и телеграфа;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574E0D" w:rsidRPr="004F1E3E" w:rsidTr="00E75226">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68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2991" w:type="pct"/>
            <w:shd w:val="clear" w:color="auto" w:fill="FEFEFE"/>
            <w:tcMar>
              <w:top w:w="0" w:type="dxa"/>
              <w:left w:w="100" w:type="dxa"/>
              <w:bottom w:w="0" w:type="dxa"/>
              <w:right w:w="100" w:type="dxa"/>
            </w:tcMar>
          </w:tcPr>
          <w:p w:rsidR="00574E0D" w:rsidRPr="004F1E3E" w:rsidRDefault="00210DDA"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Размещение </w:t>
            </w:r>
            <w:r w:rsidR="00574E0D" w:rsidRPr="004F1E3E">
              <w:rPr>
                <w:rFonts w:ascii="Times New Roman" w:hAnsi="Times New Roman" w:cs="Times New Roman"/>
                <w:color w:val="auto"/>
                <w:sz w:val="24"/>
                <w:szCs w:val="24"/>
              </w:rPr>
              <w:t>объектов капитального строительства, предназначенных для продажи товаров, торговая площадь которых составляет до 5000 кв. м</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условно-разрешённым видам использования и осуществляемые совместно с ними в зоне ЗД</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lastRenderedPageBreak/>
              <w:t>парковки перед объектами деловых, культурных, обслуживающих и коммерческих видов использования;</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элементы благоустройства и вертикальной планировки, малые архитектурные формы;</w:t>
            </w:r>
          </w:p>
          <w:p w:rsidR="00574E0D" w:rsidRPr="004F1E3E"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F1E3E">
              <w:rPr>
                <w:rFonts w:ascii="Times New Roman" w:hAnsi="Times New Roman"/>
                <w:sz w:val="24"/>
                <w:szCs w:val="24"/>
                <w:bdr w:val="nil"/>
              </w:rPr>
              <w:t>гаражи грузового автотранспорта;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mbria" w:hAnsi="Times New Roman" w:cs="Times New Roman"/>
                <w:color w:val="auto"/>
                <w:sz w:val="24"/>
                <w:szCs w:val="24"/>
                <w:lang w:eastAsia="en-US"/>
              </w:rPr>
            </w:pPr>
            <w:r w:rsidRPr="004F1E3E">
              <w:rPr>
                <w:rFonts w:ascii="Times New Roman" w:eastAsia="Cambria" w:hAnsi="Times New Roman" w:cs="Times New Roman"/>
                <w:color w:val="auto"/>
                <w:sz w:val="24"/>
                <w:szCs w:val="24"/>
                <w:lang w:eastAsia="en-US"/>
              </w:rPr>
              <w:t>площадки для сбора мусора;</w:t>
            </w:r>
          </w:p>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olor w:val="auto"/>
                <w:sz w:val="24"/>
                <w:szCs w:val="24"/>
              </w:rPr>
              <w:t>земельные участки (территории) общего пользования.</w:t>
            </w:r>
          </w:p>
        </w:tc>
      </w:tr>
    </w:tbl>
    <w:p w:rsidR="00574E0D" w:rsidRPr="00A22EF4" w:rsidRDefault="00574E0D" w:rsidP="00574E0D">
      <w:pPr>
        <w:pStyle w:val="afa"/>
        <w:widowControl w:val="0"/>
        <w:spacing w:after="0"/>
        <w:ind w:firstLine="2127"/>
        <w:rPr>
          <w:rFonts w:ascii="Times New Roman" w:hAnsi="Times New Roman" w:cs="Times New Roman"/>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4F1E3E" w:rsidTr="00F56DE0">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в том числе их площадь:</w:t>
            </w:r>
          </w:p>
          <w:p w:rsidR="00574E0D" w:rsidRPr="004F1E3E" w:rsidRDefault="00574E0D" w:rsidP="00574E0D">
            <w:pPr>
              <w:pStyle w:val="22"/>
              <w:widowControl w:val="0"/>
              <w:tabs>
                <w:tab w:val="left" w:pos="920"/>
                <w:tab w:val="left" w:pos="1840"/>
              </w:tabs>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8A5B33" w:rsidRDefault="00574E0D" w:rsidP="008A5B33">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Предельная высота зданий</w:t>
            </w:r>
            <w:r w:rsidR="008A5B33">
              <w:rPr>
                <w:rFonts w:ascii="Times New Roman" w:eastAsia="Helvetica Neue Light" w:hAnsi="Times New Roman"/>
                <w:bdr w:val="nil"/>
              </w:rPr>
              <w:t>:</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фоновая застройка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Доминанты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более чем на тридцать процентов выше средней высоты существующих зданий в квартале</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4F1E3E" w:rsidRDefault="00574E0D" w:rsidP="00F56DE0">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семь этажей (тридцать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 комплексной реконструкции квартала</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семь этажей (тридцать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расположенных на вновь осваиваемых территориях</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без окон</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на расстоянии, обеспечивающем нормативную инсоляцию и освещённость на высоте шесть метров по границам сопряженных земельных участков, но не менее шести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кроме участков, не предназначенных для строительства зданий</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стен зданий с окнами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восемь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от красных линий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ноль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сорок процентов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affa"/>
              <w:pBdr>
                <w:top w:val="nil"/>
                <w:left w:val="nil"/>
                <w:bottom w:val="nil"/>
                <w:right w:val="nil"/>
                <w:between w:val="nil"/>
                <w:bar w:val="nil"/>
              </w:pBdr>
              <w:spacing w:line="240" w:lineRule="auto"/>
              <w:jc w:val="left"/>
              <w:rPr>
                <w:rFonts w:ascii="Times New Roman" w:eastAsia="Helvetica Neue Light" w:hAnsi="Times New Roman"/>
                <w:sz w:val="24"/>
                <w:szCs w:val="24"/>
                <w:bdr w:val="nil"/>
                <w:lang w:val="ru-RU" w:eastAsia="ru-RU"/>
              </w:rPr>
            </w:pPr>
            <w:r w:rsidRPr="004F1E3E">
              <w:rPr>
                <w:rFonts w:ascii="Times New Roman" w:eastAsia="Helvetica Neue Light" w:hAnsi="Times New Roman"/>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двадцати пяти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в реконструируемых кварталах – не менее пятнадцати метров</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Минимальные отступы лечебных корпусов от красной линии застройки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тридцати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 расположении в жилой зоне</w:t>
            </w:r>
          </w:p>
        </w:tc>
      </w:tr>
      <w:tr w:rsidR="00574E0D" w:rsidRPr="004F1E3E"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Размеры земельных участков</w:t>
            </w:r>
          </w:p>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4F1E3E" w:rsidRDefault="00574E0D" w:rsidP="00E75226">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п.11.</w:t>
            </w:r>
            <w:r w:rsidR="00E75226">
              <w:rPr>
                <w:rFonts w:ascii="Times New Roman" w:hAnsi="Times New Roman" w:cs="Times New Roman"/>
                <w:b w:val="0"/>
                <w:color w:val="auto"/>
                <w:sz w:val="24"/>
                <w:szCs w:val="24"/>
              </w:rPr>
              <w:t>37</w:t>
            </w:r>
            <w:r w:rsidRPr="004F1E3E">
              <w:rPr>
                <w:rFonts w:ascii="Times New Roman" w:hAnsi="Times New Roman" w:cs="Times New Roman"/>
                <w:b w:val="0"/>
                <w:color w:val="auto"/>
                <w:sz w:val="24"/>
                <w:szCs w:val="24"/>
              </w:rPr>
              <w:t xml:space="preserve"> СП</w:t>
            </w:r>
            <w:r w:rsidR="00E75226">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sidR="00E75226">
              <w:rPr>
                <w:rFonts w:ascii="Times New Roman" w:hAnsi="Times New Roman" w:cs="Times New Roman"/>
                <w:b w:val="0"/>
                <w:color w:val="auto"/>
                <w:sz w:val="24"/>
                <w:szCs w:val="24"/>
              </w:rPr>
              <w:t>6</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574E0D" w:rsidRPr="004F1E3E"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F1E3E">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ConsPlusNormal"/>
              <w:pBdr>
                <w:top w:val="nil"/>
                <w:left w:val="nil"/>
                <w:bottom w:val="nil"/>
                <w:right w:val="nil"/>
                <w:between w:val="nil"/>
                <w:bar w:val="nil"/>
              </w:pBdr>
              <w:rPr>
                <w:rFonts w:eastAsia="Helvetica Neue Light"/>
                <w:sz w:val="24"/>
                <w:szCs w:val="24"/>
                <w:bdr w:val="nil"/>
              </w:rPr>
            </w:pPr>
            <w:r w:rsidRPr="004F1E3E">
              <w:rPr>
                <w:rFonts w:eastAsia="Helvetica Neue Light"/>
                <w:sz w:val="24"/>
                <w:szCs w:val="24"/>
                <w:bdr w:val="nil"/>
              </w:rPr>
              <w:t>Нормы парковки: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поликлиники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четыре - шесть машино-мест на сто посещений</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больницы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шесть - десять машино-мест на сто коек</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детские дошкольные учреждения</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двух машино-мест</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школы</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не менее двух машино-мест</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F1E3E"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пятидесяти процентов площади территории участка </w:t>
            </w:r>
          </w:p>
        </w:tc>
        <w:tc>
          <w:tcPr>
            <w:tcW w:w="1526" w:type="pct"/>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территория лечебного учреждения должна быть разделена на функциональные зоны, озеленена, благоустроена и ограждена в соответствии с нормами СанПиН</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запрещено уменьшение размеров выделенных земельных участков специальных учебных заведений, размещение зданий и сооружений, </w:t>
            </w:r>
            <w:r w:rsidRPr="004F1E3E">
              <w:rPr>
                <w:rFonts w:ascii="Times New Roman" w:hAnsi="Times New Roman" w:cs="Times New Roman"/>
                <w:color w:val="auto"/>
                <w:sz w:val="24"/>
                <w:szCs w:val="24"/>
              </w:rPr>
              <w:lastRenderedPageBreak/>
              <w:t>функционально не связанных с обучением и проживанием, больничных и оздоровительных комплексов при реконструкции жилой застройки и новом строительстве</w:t>
            </w:r>
          </w:p>
        </w:tc>
      </w:tr>
      <w:tr w:rsidR="00574E0D" w:rsidRPr="004F1E3E"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4F1E3E"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запрещена установка (прохождение) транзитных высоковольтных линий электропередач (далее - ЛЭП) свыше 110 кВ над территорией лечебно-профилактических учреждений</w:t>
            </w:r>
          </w:p>
        </w:tc>
      </w:tr>
    </w:tbl>
    <w:p w:rsidR="00574E0D" w:rsidRPr="00F56DE0" w:rsidRDefault="00F56DE0"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2.5</w:t>
      </w:r>
      <w:r>
        <w:rPr>
          <w:b/>
          <w:sz w:val="24"/>
          <w:szCs w:val="24"/>
        </w:rPr>
        <w:t>. РИ.</w:t>
      </w:r>
      <w:r w:rsidR="00574E0D" w:rsidRPr="00F56DE0">
        <w:rPr>
          <w:b/>
          <w:sz w:val="24"/>
          <w:szCs w:val="24"/>
        </w:rPr>
        <w:t xml:space="preserve"> Зона объектов религиозного использования</w:t>
      </w:r>
    </w:p>
    <w:p w:rsidR="00574E0D" w:rsidRPr="00F56DE0" w:rsidRDefault="00574E0D" w:rsidP="00574E0D">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РИ</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95"/>
        <w:gridCol w:w="4806"/>
        <w:gridCol w:w="8778"/>
      </w:tblGrid>
      <w:tr w:rsidR="00574E0D" w:rsidRPr="00592C74" w:rsidTr="00F56DE0">
        <w:trPr>
          <w:trHeight w:val="327"/>
        </w:trPr>
        <w:tc>
          <w:tcPr>
            <w:tcW w:w="373"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код классификатора</w:t>
            </w:r>
          </w:p>
        </w:tc>
        <w:tc>
          <w:tcPr>
            <w:tcW w:w="1637"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описание вида разрешённого использования</w:t>
            </w:r>
          </w:p>
        </w:tc>
      </w:tr>
      <w:tr w:rsidR="00574E0D" w:rsidRPr="00592C74" w:rsidTr="00574E0D">
        <w:tblPrEx>
          <w:shd w:val="clear" w:color="auto" w:fill="auto"/>
        </w:tblPrEx>
        <w:trPr>
          <w:trHeight w:val="1132"/>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3.1</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Коммунальное обслуживание</w:t>
            </w:r>
          </w:p>
        </w:tc>
        <w:tc>
          <w:tcPr>
            <w:tcW w:w="2990" w:type="pct"/>
            <w:shd w:val="clear" w:color="auto" w:fill="FEFEFE"/>
            <w:tcMar>
              <w:top w:w="0" w:type="dxa"/>
              <w:left w:w="100" w:type="dxa"/>
              <w:bottom w:w="0" w:type="dxa"/>
              <w:right w:w="100" w:type="dxa"/>
            </w:tcMar>
          </w:tcPr>
          <w:p w:rsidR="00574E0D" w:rsidRPr="00592C74" w:rsidRDefault="00DC6FA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592C74">
              <w:rPr>
                <w:rFonts w:ascii="Times New Roman" w:eastAsia="Helvetica Neue Light" w:hAnsi="Times New Roman"/>
                <w:sz w:val="24"/>
                <w:szCs w:val="24"/>
                <w:bdr w:val="nil"/>
                <w:lang w:eastAsia="ru-RU"/>
              </w:rPr>
              <w:t xml:space="preserve">Размещение </w:t>
            </w:r>
            <w:r w:rsidR="00574E0D" w:rsidRPr="00592C74">
              <w:rPr>
                <w:rFonts w:ascii="Times New Roman" w:eastAsia="Helvetica Neue Light" w:hAnsi="Times New Roman"/>
                <w:sz w:val="24"/>
                <w:szCs w:val="24"/>
                <w:bdr w:val="nil"/>
                <w:lang w:eastAsia="ru-RU"/>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574E0D" w:rsidRPr="00592C74" w:rsidTr="00574E0D">
        <w:tblPrEx>
          <w:shd w:val="clear" w:color="auto" w:fill="auto"/>
        </w:tblPrEx>
        <w:trPr>
          <w:trHeight w:val="871"/>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3.3</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Бытовое обслуживание</w:t>
            </w:r>
          </w:p>
        </w:tc>
        <w:tc>
          <w:tcPr>
            <w:tcW w:w="2990" w:type="pct"/>
            <w:shd w:val="clear" w:color="auto" w:fill="FEFEFE"/>
            <w:tcMar>
              <w:top w:w="0" w:type="dxa"/>
              <w:left w:w="100" w:type="dxa"/>
              <w:bottom w:w="0" w:type="dxa"/>
              <w:right w:w="100" w:type="dxa"/>
            </w:tcMar>
          </w:tcPr>
          <w:p w:rsidR="00574E0D" w:rsidRPr="00592C74" w:rsidRDefault="00DC6FA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592C74">
              <w:rPr>
                <w:rFonts w:ascii="Times New Roman" w:eastAsia="Helvetica Neue Light" w:hAnsi="Times New Roman"/>
                <w:sz w:val="24"/>
                <w:szCs w:val="24"/>
                <w:bdr w:val="nil"/>
                <w:lang w:eastAsia="ru-RU"/>
              </w:rPr>
              <w:t xml:space="preserve">Размещение </w:t>
            </w:r>
            <w:r w:rsidR="00574E0D" w:rsidRPr="00592C74">
              <w:rPr>
                <w:rFonts w:ascii="Times New Roman" w:eastAsia="Helvetica Neue Light" w:hAnsi="Times New Roman"/>
                <w:sz w:val="24"/>
                <w:szCs w:val="24"/>
                <w:bdr w:val="nil"/>
                <w:lang w:eastAsia="ru-RU"/>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74E0D" w:rsidRPr="00592C74" w:rsidTr="00DC6FA3">
        <w:tblPrEx>
          <w:shd w:val="clear" w:color="auto" w:fill="auto"/>
        </w:tblPrEx>
        <w:trPr>
          <w:trHeight w:val="559"/>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3.7</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Религиозное использование</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74E0D" w:rsidRPr="00592C74"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592C74">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592C74">
              <w:rPr>
                <w:rFonts w:ascii="Times New Roman" w:eastAsia="Helvetica Neue Light" w:hAnsi="Times New Roman"/>
                <w:sz w:val="24"/>
                <w:szCs w:val="24"/>
                <w:bdr w:val="nil"/>
                <w:lang w:eastAsia="ru-RU"/>
              </w:rPr>
              <w:lastRenderedPageBreak/>
              <w:t>скиты, воскресные школы, семинарии, духовные училища)</w:t>
            </w:r>
          </w:p>
        </w:tc>
      </w:tr>
    </w:tbl>
    <w:p w:rsidR="00574E0D" w:rsidRPr="00A22EF4" w:rsidRDefault="00574E0D" w:rsidP="00DC6FA3">
      <w:pPr>
        <w:pStyle w:val="afa"/>
        <w:widowControl w:val="0"/>
        <w:spacing w:after="0"/>
        <w:ind w:firstLine="2127"/>
        <w:rPr>
          <w:rFonts w:ascii="Cambria" w:hAnsi="Cambria"/>
          <w:color w:val="auto"/>
          <w:sz w:val="22"/>
          <w:szCs w:val="22"/>
        </w:rPr>
      </w:pPr>
    </w:p>
    <w:p w:rsidR="00574E0D" w:rsidRPr="00F56DE0" w:rsidRDefault="00574E0D" w:rsidP="00F56DE0">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РИ</w:t>
      </w:r>
    </w:p>
    <w:p w:rsidR="00574E0D" w:rsidRPr="00592C74" w:rsidRDefault="00574E0D" w:rsidP="00574E0D">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95"/>
        <w:gridCol w:w="4806"/>
        <w:gridCol w:w="8778"/>
      </w:tblGrid>
      <w:tr w:rsidR="00574E0D" w:rsidRPr="00592C74" w:rsidTr="00F56DE0">
        <w:trPr>
          <w:trHeight w:val="327"/>
        </w:trPr>
        <w:tc>
          <w:tcPr>
            <w:tcW w:w="373"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 xml:space="preserve">код </w:t>
            </w:r>
            <w:r w:rsidR="009C0FB2" w:rsidRPr="00592C74">
              <w:rPr>
                <w:rFonts w:ascii="Times New Roman" w:hAnsi="Times New Roman" w:cs="Times New Roman"/>
                <w:smallCaps/>
                <w:color w:val="auto"/>
                <w:sz w:val="24"/>
                <w:szCs w:val="24"/>
              </w:rPr>
              <w:t>классификатора</w:t>
            </w:r>
          </w:p>
        </w:tc>
        <w:tc>
          <w:tcPr>
            <w:tcW w:w="1637"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592C74">
              <w:rPr>
                <w:rFonts w:ascii="Times New Roman" w:hAnsi="Times New Roman" w:cs="Times New Roman"/>
                <w:smallCaps/>
                <w:color w:val="auto"/>
                <w:sz w:val="24"/>
                <w:szCs w:val="24"/>
              </w:rPr>
              <w:t xml:space="preserve">наименование вида разрешённого </w:t>
            </w:r>
          </w:p>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описание вида разрешённого использования</w:t>
            </w:r>
          </w:p>
        </w:tc>
      </w:tr>
      <w:tr w:rsidR="00574E0D" w:rsidRPr="00592C74" w:rsidTr="00574E0D">
        <w:tblPrEx>
          <w:shd w:val="clear" w:color="auto" w:fill="auto"/>
        </w:tblPrEx>
        <w:trPr>
          <w:trHeight w:val="273"/>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3.4.1</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Амбулаторно-поликлиническое обслуживание</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74E0D" w:rsidRPr="00592C74" w:rsidTr="00574E0D">
        <w:tblPrEx>
          <w:shd w:val="clear" w:color="auto" w:fill="auto"/>
        </w:tblPrEx>
        <w:trPr>
          <w:trHeight w:val="273"/>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3.10.1</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Амбулаторное ветеринарное обслуживание</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объектов капитального строительства, предназначенных для оказания ветеринарных услуг без содержания животных</w:t>
            </w:r>
          </w:p>
        </w:tc>
      </w:tr>
      <w:tr w:rsidR="00574E0D" w:rsidRPr="00592C74" w:rsidTr="00574E0D">
        <w:tblPrEx>
          <w:shd w:val="clear" w:color="auto" w:fill="auto"/>
        </w:tblPrEx>
        <w:trPr>
          <w:trHeight w:val="273"/>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4.4</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Магазины</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объектов капитального строительства, предназначенных для продажи товаров, торговая площадь которых составляет до 5000 кв. м</w:t>
            </w:r>
          </w:p>
        </w:tc>
      </w:tr>
      <w:tr w:rsidR="00574E0D" w:rsidRPr="00592C74" w:rsidTr="00574E0D">
        <w:tblPrEx>
          <w:shd w:val="clear" w:color="auto" w:fill="auto"/>
        </w:tblPrEx>
        <w:trPr>
          <w:trHeight w:val="273"/>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4.9</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Обслуживание автотранспорта</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 xml:space="preserve">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00574E0D" w:rsidRPr="00592C74">
                <w:rPr>
                  <w:rFonts w:ascii="Times New Roman" w:eastAsia="Helvetica Neue Light" w:hAnsi="Times New Roman"/>
                  <w:sz w:val="24"/>
                  <w:szCs w:val="24"/>
                  <w:bdr w:val="nil"/>
                </w:rPr>
                <w:t>коде 2.7.1</w:t>
              </w:r>
            </w:hyperlink>
            <w:r w:rsidR="00574E0D" w:rsidRPr="00592C74">
              <w:rPr>
                <w:rFonts w:eastAsia="Arial Unicode MS"/>
                <w:sz w:val="24"/>
                <w:szCs w:val="24"/>
                <w:bdr w:val="nil"/>
              </w:rPr>
              <w:t xml:space="preserve"> </w:t>
            </w:r>
            <w:r w:rsidR="00574E0D" w:rsidRPr="00592C74">
              <w:rPr>
                <w:rFonts w:ascii="Times New Roman" w:eastAsia="Arial Unicode MS" w:hAnsi="Times New Roman" w:cs="Times New Roman"/>
                <w:sz w:val="24"/>
                <w:szCs w:val="24"/>
                <w:bdr w:val="nil"/>
              </w:rPr>
              <w:t>классификатора</w:t>
            </w:r>
          </w:p>
        </w:tc>
      </w:tr>
      <w:tr w:rsidR="00574E0D" w:rsidRPr="00592C74" w:rsidTr="00574E0D">
        <w:tblPrEx>
          <w:shd w:val="clear" w:color="auto" w:fill="auto"/>
        </w:tblPrEx>
        <w:trPr>
          <w:trHeight w:val="273"/>
        </w:trPr>
        <w:tc>
          <w:tcPr>
            <w:tcW w:w="373" w:type="pct"/>
            <w:shd w:val="clear" w:color="auto" w:fill="FEFEFE"/>
            <w:tcMar>
              <w:top w:w="0" w:type="dxa"/>
              <w:left w:w="100" w:type="dxa"/>
              <w:bottom w:w="0" w:type="dxa"/>
              <w:right w:w="100" w:type="dxa"/>
            </w:tcMar>
            <w:vAlign w:val="center"/>
          </w:tcPr>
          <w:p w:rsidR="00574E0D" w:rsidRPr="00592C74"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12.1</w:t>
            </w:r>
          </w:p>
        </w:tc>
        <w:tc>
          <w:tcPr>
            <w:tcW w:w="1637"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rPr>
                <w:rFonts w:ascii="Times New Roman" w:hAnsi="Times New Roman" w:cs="Times New Roman"/>
                <w:color w:val="auto"/>
                <w:sz w:val="24"/>
                <w:szCs w:val="24"/>
              </w:rPr>
            </w:pPr>
            <w:r w:rsidRPr="00592C74">
              <w:rPr>
                <w:rFonts w:ascii="Times New Roman" w:hAnsi="Times New Roman" w:cs="Times New Roman"/>
                <w:color w:val="auto"/>
                <w:sz w:val="24"/>
                <w:szCs w:val="24"/>
              </w:rPr>
              <w:t>Ритуальная деятельность</w:t>
            </w:r>
          </w:p>
        </w:tc>
        <w:tc>
          <w:tcPr>
            <w:tcW w:w="2990" w:type="pct"/>
            <w:shd w:val="clear" w:color="auto" w:fill="FEFEFE"/>
            <w:tcMar>
              <w:top w:w="0" w:type="dxa"/>
              <w:left w:w="100" w:type="dxa"/>
              <w:bottom w:w="0" w:type="dxa"/>
              <w:right w:w="100" w:type="dxa"/>
            </w:tcMar>
          </w:tcPr>
          <w:p w:rsidR="00574E0D" w:rsidRPr="00592C74" w:rsidRDefault="00DC6FA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592C74">
              <w:rPr>
                <w:rFonts w:ascii="Times New Roman" w:eastAsia="Helvetica Neue Light" w:hAnsi="Times New Roman" w:cs="Times New Roman"/>
                <w:sz w:val="24"/>
                <w:szCs w:val="24"/>
                <w:bdr w:val="nil"/>
              </w:rPr>
              <w:t xml:space="preserve">Размещение </w:t>
            </w:r>
            <w:r w:rsidR="00574E0D" w:rsidRPr="00592C74">
              <w:rPr>
                <w:rFonts w:ascii="Times New Roman" w:eastAsia="Helvetica Neue Light" w:hAnsi="Times New Roman" w:cs="Times New Roman"/>
                <w:sz w:val="24"/>
                <w:szCs w:val="24"/>
                <w:bdr w:val="nil"/>
              </w:rPr>
              <w:t>кладбищ, к</w:t>
            </w:r>
            <w:r>
              <w:rPr>
                <w:rFonts w:ascii="Times New Roman" w:eastAsia="Helvetica Neue Light" w:hAnsi="Times New Roman" w:cs="Times New Roman"/>
                <w:sz w:val="24"/>
                <w:szCs w:val="24"/>
                <w:bdr w:val="nil"/>
              </w:rPr>
              <w:t xml:space="preserve">рематориев и мест захоронения; </w:t>
            </w:r>
            <w:r w:rsidR="00574E0D" w:rsidRPr="00592C74">
              <w:rPr>
                <w:rFonts w:ascii="Times New Roman" w:eastAsia="Helvetica Neue Light" w:hAnsi="Times New Roman" w:cs="Times New Roman"/>
                <w:sz w:val="24"/>
                <w:szCs w:val="24"/>
                <w:bdr w:val="nil"/>
              </w:rPr>
              <w:t>размещение соответствующих культовых сооружений</w:t>
            </w:r>
          </w:p>
        </w:tc>
      </w:tr>
      <w:tr w:rsidR="00574E0D" w:rsidRPr="00592C74"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592C74"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592C74">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РИ</w:t>
            </w:r>
          </w:p>
        </w:tc>
      </w:tr>
      <w:tr w:rsidR="00574E0D" w:rsidRPr="00592C74"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592C74" w:rsidRDefault="00574E0D" w:rsidP="00574E0D">
            <w:pPr>
              <w:pStyle w:val="a2"/>
              <w:numPr>
                <w:ilvl w:val="0"/>
                <w:numId w:val="0"/>
              </w:numPr>
              <w:pBdr>
                <w:top w:val="nil"/>
                <w:left w:val="nil"/>
                <w:bottom w:val="nil"/>
                <w:right w:val="nil"/>
                <w:between w:val="nil"/>
                <w:bar w:val="nil"/>
              </w:pBdr>
              <w:suppressAutoHyphens w:val="0"/>
              <w:rPr>
                <w:rFonts w:ascii="Times New Roman" w:eastAsia="Arial Unicode MS" w:hAnsi="Times New Roman"/>
                <w:sz w:val="24"/>
                <w:szCs w:val="24"/>
                <w:bdr w:val="nil"/>
              </w:rPr>
            </w:pPr>
            <w:r w:rsidRPr="00592C74">
              <w:rPr>
                <w:rFonts w:ascii="Times New Roman" w:eastAsia="Arial Unicode MS" w:hAnsi="Times New Roman"/>
                <w:sz w:val="24"/>
                <w:szCs w:val="24"/>
                <w:bdr w:val="nil"/>
              </w:rPr>
              <w:t>площадки для сбора мусора;</w:t>
            </w:r>
          </w:p>
          <w:p w:rsidR="00574E0D" w:rsidRPr="00592C74"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592C74">
              <w:rPr>
                <w:rFonts w:ascii="Times New Roman" w:hAnsi="Times New Roman"/>
                <w:sz w:val="24"/>
                <w:szCs w:val="24"/>
                <w:bdr w:val="nil"/>
              </w:rPr>
              <w:t>земельные участки (территории) общего пользования</w:t>
            </w:r>
            <w:r w:rsidRPr="00592C74">
              <w:rPr>
                <w:rFonts w:ascii="Times New Roman" w:eastAsia="Helvetica Neue Light" w:hAnsi="Times New Roman"/>
                <w:sz w:val="24"/>
                <w:szCs w:val="24"/>
                <w:bdr w:val="nil"/>
                <w:lang w:eastAsia="ru-RU"/>
              </w:rPr>
              <w:t>.</w:t>
            </w:r>
          </w:p>
        </w:tc>
      </w:tr>
    </w:tbl>
    <w:p w:rsidR="00574E0D" w:rsidRPr="00A22EF4" w:rsidRDefault="00574E0D" w:rsidP="002736DD">
      <w:pPr>
        <w:pStyle w:val="afa"/>
        <w:widowControl w:val="0"/>
        <w:spacing w:after="0"/>
        <w:ind w:firstLine="0"/>
        <w:rPr>
          <w:rFonts w:ascii="Cambria" w:hAnsi="Cambria"/>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592C74" w:rsidTr="00F56DE0">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574E0D" w:rsidRPr="00592C74"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592C74"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592C74">
              <w:rPr>
                <w:rFonts w:ascii="Times New Roman" w:eastAsia="Helvetica Neue Light" w:hAnsi="Times New Roman"/>
                <w:bdr w:val="nil"/>
              </w:rPr>
              <w:t xml:space="preserve">Предельные (минимальные и (или) максимальные) </w:t>
            </w:r>
            <w:r w:rsidRPr="00592C74">
              <w:rPr>
                <w:rFonts w:ascii="Times New Roman" w:eastAsia="Helvetica Neue Light" w:hAnsi="Times New Roman"/>
                <w:bdr w:val="nil"/>
              </w:rPr>
              <w:lastRenderedPageBreak/>
              <w:t>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lastRenderedPageBreak/>
              <w:t>не подлежит установлению</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592C74"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592C74"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592C74">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один метр</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592C74"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592C74"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592C74">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не более шести этажей</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592C74"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592C74"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592C74">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592C74"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592C74" w:rsidRDefault="00574E0D" w:rsidP="00574E0D">
            <w:pPr>
              <w:pStyle w:val="affa"/>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592C74">
              <w:rPr>
                <w:rFonts w:ascii="Times New Roman" w:eastAsia="Helvetica Neue Light" w:hAnsi="Times New Roman"/>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74E0D" w:rsidRPr="00592C74"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Размеры земельных участков</w:t>
            </w:r>
          </w:p>
          <w:p w:rsidR="00574E0D" w:rsidRPr="00592C74"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592C74" w:rsidRDefault="00574E0D" w:rsidP="00720CC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п.11.</w:t>
            </w:r>
            <w:r w:rsidR="00720CC3">
              <w:rPr>
                <w:rFonts w:ascii="Times New Roman" w:hAnsi="Times New Roman" w:cs="Times New Roman"/>
                <w:b w:val="0"/>
                <w:color w:val="auto"/>
                <w:sz w:val="24"/>
                <w:szCs w:val="24"/>
              </w:rPr>
              <w:t>37 СП42.13330.2016</w:t>
            </w:r>
          </w:p>
        </w:tc>
      </w:tr>
      <w:tr w:rsidR="00574E0D" w:rsidRPr="00592C74"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574E0D" w:rsidRPr="00592C74"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592C74"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592C74">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2E0D48" w:rsidRPr="00411761" w:rsidRDefault="002E0D48" w:rsidP="002E0D48">
      <w:pPr>
        <w:pStyle w:val="ConsPlusNormal"/>
        <w:spacing w:before="240" w:after="240"/>
        <w:jc w:val="both"/>
        <w:outlineLvl w:val="4"/>
        <w:rPr>
          <w:b/>
          <w:sz w:val="24"/>
          <w:szCs w:val="24"/>
        </w:rPr>
      </w:pPr>
      <w:r>
        <w:rPr>
          <w:b/>
          <w:sz w:val="24"/>
          <w:szCs w:val="24"/>
        </w:rPr>
        <w:t>Статья 3</w:t>
      </w:r>
      <w:r w:rsidR="001937B5">
        <w:rPr>
          <w:b/>
          <w:sz w:val="24"/>
          <w:szCs w:val="24"/>
        </w:rPr>
        <w:t>5</w:t>
      </w:r>
      <w:r>
        <w:rPr>
          <w:b/>
          <w:sz w:val="24"/>
          <w:szCs w:val="24"/>
        </w:rPr>
        <w:t>.2.6. ОКН. Зона объектов культурного наследия</w:t>
      </w:r>
    </w:p>
    <w:p w:rsidR="002E0D48" w:rsidRDefault="002E0D48" w:rsidP="002E0D48">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ОКН</w:t>
      </w:r>
    </w:p>
    <w:p w:rsidR="002E0D48" w:rsidRPr="00411761" w:rsidRDefault="002E0D48" w:rsidP="002E0D48">
      <w:pPr>
        <w:pStyle w:val="24"/>
        <w:spacing w:before="0" w:after="0" w:line="240" w:lineRule="auto"/>
        <w:ind w:firstLine="709"/>
        <w:jc w:val="center"/>
        <w:rPr>
          <w:rFonts w:ascii="Times New Roman" w:hAnsi="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965"/>
        <w:gridCol w:w="8774"/>
      </w:tblGrid>
      <w:tr w:rsidR="002E0D48" w:rsidRPr="00CB4BC8" w:rsidTr="00CB72F6">
        <w:trPr>
          <w:trHeight w:val="327"/>
        </w:trPr>
        <w:tc>
          <w:tcPr>
            <w:tcW w:w="337"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85"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2E0D48" w:rsidRPr="00CB4BC8" w:rsidTr="00CB72F6">
        <w:tblPrEx>
          <w:shd w:val="clear" w:color="auto" w:fill="auto"/>
        </w:tblPrEx>
        <w:trPr>
          <w:trHeight w:val="563"/>
        </w:trPr>
        <w:tc>
          <w:tcPr>
            <w:tcW w:w="337" w:type="pct"/>
            <w:shd w:val="clear" w:color="auto" w:fill="FEFEFE"/>
            <w:tcMar>
              <w:top w:w="0" w:type="dxa"/>
              <w:left w:w="100" w:type="dxa"/>
              <w:bottom w:w="0" w:type="dxa"/>
              <w:right w:w="100" w:type="dxa"/>
            </w:tcMar>
            <w:vAlign w:val="center"/>
          </w:tcPr>
          <w:p w:rsidR="002E0D48" w:rsidRPr="004A1B4B" w:rsidRDefault="002E0D48" w:rsidP="00CB72F6">
            <w:pPr>
              <w:pStyle w:val="affa"/>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3.6</w:t>
            </w:r>
          </w:p>
        </w:tc>
        <w:tc>
          <w:tcPr>
            <w:tcW w:w="1685" w:type="pct"/>
            <w:shd w:val="clear" w:color="auto" w:fill="FEFEFE"/>
            <w:tcMar>
              <w:top w:w="0" w:type="dxa"/>
              <w:left w:w="100" w:type="dxa"/>
              <w:bottom w:w="0" w:type="dxa"/>
              <w:right w:w="100" w:type="dxa"/>
            </w:tcMar>
            <w:vAlign w:val="center"/>
          </w:tcPr>
          <w:p w:rsidR="002E0D48" w:rsidRPr="004A1B4B" w:rsidRDefault="002E0D48" w:rsidP="00CB72F6">
            <w:pPr>
              <w:pStyle w:val="aff9"/>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Культурное развитие</w:t>
            </w:r>
          </w:p>
        </w:tc>
        <w:tc>
          <w:tcPr>
            <w:tcW w:w="2978" w:type="pct"/>
            <w:shd w:val="clear" w:color="auto" w:fill="FEFEFE"/>
            <w:tcMar>
              <w:top w:w="0" w:type="dxa"/>
              <w:left w:w="100" w:type="dxa"/>
              <w:bottom w:w="0" w:type="dxa"/>
              <w:right w:w="100" w:type="dxa"/>
            </w:tcMar>
          </w:tcPr>
          <w:p w:rsidR="002E0D48" w:rsidRPr="004A1B4B" w:rsidRDefault="002E0D48" w:rsidP="00CB72F6">
            <w:pPr>
              <w:pStyle w:val="aff5"/>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w:t>
            </w:r>
            <w:r w:rsidRPr="004A1B4B">
              <w:rPr>
                <w:rFonts w:ascii="Times New Roman" w:eastAsiaTheme="minorHAnsi" w:hAnsi="Times New Roman" w:cs="Times New Roman"/>
                <w:sz w:val="24"/>
                <w:szCs w:val="24"/>
                <w:lang w:eastAsia="en-US"/>
              </w:rPr>
              <w:lastRenderedPageBreak/>
              <w:t>культуры, библиотек, кинотеатров и кинозалов, театров, филармоний, планетариев;</w:t>
            </w:r>
          </w:p>
          <w:p w:rsidR="002E0D48" w:rsidRPr="004A1B4B" w:rsidRDefault="002E0D48" w:rsidP="00CB72F6">
            <w:pPr>
              <w:pStyle w:val="aff5"/>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устройство площадок для празднеств и гуляний;</w:t>
            </w:r>
          </w:p>
          <w:p w:rsidR="002E0D48" w:rsidRPr="004A1B4B" w:rsidRDefault="002E0D48" w:rsidP="00CB72F6">
            <w:pPr>
              <w:pStyle w:val="aff5"/>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размещение зданий и сооружений для размещения цирков, зверинцев, зоопарков, океанариумов</w:t>
            </w:r>
          </w:p>
        </w:tc>
      </w:tr>
      <w:tr w:rsidR="002E0D48" w:rsidRPr="00CB4BC8" w:rsidTr="00CB72F6">
        <w:tblPrEx>
          <w:shd w:val="clear" w:color="auto" w:fill="auto"/>
        </w:tblPrEx>
        <w:trPr>
          <w:trHeight w:val="842"/>
        </w:trPr>
        <w:tc>
          <w:tcPr>
            <w:tcW w:w="337" w:type="pct"/>
            <w:shd w:val="clear" w:color="auto" w:fill="FEFEFE"/>
            <w:tcMar>
              <w:top w:w="0" w:type="dxa"/>
              <w:left w:w="100" w:type="dxa"/>
              <w:bottom w:w="0" w:type="dxa"/>
              <w:right w:w="100" w:type="dxa"/>
            </w:tcMar>
            <w:vAlign w:val="center"/>
          </w:tcPr>
          <w:p w:rsidR="002E0D48" w:rsidRPr="004A1B4B" w:rsidRDefault="002E0D48" w:rsidP="00CB72F6">
            <w:pPr>
              <w:pStyle w:val="affa"/>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lastRenderedPageBreak/>
              <w:t>9.3</w:t>
            </w:r>
          </w:p>
        </w:tc>
        <w:tc>
          <w:tcPr>
            <w:tcW w:w="1685" w:type="pct"/>
            <w:shd w:val="clear" w:color="auto" w:fill="FEFEFE"/>
            <w:tcMar>
              <w:top w:w="0" w:type="dxa"/>
              <w:left w:w="100" w:type="dxa"/>
              <w:bottom w:w="0" w:type="dxa"/>
              <w:right w:w="100" w:type="dxa"/>
            </w:tcMar>
            <w:vAlign w:val="center"/>
          </w:tcPr>
          <w:p w:rsidR="002E0D48" w:rsidRPr="004A1B4B" w:rsidRDefault="002E0D48" w:rsidP="00CB72F6">
            <w:pPr>
              <w:pStyle w:val="aff5"/>
              <w:jc w:val="left"/>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Историко-культурная деятельность</w:t>
            </w:r>
          </w:p>
        </w:tc>
        <w:tc>
          <w:tcPr>
            <w:tcW w:w="2978" w:type="pct"/>
            <w:shd w:val="clear" w:color="auto" w:fill="FEFEFE"/>
            <w:tcMar>
              <w:top w:w="0" w:type="dxa"/>
              <w:left w:w="100" w:type="dxa"/>
              <w:bottom w:w="0" w:type="dxa"/>
              <w:right w:w="100" w:type="dxa"/>
            </w:tcMar>
          </w:tcPr>
          <w:p w:rsidR="002E0D48" w:rsidRPr="004A1B4B" w:rsidRDefault="002E0D48" w:rsidP="00CB72F6">
            <w:pPr>
              <w:pStyle w:val="aff5"/>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2E0D48" w:rsidRDefault="002E0D48" w:rsidP="002E0D48">
      <w:pPr>
        <w:pStyle w:val="24"/>
        <w:spacing w:before="0" w:after="0" w:line="240" w:lineRule="auto"/>
        <w:ind w:firstLine="709"/>
        <w:jc w:val="center"/>
        <w:rPr>
          <w:rFonts w:ascii="Times New Roman" w:hAnsi="Times New Roman"/>
          <w:b/>
          <w:sz w:val="24"/>
          <w:szCs w:val="24"/>
        </w:rPr>
      </w:pPr>
    </w:p>
    <w:p w:rsidR="002736DD" w:rsidRDefault="002736DD">
      <w:pPr>
        <w:rPr>
          <w:rFonts w:ascii="Times New Roman" w:eastAsiaTheme="minorHAnsi" w:hAnsi="Times New Roman"/>
          <w:b/>
          <w:lang w:eastAsia="en-US"/>
        </w:rPr>
      </w:pPr>
      <w:r>
        <w:rPr>
          <w:rFonts w:ascii="Times New Roman" w:hAnsi="Times New Roman"/>
          <w:b/>
        </w:rPr>
        <w:br w:type="page"/>
      </w:r>
    </w:p>
    <w:p w:rsidR="002E0D48" w:rsidRDefault="002E0D48" w:rsidP="002E0D48">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ОКН</w:t>
      </w:r>
    </w:p>
    <w:p w:rsidR="002E0D48" w:rsidRPr="007B0F1F" w:rsidRDefault="002E0D48" w:rsidP="002E0D48">
      <w:pPr>
        <w:pStyle w:val="24"/>
        <w:spacing w:before="0" w:after="0" w:line="240" w:lineRule="auto"/>
        <w:ind w:firstLine="709"/>
        <w:jc w:val="center"/>
        <w:rPr>
          <w:rFonts w:ascii="Times New Roman" w:hAnsi="Times New Roman"/>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0"/>
        <w:gridCol w:w="4966"/>
        <w:gridCol w:w="8776"/>
        <w:gridCol w:w="12"/>
      </w:tblGrid>
      <w:tr w:rsidR="002E0D48" w:rsidRPr="00CB4BC8" w:rsidTr="00CB72F6">
        <w:trPr>
          <w:gridAfter w:val="1"/>
          <w:wAfter w:w="4" w:type="pct"/>
          <w:trHeight w:val="327"/>
        </w:trPr>
        <w:tc>
          <w:tcPr>
            <w:tcW w:w="336"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84"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2976" w:type="pct"/>
            <w:shd w:val="clear" w:color="auto" w:fill="D9D9D9" w:themeFill="background1" w:themeFillShade="D9"/>
            <w:tcMar>
              <w:top w:w="80" w:type="dxa"/>
              <w:left w:w="80" w:type="dxa"/>
              <w:bottom w:w="80" w:type="dxa"/>
              <w:right w:w="80" w:type="dxa"/>
            </w:tcMar>
            <w:vAlign w:val="center"/>
          </w:tcPr>
          <w:p w:rsidR="002E0D48" w:rsidRPr="00CB4BC8"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2E0D48" w:rsidRPr="00B667BF"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49"/>
        </w:trPr>
        <w:tc>
          <w:tcPr>
            <w:tcW w:w="336" w:type="pct"/>
            <w:tcMar>
              <w:left w:w="103" w:type="dxa"/>
            </w:tcMar>
            <w:vAlign w:val="center"/>
          </w:tcPr>
          <w:p w:rsidR="002E0D48" w:rsidRPr="004A1B4B" w:rsidRDefault="002E0D48" w:rsidP="00CB72F6">
            <w:pPr>
              <w:pStyle w:val="affa"/>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12.0</w:t>
            </w:r>
          </w:p>
        </w:tc>
        <w:tc>
          <w:tcPr>
            <w:tcW w:w="1684" w:type="pct"/>
            <w:tcMar>
              <w:left w:w="103" w:type="dxa"/>
            </w:tcMar>
            <w:vAlign w:val="center"/>
          </w:tcPr>
          <w:p w:rsidR="002E0D48" w:rsidRPr="004A1B4B" w:rsidRDefault="002E0D48" w:rsidP="00CB72F6">
            <w:pPr>
              <w:pStyle w:val="aff9"/>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Земельные участки (территории) общего пользования</w:t>
            </w:r>
          </w:p>
        </w:tc>
        <w:tc>
          <w:tcPr>
            <w:tcW w:w="2980" w:type="pct"/>
            <w:gridSpan w:val="2"/>
            <w:shd w:val="clear" w:color="auto" w:fill="FFFFFF"/>
            <w:tcMar>
              <w:left w:w="103" w:type="dxa"/>
            </w:tcMar>
          </w:tcPr>
          <w:p w:rsidR="002E0D48" w:rsidRPr="004A1B4B" w:rsidRDefault="002E0D48" w:rsidP="00CB72F6">
            <w:pPr>
              <w:pStyle w:val="aff5"/>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E0D48" w:rsidRPr="00CB4BC8" w:rsidTr="00CB72F6">
        <w:tblPrEx>
          <w:shd w:val="clear" w:color="auto" w:fill="auto"/>
        </w:tblPrEx>
        <w:trPr>
          <w:gridAfter w:val="1"/>
          <w:wAfter w:w="4" w:type="pct"/>
          <w:trHeight w:val="273"/>
        </w:trPr>
        <w:tc>
          <w:tcPr>
            <w:tcW w:w="4996" w:type="pct"/>
            <w:gridSpan w:val="3"/>
            <w:shd w:val="clear" w:color="auto" w:fill="FEFEFE"/>
            <w:tcMar>
              <w:top w:w="0" w:type="dxa"/>
              <w:left w:w="100" w:type="dxa"/>
              <w:bottom w:w="0" w:type="dxa"/>
              <w:right w:w="100" w:type="dxa"/>
            </w:tcMar>
            <w:vAlign w:val="center"/>
          </w:tcPr>
          <w:p w:rsidR="002E0D48" w:rsidRPr="00CB4BC8" w:rsidRDefault="002E0D48" w:rsidP="00CB72F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CB4BC8">
              <w:rPr>
                <w:i/>
                <w:sz w:val="24"/>
                <w:szCs w:val="24"/>
                <w:bdr w:val="nil"/>
              </w:rPr>
              <w:t xml:space="preserve">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w:t>
            </w:r>
            <w:r>
              <w:rPr>
                <w:i/>
                <w:sz w:val="24"/>
                <w:szCs w:val="24"/>
                <w:bdr w:val="nil"/>
              </w:rPr>
              <w:t>ОКН</w:t>
            </w:r>
          </w:p>
        </w:tc>
      </w:tr>
      <w:tr w:rsidR="002E0D48" w:rsidRPr="00CB4BC8" w:rsidTr="00CB72F6">
        <w:tblPrEx>
          <w:shd w:val="clear" w:color="auto" w:fill="auto"/>
        </w:tblPrEx>
        <w:trPr>
          <w:gridAfter w:val="1"/>
          <w:wAfter w:w="4" w:type="pct"/>
          <w:trHeight w:val="273"/>
        </w:trPr>
        <w:tc>
          <w:tcPr>
            <w:tcW w:w="4996" w:type="pct"/>
            <w:gridSpan w:val="3"/>
            <w:shd w:val="clear" w:color="auto" w:fill="FEFEFE"/>
            <w:tcMar>
              <w:top w:w="0" w:type="dxa"/>
              <w:left w:w="100" w:type="dxa"/>
              <w:bottom w:w="0" w:type="dxa"/>
              <w:right w:w="100" w:type="dxa"/>
            </w:tcMar>
            <w:vAlign w:val="center"/>
          </w:tcPr>
          <w:p w:rsidR="002E0D48" w:rsidRPr="007B6498" w:rsidRDefault="002E0D48" w:rsidP="00CB72F6">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7B6498">
              <w:rPr>
                <w:rFonts w:ascii="Times New Roman" w:hAnsi="Times New Roman"/>
                <w:sz w:val="24"/>
                <w:szCs w:val="24"/>
                <w:bdr w:val="nil"/>
              </w:rPr>
              <w:t>площадки для сбора мусора.</w:t>
            </w:r>
          </w:p>
        </w:tc>
      </w:tr>
    </w:tbl>
    <w:p w:rsidR="002E0D48" w:rsidRDefault="002E0D48" w:rsidP="002E0D48">
      <w:pPr>
        <w:pStyle w:val="ConsPlusNormal"/>
        <w:jc w:val="both"/>
        <w:rPr>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822"/>
        <w:gridCol w:w="4535"/>
        <w:gridCol w:w="5387"/>
      </w:tblGrid>
      <w:tr w:rsidR="002E0D48" w:rsidRPr="00592C74" w:rsidTr="00CB72F6">
        <w:trPr>
          <w:trHeight w:val="327"/>
        </w:trPr>
        <w:tc>
          <w:tcPr>
            <w:tcW w:w="3173" w:type="pct"/>
            <w:gridSpan w:val="2"/>
            <w:shd w:val="clear" w:color="auto" w:fill="D9D9D9" w:themeFill="background1" w:themeFillShade="D9"/>
            <w:tcMar>
              <w:top w:w="80" w:type="dxa"/>
              <w:left w:w="80" w:type="dxa"/>
              <w:bottom w:w="80" w:type="dxa"/>
              <w:right w:w="80" w:type="dxa"/>
            </w:tcMar>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827" w:type="pct"/>
            <w:shd w:val="clear" w:color="auto" w:fill="D9D9D9" w:themeFill="background1" w:themeFillShade="D9"/>
            <w:tcMar>
              <w:top w:w="80" w:type="dxa"/>
              <w:left w:w="80" w:type="dxa"/>
              <w:bottom w:w="80" w:type="dxa"/>
              <w:right w:w="80" w:type="dxa"/>
            </w:tcMar>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2E0D48" w:rsidRPr="000C791F" w:rsidTr="00CB72F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635" w:type="pct"/>
            <w:shd w:val="clear" w:color="auto" w:fill="auto"/>
            <w:vAlign w:val="center"/>
          </w:tcPr>
          <w:p w:rsidR="002E0D48" w:rsidRPr="000C791F" w:rsidRDefault="002E0D48" w:rsidP="00CB72F6">
            <w:pPr>
              <w:pStyle w:val="afffc"/>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38" w:type="pct"/>
            <w:shd w:val="clear" w:color="auto" w:fill="auto"/>
            <w:vAlign w:val="center"/>
          </w:tcPr>
          <w:p w:rsidR="002E0D48" w:rsidRPr="000C791F" w:rsidRDefault="002E0D48" w:rsidP="00CB72F6">
            <w:pPr>
              <w:pStyle w:val="afffc"/>
              <w:jc w:val="center"/>
              <w:rPr>
                <w:sz w:val="24"/>
                <w:szCs w:val="24"/>
              </w:rPr>
            </w:pPr>
            <w:r w:rsidRPr="00E85365">
              <w:rPr>
                <w:sz w:val="24"/>
                <w:szCs w:val="24"/>
              </w:rPr>
              <w:t>не подлежат установлению</w:t>
            </w:r>
          </w:p>
        </w:tc>
        <w:tc>
          <w:tcPr>
            <w:tcW w:w="1827" w:type="pct"/>
            <w:shd w:val="clear" w:color="auto" w:fill="auto"/>
            <w:vAlign w:val="center"/>
          </w:tcPr>
          <w:p w:rsidR="002E0D48" w:rsidRPr="004A1B4B" w:rsidRDefault="002E0D48" w:rsidP="00CB72F6">
            <w:pPr>
              <w:ind w:firstLine="49"/>
              <w:jc w:val="both"/>
              <w:rPr>
                <w:rFonts w:ascii="Times New Roman" w:hAnsi="Times New Roman" w:cs="Times New Roman"/>
              </w:rPr>
            </w:pPr>
            <w:r w:rsidRPr="005421F7">
              <w:rPr>
                <w:rFonts w:ascii="Times New Roman" w:hAnsi="Times New Roman" w:cs="Times New Roman"/>
              </w:rPr>
              <w:t>В качестве минимальной площади земельных участков устанавливается площадь, соответствующая минимальным нормативным показателям, предусмотренным местными нормативами градостроительного проектирования,</w:t>
            </w:r>
            <w:r w:rsidR="00023ACC">
              <w:rPr>
                <w:rFonts w:ascii="Times New Roman" w:hAnsi="Times New Roman" w:cs="Times New Roman"/>
              </w:rPr>
              <w:t xml:space="preserve"> </w:t>
            </w:r>
            <w:r>
              <w:rPr>
                <w:rFonts w:ascii="Times New Roman" w:hAnsi="Times New Roman" w:cs="Times New Roman"/>
              </w:rPr>
              <w:t xml:space="preserve">нормативами градостроительного </w:t>
            </w:r>
            <w:r w:rsidRPr="005421F7">
              <w:rPr>
                <w:rFonts w:ascii="Times New Roman" w:hAnsi="Times New Roman" w:cs="Times New Roman"/>
              </w:rPr>
              <w:t>проектирования Ставропольского края, нормативными правовыми актами и иными требованиями действующего законодательства к размерам земельных участков.</w:t>
            </w:r>
          </w:p>
        </w:tc>
      </w:tr>
      <w:tr w:rsidR="002E0D48" w:rsidRPr="000C791F" w:rsidTr="00023AC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635" w:type="pct"/>
            <w:shd w:val="clear" w:color="auto" w:fill="auto"/>
            <w:vAlign w:val="center"/>
          </w:tcPr>
          <w:p w:rsidR="002E0D48" w:rsidRPr="000C791F" w:rsidRDefault="002E0D48" w:rsidP="00023ACC">
            <w:pPr>
              <w:pStyle w:val="afffc"/>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E85365">
              <w:rPr>
                <w:sz w:val="24"/>
                <w:szCs w:val="24"/>
              </w:rPr>
              <w:lastRenderedPageBreak/>
              <w:t>сооружений</w:t>
            </w:r>
          </w:p>
        </w:tc>
        <w:tc>
          <w:tcPr>
            <w:tcW w:w="1538" w:type="pct"/>
            <w:shd w:val="clear" w:color="auto" w:fill="auto"/>
            <w:vAlign w:val="center"/>
          </w:tcPr>
          <w:p w:rsidR="002E0D48" w:rsidRPr="000C791F" w:rsidRDefault="002E0D48" w:rsidP="00CB72F6">
            <w:pPr>
              <w:pStyle w:val="afffc"/>
              <w:jc w:val="center"/>
              <w:rPr>
                <w:sz w:val="24"/>
                <w:szCs w:val="24"/>
              </w:rPr>
            </w:pPr>
            <w:r>
              <w:rPr>
                <w:sz w:val="24"/>
                <w:szCs w:val="24"/>
              </w:rPr>
              <w:lastRenderedPageBreak/>
              <w:t>1 м</w:t>
            </w:r>
          </w:p>
        </w:tc>
        <w:tc>
          <w:tcPr>
            <w:tcW w:w="1827" w:type="pct"/>
            <w:shd w:val="clear" w:color="auto" w:fill="auto"/>
            <w:vAlign w:val="center"/>
          </w:tcPr>
          <w:p w:rsidR="002E0D48" w:rsidRPr="004A1B4B" w:rsidRDefault="002E0D48" w:rsidP="00CB72F6">
            <w:pPr>
              <w:pStyle w:val="affa"/>
              <w:spacing w:before="0" w:after="0" w:line="240" w:lineRule="auto"/>
              <w:rPr>
                <w:rFonts w:ascii="Times New Roman" w:hAnsi="Times New Roman" w:cs="Times New Roman"/>
                <w:sz w:val="24"/>
                <w:szCs w:val="24"/>
                <w:lang w:val="ru-RU"/>
              </w:rPr>
            </w:pPr>
            <w:r w:rsidRPr="00C3315E">
              <w:rPr>
                <w:rFonts w:ascii="Times New Roman" w:eastAsia="Arial" w:hAnsi="Times New Roman" w:cs="Times New Roman"/>
                <w:sz w:val="24"/>
                <w:szCs w:val="24"/>
                <w:lang w:val="ru-RU"/>
              </w:rPr>
              <w:t xml:space="preserve">Необходимые минимальные отступы зданий, сооружений от границ земельных участков устанавливаются в соответствии с требованиями настоящих Правил, технических регламентов, санитарных норм, противопожарных норм, местных нормативов градостроительного </w:t>
            </w:r>
            <w:r w:rsidRPr="00C3315E">
              <w:rPr>
                <w:rFonts w:ascii="Times New Roman" w:eastAsia="Arial" w:hAnsi="Times New Roman" w:cs="Times New Roman"/>
                <w:sz w:val="24"/>
                <w:szCs w:val="24"/>
                <w:lang w:val="ru-RU"/>
              </w:rPr>
              <w:lastRenderedPageBreak/>
              <w:t>проектирования и нормативов Ставропольского края, документации по планировке территории, с учетом ограничений использования земельных участков и объектов капитального строительства в зонах с особыми условиями использования территории. Предельный минимальный отступ зданий, сооружений от границ земельных участков составляет 1 м, за исключением случаев установления границ земельных участков под смежными (блокированными) объектами в месте их примыкания».</w:t>
            </w:r>
          </w:p>
        </w:tc>
      </w:tr>
      <w:tr w:rsidR="002E0D48" w:rsidRPr="000C791F" w:rsidTr="00CB72F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635" w:type="pct"/>
            <w:shd w:val="clear" w:color="auto" w:fill="auto"/>
          </w:tcPr>
          <w:p w:rsidR="002E0D48" w:rsidRPr="000C791F" w:rsidRDefault="002E0D48" w:rsidP="00CB72F6">
            <w:pPr>
              <w:pStyle w:val="afffc"/>
              <w:rPr>
                <w:sz w:val="24"/>
                <w:szCs w:val="24"/>
              </w:rPr>
            </w:pPr>
            <w:r w:rsidRPr="00E85365">
              <w:rPr>
                <w:sz w:val="24"/>
                <w:szCs w:val="24"/>
              </w:rPr>
              <w:lastRenderedPageBreak/>
              <w:t>Предельное количество этажей</w:t>
            </w:r>
          </w:p>
        </w:tc>
        <w:tc>
          <w:tcPr>
            <w:tcW w:w="1538" w:type="pct"/>
            <w:shd w:val="clear" w:color="auto" w:fill="auto"/>
            <w:vAlign w:val="center"/>
          </w:tcPr>
          <w:p w:rsidR="002E0D48" w:rsidRPr="000C791F" w:rsidRDefault="002E0D48" w:rsidP="00CB72F6">
            <w:pPr>
              <w:pStyle w:val="afffc"/>
              <w:jc w:val="center"/>
              <w:rPr>
                <w:sz w:val="24"/>
                <w:szCs w:val="24"/>
              </w:rPr>
            </w:pPr>
            <w:r>
              <w:rPr>
                <w:sz w:val="24"/>
                <w:szCs w:val="24"/>
              </w:rPr>
              <w:t>не подлежи</w:t>
            </w:r>
            <w:r w:rsidRPr="00E85365">
              <w:rPr>
                <w:sz w:val="24"/>
                <w:szCs w:val="24"/>
              </w:rPr>
              <w:t>т установлению</w:t>
            </w:r>
          </w:p>
        </w:tc>
        <w:tc>
          <w:tcPr>
            <w:tcW w:w="1827" w:type="pct"/>
            <w:shd w:val="clear" w:color="auto" w:fill="auto"/>
            <w:vAlign w:val="center"/>
          </w:tcPr>
          <w:p w:rsidR="002E0D48" w:rsidRPr="000C791F" w:rsidRDefault="002E0D48" w:rsidP="00CB72F6">
            <w:pPr>
              <w:pStyle w:val="afffc"/>
              <w:jc w:val="center"/>
              <w:rPr>
                <w:sz w:val="24"/>
                <w:szCs w:val="24"/>
              </w:rPr>
            </w:pPr>
          </w:p>
        </w:tc>
      </w:tr>
      <w:tr w:rsidR="002E0D48" w:rsidRPr="000C791F" w:rsidTr="00CB72F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635" w:type="pct"/>
            <w:shd w:val="clear" w:color="auto" w:fill="auto"/>
          </w:tcPr>
          <w:p w:rsidR="002E0D48" w:rsidRPr="00E85365" w:rsidRDefault="002E0D48" w:rsidP="00CB72F6">
            <w:pPr>
              <w:pStyle w:val="afffc"/>
              <w:rPr>
                <w:sz w:val="24"/>
                <w:szCs w:val="24"/>
              </w:rPr>
            </w:pPr>
            <w:r>
              <w:rPr>
                <w:sz w:val="24"/>
                <w:szCs w:val="24"/>
              </w:rPr>
              <w:t>П</w:t>
            </w:r>
            <w:r w:rsidRPr="00E85365">
              <w:rPr>
                <w:sz w:val="24"/>
                <w:szCs w:val="24"/>
              </w:rPr>
              <w:t>редельная высота зданий, строений, сооружений</w:t>
            </w:r>
          </w:p>
        </w:tc>
        <w:tc>
          <w:tcPr>
            <w:tcW w:w="1538" w:type="pct"/>
            <w:shd w:val="clear" w:color="auto" w:fill="auto"/>
            <w:vAlign w:val="center"/>
          </w:tcPr>
          <w:p w:rsidR="002E0D48" w:rsidRPr="000C791F" w:rsidRDefault="002E0D48" w:rsidP="00CB72F6">
            <w:pPr>
              <w:pStyle w:val="afffc"/>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827" w:type="pct"/>
            <w:shd w:val="clear" w:color="auto" w:fill="auto"/>
            <w:vAlign w:val="center"/>
          </w:tcPr>
          <w:p w:rsidR="002E0D48" w:rsidRPr="000C791F" w:rsidRDefault="002E0D48" w:rsidP="00CB72F6">
            <w:pPr>
              <w:pStyle w:val="afffc"/>
              <w:jc w:val="center"/>
              <w:rPr>
                <w:sz w:val="24"/>
                <w:szCs w:val="24"/>
              </w:rPr>
            </w:pPr>
          </w:p>
        </w:tc>
      </w:tr>
      <w:tr w:rsidR="002E0D48" w:rsidRPr="000C791F" w:rsidTr="00CB72F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635" w:type="pct"/>
            <w:shd w:val="clear" w:color="auto" w:fill="auto"/>
          </w:tcPr>
          <w:p w:rsidR="002E0D48" w:rsidRDefault="002E0D48" w:rsidP="00CB72F6">
            <w:pPr>
              <w:pStyle w:val="afffc"/>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38" w:type="pct"/>
            <w:shd w:val="clear" w:color="auto" w:fill="auto"/>
            <w:vAlign w:val="center"/>
          </w:tcPr>
          <w:p w:rsidR="002E0D48" w:rsidRPr="000C791F" w:rsidRDefault="002E0D48" w:rsidP="00CB72F6">
            <w:pPr>
              <w:pStyle w:val="afffc"/>
              <w:jc w:val="center"/>
              <w:rPr>
                <w:sz w:val="24"/>
                <w:szCs w:val="24"/>
              </w:rPr>
            </w:pPr>
            <w:r>
              <w:rPr>
                <w:sz w:val="24"/>
                <w:szCs w:val="24"/>
              </w:rPr>
              <w:t>80%</w:t>
            </w:r>
          </w:p>
        </w:tc>
        <w:tc>
          <w:tcPr>
            <w:tcW w:w="1827" w:type="pct"/>
            <w:shd w:val="clear" w:color="auto" w:fill="auto"/>
            <w:vAlign w:val="center"/>
          </w:tcPr>
          <w:p w:rsidR="002E0D48" w:rsidRPr="000C791F" w:rsidRDefault="002E0D48" w:rsidP="00CB72F6">
            <w:pPr>
              <w:pStyle w:val="afffc"/>
              <w:jc w:val="center"/>
              <w:rPr>
                <w:sz w:val="24"/>
                <w:szCs w:val="24"/>
              </w:rPr>
            </w:pPr>
          </w:p>
        </w:tc>
      </w:tr>
    </w:tbl>
    <w:p w:rsidR="002736DD" w:rsidRDefault="002736DD" w:rsidP="00023ACC">
      <w:pPr>
        <w:pStyle w:val="ConsPlusNormal"/>
        <w:spacing w:before="240" w:after="240"/>
        <w:jc w:val="both"/>
        <w:rPr>
          <w:b/>
          <w:sz w:val="24"/>
          <w:szCs w:val="24"/>
        </w:rPr>
      </w:pPr>
    </w:p>
    <w:p w:rsidR="002736DD" w:rsidRDefault="002736DD">
      <w:pPr>
        <w:rPr>
          <w:rFonts w:ascii="Times New Roman" w:eastAsia="Times New Roman" w:hAnsi="Times New Roman" w:cs="Times New Roman"/>
          <w:b/>
        </w:rPr>
      </w:pPr>
      <w:r>
        <w:rPr>
          <w:b/>
        </w:rPr>
        <w:br w:type="page"/>
      </w:r>
    </w:p>
    <w:p w:rsidR="002E0D48" w:rsidRPr="00574E0D" w:rsidRDefault="002E0D48" w:rsidP="002E0D48">
      <w:pPr>
        <w:pStyle w:val="ConsPlusNormal"/>
        <w:spacing w:before="240" w:after="240"/>
        <w:jc w:val="both"/>
        <w:outlineLvl w:val="3"/>
        <w:rPr>
          <w:b/>
          <w:sz w:val="24"/>
          <w:szCs w:val="24"/>
        </w:rPr>
      </w:pPr>
      <w:r>
        <w:rPr>
          <w:b/>
          <w:sz w:val="24"/>
          <w:szCs w:val="24"/>
        </w:rPr>
        <w:lastRenderedPageBreak/>
        <w:t>Статья 3</w:t>
      </w:r>
      <w:r w:rsidR="001937B5">
        <w:rPr>
          <w:b/>
          <w:sz w:val="24"/>
          <w:szCs w:val="24"/>
        </w:rPr>
        <w:t>5</w:t>
      </w:r>
      <w:r>
        <w:rPr>
          <w:b/>
          <w:sz w:val="24"/>
          <w:szCs w:val="24"/>
        </w:rPr>
        <w:t>.3. Природно-рекреационные зоны</w:t>
      </w:r>
    </w:p>
    <w:p w:rsidR="00B04E85" w:rsidRPr="00411761" w:rsidRDefault="00B04E85"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3.1</w:t>
      </w:r>
      <w:r>
        <w:rPr>
          <w:b/>
          <w:sz w:val="24"/>
          <w:szCs w:val="24"/>
        </w:rPr>
        <w:t xml:space="preserve">. </w:t>
      </w:r>
      <w:r w:rsidRPr="00411761">
        <w:rPr>
          <w:b/>
          <w:sz w:val="24"/>
          <w:szCs w:val="24"/>
        </w:rPr>
        <w:t>Р-1</w:t>
      </w:r>
      <w:r>
        <w:rPr>
          <w:b/>
          <w:sz w:val="24"/>
          <w:szCs w:val="24"/>
        </w:rPr>
        <w:t>.</w:t>
      </w:r>
      <w:r w:rsidRPr="00411761">
        <w:rPr>
          <w:b/>
          <w:sz w:val="24"/>
          <w:szCs w:val="24"/>
        </w:rPr>
        <w:t xml:space="preserve"> Зона парков, скверов и бульваров</w:t>
      </w:r>
    </w:p>
    <w:p w:rsidR="00B04E85" w:rsidRPr="00411761" w:rsidRDefault="00B04E85" w:rsidP="00B04E8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B04E85" w:rsidRPr="00A22EF4" w:rsidRDefault="00B04E85" w:rsidP="00B04E85">
      <w:pPr>
        <w:pStyle w:val="24"/>
        <w:spacing w:before="0" w:after="0" w:line="240" w:lineRule="auto"/>
        <w:ind w:firstLine="709"/>
        <w:jc w:val="center"/>
        <w:rPr>
          <w:rFonts w:ascii="Times New Roman" w:hAnsi="Times New Roman"/>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1"/>
        <w:gridCol w:w="8783"/>
      </w:tblGrid>
      <w:tr w:rsidR="00B04E85" w:rsidRPr="00466128" w:rsidTr="008A5B33">
        <w:trPr>
          <w:trHeight w:val="327"/>
        </w:trPr>
        <w:tc>
          <w:tcPr>
            <w:tcW w:w="323" w:type="pct"/>
            <w:shd w:val="clear" w:color="auto" w:fill="D9D9D9" w:themeFill="background1" w:themeFillShade="D9"/>
            <w:tcMar>
              <w:top w:w="80" w:type="dxa"/>
              <w:left w:w="80" w:type="dxa"/>
              <w:bottom w:w="80" w:type="dxa"/>
              <w:right w:w="80" w:type="dxa"/>
            </w:tcMar>
            <w:vAlign w:val="center"/>
          </w:tcPr>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B04E85" w:rsidRPr="00466128" w:rsidTr="008A5B33">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4.8</w:t>
            </w:r>
          </w:p>
        </w:tc>
        <w:tc>
          <w:tcPr>
            <w:tcW w:w="1686" w:type="pct"/>
            <w:shd w:val="clear" w:color="auto" w:fill="FEFEFE"/>
            <w:tcMar>
              <w:top w:w="0" w:type="dxa"/>
              <w:left w:w="100" w:type="dxa"/>
              <w:bottom w:w="0" w:type="dxa"/>
              <w:right w:w="100" w:type="dxa"/>
            </w:tcMar>
            <w:vAlign w:val="center"/>
          </w:tcPr>
          <w:p w:rsidR="00B04E85" w:rsidRPr="00B04E85" w:rsidRDefault="00B04E85" w:rsidP="00B04E85">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466128">
              <w:rPr>
                <w:rFonts w:ascii="Times New Roman" w:eastAsia="Helvetica Neue Light" w:hAnsi="Times New Roman"/>
                <w:bdr w:val="nil"/>
              </w:rPr>
              <w:t>Развлечения</w:t>
            </w:r>
          </w:p>
        </w:tc>
        <w:tc>
          <w:tcPr>
            <w:tcW w:w="2991" w:type="pct"/>
            <w:shd w:val="clear" w:color="auto" w:fill="FEFEFE"/>
            <w:tcMar>
              <w:top w:w="0" w:type="dxa"/>
              <w:left w:w="100" w:type="dxa"/>
              <w:bottom w:w="0" w:type="dxa"/>
              <w:right w:w="100" w:type="dxa"/>
            </w:tcMar>
          </w:tcPr>
          <w:p w:rsidR="00B04E85" w:rsidRPr="00466128" w:rsidRDefault="00C70EDE" w:rsidP="008C4B5F">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B04E85" w:rsidRPr="00466128">
              <w:rPr>
                <w:rFonts w:ascii="Times New Roman" w:eastAsia="Arial Unicode MS" w:hAnsi="Times New Roman"/>
                <w:bdr w:val="nil"/>
              </w:rPr>
              <w:t>объектов капитального строительства</w:t>
            </w:r>
            <w:r w:rsidR="00B04E85" w:rsidRPr="00466128">
              <w:rPr>
                <w:rFonts w:ascii="Times New Roman" w:eastAsia="Helvetica Neue Light" w:hAnsi="Times New Roman"/>
                <w:bdr w:val="nil"/>
              </w:rPr>
              <w:t xml:space="preserve">,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tc>
      </w:tr>
      <w:tr w:rsidR="00B04E85" w:rsidRPr="00466128" w:rsidTr="008A5B33">
        <w:tblPrEx>
          <w:shd w:val="clear" w:color="auto" w:fill="auto"/>
        </w:tblPrEx>
        <w:trPr>
          <w:trHeight w:val="275"/>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686"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2991" w:type="pct"/>
            <w:shd w:val="clear" w:color="auto" w:fill="FEFEFE"/>
            <w:tcMar>
              <w:top w:w="0" w:type="dxa"/>
              <w:left w:w="100" w:type="dxa"/>
              <w:bottom w:w="0" w:type="dxa"/>
              <w:right w:w="100" w:type="dxa"/>
            </w:tcMar>
          </w:tcPr>
          <w:p w:rsidR="00B04E85" w:rsidRPr="00466128" w:rsidRDefault="00C70EDE" w:rsidP="008C4B5F">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w:t>
            </w:r>
            <w:r w:rsidR="00B04E85" w:rsidRPr="00466128">
              <w:rPr>
                <w:rFonts w:ascii="Times New Roman" w:hAnsi="Times New Roman"/>
                <w:kern w:val="1"/>
                <w:bdr w:val="nil"/>
                <w:lang w:bidi="en-US"/>
              </w:rPr>
              <w:t xml:space="preserve">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B04E85" w:rsidRPr="00466128" w:rsidRDefault="00B04E85" w:rsidP="008C4B5F">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8A5B33" w:rsidRPr="00466128" w:rsidTr="008A5B33">
        <w:tblPrEx>
          <w:shd w:val="clear" w:color="auto" w:fill="auto"/>
        </w:tblPrEx>
        <w:trPr>
          <w:trHeight w:val="275"/>
        </w:trPr>
        <w:tc>
          <w:tcPr>
            <w:tcW w:w="323" w:type="pct"/>
            <w:shd w:val="clear" w:color="auto" w:fill="FEFEFE"/>
            <w:tcMar>
              <w:top w:w="0" w:type="dxa"/>
              <w:left w:w="100" w:type="dxa"/>
              <w:bottom w:w="0" w:type="dxa"/>
              <w:right w:w="100" w:type="dxa"/>
            </w:tcMar>
            <w:vAlign w:val="center"/>
          </w:tcPr>
          <w:p w:rsidR="008A5B33" w:rsidRPr="00466128" w:rsidRDefault="008A5B33" w:rsidP="008C4B5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86" w:type="pct"/>
            <w:shd w:val="clear" w:color="auto" w:fill="FEFEFE"/>
            <w:tcMar>
              <w:top w:w="0" w:type="dxa"/>
              <w:left w:w="100" w:type="dxa"/>
              <w:bottom w:w="0" w:type="dxa"/>
              <w:right w:w="100" w:type="dxa"/>
            </w:tcMar>
            <w:vAlign w:val="center"/>
          </w:tcPr>
          <w:p w:rsidR="008A5B33" w:rsidRPr="00466128" w:rsidRDefault="008A5B33" w:rsidP="008C4B5F">
            <w:pPr>
              <w:pStyle w:val="22"/>
              <w:widowControl w:val="0"/>
              <w:tabs>
                <w:tab w:val="left" w:pos="920"/>
                <w:tab w:val="left" w:pos="1840"/>
              </w:tabs>
              <w:rPr>
                <w:rFonts w:ascii="Times New Roman" w:hAnsi="Times New Roman" w:cs="Times New Roman"/>
                <w:color w:val="auto"/>
                <w:sz w:val="24"/>
                <w:szCs w:val="24"/>
              </w:rPr>
            </w:pPr>
            <w:r w:rsidRPr="007B6498">
              <w:rPr>
                <w:rFonts w:ascii="Times New Roman" w:hAnsi="Times New Roman"/>
                <w:sz w:val="24"/>
                <w:szCs w:val="24"/>
              </w:rPr>
              <w:t>Земельные участки (территории) общего пользования</w:t>
            </w:r>
          </w:p>
        </w:tc>
        <w:tc>
          <w:tcPr>
            <w:tcW w:w="2991" w:type="pct"/>
            <w:shd w:val="clear" w:color="auto" w:fill="FEFEFE"/>
            <w:tcMar>
              <w:top w:w="0" w:type="dxa"/>
              <w:left w:w="100" w:type="dxa"/>
              <w:bottom w:w="0" w:type="dxa"/>
              <w:right w:w="100" w:type="dxa"/>
            </w:tcMar>
          </w:tcPr>
          <w:p w:rsidR="008A5B33" w:rsidRPr="00466128" w:rsidRDefault="008A5B33" w:rsidP="008C4B5F">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7B6498">
              <w:rPr>
                <w:rFonts w:ascii="Times New Roman" w:hAnsi="Times New Roman"/>
                <w:bC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B04E85" w:rsidRPr="00A22EF4" w:rsidRDefault="00B04E85" w:rsidP="00B04E85">
      <w:pPr>
        <w:pStyle w:val="afa"/>
        <w:widowControl w:val="0"/>
        <w:spacing w:after="0"/>
        <w:ind w:firstLine="0"/>
        <w:rPr>
          <w:rFonts w:ascii="Cambria" w:hAnsi="Cambria"/>
          <w:b/>
          <w:color w:val="auto"/>
          <w:sz w:val="22"/>
          <w:szCs w:val="22"/>
        </w:rPr>
      </w:pPr>
    </w:p>
    <w:p w:rsidR="002736DD" w:rsidRDefault="002736DD">
      <w:pPr>
        <w:rPr>
          <w:rFonts w:ascii="Times New Roman" w:eastAsiaTheme="minorHAnsi" w:hAnsi="Times New Roman"/>
          <w:b/>
          <w:lang w:eastAsia="en-US"/>
        </w:rPr>
      </w:pPr>
      <w:r>
        <w:rPr>
          <w:rFonts w:ascii="Times New Roman" w:hAnsi="Times New Roman"/>
          <w:b/>
        </w:rPr>
        <w:br w:type="page"/>
      </w:r>
    </w:p>
    <w:p w:rsidR="00B04E85" w:rsidRPr="00411761" w:rsidRDefault="00B04E85" w:rsidP="00B04E8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B04E85" w:rsidRPr="00A22EF4" w:rsidRDefault="00B04E85" w:rsidP="00B04E85">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B04E85" w:rsidRPr="00466128" w:rsidTr="008C4B5F">
        <w:trPr>
          <w:trHeight w:val="327"/>
        </w:trPr>
        <w:tc>
          <w:tcPr>
            <w:tcW w:w="323" w:type="pct"/>
            <w:shd w:val="clear" w:color="auto" w:fill="D9D9D9" w:themeFill="background1" w:themeFillShade="D9"/>
            <w:tcMar>
              <w:top w:w="80" w:type="dxa"/>
              <w:left w:w="80" w:type="dxa"/>
              <w:bottom w:w="80" w:type="dxa"/>
              <w:right w:w="80" w:type="dxa"/>
            </w:tcMar>
            <w:vAlign w:val="center"/>
          </w:tcPr>
          <w:p w:rsidR="00B04E85" w:rsidRPr="00466128" w:rsidRDefault="001C29EA"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B04E85" w:rsidRPr="0046612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B04E85" w:rsidRPr="00466128"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3.6</w:t>
            </w:r>
          </w:p>
        </w:tc>
        <w:tc>
          <w:tcPr>
            <w:tcW w:w="1686"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Культурное </w:t>
            </w:r>
            <w:r w:rsidRPr="00466128">
              <w:rPr>
                <w:rFonts w:ascii="Times New Roman" w:hAnsi="Times New Roman" w:cs="Times New Roman"/>
                <w:color w:val="auto"/>
                <w:sz w:val="24"/>
                <w:szCs w:val="24"/>
              </w:rPr>
              <w:br/>
              <w:t>развитие</w:t>
            </w:r>
          </w:p>
        </w:tc>
        <w:tc>
          <w:tcPr>
            <w:tcW w:w="2990" w:type="pct"/>
            <w:shd w:val="clear" w:color="auto" w:fill="FEFEFE"/>
            <w:tcMar>
              <w:top w:w="0" w:type="dxa"/>
              <w:left w:w="100" w:type="dxa"/>
              <w:bottom w:w="0" w:type="dxa"/>
              <w:right w:w="100" w:type="dxa"/>
            </w:tcMar>
          </w:tcPr>
          <w:p w:rsidR="00B04E85" w:rsidRPr="00466128" w:rsidRDefault="00C70EDE" w:rsidP="00C70EDE">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B04E85" w:rsidRPr="00C70EDE">
              <w:rPr>
                <w:rFonts w:ascii="Times New Roman" w:eastAsia="Helvetica Neue Light" w:hAnsi="Times New Roman"/>
                <w:bdr w:val="nil"/>
              </w:rPr>
              <w:t>объектов капитального строительства</w:t>
            </w:r>
            <w:r w:rsidR="00B04E85" w:rsidRPr="00466128">
              <w:rPr>
                <w:rFonts w:ascii="Times New Roman" w:eastAsia="Helvetica Neue Light" w:hAnsi="Times New Roman"/>
                <w:bdr w:val="nil"/>
              </w:rPr>
              <w:t xml:space="preserve">,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
          <w:p w:rsidR="00B04E85" w:rsidRPr="00466128" w:rsidRDefault="00B04E85" w:rsidP="00C70EDE">
            <w:pPr>
              <w:widowControl w:val="0"/>
              <w:pBdr>
                <w:top w:val="nil"/>
                <w:left w:val="nil"/>
                <w:bottom w:val="nil"/>
                <w:right w:val="nil"/>
                <w:between w:val="nil"/>
                <w:bar w:val="nil"/>
              </w:pBdr>
              <w:tabs>
                <w:tab w:val="right" w:pos="1267"/>
                <w:tab w:val="right" w:pos="1333"/>
              </w:tabs>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устройство площадок для празднеств и гуляний; </w:t>
            </w:r>
          </w:p>
          <w:p w:rsidR="00B04E85" w:rsidRPr="00466128" w:rsidRDefault="00B04E85" w:rsidP="00C70EDE">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зданий и сооружений для размещения цирков, зверинцев, зоопарков, океанариумов</w:t>
            </w:r>
          </w:p>
        </w:tc>
      </w:tr>
      <w:tr w:rsidR="00B04E85" w:rsidRPr="00466128"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Общественное питание</w:t>
            </w:r>
          </w:p>
        </w:tc>
        <w:tc>
          <w:tcPr>
            <w:tcW w:w="2990" w:type="pct"/>
            <w:shd w:val="clear" w:color="auto" w:fill="FEFEFE"/>
            <w:tcMar>
              <w:top w:w="0" w:type="dxa"/>
              <w:left w:w="100" w:type="dxa"/>
              <w:bottom w:w="0" w:type="dxa"/>
              <w:right w:w="100" w:type="dxa"/>
            </w:tcMar>
          </w:tcPr>
          <w:p w:rsidR="00B04E85" w:rsidRPr="00466128" w:rsidRDefault="00C70EDE"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B04E85" w:rsidRPr="00466128">
              <w:rPr>
                <w:rFonts w:ascii="Times New Roman" w:eastAsia="Arial Unicode MS" w:hAnsi="Times New Roman"/>
                <w:bdr w:val="nil"/>
              </w:rPr>
              <w:t>объектов капитального строительства</w:t>
            </w:r>
            <w:r w:rsidR="00B04E85" w:rsidRPr="00466128">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B04E85" w:rsidRPr="00466128"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5.1</w:t>
            </w:r>
          </w:p>
        </w:tc>
        <w:tc>
          <w:tcPr>
            <w:tcW w:w="1686"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Спорт</w:t>
            </w:r>
          </w:p>
        </w:tc>
        <w:tc>
          <w:tcPr>
            <w:tcW w:w="2990" w:type="pct"/>
            <w:shd w:val="clear" w:color="auto" w:fill="FEFEFE"/>
            <w:tcMar>
              <w:top w:w="0" w:type="dxa"/>
              <w:left w:w="100" w:type="dxa"/>
              <w:bottom w:w="0" w:type="dxa"/>
              <w:right w:w="100" w:type="dxa"/>
            </w:tcMar>
          </w:tcPr>
          <w:p w:rsidR="00B04E85" w:rsidRPr="00466128" w:rsidRDefault="00C70EDE" w:rsidP="008C4B5F">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B04E85" w:rsidRPr="00C70EDE">
              <w:rPr>
                <w:rFonts w:ascii="Times New Roman" w:eastAsia="Helvetica Neue Light" w:hAnsi="Times New Roman"/>
                <w:bdr w:val="nil"/>
              </w:rPr>
              <w:t xml:space="preserve">объектов капитального строительства </w:t>
            </w:r>
            <w:r w:rsidR="00B04E85" w:rsidRPr="00466128">
              <w:rPr>
                <w:rFonts w:ascii="Times New Roman" w:eastAsia="Helvetica Neue Light" w:hAnsi="Times New Roman"/>
                <w:bdr w:val="nil"/>
              </w:rPr>
              <w:t>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04E85" w:rsidRPr="0046612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спортивных баз и лагерей</w:t>
            </w:r>
          </w:p>
        </w:tc>
      </w:tr>
      <w:tr w:rsidR="00B04E85" w:rsidRPr="00466128" w:rsidTr="008C4B5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5.2</w:t>
            </w:r>
          </w:p>
        </w:tc>
        <w:tc>
          <w:tcPr>
            <w:tcW w:w="1686" w:type="pct"/>
            <w:shd w:val="clear" w:color="auto" w:fill="FEFEFE"/>
            <w:tcMar>
              <w:top w:w="0" w:type="dxa"/>
              <w:left w:w="100" w:type="dxa"/>
              <w:bottom w:w="0" w:type="dxa"/>
              <w:right w:w="100" w:type="dxa"/>
            </w:tcMar>
            <w:vAlign w:val="center"/>
          </w:tcPr>
          <w:p w:rsidR="00B04E85" w:rsidRPr="00466128" w:rsidRDefault="00B04E85" w:rsidP="008C4B5F">
            <w:pPr>
              <w:pStyle w:val="22"/>
              <w:widowControl w:val="0"/>
              <w:tabs>
                <w:tab w:val="left" w:pos="920"/>
                <w:tab w:val="left" w:pos="1840"/>
              </w:tabs>
              <w:rPr>
                <w:rFonts w:ascii="Times New Roman" w:hAnsi="Times New Roman" w:cs="Times New Roman"/>
                <w:color w:val="auto"/>
                <w:sz w:val="24"/>
                <w:szCs w:val="24"/>
              </w:rPr>
            </w:pPr>
            <w:bookmarkStart w:id="197" w:name="sub_1052"/>
            <w:r w:rsidRPr="00466128">
              <w:rPr>
                <w:rFonts w:ascii="Times New Roman" w:hAnsi="Times New Roman" w:cs="Times New Roman"/>
                <w:color w:val="auto"/>
                <w:sz w:val="24"/>
                <w:szCs w:val="24"/>
              </w:rPr>
              <w:t>Природно-познавательный туризм</w:t>
            </w:r>
            <w:bookmarkEnd w:id="197"/>
          </w:p>
        </w:tc>
        <w:tc>
          <w:tcPr>
            <w:tcW w:w="2990" w:type="pct"/>
            <w:shd w:val="clear" w:color="auto" w:fill="FEFEFE"/>
            <w:tcMar>
              <w:top w:w="0" w:type="dxa"/>
              <w:left w:w="100" w:type="dxa"/>
              <w:bottom w:w="0" w:type="dxa"/>
              <w:right w:w="100" w:type="dxa"/>
            </w:tcMar>
          </w:tcPr>
          <w:p w:rsidR="00B04E85" w:rsidRPr="00466128" w:rsidRDefault="00C70EDE" w:rsidP="008C4B5F">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Размещение </w:t>
            </w:r>
            <w:r w:rsidR="00B04E85" w:rsidRPr="00466128">
              <w:rPr>
                <w:rFonts w:ascii="Times New Roman" w:hAnsi="Times New Roman"/>
                <w:kern w:val="1"/>
                <w:bdr w:val="nil"/>
                <w:lang w:bidi="en-US"/>
              </w:rPr>
              <w:t>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04E85" w:rsidRPr="0046612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hAnsi="Times New Roman"/>
                <w:kern w:val="1"/>
                <w:bdr w:val="nil"/>
                <w:lang w:bidi="en-US"/>
              </w:rPr>
              <w:t>осуществление необходимых природоохранных и природовосстановительных мероприятий</w:t>
            </w:r>
          </w:p>
        </w:tc>
      </w:tr>
      <w:tr w:rsidR="00B04E85" w:rsidRPr="00466128"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04E85" w:rsidRPr="00466128" w:rsidRDefault="00B04E85" w:rsidP="008C4B5F">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 осуществляемые совместно с ними в зоне Р-1</w:t>
            </w:r>
          </w:p>
        </w:tc>
      </w:tr>
      <w:tr w:rsidR="00B04E85" w:rsidRPr="00466128" w:rsidTr="008C4B5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04E85" w:rsidRPr="00466128" w:rsidRDefault="00B04E8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B04E85" w:rsidRPr="00466128" w:rsidRDefault="00B04E8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B04E85" w:rsidRPr="00466128" w:rsidRDefault="00B04E8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нестационарные объекты торговли и общественного питания;</w:t>
            </w:r>
          </w:p>
          <w:p w:rsidR="00B04E85" w:rsidRPr="00466128" w:rsidRDefault="00B04E85"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lastRenderedPageBreak/>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B04E85" w:rsidRPr="00A22EF4" w:rsidRDefault="00B04E85" w:rsidP="00B04E85">
      <w:pPr>
        <w:pStyle w:val="afa"/>
        <w:widowControl w:val="0"/>
        <w:spacing w:after="0"/>
        <w:ind w:firstLine="0"/>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562"/>
        <w:gridCol w:w="3036"/>
        <w:gridCol w:w="144"/>
        <w:gridCol w:w="3179"/>
        <w:gridCol w:w="3758"/>
      </w:tblGrid>
      <w:tr w:rsidR="00B04E85" w:rsidRPr="00CB4BC8" w:rsidTr="007F6FC3">
        <w:trPr>
          <w:trHeight w:val="820"/>
        </w:trPr>
        <w:tc>
          <w:tcPr>
            <w:tcW w:w="3720" w:type="pct"/>
            <w:gridSpan w:val="4"/>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80" w:type="pct"/>
            <w:vMerge w:val="restar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B04E85" w:rsidRPr="00CB4BC8" w:rsidTr="00584B26">
        <w:tblPrEx>
          <w:shd w:val="clear" w:color="auto" w:fill="auto"/>
        </w:tblPrEx>
        <w:trPr>
          <w:trHeight w:val="405"/>
        </w:trPr>
        <w:tc>
          <w:tcPr>
            <w:tcW w:w="1554" w:type="pct"/>
            <w:shd w:val="clear" w:color="auto" w:fill="D9D9D9" w:themeFill="background1" w:themeFillShade="D9"/>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z w:val="24"/>
                <w:szCs w:val="24"/>
              </w:rPr>
            </w:pPr>
          </w:p>
        </w:tc>
        <w:tc>
          <w:tcPr>
            <w:tcW w:w="1083" w:type="pct"/>
            <w:gridSpan w:val="2"/>
            <w:shd w:val="clear" w:color="auto" w:fill="D9D9D9" w:themeFill="background1" w:themeFillShade="D9"/>
            <w:tcMar>
              <w:top w:w="0" w:type="dxa"/>
              <w:left w:w="100" w:type="dxa"/>
              <w:bottom w:w="0" w:type="dxa"/>
              <w:right w:w="100" w:type="dxa"/>
            </w:tcMar>
            <w:vAlign w:val="center"/>
          </w:tcPr>
          <w:p w:rsidR="00B04E85" w:rsidRPr="00CB4BC8" w:rsidRDefault="00B04E85" w:rsidP="00584B2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083" w:type="pct"/>
            <w:shd w:val="clear" w:color="auto" w:fill="D9D9D9" w:themeFill="background1" w:themeFillShade="D9"/>
            <w:vAlign w:val="center"/>
          </w:tcPr>
          <w:p w:rsidR="00B04E85" w:rsidRPr="00584B26" w:rsidRDefault="00B04E85" w:rsidP="00584B2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80" w:type="pct"/>
            <w:vMerge/>
            <w:shd w:val="clear" w:color="auto" w:fill="D9D9D9" w:themeFill="background1" w:themeFillShade="D9"/>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Предельная высота зданий</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восемь метров</w:t>
            </w:r>
          </w:p>
        </w:tc>
        <w:tc>
          <w:tcPr>
            <w:tcW w:w="1083" w:type="pct"/>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Шесть метров</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083" w:type="pct"/>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менее пяти гектар</w:t>
            </w:r>
          </w:p>
        </w:tc>
        <w:tc>
          <w:tcPr>
            <w:tcW w:w="1083" w:type="pct"/>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0,15- 2 га</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более семи процентов территории парка</w:t>
            </w:r>
          </w:p>
        </w:tc>
        <w:tc>
          <w:tcPr>
            <w:tcW w:w="1083" w:type="pct"/>
            <w:shd w:val="clear" w:color="auto" w:fill="FEFEFE"/>
            <w:vAlign w:val="center"/>
          </w:tcPr>
          <w:p w:rsidR="00B04E85" w:rsidRPr="00CB4BC8" w:rsidRDefault="00B04E85" w:rsidP="008C4B5F">
            <w:pPr>
              <w:widowControl w:val="0"/>
              <w:numPr>
                <w:ilvl w:val="0"/>
                <w:numId w:val="6"/>
              </w:numPr>
              <w:pBdr>
                <w:top w:val="nil"/>
                <w:left w:val="nil"/>
                <w:bottom w:val="nil"/>
                <w:right w:val="nil"/>
                <w:between w:val="nil"/>
                <w:bar w:val="nil"/>
              </w:pBdr>
              <w:tabs>
                <w:tab w:val="right" w:pos="1267"/>
                <w:tab w:val="right" w:pos="1333"/>
              </w:tabs>
              <w:ind w:left="0"/>
              <w:jc w:val="center"/>
              <w:rPr>
                <w:rFonts w:ascii="Times New Roman" w:eastAsia="Helvetica Neue Light" w:hAnsi="Times New Roman"/>
                <w:bdr w:val="nil"/>
              </w:rPr>
            </w:pPr>
            <w:r w:rsidRPr="00CB4BC8">
              <w:rPr>
                <w:rFonts w:ascii="Times New Roman" w:eastAsia="Helvetica Neue Light" w:hAnsi="Times New Roman"/>
                <w:bdr w:val="nil"/>
              </w:rPr>
              <w:t>при ширине бульвара более пятидесяти метров – не более пяти процентов;</w:t>
            </w:r>
          </w:p>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 ширине бульвара более 25-50 м – не более трёх процентов</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не подлежит </w:t>
            </w:r>
            <w:r w:rsidRPr="00CB4BC8">
              <w:rPr>
                <w:rFonts w:ascii="Times New Roman" w:hAnsi="Times New Roman" w:cs="Times New Roman"/>
                <w:color w:val="auto"/>
                <w:sz w:val="24"/>
                <w:szCs w:val="24"/>
              </w:rPr>
              <w:br/>
              <w:t>установлению</w:t>
            </w: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Helvetica Neue Light" w:hAnsi="Times New Roman"/>
                <w:bdr w:val="nil"/>
              </w:rPr>
              <w:t>не подлежит установлению</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B4BC8">
              <w:rPr>
                <w:rFonts w:ascii="Times New Roman" w:eastAsia="Arial Unicode MS" w:hAnsi="Times New Roman"/>
                <w:bdr w:val="nil"/>
              </w:rPr>
              <w:t>:</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04E85" w:rsidRPr="00CB4BC8" w:rsidTr="008C4B5F">
        <w:tblPrEx>
          <w:shd w:val="clear" w:color="auto" w:fill="auto"/>
        </w:tblPrEx>
        <w:trPr>
          <w:trHeight w:val="273"/>
        </w:trPr>
        <w:tc>
          <w:tcPr>
            <w:tcW w:w="1554" w:type="pct"/>
            <w:vMerge w:val="restar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Arial Unicode MS" w:hAnsi="Times New Roman"/>
                <w:spacing w:val="-4"/>
                <w:bdr w:val="nil"/>
              </w:rPr>
              <w:t>от наружных стен зданий и сооружений</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пять метров</w:t>
            </w: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Calibri" w:hAnsi="Times New Roman"/>
                <w:bdr w:val="nil"/>
              </w:rPr>
              <w:t>пять метров</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расстояние до оси посадки деревьев</w:t>
            </w:r>
          </w:p>
        </w:tc>
      </w:tr>
      <w:tr w:rsidR="00B04E85" w:rsidRPr="00CB4BC8" w:rsidTr="008C4B5F">
        <w:tblPrEx>
          <w:shd w:val="clear" w:color="auto" w:fill="auto"/>
        </w:tblPrEx>
        <w:trPr>
          <w:trHeight w:val="273"/>
        </w:trPr>
        <w:tc>
          <w:tcPr>
            <w:tcW w:w="1554" w:type="pct"/>
            <w:vMerge/>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1,5 м</w:t>
            </w: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Calibri" w:hAnsi="Times New Roman"/>
                <w:bdr w:val="nil"/>
              </w:rPr>
              <w:t>1,5 м</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расстояние до оси посадки кустарника</w:t>
            </w:r>
          </w:p>
        </w:tc>
      </w:tr>
      <w:tr w:rsidR="00B04E85" w:rsidRPr="00CB4BC8" w:rsidTr="008C4B5F">
        <w:tblPrEx>
          <w:shd w:val="clear" w:color="auto" w:fill="auto"/>
        </w:tblPrEx>
        <w:trPr>
          <w:trHeight w:val="273"/>
        </w:trPr>
        <w:tc>
          <w:tcPr>
            <w:tcW w:w="1554" w:type="pct"/>
            <w:vMerge w:val="restart"/>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Arial Unicode MS" w:hAnsi="Times New Roman"/>
                <w:spacing w:val="-4"/>
                <w:bdr w:val="nil"/>
              </w:rPr>
              <w:lastRenderedPageBreak/>
              <w:t>от наружных стен школьного здания или здания детского сада</w:t>
            </w: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десять метров</w:t>
            </w: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Calibri" w:hAnsi="Times New Roman"/>
                <w:bdr w:val="nil"/>
              </w:rPr>
              <w:t>десять метров</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расстояние до оси посадки деревьев</w:t>
            </w:r>
          </w:p>
        </w:tc>
      </w:tr>
      <w:tr w:rsidR="00B04E85" w:rsidRPr="00CB4BC8" w:rsidTr="008C4B5F">
        <w:tblPrEx>
          <w:shd w:val="clear" w:color="auto" w:fill="auto"/>
        </w:tblPrEx>
        <w:trPr>
          <w:trHeight w:val="273"/>
        </w:trPr>
        <w:tc>
          <w:tcPr>
            <w:tcW w:w="1554" w:type="pct"/>
            <w:vMerge/>
            <w:shd w:val="clear" w:color="auto" w:fill="FEFEFE"/>
            <w:tcMar>
              <w:top w:w="0" w:type="dxa"/>
              <w:left w:w="100" w:type="dxa"/>
              <w:bottom w:w="0" w:type="dxa"/>
              <w:right w:w="100" w:type="dxa"/>
            </w:tcMar>
            <w:vAlign w:val="center"/>
          </w:tcPr>
          <w:p w:rsidR="00B04E85" w:rsidRPr="00CB4BC8" w:rsidRDefault="00B04E85" w:rsidP="008C4B5F">
            <w:pPr>
              <w:widowControl w:val="0"/>
              <w:pBdr>
                <w:top w:val="nil"/>
                <w:left w:val="nil"/>
                <w:bottom w:val="nil"/>
                <w:right w:val="nil"/>
                <w:between w:val="nil"/>
                <w:bar w:val="nil"/>
              </w:pBdr>
              <w:jc w:val="center"/>
              <w:rPr>
                <w:rFonts w:ascii="Times New Roman" w:eastAsia="Helvetica Neue Light" w:hAnsi="Times New Roman"/>
                <w:bdr w:val="nil"/>
              </w:rPr>
            </w:pPr>
          </w:p>
        </w:tc>
        <w:tc>
          <w:tcPr>
            <w:tcW w:w="1083" w:type="pct"/>
            <w:gridSpan w:val="2"/>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1,5 м</w:t>
            </w:r>
          </w:p>
        </w:tc>
        <w:tc>
          <w:tcPr>
            <w:tcW w:w="1083" w:type="pct"/>
            <w:shd w:val="clear" w:color="auto" w:fill="FEFEFE"/>
            <w:vAlign w:val="center"/>
          </w:tcPr>
          <w:p w:rsidR="00B04E85" w:rsidRPr="00CB4BC8" w:rsidRDefault="00B04E85" w:rsidP="008C4B5F">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eastAsia="Calibri" w:hAnsi="Times New Roman"/>
                <w:bdr w:val="nil"/>
              </w:rPr>
              <w:t>1,5 м</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eastAsia="Calibri" w:hAnsi="Times New Roman" w:cs="Times New Roman"/>
                <w:color w:val="auto"/>
                <w:sz w:val="24"/>
                <w:szCs w:val="24"/>
              </w:rPr>
              <w:t>Расстояние до оси посадки кустарника</w:t>
            </w:r>
          </w:p>
        </w:tc>
      </w:tr>
      <w:tr w:rsidR="00B04E85" w:rsidRPr="00411761" w:rsidTr="008C4B5F">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B04E85" w:rsidRPr="00411761" w:rsidRDefault="00B04E85" w:rsidP="00023ACC">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z w:val="24"/>
                <w:szCs w:val="24"/>
              </w:rPr>
            </w:pPr>
            <w:r w:rsidRPr="00CB4BC8">
              <w:rPr>
                <w:rFonts w:ascii="Times New Roman" w:hAnsi="Times New Roman" w:cs="Times New Roman"/>
                <w:color w:val="auto"/>
                <w:sz w:val="24"/>
                <w:szCs w:val="24"/>
              </w:rPr>
              <w:t>Площадь магазина</w:t>
            </w:r>
          </w:p>
        </w:tc>
        <w:tc>
          <w:tcPr>
            <w:tcW w:w="103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в соответствии с проектом планировки территории</w:t>
            </w:r>
          </w:p>
        </w:tc>
        <w:tc>
          <w:tcPr>
            <w:tcW w:w="1132" w:type="pct"/>
            <w:gridSpan w:val="2"/>
            <w:shd w:val="clear" w:color="auto" w:fill="FEFEFE"/>
            <w:vAlign w:val="center"/>
          </w:tcPr>
          <w:p w:rsidR="00B04E85" w:rsidRPr="00CB4BC8" w:rsidRDefault="00B04E85" w:rsidP="008C4B5F">
            <w:pPr>
              <w:widowControl w:val="0"/>
              <w:numPr>
                <w:ilvl w:val="0"/>
                <w:numId w:val="6"/>
              </w:numPr>
              <w:pBdr>
                <w:top w:val="nil"/>
                <w:left w:val="nil"/>
                <w:bottom w:val="nil"/>
                <w:right w:val="nil"/>
                <w:between w:val="nil"/>
                <w:bar w:val="nil"/>
              </w:pBdr>
              <w:tabs>
                <w:tab w:val="right" w:pos="1267"/>
                <w:tab w:val="right" w:pos="1333"/>
              </w:tabs>
              <w:ind w:left="0"/>
              <w:jc w:val="center"/>
              <w:rPr>
                <w:rFonts w:ascii="Times New Roman" w:eastAsia="Helvetica Neue Light" w:hAnsi="Times New Roman"/>
                <w:bdr w:val="nil"/>
              </w:rPr>
            </w:pPr>
            <w:r w:rsidRPr="00CB4BC8">
              <w:rPr>
                <w:rFonts w:ascii="Times New Roman" w:eastAsia="Arial Unicode MS" w:hAnsi="Times New Roman"/>
                <w:bdr w:val="nil"/>
              </w:rPr>
              <w:t>в соответствии с проектом планировки территории</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магазины из модулей заводского изготовления</w:t>
            </w: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3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не более двадцати восьми процентов территории парка</w:t>
            </w:r>
          </w:p>
        </w:tc>
        <w:tc>
          <w:tcPr>
            <w:tcW w:w="1132" w:type="pct"/>
            <w:gridSpan w:val="2"/>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от семнадцати до сорока процентов территории</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Нормы парковки</w:t>
            </w:r>
          </w:p>
        </w:tc>
        <w:tc>
          <w:tcPr>
            <w:tcW w:w="103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двадцать пять единиц на сто единовременных посетителей</w:t>
            </w:r>
          </w:p>
        </w:tc>
        <w:tc>
          <w:tcPr>
            <w:tcW w:w="1132" w:type="pct"/>
            <w:gridSpan w:val="2"/>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Минимальное соотношение ширины и длины бульвара</w:t>
            </w:r>
          </w:p>
        </w:tc>
        <w:tc>
          <w:tcPr>
            <w:tcW w:w="103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eastAsia="Calibri" w:hAnsi="Times New Roman" w:cs="Times New Roman"/>
                <w:color w:val="auto"/>
                <w:sz w:val="24"/>
                <w:szCs w:val="24"/>
                <w:highlight w:val="yellow"/>
              </w:rPr>
            </w:pPr>
          </w:p>
        </w:tc>
        <w:tc>
          <w:tcPr>
            <w:tcW w:w="1132" w:type="pct"/>
            <w:gridSpan w:val="2"/>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не менее 1:3</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B04E85" w:rsidRPr="00CB4BC8" w:rsidTr="008C4B5F">
        <w:tblPrEx>
          <w:shd w:val="clear" w:color="auto" w:fill="auto"/>
        </w:tblPrEx>
        <w:trPr>
          <w:trHeight w:val="273"/>
        </w:trPr>
        <w:tc>
          <w:tcPr>
            <w:tcW w:w="155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rPr>
                <w:rFonts w:ascii="Times New Roman" w:hAnsi="Times New Roman" w:cs="Times New Roman"/>
                <w:color w:val="auto"/>
                <w:spacing w:val="-4"/>
                <w:sz w:val="24"/>
                <w:szCs w:val="24"/>
              </w:rPr>
            </w:pPr>
            <w:r w:rsidRPr="00CB4BC8">
              <w:rPr>
                <w:rFonts w:ascii="Times New Roman" w:hAnsi="Times New Roman" w:cs="Times New Roman"/>
                <w:color w:val="auto"/>
                <w:sz w:val="24"/>
                <w:szCs w:val="24"/>
              </w:rPr>
              <w:t>Допустимая рекреационная нагрузка</w:t>
            </w:r>
          </w:p>
        </w:tc>
        <w:tc>
          <w:tcPr>
            <w:tcW w:w="103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eastAsia="Calibri" w:hAnsi="Times New Roman" w:cs="Times New Roman"/>
                <w:color w:val="auto"/>
                <w:sz w:val="24"/>
                <w:szCs w:val="24"/>
              </w:rPr>
            </w:pPr>
            <w:r w:rsidRPr="00CB4BC8">
              <w:rPr>
                <w:rFonts w:ascii="Times New Roman" w:hAnsi="Times New Roman" w:cs="Times New Roman"/>
                <w:color w:val="auto"/>
                <w:sz w:val="24"/>
                <w:szCs w:val="24"/>
              </w:rPr>
              <w:t>до пятидесяти человек /гектар</w:t>
            </w:r>
          </w:p>
        </w:tc>
        <w:tc>
          <w:tcPr>
            <w:tcW w:w="1132" w:type="pct"/>
            <w:gridSpan w:val="2"/>
            <w:shd w:val="clear" w:color="auto" w:fill="FEFEFE"/>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sidRPr="00CB4BC8">
              <w:rPr>
                <w:rFonts w:ascii="Times New Roman" w:hAnsi="Times New Roman" w:cs="Times New Roman"/>
                <w:color w:val="auto"/>
                <w:sz w:val="24"/>
                <w:szCs w:val="24"/>
              </w:rPr>
              <w:t>до пятидесяти человек /гектар</w:t>
            </w:r>
          </w:p>
        </w:tc>
        <w:tc>
          <w:tcPr>
            <w:tcW w:w="1280"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B04E85" w:rsidRPr="00CB4BC8" w:rsidTr="008C4B5F">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Times New Roman" w:hAnsi="Times New Roman" w:cs="Times New Roman"/>
                <w:color w:val="auto"/>
                <w:sz w:val="24"/>
                <w:szCs w:val="24"/>
              </w:rPr>
            </w:pPr>
            <w:r w:rsidRPr="00CB4BC8">
              <w:rPr>
                <w:rFonts w:ascii="Times New Roman" w:eastAsia="Times New Roman" w:hAnsi="Times New Roman" w:cs="Times New Roman"/>
                <w:color w:val="auto"/>
                <w:sz w:val="24"/>
                <w:szCs w:val="24"/>
              </w:rPr>
              <w:t xml:space="preserve">Проведение работ связанных с изменением внешних поверхностей общественных зданий, строений, сооружений (в том числе облицовка фасада, создание и изменение входных групп, создание и остекление навесов, устройство террас, окраска фасадов жилых и общественных зданий, строений, сооружений), независимо от форм собственности, осуществляется в соответствии с паспортом наружной отделки и цветового решения фасада </w:t>
            </w:r>
            <w:r w:rsidRPr="00CB4BC8">
              <w:rPr>
                <w:rFonts w:ascii="Times New Roman" w:hAnsi="Times New Roman" w:cs="Times New Roman"/>
                <w:color w:val="auto"/>
                <w:sz w:val="24"/>
                <w:szCs w:val="24"/>
              </w:rPr>
              <w:t>в порядке, предусмотренном постановлением администрации Георгиевского городского округа.</w:t>
            </w:r>
          </w:p>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Times New Roman" w:hAnsi="Times New Roman" w:cs="Times New Roman"/>
                <w:color w:val="auto"/>
                <w:sz w:val="24"/>
                <w:szCs w:val="24"/>
              </w:rPr>
            </w:pPr>
            <w:r w:rsidRPr="00CB4BC8">
              <w:rPr>
                <w:rFonts w:ascii="Times New Roman" w:eastAsia="Times New Roman" w:hAnsi="Times New Roman" w:cs="Times New Roman"/>
                <w:color w:val="auto"/>
                <w:sz w:val="24"/>
                <w:szCs w:val="24"/>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B04E85" w:rsidRPr="00CB4BC8" w:rsidRDefault="00B04E85" w:rsidP="008C4B5F">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ind w:firstLine="264"/>
              <w:jc w:val="both"/>
              <w:rPr>
                <w:rFonts w:ascii="Times New Roman" w:eastAsia="Calibri" w:hAnsi="Times New Roman" w:cs="Times New Roman"/>
                <w:color w:val="auto"/>
                <w:sz w:val="24"/>
                <w:szCs w:val="24"/>
              </w:rPr>
            </w:pPr>
            <w:r w:rsidRPr="00CB4BC8">
              <w:rPr>
                <w:rFonts w:ascii="Times New Roman" w:eastAsia="Times New Roman" w:hAnsi="Times New Roman" w:cs="Times New Roman"/>
                <w:color w:val="auto"/>
                <w:sz w:val="24"/>
                <w:szCs w:val="24"/>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2736DD" w:rsidRDefault="002736DD">
      <w:pPr>
        <w:rPr>
          <w:rFonts w:ascii="Times New Roman" w:eastAsia="Times New Roman" w:hAnsi="Times New Roman" w:cs="Times New Roman"/>
          <w:b/>
        </w:rPr>
      </w:pPr>
    </w:p>
    <w:p w:rsidR="002736DD" w:rsidRDefault="002736DD">
      <w:pPr>
        <w:rPr>
          <w:rFonts w:ascii="Times New Roman" w:eastAsia="Times New Roman" w:hAnsi="Times New Roman" w:cs="Times New Roman"/>
          <w:b/>
        </w:rPr>
      </w:pPr>
    </w:p>
    <w:p w:rsidR="00C70EDE" w:rsidRPr="007F6FC3" w:rsidRDefault="007F6FC3"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3.2</w:t>
      </w:r>
      <w:r>
        <w:rPr>
          <w:b/>
          <w:sz w:val="24"/>
          <w:szCs w:val="24"/>
        </w:rPr>
        <w:t>. Р-3.</w:t>
      </w:r>
      <w:r w:rsidR="00C70EDE" w:rsidRPr="007F6FC3">
        <w:rPr>
          <w:b/>
          <w:sz w:val="24"/>
          <w:szCs w:val="24"/>
        </w:rPr>
        <w:t xml:space="preserve"> Зона естественного природного ландшафта</w:t>
      </w:r>
      <w:r w:rsidR="00B10C19">
        <w:rPr>
          <w:b/>
          <w:sz w:val="24"/>
          <w:szCs w:val="24"/>
        </w:rPr>
        <w:t xml:space="preserve"> и зеленых насаждений общего пользования</w:t>
      </w:r>
    </w:p>
    <w:p w:rsidR="001C29EA" w:rsidRPr="00411761" w:rsidRDefault="001C29EA" w:rsidP="001C29EA">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3</w:t>
      </w:r>
    </w:p>
    <w:p w:rsidR="00C70EDE" w:rsidRDefault="00C70EDE" w:rsidP="00C70EDE">
      <w:pPr>
        <w:pStyle w:val="afffe"/>
      </w:pPr>
    </w:p>
    <w:tbl>
      <w:tblPr>
        <w:tblStyle w:val="-11"/>
        <w:tblW w:w="14709" w:type="dxa"/>
        <w:tblLook w:val="04A0" w:firstRow="1" w:lastRow="0" w:firstColumn="1" w:lastColumn="0" w:noHBand="0" w:noVBand="1"/>
      </w:tblPr>
      <w:tblGrid>
        <w:gridCol w:w="950"/>
        <w:gridCol w:w="5112"/>
        <w:gridCol w:w="8647"/>
      </w:tblGrid>
      <w:tr w:rsidR="001C29EA" w:rsidRPr="00C83661" w:rsidTr="001C29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auto"/>
            </w:tcBorders>
            <w:shd w:val="clear" w:color="auto" w:fill="D9D9D9" w:themeFill="background1" w:themeFillShade="D9"/>
            <w:vAlign w:val="center"/>
          </w:tcPr>
          <w:p w:rsidR="001C29EA" w:rsidRDefault="001C29EA" w:rsidP="001C29EA">
            <w:pPr>
              <w:jc w:val="center"/>
              <w:rPr>
                <w:rFonts w:ascii="Times New Roman" w:hAnsi="Times New Roman"/>
                <w:smallCaps/>
                <w:sz w:val="24"/>
                <w:szCs w:val="24"/>
              </w:rPr>
            </w:pPr>
            <w:r w:rsidRPr="00466128">
              <w:rPr>
                <w:rFonts w:ascii="Times New Roman" w:hAnsi="Times New Roman"/>
                <w:smallCaps/>
                <w:sz w:val="24"/>
                <w:szCs w:val="24"/>
              </w:rPr>
              <w:t>код класс</w:t>
            </w:r>
          </w:p>
          <w:p w:rsidR="001C29EA" w:rsidRDefault="001C29EA" w:rsidP="001C29EA">
            <w:pPr>
              <w:jc w:val="center"/>
              <w:rPr>
                <w:rFonts w:ascii="Times New Roman" w:hAnsi="Times New Roman"/>
                <w:smallCaps/>
                <w:sz w:val="24"/>
                <w:szCs w:val="24"/>
              </w:rPr>
            </w:pPr>
            <w:r w:rsidRPr="00466128">
              <w:rPr>
                <w:rFonts w:ascii="Times New Roman" w:hAnsi="Times New Roman"/>
                <w:smallCaps/>
                <w:sz w:val="24"/>
                <w:szCs w:val="24"/>
              </w:rPr>
              <w:t>ифика</w:t>
            </w:r>
          </w:p>
          <w:p w:rsidR="00C70EDE" w:rsidRPr="002E556A" w:rsidRDefault="001C29EA" w:rsidP="001C29EA">
            <w:pPr>
              <w:jc w:val="center"/>
              <w:rPr>
                <w:rFonts w:ascii="Times New Roman" w:hAnsi="Times New Roman"/>
                <w:sz w:val="24"/>
                <w:szCs w:val="24"/>
              </w:rPr>
            </w:pPr>
            <w:r w:rsidRPr="00466128">
              <w:rPr>
                <w:rFonts w:ascii="Times New Roman" w:hAnsi="Times New Roman"/>
                <w:smallCaps/>
                <w:sz w:val="24"/>
                <w:szCs w:val="24"/>
              </w:rPr>
              <w:t>тора</w:t>
            </w:r>
          </w:p>
        </w:tc>
        <w:tc>
          <w:tcPr>
            <w:tcW w:w="5112" w:type="dxa"/>
            <w:tcBorders>
              <w:bottom w:val="single" w:sz="4" w:space="0" w:color="auto"/>
            </w:tcBorders>
            <w:shd w:val="clear" w:color="auto" w:fill="D9D9D9" w:themeFill="background1" w:themeFillShade="D9"/>
            <w:vAlign w:val="center"/>
          </w:tcPr>
          <w:p w:rsidR="00C70EDE" w:rsidRPr="00C83661" w:rsidRDefault="001C29EA" w:rsidP="001C29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8647" w:type="dxa"/>
            <w:tcBorders>
              <w:bottom w:val="single" w:sz="4" w:space="0" w:color="auto"/>
            </w:tcBorders>
            <w:shd w:val="clear" w:color="auto" w:fill="D9D9D9" w:themeFill="background1" w:themeFillShade="D9"/>
            <w:vAlign w:val="center"/>
          </w:tcPr>
          <w:p w:rsidR="00C70EDE" w:rsidRPr="00C83661" w:rsidRDefault="001C29EA" w:rsidP="001C29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7B6498" w:rsidRPr="00C83661" w:rsidTr="00584B26">
        <w:trPr>
          <w:trHeight w:val="249"/>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auto"/>
            </w:tcBorders>
            <w:vAlign w:val="center"/>
          </w:tcPr>
          <w:p w:rsidR="007B6498" w:rsidRPr="007B6498" w:rsidRDefault="007B6498" w:rsidP="00584B26">
            <w:pPr>
              <w:jc w:val="center"/>
              <w:rPr>
                <w:rFonts w:ascii="Times New Roman" w:hAnsi="Times New Roman"/>
                <w:b w:val="0"/>
                <w:sz w:val="24"/>
                <w:szCs w:val="24"/>
              </w:rPr>
            </w:pPr>
            <w:r w:rsidRPr="007B6498">
              <w:rPr>
                <w:rFonts w:ascii="Times New Roman" w:hAnsi="Times New Roman"/>
                <w:b w:val="0"/>
                <w:sz w:val="24"/>
                <w:szCs w:val="24"/>
              </w:rPr>
              <w:t>9.1</w:t>
            </w:r>
          </w:p>
        </w:tc>
        <w:tc>
          <w:tcPr>
            <w:tcW w:w="5112" w:type="dxa"/>
            <w:tcBorders>
              <w:top w:val="single" w:sz="4" w:space="0" w:color="auto"/>
            </w:tcBorders>
            <w:vAlign w:val="center"/>
          </w:tcPr>
          <w:p w:rsidR="007B6498" w:rsidRPr="007B6498" w:rsidRDefault="007B6498" w:rsidP="00584B2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8647" w:type="dxa"/>
            <w:tcBorders>
              <w:top w:val="single" w:sz="4" w:space="0" w:color="auto"/>
            </w:tcBorders>
          </w:tcPr>
          <w:p w:rsidR="007B6498" w:rsidRPr="007B6498" w:rsidRDefault="007B6498" w:rsidP="007B64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B6498" w:rsidRPr="00C83661" w:rsidTr="00584B2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7B6498" w:rsidRPr="007B6498" w:rsidRDefault="007B6498" w:rsidP="00584B26">
            <w:pPr>
              <w:jc w:val="center"/>
              <w:rPr>
                <w:rFonts w:ascii="Times New Roman" w:hAnsi="Times New Roman"/>
                <w:b w:val="0"/>
                <w:sz w:val="24"/>
                <w:szCs w:val="24"/>
              </w:rPr>
            </w:pPr>
            <w:r w:rsidRPr="007B6498">
              <w:rPr>
                <w:rFonts w:ascii="Times New Roman" w:hAnsi="Times New Roman"/>
                <w:b w:val="0"/>
                <w:sz w:val="24"/>
                <w:szCs w:val="24"/>
              </w:rPr>
              <w:t>12.0</w:t>
            </w:r>
          </w:p>
        </w:tc>
        <w:tc>
          <w:tcPr>
            <w:tcW w:w="5112" w:type="dxa"/>
            <w:vAlign w:val="center"/>
          </w:tcPr>
          <w:p w:rsidR="007B6498" w:rsidRPr="007B6498" w:rsidRDefault="007B6498" w:rsidP="00584B2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Земельные участки (территории) общего пользования</w:t>
            </w:r>
          </w:p>
        </w:tc>
        <w:tc>
          <w:tcPr>
            <w:tcW w:w="8647" w:type="dxa"/>
          </w:tcPr>
          <w:p w:rsidR="007B6498" w:rsidRPr="007B6498" w:rsidRDefault="007B6498" w:rsidP="007B64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63289F" w:rsidRDefault="0063289F" w:rsidP="0063289F">
      <w:pPr>
        <w:pStyle w:val="24"/>
        <w:spacing w:before="0" w:after="0" w:line="240" w:lineRule="auto"/>
        <w:ind w:firstLine="709"/>
        <w:jc w:val="center"/>
        <w:rPr>
          <w:rFonts w:ascii="Times New Roman" w:hAnsi="Times New Roman"/>
          <w:b/>
          <w:sz w:val="24"/>
          <w:szCs w:val="24"/>
        </w:rPr>
      </w:pPr>
    </w:p>
    <w:p w:rsidR="002736DD" w:rsidRDefault="002736DD">
      <w:pPr>
        <w:rPr>
          <w:rFonts w:ascii="Times New Roman" w:eastAsiaTheme="minorHAnsi" w:hAnsi="Times New Roman"/>
          <w:b/>
          <w:lang w:eastAsia="en-US"/>
        </w:rPr>
      </w:pPr>
      <w:r>
        <w:rPr>
          <w:rFonts w:ascii="Times New Roman" w:hAnsi="Times New Roman"/>
          <w:b/>
        </w:rPr>
        <w:br w:type="page"/>
      </w:r>
    </w:p>
    <w:p w:rsidR="0063289F" w:rsidRPr="00411761" w:rsidRDefault="0063289F" w:rsidP="0063289F">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w:t>
      </w:r>
      <w:r>
        <w:rPr>
          <w:rFonts w:ascii="Times New Roman" w:hAnsi="Times New Roman"/>
          <w:b/>
          <w:sz w:val="24"/>
          <w:szCs w:val="24"/>
        </w:rPr>
        <w:t>3</w:t>
      </w:r>
    </w:p>
    <w:p w:rsidR="00C70EDE" w:rsidRPr="00C83661" w:rsidRDefault="00C70EDE" w:rsidP="00C70EDE">
      <w:pPr>
        <w:rPr>
          <w:rFonts w:ascii="Times New Roman" w:hAnsi="Times New Roman"/>
        </w:rPr>
      </w:pPr>
    </w:p>
    <w:tbl>
      <w:tblPr>
        <w:tblStyle w:val="-11"/>
        <w:tblW w:w="14709" w:type="dxa"/>
        <w:tblLook w:val="04A0" w:firstRow="1" w:lastRow="0" w:firstColumn="1" w:lastColumn="0" w:noHBand="0" w:noVBand="1"/>
      </w:tblPr>
      <w:tblGrid>
        <w:gridCol w:w="959"/>
        <w:gridCol w:w="5920"/>
        <w:gridCol w:w="7830"/>
      </w:tblGrid>
      <w:tr w:rsidR="001C29EA" w:rsidRPr="00C83661" w:rsidTr="008C4B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shd w:val="clear" w:color="auto" w:fill="D9D9D9" w:themeFill="background1" w:themeFillShade="D9"/>
            <w:vAlign w:val="center"/>
          </w:tcPr>
          <w:p w:rsidR="001C29EA" w:rsidRDefault="001C29EA" w:rsidP="008C4B5F">
            <w:pPr>
              <w:jc w:val="center"/>
              <w:rPr>
                <w:rFonts w:ascii="Times New Roman" w:hAnsi="Times New Roman"/>
                <w:smallCaps/>
                <w:sz w:val="24"/>
                <w:szCs w:val="24"/>
              </w:rPr>
            </w:pPr>
            <w:r w:rsidRPr="00466128">
              <w:rPr>
                <w:rFonts w:ascii="Times New Roman" w:hAnsi="Times New Roman"/>
                <w:smallCaps/>
                <w:sz w:val="24"/>
                <w:szCs w:val="24"/>
              </w:rPr>
              <w:t>код класс</w:t>
            </w:r>
          </w:p>
          <w:p w:rsidR="001C29EA" w:rsidRDefault="001C29EA" w:rsidP="008C4B5F">
            <w:pPr>
              <w:jc w:val="center"/>
              <w:rPr>
                <w:rFonts w:ascii="Times New Roman" w:hAnsi="Times New Roman"/>
                <w:smallCaps/>
                <w:sz w:val="24"/>
                <w:szCs w:val="24"/>
              </w:rPr>
            </w:pPr>
            <w:r w:rsidRPr="00466128">
              <w:rPr>
                <w:rFonts w:ascii="Times New Roman" w:hAnsi="Times New Roman"/>
                <w:smallCaps/>
                <w:sz w:val="24"/>
                <w:szCs w:val="24"/>
              </w:rPr>
              <w:t>ифика</w:t>
            </w:r>
          </w:p>
          <w:p w:rsidR="001C29EA" w:rsidRPr="002E556A" w:rsidRDefault="001C29EA" w:rsidP="008C4B5F">
            <w:pPr>
              <w:jc w:val="center"/>
              <w:rPr>
                <w:rFonts w:ascii="Times New Roman" w:hAnsi="Times New Roman"/>
                <w:sz w:val="24"/>
                <w:szCs w:val="24"/>
              </w:rPr>
            </w:pPr>
            <w:r w:rsidRPr="00466128">
              <w:rPr>
                <w:rFonts w:ascii="Times New Roman" w:hAnsi="Times New Roman"/>
                <w:smallCaps/>
                <w:sz w:val="24"/>
                <w:szCs w:val="24"/>
              </w:rPr>
              <w:t>тора</w:t>
            </w:r>
          </w:p>
        </w:tc>
        <w:tc>
          <w:tcPr>
            <w:tcW w:w="5920" w:type="dxa"/>
            <w:tcBorders>
              <w:bottom w:val="single" w:sz="4" w:space="0" w:color="auto"/>
            </w:tcBorders>
            <w:shd w:val="clear" w:color="auto" w:fill="D9D9D9" w:themeFill="background1" w:themeFillShade="D9"/>
            <w:vAlign w:val="center"/>
          </w:tcPr>
          <w:p w:rsidR="001C29EA" w:rsidRPr="00C83661" w:rsidRDefault="001C29EA" w:rsidP="008C4B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7830" w:type="dxa"/>
            <w:tcBorders>
              <w:bottom w:val="single" w:sz="4" w:space="0" w:color="auto"/>
            </w:tcBorders>
            <w:shd w:val="clear" w:color="auto" w:fill="D9D9D9" w:themeFill="background1" w:themeFillShade="D9"/>
            <w:vAlign w:val="center"/>
          </w:tcPr>
          <w:p w:rsidR="001C29EA" w:rsidRPr="00C83661" w:rsidRDefault="001C29EA" w:rsidP="008C4B5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7B6498" w:rsidRPr="007B6498" w:rsidTr="008C4B5F">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auto"/>
              <w:bottom w:val="single" w:sz="4" w:space="0" w:color="auto"/>
            </w:tcBorders>
            <w:vAlign w:val="center"/>
          </w:tcPr>
          <w:p w:rsidR="007B6498" w:rsidRPr="007B6498" w:rsidRDefault="007B6498" w:rsidP="007B6498">
            <w:pPr>
              <w:jc w:val="center"/>
              <w:rPr>
                <w:rFonts w:ascii="Times New Roman" w:hAnsi="Times New Roman"/>
                <w:b w:val="0"/>
                <w:sz w:val="24"/>
                <w:szCs w:val="24"/>
              </w:rPr>
            </w:pPr>
            <w:r w:rsidRPr="007B6498">
              <w:rPr>
                <w:rFonts w:ascii="Times New Roman" w:hAnsi="Times New Roman"/>
                <w:b w:val="0"/>
                <w:sz w:val="24"/>
                <w:szCs w:val="24"/>
              </w:rPr>
              <w:t>9.3</w:t>
            </w:r>
          </w:p>
        </w:tc>
        <w:tc>
          <w:tcPr>
            <w:tcW w:w="5920" w:type="dxa"/>
            <w:tcBorders>
              <w:top w:val="single" w:sz="4" w:space="0" w:color="auto"/>
              <w:bottom w:val="single" w:sz="4" w:space="0" w:color="auto"/>
            </w:tcBorders>
            <w:vAlign w:val="center"/>
          </w:tcPr>
          <w:p w:rsidR="007B6498" w:rsidRPr="007B6498" w:rsidRDefault="007B6498" w:rsidP="007B6498">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7830" w:type="dxa"/>
            <w:tcBorders>
              <w:top w:val="single" w:sz="4" w:space="0" w:color="auto"/>
              <w:bottom w:val="single" w:sz="4" w:space="0" w:color="auto"/>
            </w:tcBorders>
          </w:tcPr>
          <w:p w:rsidR="007B6498" w:rsidRPr="007B6498" w:rsidRDefault="007B6498" w:rsidP="007B6498">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3289F" w:rsidRPr="00C83661" w:rsidTr="008C4B5F">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4709" w:type="dxa"/>
            <w:gridSpan w:val="3"/>
            <w:tcBorders>
              <w:top w:val="single" w:sz="4" w:space="0" w:color="auto"/>
              <w:bottom w:val="single" w:sz="4" w:space="0" w:color="auto"/>
            </w:tcBorders>
            <w:vAlign w:val="center"/>
          </w:tcPr>
          <w:p w:rsidR="0063289F" w:rsidRPr="0063289F" w:rsidRDefault="0063289F" w:rsidP="0063289F">
            <w:pPr>
              <w:pStyle w:val="ConsNormal"/>
              <w:pBdr>
                <w:top w:val="nil"/>
                <w:left w:val="nil"/>
                <w:right w:val="nil"/>
                <w:between w:val="nil"/>
                <w:bar w:val="nil"/>
              </w:pBdr>
              <w:suppressAutoHyphens w:val="0"/>
              <w:autoSpaceDE w:val="0"/>
              <w:autoSpaceDN w:val="0"/>
              <w:adjustRightInd w:val="0"/>
              <w:ind w:right="0" w:firstLine="0"/>
              <w:jc w:val="center"/>
              <w:textAlignment w:val="auto"/>
              <w:rPr>
                <w:b w:val="0"/>
                <w:i/>
                <w:sz w:val="24"/>
                <w:szCs w:val="24"/>
                <w:bdr w:val="nil"/>
              </w:rPr>
            </w:pPr>
            <w:r w:rsidRPr="0063289F">
              <w:rPr>
                <w:b w:val="0"/>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 осуществляемые совместно с ними в зоне Р-</w:t>
            </w:r>
            <w:r>
              <w:rPr>
                <w:b w:val="0"/>
                <w:i/>
                <w:sz w:val="24"/>
                <w:szCs w:val="24"/>
                <w:bdr w:val="nil"/>
              </w:rPr>
              <w:t>3</w:t>
            </w:r>
          </w:p>
        </w:tc>
      </w:tr>
      <w:tr w:rsidR="0063289F" w:rsidRPr="00C83661" w:rsidTr="008C4B5F">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4709" w:type="dxa"/>
            <w:gridSpan w:val="3"/>
            <w:tcBorders>
              <w:top w:val="single" w:sz="4" w:space="0" w:color="auto"/>
              <w:bottom w:val="single" w:sz="4" w:space="0" w:color="auto"/>
            </w:tcBorders>
            <w:vAlign w:val="center"/>
          </w:tcPr>
          <w:p w:rsidR="0063289F" w:rsidRPr="0063289F" w:rsidRDefault="0063289F" w:rsidP="0063289F">
            <w:pPr>
              <w:pStyle w:val="a2"/>
              <w:numPr>
                <w:ilvl w:val="0"/>
                <w:numId w:val="0"/>
              </w:numPr>
              <w:pBdr>
                <w:top w:val="nil"/>
                <w:left w:val="nil"/>
                <w:bottom w:val="nil"/>
                <w:right w:val="nil"/>
                <w:between w:val="nil"/>
                <w:bar w:val="nil"/>
              </w:pBdr>
              <w:suppressAutoHyphens w:val="0"/>
              <w:rPr>
                <w:rFonts w:ascii="Times New Roman" w:hAnsi="Times New Roman"/>
                <w:b w:val="0"/>
                <w:sz w:val="24"/>
                <w:szCs w:val="24"/>
                <w:bdr w:val="nil"/>
              </w:rPr>
            </w:pPr>
            <w:r w:rsidRPr="0063289F">
              <w:rPr>
                <w:rFonts w:ascii="Times New Roman" w:hAnsi="Times New Roman"/>
                <w:b w:val="0"/>
                <w:sz w:val="24"/>
                <w:szCs w:val="24"/>
                <w:bdr w:val="nil"/>
              </w:rPr>
              <w:t xml:space="preserve">элементы благоустройства и вертикальной планировки, малые архитектурные формы; </w:t>
            </w:r>
          </w:p>
          <w:p w:rsidR="0063289F" w:rsidRPr="0063289F" w:rsidRDefault="0063289F" w:rsidP="0063289F">
            <w:pPr>
              <w:pStyle w:val="a2"/>
              <w:numPr>
                <w:ilvl w:val="0"/>
                <w:numId w:val="0"/>
              </w:numPr>
              <w:pBdr>
                <w:top w:val="nil"/>
                <w:left w:val="nil"/>
                <w:bottom w:val="nil"/>
                <w:right w:val="nil"/>
                <w:between w:val="nil"/>
                <w:bar w:val="nil"/>
              </w:pBdr>
              <w:suppressAutoHyphens w:val="0"/>
              <w:rPr>
                <w:rFonts w:ascii="Times New Roman" w:hAnsi="Times New Roman"/>
                <w:b w:val="0"/>
                <w:sz w:val="24"/>
                <w:szCs w:val="24"/>
                <w:bdr w:val="nil"/>
              </w:rPr>
            </w:pPr>
            <w:r w:rsidRPr="0063289F">
              <w:rPr>
                <w:rFonts w:ascii="Times New Roman" w:hAnsi="Times New Roman"/>
                <w:b w:val="0"/>
                <w:sz w:val="24"/>
                <w:szCs w:val="24"/>
                <w:bdr w:val="nil"/>
              </w:rPr>
              <w:t>площадки для сбора мусора;</w:t>
            </w:r>
          </w:p>
          <w:p w:rsidR="0063289F" w:rsidRPr="007B6498" w:rsidRDefault="0063289F" w:rsidP="007B6498">
            <w:pPr>
              <w:pStyle w:val="a2"/>
              <w:numPr>
                <w:ilvl w:val="0"/>
                <w:numId w:val="0"/>
              </w:numPr>
              <w:pBdr>
                <w:top w:val="nil"/>
                <w:left w:val="nil"/>
                <w:bottom w:val="nil"/>
                <w:right w:val="nil"/>
                <w:between w:val="nil"/>
                <w:bar w:val="nil"/>
              </w:pBdr>
              <w:suppressAutoHyphens w:val="0"/>
              <w:rPr>
                <w:rFonts w:ascii="Times New Roman" w:hAnsi="Times New Roman"/>
                <w:b w:val="0"/>
                <w:sz w:val="24"/>
                <w:szCs w:val="24"/>
                <w:bdr w:val="nil"/>
              </w:rPr>
            </w:pPr>
            <w:r w:rsidRPr="0063289F">
              <w:rPr>
                <w:rFonts w:ascii="Times New Roman" w:hAnsi="Times New Roman"/>
                <w:b w:val="0"/>
                <w:sz w:val="24"/>
                <w:szCs w:val="24"/>
                <w:bdr w:val="nil"/>
              </w:rPr>
              <w:t>нестационарные объекты то</w:t>
            </w:r>
            <w:r w:rsidR="007B6498">
              <w:rPr>
                <w:rFonts w:ascii="Times New Roman" w:hAnsi="Times New Roman"/>
                <w:b w:val="0"/>
                <w:sz w:val="24"/>
                <w:szCs w:val="24"/>
                <w:bdr w:val="nil"/>
              </w:rPr>
              <w:t>рговли и общественного питания.</w:t>
            </w:r>
          </w:p>
        </w:tc>
      </w:tr>
    </w:tbl>
    <w:p w:rsidR="00C70EDE" w:rsidRPr="000C791F" w:rsidRDefault="00C70EDE" w:rsidP="00C70EDE">
      <w:pPr>
        <w:pStyle w:val="afffe"/>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38"/>
        <w:gridCol w:w="4995"/>
        <w:gridCol w:w="4111"/>
      </w:tblGrid>
      <w:tr w:rsidR="0063289F" w:rsidRPr="00592C74" w:rsidTr="008C4B5F">
        <w:trPr>
          <w:trHeight w:val="327"/>
        </w:trPr>
        <w:tc>
          <w:tcPr>
            <w:tcW w:w="3606" w:type="pct"/>
            <w:gridSpan w:val="2"/>
            <w:shd w:val="clear" w:color="auto" w:fill="D9D9D9" w:themeFill="background1" w:themeFillShade="D9"/>
            <w:tcMar>
              <w:top w:w="80" w:type="dxa"/>
              <w:left w:w="80" w:type="dxa"/>
              <w:bottom w:w="80" w:type="dxa"/>
              <w:right w:w="80" w:type="dxa"/>
            </w:tcMar>
            <w:vAlign w:val="center"/>
          </w:tcPr>
          <w:p w:rsidR="0063289F" w:rsidRPr="00592C74" w:rsidRDefault="0063289F"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394" w:type="pct"/>
            <w:shd w:val="clear" w:color="auto" w:fill="D9D9D9" w:themeFill="background1" w:themeFillShade="D9"/>
            <w:tcMar>
              <w:top w:w="80" w:type="dxa"/>
              <w:left w:w="80" w:type="dxa"/>
              <w:bottom w:w="80" w:type="dxa"/>
              <w:right w:w="80" w:type="dxa"/>
            </w:tcMar>
            <w:vAlign w:val="center"/>
          </w:tcPr>
          <w:p w:rsidR="0063289F" w:rsidRPr="00592C74" w:rsidRDefault="0063289F"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63289F" w:rsidRPr="000C791F" w:rsidTr="008C4B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2" w:type="pct"/>
            <w:shd w:val="clear" w:color="auto" w:fill="auto"/>
            <w:vAlign w:val="center"/>
          </w:tcPr>
          <w:p w:rsidR="00C70EDE" w:rsidRPr="000C791F" w:rsidRDefault="00C70EDE" w:rsidP="008C4B5F">
            <w:pPr>
              <w:pStyle w:val="afffc"/>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94" w:type="pct"/>
            <w:shd w:val="clear" w:color="auto" w:fill="auto"/>
            <w:vAlign w:val="center"/>
          </w:tcPr>
          <w:p w:rsidR="00C70EDE" w:rsidRPr="000C791F" w:rsidRDefault="00C70EDE" w:rsidP="008C4B5F">
            <w:pPr>
              <w:pStyle w:val="afffc"/>
              <w:jc w:val="center"/>
              <w:rPr>
                <w:sz w:val="24"/>
                <w:szCs w:val="24"/>
              </w:rPr>
            </w:pPr>
            <w:r w:rsidRPr="00E85365">
              <w:rPr>
                <w:sz w:val="24"/>
                <w:szCs w:val="24"/>
              </w:rPr>
              <w:t>не подлежат установлению</w:t>
            </w:r>
          </w:p>
        </w:tc>
        <w:tc>
          <w:tcPr>
            <w:tcW w:w="1394" w:type="pct"/>
            <w:shd w:val="clear" w:color="auto" w:fill="auto"/>
            <w:vAlign w:val="center"/>
          </w:tcPr>
          <w:p w:rsidR="00C70EDE" w:rsidRPr="000C791F" w:rsidRDefault="00C70EDE" w:rsidP="008C4B5F">
            <w:pPr>
              <w:pStyle w:val="afffc"/>
              <w:jc w:val="center"/>
              <w:rPr>
                <w:sz w:val="24"/>
                <w:szCs w:val="24"/>
              </w:rPr>
            </w:pPr>
          </w:p>
        </w:tc>
      </w:tr>
      <w:tr w:rsidR="0063289F" w:rsidRPr="000C791F" w:rsidTr="008C4B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C70EDE" w:rsidRPr="000C791F" w:rsidRDefault="00C70EDE" w:rsidP="008C4B5F">
            <w:pPr>
              <w:pStyle w:val="afffc"/>
              <w:rPr>
                <w:sz w:val="24"/>
                <w:szCs w:val="24"/>
              </w:rPr>
            </w:pPr>
            <w:r w:rsidRPr="00E853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4" w:type="pct"/>
            <w:shd w:val="clear" w:color="auto" w:fill="auto"/>
            <w:vAlign w:val="center"/>
          </w:tcPr>
          <w:p w:rsidR="00C70EDE" w:rsidRPr="000C791F" w:rsidRDefault="00C70EDE" w:rsidP="008C4B5F">
            <w:pPr>
              <w:pStyle w:val="afffc"/>
              <w:jc w:val="center"/>
              <w:rPr>
                <w:sz w:val="24"/>
                <w:szCs w:val="24"/>
              </w:rPr>
            </w:pPr>
            <w:r>
              <w:rPr>
                <w:sz w:val="24"/>
                <w:szCs w:val="24"/>
              </w:rPr>
              <w:t>1 м</w:t>
            </w:r>
          </w:p>
        </w:tc>
        <w:tc>
          <w:tcPr>
            <w:tcW w:w="1394" w:type="pct"/>
            <w:shd w:val="clear" w:color="auto" w:fill="auto"/>
            <w:vAlign w:val="center"/>
          </w:tcPr>
          <w:p w:rsidR="00C70EDE" w:rsidRPr="000C791F" w:rsidRDefault="00C70EDE" w:rsidP="008C4B5F">
            <w:pPr>
              <w:pStyle w:val="afffc"/>
              <w:jc w:val="center"/>
              <w:rPr>
                <w:sz w:val="24"/>
                <w:szCs w:val="24"/>
              </w:rPr>
            </w:pPr>
          </w:p>
        </w:tc>
      </w:tr>
      <w:tr w:rsidR="0063289F" w:rsidRPr="000C791F" w:rsidTr="008C4B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C70EDE" w:rsidRPr="000C791F" w:rsidRDefault="00C70EDE" w:rsidP="008C4B5F">
            <w:pPr>
              <w:pStyle w:val="afffc"/>
              <w:rPr>
                <w:sz w:val="24"/>
                <w:szCs w:val="24"/>
              </w:rPr>
            </w:pPr>
            <w:r w:rsidRPr="00E85365">
              <w:rPr>
                <w:sz w:val="24"/>
                <w:szCs w:val="24"/>
              </w:rPr>
              <w:lastRenderedPageBreak/>
              <w:t>Предельное количество этажей</w:t>
            </w:r>
          </w:p>
        </w:tc>
        <w:tc>
          <w:tcPr>
            <w:tcW w:w="1694" w:type="pct"/>
            <w:shd w:val="clear" w:color="auto" w:fill="auto"/>
            <w:vAlign w:val="center"/>
          </w:tcPr>
          <w:p w:rsidR="00C70EDE" w:rsidRPr="000C791F" w:rsidRDefault="00C70EDE" w:rsidP="008C4B5F">
            <w:pPr>
              <w:pStyle w:val="afffc"/>
              <w:jc w:val="center"/>
              <w:rPr>
                <w:sz w:val="24"/>
                <w:szCs w:val="24"/>
              </w:rPr>
            </w:pPr>
            <w:r>
              <w:rPr>
                <w:sz w:val="24"/>
                <w:szCs w:val="24"/>
              </w:rPr>
              <w:t>не подлежи</w:t>
            </w:r>
            <w:r w:rsidRPr="00E85365">
              <w:rPr>
                <w:sz w:val="24"/>
                <w:szCs w:val="24"/>
              </w:rPr>
              <w:t>т установлению</w:t>
            </w:r>
          </w:p>
        </w:tc>
        <w:tc>
          <w:tcPr>
            <w:tcW w:w="1394" w:type="pct"/>
            <w:shd w:val="clear" w:color="auto" w:fill="auto"/>
            <w:vAlign w:val="center"/>
          </w:tcPr>
          <w:p w:rsidR="00C70EDE" w:rsidRPr="000C791F" w:rsidRDefault="00C70EDE" w:rsidP="008C4B5F">
            <w:pPr>
              <w:pStyle w:val="afffc"/>
              <w:jc w:val="center"/>
              <w:rPr>
                <w:sz w:val="24"/>
                <w:szCs w:val="24"/>
              </w:rPr>
            </w:pPr>
          </w:p>
        </w:tc>
      </w:tr>
      <w:tr w:rsidR="0063289F" w:rsidRPr="000C791F" w:rsidTr="008C4B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C70EDE" w:rsidRPr="00E85365" w:rsidRDefault="00C70EDE" w:rsidP="008C4B5F">
            <w:pPr>
              <w:pStyle w:val="afffc"/>
              <w:rPr>
                <w:sz w:val="24"/>
                <w:szCs w:val="24"/>
              </w:rPr>
            </w:pPr>
            <w:r>
              <w:rPr>
                <w:sz w:val="24"/>
                <w:szCs w:val="24"/>
              </w:rPr>
              <w:t>П</w:t>
            </w:r>
            <w:r w:rsidRPr="00E85365">
              <w:rPr>
                <w:sz w:val="24"/>
                <w:szCs w:val="24"/>
              </w:rPr>
              <w:t>редельная высота зданий, строений, сооружений</w:t>
            </w:r>
          </w:p>
        </w:tc>
        <w:tc>
          <w:tcPr>
            <w:tcW w:w="1694" w:type="pct"/>
            <w:shd w:val="clear" w:color="auto" w:fill="auto"/>
            <w:vAlign w:val="center"/>
          </w:tcPr>
          <w:p w:rsidR="00C70EDE" w:rsidRPr="000C791F" w:rsidRDefault="00C70EDE" w:rsidP="008C4B5F">
            <w:pPr>
              <w:pStyle w:val="afffc"/>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394" w:type="pct"/>
            <w:shd w:val="clear" w:color="auto" w:fill="auto"/>
            <w:vAlign w:val="center"/>
          </w:tcPr>
          <w:p w:rsidR="00C70EDE" w:rsidRPr="000C791F" w:rsidRDefault="00C70EDE" w:rsidP="008C4B5F">
            <w:pPr>
              <w:pStyle w:val="afffc"/>
              <w:jc w:val="center"/>
              <w:rPr>
                <w:sz w:val="24"/>
                <w:szCs w:val="24"/>
              </w:rPr>
            </w:pPr>
          </w:p>
        </w:tc>
      </w:tr>
      <w:tr w:rsidR="0063289F" w:rsidRPr="000C791F" w:rsidTr="008C4B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2" w:type="pct"/>
            <w:shd w:val="clear" w:color="auto" w:fill="auto"/>
          </w:tcPr>
          <w:p w:rsidR="00C70EDE" w:rsidRDefault="00C70EDE" w:rsidP="008C4B5F">
            <w:pPr>
              <w:pStyle w:val="afffc"/>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4" w:type="pct"/>
            <w:shd w:val="clear" w:color="auto" w:fill="auto"/>
            <w:vAlign w:val="center"/>
          </w:tcPr>
          <w:p w:rsidR="00C70EDE" w:rsidRPr="000C791F" w:rsidRDefault="00C70EDE" w:rsidP="008C4B5F">
            <w:pPr>
              <w:pStyle w:val="afffc"/>
              <w:jc w:val="center"/>
              <w:rPr>
                <w:sz w:val="24"/>
                <w:szCs w:val="24"/>
              </w:rPr>
            </w:pPr>
            <w:r>
              <w:rPr>
                <w:sz w:val="24"/>
                <w:szCs w:val="24"/>
              </w:rPr>
              <w:t>80%</w:t>
            </w:r>
          </w:p>
        </w:tc>
        <w:tc>
          <w:tcPr>
            <w:tcW w:w="1394" w:type="pct"/>
            <w:shd w:val="clear" w:color="auto" w:fill="auto"/>
            <w:vAlign w:val="center"/>
          </w:tcPr>
          <w:p w:rsidR="00C70EDE" w:rsidRPr="000C791F" w:rsidRDefault="00C70EDE" w:rsidP="008C4B5F">
            <w:pPr>
              <w:pStyle w:val="afffc"/>
              <w:jc w:val="center"/>
              <w:rPr>
                <w:sz w:val="24"/>
                <w:szCs w:val="24"/>
              </w:rPr>
            </w:pPr>
          </w:p>
        </w:tc>
      </w:tr>
    </w:tbl>
    <w:p w:rsidR="00B04E85" w:rsidRPr="00411761" w:rsidRDefault="00B04E85"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3.3</w:t>
      </w:r>
      <w:r>
        <w:rPr>
          <w:b/>
          <w:sz w:val="24"/>
          <w:szCs w:val="24"/>
        </w:rPr>
        <w:t xml:space="preserve">. </w:t>
      </w:r>
      <w:r w:rsidRPr="00411761">
        <w:rPr>
          <w:b/>
          <w:sz w:val="24"/>
          <w:szCs w:val="24"/>
        </w:rPr>
        <w:t>Р-</w:t>
      </w:r>
      <w:r>
        <w:rPr>
          <w:b/>
          <w:sz w:val="24"/>
          <w:szCs w:val="24"/>
        </w:rPr>
        <w:t xml:space="preserve">4. </w:t>
      </w:r>
      <w:r w:rsidR="008C4B5F">
        <w:rPr>
          <w:b/>
          <w:sz w:val="24"/>
          <w:szCs w:val="24"/>
        </w:rPr>
        <w:t>Зона спорта</w:t>
      </w:r>
    </w:p>
    <w:p w:rsidR="00B04E85" w:rsidRPr="00411761" w:rsidRDefault="00B04E85" w:rsidP="00B04E8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sidR="008C4B5F">
        <w:rPr>
          <w:rFonts w:ascii="Times New Roman" w:hAnsi="Times New Roman"/>
          <w:b/>
          <w:sz w:val="24"/>
          <w:szCs w:val="24"/>
        </w:rPr>
        <w:t>4</w:t>
      </w:r>
    </w:p>
    <w:p w:rsidR="00B04E85" w:rsidRPr="00CB4BC8" w:rsidRDefault="00B04E85" w:rsidP="00B04E85">
      <w:pPr>
        <w:pStyle w:val="24"/>
        <w:spacing w:before="0" w:after="0" w:line="240" w:lineRule="auto"/>
        <w:ind w:firstLine="709"/>
        <w:jc w:val="center"/>
        <w:rPr>
          <w:rFonts w:ascii="Times New Roman" w:hAnsi="Times New Roman"/>
          <w:b/>
          <w:sz w:val="28"/>
          <w:szCs w:val="28"/>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2"/>
        <w:gridCol w:w="4962"/>
        <w:gridCol w:w="8763"/>
        <w:gridCol w:w="15"/>
      </w:tblGrid>
      <w:tr w:rsidR="00B04E85" w:rsidRPr="00CB4BC8" w:rsidTr="008A09DF">
        <w:trPr>
          <w:gridAfter w:val="1"/>
          <w:wAfter w:w="5" w:type="pct"/>
          <w:trHeight w:val="327"/>
        </w:trPr>
        <w:tc>
          <w:tcPr>
            <w:tcW w:w="337"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84"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2974"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B04E85" w:rsidRPr="00CB4BC8" w:rsidTr="008A09DF">
        <w:tblPrEx>
          <w:shd w:val="clear" w:color="auto" w:fill="auto"/>
        </w:tblPrEx>
        <w:trPr>
          <w:gridAfter w:val="1"/>
          <w:wAfter w:w="5" w:type="pct"/>
          <w:trHeight w:val="1075"/>
        </w:trPr>
        <w:tc>
          <w:tcPr>
            <w:tcW w:w="337"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5.1</w:t>
            </w:r>
          </w:p>
        </w:tc>
        <w:tc>
          <w:tcPr>
            <w:tcW w:w="1684"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rPr>
                <w:rFonts w:ascii="Times New Roman" w:hAnsi="Times New Roman" w:cs="Times New Roman"/>
                <w:color w:val="auto"/>
                <w:sz w:val="24"/>
                <w:szCs w:val="24"/>
              </w:rPr>
            </w:pPr>
            <w:r w:rsidRPr="00CB4BC8">
              <w:rPr>
                <w:rFonts w:ascii="Times New Roman" w:hAnsi="Times New Roman" w:cs="Times New Roman"/>
                <w:color w:val="auto"/>
                <w:sz w:val="24"/>
                <w:szCs w:val="24"/>
              </w:rPr>
              <w:t>Спорт</w:t>
            </w:r>
          </w:p>
        </w:tc>
        <w:tc>
          <w:tcPr>
            <w:tcW w:w="2974" w:type="pct"/>
            <w:shd w:val="clear" w:color="auto" w:fill="FEFEFE"/>
            <w:tcMar>
              <w:top w:w="0" w:type="dxa"/>
              <w:left w:w="100" w:type="dxa"/>
              <w:bottom w:w="0" w:type="dxa"/>
              <w:right w:w="100" w:type="dxa"/>
            </w:tcMar>
          </w:tcPr>
          <w:p w:rsidR="00B04E85" w:rsidRPr="00CB4BC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CB4BC8">
              <w:rPr>
                <w:rFonts w:ascii="Times New Roman" w:eastAsia="Helvetica Neue Light" w:hAnsi="Times New Roman"/>
                <w:bdr w:val="nil"/>
              </w:rPr>
              <w:t xml:space="preserve">размещение </w:t>
            </w:r>
            <w:r w:rsidRPr="00CB4BC8">
              <w:rPr>
                <w:rFonts w:ascii="Times New Roman" w:eastAsia="Arial Unicode MS" w:hAnsi="Times New Roman"/>
                <w:bdr w:val="nil"/>
              </w:rPr>
              <w:t>объектов капитального строительства</w:t>
            </w:r>
            <w:r w:rsidRPr="00CB4BC8">
              <w:rPr>
                <w:rFonts w:ascii="Times New Roman" w:eastAsia="Helvetica Neue Light" w:hAnsi="Times New Roman"/>
                <w:bdr w:val="nil"/>
              </w:rPr>
              <w:t>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04E85" w:rsidRPr="00CB4BC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CB4BC8">
              <w:rPr>
                <w:rFonts w:ascii="Times New Roman" w:eastAsia="Helvetica Neue Light" w:hAnsi="Times New Roman"/>
                <w:bdr w:val="nil"/>
              </w:rPr>
              <w:t>размещение спортивных баз и лагерей</w:t>
            </w:r>
          </w:p>
        </w:tc>
      </w:tr>
      <w:tr w:rsidR="008C4B5F" w:rsidRPr="00CB4BC8" w:rsidTr="008A09DF">
        <w:tblPrEx>
          <w:shd w:val="clear" w:color="auto" w:fill="auto"/>
        </w:tblPrEx>
        <w:trPr>
          <w:trHeight w:val="1075"/>
        </w:trPr>
        <w:tc>
          <w:tcPr>
            <w:tcW w:w="337" w:type="pct"/>
            <w:shd w:val="clear" w:color="auto" w:fill="FEFEFE"/>
            <w:tcMar>
              <w:top w:w="0" w:type="dxa"/>
              <w:left w:w="100" w:type="dxa"/>
              <w:bottom w:w="0" w:type="dxa"/>
              <w:right w:w="100" w:type="dxa"/>
            </w:tcMar>
            <w:vAlign w:val="center"/>
          </w:tcPr>
          <w:p w:rsidR="008C4B5F" w:rsidRPr="00CB4BC8" w:rsidRDefault="008C4B5F" w:rsidP="008C4B5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84" w:type="pct"/>
            <w:shd w:val="clear" w:color="auto" w:fill="FEFEFE"/>
            <w:tcMar>
              <w:top w:w="0" w:type="dxa"/>
              <w:left w:w="100" w:type="dxa"/>
              <w:bottom w:w="0" w:type="dxa"/>
              <w:right w:w="100" w:type="dxa"/>
            </w:tcMar>
            <w:vAlign w:val="center"/>
          </w:tcPr>
          <w:p w:rsidR="008C4B5F" w:rsidRPr="00CB4BC8" w:rsidRDefault="008C4B5F" w:rsidP="008C4B5F">
            <w:pPr>
              <w:pStyle w:val="22"/>
              <w:widowControl w:val="0"/>
              <w:tabs>
                <w:tab w:val="left" w:pos="920"/>
                <w:tab w:val="left" w:pos="1840"/>
              </w:tabs>
              <w:rPr>
                <w:rFonts w:ascii="Times New Roman" w:hAnsi="Times New Roman" w:cs="Times New Roman"/>
                <w:color w:val="auto"/>
                <w:sz w:val="24"/>
                <w:szCs w:val="24"/>
              </w:rPr>
            </w:pPr>
            <w:r w:rsidRPr="008C4B5F">
              <w:rPr>
                <w:rFonts w:ascii="Times New Roman" w:hAnsi="Times New Roman" w:cs="Times New Roman"/>
                <w:color w:val="auto"/>
                <w:sz w:val="24"/>
                <w:szCs w:val="24"/>
              </w:rPr>
              <w:t>Земельные участки (территории) общего пользования</w:t>
            </w:r>
          </w:p>
        </w:tc>
        <w:tc>
          <w:tcPr>
            <w:tcW w:w="2979" w:type="pct"/>
            <w:gridSpan w:val="2"/>
            <w:shd w:val="clear" w:color="auto" w:fill="FEFEFE"/>
            <w:tcMar>
              <w:top w:w="0" w:type="dxa"/>
              <w:left w:w="100" w:type="dxa"/>
              <w:bottom w:w="0" w:type="dxa"/>
              <w:right w:w="100" w:type="dxa"/>
            </w:tcMar>
          </w:tcPr>
          <w:p w:rsidR="008C4B5F" w:rsidRPr="00CB4BC8" w:rsidRDefault="008A09DF"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B04E85" w:rsidRPr="00CB4BC8" w:rsidRDefault="00B04E85" w:rsidP="00B04E85">
      <w:pPr>
        <w:pStyle w:val="afa"/>
        <w:widowControl w:val="0"/>
        <w:spacing w:after="0"/>
        <w:jc w:val="center"/>
        <w:rPr>
          <w:rFonts w:ascii="Cambria" w:hAnsi="Cambria"/>
          <w:color w:val="auto"/>
          <w:sz w:val="28"/>
          <w:szCs w:val="28"/>
        </w:rPr>
      </w:pPr>
    </w:p>
    <w:p w:rsidR="002736DD" w:rsidRDefault="002736DD">
      <w:pPr>
        <w:rPr>
          <w:rFonts w:ascii="Times New Roman" w:eastAsiaTheme="minorHAnsi" w:hAnsi="Times New Roman"/>
          <w:b/>
          <w:lang w:eastAsia="en-US"/>
        </w:rPr>
      </w:pPr>
      <w:r>
        <w:rPr>
          <w:rFonts w:ascii="Times New Roman" w:hAnsi="Times New Roman"/>
          <w:b/>
        </w:rPr>
        <w:br w:type="page"/>
      </w:r>
    </w:p>
    <w:p w:rsidR="00B04E85" w:rsidRPr="00411761" w:rsidRDefault="00B04E85" w:rsidP="00B04E85">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w:t>
      </w:r>
      <w:r w:rsidR="008A09DF">
        <w:rPr>
          <w:rFonts w:ascii="Times New Roman" w:hAnsi="Times New Roman"/>
          <w:b/>
          <w:sz w:val="24"/>
          <w:szCs w:val="24"/>
        </w:rPr>
        <w:t>4</w:t>
      </w:r>
    </w:p>
    <w:p w:rsidR="00B04E85" w:rsidRPr="00A22EF4" w:rsidRDefault="00B04E85" w:rsidP="00B04E85">
      <w:pPr>
        <w:pStyle w:val="24"/>
        <w:spacing w:before="0" w:after="0" w:line="240" w:lineRule="auto"/>
        <w:ind w:firstLine="0"/>
        <w:rPr>
          <w:rFonts w:ascii="Times New Roman" w:hAnsi="Times New Roman"/>
          <w:b/>
          <w:sz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965"/>
        <w:gridCol w:w="8774"/>
      </w:tblGrid>
      <w:tr w:rsidR="00B04E85" w:rsidRPr="00CB4BC8" w:rsidTr="008A09DF">
        <w:trPr>
          <w:trHeight w:val="327"/>
        </w:trPr>
        <w:tc>
          <w:tcPr>
            <w:tcW w:w="337"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код классификатора</w:t>
            </w:r>
          </w:p>
        </w:tc>
        <w:tc>
          <w:tcPr>
            <w:tcW w:w="1685"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CB4BC8">
              <w:rPr>
                <w:rFonts w:ascii="Times New Roman" w:hAnsi="Times New Roman" w:cs="Times New Roman"/>
                <w:smallCaps/>
                <w:color w:val="auto"/>
                <w:sz w:val="24"/>
                <w:szCs w:val="24"/>
              </w:rPr>
              <w:t xml:space="preserve">наименование вида разрешённого </w:t>
            </w:r>
          </w:p>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использования</w:t>
            </w:r>
          </w:p>
        </w:tc>
        <w:tc>
          <w:tcPr>
            <w:tcW w:w="2978" w:type="pct"/>
            <w:shd w:val="clear" w:color="auto" w:fill="D9D9D9" w:themeFill="background1" w:themeFillShade="D9"/>
            <w:tcMar>
              <w:top w:w="80" w:type="dxa"/>
              <w:left w:w="80" w:type="dxa"/>
              <w:bottom w:w="80" w:type="dxa"/>
              <w:right w:w="80" w:type="dxa"/>
            </w:tcMar>
            <w:vAlign w:val="center"/>
          </w:tcPr>
          <w:p w:rsidR="00B04E85" w:rsidRPr="00CB4BC8" w:rsidRDefault="00B04E85" w:rsidP="008C4B5F">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разрешённого использования</w:t>
            </w:r>
          </w:p>
        </w:tc>
      </w:tr>
      <w:tr w:rsidR="00B04E85" w:rsidRPr="00CB4BC8" w:rsidTr="008A09DF">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B04E85" w:rsidRPr="00CB4BC8" w:rsidRDefault="008A09DF" w:rsidP="008C4B5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1685" w:type="pct"/>
            <w:shd w:val="clear" w:color="auto" w:fill="FEFEFE"/>
            <w:tcMar>
              <w:top w:w="0" w:type="dxa"/>
              <w:left w:w="100" w:type="dxa"/>
              <w:bottom w:w="0" w:type="dxa"/>
              <w:right w:w="100" w:type="dxa"/>
            </w:tcMar>
            <w:vAlign w:val="center"/>
          </w:tcPr>
          <w:p w:rsidR="00B04E85" w:rsidRPr="00CB4BC8" w:rsidRDefault="008A09DF" w:rsidP="008C4B5F">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Магазины</w:t>
            </w:r>
          </w:p>
        </w:tc>
        <w:tc>
          <w:tcPr>
            <w:tcW w:w="2978" w:type="pct"/>
            <w:shd w:val="clear" w:color="auto" w:fill="FEFEFE"/>
            <w:tcMar>
              <w:top w:w="0" w:type="dxa"/>
              <w:left w:w="100" w:type="dxa"/>
              <w:bottom w:w="0" w:type="dxa"/>
              <w:right w:w="100" w:type="dxa"/>
            </w:tcMar>
          </w:tcPr>
          <w:p w:rsidR="00B04E85" w:rsidRPr="00CB4BC8" w:rsidRDefault="008A09DF"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A09DF" w:rsidRPr="00CB4BC8" w:rsidTr="008A09DF">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8A09DF" w:rsidRDefault="008A09DF" w:rsidP="008C4B5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685" w:type="pct"/>
            <w:shd w:val="clear" w:color="auto" w:fill="FEFEFE"/>
            <w:tcMar>
              <w:top w:w="0" w:type="dxa"/>
              <w:left w:w="100" w:type="dxa"/>
              <w:bottom w:w="0" w:type="dxa"/>
              <w:right w:w="100" w:type="dxa"/>
            </w:tcMar>
            <w:vAlign w:val="center"/>
          </w:tcPr>
          <w:p w:rsidR="008A09DF" w:rsidRDefault="008A09DF" w:rsidP="008C4B5F">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8A09DF">
              <w:rPr>
                <w:rFonts w:ascii="Times New Roman" w:eastAsia="Helvetica Neue Light" w:hAnsi="Times New Roman"/>
                <w:bdr w:val="nil"/>
              </w:rPr>
              <w:t>Общественное питание</w:t>
            </w:r>
          </w:p>
        </w:tc>
        <w:tc>
          <w:tcPr>
            <w:tcW w:w="2978" w:type="pct"/>
            <w:shd w:val="clear" w:color="auto" w:fill="FEFEFE"/>
            <w:tcMar>
              <w:top w:w="0" w:type="dxa"/>
              <w:left w:w="100" w:type="dxa"/>
              <w:bottom w:w="0" w:type="dxa"/>
              <w:right w:w="100" w:type="dxa"/>
            </w:tcMar>
          </w:tcPr>
          <w:p w:rsidR="008A09DF" w:rsidRPr="008A09DF" w:rsidRDefault="008A09DF"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04E85" w:rsidRPr="00CB4BC8" w:rsidTr="008A09DF">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B04E85" w:rsidRPr="00CB4BC8" w:rsidRDefault="00B04E85" w:rsidP="008C4B5F">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4.8</w:t>
            </w:r>
          </w:p>
        </w:tc>
        <w:tc>
          <w:tcPr>
            <w:tcW w:w="1685" w:type="pct"/>
            <w:shd w:val="clear" w:color="auto" w:fill="FEFEFE"/>
            <w:tcMar>
              <w:top w:w="0" w:type="dxa"/>
              <w:left w:w="100" w:type="dxa"/>
              <w:bottom w:w="0" w:type="dxa"/>
              <w:right w:w="100" w:type="dxa"/>
            </w:tcMar>
            <w:vAlign w:val="center"/>
          </w:tcPr>
          <w:p w:rsidR="00B04E85" w:rsidRPr="00CB4BC8" w:rsidRDefault="008A09DF" w:rsidP="008C4B5F">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Pr>
                <w:rFonts w:ascii="Times New Roman" w:eastAsia="Helvetica Neue Light" w:hAnsi="Times New Roman"/>
                <w:bdr w:val="nil"/>
              </w:rPr>
              <w:t>Развлечения</w:t>
            </w:r>
          </w:p>
        </w:tc>
        <w:tc>
          <w:tcPr>
            <w:tcW w:w="2978" w:type="pct"/>
            <w:shd w:val="clear" w:color="auto" w:fill="FEFEFE"/>
            <w:tcMar>
              <w:top w:w="0" w:type="dxa"/>
              <w:left w:w="100" w:type="dxa"/>
              <w:bottom w:w="0" w:type="dxa"/>
              <w:right w:w="100" w:type="dxa"/>
            </w:tcMar>
          </w:tcPr>
          <w:p w:rsidR="00B04E85" w:rsidRPr="00CB4BC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CB4BC8">
              <w:rPr>
                <w:rFonts w:ascii="Times New Roman" w:eastAsia="Helvetica Neue Light" w:hAnsi="Times New Roman"/>
                <w:bdr w:val="nil"/>
              </w:rPr>
              <w:t xml:space="preserve">размещение </w:t>
            </w:r>
            <w:r w:rsidRPr="00CB4BC8">
              <w:rPr>
                <w:rFonts w:ascii="Times New Roman" w:eastAsia="Arial Unicode MS" w:hAnsi="Times New Roman"/>
                <w:bdr w:val="nil"/>
              </w:rPr>
              <w:t>объектов капитального строительства</w:t>
            </w:r>
            <w:r w:rsidRPr="00CB4BC8">
              <w:rPr>
                <w:rFonts w:ascii="Times New Roman" w:eastAsia="Helvetica Neue Light" w:hAnsi="Times New Roman"/>
                <w:bdr w:val="nil"/>
              </w:rPr>
              <w:t xml:space="preserve">,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p>
          <w:p w:rsidR="00B04E85" w:rsidRPr="00CB4BC8" w:rsidRDefault="00B04E85" w:rsidP="008C4B5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CB4BC8">
              <w:rPr>
                <w:rFonts w:ascii="Times New Roman" w:eastAsia="Helvetica Neue Light" w:hAnsi="Times New Roman"/>
                <w:bdr w:val="nil"/>
              </w:rPr>
              <w:t>в игорных зонах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04E85" w:rsidRPr="00CB4BC8" w:rsidTr="008A09D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04E85" w:rsidRPr="00CB4BC8" w:rsidRDefault="00B04E85"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CB4BC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Р-</w:t>
            </w:r>
            <w:r w:rsidR="00584B26">
              <w:rPr>
                <w:i/>
                <w:sz w:val="24"/>
                <w:szCs w:val="24"/>
                <w:bdr w:val="nil"/>
              </w:rPr>
              <w:t>4</w:t>
            </w:r>
          </w:p>
        </w:tc>
      </w:tr>
      <w:tr w:rsidR="00B04E85" w:rsidRPr="00CB4BC8" w:rsidTr="008A09D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04E85" w:rsidRPr="00CB4BC8" w:rsidRDefault="008A09DF" w:rsidP="008C4B5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hAnsi="Times New Roman"/>
                <w:sz w:val="24"/>
                <w:szCs w:val="24"/>
                <w:bdr w:val="nil"/>
              </w:rPr>
              <w:t>не требуют установления.</w:t>
            </w:r>
          </w:p>
        </w:tc>
      </w:tr>
    </w:tbl>
    <w:p w:rsidR="00B04E85" w:rsidRDefault="00B04E85" w:rsidP="00B04E85">
      <w:pPr>
        <w:pStyle w:val="afa"/>
        <w:widowControl w:val="0"/>
        <w:spacing w:after="0"/>
        <w:rPr>
          <w:rFonts w:ascii="Cambria" w:hAnsi="Cambria"/>
          <w:color w:val="auto"/>
          <w:sz w:val="22"/>
          <w:szCs w:val="22"/>
        </w:rPr>
      </w:pPr>
    </w:p>
    <w:tbl>
      <w:tblPr>
        <w:tblW w:w="503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53"/>
        <w:gridCol w:w="4681"/>
        <w:gridCol w:w="4112"/>
        <w:gridCol w:w="77"/>
      </w:tblGrid>
      <w:tr w:rsidR="008A09DF" w:rsidRPr="00592C74" w:rsidTr="008A09DF">
        <w:trPr>
          <w:gridAfter w:val="1"/>
          <w:wAfter w:w="26" w:type="pct"/>
          <w:trHeight w:val="327"/>
        </w:trPr>
        <w:tc>
          <w:tcPr>
            <w:tcW w:w="3587" w:type="pct"/>
            <w:gridSpan w:val="2"/>
            <w:shd w:val="clear" w:color="auto" w:fill="D9D9D9" w:themeFill="background1" w:themeFillShade="D9"/>
            <w:tcMar>
              <w:top w:w="80" w:type="dxa"/>
              <w:left w:w="80" w:type="dxa"/>
              <w:bottom w:w="80" w:type="dxa"/>
              <w:right w:w="80" w:type="dxa"/>
            </w:tcMar>
            <w:vAlign w:val="center"/>
          </w:tcPr>
          <w:p w:rsidR="008A09DF" w:rsidRPr="00592C74" w:rsidRDefault="008A09D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387" w:type="pct"/>
            <w:shd w:val="clear" w:color="auto" w:fill="D9D9D9" w:themeFill="background1" w:themeFillShade="D9"/>
            <w:tcMar>
              <w:top w:w="80" w:type="dxa"/>
              <w:left w:w="80" w:type="dxa"/>
              <w:bottom w:w="80" w:type="dxa"/>
              <w:right w:w="80" w:type="dxa"/>
            </w:tcMar>
            <w:vAlign w:val="center"/>
          </w:tcPr>
          <w:p w:rsidR="008A09DF" w:rsidRPr="00592C74" w:rsidRDefault="008A09D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8A09DF" w:rsidRPr="000C791F" w:rsidTr="007B0F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2008" w:type="pct"/>
            <w:shd w:val="clear" w:color="auto" w:fill="auto"/>
          </w:tcPr>
          <w:p w:rsidR="008A09DF" w:rsidRPr="000C791F" w:rsidRDefault="008A09DF" w:rsidP="00A82403">
            <w:pPr>
              <w:pStyle w:val="afffc"/>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579" w:type="pct"/>
            <w:shd w:val="clear" w:color="auto" w:fill="auto"/>
            <w:vAlign w:val="center"/>
          </w:tcPr>
          <w:p w:rsidR="008A09DF" w:rsidRPr="000C791F" w:rsidRDefault="008A09DF" w:rsidP="00A82403">
            <w:pPr>
              <w:pStyle w:val="afffc"/>
              <w:jc w:val="center"/>
              <w:rPr>
                <w:sz w:val="24"/>
                <w:szCs w:val="24"/>
              </w:rPr>
            </w:pPr>
            <w:r w:rsidRPr="00E85365">
              <w:rPr>
                <w:sz w:val="24"/>
                <w:szCs w:val="24"/>
              </w:rPr>
              <w:t>не подлежат установлению</w:t>
            </w:r>
          </w:p>
        </w:tc>
        <w:tc>
          <w:tcPr>
            <w:tcW w:w="1413" w:type="pct"/>
            <w:gridSpan w:val="2"/>
            <w:shd w:val="clear" w:color="auto" w:fill="auto"/>
            <w:vAlign w:val="center"/>
          </w:tcPr>
          <w:p w:rsidR="008A09DF" w:rsidRPr="000C791F" w:rsidRDefault="008A09DF" w:rsidP="00A82403">
            <w:pPr>
              <w:pStyle w:val="afffc"/>
              <w:jc w:val="center"/>
              <w:rPr>
                <w:sz w:val="24"/>
                <w:szCs w:val="24"/>
              </w:rPr>
            </w:pPr>
          </w:p>
        </w:tc>
      </w:tr>
      <w:tr w:rsidR="008A09DF" w:rsidRPr="000C791F" w:rsidTr="00584B2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496"/>
        </w:trPr>
        <w:tc>
          <w:tcPr>
            <w:tcW w:w="2008" w:type="pct"/>
            <w:shd w:val="clear" w:color="auto" w:fill="auto"/>
          </w:tcPr>
          <w:p w:rsidR="008A09DF" w:rsidRPr="000C791F" w:rsidRDefault="008A09DF" w:rsidP="00A82403">
            <w:pPr>
              <w:pStyle w:val="afffc"/>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E85365">
              <w:rPr>
                <w:sz w:val="24"/>
                <w:szCs w:val="24"/>
              </w:rPr>
              <w:lastRenderedPageBreak/>
              <w:t>сооружений</w:t>
            </w:r>
          </w:p>
        </w:tc>
        <w:tc>
          <w:tcPr>
            <w:tcW w:w="1579" w:type="pct"/>
            <w:shd w:val="clear" w:color="auto" w:fill="auto"/>
            <w:vAlign w:val="center"/>
          </w:tcPr>
          <w:p w:rsidR="008A09DF" w:rsidRPr="000C791F" w:rsidRDefault="008A09DF" w:rsidP="00A82403">
            <w:pPr>
              <w:pStyle w:val="afffc"/>
              <w:jc w:val="center"/>
              <w:rPr>
                <w:sz w:val="24"/>
                <w:szCs w:val="24"/>
              </w:rPr>
            </w:pPr>
            <w:r>
              <w:rPr>
                <w:sz w:val="24"/>
                <w:szCs w:val="24"/>
              </w:rPr>
              <w:lastRenderedPageBreak/>
              <w:t>1 м</w:t>
            </w:r>
          </w:p>
        </w:tc>
        <w:tc>
          <w:tcPr>
            <w:tcW w:w="1413" w:type="pct"/>
            <w:gridSpan w:val="2"/>
            <w:shd w:val="clear" w:color="auto" w:fill="auto"/>
            <w:vAlign w:val="center"/>
          </w:tcPr>
          <w:p w:rsidR="008A09DF" w:rsidRPr="000C791F" w:rsidRDefault="008A09DF" w:rsidP="00A82403">
            <w:pPr>
              <w:pStyle w:val="afffc"/>
              <w:jc w:val="center"/>
              <w:rPr>
                <w:sz w:val="24"/>
                <w:szCs w:val="24"/>
              </w:rPr>
            </w:pPr>
          </w:p>
        </w:tc>
      </w:tr>
      <w:tr w:rsidR="008A09DF" w:rsidRPr="000C791F" w:rsidTr="007B0F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08" w:type="pct"/>
            <w:shd w:val="clear" w:color="auto" w:fill="auto"/>
          </w:tcPr>
          <w:p w:rsidR="008A09DF" w:rsidRPr="000C791F" w:rsidRDefault="008A09DF" w:rsidP="00A82403">
            <w:pPr>
              <w:pStyle w:val="afffc"/>
              <w:rPr>
                <w:sz w:val="24"/>
                <w:szCs w:val="24"/>
              </w:rPr>
            </w:pPr>
            <w:r w:rsidRPr="00E85365">
              <w:rPr>
                <w:sz w:val="24"/>
                <w:szCs w:val="24"/>
              </w:rPr>
              <w:lastRenderedPageBreak/>
              <w:t>Предельное количество этажей</w:t>
            </w:r>
          </w:p>
        </w:tc>
        <w:tc>
          <w:tcPr>
            <w:tcW w:w="1579" w:type="pct"/>
            <w:shd w:val="clear" w:color="auto" w:fill="auto"/>
            <w:vAlign w:val="center"/>
          </w:tcPr>
          <w:p w:rsidR="008A09DF" w:rsidRPr="000C791F" w:rsidRDefault="008A09DF" w:rsidP="00A82403">
            <w:pPr>
              <w:pStyle w:val="afffc"/>
              <w:jc w:val="center"/>
              <w:rPr>
                <w:sz w:val="24"/>
                <w:szCs w:val="24"/>
              </w:rPr>
            </w:pPr>
            <w:r>
              <w:rPr>
                <w:sz w:val="24"/>
                <w:szCs w:val="24"/>
              </w:rPr>
              <w:t>не подлежи</w:t>
            </w:r>
            <w:r w:rsidRPr="00E85365">
              <w:rPr>
                <w:sz w:val="24"/>
                <w:szCs w:val="24"/>
              </w:rPr>
              <w:t>т установлению</w:t>
            </w:r>
          </w:p>
        </w:tc>
        <w:tc>
          <w:tcPr>
            <w:tcW w:w="1413" w:type="pct"/>
            <w:gridSpan w:val="2"/>
            <w:shd w:val="clear" w:color="auto" w:fill="auto"/>
            <w:vAlign w:val="center"/>
          </w:tcPr>
          <w:p w:rsidR="008A09DF" w:rsidRPr="000C791F" w:rsidRDefault="008A09DF" w:rsidP="00A82403">
            <w:pPr>
              <w:pStyle w:val="afffc"/>
              <w:jc w:val="center"/>
              <w:rPr>
                <w:sz w:val="24"/>
                <w:szCs w:val="24"/>
              </w:rPr>
            </w:pPr>
          </w:p>
        </w:tc>
      </w:tr>
      <w:tr w:rsidR="008A09DF" w:rsidRPr="000C791F" w:rsidTr="007B0F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08" w:type="pct"/>
            <w:shd w:val="clear" w:color="auto" w:fill="auto"/>
          </w:tcPr>
          <w:p w:rsidR="008A09DF" w:rsidRPr="00E85365" w:rsidRDefault="008A09DF" w:rsidP="00A82403">
            <w:pPr>
              <w:pStyle w:val="afffc"/>
              <w:rPr>
                <w:sz w:val="24"/>
                <w:szCs w:val="24"/>
              </w:rPr>
            </w:pPr>
            <w:r>
              <w:rPr>
                <w:sz w:val="24"/>
                <w:szCs w:val="24"/>
              </w:rPr>
              <w:t>П</w:t>
            </w:r>
            <w:r w:rsidRPr="00E85365">
              <w:rPr>
                <w:sz w:val="24"/>
                <w:szCs w:val="24"/>
              </w:rPr>
              <w:t>редельная высота зданий, строений, сооружений</w:t>
            </w:r>
          </w:p>
        </w:tc>
        <w:tc>
          <w:tcPr>
            <w:tcW w:w="1579" w:type="pct"/>
            <w:shd w:val="clear" w:color="auto" w:fill="auto"/>
            <w:vAlign w:val="center"/>
          </w:tcPr>
          <w:p w:rsidR="008A09DF" w:rsidRPr="000C791F" w:rsidRDefault="008A09DF" w:rsidP="00A82403">
            <w:pPr>
              <w:pStyle w:val="afffc"/>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13" w:type="pct"/>
            <w:gridSpan w:val="2"/>
            <w:shd w:val="clear" w:color="auto" w:fill="auto"/>
            <w:vAlign w:val="center"/>
          </w:tcPr>
          <w:p w:rsidR="008A09DF" w:rsidRPr="000C791F" w:rsidRDefault="008A09DF" w:rsidP="00A82403">
            <w:pPr>
              <w:pStyle w:val="afffc"/>
              <w:jc w:val="center"/>
              <w:rPr>
                <w:sz w:val="24"/>
                <w:szCs w:val="24"/>
              </w:rPr>
            </w:pPr>
          </w:p>
        </w:tc>
      </w:tr>
      <w:tr w:rsidR="008A09DF" w:rsidRPr="000C791F" w:rsidTr="007B0F1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2008" w:type="pct"/>
            <w:shd w:val="clear" w:color="auto" w:fill="auto"/>
          </w:tcPr>
          <w:p w:rsidR="008A09DF" w:rsidRDefault="008A09DF" w:rsidP="00A82403">
            <w:pPr>
              <w:pStyle w:val="afffc"/>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9" w:type="pct"/>
            <w:shd w:val="clear" w:color="auto" w:fill="auto"/>
            <w:vAlign w:val="center"/>
          </w:tcPr>
          <w:p w:rsidR="008A09DF" w:rsidRPr="000C791F" w:rsidRDefault="008A09DF" w:rsidP="00A82403">
            <w:pPr>
              <w:pStyle w:val="afffc"/>
              <w:jc w:val="center"/>
              <w:rPr>
                <w:sz w:val="24"/>
                <w:szCs w:val="24"/>
              </w:rPr>
            </w:pPr>
            <w:r>
              <w:rPr>
                <w:sz w:val="24"/>
                <w:szCs w:val="24"/>
              </w:rPr>
              <w:t>80%</w:t>
            </w:r>
          </w:p>
        </w:tc>
        <w:tc>
          <w:tcPr>
            <w:tcW w:w="1413" w:type="pct"/>
            <w:gridSpan w:val="2"/>
            <w:shd w:val="clear" w:color="auto" w:fill="auto"/>
            <w:vAlign w:val="center"/>
          </w:tcPr>
          <w:p w:rsidR="008A09DF" w:rsidRPr="000C791F" w:rsidRDefault="008A09DF" w:rsidP="00A82403">
            <w:pPr>
              <w:pStyle w:val="afffc"/>
              <w:jc w:val="center"/>
              <w:rPr>
                <w:sz w:val="24"/>
                <w:szCs w:val="24"/>
              </w:rPr>
            </w:pPr>
          </w:p>
        </w:tc>
      </w:tr>
    </w:tbl>
    <w:p w:rsidR="002E0D48" w:rsidRPr="00574E0D" w:rsidRDefault="002E0D48" w:rsidP="002E0D48">
      <w:pPr>
        <w:pStyle w:val="ConsPlusNormal"/>
        <w:spacing w:before="240" w:after="240"/>
        <w:jc w:val="both"/>
        <w:outlineLvl w:val="3"/>
        <w:rPr>
          <w:b/>
          <w:sz w:val="24"/>
          <w:szCs w:val="24"/>
        </w:rPr>
      </w:pPr>
      <w:r>
        <w:rPr>
          <w:b/>
          <w:sz w:val="24"/>
          <w:szCs w:val="24"/>
        </w:rPr>
        <w:t>Статья 3</w:t>
      </w:r>
      <w:r w:rsidR="001937B5">
        <w:rPr>
          <w:b/>
          <w:sz w:val="24"/>
          <w:szCs w:val="24"/>
        </w:rPr>
        <w:t>5</w:t>
      </w:r>
      <w:r>
        <w:rPr>
          <w:b/>
          <w:sz w:val="24"/>
          <w:szCs w:val="24"/>
        </w:rPr>
        <w:t>.4. Зоны транспортной инфраструктуры</w:t>
      </w:r>
    </w:p>
    <w:p w:rsidR="00A55BBC" w:rsidRPr="00FA0E7C" w:rsidRDefault="00A55BBC"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4.1</w:t>
      </w:r>
      <w:r>
        <w:rPr>
          <w:b/>
          <w:sz w:val="24"/>
          <w:szCs w:val="24"/>
        </w:rPr>
        <w:t>.</w:t>
      </w:r>
      <w:r w:rsidR="006A5153">
        <w:rPr>
          <w:b/>
          <w:sz w:val="24"/>
          <w:szCs w:val="24"/>
        </w:rPr>
        <w:t xml:space="preserve"> </w:t>
      </w:r>
      <w:r w:rsidRPr="00FA0E7C">
        <w:rPr>
          <w:b/>
          <w:sz w:val="24"/>
          <w:szCs w:val="24"/>
        </w:rPr>
        <w:t>Т-1</w:t>
      </w:r>
      <w:r>
        <w:rPr>
          <w:b/>
          <w:sz w:val="24"/>
          <w:szCs w:val="24"/>
        </w:rPr>
        <w:t>.</w:t>
      </w:r>
      <w:r w:rsidR="00FD154C">
        <w:rPr>
          <w:b/>
          <w:sz w:val="24"/>
          <w:szCs w:val="24"/>
        </w:rPr>
        <w:t xml:space="preserve"> </w:t>
      </w:r>
      <w:r w:rsidRPr="00FA0E7C">
        <w:rPr>
          <w:b/>
          <w:sz w:val="24"/>
          <w:szCs w:val="24"/>
        </w:rPr>
        <w:t>Зона сооружений железнодорожного транспорта</w:t>
      </w: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Т-1</w:t>
      </w:r>
    </w:p>
    <w:p w:rsidR="00A55BBC" w:rsidRPr="00A22EF4" w:rsidRDefault="00A55BBC" w:rsidP="00A55BBC">
      <w:pPr>
        <w:pStyle w:val="24"/>
        <w:spacing w:before="0" w:after="0" w:line="240" w:lineRule="auto"/>
        <w:ind w:firstLine="709"/>
        <w:contextualSpacing/>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55BBC" w:rsidRPr="00E65A98" w:rsidTr="00BC51F1">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A55BBC" w:rsidRPr="00E65A98" w:rsidRDefault="00A55BBC" w:rsidP="00BC51F1">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A55BBC" w:rsidRPr="00E65A98" w:rsidRDefault="00A55BBC" w:rsidP="00BC51F1">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2990" w:type="pct"/>
            <w:shd w:val="clear" w:color="auto" w:fill="FEFEFE"/>
            <w:tcMar>
              <w:top w:w="0" w:type="dxa"/>
              <w:left w:w="100" w:type="dxa"/>
              <w:bottom w:w="0" w:type="dxa"/>
              <w:right w:w="100" w:type="dxa"/>
            </w:tcMar>
          </w:tcPr>
          <w:p w:rsidR="00A55BBC" w:rsidRPr="00E65A98" w:rsidRDefault="00A55BBC" w:rsidP="00A82403">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E65A98">
              <w:rPr>
                <w:rFonts w:ascii="Times New Roman" w:eastAsia="Helvetica Neue Light" w:hAnsi="Times New Roman"/>
                <w:sz w:val="24"/>
                <w:szCs w:val="24"/>
                <w:bdr w:val="nil"/>
                <w:lang w:eastAsia="ru-RU"/>
              </w:rPr>
              <w:lastRenderedPageBreak/>
              <w:t>предназначенных для приёма физических и юридических лиц в связи с предоставлением им коммунальных услуг)</w:t>
            </w:r>
          </w:p>
        </w:tc>
      </w:tr>
      <w:tr w:rsidR="00A55BBC" w:rsidRPr="00E65A98" w:rsidTr="00BC51F1">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A55BBC" w:rsidRPr="00E65A98" w:rsidRDefault="00A55BBC" w:rsidP="00BC51F1">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7.1</w:t>
            </w:r>
          </w:p>
        </w:tc>
        <w:tc>
          <w:tcPr>
            <w:tcW w:w="1686" w:type="pct"/>
            <w:shd w:val="clear" w:color="auto" w:fill="FEFEFE"/>
            <w:tcMar>
              <w:top w:w="0" w:type="dxa"/>
              <w:left w:w="100" w:type="dxa"/>
              <w:bottom w:w="0" w:type="dxa"/>
              <w:right w:w="100" w:type="dxa"/>
            </w:tcMar>
            <w:vAlign w:val="center"/>
          </w:tcPr>
          <w:p w:rsidR="00A55BBC" w:rsidRPr="00E65A98" w:rsidRDefault="00A55BBC" w:rsidP="00BC51F1">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Железнодорожный транспорт</w:t>
            </w:r>
          </w:p>
        </w:tc>
        <w:tc>
          <w:tcPr>
            <w:tcW w:w="2990" w:type="pct"/>
            <w:shd w:val="clear" w:color="auto" w:fill="FEFEFE"/>
            <w:tcMar>
              <w:top w:w="0" w:type="dxa"/>
              <w:left w:w="100" w:type="dxa"/>
              <w:bottom w:w="0" w:type="dxa"/>
              <w:right w:w="100" w:type="dxa"/>
            </w:tcMar>
          </w:tcPr>
          <w:p w:rsidR="00A55BBC" w:rsidRPr="00E65A98" w:rsidRDefault="00A55BBC" w:rsidP="00A82403">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spacing w:val="-4"/>
                <w:bdr w:val="nil"/>
              </w:rPr>
            </w:pPr>
            <w:r w:rsidRPr="00E65A98">
              <w:rPr>
                <w:rFonts w:ascii="Times New Roman" w:eastAsia="Helvetica Neue Light" w:hAnsi="Times New Roman"/>
                <w:spacing w:val="-4"/>
                <w:bdr w:val="nil"/>
              </w:rPr>
              <w:t xml:space="preserve">Размещение железнодорожных путей; </w:t>
            </w:r>
          </w:p>
          <w:p w:rsidR="00A55BBC" w:rsidRPr="00E65A98" w:rsidRDefault="00A55BBC" w:rsidP="00A8240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pacing w:val="-4"/>
                <w:bdr w:val="nil"/>
              </w:rPr>
            </w:pPr>
            <w:r w:rsidRPr="00E65A98">
              <w:rPr>
                <w:rFonts w:ascii="Times New Roman" w:eastAsia="Helvetica Neue Light" w:hAnsi="Times New Roman"/>
                <w:spacing w:val="-4"/>
                <w:bdr w:val="nil"/>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rsidR="00A55BBC" w:rsidRPr="00E65A98" w:rsidRDefault="00A55BBC" w:rsidP="00A8240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pacing w:val="-4"/>
                <w:bdr w:val="nil"/>
              </w:rPr>
            </w:pPr>
            <w:r w:rsidRPr="00E65A98">
              <w:rPr>
                <w:rFonts w:ascii="Times New Roman" w:eastAsia="Helvetica Neue Light" w:hAnsi="Times New Roman"/>
                <w:spacing w:val="-4"/>
                <w:bdr w:val="nil"/>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
          <w:p w:rsidR="00A55BBC" w:rsidRPr="00E65A98" w:rsidRDefault="00A55BBC" w:rsidP="00A8240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spacing w:val="-4"/>
                <w:bdr w:val="nil"/>
              </w:rPr>
            </w:pPr>
            <w:r w:rsidRPr="00E65A98">
              <w:rPr>
                <w:rFonts w:ascii="Times New Roman" w:eastAsia="Helvetica Neue Light" w:hAnsi="Times New Roman"/>
                <w:spacing w:val="-4"/>
                <w:bdr w:val="nil"/>
              </w:rPr>
              <w:t>размещение наземных сооружений метрополитена, в том числе посадочных станций, вентиляционных шахт;</w:t>
            </w:r>
          </w:p>
          <w:p w:rsidR="00A55BBC" w:rsidRPr="00E65A98" w:rsidRDefault="00A55BBC" w:rsidP="00A82403">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pacing w:val="-4"/>
                <w:sz w:val="24"/>
                <w:szCs w:val="24"/>
                <w:bdr w:val="nil"/>
                <w:lang w:eastAsia="ru-RU"/>
              </w:rPr>
              <w:t>размещение наземных сооружений для трамвайного сообщения и иных специальных дорог (канатных, монорельсовых, фуникулёров)</w:t>
            </w:r>
          </w:p>
        </w:tc>
      </w:tr>
    </w:tbl>
    <w:p w:rsidR="00A55BBC" w:rsidRPr="00A22EF4" w:rsidRDefault="00A55BBC" w:rsidP="00A55BBC">
      <w:pPr>
        <w:pStyle w:val="afa"/>
        <w:widowControl w:val="0"/>
        <w:spacing w:after="0"/>
        <w:ind w:firstLine="2127"/>
        <w:rPr>
          <w:rFonts w:ascii="Cambria" w:hAnsi="Cambria"/>
          <w:b/>
          <w:color w:val="auto"/>
          <w:sz w:val="22"/>
          <w:szCs w:val="22"/>
        </w:rPr>
      </w:pP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Условно-разрешённые виды разрешённого использования земельных участков зоны Т-1</w:t>
      </w:r>
    </w:p>
    <w:p w:rsidR="00A55BBC" w:rsidRPr="00A22EF4" w:rsidRDefault="00A55BBC" w:rsidP="00A55BBC">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наименование вида разрешённого</w:t>
            </w:r>
          </w:p>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55BBC" w:rsidRPr="00E65A9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68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2990" w:type="pct"/>
            <w:shd w:val="clear" w:color="auto" w:fill="FEFEFE"/>
            <w:tcMar>
              <w:top w:w="0" w:type="dxa"/>
              <w:left w:w="100" w:type="dxa"/>
              <w:bottom w:w="0" w:type="dxa"/>
              <w:right w:w="100" w:type="dxa"/>
            </w:tcMar>
          </w:tcPr>
          <w:p w:rsidR="00A55BBC" w:rsidRPr="00E65A98" w:rsidRDefault="00A55BBC"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5BBC" w:rsidRPr="00E65A98" w:rsidTr="00A82403">
        <w:tblPrEx>
          <w:shd w:val="clear" w:color="auto" w:fill="auto"/>
        </w:tblPrEx>
        <w:trPr>
          <w:trHeight w:val="273"/>
        </w:trPr>
        <w:tc>
          <w:tcPr>
            <w:tcW w:w="323" w:type="pct"/>
            <w:shd w:val="clear" w:color="auto" w:fill="FEFEFE"/>
            <w:tcMar>
              <w:top w:w="0" w:type="dxa"/>
              <w:left w:w="100" w:type="dxa"/>
              <w:bottom w:w="0" w:type="dxa"/>
              <w:right w:w="100" w:type="dxa"/>
            </w:tcMa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tcPr>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Общественное </w:t>
            </w:r>
            <w:r w:rsidRPr="00E65A98">
              <w:rPr>
                <w:rFonts w:ascii="Times New Roman" w:hAnsi="Times New Roman" w:cs="Times New Roman"/>
                <w:color w:val="auto"/>
                <w:sz w:val="24"/>
                <w:szCs w:val="24"/>
              </w:rPr>
              <w:t>питание</w:t>
            </w:r>
          </w:p>
        </w:tc>
        <w:tc>
          <w:tcPr>
            <w:tcW w:w="2990" w:type="pct"/>
            <w:shd w:val="clear" w:color="auto" w:fill="FEFEFE"/>
            <w:tcMar>
              <w:top w:w="0" w:type="dxa"/>
              <w:left w:w="100" w:type="dxa"/>
              <w:bottom w:w="0" w:type="dxa"/>
              <w:right w:w="100" w:type="dxa"/>
            </w:tcMar>
          </w:tcPr>
          <w:p w:rsidR="00A55BBC" w:rsidRPr="00E65A98" w:rsidRDefault="00A55BBC"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5BBC" w:rsidRPr="00E65A98" w:rsidTr="00A82403">
        <w:tblPrEx>
          <w:shd w:val="clear" w:color="auto" w:fill="auto"/>
        </w:tblPrEx>
        <w:trPr>
          <w:trHeight w:val="392"/>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rFonts w:eastAsia="Helvetica Neue Light"/>
                <w:i/>
                <w:sz w:val="24"/>
                <w:szCs w:val="24"/>
                <w:bdr w:val="nil"/>
              </w:rPr>
            </w:pPr>
            <w:r w:rsidRPr="00E65A98">
              <w:rPr>
                <w:rFonts w:eastAsia="Helvetica Neue Light"/>
                <w:i/>
                <w:sz w:val="24"/>
                <w:szCs w:val="24"/>
                <w:bdr w:val="nil"/>
              </w:rPr>
              <w:t xml:space="preserve">Вспомогательные виды разрешённого использования, допустимые только в качестве дополнительных по отношению к основным </w:t>
            </w:r>
            <w:r w:rsidRPr="00E65A98">
              <w:rPr>
                <w:i/>
                <w:sz w:val="24"/>
                <w:szCs w:val="24"/>
                <w:bdr w:val="nil"/>
              </w:rPr>
              <w:t xml:space="preserve">видам разрешённого использования и условно-разрешённым видам использования </w:t>
            </w:r>
            <w:r w:rsidRPr="00E65A98">
              <w:rPr>
                <w:rFonts w:eastAsia="Helvetica Neue Light"/>
                <w:i/>
                <w:sz w:val="24"/>
                <w:szCs w:val="24"/>
                <w:bdr w:val="nil"/>
              </w:rPr>
              <w:t>и осуществляемые совместно с ними в зоне Т-1</w:t>
            </w:r>
          </w:p>
        </w:tc>
      </w:tr>
      <w:tr w:rsidR="00A55BBC"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гаражи;</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lastRenderedPageBreak/>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A55BBC" w:rsidRPr="00A22EF4" w:rsidRDefault="00A55BBC" w:rsidP="00A55BBC">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A55BBC" w:rsidRPr="00E65A98" w:rsidTr="00A82403">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пятьдесят процентов</w:t>
            </w: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2736DD" w:rsidRDefault="002736DD" w:rsidP="00023ACC">
      <w:pPr>
        <w:pStyle w:val="ConsPlusNormal"/>
        <w:spacing w:before="240" w:after="240"/>
        <w:jc w:val="both"/>
        <w:rPr>
          <w:b/>
          <w:sz w:val="24"/>
          <w:szCs w:val="24"/>
        </w:rPr>
      </w:pPr>
    </w:p>
    <w:p w:rsidR="002736DD" w:rsidRDefault="002736DD">
      <w:pPr>
        <w:rPr>
          <w:rFonts w:ascii="Times New Roman" w:eastAsia="Times New Roman" w:hAnsi="Times New Roman" w:cs="Times New Roman"/>
          <w:b/>
        </w:rPr>
      </w:pPr>
      <w:r>
        <w:rPr>
          <w:b/>
        </w:rPr>
        <w:br w:type="page"/>
      </w:r>
    </w:p>
    <w:p w:rsidR="00A55BBC" w:rsidRPr="00FA0E7C" w:rsidRDefault="00A55BBC" w:rsidP="002E0D48">
      <w:pPr>
        <w:pStyle w:val="ConsPlusNormal"/>
        <w:spacing w:before="240" w:after="240"/>
        <w:jc w:val="both"/>
        <w:outlineLvl w:val="4"/>
        <w:rPr>
          <w:b/>
          <w:sz w:val="24"/>
          <w:szCs w:val="24"/>
        </w:rPr>
      </w:pPr>
      <w:r>
        <w:rPr>
          <w:b/>
          <w:sz w:val="24"/>
          <w:szCs w:val="24"/>
        </w:rPr>
        <w:lastRenderedPageBreak/>
        <w:t xml:space="preserve">Статья </w:t>
      </w:r>
      <w:r w:rsidR="002E0D48">
        <w:rPr>
          <w:b/>
          <w:sz w:val="24"/>
          <w:szCs w:val="24"/>
        </w:rPr>
        <w:t>3</w:t>
      </w:r>
      <w:r w:rsidR="001937B5">
        <w:rPr>
          <w:b/>
          <w:sz w:val="24"/>
          <w:szCs w:val="24"/>
        </w:rPr>
        <w:t>5</w:t>
      </w:r>
      <w:r w:rsidR="002E0D48">
        <w:rPr>
          <w:b/>
          <w:sz w:val="24"/>
          <w:szCs w:val="24"/>
        </w:rPr>
        <w:t>.</w:t>
      </w:r>
      <w:r w:rsidR="000A797E">
        <w:rPr>
          <w:b/>
          <w:sz w:val="24"/>
          <w:szCs w:val="24"/>
        </w:rPr>
        <w:t>4</w:t>
      </w:r>
      <w:r w:rsidR="002E0D48">
        <w:rPr>
          <w:b/>
          <w:sz w:val="24"/>
          <w:szCs w:val="24"/>
        </w:rPr>
        <w:t>.2</w:t>
      </w:r>
      <w:r>
        <w:rPr>
          <w:b/>
          <w:sz w:val="24"/>
          <w:szCs w:val="24"/>
        </w:rPr>
        <w:t xml:space="preserve">. </w:t>
      </w:r>
      <w:r w:rsidRPr="00FA0E7C">
        <w:rPr>
          <w:b/>
          <w:sz w:val="24"/>
          <w:szCs w:val="24"/>
        </w:rPr>
        <w:t>Т-2</w:t>
      </w:r>
      <w:r>
        <w:rPr>
          <w:b/>
          <w:sz w:val="24"/>
          <w:szCs w:val="24"/>
        </w:rPr>
        <w:t>.</w:t>
      </w:r>
      <w:r w:rsidRPr="00FA0E7C">
        <w:rPr>
          <w:b/>
          <w:sz w:val="24"/>
          <w:szCs w:val="24"/>
        </w:rPr>
        <w:t xml:space="preserve"> Зона сооружений автомобильного транспорта</w:t>
      </w: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Т-2</w:t>
      </w:r>
    </w:p>
    <w:p w:rsidR="00A55BBC" w:rsidRPr="00A22EF4" w:rsidRDefault="00A55BBC" w:rsidP="00A55BBC">
      <w:pPr>
        <w:pStyle w:val="24"/>
        <w:spacing w:before="0" w:after="0" w:line="240" w:lineRule="auto"/>
        <w:ind w:firstLine="709"/>
        <w:contextualSpacing/>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BC51F1" w:rsidRPr="00E65A98" w:rsidTr="00BC51F1">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BC51F1" w:rsidRPr="00E65A98" w:rsidRDefault="00BC51F1" w:rsidP="00A82403">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A55BBC" w:rsidRPr="00E65A98" w:rsidTr="00A82403">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p>
        </w:tc>
        <w:tc>
          <w:tcPr>
            <w:tcW w:w="1686"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Автомобильный транспорт</w:t>
            </w:r>
          </w:p>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p>
        </w:tc>
        <w:tc>
          <w:tcPr>
            <w:tcW w:w="2991" w:type="pct"/>
            <w:shd w:val="clear" w:color="auto" w:fill="FEFEFE"/>
            <w:tcMar>
              <w:top w:w="0" w:type="dxa"/>
              <w:left w:w="100" w:type="dxa"/>
              <w:bottom w:w="0" w:type="dxa"/>
              <w:right w:w="100" w:type="dxa"/>
            </w:tcMar>
          </w:tcPr>
          <w:p w:rsidR="00A55BBC" w:rsidRPr="00E65A98" w:rsidRDefault="00A55BBC" w:rsidP="00A82403">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65A98">
              <w:rPr>
                <w:rFonts w:ascii="Times New Roman" w:eastAsia="Helvetica Neue Light" w:hAnsi="Times New Roman"/>
                <w:bdr w:val="nil"/>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p>
          <w:p w:rsidR="00A55BBC" w:rsidRPr="00E65A98" w:rsidRDefault="00A55BBC" w:rsidP="00A82403">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65A98">
              <w:rPr>
                <w:rFonts w:ascii="Times New Roman" w:eastAsia="Helvetica Neue Light" w:hAnsi="Times New Roman"/>
                <w:bdr w:val="nil"/>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928AB" w:rsidRPr="00E65A98" w:rsidTr="00A82403">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9928AB" w:rsidRPr="00E65A98" w:rsidRDefault="009928AB" w:rsidP="009928A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86" w:type="pct"/>
            <w:shd w:val="clear" w:color="auto" w:fill="FEFEFE"/>
            <w:tcMar>
              <w:top w:w="0" w:type="dxa"/>
              <w:left w:w="100" w:type="dxa"/>
              <w:bottom w:w="0" w:type="dxa"/>
              <w:right w:w="100" w:type="dxa"/>
            </w:tcMar>
            <w:vAlign w:val="center"/>
          </w:tcPr>
          <w:p w:rsidR="009928AB" w:rsidRPr="00CB4BC8" w:rsidRDefault="009928AB" w:rsidP="009928AB">
            <w:pPr>
              <w:pStyle w:val="22"/>
              <w:widowControl w:val="0"/>
              <w:tabs>
                <w:tab w:val="left" w:pos="920"/>
                <w:tab w:val="left" w:pos="1840"/>
              </w:tabs>
              <w:rPr>
                <w:rFonts w:ascii="Times New Roman" w:hAnsi="Times New Roman" w:cs="Times New Roman"/>
                <w:color w:val="auto"/>
                <w:sz w:val="24"/>
                <w:szCs w:val="24"/>
              </w:rPr>
            </w:pPr>
            <w:r w:rsidRPr="008C4B5F">
              <w:rPr>
                <w:rFonts w:ascii="Times New Roman" w:hAnsi="Times New Roman" w:cs="Times New Roman"/>
                <w:color w:val="auto"/>
                <w:sz w:val="24"/>
                <w:szCs w:val="24"/>
              </w:rPr>
              <w:t>Земельные участки (территории) общего пользования</w:t>
            </w:r>
          </w:p>
        </w:tc>
        <w:tc>
          <w:tcPr>
            <w:tcW w:w="2991" w:type="pct"/>
            <w:shd w:val="clear" w:color="auto" w:fill="FEFEFE"/>
            <w:tcMar>
              <w:top w:w="0" w:type="dxa"/>
              <w:left w:w="100" w:type="dxa"/>
              <w:bottom w:w="0" w:type="dxa"/>
              <w:right w:w="100" w:type="dxa"/>
            </w:tcMar>
          </w:tcPr>
          <w:p w:rsidR="009928AB" w:rsidRPr="00CB4BC8" w:rsidRDefault="009928AB" w:rsidP="009928AB">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8A09DF">
              <w:rPr>
                <w:rFonts w:ascii="Times New Roman" w:eastAsia="Helvetica Neue Light" w:hAnsi="Times New Roman"/>
                <w:bdr w:val="nil"/>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55BBC" w:rsidRPr="00A22EF4" w:rsidRDefault="00A55BBC" w:rsidP="00A55BBC">
      <w:pPr>
        <w:pStyle w:val="afa"/>
        <w:widowControl w:val="0"/>
        <w:spacing w:after="0"/>
        <w:ind w:firstLine="2127"/>
        <w:rPr>
          <w:rFonts w:ascii="Cambria" w:hAnsi="Cambria"/>
          <w:b/>
          <w:color w:val="auto"/>
          <w:sz w:val="22"/>
          <w:szCs w:val="22"/>
        </w:rPr>
      </w:pPr>
    </w:p>
    <w:p w:rsidR="002736DD" w:rsidRDefault="002736DD">
      <w:pPr>
        <w:rPr>
          <w:rFonts w:ascii="Times New Roman" w:eastAsiaTheme="minorHAnsi" w:hAnsi="Times New Roman"/>
          <w:b/>
          <w:lang w:eastAsia="en-US"/>
        </w:rPr>
      </w:pPr>
      <w:r>
        <w:rPr>
          <w:rFonts w:ascii="Times New Roman" w:hAnsi="Times New Roman"/>
          <w:b/>
        </w:rPr>
        <w:br w:type="page"/>
      </w: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lastRenderedPageBreak/>
        <w:t>Условно-разрешённые виды разрешённого использования земельных участков зоны Т-2</w:t>
      </w:r>
    </w:p>
    <w:p w:rsidR="00A55BBC" w:rsidRPr="00A22EF4" w:rsidRDefault="00A55BBC" w:rsidP="00A55BBC">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9928AB">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код </w:t>
            </w:r>
          </w:p>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9928AB" w:rsidRPr="00E65A98" w:rsidTr="00584B26">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9928AB" w:rsidRPr="00E65A98" w:rsidRDefault="009928AB" w:rsidP="00584B2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9928AB" w:rsidRPr="00E65A98" w:rsidRDefault="009928AB" w:rsidP="00584B2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Обслуживание автотранспорта</w:t>
            </w:r>
          </w:p>
        </w:tc>
        <w:tc>
          <w:tcPr>
            <w:tcW w:w="2991" w:type="pct"/>
            <w:shd w:val="clear" w:color="auto" w:fill="FEFEFE"/>
            <w:tcMar>
              <w:top w:w="0" w:type="dxa"/>
              <w:left w:w="100" w:type="dxa"/>
              <w:bottom w:w="0" w:type="dxa"/>
              <w:right w:w="100" w:type="dxa"/>
            </w:tcMar>
          </w:tcPr>
          <w:p w:rsidR="009928AB" w:rsidRPr="00E65A98" w:rsidRDefault="009928AB" w:rsidP="00584B26">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A55BBC"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Т-2</w:t>
            </w:r>
          </w:p>
        </w:tc>
      </w:tr>
      <w:tr w:rsidR="00A55BBC"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гаражи грузового автотранспорта;</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A55BBC" w:rsidRPr="00A22EF4" w:rsidRDefault="00A55BBC" w:rsidP="009928AB">
      <w:pPr>
        <w:pStyle w:val="afa"/>
        <w:widowControl w:val="0"/>
        <w:spacing w:after="0"/>
        <w:ind w:firstLine="0"/>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A55BBC" w:rsidRPr="00E65A98" w:rsidTr="00A82403">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A55BBC" w:rsidRPr="00E65A98" w:rsidRDefault="00A55BBC"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E65A98">
              <w:rPr>
                <w:rFonts w:ascii="Times New Roman" w:eastAsia="Helvetica Neue Light" w:hAnsi="Times New Roman"/>
                <w:bdr w:val="nil"/>
              </w:rPr>
              <w:lastRenderedPageBreak/>
              <w:t>участка</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пятьдесят процентов</w:t>
            </w: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55BBC" w:rsidRPr="00023ACC"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023ACC" w:rsidRDefault="00A55BBC" w:rsidP="00A82403">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A55BBC" w:rsidRPr="00E65A98" w:rsidTr="00A82403">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Размеры земельных участков</w:t>
            </w:r>
          </w:p>
          <w:p w:rsidR="00A55BBC" w:rsidRPr="00E65A9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A55BBC" w:rsidRPr="00E65A98" w:rsidRDefault="00A55BBC" w:rsidP="00A55BBC">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A55BBC" w:rsidRPr="00E65A9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A55BBC" w:rsidRPr="00E65A9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A55BBC" w:rsidRPr="00E65A98" w:rsidRDefault="00A55BBC"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BC51F1" w:rsidRPr="00FA0E7C" w:rsidRDefault="00BC51F1"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4.3</w:t>
      </w:r>
      <w:r>
        <w:rPr>
          <w:b/>
          <w:sz w:val="24"/>
          <w:szCs w:val="24"/>
        </w:rPr>
        <w:t xml:space="preserve">. </w:t>
      </w:r>
      <w:r w:rsidRPr="006339BB">
        <w:rPr>
          <w:b/>
          <w:sz w:val="24"/>
          <w:szCs w:val="24"/>
        </w:rPr>
        <w:t>Т-</w:t>
      </w:r>
      <w:r w:rsidR="00BC3804">
        <w:rPr>
          <w:b/>
          <w:sz w:val="24"/>
          <w:szCs w:val="24"/>
        </w:rPr>
        <w:t>3</w:t>
      </w:r>
      <w:r>
        <w:rPr>
          <w:b/>
          <w:sz w:val="24"/>
          <w:szCs w:val="24"/>
        </w:rPr>
        <w:t>.</w:t>
      </w:r>
      <w:r w:rsidRPr="00FA0E7C">
        <w:rPr>
          <w:b/>
          <w:sz w:val="24"/>
          <w:szCs w:val="24"/>
        </w:rPr>
        <w:t xml:space="preserve"> Зона </w:t>
      </w:r>
      <w:r>
        <w:rPr>
          <w:b/>
          <w:sz w:val="24"/>
          <w:szCs w:val="24"/>
        </w:rPr>
        <w:t>воздушного</w:t>
      </w:r>
      <w:r w:rsidRPr="00FA0E7C">
        <w:rPr>
          <w:b/>
          <w:sz w:val="24"/>
          <w:szCs w:val="24"/>
        </w:rPr>
        <w:t xml:space="preserve"> транспорта</w:t>
      </w:r>
    </w:p>
    <w:p w:rsidR="00BC51F1" w:rsidRPr="00FA0E7C" w:rsidRDefault="00BC51F1" w:rsidP="00BC51F1">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Т-</w:t>
      </w:r>
      <w:r w:rsidR="00BC3804">
        <w:rPr>
          <w:rFonts w:ascii="Times New Roman" w:hAnsi="Times New Roman"/>
          <w:b/>
          <w:sz w:val="24"/>
          <w:szCs w:val="24"/>
        </w:rPr>
        <w:t>3</w:t>
      </w:r>
    </w:p>
    <w:p w:rsidR="00BC51F1" w:rsidRPr="00A22EF4" w:rsidRDefault="00BC51F1" w:rsidP="00BC51F1">
      <w:pPr>
        <w:pStyle w:val="24"/>
        <w:spacing w:before="0" w:after="0" w:line="240" w:lineRule="auto"/>
        <w:ind w:firstLine="709"/>
        <w:contextualSpacing/>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BC51F1"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BC51F1" w:rsidRPr="00E65A98" w:rsidTr="00A82403">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BC51F1" w:rsidRPr="00E65A98" w:rsidRDefault="00BC51F1" w:rsidP="00A82403">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C32E97" w:rsidRPr="00E65A98" w:rsidTr="00C32E97">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C32E97" w:rsidRPr="00E65A98" w:rsidRDefault="00C32E97" w:rsidP="00C32E9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7.4</w:t>
            </w:r>
          </w:p>
        </w:tc>
        <w:tc>
          <w:tcPr>
            <w:tcW w:w="1686" w:type="pct"/>
            <w:shd w:val="clear" w:color="auto" w:fill="FEFEFE"/>
            <w:tcMar>
              <w:top w:w="0" w:type="dxa"/>
              <w:left w:w="100" w:type="dxa"/>
              <w:bottom w:w="0" w:type="dxa"/>
              <w:right w:w="100" w:type="dxa"/>
            </w:tcMar>
            <w:vAlign w:val="center"/>
          </w:tcPr>
          <w:p w:rsidR="00C32E97" w:rsidRPr="00C32E97" w:rsidRDefault="00C32E97" w:rsidP="00C32E97">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C32E97">
              <w:rPr>
                <w:rFonts w:ascii="Times New Roman" w:hAnsi="Times New Roman" w:cs="Times New Roman"/>
                <w:color w:val="auto"/>
                <w:sz w:val="24"/>
                <w:szCs w:val="24"/>
              </w:rPr>
              <w:t>Воздушный транспорт</w:t>
            </w:r>
          </w:p>
        </w:tc>
        <w:tc>
          <w:tcPr>
            <w:tcW w:w="2991" w:type="pct"/>
            <w:shd w:val="clear" w:color="auto" w:fill="FEFEFE"/>
            <w:tcMar>
              <w:top w:w="0" w:type="dxa"/>
              <w:left w:w="100" w:type="dxa"/>
              <w:bottom w:w="0" w:type="dxa"/>
              <w:right w:w="100" w:type="dxa"/>
            </w:tcMar>
          </w:tcPr>
          <w:p w:rsidR="00C32E97" w:rsidRDefault="00C32E97" w:rsidP="00C32E97">
            <w:pPr>
              <w:pStyle w:val="affc"/>
              <w:rPr>
                <w:rFonts w:ascii="Times New Roman" w:hAnsi="Times New Roman"/>
                <w:sz w:val="24"/>
                <w:szCs w:val="24"/>
              </w:rPr>
            </w:pPr>
            <w:r>
              <w:rPr>
                <w:rFonts w:ascii="Times New Roman" w:hAnsi="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w:t>
            </w:r>
            <w:r>
              <w:rPr>
                <w:rFonts w:ascii="Times New Roman" w:hAnsi="Times New Roman"/>
                <w:sz w:val="24"/>
                <w:szCs w:val="24"/>
              </w:rPr>
              <w:lastRenderedPageBreak/>
              <w:t>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bl>
    <w:p w:rsidR="00BC51F1" w:rsidRPr="00A22EF4" w:rsidRDefault="00BC51F1" w:rsidP="00BC51F1">
      <w:pPr>
        <w:pStyle w:val="afa"/>
        <w:widowControl w:val="0"/>
        <w:spacing w:after="0"/>
        <w:ind w:firstLine="2127"/>
        <w:rPr>
          <w:rFonts w:ascii="Cambria" w:hAnsi="Cambria"/>
          <w:b/>
          <w:color w:val="auto"/>
          <w:sz w:val="22"/>
          <w:szCs w:val="22"/>
        </w:rPr>
      </w:pPr>
    </w:p>
    <w:p w:rsidR="00BC51F1" w:rsidRPr="00FA0E7C" w:rsidRDefault="00BC51F1" w:rsidP="00BC51F1">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Условно-разрешённые виды разрешённого использования земельных участков зоны Т-</w:t>
      </w:r>
      <w:r w:rsidR="00BC3804">
        <w:rPr>
          <w:rFonts w:ascii="Times New Roman" w:hAnsi="Times New Roman"/>
          <w:b/>
          <w:sz w:val="24"/>
          <w:szCs w:val="24"/>
        </w:rPr>
        <w:t>3</w:t>
      </w:r>
    </w:p>
    <w:p w:rsidR="00BC51F1" w:rsidRPr="00A22EF4" w:rsidRDefault="00BC51F1" w:rsidP="00BC51F1">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BC51F1" w:rsidRPr="00E65A98" w:rsidTr="004A209F">
        <w:trPr>
          <w:trHeight w:val="327"/>
        </w:trPr>
        <w:tc>
          <w:tcPr>
            <w:tcW w:w="323"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код </w:t>
            </w:r>
          </w:p>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BC51F1" w:rsidRPr="00E65A98" w:rsidTr="004A209F">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2.7.1</w:t>
            </w:r>
          </w:p>
        </w:tc>
        <w:tc>
          <w:tcPr>
            <w:tcW w:w="168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Объекты гаражного назначения</w:t>
            </w:r>
          </w:p>
        </w:tc>
        <w:tc>
          <w:tcPr>
            <w:tcW w:w="2991" w:type="pct"/>
            <w:shd w:val="clear" w:color="auto" w:fill="FEFEFE"/>
            <w:tcMar>
              <w:top w:w="0" w:type="dxa"/>
              <w:left w:w="100" w:type="dxa"/>
              <w:bottom w:w="0" w:type="dxa"/>
              <w:right w:w="100" w:type="dxa"/>
            </w:tcMar>
          </w:tcPr>
          <w:p w:rsidR="00BC51F1" w:rsidRPr="00E65A98" w:rsidRDefault="00BC51F1"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C51F1"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C51F1" w:rsidRPr="00E65A98" w:rsidRDefault="00BC51F1" w:rsidP="00BC3804">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Т-</w:t>
            </w:r>
            <w:r w:rsidR="00BC3804">
              <w:rPr>
                <w:i/>
                <w:sz w:val="24"/>
                <w:szCs w:val="24"/>
                <w:bdr w:val="nil"/>
              </w:rPr>
              <w:t>3</w:t>
            </w:r>
          </w:p>
        </w:tc>
      </w:tr>
      <w:tr w:rsidR="00BC51F1"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C51F1" w:rsidRPr="00E65A98" w:rsidRDefault="00BC51F1"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BC51F1" w:rsidRPr="00E65A98" w:rsidRDefault="00BC51F1"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гаражи грузового автотранспорта;</w:t>
            </w:r>
          </w:p>
          <w:p w:rsidR="00BC51F1" w:rsidRPr="00E65A98" w:rsidRDefault="00BC51F1"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BC51F1" w:rsidRPr="00E65A98" w:rsidRDefault="00BC51F1"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BC51F1" w:rsidRPr="00A22EF4" w:rsidRDefault="00BC51F1" w:rsidP="00BC51F1">
      <w:pPr>
        <w:pStyle w:val="afa"/>
        <w:widowControl w:val="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BC51F1" w:rsidRPr="00E65A98" w:rsidTr="00A82403">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BC51F1" w:rsidRPr="00E65A98" w:rsidRDefault="00BC51F1"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BC51F1"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BC51F1"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51F1"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51F1"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C51F1"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BC51F1" w:rsidRPr="00E65A98" w:rsidRDefault="00BC51F1"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пятьдесят процентов</w:t>
            </w:r>
          </w:p>
        </w:tc>
        <w:tc>
          <w:tcPr>
            <w:tcW w:w="1526" w:type="pct"/>
            <w:shd w:val="clear" w:color="auto" w:fill="FEFEFE"/>
            <w:tcMar>
              <w:top w:w="0" w:type="dxa"/>
              <w:left w:w="100" w:type="dxa"/>
              <w:bottom w:w="0" w:type="dxa"/>
              <w:right w:w="100" w:type="dxa"/>
            </w:tcMar>
            <w:vAlign w:val="center"/>
          </w:tcPr>
          <w:p w:rsidR="00BC51F1" w:rsidRPr="00E65A98" w:rsidRDefault="00BC51F1"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55BBC" w:rsidRPr="00FA0E7C" w:rsidRDefault="00A55BBC" w:rsidP="002E0D48">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2E0D48">
        <w:rPr>
          <w:b/>
          <w:sz w:val="24"/>
          <w:szCs w:val="24"/>
        </w:rPr>
        <w:t>4.4</w:t>
      </w:r>
      <w:r>
        <w:rPr>
          <w:b/>
          <w:sz w:val="24"/>
          <w:szCs w:val="24"/>
        </w:rPr>
        <w:t xml:space="preserve">. </w:t>
      </w:r>
      <w:r w:rsidRPr="00FA0E7C">
        <w:rPr>
          <w:b/>
          <w:sz w:val="24"/>
          <w:szCs w:val="24"/>
        </w:rPr>
        <w:t>ГК</w:t>
      </w:r>
      <w:r>
        <w:rPr>
          <w:b/>
          <w:sz w:val="24"/>
          <w:szCs w:val="24"/>
        </w:rPr>
        <w:t>.</w:t>
      </w:r>
      <w:r w:rsidRPr="00FA0E7C">
        <w:rPr>
          <w:b/>
          <w:sz w:val="24"/>
          <w:szCs w:val="24"/>
        </w:rPr>
        <w:t xml:space="preserve"> Зона гаражных кооперативов</w:t>
      </w: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ГК</w:t>
      </w:r>
    </w:p>
    <w:p w:rsidR="00A55BBC" w:rsidRPr="00A22EF4" w:rsidRDefault="00A55BBC" w:rsidP="00A55BBC">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55BBC" w:rsidRPr="00E65A98" w:rsidTr="00A82403">
        <w:tblPrEx>
          <w:shd w:val="clear" w:color="auto" w:fill="auto"/>
        </w:tblPrEx>
        <w:trPr>
          <w:trHeight w:val="765"/>
        </w:trPr>
        <w:tc>
          <w:tcPr>
            <w:tcW w:w="323"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2.7.1</w:t>
            </w:r>
          </w:p>
        </w:tc>
        <w:tc>
          <w:tcPr>
            <w:tcW w:w="168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Объекты гаражного назначения</w:t>
            </w:r>
          </w:p>
        </w:tc>
        <w:tc>
          <w:tcPr>
            <w:tcW w:w="2991" w:type="pct"/>
            <w:shd w:val="clear" w:color="auto" w:fill="FEFEFE"/>
            <w:tcMar>
              <w:top w:w="0" w:type="dxa"/>
              <w:left w:w="100" w:type="dxa"/>
              <w:bottom w:w="0" w:type="dxa"/>
              <w:right w:w="100" w:type="dxa"/>
            </w:tcMar>
          </w:tcPr>
          <w:p w:rsidR="00A55BBC" w:rsidRPr="00E65A98" w:rsidRDefault="00A55BBC" w:rsidP="00A82403">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55BBC" w:rsidRPr="00E65A98" w:rsidTr="00A82403">
        <w:tblPrEx>
          <w:shd w:val="clear" w:color="auto" w:fill="auto"/>
        </w:tblPrEx>
        <w:trPr>
          <w:trHeight w:val="809"/>
        </w:trPr>
        <w:tc>
          <w:tcPr>
            <w:tcW w:w="323"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Обслуживание автотранспорта</w:t>
            </w:r>
          </w:p>
        </w:tc>
        <w:tc>
          <w:tcPr>
            <w:tcW w:w="2991" w:type="pct"/>
            <w:shd w:val="clear" w:color="auto" w:fill="FEFEFE"/>
            <w:tcMar>
              <w:top w:w="0" w:type="dxa"/>
              <w:left w:w="100" w:type="dxa"/>
              <w:bottom w:w="0" w:type="dxa"/>
              <w:right w:w="100" w:type="dxa"/>
            </w:tcMar>
          </w:tcPr>
          <w:p w:rsidR="00A55BBC" w:rsidRPr="00E65A98" w:rsidRDefault="00A55BBC" w:rsidP="00A82403">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A55BBC" w:rsidRPr="00A22EF4" w:rsidRDefault="00A55BBC" w:rsidP="00A55BBC">
      <w:pPr>
        <w:pStyle w:val="afa"/>
        <w:widowControl w:val="0"/>
        <w:spacing w:after="0"/>
        <w:ind w:firstLine="2127"/>
        <w:rPr>
          <w:rFonts w:ascii="Cambria" w:hAnsi="Cambria"/>
          <w:b/>
          <w:color w:val="auto"/>
          <w:sz w:val="22"/>
          <w:szCs w:val="22"/>
        </w:rPr>
      </w:pPr>
    </w:p>
    <w:p w:rsidR="002736DD" w:rsidRDefault="002736DD">
      <w:pPr>
        <w:rPr>
          <w:rFonts w:ascii="Times New Roman" w:eastAsiaTheme="minorHAnsi" w:hAnsi="Times New Roman"/>
          <w:b/>
          <w:lang w:eastAsia="en-US"/>
        </w:rPr>
      </w:pPr>
      <w:r>
        <w:rPr>
          <w:rFonts w:ascii="Times New Roman" w:hAnsi="Times New Roman"/>
          <w:b/>
        </w:rPr>
        <w:br w:type="page"/>
      </w:r>
    </w:p>
    <w:p w:rsidR="00A55BBC" w:rsidRPr="00FA0E7C" w:rsidRDefault="00A55BBC" w:rsidP="00A55BBC">
      <w:pPr>
        <w:pStyle w:val="24"/>
        <w:spacing w:before="0" w:after="0" w:line="240" w:lineRule="auto"/>
        <w:ind w:firstLine="709"/>
        <w:contextualSpacing/>
        <w:jc w:val="center"/>
        <w:rPr>
          <w:rFonts w:ascii="Times New Roman" w:hAnsi="Times New Roman"/>
          <w:b/>
          <w:sz w:val="24"/>
          <w:szCs w:val="24"/>
        </w:rPr>
      </w:pPr>
      <w:r w:rsidRPr="00FA0E7C">
        <w:rPr>
          <w:rFonts w:ascii="Times New Roman" w:hAnsi="Times New Roman"/>
          <w:b/>
          <w:sz w:val="24"/>
          <w:szCs w:val="24"/>
        </w:rPr>
        <w:lastRenderedPageBreak/>
        <w:t>Условно-разрешённые виды разрешённого использования земельных участков зоны ГК</w:t>
      </w:r>
    </w:p>
    <w:p w:rsidR="00A55BBC" w:rsidRPr="00A22EF4" w:rsidRDefault="00A55BBC" w:rsidP="00A55BBC">
      <w:pPr>
        <w:pStyle w:val="24"/>
        <w:spacing w:before="0" w:after="0" w:line="240" w:lineRule="auto"/>
        <w:ind w:firstLine="709"/>
        <w:jc w:val="center"/>
        <w:rPr>
          <w:rFonts w:ascii="Times New Roman" w:hAnsi="Times New Roman"/>
          <w:b/>
          <w:sz w:val="22"/>
        </w:rPr>
      </w:pPr>
    </w:p>
    <w:tbl>
      <w:tblPr>
        <w:tblW w:w="4982"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A55BBC" w:rsidRPr="00E65A98" w:rsidTr="004A209F">
        <w:trPr>
          <w:trHeight w:val="327"/>
        </w:trPr>
        <w:tc>
          <w:tcPr>
            <w:tcW w:w="323"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A55BBC" w:rsidRPr="00E65A9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55BBC" w:rsidRPr="00E65A98" w:rsidTr="004A209F">
        <w:tblPrEx>
          <w:shd w:val="clear" w:color="auto" w:fill="auto"/>
        </w:tblPrEx>
        <w:trPr>
          <w:trHeight w:val="2044"/>
        </w:trPr>
        <w:tc>
          <w:tcPr>
            <w:tcW w:w="323"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86" w:type="pct"/>
            <w:shd w:val="clear" w:color="auto" w:fill="FEFEFE"/>
            <w:tcMar>
              <w:top w:w="0" w:type="dxa"/>
              <w:left w:w="100" w:type="dxa"/>
              <w:bottom w:w="0" w:type="dxa"/>
              <w:right w:w="100" w:type="dxa"/>
            </w:tcMar>
            <w:vAlign w:val="center"/>
          </w:tcPr>
          <w:p w:rsidR="00A55BBC" w:rsidRPr="00E65A98" w:rsidRDefault="00A55BBC" w:rsidP="00A82403">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Склады</w:t>
            </w:r>
          </w:p>
        </w:tc>
        <w:tc>
          <w:tcPr>
            <w:tcW w:w="2991" w:type="pct"/>
            <w:shd w:val="clear" w:color="auto" w:fill="FEFEFE"/>
            <w:tcMar>
              <w:top w:w="0" w:type="dxa"/>
              <w:left w:w="100" w:type="dxa"/>
              <w:bottom w:w="0" w:type="dxa"/>
              <w:right w:w="100" w:type="dxa"/>
            </w:tcMar>
          </w:tcPr>
          <w:p w:rsidR="00A55BBC" w:rsidRPr="00E65A98" w:rsidRDefault="00A55BBC"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5BBC"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ГК</w:t>
            </w:r>
          </w:p>
        </w:tc>
      </w:tr>
      <w:tr w:rsidR="00A55BBC" w:rsidRPr="00E65A9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A55BBC" w:rsidRPr="00E65A98" w:rsidRDefault="00A55BBC"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A55BBC" w:rsidRPr="00A22EF4" w:rsidRDefault="00A55BBC" w:rsidP="00A55BBC">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3179"/>
        <w:gridCol w:w="5781"/>
      </w:tblGrid>
      <w:tr w:rsidR="00A55BBC" w:rsidRPr="00466128" w:rsidTr="00A82403">
        <w:trPr>
          <w:trHeight w:val="327"/>
        </w:trPr>
        <w:tc>
          <w:tcPr>
            <w:tcW w:w="3031" w:type="pct"/>
            <w:gridSpan w:val="2"/>
            <w:shd w:val="clear" w:color="auto" w:fill="D9D9D9" w:themeFill="background1" w:themeFillShade="D9"/>
            <w:tcMar>
              <w:top w:w="80" w:type="dxa"/>
              <w:left w:w="80" w:type="dxa"/>
              <w:bottom w:w="80" w:type="dxa"/>
              <w:right w:w="80" w:type="dxa"/>
            </w:tcMar>
            <w:vAlign w:val="center"/>
          </w:tcPr>
          <w:p w:rsidR="00A55BBC" w:rsidRPr="00466128" w:rsidRDefault="00A55BBC" w:rsidP="00A82403">
            <w:pPr>
              <w:widowControl w:val="0"/>
              <w:pBdr>
                <w:top w:val="nil"/>
                <w:left w:val="nil"/>
                <w:bottom w:val="nil"/>
                <w:right w:val="nil"/>
                <w:between w:val="nil"/>
                <w:bar w:val="nil"/>
              </w:pBdr>
              <w:jc w:val="center"/>
              <w:rPr>
                <w:rFonts w:ascii="Times New Roman" w:eastAsia="Arial" w:hAnsi="Times New Roman"/>
                <w:bdr w:val="nil"/>
                <w:lang w:eastAsia="ar-SA"/>
              </w:rPr>
            </w:pPr>
            <w:r w:rsidRPr="00466128">
              <w:rPr>
                <w:rFonts w:ascii="Times New Roman" w:eastAsia="Helvetica Neue" w:hAnsi="Times New Roman"/>
                <w:b/>
                <w:bCs/>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969" w:type="pct"/>
            <w:shd w:val="clear" w:color="auto" w:fill="D9D9D9" w:themeFill="background1" w:themeFillShade="D9"/>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55BBC" w:rsidRPr="00466128" w:rsidTr="00A82403">
        <w:trPr>
          <w:trHeight w:val="327"/>
        </w:trPr>
        <w:tc>
          <w:tcPr>
            <w:tcW w:w="1948" w:type="pct"/>
            <w:vMerge w:val="restar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Предельные (минимальные и (или) максимальные) размеры земельных участков</w:t>
            </w:r>
          </w:p>
          <w:p w:rsidR="00A55BBC" w:rsidRPr="0046612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под установку гаража</w:t>
            </w:r>
          </w:p>
        </w:tc>
        <w:tc>
          <w:tcPr>
            <w:tcW w:w="1083" w:type="pct"/>
            <w:vMerge w:val="restar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более тридцати квадратных метров</w:t>
            </w:r>
          </w:p>
        </w:tc>
        <w:tc>
          <w:tcPr>
            <w:tcW w:w="1969" w:type="pct"/>
            <w:shd w:val="clear" w:color="auto" w:fill="auto"/>
            <w:tcMar>
              <w:top w:w="80" w:type="dxa"/>
              <w:left w:w="80" w:type="dxa"/>
              <w:bottom w:w="80" w:type="dxa"/>
              <w:right w:w="80" w:type="dxa"/>
            </w:tcMar>
            <w:vAlign w:val="center"/>
          </w:tcPr>
          <w:p w:rsidR="00A55BBC" w:rsidRPr="00466128" w:rsidRDefault="00A55BBC" w:rsidP="00A55BBC">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п.11.</w:t>
            </w:r>
            <w:r>
              <w:rPr>
                <w:rFonts w:ascii="Times New Roman" w:hAnsi="Times New Roman" w:cs="Times New Roman"/>
                <w:b w:val="0"/>
                <w:color w:val="auto"/>
                <w:sz w:val="24"/>
                <w:szCs w:val="24"/>
              </w:rPr>
              <w:t>37 СП 42.13330.2016</w:t>
            </w:r>
          </w:p>
        </w:tc>
      </w:tr>
      <w:tr w:rsidR="00A55BBC" w:rsidRPr="00466128" w:rsidTr="00A82403">
        <w:trPr>
          <w:trHeight w:val="1212"/>
        </w:trPr>
        <w:tc>
          <w:tcPr>
            <w:tcW w:w="1948" w:type="pct"/>
            <w:vMerge/>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083" w:type="pct"/>
            <w:vMerge/>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969" w:type="pct"/>
            <w:shd w:val="clear" w:color="auto" w:fill="auto"/>
            <w:tcMar>
              <w:top w:w="80" w:type="dxa"/>
              <w:left w:w="80" w:type="dxa"/>
              <w:bottom w:w="80" w:type="dxa"/>
              <w:right w:w="80" w:type="dxa"/>
            </w:tcMar>
            <w:vAlign w:val="center"/>
          </w:tcPr>
          <w:p w:rsidR="00A55BBC" w:rsidRPr="00466128" w:rsidRDefault="008F78FE"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Земельный </w:t>
            </w:r>
            <w:r w:rsidR="00A55BBC" w:rsidRPr="00466128">
              <w:rPr>
                <w:rFonts w:ascii="Times New Roman" w:hAnsi="Times New Roman" w:cs="Times New Roman"/>
                <w:b w:val="0"/>
                <w:color w:val="auto"/>
                <w:sz w:val="24"/>
                <w:szCs w:val="24"/>
              </w:rPr>
              <w:t>участок под размещение гаража не может быть смежным с территорией, на которой находятся детские игровые и спортивные площадки</w:t>
            </w:r>
          </w:p>
        </w:tc>
      </w:tr>
      <w:tr w:rsidR="00A55BBC" w:rsidRPr="00466128" w:rsidTr="00A82403">
        <w:trPr>
          <w:trHeight w:val="327"/>
        </w:trPr>
        <w:tc>
          <w:tcPr>
            <w:tcW w:w="1948" w:type="pct"/>
            <w:shd w:val="clear" w:color="auto" w:fill="auto"/>
            <w:tcMar>
              <w:top w:w="80" w:type="dxa"/>
              <w:left w:w="80" w:type="dxa"/>
              <w:bottom w:w="80" w:type="dxa"/>
              <w:right w:w="80" w:type="dxa"/>
            </w:tcMar>
            <w:vAlign w:val="center"/>
          </w:tcPr>
          <w:p w:rsidR="00A55BBC" w:rsidRPr="00466128" w:rsidRDefault="00D53A7F"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D53A7F">
              <w:rPr>
                <w:rFonts w:ascii="Times New Roman" w:hAnsi="Times New Roman" w:cs="Times New Roman"/>
                <w:b w:val="0"/>
                <w:color w:val="auto"/>
                <w:sz w:val="24"/>
                <w:szCs w:val="24"/>
              </w:rPr>
              <w:t>Наименьшие расстояния до въездов в гаражи и выездов из них следует принимать по расчету, м, но не менее</w:t>
            </w:r>
          </w:p>
        </w:tc>
        <w:tc>
          <w:tcPr>
            <w:tcW w:w="1083" w:type="pct"/>
            <w:shd w:val="clear" w:color="auto" w:fill="auto"/>
            <w:tcMar>
              <w:top w:w="80" w:type="dxa"/>
              <w:left w:w="80" w:type="dxa"/>
              <w:bottom w:w="80" w:type="dxa"/>
              <w:right w:w="80" w:type="dxa"/>
            </w:tcMar>
            <w:vAlign w:val="center"/>
          </w:tcPr>
          <w:p w:rsidR="00A55BBC" w:rsidRPr="00466128" w:rsidRDefault="00D53A7F"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о</w:t>
            </w:r>
            <w:r w:rsidRPr="00D53A7F">
              <w:rPr>
                <w:rFonts w:ascii="Times New Roman" w:hAnsi="Times New Roman" w:cs="Times New Roman"/>
                <w:b w:val="0"/>
                <w:color w:val="auto"/>
                <w:sz w:val="24"/>
                <w:szCs w:val="24"/>
              </w:rPr>
              <w:t xml:space="preserve">т перекрестков магистральных улиц - 50, улиц местного значения - 20, от остановочных пунктов </w:t>
            </w:r>
            <w:r w:rsidRPr="00D53A7F">
              <w:rPr>
                <w:rFonts w:ascii="Times New Roman" w:hAnsi="Times New Roman" w:cs="Times New Roman"/>
                <w:b w:val="0"/>
                <w:color w:val="auto"/>
                <w:sz w:val="24"/>
                <w:szCs w:val="24"/>
              </w:rPr>
              <w:lastRenderedPageBreak/>
              <w:t>общественного пассажирского транспорта - 30</w:t>
            </w:r>
          </w:p>
        </w:tc>
        <w:tc>
          <w:tcPr>
            <w:tcW w:w="1969" w:type="pct"/>
            <w:shd w:val="clear" w:color="auto" w:fill="auto"/>
            <w:tcMar>
              <w:top w:w="80" w:type="dxa"/>
              <w:left w:w="80" w:type="dxa"/>
              <w:bottom w:w="80" w:type="dxa"/>
              <w:right w:w="80" w:type="dxa"/>
            </w:tcMar>
            <w:vAlign w:val="center"/>
          </w:tcPr>
          <w:p w:rsidR="00A55BBC" w:rsidRPr="00466128" w:rsidRDefault="00A55BBC" w:rsidP="00D53A7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lastRenderedPageBreak/>
              <w:t>п.11.</w:t>
            </w:r>
            <w:r w:rsidR="00D53A7F">
              <w:rPr>
                <w:rFonts w:ascii="Times New Roman" w:hAnsi="Times New Roman" w:cs="Times New Roman"/>
                <w:b w:val="0"/>
                <w:color w:val="auto"/>
                <w:sz w:val="24"/>
                <w:szCs w:val="24"/>
              </w:rPr>
              <w:t>38</w:t>
            </w:r>
            <w:r w:rsidRPr="0046612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r w:rsidR="00A55BBC" w:rsidRPr="00466128" w:rsidTr="00A82403">
        <w:trPr>
          <w:trHeight w:val="327"/>
        </w:trPr>
        <w:tc>
          <w:tcPr>
            <w:tcW w:w="1948" w:type="pct"/>
            <w:shd w:val="clear" w:color="auto" w:fill="auto"/>
            <w:tcMar>
              <w:top w:w="80" w:type="dxa"/>
              <w:left w:w="80" w:type="dxa"/>
              <w:bottom w:w="80" w:type="dxa"/>
              <w:right w:w="80" w:type="dxa"/>
            </w:tcMar>
            <w:vAlign w:val="center"/>
          </w:tcPr>
          <w:p w:rsidR="00A55BBC" w:rsidRPr="00466128" w:rsidRDefault="00A55BBC" w:rsidP="00A82403">
            <w:pPr>
              <w:widowControl w:val="0"/>
              <w:pBdr>
                <w:top w:val="nil"/>
                <w:left w:val="nil"/>
                <w:bottom w:val="nil"/>
                <w:right w:val="nil"/>
                <w:between w:val="nil"/>
                <w:bar w:val="nil"/>
              </w:pBdr>
              <w:rPr>
                <w:rFonts w:ascii="Times New Roman" w:eastAsia="Helvetica Neue" w:hAnsi="Times New Roman"/>
                <w:bCs/>
                <w:bdr w:val="nil"/>
              </w:rPr>
            </w:pPr>
            <w:r w:rsidRPr="00466128">
              <w:rPr>
                <w:rFonts w:ascii="Times New Roman" w:eastAsia="Helvetica Neue" w:hAnsi="Times New Roman"/>
                <w:bCs/>
                <w:bdr w:val="nil"/>
              </w:rPr>
              <w:lastRenderedPageBreak/>
              <w:t>Предельное количество надземных этажей</w:t>
            </w:r>
          </w:p>
        </w:tc>
        <w:tc>
          <w:tcPr>
            <w:tcW w:w="1083"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один этаж</w:t>
            </w:r>
          </w:p>
        </w:tc>
        <w:tc>
          <w:tcPr>
            <w:tcW w:w="1969"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r>
      <w:tr w:rsidR="00A55BBC" w:rsidRPr="00466128" w:rsidTr="00A82403">
        <w:trPr>
          <w:trHeight w:val="327"/>
        </w:trPr>
        <w:tc>
          <w:tcPr>
            <w:tcW w:w="1948" w:type="pct"/>
            <w:shd w:val="clear" w:color="auto" w:fill="auto"/>
            <w:tcMar>
              <w:top w:w="80" w:type="dxa"/>
              <w:left w:w="80" w:type="dxa"/>
              <w:bottom w:w="80" w:type="dxa"/>
              <w:right w:w="80" w:type="dxa"/>
            </w:tcMar>
            <w:vAlign w:val="center"/>
          </w:tcPr>
          <w:p w:rsidR="00A55BBC" w:rsidRPr="00466128" w:rsidRDefault="00A55BBC" w:rsidP="00A82403">
            <w:pPr>
              <w:widowControl w:val="0"/>
              <w:pBdr>
                <w:top w:val="nil"/>
                <w:left w:val="nil"/>
                <w:bottom w:val="nil"/>
                <w:right w:val="nil"/>
                <w:between w:val="nil"/>
                <w:bar w:val="nil"/>
              </w:pBdr>
              <w:rPr>
                <w:rFonts w:ascii="Times New Roman" w:eastAsia="Helvetica Neue" w:hAnsi="Times New Roman"/>
                <w:bCs/>
                <w:bdr w:val="nil"/>
              </w:rPr>
            </w:pPr>
            <w:r w:rsidRPr="00466128">
              <w:rPr>
                <w:rFonts w:ascii="Times New Roman" w:eastAsia="Helvetica Neue" w:hAnsi="Times New Roman"/>
                <w:bCs/>
                <w:bdr w:val="nil"/>
              </w:rPr>
              <w:t>Предельная высота зданий</w:t>
            </w:r>
          </w:p>
        </w:tc>
        <w:tc>
          <w:tcPr>
            <w:tcW w:w="1083"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более трёх метров</w:t>
            </w:r>
          </w:p>
        </w:tc>
        <w:tc>
          <w:tcPr>
            <w:tcW w:w="1969"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r>
      <w:tr w:rsidR="00A55BBC" w:rsidRPr="00466128" w:rsidTr="00A82403">
        <w:trPr>
          <w:trHeight w:val="327"/>
        </w:trPr>
        <w:tc>
          <w:tcPr>
            <w:tcW w:w="1948" w:type="pct"/>
            <w:shd w:val="clear" w:color="auto" w:fill="auto"/>
            <w:tcMar>
              <w:top w:w="80" w:type="dxa"/>
              <w:left w:w="80" w:type="dxa"/>
              <w:bottom w:w="80" w:type="dxa"/>
              <w:right w:w="80" w:type="dxa"/>
            </w:tcMar>
            <w:vAlign w:val="center"/>
          </w:tcPr>
          <w:p w:rsidR="00A55BBC" w:rsidRPr="00466128" w:rsidRDefault="00A55BBC" w:rsidP="00A82403">
            <w:pPr>
              <w:widowControl w:val="0"/>
              <w:pBdr>
                <w:top w:val="nil"/>
                <w:left w:val="nil"/>
                <w:bottom w:val="nil"/>
                <w:right w:val="nil"/>
                <w:between w:val="nil"/>
                <w:bar w:val="nil"/>
              </w:pBdr>
              <w:rPr>
                <w:rFonts w:ascii="Times New Roman" w:eastAsia="Helvetica Neue" w:hAnsi="Times New Roman"/>
                <w:bCs/>
                <w:bdr w:val="nil"/>
              </w:rPr>
            </w:pPr>
            <w:r w:rsidRPr="00466128">
              <w:rPr>
                <w:rFonts w:ascii="Times New Roman" w:eastAsia="Helvetica Neue" w:hAnsi="Times New Roman"/>
                <w:bCs/>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83"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подлежит установлению</w:t>
            </w:r>
          </w:p>
        </w:tc>
        <w:tc>
          <w:tcPr>
            <w:tcW w:w="1969" w:type="pct"/>
            <w:shd w:val="clear" w:color="auto" w:fill="auto"/>
            <w:tcMar>
              <w:top w:w="80" w:type="dxa"/>
              <w:left w:w="80" w:type="dxa"/>
              <w:bottom w:w="80" w:type="dxa"/>
              <w:right w:w="80" w:type="dxa"/>
            </w:tcMar>
            <w:vAlign w:val="center"/>
          </w:tcPr>
          <w:p w:rsidR="00A55BBC" w:rsidRPr="00466128" w:rsidRDefault="00A55BBC"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r>
      <w:tr w:rsidR="008F78FE" w:rsidRPr="00466128" w:rsidTr="00A82403">
        <w:tblPrEx>
          <w:shd w:val="clear" w:color="auto" w:fill="auto"/>
        </w:tblPrEx>
        <w:trPr>
          <w:trHeight w:val="2258"/>
        </w:trPr>
        <w:tc>
          <w:tcPr>
            <w:tcW w:w="5000" w:type="pct"/>
            <w:gridSpan w:val="3"/>
            <w:shd w:val="clear" w:color="auto" w:fill="FEFEFE"/>
            <w:tcMar>
              <w:top w:w="0" w:type="dxa"/>
              <w:left w:w="100" w:type="dxa"/>
              <w:bottom w:w="0" w:type="dxa"/>
              <w:right w:w="100" w:type="dxa"/>
            </w:tcMar>
            <w:vAlign w:val="center"/>
          </w:tcPr>
          <w:p w:rsidR="008F78FE" w:rsidRPr="00466128" w:rsidRDefault="008F78FE"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Недопустимо формирование земельного участка под размещение временного металлического гаража за счёт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rsidR="008F78FE" w:rsidRPr="00466128" w:rsidRDefault="008F78FE"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Подъездные пути к земельному участку для размещения гаража не должны пересекаться с существующими пешеходными связями</w:t>
            </w:r>
          </w:p>
          <w:p w:rsidR="008F78FE" w:rsidRPr="00466128" w:rsidRDefault="008F78FE"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Участок для размещения гаража рекомендуется изолировать от остальной территории полосой зелёных насаждений (живой изгородью)</w:t>
            </w:r>
          </w:p>
          <w:p w:rsidR="008F78FE" w:rsidRPr="00466128" w:rsidRDefault="008F78FE"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Размещение гаража не должно нарушать действующие противопожарные и санитарно-эпидемиологические требования.</w:t>
            </w:r>
          </w:p>
          <w:p w:rsidR="008F78FE" w:rsidRPr="00466128" w:rsidRDefault="008F78FE"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r>
              <w:rPr>
                <w:rFonts w:ascii="Times New Roman" w:eastAsia="Calibri" w:hAnsi="Times New Roman" w:cs="Times New Roman"/>
                <w:color w:val="auto"/>
                <w:sz w:val="24"/>
                <w:szCs w:val="24"/>
              </w:rPr>
              <w:t>.</w:t>
            </w:r>
          </w:p>
        </w:tc>
      </w:tr>
    </w:tbl>
    <w:p w:rsidR="002E0D48" w:rsidRPr="009C0FB2" w:rsidRDefault="002E0D48" w:rsidP="002E0D48">
      <w:pPr>
        <w:pStyle w:val="ConsPlusNormal"/>
        <w:spacing w:before="240" w:after="240"/>
        <w:jc w:val="both"/>
        <w:outlineLvl w:val="4"/>
        <w:rPr>
          <w:b/>
          <w:sz w:val="24"/>
          <w:szCs w:val="24"/>
        </w:rPr>
      </w:pPr>
      <w:bookmarkStart w:id="198" w:name="_Toc511821719"/>
      <w:bookmarkStart w:id="199" w:name="_Toc511822134"/>
      <w:r w:rsidRPr="009C0FB2">
        <w:rPr>
          <w:b/>
          <w:sz w:val="24"/>
          <w:szCs w:val="24"/>
        </w:rPr>
        <w:t xml:space="preserve">Статья </w:t>
      </w:r>
      <w:r>
        <w:rPr>
          <w:b/>
          <w:sz w:val="24"/>
          <w:szCs w:val="24"/>
        </w:rPr>
        <w:t>3</w:t>
      </w:r>
      <w:r w:rsidR="001937B5">
        <w:rPr>
          <w:b/>
          <w:sz w:val="24"/>
          <w:szCs w:val="24"/>
        </w:rPr>
        <w:t>5</w:t>
      </w:r>
      <w:r>
        <w:rPr>
          <w:b/>
          <w:sz w:val="24"/>
          <w:szCs w:val="24"/>
        </w:rPr>
        <w:t>.4.5</w:t>
      </w:r>
      <w:r w:rsidRPr="009C0FB2">
        <w:rPr>
          <w:b/>
          <w:sz w:val="24"/>
          <w:szCs w:val="24"/>
        </w:rPr>
        <w:t>. ПС. Зона придорожного сервиса</w:t>
      </w:r>
      <w:bookmarkEnd w:id="198"/>
      <w:bookmarkEnd w:id="199"/>
    </w:p>
    <w:p w:rsidR="002E0D48" w:rsidRPr="00B04E85" w:rsidRDefault="002E0D48" w:rsidP="002E0D48">
      <w:pPr>
        <w:pStyle w:val="24"/>
        <w:spacing w:line="240" w:lineRule="auto"/>
        <w:ind w:firstLine="709"/>
        <w:contextualSpacing/>
        <w:rPr>
          <w:rFonts w:ascii="Times New Roman" w:eastAsia="Helvetica Neue Light" w:hAnsi="Times New Roman" w:cs="Times New Roman"/>
          <w:bCs/>
          <w:color w:val="000000"/>
          <w:sz w:val="24"/>
          <w:szCs w:val="24"/>
          <w:bdr w:val="nil"/>
          <w:lang w:val="x-none"/>
        </w:rPr>
      </w:pPr>
      <w:r w:rsidRPr="00B04E85">
        <w:rPr>
          <w:rFonts w:ascii="Times New Roman" w:eastAsia="Helvetica Neue Light" w:hAnsi="Times New Roman" w:cs="Times New Roman"/>
          <w:bCs/>
          <w:color w:val="000000"/>
          <w:sz w:val="24"/>
          <w:szCs w:val="24"/>
          <w:bdr w:val="nil"/>
          <w:lang w:val="x-none"/>
        </w:rPr>
        <w:t xml:space="preserve">Расстояния от АЗС с подземными резервуарами для хранения жидкого топлива до границ земельных </w:t>
      </w:r>
      <w:r w:rsidRPr="00B04E85">
        <w:rPr>
          <w:rFonts w:ascii="Times New Roman" w:eastAsia="Helvetica Neue Light" w:hAnsi="Times New Roman" w:cs="Times New Roman"/>
          <w:bCs/>
          <w:color w:val="000000"/>
          <w:sz w:val="24"/>
          <w:szCs w:val="24"/>
          <w:bdr w:val="nil"/>
        </w:rPr>
        <w:t>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w:t>
      </w:r>
      <w:r w:rsidRPr="00B04E85">
        <w:rPr>
          <w:rFonts w:ascii="Times New Roman" w:eastAsia="Helvetica Neue Light" w:hAnsi="Times New Roman" w:cs="Times New Roman"/>
          <w:bCs/>
          <w:color w:val="000000"/>
          <w:sz w:val="24"/>
          <w:szCs w:val="24"/>
          <w:bdr w:val="nil"/>
          <w:lang w:val="x-none"/>
        </w:rPr>
        <w:t xml:space="preserve"> не менее 50 м. Указанное расстояние следует определять от топливораздаточных колонок и подземных резервуаров для хранения жидкого топлива (СП 42.13330.201</w:t>
      </w:r>
      <w:r w:rsidRPr="00B04E85">
        <w:rPr>
          <w:rFonts w:ascii="Times New Roman" w:eastAsia="Helvetica Neue Light" w:hAnsi="Times New Roman" w:cs="Times New Roman"/>
          <w:bCs/>
          <w:color w:val="000000"/>
          <w:sz w:val="24"/>
          <w:szCs w:val="24"/>
          <w:bdr w:val="nil"/>
        </w:rPr>
        <w:t>6</w:t>
      </w:r>
      <w:r w:rsidRPr="00B04E85">
        <w:rPr>
          <w:rFonts w:ascii="Times New Roman" w:eastAsia="Helvetica Neue Light" w:hAnsi="Times New Roman" w:cs="Times New Roman"/>
          <w:bCs/>
          <w:color w:val="000000"/>
          <w:sz w:val="24"/>
          <w:szCs w:val="24"/>
          <w:bdr w:val="nil"/>
          <w:lang w:val="x-none"/>
        </w:rPr>
        <w:t>);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w:t>
      </w:r>
      <w:r w:rsidRPr="00B04E85">
        <w:rPr>
          <w:rFonts w:ascii="Times New Roman" w:eastAsia="Helvetica Neue Light" w:hAnsi="Times New Roman" w:cs="Times New Roman"/>
          <w:bCs/>
          <w:color w:val="000000"/>
          <w:sz w:val="24"/>
          <w:szCs w:val="24"/>
          <w:bdr w:val="nil"/>
        </w:rPr>
        <w:t>6</w:t>
      </w:r>
      <w:r w:rsidRPr="00B04E85">
        <w:rPr>
          <w:rFonts w:ascii="Times New Roman" w:eastAsia="Helvetica Neue Light" w:hAnsi="Times New Roman" w:cs="Times New Roman"/>
          <w:bCs/>
          <w:color w:val="000000"/>
          <w:sz w:val="24"/>
          <w:szCs w:val="24"/>
          <w:bdr w:val="nil"/>
          <w:lang w:val="x-none"/>
        </w:rPr>
        <w:t>).</w:t>
      </w:r>
    </w:p>
    <w:p w:rsidR="002E0D48" w:rsidRPr="00B04E85" w:rsidRDefault="002E0D48" w:rsidP="002E0D48">
      <w:pPr>
        <w:pStyle w:val="24"/>
        <w:spacing w:before="0" w:after="0" w:line="240" w:lineRule="auto"/>
        <w:ind w:firstLine="709"/>
        <w:contextualSpacing/>
        <w:jc w:val="center"/>
        <w:rPr>
          <w:rFonts w:ascii="Times New Roman" w:hAnsi="Times New Roman" w:cs="Times New Roman"/>
          <w:b/>
          <w:bCs/>
          <w:sz w:val="24"/>
          <w:szCs w:val="24"/>
          <w:lang w:val="x-none"/>
        </w:rPr>
      </w:pPr>
    </w:p>
    <w:p w:rsidR="002736DD" w:rsidRDefault="002736DD">
      <w:pPr>
        <w:rPr>
          <w:rFonts w:ascii="Times New Roman" w:eastAsiaTheme="minorHAnsi" w:hAnsi="Times New Roman"/>
          <w:b/>
          <w:lang w:eastAsia="en-US"/>
        </w:rPr>
      </w:pPr>
      <w:r>
        <w:rPr>
          <w:rFonts w:ascii="Times New Roman" w:hAnsi="Times New Roman"/>
          <w:b/>
        </w:rPr>
        <w:br w:type="page"/>
      </w:r>
    </w:p>
    <w:p w:rsidR="002E0D48" w:rsidRDefault="002E0D48" w:rsidP="002E0D48">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Основные виды разрешённого использования земельных участков зоны </w:t>
      </w:r>
      <w:r>
        <w:rPr>
          <w:rFonts w:ascii="Times New Roman" w:hAnsi="Times New Roman"/>
          <w:b/>
          <w:sz w:val="24"/>
          <w:szCs w:val="24"/>
        </w:rPr>
        <w:t>ПС</w:t>
      </w:r>
    </w:p>
    <w:p w:rsidR="002E0D48" w:rsidRPr="00F56DE0" w:rsidRDefault="002E0D48" w:rsidP="002E0D48">
      <w:pPr>
        <w:pStyle w:val="24"/>
        <w:spacing w:before="0" w:after="0" w:line="240" w:lineRule="auto"/>
        <w:ind w:firstLine="709"/>
        <w:contextualSpacing/>
        <w:jc w:val="center"/>
        <w:rPr>
          <w:rFonts w:ascii="Times New Roman" w:hAnsi="Times New Roman"/>
          <w:b/>
          <w:sz w:val="24"/>
          <w:szCs w:val="24"/>
        </w:rPr>
      </w:pPr>
    </w:p>
    <w:tbl>
      <w:tblPr>
        <w:tblW w:w="15051"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5"/>
        <w:gridCol w:w="4961"/>
        <w:gridCol w:w="8955"/>
      </w:tblGrid>
      <w:tr w:rsidR="002E0D48" w:rsidRPr="00924184" w:rsidTr="00CB72F6">
        <w:trPr>
          <w:trHeight w:val="1076"/>
        </w:trPr>
        <w:tc>
          <w:tcPr>
            <w:tcW w:w="1135" w:type="dxa"/>
            <w:shd w:val="clear" w:color="auto" w:fill="D9D9D9"/>
            <w:tcMar>
              <w:left w:w="103" w:type="dxa"/>
            </w:tcMar>
            <w:vAlign w:val="center"/>
          </w:tcPr>
          <w:p w:rsidR="002E0D48" w:rsidRPr="009C0FB2" w:rsidRDefault="002E0D48" w:rsidP="00CB72F6">
            <w:pPr>
              <w:pStyle w:val="14"/>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4"/>
                <w:szCs w:val="24"/>
              </w:rPr>
            </w:pPr>
            <w:r w:rsidRPr="009C0FB2">
              <w:rPr>
                <w:rFonts w:ascii="Times New Roman" w:hAnsi="Times New Roman" w:cs="Times New Roman"/>
                <w:smallCaps/>
                <w:color w:val="auto"/>
                <w:sz w:val="24"/>
                <w:szCs w:val="24"/>
              </w:rPr>
              <w:t>код классификатора</w:t>
            </w:r>
          </w:p>
        </w:tc>
        <w:tc>
          <w:tcPr>
            <w:tcW w:w="4961" w:type="dxa"/>
            <w:shd w:val="clear" w:color="auto" w:fill="D9D9D9"/>
            <w:tcMar>
              <w:left w:w="103" w:type="dxa"/>
            </w:tcMar>
            <w:vAlign w:val="center"/>
          </w:tcPr>
          <w:p w:rsidR="002E0D48" w:rsidRPr="009C0FB2" w:rsidRDefault="002E0D48" w:rsidP="00CB72F6">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наименование вида разрешённого </w:t>
            </w:r>
            <w:r w:rsidRPr="00592C74">
              <w:rPr>
                <w:rFonts w:ascii="Times New Roman" w:hAnsi="Times New Roman" w:cs="Times New Roman"/>
                <w:smallCaps/>
                <w:color w:val="auto"/>
                <w:sz w:val="24"/>
                <w:szCs w:val="24"/>
              </w:rPr>
              <w:t>использования</w:t>
            </w:r>
          </w:p>
        </w:tc>
        <w:tc>
          <w:tcPr>
            <w:tcW w:w="8955" w:type="dxa"/>
            <w:shd w:val="clear" w:color="auto" w:fill="D9D9D9"/>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описание вида разрешённого использования</w:t>
            </w:r>
          </w:p>
        </w:tc>
      </w:tr>
      <w:tr w:rsidR="002E0D48" w:rsidRPr="009F22E6" w:rsidTr="00CB72F6">
        <w:trPr>
          <w:trHeight w:val="251"/>
        </w:trPr>
        <w:tc>
          <w:tcPr>
            <w:tcW w:w="1135" w:type="dxa"/>
            <w:tcMar>
              <w:left w:w="103" w:type="dxa"/>
            </w:tcMar>
            <w:vAlign w:val="center"/>
          </w:tcPr>
          <w:p w:rsidR="002E0D48" w:rsidRPr="009F22E6" w:rsidRDefault="002E0D48" w:rsidP="00CB72F6">
            <w:pPr>
              <w:pStyle w:val="affa"/>
              <w:jc w:val="center"/>
              <w:rPr>
                <w:rFonts w:ascii="Times New Roman" w:hAnsi="Times New Roman"/>
                <w:sz w:val="24"/>
                <w:szCs w:val="24"/>
              </w:rPr>
            </w:pPr>
            <w:r w:rsidRPr="009F22E6">
              <w:rPr>
                <w:rFonts w:ascii="Times New Roman" w:hAnsi="Times New Roman"/>
                <w:sz w:val="24"/>
                <w:szCs w:val="24"/>
              </w:rPr>
              <w:t>3.1</w:t>
            </w:r>
          </w:p>
        </w:tc>
        <w:tc>
          <w:tcPr>
            <w:tcW w:w="4961" w:type="dxa"/>
            <w:tcMar>
              <w:left w:w="103" w:type="dxa"/>
            </w:tcMar>
            <w:vAlign w:val="center"/>
          </w:tcPr>
          <w:p w:rsidR="002E0D48" w:rsidRPr="009C0FB2"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Коммунальное обслуживание</w:t>
            </w:r>
          </w:p>
        </w:tc>
        <w:tc>
          <w:tcPr>
            <w:tcW w:w="8955" w:type="dxa"/>
            <w:shd w:val="clear" w:color="auto" w:fill="FFFFFF"/>
            <w:tcMar>
              <w:left w:w="103" w:type="dxa"/>
            </w:tcMa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C69B1" w:rsidRPr="009F22E6" w:rsidTr="00CB72F6">
        <w:trPr>
          <w:trHeight w:val="251"/>
        </w:trPr>
        <w:tc>
          <w:tcPr>
            <w:tcW w:w="1135" w:type="dxa"/>
            <w:tcMar>
              <w:left w:w="103" w:type="dxa"/>
            </w:tcMar>
            <w:vAlign w:val="center"/>
          </w:tcPr>
          <w:p w:rsidR="009C69B1" w:rsidRPr="004F1E3E" w:rsidRDefault="009C69B1" w:rsidP="00B15B5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4961" w:type="dxa"/>
            <w:tcMar>
              <w:left w:w="103" w:type="dxa"/>
            </w:tcMar>
            <w:vAlign w:val="center"/>
          </w:tcPr>
          <w:p w:rsidR="009C69B1" w:rsidRPr="004F1E3E" w:rsidRDefault="009C69B1" w:rsidP="00B15B5D">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8955" w:type="dxa"/>
            <w:shd w:val="clear" w:color="auto" w:fill="FFFFFF"/>
            <w:tcMar>
              <w:left w:w="103" w:type="dxa"/>
            </w:tcMar>
          </w:tcPr>
          <w:p w:rsidR="009C69B1" w:rsidRDefault="009C69B1" w:rsidP="00B15B5D">
            <w:pPr>
              <w:autoSpaceDE w:val="0"/>
              <w:autoSpaceDN w:val="0"/>
              <w:adjustRightInd w:val="0"/>
              <w:jc w:val="both"/>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bookmarkStart w:id="200" w:name="_GoBack"/>
            <w:bookmarkEnd w:id="200"/>
            <w:r>
              <w:rPr>
                <w:rFonts w:ascii="Times New Roman" w:hAnsi="Times New Roman" w:cs="Times New Roman"/>
              </w:rPr>
              <w:t>того, что каждое из торговых мест не располагает торговой площадью более 200 кв. м;</w:t>
            </w:r>
          </w:p>
          <w:p w:rsidR="009C69B1" w:rsidRPr="009C69B1" w:rsidRDefault="009C69B1" w:rsidP="00B15B5D">
            <w:pPr>
              <w:autoSpaceDE w:val="0"/>
              <w:autoSpaceDN w:val="0"/>
              <w:adjustRightInd w:val="0"/>
              <w:jc w:val="both"/>
              <w:rPr>
                <w:rFonts w:ascii="Times New Roman" w:hAnsi="Times New Roman" w:cs="Times New Roman"/>
              </w:rPr>
            </w:pPr>
            <w:r>
              <w:rPr>
                <w:rFonts w:ascii="Times New Roman" w:hAnsi="Times New Roman" w:cs="Times New Roman"/>
              </w:rPr>
              <w:t>размещение гаражей и (или) стоянок для автомобилей сотрудников и посетителей рынка</w:t>
            </w:r>
          </w:p>
        </w:tc>
      </w:tr>
      <w:tr w:rsidR="002E0D48" w:rsidRPr="00924184" w:rsidTr="00CB72F6">
        <w:trPr>
          <w:trHeight w:val="251"/>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rPr>
            </w:pPr>
            <w:r w:rsidRPr="00924184">
              <w:rPr>
                <w:rFonts w:ascii="Times New Roman" w:hAnsi="Times New Roman"/>
                <w:sz w:val="24"/>
                <w:szCs w:val="24"/>
              </w:rPr>
              <w:t>4.9</w:t>
            </w:r>
          </w:p>
        </w:tc>
        <w:tc>
          <w:tcPr>
            <w:tcW w:w="4961" w:type="dxa"/>
            <w:tcMar>
              <w:left w:w="103" w:type="dxa"/>
            </w:tcMar>
            <w:vAlign w:val="center"/>
          </w:tcPr>
          <w:p w:rsidR="002E0D48" w:rsidRPr="009C0FB2"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Обслуживание автотранспорта</w:t>
            </w:r>
          </w:p>
        </w:tc>
        <w:tc>
          <w:tcPr>
            <w:tcW w:w="8955" w:type="dxa"/>
            <w:shd w:val="clear" w:color="auto" w:fill="FFFFFF"/>
            <w:tcMar>
              <w:left w:w="103" w:type="dxa"/>
            </w:tcMar>
            <w:vAlign w:val="cente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C70EDE">
                <w:rPr>
                  <w:rFonts w:ascii="Times New Roman" w:eastAsia="Helvetica Neue Light" w:hAnsi="Times New Roman"/>
                  <w:sz w:val="24"/>
                  <w:szCs w:val="24"/>
                  <w:bdr w:val="nil"/>
                  <w:lang w:eastAsia="ru-RU"/>
                </w:rPr>
                <w:t>коде 2.7.1</w:t>
              </w:r>
            </w:hyperlink>
          </w:p>
        </w:tc>
      </w:tr>
      <w:tr w:rsidR="002E0D48" w:rsidRPr="00924184" w:rsidTr="00CB72F6">
        <w:trPr>
          <w:trHeight w:val="251"/>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rPr>
            </w:pPr>
            <w:r w:rsidRPr="00924184">
              <w:rPr>
                <w:rFonts w:ascii="Times New Roman" w:hAnsi="Times New Roman"/>
                <w:sz w:val="24"/>
                <w:szCs w:val="24"/>
              </w:rPr>
              <w:t>4.9.1</w:t>
            </w:r>
          </w:p>
        </w:tc>
        <w:tc>
          <w:tcPr>
            <w:tcW w:w="4961" w:type="dxa"/>
            <w:tcMar>
              <w:left w:w="103" w:type="dxa"/>
            </w:tcMar>
            <w:vAlign w:val="center"/>
          </w:tcPr>
          <w:p w:rsidR="002E0D48" w:rsidRPr="009C0FB2"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Объекты придорожного сервиса</w:t>
            </w:r>
          </w:p>
        </w:tc>
        <w:tc>
          <w:tcPr>
            <w:tcW w:w="8955" w:type="dxa"/>
            <w:shd w:val="clear" w:color="auto" w:fill="FFFFFF"/>
            <w:tcMar>
              <w:left w:w="103" w:type="dxa"/>
            </w:tcMar>
            <w:vAlign w:val="cente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2E0D48" w:rsidRPr="00924184" w:rsidTr="00CB72F6">
        <w:trPr>
          <w:trHeight w:val="251"/>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lang w:val="ru-RU"/>
              </w:rPr>
            </w:pPr>
            <w:r w:rsidRPr="00924184">
              <w:rPr>
                <w:rFonts w:ascii="Times New Roman" w:hAnsi="Times New Roman"/>
                <w:sz w:val="24"/>
                <w:szCs w:val="24"/>
                <w:lang w:val="ru-RU"/>
              </w:rPr>
              <w:t>6.8</w:t>
            </w:r>
          </w:p>
        </w:tc>
        <w:tc>
          <w:tcPr>
            <w:tcW w:w="4961" w:type="dxa"/>
            <w:tcMar>
              <w:left w:w="103" w:type="dxa"/>
            </w:tcMar>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8955" w:type="dxa"/>
            <w:shd w:val="clear" w:color="auto" w:fill="FFFFFF"/>
            <w:tcMar>
              <w:left w:w="103" w:type="dxa"/>
            </w:tcMar>
            <w:vAlign w:val="cente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C70EDE">
              <w:rPr>
                <w:rFonts w:ascii="Times New Roman" w:eastAsia="Helvetica Neue Light" w:hAnsi="Times New Roman"/>
                <w:sz w:val="24"/>
                <w:szCs w:val="24"/>
                <w:bdr w:val="nil"/>
                <w:lang w:eastAsia="ru-RU"/>
              </w:rPr>
              <w:lastRenderedPageBreak/>
              <w:t xml:space="preserve">связи, размещение которых предусмотрено содержанием вида разрешенного использования с </w:t>
            </w:r>
            <w:hyperlink w:anchor="sub_1031" w:history="1">
              <w:r w:rsidRPr="00C70EDE">
                <w:rPr>
                  <w:rFonts w:ascii="Times New Roman" w:eastAsia="Helvetica Neue Light" w:hAnsi="Times New Roman"/>
                  <w:sz w:val="24"/>
                  <w:szCs w:val="24"/>
                  <w:bdr w:val="nil"/>
                  <w:lang w:eastAsia="ru-RU"/>
                </w:rPr>
                <w:t>кодом 3.1</w:t>
              </w:r>
            </w:hyperlink>
          </w:p>
        </w:tc>
      </w:tr>
      <w:tr w:rsidR="002E0D48" w:rsidRPr="00924184" w:rsidTr="00CB72F6">
        <w:trPr>
          <w:trHeight w:val="2398"/>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rPr>
            </w:pPr>
            <w:r w:rsidRPr="00924184">
              <w:rPr>
                <w:rFonts w:ascii="Times New Roman" w:hAnsi="Times New Roman"/>
                <w:sz w:val="24"/>
                <w:szCs w:val="24"/>
              </w:rPr>
              <w:lastRenderedPageBreak/>
              <w:t>6.9</w:t>
            </w:r>
          </w:p>
        </w:tc>
        <w:tc>
          <w:tcPr>
            <w:tcW w:w="4961" w:type="dxa"/>
            <w:tcMar>
              <w:left w:w="103" w:type="dxa"/>
            </w:tcMar>
            <w:vAlign w:val="center"/>
          </w:tcPr>
          <w:p w:rsidR="002E0D48" w:rsidRPr="009C0FB2"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Склады</w:t>
            </w:r>
          </w:p>
        </w:tc>
        <w:tc>
          <w:tcPr>
            <w:tcW w:w="8955" w:type="dxa"/>
            <w:shd w:val="clear" w:color="auto" w:fill="FFFFFF"/>
            <w:tcMar>
              <w:left w:w="103" w:type="dxa"/>
            </w:tcMar>
            <w:vAlign w:val="cente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E0D48" w:rsidRPr="00924184" w:rsidTr="00CB72F6">
        <w:trPr>
          <w:trHeight w:val="251"/>
        </w:trPr>
        <w:tc>
          <w:tcPr>
            <w:tcW w:w="1135" w:type="dxa"/>
            <w:tcMar>
              <w:left w:w="103" w:type="dxa"/>
            </w:tcMar>
            <w:vAlign w:val="center"/>
          </w:tcPr>
          <w:p w:rsidR="002E0D48" w:rsidRPr="00D33E80" w:rsidRDefault="002E0D48" w:rsidP="00CB72F6">
            <w:pPr>
              <w:pStyle w:val="aff2"/>
              <w:jc w:val="center"/>
              <w:rPr>
                <w:rFonts w:ascii="Times New Roman" w:hAnsi="Times New Roman"/>
                <w:sz w:val="24"/>
                <w:szCs w:val="24"/>
              </w:rPr>
            </w:pPr>
            <w:r>
              <w:rPr>
                <w:rFonts w:ascii="Times New Roman" w:hAnsi="Times New Roman"/>
                <w:sz w:val="24"/>
                <w:szCs w:val="24"/>
              </w:rPr>
              <w:t>7.2</w:t>
            </w:r>
          </w:p>
        </w:tc>
        <w:tc>
          <w:tcPr>
            <w:tcW w:w="4961" w:type="dxa"/>
            <w:tcMar>
              <w:left w:w="103" w:type="dxa"/>
            </w:tcMar>
            <w:vAlign w:val="center"/>
          </w:tcPr>
          <w:p w:rsidR="002E0D48" w:rsidRPr="00D33E80" w:rsidRDefault="002E0D48" w:rsidP="00CB72F6">
            <w:pPr>
              <w:pStyle w:val="aff2"/>
              <w:rPr>
                <w:rFonts w:ascii="Times New Roman" w:hAnsi="Times New Roman"/>
                <w:sz w:val="24"/>
                <w:szCs w:val="24"/>
              </w:rPr>
            </w:pPr>
            <w:r>
              <w:rPr>
                <w:rFonts w:ascii="Times New Roman" w:hAnsi="Times New Roman"/>
                <w:sz w:val="24"/>
                <w:szCs w:val="24"/>
              </w:rPr>
              <w:t>Автомобильный транспорт</w:t>
            </w:r>
          </w:p>
        </w:tc>
        <w:tc>
          <w:tcPr>
            <w:tcW w:w="8955" w:type="dxa"/>
            <w:shd w:val="clear" w:color="auto" w:fill="FFFFFF"/>
            <w:tcMar>
              <w:left w:w="103" w:type="dxa"/>
            </w:tcMa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2E0D48" w:rsidRPr="009F22E6" w:rsidTr="00CB72F6">
        <w:trPr>
          <w:trHeight w:val="415"/>
        </w:trPr>
        <w:tc>
          <w:tcPr>
            <w:tcW w:w="1135" w:type="dxa"/>
            <w:tcMar>
              <w:left w:w="103" w:type="dxa"/>
            </w:tcMar>
            <w:vAlign w:val="center"/>
          </w:tcPr>
          <w:p w:rsidR="002E0D48" w:rsidRPr="009F22E6" w:rsidRDefault="002E0D48" w:rsidP="00CB72F6">
            <w:pPr>
              <w:pStyle w:val="affa"/>
              <w:jc w:val="center"/>
              <w:rPr>
                <w:rFonts w:ascii="Times New Roman" w:hAnsi="Times New Roman"/>
                <w:sz w:val="24"/>
                <w:szCs w:val="24"/>
              </w:rPr>
            </w:pPr>
            <w:r w:rsidRPr="009F22E6">
              <w:rPr>
                <w:rFonts w:ascii="Times New Roman" w:hAnsi="Times New Roman"/>
                <w:sz w:val="24"/>
                <w:szCs w:val="24"/>
              </w:rPr>
              <w:t>12.0</w:t>
            </w:r>
          </w:p>
        </w:tc>
        <w:tc>
          <w:tcPr>
            <w:tcW w:w="4961" w:type="dxa"/>
            <w:tcMar>
              <w:left w:w="103" w:type="dxa"/>
            </w:tcMar>
            <w:vAlign w:val="center"/>
          </w:tcPr>
          <w:p w:rsidR="002E0D48" w:rsidRPr="00C22D5D" w:rsidRDefault="002E0D48" w:rsidP="00CB72F6">
            <w:pPr>
              <w:pStyle w:val="affa"/>
              <w:jc w:val="left"/>
              <w:rPr>
                <w:rFonts w:ascii="Times New Roman" w:hAnsi="Times New Roman"/>
                <w:sz w:val="24"/>
                <w:szCs w:val="24"/>
                <w:lang w:val="ru-RU"/>
              </w:rPr>
            </w:pPr>
            <w:r w:rsidRPr="00C22D5D">
              <w:rPr>
                <w:rFonts w:ascii="Times New Roman" w:hAnsi="Times New Roman"/>
                <w:sz w:val="24"/>
                <w:szCs w:val="24"/>
                <w:lang w:val="ru-RU"/>
              </w:rPr>
              <w:t>Земельные участки (территории) общего пользования</w:t>
            </w:r>
          </w:p>
        </w:tc>
        <w:tc>
          <w:tcPr>
            <w:tcW w:w="8955" w:type="dxa"/>
            <w:shd w:val="clear" w:color="auto" w:fill="FFFFFF"/>
            <w:tcMar>
              <w:left w:w="103" w:type="dxa"/>
            </w:tcMar>
          </w:tcPr>
          <w:p w:rsidR="002E0D48" w:rsidRPr="00C70EDE"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2E0D48" w:rsidRDefault="002E0D48" w:rsidP="002E0D48">
      <w:pPr>
        <w:pStyle w:val="24"/>
        <w:spacing w:before="0" w:after="0" w:line="240" w:lineRule="auto"/>
        <w:ind w:firstLine="709"/>
        <w:contextualSpacing/>
        <w:jc w:val="center"/>
        <w:rPr>
          <w:rFonts w:ascii="Times New Roman" w:hAnsi="Times New Roman"/>
          <w:b/>
          <w:sz w:val="24"/>
          <w:szCs w:val="24"/>
        </w:rPr>
      </w:pPr>
    </w:p>
    <w:p w:rsidR="002E0D48" w:rsidRDefault="002E0D48" w:rsidP="002E0D48">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w:t>
      </w:r>
      <w:r>
        <w:rPr>
          <w:rFonts w:ascii="Times New Roman" w:hAnsi="Times New Roman"/>
          <w:b/>
          <w:sz w:val="24"/>
          <w:szCs w:val="24"/>
        </w:rPr>
        <w:t>ания земельных участков зоны ПС</w:t>
      </w:r>
    </w:p>
    <w:p w:rsidR="002E0D48" w:rsidRPr="007B0F1F" w:rsidRDefault="002E0D48" w:rsidP="002E0D48">
      <w:pPr>
        <w:pStyle w:val="24"/>
        <w:spacing w:before="0" w:after="0" w:line="240" w:lineRule="auto"/>
        <w:ind w:firstLine="709"/>
        <w:contextualSpacing/>
        <w:jc w:val="center"/>
        <w:rPr>
          <w:rFonts w:ascii="Times New Roman" w:hAnsi="Times New Roman"/>
          <w:b/>
          <w:sz w:val="24"/>
          <w:szCs w:val="24"/>
        </w:rPr>
      </w:pPr>
    </w:p>
    <w:tbl>
      <w:tblPr>
        <w:tblW w:w="15082" w:type="dxa"/>
        <w:tblInd w:w="-3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03" w:type="dxa"/>
        </w:tblCellMar>
        <w:tblLook w:val="00A0" w:firstRow="1" w:lastRow="0" w:firstColumn="1" w:lastColumn="0" w:noHBand="0" w:noVBand="0"/>
      </w:tblPr>
      <w:tblGrid>
        <w:gridCol w:w="1135"/>
        <w:gridCol w:w="4961"/>
        <w:gridCol w:w="8955"/>
        <w:gridCol w:w="31"/>
      </w:tblGrid>
      <w:tr w:rsidR="002E0D48" w:rsidRPr="00924184" w:rsidTr="00CB72F6">
        <w:trPr>
          <w:gridAfter w:val="1"/>
          <w:wAfter w:w="31" w:type="dxa"/>
          <w:trHeight w:val="1076"/>
        </w:trPr>
        <w:tc>
          <w:tcPr>
            <w:tcW w:w="1135" w:type="dxa"/>
            <w:shd w:val="clear" w:color="auto" w:fill="D9D9D9"/>
            <w:tcMar>
              <w:left w:w="103" w:type="dxa"/>
            </w:tcMar>
            <w:vAlign w:val="center"/>
          </w:tcPr>
          <w:p w:rsidR="002E0D48" w:rsidRPr="009C0FB2" w:rsidRDefault="002E0D48" w:rsidP="00CB72F6">
            <w:pPr>
              <w:pStyle w:val="14"/>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center"/>
              <w:rPr>
                <w:rFonts w:ascii="Times New Roman" w:hAnsi="Times New Roman" w:cs="Times New Roman"/>
                <w:smallCaps/>
                <w:color w:val="auto"/>
                <w:sz w:val="24"/>
                <w:szCs w:val="24"/>
              </w:rPr>
            </w:pPr>
            <w:r w:rsidRPr="009C0FB2">
              <w:rPr>
                <w:rFonts w:ascii="Times New Roman" w:hAnsi="Times New Roman" w:cs="Times New Roman"/>
                <w:smallCaps/>
                <w:color w:val="auto"/>
                <w:sz w:val="24"/>
                <w:szCs w:val="24"/>
              </w:rPr>
              <w:t>код классификатора</w:t>
            </w:r>
          </w:p>
        </w:tc>
        <w:tc>
          <w:tcPr>
            <w:tcW w:w="4961" w:type="dxa"/>
            <w:shd w:val="clear" w:color="auto" w:fill="D9D9D9"/>
            <w:tcMar>
              <w:left w:w="103" w:type="dxa"/>
            </w:tcMar>
            <w:vAlign w:val="center"/>
          </w:tcPr>
          <w:p w:rsidR="002E0D48" w:rsidRPr="009C0FB2" w:rsidRDefault="002E0D48" w:rsidP="00CB72F6">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наименование вида разрешённого </w:t>
            </w:r>
            <w:r w:rsidRPr="00592C74">
              <w:rPr>
                <w:rFonts w:ascii="Times New Roman" w:hAnsi="Times New Roman" w:cs="Times New Roman"/>
                <w:smallCaps/>
                <w:color w:val="auto"/>
                <w:sz w:val="24"/>
                <w:szCs w:val="24"/>
              </w:rPr>
              <w:t>использования</w:t>
            </w:r>
          </w:p>
        </w:tc>
        <w:tc>
          <w:tcPr>
            <w:tcW w:w="8955" w:type="dxa"/>
            <w:shd w:val="clear" w:color="auto" w:fill="D9D9D9"/>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smallCaps/>
                <w:color w:val="auto"/>
                <w:sz w:val="24"/>
                <w:szCs w:val="24"/>
              </w:rPr>
              <w:t>описание вида разрешённого использования</w:t>
            </w:r>
          </w:p>
        </w:tc>
      </w:tr>
      <w:tr w:rsidR="002E0D48" w:rsidRPr="00924184" w:rsidTr="00CB72F6">
        <w:trPr>
          <w:trHeight w:val="378"/>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rPr>
            </w:pPr>
            <w:r w:rsidRPr="00924184">
              <w:rPr>
                <w:rFonts w:ascii="Times New Roman" w:hAnsi="Times New Roman"/>
                <w:sz w:val="24"/>
                <w:szCs w:val="24"/>
              </w:rPr>
              <w:t>3.3</w:t>
            </w:r>
          </w:p>
        </w:tc>
        <w:tc>
          <w:tcPr>
            <w:tcW w:w="4961" w:type="dxa"/>
            <w:tcMar>
              <w:left w:w="103" w:type="dxa"/>
            </w:tcMar>
            <w:vAlign w:val="center"/>
          </w:tcPr>
          <w:p w:rsidR="002E0D48" w:rsidRPr="009C0FB2"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Объекты бытового обслуживания</w:t>
            </w:r>
          </w:p>
        </w:tc>
        <w:tc>
          <w:tcPr>
            <w:tcW w:w="8986" w:type="dxa"/>
            <w:gridSpan w:val="2"/>
            <w:shd w:val="clear" w:color="auto" w:fill="FFFFFF"/>
            <w:tcMar>
              <w:left w:w="103" w:type="dxa"/>
            </w:tcMar>
            <w:vAlign w:val="center"/>
          </w:tcPr>
          <w:p w:rsidR="002E0D48" w:rsidRPr="00924184"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4"/>
                <w:szCs w:val="24"/>
              </w:rPr>
            </w:pPr>
            <w:r w:rsidRPr="00924184">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E0D48" w:rsidRPr="00924184" w:rsidTr="00CB72F6">
        <w:trPr>
          <w:trHeight w:val="442"/>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lang w:val="ru-RU"/>
              </w:rPr>
            </w:pPr>
            <w:r w:rsidRPr="00924184">
              <w:rPr>
                <w:rFonts w:ascii="Times New Roman" w:hAnsi="Times New Roman"/>
                <w:sz w:val="24"/>
                <w:szCs w:val="24"/>
                <w:lang w:val="ru-RU"/>
              </w:rPr>
              <w:t>4.4</w:t>
            </w:r>
          </w:p>
        </w:tc>
        <w:tc>
          <w:tcPr>
            <w:tcW w:w="4961" w:type="dxa"/>
            <w:tcMar>
              <w:left w:w="103" w:type="dxa"/>
            </w:tcMar>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Магазины</w:t>
            </w:r>
            <w:r>
              <w:rPr>
                <w:rFonts w:ascii="Times New Roman" w:hAnsi="Times New Roman"/>
                <w:sz w:val="24"/>
                <w:szCs w:val="24"/>
                <w:lang w:val="ru-RU"/>
              </w:rPr>
              <w:t>*</w:t>
            </w:r>
          </w:p>
        </w:tc>
        <w:tc>
          <w:tcPr>
            <w:tcW w:w="8986" w:type="dxa"/>
            <w:gridSpan w:val="2"/>
            <w:shd w:val="clear" w:color="auto" w:fill="FFFFFF"/>
            <w:tcMar>
              <w:left w:w="103" w:type="dxa"/>
            </w:tcMar>
            <w:vAlign w:val="center"/>
          </w:tcPr>
          <w:p w:rsidR="002E0D48" w:rsidRPr="00924184"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4"/>
                <w:szCs w:val="24"/>
              </w:rPr>
            </w:pPr>
            <w:r w:rsidRPr="00924184">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E0D48" w:rsidRPr="00924184" w:rsidTr="00CB72F6">
        <w:trPr>
          <w:trHeight w:val="442"/>
        </w:trPr>
        <w:tc>
          <w:tcPr>
            <w:tcW w:w="1135" w:type="dxa"/>
            <w:tcMar>
              <w:left w:w="103" w:type="dxa"/>
            </w:tcMar>
            <w:vAlign w:val="center"/>
          </w:tcPr>
          <w:p w:rsidR="002E0D48" w:rsidRPr="00924184" w:rsidRDefault="002E0D48" w:rsidP="00CB72F6">
            <w:pPr>
              <w:pStyle w:val="affa"/>
              <w:jc w:val="center"/>
              <w:rPr>
                <w:rFonts w:ascii="Times New Roman" w:hAnsi="Times New Roman"/>
                <w:sz w:val="24"/>
                <w:szCs w:val="24"/>
                <w:lang w:val="ru-RU"/>
              </w:rPr>
            </w:pPr>
            <w:r w:rsidRPr="00924184">
              <w:rPr>
                <w:rFonts w:ascii="Times New Roman" w:hAnsi="Times New Roman"/>
                <w:sz w:val="24"/>
                <w:szCs w:val="24"/>
                <w:lang w:val="ru-RU"/>
              </w:rPr>
              <w:lastRenderedPageBreak/>
              <w:t>4.6</w:t>
            </w:r>
          </w:p>
        </w:tc>
        <w:tc>
          <w:tcPr>
            <w:tcW w:w="4961" w:type="dxa"/>
            <w:tcMar>
              <w:left w:w="103" w:type="dxa"/>
            </w:tcMar>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Общественное питание</w:t>
            </w:r>
          </w:p>
        </w:tc>
        <w:tc>
          <w:tcPr>
            <w:tcW w:w="8986" w:type="dxa"/>
            <w:gridSpan w:val="2"/>
            <w:shd w:val="clear" w:color="auto" w:fill="FFFFFF"/>
            <w:tcMar>
              <w:left w:w="103" w:type="dxa"/>
            </w:tcMar>
            <w:vAlign w:val="center"/>
          </w:tcPr>
          <w:p w:rsidR="002E0D48" w:rsidRPr="00924184" w:rsidRDefault="002E0D48" w:rsidP="00CB72F6">
            <w:pPr>
              <w:pStyle w:val="affc"/>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sz w:val="24"/>
                <w:szCs w:val="24"/>
              </w:rPr>
            </w:pPr>
            <w:r w:rsidRPr="00924184">
              <w:rPr>
                <w:rFonts w:ascii="Times New Roman" w:hAnsi="Times New Roman"/>
                <w:sz w:val="24"/>
                <w:szCs w:val="24"/>
              </w:rPr>
              <w:t>Размещение ОКС в целях устройства мест общественного питания (рестораны, кафе, столовые, закусочные, бары)</w:t>
            </w:r>
          </w:p>
        </w:tc>
      </w:tr>
      <w:tr w:rsidR="002E0D48" w:rsidRPr="00924184" w:rsidTr="00CB72F6">
        <w:trPr>
          <w:trHeight w:val="442"/>
        </w:trPr>
        <w:tc>
          <w:tcPr>
            <w:tcW w:w="15082" w:type="dxa"/>
            <w:gridSpan w:val="4"/>
            <w:tcMar>
              <w:left w:w="103" w:type="dxa"/>
            </w:tcMar>
            <w:vAlign w:val="center"/>
          </w:tcPr>
          <w:p w:rsidR="002E0D48" w:rsidRPr="00924184" w:rsidRDefault="002E0D48" w:rsidP="00CB72F6">
            <w:pPr>
              <w:pStyle w:val="affa"/>
              <w:rPr>
                <w:rFonts w:ascii="Times New Roman" w:hAnsi="Times New Roman"/>
                <w:sz w:val="24"/>
                <w:szCs w:val="24"/>
                <w:lang w:val="ru-RU"/>
              </w:rPr>
            </w:pPr>
            <w:r w:rsidRPr="00090C21">
              <w:rPr>
                <w:rFonts w:ascii="Times New Roman" w:hAnsi="Times New Roman"/>
                <w:sz w:val="24"/>
                <w:szCs w:val="24"/>
                <w:lang w:val="ru-RU" w:eastAsia="ru-RU"/>
              </w:rPr>
              <w:t>*</w:t>
            </w:r>
            <w:r>
              <w:rPr>
                <w:rFonts w:ascii="Times New Roman" w:hAnsi="Times New Roman"/>
                <w:sz w:val="24"/>
                <w:szCs w:val="24"/>
                <w:lang w:val="ru-RU" w:eastAsia="ru-RU"/>
              </w:rPr>
              <w:t xml:space="preserve"> - </w:t>
            </w:r>
            <w:r w:rsidRPr="000A3CF1">
              <w:rPr>
                <w:rFonts w:ascii="Times New Roman" w:hAnsi="Times New Roman"/>
                <w:sz w:val="24"/>
                <w:szCs w:val="24"/>
                <w:lang w:val="ru-RU"/>
              </w:rPr>
              <w:t>общая площадь объектов капита</w:t>
            </w:r>
            <w:r>
              <w:rPr>
                <w:rFonts w:ascii="Times New Roman" w:hAnsi="Times New Roman"/>
                <w:sz w:val="24"/>
                <w:szCs w:val="24"/>
                <w:lang w:val="ru-RU"/>
              </w:rPr>
              <w:t>льного строительства не более 100</w:t>
            </w:r>
            <w:r w:rsidRPr="000A3CF1">
              <w:rPr>
                <w:rFonts w:ascii="Times New Roman" w:hAnsi="Times New Roman"/>
                <w:sz w:val="24"/>
                <w:szCs w:val="24"/>
                <w:lang w:val="ru-RU"/>
              </w:rPr>
              <w:t xml:space="preserve"> м</w:t>
            </w:r>
            <w:r w:rsidRPr="000A3CF1">
              <w:rPr>
                <w:rFonts w:ascii="Times New Roman" w:hAnsi="Times New Roman"/>
                <w:sz w:val="24"/>
                <w:szCs w:val="24"/>
                <w:vertAlign w:val="superscript"/>
                <w:lang w:val="ru-RU"/>
              </w:rPr>
              <w:t>2</w:t>
            </w:r>
          </w:p>
        </w:tc>
      </w:tr>
      <w:tr w:rsidR="002E0D48" w:rsidRPr="004F1E3E" w:rsidTr="00CB72F6">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35"/>
        </w:trPr>
        <w:tc>
          <w:tcPr>
            <w:tcW w:w="15082" w:type="dxa"/>
            <w:gridSpan w:val="4"/>
            <w:shd w:val="clear" w:color="auto" w:fill="FEFEFE"/>
            <w:tcMar>
              <w:top w:w="0" w:type="dxa"/>
              <w:left w:w="100" w:type="dxa"/>
              <w:bottom w:w="0" w:type="dxa"/>
              <w:right w:w="100" w:type="dxa"/>
            </w:tcMar>
            <w:vAlign w:val="center"/>
          </w:tcPr>
          <w:p w:rsidR="002E0D48" w:rsidRPr="004F1E3E" w:rsidRDefault="002E0D48" w:rsidP="00CB72F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F1E3E">
              <w:rPr>
                <w:i/>
                <w:sz w:val="24"/>
                <w:szCs w:val="24"/>
                <w:bdr w:val="nil"/>
              </w:rPr>
              <w:t xml:space="preserve">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w:t>
            </w:r>
            <w:r>
              <w:rPr>
                <w:i/>
                <w:sz w:val="24"/>
                <w:szCs w:val="24"/>
                <w:bdr w:val="nil"/>
              </w:rPr>
              <w:t>ПС</w:t>
            </w:r>
          </w:p>
        </w:tc>
      </w:tr>
      <w:tr w:rsidR="002E0D48" w:rsidRPr="004F1E3E" w:rsidTr="00CB72F6">
        <w:tblPrEx>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firstRow="1" w:lastRow="0" w:firstColumn="1" w:lastColumn="0" w:noHBand="0" w:noVBand="1"/>
        </w:tblPrEx>
        <w:trPr>
          <w:trHeight w:val="235"/>
        </w:trPr>
        <w:tc>
          <w:tcPr>
            <w:tcW w:w="15082" w:type="dxa"/>
            <w:gridSpan w:val="4"/>
            <w:shd w:val="clear" w:color="auto" w:fill="FEFEFE"/>
            <w:tcMar>
              <w:top w:w="0" w:type="dxa"/>
              <w:left w:w="100" w:type="dxa"/>
              <w:bottom w:w="0" w:type="dxa"/>
              <w:right w:w="100" w:type="dxa"/>
            </w:tcMar>
            <w:vAlign w:val="center"/>
          </w:tcPr>
          <w:p w:rsidR="002E0D48" w:rsidRPr="004F1E3E" w:rsidRDefault="002E0D48" w:rsidP="00CB72F6">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объекты пожарной охраны (гидранты, резервуары, противопожарные водоёмы);</w:t>
            </w:r>
          </w:p>
          <w:p w:rsidR="002E0D48" w:rsidRPr="004F1E3E" w:rsidRDefault="002E0D48" w:rsidP="00CB72F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гаражи и стоянки автотранспорта;</w:t>
            </w:r>
          </w:p>
          <w:p w:rsidR="002E0D48" w:rsidRPr="004F1E3E" w:rsidRDefault="002E0D48" w:rsidP="00CB72F6">
            <w:pPr>
              <w:pStyle w:val="affc"/>
              <w:pBdr>
                <w:top w:val="nil"/>
                <w:left w:val="nil"/>
                <w:bottom w:val="nil"/>
                <w:right w:val="nil"/>
                <w:between w:val="nil"/>
                <w:bar w:val="nil"/>
              </w:pBdr>
              <w:rPr>
                <w:rFonts w:ascii="Times New Roman" w:eastAsia="Helvetica Neue Light" w:hAnsi="Times New Roman"/>
                <w:sz w:val="24"/>
                <w:szCs w:val="24"/>
                <w:bdr w:val="nil"/>
                <w:lang w:eastAsia="ru-RU"/>
              </w:rPr>
            </w:pPr>
            <w:r w:rsidRPr="004F1E3E">
              <w:rPr>
                <w:rFonts w:ascii="Times New Roman" w:hAnsi="Times New Roman"/>
                <w:sz w:val="24"/>
                <w:szCs w:val="24"/>
                <w:bdr w:val="nil"/>
              </w:rPr>
              <w:t>земельные участки (территории) общего пользования</w:t>
            </w:r>
            <w:r w:rsidRPr="004F1E3E">
              <w:rPr>
                <w:rFonts w:ascii="Times New Roman" w:eastAsia="Helvetica Neue Light" w:hAnsi="Times New Roman"/>
                <w:sz w:val="24"/>
                <w:szCs w:val="24"/>
                <w:bdr w:val="nil"/>
                <w:lang w:eastAsia="ru-RU"/>
              </w:rPr>
              <w:t>.</w:t>
            </w:r>
          </w:p>
        </w:tc>
      </w:tr>
    </w:tbl>
    <w:p w:rsidR="002E0D48" w:rsidRPr="009C0FB2" w:rsidRDefault="002E0D48" w:rsidP="002E0D48">
      <w:pPr>
        <w:pStyle w:val="24"/>
        <w:spacing w:before="0" w:after="0" w:line="240" w:lineRule="auto"/>
        <w:ind w:firstLine="709"/>
        <w:contextualSpacing/>
        <w:jc w:val="center"/>
        <w:rPr>
          <w:rFonts w:ascii="Times New Roman" w:hAnsi="Times New Roman"/>
          <w:b/>
          <w:sz w:val="24"/>
          <w:szCs w:val="24"/>
        </w:rPr>
      </w:pPr>
    </w:p>
    <w:tbl>
      <w:tblPr>
        <w:tblW w:w="5099" w:type="pct"/>
        <w:tblInd w:w="-61"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987"/>
        <w:gridCol w:w="2812"/>
        <w:gridCol w:w="9"/>
        <w:gridCol w:w="5216"/>
      </w:tblGrid>
      <w:tr w:rsidR="002E0D48" w:rsidRPr="00592C74" w:rsidTr="00CB72F6">
        <w:trPr>
          <w:trHeight w:val="327"/>
        </w:trPr>
        <w:tc>
          <w:tcPr>
            <w:tcW w:w="3261" w:type="pct"/>
            <w:gridSpan w:val="2"/>
            <w:shd w:val="clear" w:color="auto" w:fill="D9D9D9" w:themeFill="background1" w:themeFillShade="D9"/>
            <w:tcMar>
              <w:top w:w="80" w:type="dxa"/>
              <w:left w:w="80" w:type="dxa"/>
              <w:bottom w:w="80" w:type="dxa"/>
              <w:right w:w="80" w:type="dxa"/>
            </w:tcMar>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739" w:type="pct"/>
            <w:gridSpan w:val="2"/>
            <w:shd w:val="clear" w:color="auto" w:fill="D9D9D9" w:themeFill="background1" w:themeFillShade="D9"/>
            <w:tcMar>
              <w:top w:w="80" w:type="dxa"/>
              <w:left w:w="80" w:type="dxa"/>
              <w:bottom w:w="80" w:type="dxa"/>
              <w:right w:w="80" w:type="dxa"/>
            </w:tcMar>
            <w:vAlign w:val="center"/>
          </w:tcPr>
          <w:p w:rsidR="002E0D48" w:rsidRPr="00592C74" w:rsidRDefault="002E0D48" w:rsidP="00CB72F6">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B43DE0" w:rsidRDefault="002E0D48" w:rsidP="00CB72F6">
            <w:pPr>
              <w:pStyle w:val="affa"/>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939" w:type="pct"/>
            <w:gridSpan w:val="2"/>
            <w:vAlign w:val="center"/>
          </w:tcPr>
          <w:p w:rsidR="002E0D48" w:rsidRPr="004C1E3A" w:rsidRDefault="002E0D48" w:rsidP="00CB72F6">
            <w:pPr>
              <w:pStyle w:val="affa"/>
              <w:jc w:val="left"/>
              <w:rPr>
                <w:rFonts w:ascii="Times New Roman" w:hAnsi="Times New Roman"/>
                <w:sz w:val="24"/>
                <w:szCs w:val="24"/>
                <w:lang w:val="ru-RU"/>
              </w:rPr>
            </w:pPr>
            <w:r w:rsidRPr="004C1E3A">
              <w:rPr>
                <w:rFonts w:ascii="Times New Roman" w:hAnsi="Times New Roman"/>
                <w:sz w:val="24"/>
                <w:szCs w:val="24"/>
                <w:lang w:val="ru-RU"/>
              </w:rPr>
              <w:t>не подлежит ограничению</w:t>
            </w:r>
          </w:p>
        </w:tc>
        <w:tc>
          <w:tcPr>
            <w:tcW w:w="1736" w:type="pct"/>
            <w:tcBorders>
              <w:bottom w:val="single" w:sz="4" w:space="0" w:color="808080"/>
            </w:tcBorders>
            <w:vAlign w:val="center"/>
          </w:tcPr>
          <w:p w:rsidR="002E0D48" w:rsidRPr="00924184" w:rsidRDefault="002E0D48" w:rsidP="00CB72F6">
            <w:pPr>
              <w:pStyle w:val="affa"/>
              <w:rPr>
                <w:rFonts w:ascii="Times New Roman" w:hAnsi="Times New Roman"/>
                <w:sz w:val="24"/>
                <w:szCs w:val="24"/>
                <w:lang w:val="ru-RU"/>
              </w:rPr>
            </w:pPr>
            <w:r w:rsidRPr="004C1E3A">
              <w:rPr>
                <w:rFonts w:ascii="Times New Roman" w:hAnsi="Times New Roman"/>
                <w:sz w:val="24"/>
                <w:szCs w:val="24"/>
                <w:lang w:val="ru-RU"/>
              </w:rPr>
              <w:t xml:space="preserve">Предельные (минимальные и (или) максимальные) размеры земельных участков, в том числе их площадь </w:t>
            </w:r>
            <w:r>
              <w:rPr>
                <w:rFonts w:ascii="Times New Roman" w:hAnsi="Times New Roman"/>
                <w:sz w:val="24"/>
                <w:szCs w:val="24"/>
                <w:lang w:val="ru-RU"/>
              </w:rPr>
              <w:t>определяются проектом планировки территории</w:t>
            </w: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B43DE0" w:rsidRDefault="002E0D48" w:rsidP="00CB72F6">
            <w:pPr>
              <w:pStyle w:val="affa"/>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39" w:type="pct"/>
            <w:gridSpan w:val="2"/>
            <w:vAlign w:val="center"/>
          </w:tcPr>
          <w:p w:rsidR="002E0D48" w:rsidRPr="00924184" w:rsidRDefault="002E0D48" w:rsidP="00CB72F6">
            <w:pPr>
              <w:pStyle w:val="affa"/>
              <w:jc w:val="left"/>
              <w:rPr>
                <w:rFonts w:ascii="Times New Roman" w:hAnsi="Times New Roman"/>
                <w:sz w:val="24"/>
                <w:szCs w:val="24"/>
                <w:lang w:val="ru-RU"/>
              </w:rPr>
            </w:pPr>
          </w:p>
        </w:tc>
        <w:tc>
          <w:tcPr>
            <w:tcW w:w="1736" w:type="pct"/>
            <w:vMerge w:val="restart"/>
            <w:vAlign w:val="center"/>
          </w:tcPr>
          <w:p w:rsidR="002E0D48" w:rsidRPr="00924184" w:rsidRDefault="002E0D48" w:rsidP="00CB72F6">
            <w:pPr>
              <w:pStyle w:val="affa"/>
              <w:rPr>
                <w:rFonts w:ascii="Times New Roman" w:hAnsi="Times New Roman"/>
                <w:sz w:val="24"/>
                <w:szCs w:val="24"/>
                <w:lang w:val="ru-RU"/>
              </w:rPr>
            </w:pP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924184" w:rsidRDefault="002E0D48" w:rsidP="00CB72F6">
            <w:pPr>
              <w:pStyle w:val="affa"/>
              <w:jc w:val="left"/>
              <w:rPr>
                <w:rFonts w:ascii="Times New Roman" w:hAnsi="Times New Roman"/>
                <w:sz w:val="24"/>
                <w:szCs w:val="24"/>
              </w:rPr>
            </w:pPr>
            <w:r w:rsidRPr="00924184">
              <w:rPr>
                <w:rFonts w:ascii="Times New Roman" w:hAnsi="Times New Roman"/>
                <w:sz w:val="24"/>
                <w:szCs w:val="24"/>
              </w:rPr>
              <w:t>С окнами</w:t>
            </w:r>
          </w:p>
        </w:tc>
        <w:tc>
          <w:tcPr>
            <w:tcW w:w="939" w:type="pct"/>
            <w:gridSpan w:val="2"/>
            <w:vAlign w:val="center"/>
          </w:tcPr>
          <w:p w:rsidR="002E0D48" w:rsidRPr="00924184" w:rsidRDefault="002E0D48" w:rsidP="00CB72F6">
            <w:pPr>
              <w:pStyle w:val="affa"/>
              <w:jc w:val="left"/>
              <w:rPr>
                <w:rFonts w:ascii="Times New Roman" w:hAnsi="Times New Roman"/>
                <w:sz w:val="24"/>
                <w:szCs w:val="24"/>
              </w:rPr>
            </w:pPr>
            <w:r w:rsidRPr="00924184">
              <w:rPr>
                <w:rFonts w:ascii="Times New Roman" w:hAnsi="Times New Roman"/>
                <w:sz w:val="24"/>
                <w:szCs w:val="24"/>
              </w:rPr>
              <w:t>3 м</w:t>
            </w:r>
          </w:p>
        </w:tc>
        <w:tc>
          <w:tcPr>
            <w:tcW w:w="1736" w:type="pct"/>
            <w:vMerge/>
            <w:vAlign w:val="center"/>
          </w:tcPr>
          <w:p w:rsidR="002E0D48" w:rsidRPr="00924184" w:rsidRDefault="002E0D48" w:rsidP="00CB72F6">
            <w:pPr>
              <w:pStyle w:val="affa"/>
              <w:rPr>
                <w:rFonts w:ascii="Times New Roman" w:hAnsi="Times New Roman"/>
                <w:sz w:val="24"/>
                <w:szCs w:val="24"/>
                <w:lang w:val="ru-RU"/>
              </w:rPr>
            </w:pP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924184" w:rsidRDefault="002E0D48" w:rsidP="00CB72F6">
            <w:pPr>
              <w:pStyle w:val="affa"/>
              <w:jc w:val="left"/>
              <w:rPr>
                <w:rFonts w:ascii="Times New Roman" w:hAnsi="Times New Roman"/>
                <w:sz w:val="24"/>
                <w:szCs w:val="24"/>
              </w:rPr>
            </w:pPr>
            <w:r w:rsidRPr="00924184">
              <w:rPr>
                <w:rFonts w:ascii="Times New Roman" w:hAnsi="Times New Roman"/>
                <w:sz w:val="24"/>
                <w:szCs w:val="24"/>
              </w:rPr>
              <w:t>Без окон</w:t>
            </w:r>
          </w:p>
        </w:tc>
        <w:tc>
          <w:tcPr>
            <w:tcW w:w="939" w:type="pct"/>
            <w:gridSpan w:val="2"/>
            <w:vAlign w:val="center"/>
          </w:tcPr>
          <w:p w:rsidR="002E0D48" w:rsidRPr="00924184" w:rsidRDefault="002E0D48" w:rsidP="00CB72F6">
            <w:pPr>
              <w:pStyle w:val="affa"/>
              <w:jc w:val="left"/>
              <w:rPr>
                <w:rFonts w:ascii="Times New Roman" w:hAnsi="Times New Roman"/>
                <w:sz w:val="24"/>
                <w:szCs w:val="24"/>
              </w:rPr>
            </w:pPr>
            <w:r w:rsidRPr="00924184">
              <w:rPr>
                <w:rFonts w:ascii="Times New Roman" w:hAnsi="Times New Roman"/>
                <w:sz w:val="24"/>
                <w:szCs w:val="24"/>
              </w:rPr>
              <w:t>1 м</w:t>
            </w:r>
          </w:p>
        </w:tc>
        <w:tc>
          <w:tcPr>
            <w:tcW w:w="1736" w:type="pct"/>
            <w:vMerge/>
            <w:tcBorders>
              <w:bottom w:val="single" w:sz="4" w:space="0" w:color="808080"/>
            </w:tcBorders>
            <w:vAlign w:val="center"/>
          </w:tcPr>
          <w:p w:rsidR="002E0D48" w:rsidRPr="00924184" w:rsidRDefault="002E0D48" w:rsidP="00CB72F6">
            <w:pPr>
              <w:pStyle w:val="affa"/>
              <w:rPr>
                <w:rFonts w:ascii="Times New Roman" w:hAnsi="Times New Roman"/>
                <w:sz w:val="24"/>
                <w:szCs w:val="24"/>
                <w:lang w:val="ru-RU"/>
              </w:rPr>
            </w:pP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924184" w:rsidRDefault="002E0D48" w:rsidP="00CB72F6">
            <w:pPr>
              <w:pStyle w:val="affa"/>
              <w:jc w:val="left"/>
              <w:rPr>
                <w:rFonts w:ascii="Times New Roman" w:hAnsi="Times New Roman"/>
                <w:sz w:val="24"/>
                <w:szCs w:val="24"/>
                <w:lang w:val="ru-RU"/>
              </w:rPr>
            </w:pPr>
            <w:r>
              <w:rPr>
                <w:rFonts w:ascii="Times New Roman" w:hAnsi="Times New Roman"/>
                <w:sz w:val="24"/>
                <w:szCs w:val="24"/>
                <w:lang w:val="ru-RU"/>
              </w:rPr>
              <w:t>Предельное</w:t>
            </w:r>
            <w:r w:rsidRPr="00924184">
              <w:rPr>
                <w:rFonts w:ascii="Times New Roman" w:hAnsi="Times New Roman"/>
                <w:sz w:val="24"/>
                <w:szCs w:val="24"/>
                <w:lang w:val="ru-RU"/>
              </w:rPr>
              <w:t xml:space="preserve"> количество этажей надземной части зданий</w:t>
            </w:r>
          </w:p>
        </w:tc>
        <w:tc>
          <w:tcPr>
            <w:tcW w:w="939" w:type="pct"/>
            <w:gridSpan w:val="2"/>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не более 3</w:t>
            </w:r>
          </w:p>
        </w:tc>
        <w:tc>
          <w:tcPr>
            <w:tcW w:w="1736" w:type="pct"/>
            <w:tcBorders>
              <w:bottom w:val="single" w:sz="4" w:space="0" w:color="808080"/>
            </w:tcBorders>
            <w:vAlign w:val="center"/>
          </w:tcPr>
          <w:p w:rsidR="002E0D48" w:rsidRPr="00B43DE0" w:rsidRDefault="002E0D48" w:rsidP="00CB72F6">
            <w:pPr>
              <w:pStyle w:val="affa"/>
              <w:rPr>
                <w:rFonts w:ascii="Times New Roman" w:hAnsi="Times New Roman"/>
                <w:sz w:val="24"/>
                <w:szCs w:val="24"/>
                <w:lang w:val="ru-RU"/>
              </w:rPr>
            </w:pP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3"/>
        </w:trPr>
        <w:tc>
          <w:tcPr>
            <w:tcW w:w="2325" w:type="pct"/>
            <w:tcMar>
              <w:left w:w="103" w:type="dxa"/>
            </w:tcMar>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939" w:type="pct"/>
            <w:gridSpan w:val="2"/>
            <w:tcBorders>
              <w:right w:val="single" w:sz="4" w:space="0" w:color="595959"/>
            </w:tcBorders>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t>не подлежат ограничению</w:t>
            </w:r>
          </w:p>
        </w:tc>
        <w:tc>
          <w:tcPr>
            <w:tcW w:w="1736" w:type="pct"/>
            <w:vMerge w:val="restart"/>
            <w:tcBorders>
              <w:top w:val="single" w:sz="4" w:space="0" w:color="808080"/>
              <w:left w:val="single" w:sz="4" w:space="0" w:color="595959"/>
            </w:tcBorders>
            <w:vAlign w:val="center"/>
          </w:tcPr>
          <w:p w:rsidR="002E0D48" w:rsidRPr="00984205" w:rsidRDefault="002E0D48" w:rsidP="00CB72F6">
            <w:pPr>
              <w:pStyle w:val="affff2"/>
              <w:ind w:firstLine="0"/>
              <w:rPr>
                <w:sz w:val="24"/>
                <w:szCs w:val="24"/>
                <w:lang w:val="ru-RU" w:eastAsia="ru-RU"/>
              </w:rPr>
            </w:pPr>
          </w:p>
        </w:tc>
      </w:tr>
      <w:tr w:rsidR="002E0D48" w:rsidRPr="00924184"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895"/>
        </w:trPr>
        <w:tc>
          <w:tcPr>
            <w:tcW w:w="2325" w:type="pct"/>
            <w:tcMar>
              <w:left w:w="103" w:type="dxa"/>
            </w:tcMar>
            <w:vAlign w:val="center"/>
          </w:tcPr>
          <w:p w:rsidR="002E0D48" w:rsidRPr="001A3329" w:rsidRDefault="002E0D48" w:rsidP="00CB72F6">
            <w:pPr>
              <w:pStyle w:val="affa"/>
              <w:jc w:val="left"/>
              <w:rPr>
                <w:rFonts w:ascii="Times New Roman" w:hAnsi="Times New Roman"/>
                <w:sz w:val="24"/>
                <w:szCs w:val="24"/>
                <w:lang w:val="ru-RU"/>
              </w:rPr>
            </w:pPr>
            <w:r w:rsidRPr="001A3329">
              <w:rPr>
                <w:rFonts w:ascii="Times New Roman" w:hAnsi="Times New Roman"/>
                <w:sz w:val="24"/>
                <w:szCs w:val="24"/>
                <w:lang w:val="ru-RU"/>
              </w:rPr>
              <w:t xml:space="preserve">Максимальный процент застройки в границах земельного участка, определяемый как отношение суммарной площади </w:t>
            </w:r>
            <w:r w:rsidRPr="001A3329">
              <w:rPr>
                <w:rFonts w:ascii="Times New Roman" w:hAnsi="Times New Roman"/>
                <w:sz w:val="24"/>
                <w:szCs w:val="24"/>
                <w:lang w:val="ru-RU"/>
              </w:rPr>
              <w:lastRenderedPageBreak/>
              <w:t>земельного участка, которая может быть застроена, ко всей площади земельного участка</w:t>
            </w:r>
          </w:p>
        </w:tc>
        <w:tc>
          <w:tcPr>
            <w:tcW w:w="939" w:type="pct"/>
            <w:gridSpan w:val="2"/>
            <w:tcBorders>
              <w:right w:val="single" w:sz="4" w:space="0" w:color="595959"/>
            </w:tcBorders>
            <w:vAlign w:val="center"/>
          </w:tcPr>
          <w:p w:rsidR="002E0D48" w:rsidRPr="00924184" w:rsidRDefault="002E0D48" w:rsidP="00CB72F6">
            <w:pPr>
              <w:pStyle w:val="affa"/>
              <w:jc w:val="left"/>
              <w:rPr>
                <w:rFonts w:ascii="Times New Roman" w:hAnsi="Times New Roman"/>
                <w:sz w:val="24"/>
                <w:szCs w:val="24"/>
                <w:lang w:val="ru-RU"/>
              </w:rPr>
            </w:pPr>
            <w:r w:rsidRPr="00924184">
              <w:rPr>
                <w:rFonts w:ascii="Times New Roman" w:hAnsi="Times New Roman"/>
                <w:sz w:val="24"/>
                <w:szCs w:val="24"/>
                <w:lang w:val="ru-RU"/>
              </w:rPr>
              <w:lastRenderedPageBreak/>
              <w:t>не менее 60 процентов</w:t>
            </w:r>
          </w:p>
        </w:tc>
        <w:tc>
          <w:tcPr>
            <w:tcW w:w="1736" w:type="pct"/>
            <w:vMerge/>
            <w:tcBorders>
              <w:left w:val="single" w:sz="4" w:space="0" w:color="595959"/>
            </w:tcBorders>
            <w:vAlign w:val="center"/>
          </w:tcPr>
          <w:p w:rsidR="002E0D48" w:rsidRPr="00984205" w:rsidRDefault="002E0D48" w:rsidP="00CB72F6">
            <w:pPr>
              <w:pStyle w:val="affff2"/>
              <w:ind w:firstLine="0"/>
              <w:rPr>
                <w:sz w:val="24"/>
                <w:szCs w:val="24"/>
                <w:lang w:val="ru-RU" w:eastAsia="ru-RU"/>
              </w:rPr>
            </w:pPr>
          </w:p>
        </w:tc>
      </w:tr>
      <w:tr w:rsidR="002E0D48" w:rsidRPr="00023ACC"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02"/>
        </w:trPr>
        <w:tc>
          <w:tcPr>
            <w:tcW w:w="5000" w:type="pct"/>
            <w:gridSpan w:val="4"/>
            <w:tcMar>
              <w:left w:w="103" w:type="dxa"/>
            </w:tcMar>
            <w:vAlign w:val="center"/>
          </w:tcPr>
          <w:p w:rsidR="002E0D48" w:rsidRPr="00023ACC" w:rsidRDefault="002E0D48" w:rsidP="00CB72F6">
            <w:pPr>
              <w:pStyle w:val="affff2"/>
              <w:ind w:firstLine="0"/>
              <w:rPr>
                <w:b/>
                <w:sz w:val="24"/>
                <w:szCs w:val="24"/>
                <w:lang w:val="ru-RU" w:eastAsia="ru-RU"/>
              </w:rPr>
            </w:pPr>
            <w:r w:rsidRPr="00023ACC">
              <w:rPr>
                <w:b/>
                <w:sz w:val="24"/>
                <w:szCs w:val="24"/>
                <w:lang w:val="ru-RU" w:eastAsia="ru-RU"/>
              </w:rPr>
              <w:lastRenderedPageBreak/>
              <w:t>Иные предельные параметры разрешенного строительства, реконструкции объектов капитального строительства</w:t>
            </w:r>
          </w:p>
        </w:tc>
      </w:tr>
      <w:tr w:rsidR="002E0D48" w:rsidRPr="00DC01F3"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62"/>
        </w:trPr>
        <w:tc>
          <w:tcPr>
            <w:tcW w:w="2325" w:type="pct"/>
            <w:tcMar>
              <w:left w:w="103" w:type="dxa"/>
            </w:tcMar>
            <w:vAlign w:val="center"/>
          </w:tcPr>
          <w:p w:rsidR="002E0D48" w:rsidRPr="00DC01F3" w:rsidRDefault="002E0D48" w:rsidP="00CB72F6">
            <w:pPr>
              <w:autoSpaceDE w:val="0"/>
              <w:autoSpaceDN w:val="0"/>
              <w:adjustRightInd w:val="0"/>
              <w:rPr>
                <w:rFonts w:ascii="Times New Roman" w:hAnsi="Times New Roman" w:cs="Times New Roman"/>
              </w:rPr>
            </w:pPr>
            <w:r w:rsidRPr="00DC01F3">
              <w:rPr>
                <w:rFonts w:ascii="Times New Roman" w:hAnsi="Times New Roman" w:cs="Times New Roman"/>
              </w:rPr>
              <w:t>Класс вредности предприятий сооружений и иных объектов</w:t>
            </w:r>
          </w:p>
        </w:tc>
        <w:tc>
          <w:tcPr>
            <w:tcW w:w="939" w:type="pct"/>
            <w:gridSpan w:val="2"/>
            <w:vAlign w:val="center"/>
          </w:tcPr>
          <w:p w:rsidR="002E0D48" w:rsidRPr="00DC01F3" w:rsidRDefault="002E0D48" w:rsidP="00CB72F6">
            <w:pPr>
              <w:autoSpaceDE w:val="0"/>
              <w:autoSpaceDN w:val="0"/>
              <w:adjustRightInd w:val="0"/>
              <w:rPr>
                <w:rFonts w:ascii="Times New Roman" w:hAnsi="Times New Roman" w:cs="Times New Roman"/>
              </w:rPr>
            </w:pPr>
            <w:r w:rsidRPr="00DC01F3">
              <w:rPr>
                <w:rFonts w:ascii="Times New Roman" w:hAnsi="Times New Roman" w:cs="Times New Roman"/>
              </w:rPr>
              <w:t>I-II класс</w:t>
            </w:r>
          </w:p>
        </w:tc>
        <w:tc>
          <w:tcPr>
            <w:tcW w:w="1736" w:type="pct"/>
            <w:vAlign w:val="center"/>
          </w:tcPr>
          <w:p w:rsidR="002E0D48" w:rsidRPr="00DC01F3" w:rsidRDefault="002E0D48" w:rsidP="00CB72F6">
            <w:pPr>
              <w:autoSpaceDE w:val="0"/>
              <w:autoSpaceDN w:val="0"/>
              <w:adjustRightInd w:val="0"/>
              <w:rPr>
                <w:rFonts w:ascii="Times New Roman" w:hAnsi="Times New Roman" w:cs="Times New Roman"/>
              </w:rPr>
            </w:pPr>
            <w:r w:rsidRPr="00DC01F3">
              <w:rPr>
                <w:rFonts w:ascii="Times New Roman" w:hAnsi="Times New Roman" w:cs="Times New Roman"/>
              </w:rPr>
              <w:t>В соответствии с СанПин 2.2.1/2.1.1.1200-03 “Санитарно-защитные зоны и санитарная классификация предприятий, сооружений и иных объектов.”</w:t>
            </w:r>
          </w:p>
        </w:tc>
      </w:tr>
      <w:tr w:rsidR="002E0D48" w:rsidRPr="00DC01F3" w:rsidTr="00CB72F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62"/>
        </w:trPr>
        <w:tc>
          <w:tcPr>
            <w:tcW w:w="2325" w:type="pct"/>
            <w:tcMar>
              <w:left w:w="103" w:type="dxa"/>
            </w:tcMar>
            <w:vAlign w:val="center"/>
          </w:tcPr>
          <w:p w:rsidR="002E0D48" w:rsidRPr="00DC01F3" w:rsidRDefault="002E0D48" w:rsidP="00CB72F6">
            <w:pPr>
              <w:autoSpaceDE w:val="0"/>
              <w:autoSpaceDN w:val="0"/>
              <w:adjustRightInd w:val="0"/>
              <w:rPr>
                <w:rFonts w:ascii="Times New Roman" w:hAnsi="Times New Roman" w:cs="Times New Roman"/>
              </w:rPr>
            </w:pPr>
            <w:r w:rsidRPr="00DC01F3">
              <w:rPr>
                <w:rFonts w:ascii="Times New Roman" w:hAnsi="Times New Roman" w:cs="Times New Roman"/>
              </w:rPr>
              <w:t>Площадь участков озеленения производственных территорий</w:t>
            </w:r>
          </w:p>
        </w:tc>
        <w:tc>
          <w:tcPr>
            <w:tcW w:w="939" w:type="pct"/>
            <w:gridSpan w:val="2"/>
            <w:vAlign w:val="center"/>
          </w:tcPr>
          <w:p w:rsidR="002E0D48" w:rsidRPr="00DC01F3" w:rsidRDefault="002E0D48" w:rsidP="00CB72F6">
            <w:pPr>
              <w:autoSpaceDE w:val="0"/>
              <w:autoSpaceDN w:val="0"/>
              <w:adjustRightInd w:val="0"/>
              <w:rPr>
                <w:rFonts w:ascii="Times New Roman" w:hAnsi="Times New Roman" w:cs="Times New Roman"/>
              </w:rPr>
            </w:pPr>
            <w:r w:rsidRPr="00DC01F3">
              <w:rPr>
                <w:rFonts w:ascii="Times New Roman" w:hAnsi="Times New Roman" w:cs="Times New Roman"/>
              </w:rPr>
              <w:t>не менее 10% от производственной территории</w:t>
            </w:r>
          </w:p>
        </w:tc>
        <w:tc>
          <w:tcPr>
            <w:tcW w:w="1736" w:type="pct"/>
            <w:vAlign w:val="center"/>
          </w:tcPr>
          <w:p w:rsidR="002E0D48" w:rsidRPr="00DC01F3" w:rsidRDefault="002E0D48" w:rsidP="00CB72F6">
            <w:pPr>
              <w:autoSpaceDE w:val="0"/>
              <w:autoSpaceDN w:val="0"/>
              <w:adjustRightInd w:val="0"/>
              <w:rPr>
                <w:rFonts w:ascii="Times New Roman" w:hAnsi="Times New Roman" w:cs="Times New Roman"/>
              </w:rPr>
            </w:pPr>
          </w:p>
        </w:tc>
      </w:tr>
    </w:tbl>
    <w:p w:rsidR="002E0D48" w:rsidRPr="00574E0D" w:rsidRDefault="002E0D48" w:rsidP="002E0D48">
      <w:pPr>
        <w:pStyle w:val="ConsPlusNormal"/>
        <w:spacing w:before="240" w:after="240"/>
        <w:jc w:val="both"/>
        <w:outlineLvl w:val="3"/>
        <w:rPr>
          <w:b/>
          <w:sz w:val="24"/>
          <w:szCs w:val="24"/>
        </w:rPr>
      </w:pPr>
      <w:r>
        <w:rPr>
          <w:b/>
          <w:sz w:val="24"/>
          <w:szCs w:val="24"/>
        </w:rPr>
        <w:t>Статья 3</w:t>
      </w:r>
      <w:r w:rsidR="001937B5">
        <w:rPr>
          <w:b/>
          <w:sz w:val="24"/>
          <w:szCs w:val="24"/>
        </w:rPr>
        <w:t>5</w:t>
      </w:r>
      <w:r>
        <w:rPr>
          <w:b/>
          <w:sz w:val="24"/>
          <w:szCs w:val="24"/>
        </w:rPr>
        <w:t xml:space="preserve">.5. </w:t>
      </w:r>
      <w:r w:rsidR="00CB72F6">
        <w:rPr>
          <w:b/>
          <w:sz w:val="24"/>
          <w:szCs w:val="24"/>
        </w:rPr>
        <w:t>Производственно-коммунальные зоны</w:t>
      </w:r>
    </w:p>
    <w:p w:rsidR="00574E0D" w:rsidRPr="00F56DE0" w:rsidRDefault="00F56DE0" w:rsidP="00CB72F6">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CB72F6">
        <w:rPr>
          <w:b/>
          <w:sz w:val="24"/>
          <w:szCs w:val="24"/>
        </w:rPr>
        <w:t>5.1</w:t>
      </w:r>
      <w:r>
        <w:rPr>
          <w:b/>
          <w:sz w:val="24"/>
          <w:szCs w:val="24"/>
        </w:rPr>
        <w:t xml:space="preserve">. </w:t>
      </w:r>
      <w:r w:rsidR="00574E0D" w:rsidRPr="00F56DE0">
        <w:rPr>
          <w:b/>
          <w:sz w:val="24"/>
          <w:szCs w:val="24"/>
        </w:rPr>
        <w:t>ПД</w:t>
      </w:r>
      <w:r>
        <w:rPr>
          <w:b/>
          <w:sz w:val="24"/>
          <w:szCs w:val="24"/>
        </w:rPr>
        <w:t>.</w:t>
      </w:r>
      <w:r w:rsidR="00574E0D" w:rsidRPr="00F56DE0">
        <w:rPr>
          <w:b/>
          <w:sz w:val="24"/>
          <w:szCs w:val="24"/>
        </w:rPr>
        <w:t xml:space="preserve"> Зона производственной деятельности</w:t>
      </w:r>
    </w:p>
    <w:p w:rsidR="00574E0D" w:rsidRPr="00F56DE0" w:rsidRDefault="00574E0D" w:rsidP="00574E0D">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ПД</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E65A98" w:rsidTr="00F56DE0">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74E0D" w:rsidRPr="00E65A98" w:rsidTr="00574E0D">
        <w:tblPrEx>
          <w:shd w:val="clear" w:color="auto" w:fill="auto"/>
        </w:tblPrEx>
        <w:trPr>
          <w:trHeight w:val="56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hAnsi="Times New Roman"/>
                <w:sz w:val="24"/>
                <w:szCs w:val="24"/>
                <w:bdr w:val="nil"/>
              </w:rPr>
              <w:t>объектов капитального строительства</w:t>
            </w:r>
            <w:r w:rsidR="00574E0D" w:rsidRPr="00E65A98">
              <w:rPr>
                <w:rFonts w:ascii="Times New Roman" w:eastAsia="Helvetica Neue Light" w:hAnsi="Times New Roman"/>
                <w:sz w:val="24"/>
                <w:szCs w:val="24"/>
                <w:bdr w:val="nil"/>
                <w:lang w:eastAsia="ru-RU"/>
              </w:rPr>
              <w:t xml:space="preserve">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74E0D" w:rsidRPr="00E65A98" w:rsidTr="00574E0D">
        <w:tblPrEx>
          <w:shd w:val="clear" w:color="auto" w:fill="auto"/>
        </w:tblPrEx>
        <w:trPr>
          <w:trHeight w:val="990"/>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3.8</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hAnsi="Times New Roman"/>
              </w:rPr>
            </w:pPr>
            <w:r w:rsidRPr="00E65A98">
              <w:rPr>
                <w:rFonts w:ascii="Times New Roman" w:eastAsia="Helvetica Neue Light" w:hAnsi="Times New Roman"/>
                <w:bdr w:val="nil"/>
              </w:rPr>
              <w:t>Общественное управление</w:t>
            </w:r>
          </w:p>
        </w:tc>
        <w:tc>
          <w:tcPr>
            <w:tcW w:w="2991" w:type="pct"/>
            <w:shd w:val="clear" w:color="auto" w:fill="FEFEFE"/>
            <w:tcMar>
              <w:top w:w="0" w:type="dxa"/>
              <w:left w:w="100" w:type="dxa"/>
              <w:bottom w:w="0" w:type="dxa"/>
              <w:right w:w="100" w:type="dxa"/>
            </w:tcMar>
          </w:tcPr>
          <w:p w:rsidR="00574E0D" w:rsidRPr="00E65A98" w:rsidRDefault="00720CC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 xml:space="preserve">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r>
      <w:tr w:rsidR="00574E0D" w:rsidRPr="00E65A98"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hAnsi="Times New Roman"/>
              </w:rPr>
            </w:pPr>
            <w:r w:rsidRPr="00E65A98">
              <w:rPr>
                <w:rFonts w:ascii="Times New Roman" w:eastAsia="Helvetica Neue Light" w:hAnsi="Times New Roman"/>
                <w:bdr w:val="nil"/>
              </w:rPr>
              <w:t>Деловое управление</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hAnsi="Times New Roman"/>
                <w:sz w:val="24"/>
                <w:szCs w:val="24"/>
                <w:bdr w:val="nil"/>
              </w:rPr>
              <w:t>объектов капитального строительства</w:t>
            </w:r>
            <w:r w:rsidR="00574E0D" w:rsidRPr="00E65A98">
              <w:rPr>
                <w:rFonts w:ascii="Times New Roman" w:eastAsia="Helvetica Neue Light" w:hAnsi="Times New Roman"/>
                <w:sz w:val="24"/>
                <w:szCs w:val="24"/>
                <w:bdr w:val="nil"/>
                <w:lang w:eastAsia="ru-RU"/>
              </w:rPr>
              <w:t xml:space="preserve">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74E0D" w:rsidRPr="00E65A98" w:rsidTr="00574E0D">
        <w:tblPrEx>
          <w:shd w:val="clear" w:color="auto" w:fill="auto"/>
        </w:tblPrEx>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Недропользование</w:t>
            </w:r>
          </w:p>
        </w:tc>
        <w:tc>
          <w:tcPr>
            <w:tcW w:w="2991" w:type="pct"/>
            <w:shd w:val="clear" w:color="auto" w:fill="FEFEFE"/>
            <w:tcMar>
              <w:top w:w="0" w:type="dxa"/>
              <w:left w:w="100" w:type="dxa"/>
              <w:bottom w:w="0" w:type="dxa"/>
              <w:right w:w="100" w:type="dxa"/>
            </w:tcMar>
          </w:tcPr>
          <w:p w:rsidR="00574E0D" w:rsidRPr="00E65A98" w:rsidRDefault="00720CC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Осуществление </w:t>
            </w:r>
            <w:r w:rsidR="00574E0D" w:rsidRPr="00E65A98">
              <w:rPr>
                <w:rFonts w:ascii="Times New Roman" w:eastAsia="Helvetica Neue Light" w:hAnsi="Times New Roman" w:cs="Times New Roman"/>
                <w:sz w:val="24"/>
                <w:szCs w:val="24"/>
                <w:bdr w:val="nil"/>
              </w:rPr>
              <w:t xml:space="preserve">геологических изысканий; </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 xml:space="preserve">добыча недр открытым (карьеры, отвалы) и закрытым (шахты, скважины) способами; </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 xml:space="preserve">размещение объектов капитального строительства, в том числе подземных, в целях добычи недр; </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необходимых для подготовки сырья к транспортировке и (или) промышленной переработке; </w:t>
            </w:r>
          </w:p>
        </w:tc>
      </w:tr>
      <w:tr w:rsidR="00574E0D" w:rsidRPr="00E65A98" w:rsidTr="00574E0D">
        <w:tblPrEx>
          <w:shd w:val="clear" w:color="auto" w:fill="auto"/>
        </w:tblPrEx>
        <w:trPr>
          <w:trHeight w:val="580"/>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6.3</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капитального строительства, предназначенных для текстильной, фарфоро-фаянсовой, электронной промышленности</w:t>
            </w:r>
          </w:p>
        </w:tc>
      </w:tr>
      <w:tr w:rsidR="00574E0D" w:rsidRPr="00E65A98" w:rsidTr="00574E0D">
        <w:tblPrEx>
          <w:shd w:val="clear" w:color="auto" w:fill="auto"/>
        </w:tblPrEx>
        <w:trPr>
          <w:trHeight w:val="830"/>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6.3.1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Фармацевтическая промышленность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574E0D" w:rsidRPr="00E65A98" w:rsidTr="00574E0D">
        <w:tblPrEx>
          <w:shd w:val="clear" w:color="auto" w:fill="auto"/>
        </w:tblPrEx>
        <w:trPr>
          <w:trHeight w:val="26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74E0D" w:rsidRPr="00E65A98" w:rsidTr="00574E0D">
        <w:tblPrEx>
          <w:shd w:val="clear" w:color="auto" w:fill="auto"/>
        </w:tblPrEx>
        <w:trPr>
          <w:trHeight w:val="21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6.6</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капитального строительства, предназначенных для производства:</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строительных материалов (кирпичей, пиломатериалов, цемента, крепежных материалов); </w:t>
            </w:r>
            <w:r w:rsidRPr="00E65A98">
              <w:rPr>
                <w:rFonts w:ascii="Times New Roman" w:eastAsia="Helvetica" w:hAnsi="Times New Roman"/>
                <w:sz w:val="24"/>
                <w:szCs w:val="24"/>
                <w:bdr w:val="nil"/>
                <w:lang w:eastAsia="ru-RU"/>
              </w:rPr>
              <w:br/>
            </w:r>
            <w:r w:rsidRPr="00E65A98">
              <w:rPr>
                <w:rFonts w:ascii="Times New Roman" w:eastAsia="Helvetica Neue Light" w:hAnsi="Times New Roman"/>
                <w:sz w:val="24"/>
                <w:szCs w:val="24"/>
                <w:bdr w:val="nil"/>
                <w:lang w:eastAsia="ru-RU"/>
              </w:rPr>
              <w:t>бытового и строительного газового и сантехнического оборудования;</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лифтов и подъемников;</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столярной продукции;</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сборных домов или их частей, подобной продукции</w:t>
            </w:r>
          </w:p>
        </w:tc>
      </w:tr>
      <w:tr w:rsidR="00574E0D" w:rsidRPr="00E65A98"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6.8</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Связь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разрешённого использования с кодом 3.1 Классификатора</w:t>
            </w:r>
          </w:p>
        </w:tc>
      </w:tr>
      <w:tr w:rsidR="00574E0D" w:rsidRPr="00E65A98"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74E0D" w:rsidRPr="00E65A98" w:rsidTr="00574E0D">
        <w:tblPrEx>
          <w:shd w:val="clear" w:color="auto" w:fill="auto"/>
        </w:tblPrEx>
        <w:trPr>
          <w:trHeight w:val="113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6.11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Целлюлозно-бумажная промышленность</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74E0D" w:rsidRPr="00E65A98" w:rsidTr="00574E0D">
        <w:tblPrEx>
          <w:shd w:val="clear" w:color="auto" w:fill="auto"/>
        </w:tblPrEx>
        <w:trPr>
          <w:trHeight w:val="146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Автомобильный транспорт</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p>
        </w:tc>
        <w:tc>
          <w:tcPr>
            <w:tcW w:w="2991" w:type="pct"/>
            <w:shd w:val="clear" w:color="auto" w:fill="FEFEFE"/>
            <w:tcMar>
              <w:top w:w="0" w:type="dxa"/>
              <w:left w:w="100" w:type="dxa"/>
              <w:bottom w:w="0" w:type="dxa"/>
              <w:right w:w="100" w:type="dxa"/>
            </w:tcMar>
          </w:tcPr>
          <w:p w:rsidR="00574E0D" w:rsidRPr="00E65A98" w:rsidRDefault="00720CC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 xml:space="preserve">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w:t>
            </w:r>
          </w:p>
          <w:p w:rsidR="00574E0D" w:rsidRPr="00E65A9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объектов, предназначенных для размещения постов органов внутренних дел, ответственных за безопасность дорожного движения; </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574E0D" w:rsidRPr="00E65A98" w:rsidTr="00574E0D">
        <w:tblPrEx>
          <w:shd w:val="clear" w:color="auto" w:fill="auto"/>
        </w:tblPrEx>
        <w:trPr>
          <w:trHeight w:val="881"/>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7.5</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Трубопроводный транспорт</w:t>
            </w:r>
          </w:p>
        </w:tc>
        <w:tc>
          <w:tcPr>
            <w:tcW w:w="2991" w:type="pct"/>
            <w:shd w:val="clear" w:color="auto" w:fill="FEFEFE"/>
            <w:tcMar>
              <w:top w:w="0" w:type="dxa"/>
              <w:left w:w="100" w:type="dxa"/>
              <w:bottom w:w="0" w:type="dxa"/>
              <w:right w:w="100" w:type="dxa"/>
            </w:tcMar>
          </w:tcPr>
          <w:p w:rsidR="00574E0D" w:rsidRPr="00E65A98" w:rsidRDefault="00720CC3"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w:t>
            </w:r>
            <w:r w:rsidR="00574E0D" w:rsidRPr="00E65A98">
              <w:rPr>
                <w:rFonts w:ascii="Times New Roman" w:eastAsia="Helvetica Neue Light" w:hAnsi="Times New Roman"/>
                <w:sz w:val="24"/>
                <w:szCs w:val="24"/>
                <w:bdr w:val="nil"/>
                <w:lang w:eastAsia="ru-RU"/>
              </w:rPr>
              <w:t>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574E0D" w:rsidRPr="00A22EF4" w:rsidRDefault="00574E0D" w:rsidP="00574E0D">
      <w:pPr>
        <w:pStyle w:val="afa"/>
        <w:widowControl w:val="0"/>
        <w:spacing w:after="0"/>
        <w:ind w:firstLine="2127"/>
        <w:rPr>
          <w:rFonts w:ascii="Cambria" w:hAnsi="Cambria"/>
          <w:b/>
          <w:color w:val="auto"/>
          <w:sz w:val="22"/>
          <w:szCs w:val="22"/>
        </w:rPr>
      </w:pPr>
    </w:p>
    <w:p w:rsidR="00574E0D" w:rsidRPr="00F56DE0" w:rsidRDefault="00574E0D" w:rsidP="00F56DE0">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ПД</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E65A98" w:rsidTr="00F56DE0">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Бытовое </w:t>
            </w:r>
            <w:r w:rsidRPr="00E65A98">
              <w:rPr>
                <w:rFonts w:ascii="Times New Roman" w:hAnsi="Times New Roman" w:cs="Times New Roman"/>
                <w:color w:val="auto"/>
                <w:sz w:val="24"/>
                <w:szCs w:val="24"/>
              </w:rPr>
              <w:br/>
              <w:t>обслуживание</w:t>
            </w:r>
          </w:p>
        </w:tc>
        <w:tc>
          <w:tcPr>
            <w:tcW w:w="2990" w:type="pct"/>
            <w:shd w:val="clear" w:color="auto" w:fill="FEFEFE"/>
            <w:tcMar>
              <w:top w:w="0" w:type="dxa"/>
              <w:left w:w="100" w:type="dxa"/>
              <w:bottom w:w="0" w:type="dxa"/>
              <w:right w:w="100" w:type="dxa"/>
            </w:tcMar>
          </w:tcPr>
          <w:p w:rsidR="00574E0D" w:rsidRPr="00E65A98" w:rsidRDefault="00720CC3"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Arial Unicode MS"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объектов капитального строительства</w:t>
            </w:r>
            <w:r w:rsidR="00574E0D" w:rsidRPr="00E65A98">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объектов капитального строительства, предназначенных для продажи товаров, торговая площадь которых составляет до 5000 кв. м</w:t>
            </w:r>
          </w:p>
        </w:tc>
      </w:tr>
      <w:tr w:rsidR="00574E0D" w:rsidRPr="00E65A98" w:rsidTr="00574E0D">
        <w:tblPrEx>
          <w:shd w:val="clear" w:color="auto" w:fill="auto"/>
        </w:tblPrEx>
        <w:trPr>
          <w:trHeight w:val="555"/>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4.5</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Банковская и страховая деятельность</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объектов капитального строительства, предназначенных для размещения организаций, оказывающих банковские и страховые услуги</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объектов капитального строительства в целях устройства мест общественного питания (рестораны, кафе, столовые, закусочные, бары)</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Обслуживание автотранспорта</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Объекты придорожного сервиса</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автозаправочных станций (бензиновых, газовых);</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предоставление гостиничных услуг в качестве придорожного сервиса;</w:t>
            </w:r>
          </w:p>
          <w:p w:rsidR="00574E0D" w:rsidRPr="00E65A9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74E0D" w:rsidRPr="00E65A9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E65A98" w:rsidRDefault="00574E0D" w:rsidP="00F56DE0">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5.1</w:t>
            </w:r>
          </w:p>
        </w:tc>
        <w:tc>
          <w:tcPr>
            <w:tcW w:w="168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Спорт</w:t>
            </w:r>
          </w:p>
        </w:tc>
        <w:tc>
          <w:tcPr>
            <w:tcW w:w="2990" w:type="pct"/>
            <w:shd w:val="clear" w:color="auto" w:fill="FEFEFE"/>
            <w:tcMar>
              <w:top w:w="0" w:type="dxa"/>
              <w:left w:w="100" w:type="dxa"/>
              <w:bottom w:w="0" w:type="dxa"/>
              <w:right w:w="100" w:type="dxa"/>
            </w:tcMar>
          </w:tcPr>
          <w:p w:rsidR="00574E0D" w:rsidRPr="00E65A98" w:rsidRDefault="002759B6"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 xml:space="preserve">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w:t>
            </w:r>
            <w:r w:rsidR="00574E0D" w:rsidRPr="00E65A98">
              <w:rPr>
                <w:rFonts w:ascii="Times New Roman" w:eastAsia="Helvetica Neue Light" w:hAnsi="Times New Roman" w:cs="Times New Roman"/>
                <w:sz w:val="24"/>
                <w:szCs w:val="24"/>
                <w:bdr w:val="nil"/>
              </w:rPr>
              <w:lastRenderedPageBreak/>
              <w:t>стрельбища), в том числе водным (причалы и сооружения, необходимые для водных видов спорта и хранения соответствующего инвентаря);</w:t>
            </w:r>
          </w:p>
          <w:p w:rsidR="00574E0D" w:rsidRPr="00E65A9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спортивных баз и лагерей</w:t>
            </w:r>
          </w:p>
        </w:tc>
      </w:tr>
      <w:tr w:rsidR="00574E0D" w:rsidRPr="00E65A9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E65A98"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lastRenderedPageBreak/>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ПД</w:t>
            </w:r>
          </w:p>
        </w:tc>
      </w:tr>
      <w:tr w:rsidR="00574E0D" w:rsidRPr="00E65A9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E65A98" w:rsidRDefault="002759B6"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hAnsi="Times New Roman"/>
                <w:sz w:val="24"/>
                <w:szCs w:val="24"/>
                <w:bdr w:val="nil"/>
              </w:rPr>
              <w:t>не требуют установления.</w:t>
            </w:r>
          </w:p>
        </w:tc>
      </w:tr>
    </w:tbl>
    <w:p w:rsidR="00574E0D" w:rsidRPr="00A22EF4" w:rsidRDefault="00574E0D" w:rsidP="002736DD">
      <w:pPr>
        <w:pStyle w:val="afa"/>
        <w:widowControl w:val="0"/>
        <w:spacing w:after="0"/>
        <w:ind w:firstLine="2126"/>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E65A98" w:rsidTr="00F56DE0">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E65A98">
              <w:rPr>
                <w:rFonts w:ascii="Times New Roman" w:eastAsia="Helvetica Neue Light" w:hAnsi="Times New Roman"/>
                <w:bdr w:val="nil"/>
              </w:rPr>
              <w:t>Часть территорий, входящих в состав вышеперечисленных территориальных зон, может находиться в пределах зон с особыми условиями использования территорий в соответствии:</w:t>
            </w:r>
            <w:r w:rsidR="00CA2A8C">
              <w:rPr>
                <w:rFonts w:ascii="Times New Roman" w:eastAsia="Helvetica Neue Light" w:hAnsi="Times New Roman"/>
                <w:bdr w:val="nil"/>
              </w:rPr>
              <w:t xml:space="preserve"> </w:t>
            </w:r>
          </w:p>
          <w:p w:rsidR="00574E0D" w:rsidRPr="00E65A98" w:rsidRDefault="00574E0D" w:rsidP="00584B2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E65A98">
              <w:rPr>
                <w:rFonts w:ascii="Times New Roman" w:eastAsia="Helvetica Neue Light" w:hAnsi="Times New Roman"/>
                <w:bdr w:val="nil"/>
              </w:rPr>
              <w:t>с картой зон с особыми условиями использования территорий;</w:t>
            </w:r>
          </w:p>
          <w:p w:rsidR="00574E0D" w:rsidRPr="00E65A98" w:rsidRDefault="00574E0D" w:rsidP="00574E0D">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E65A98">
              <w:rPr>
                <w:rFonts w:ascii="Times New Roman" w:eastAsia="Helvetica Neue Light" w:hAnsi="Times New Roman"/>
                <w:bdr w:val="nil"/>
              </w:rPr>
              <w:t xml:space="preserve">со списком памятников истории, культуры и археологии, расположенных на территории города Георгиевска. </w:t>
            </w:r>
          </w:p>
          <w:p w:rsidR="00574E0D" w:rsidRPr="00E65A98" w:rsidRDefault="00574E0D" w:rsidP="00584B2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E65A98">
              <w:rPr>
                <w:rFonts w:ascii="Times New Roman" w:eastAsia="Helvetica Neue Light" w:hAnsi="Times New Roman"/>
                <w:bdr w:val="nil"/>
              </w:rPr>
              <w:t>Для данных территорий в соответствии с законодательством Российской Федерации и законодательством Ставропольского края установлены ограничения использования земельных участков и объектов капитального строительства</w:t>
            </w: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четыре</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восемьдесят процентов</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584B26" w:rsidTr="00023ACC">
        <w:tblPrEx>
          <w:shd w:val="clear" w:color="auto" w:fill="auto"/>
        </w:tblPrEx>
        <w:trPr>
          <w:trHeight w:val="273"/>
        </w:trPr>
        <w:tc>
          <w:tcPr>
            <w:tcW w:w="5000" w:type="pct"/>
            <w:gridSpan w:val="3"/>
            <w:shd w:val="clear" w:color="auto" w:fill="auto"/>
            <w:tcMar>
              <w:top w:w="0" w:type="dxa"/>
              <w:left w:w="100" w:type="dxa"/>
              <w:bottom w:w="0" w:type="dxa"/>
              <w:right w:w="100" w:type="dxa"/>
            </w:tcMar>
            <w:vAlign w:val="center"/>
          </w:tcPr>
          <w:p w:rsidR="00574E0D" w:rsidRPr="00584B26" w:rsidRDefault="00574E0D" w:rsidP="00574E0D">
            <w:pPr>
              <w:pStyle w:val="affa"/>
              <w:pBdr>
                <w:top w:val="nil"/>
                <w:left w:val="nil"/>
                <w:bottom w:val="nil"/>
                <w:right w:val="nil"/>
                <w:between w:val="nil"/>
                <w:bar w:val="nil"/>
              </w:pBdr>
              <w:spacing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rPr>
                <w:rFonts w:ascii="Times New Roman" w:hAnsi="Times New Roman" w:cs="Times New Roman"/>
                <w:color w:val="auto"/>
                <w:sz w:val="24"/>
                <w:szCs w:val="24"/>
              </w:rPr>
            </w:pPr>
            <w:r w:rsidRPr="00E65A98">
              <w:rPr>
                <w:rFonts w:ascii="Times New Roman" w:hAnsi="Times New Roman" w:cs="Times New Roman"/>
                <w:color w:val="auto"/>
                <w:sz w:val="24"/>
                <w:szCs w:val="24"/>
              </w:rPr>
              <w:t>Площадь магазинов</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до двухсот квадратных метров</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E65A98"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Размеры земельных участков</w:t>
            </w:r>
          </w:p>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E65A98" w:rsidRDefault="00574E0D" w:rsidP="002759B6">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п.11.</w:t>
            </w:r>
            <w:r w:rsidR="002759B6">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СП42.13330.201</w:t>
            </w:r>
            <w:r w:rsidR="002759B6">
              <w:rPr>
                <w:rFonts w:ascii="Times New Roman" w:hAnsi="Times New Roman" w:cs="Times New Roman"/>
                <w:b w:val="0"/>
                <w:color w:val="auto"/>
                <w:sz w:val="24"/>
                <w:szCs w:val="24"/>
              </w:rPr>
              <w:t>6</w:t>
            </w:r>
          </w:p>
        </w:tc>
      </w:tr>
      <w:tr w:rsidR="00574E0D" w:rsidRPr="00E65A98"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 xml:space="preserve">земельный участок под размещение гаража не может быть смежным с территорией, на которой находятся </w:t>
            </w:r>
            <w:r w:rsidRPr="00E65A98">
              <w:rPr>
                <w:rFonts w:ascii="Times New Roman" w:hAnsi="Times New Roman" w:cs="Times New Roman"/>
                <w:b w:val="0"/>
                <w:color w:val="auto"/>
                <w:sz w:val="24"/>
                <w:szCs w:val="24"/>
              </w:rPr>
              <w:lastRenderedPageBreak/>
              <w:t>детские игровые и спортивные площадки</w:t>
            </w:r>
          </w:p>
        </w:tc>
      </w:tr>
      <w:tr w:rsidR="00574E0D" w:rsidRPr="00E65A98"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Нормы парковки</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от десяти до пятнадцати машино -мест на сто работающих</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574E0D" w:rsidRPr="00F56DE0" w:rsidRDefault="00F56DE0" w:rsidP="00CB72F6">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CB72F6">
        <w:rPr>
          <w:b/>
          <w:sz w:val="24"/>
          <w:szCs w:val="24"/>
        </w:rPr>
        <w:t>5.2</w:t>
      </w:r>
      <w:r>
        <w:rPr>
          <w:b/>
          <w:sz w:val="24"/>
          <w:szCs w:val="24"/>
        </w:rPr>
        <w:t xml:space="preserve">. </w:t>
      </w:r>
      <w:r w:rsidR="00574E0D" w:rsidRPr="00F56DE0">
        <w:rPr>
          <w:b/>
          <w:sz w:val="24"/>
          <w:szCs w:val="24"/>
        </w:rPr>
        <w:t>КО</w:t>
      </w:r>
      <w:r>
        <w:rPr>
          <w:b/>
          <w:sz w:val="24"/>
          <w:szCs w:val="24"/>
        </w:rPr>
        <w:t>.</w:t>
      </w:r>
      <w:r w:rsidR="00574E0D" w:rsidRPr="00F56DE0">
        <w:rPr>
          <w:b/>
          <w:sz w:val="24"/>
          <w:szCs w:val="24"/>
        </w:rPr>
        <w:t xml:space="preserve"> Зона коммунального облуживания</w:t>
      </w:r>
    </w:p>
    <w:p w:rsidR="00574E0D" w:rsidRPr="00F56DE0" w:rsidRDefault="00574E0D" w:rsidP="00574E0D">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КО</w:t>
      </w:r>
    </w:p>
    <w:p w:rsidR="00574E0D" w:rsidRPr="00E65A98" w:rsidRDefault="00574E0D" w:rsidP="00574E0D">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812"/>
        <w:gridCol w:w="8919"/>
      </w:tblGrid>
      <w:tr w:rsidR="00574E0D" w:rsidRPr="00E65A98" w:rsidTr="00F56DE0">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639"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038"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74E0D" w:rsidRPr="00E65A98" w:rsidTr="002736DD">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3038" w:type="pct"/>
            <w:shd w:val="clear" w:color="auto" w:fill="FEFEFE"/>
            <w:tcMar>
              <w:top w:w="0" w:type="dxa"/>
              <w:left w:w="100" w:type="dxa"/>
              <w:bottom w:w="0" w:type="dxa"/>
              <w:right w:w="100" w:type="dxa"/>
            </w:tcMar>
          </w:tcPr>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574E0D" w:rsidRPr="00E65A98" w:rsidTr="002736DD">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3.8</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widowControl w:val="0"/>
              <w:pBdr>
                <w:top w:val="nil"/>
                <w:left w:val="nil"/>
                <w:bottom w:val="nil"/>
                <w:right w:val="nil"/>
                <w:between w:val="nil"/>
                <w:bar w:val="nil"/>
              </w:pBdr>
              <w:tabs>
                <w:tab w:val="left" w:pos="920"/>
                <w:tab w:val="right" w:pos="1267"/>
                <w:tab w:val="right" w:pos="1333"/>
                <w:tab w:val="left" w:pos="1840"/>
              </w:tabs>
              <w:rPr>
                <w:rFonts w:ascii="Times New Roman" w:hAnsi="Times New Roman"/>
              </w:rPr>
            </w:pPr>
            <w:r w:rsidRPr="00E65A98">
              <w:rPr>
                <w:rFonts w:ascii="Times New Roman" w:eastAsia="Helvetica Neue Light" w:hAnsi="Times New Roman"/>
                <w:bdr w:val="nil"/>
              </w:rPr>
              <w:t>Общественное управление</w:t>
            </w:r>
          </w:p>
        </w:tc>
        <w:tc>
          <w:tcPr>
            <w:tcW w:w="3038" w:type="pct"/>
            <w:shd w:val="clear" w:color="auto" w:fill="FEFEFE"/>
            <w:tcMar>
              <w:top w:w="0" w:type="dxa"/>
              <w:left w:w="100" w:type="dxa"/>
              <w:bottom w:w="0" w:type="dxa"/>
              <w:right w:w="100" w:type="dxa"/>
            </w:tcMar>
          </w:tcPr>
          <w:p w:rsidR="00574E0D" w:rsidRPr="00E65A98" w:rsidRDefault="00574E0D" w:rsidP="00574E0D">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65A98">
              <w:rPr>
                <w:rFonts w:ascii="Times New Roman" w:eastAsia="Helvetica Neue Light" w:hAnsi="Times New Roman"/>
                <w:bdr w:val="nil"/>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для дипломатических представительства иностранных государств и консульских учреждений в </w:t>
            </w:r>
            <w:r w:rsidRPr="00E65A98">
              <w:rPr>
                <w:rFonts w:ascii="Times New Roman" w:eastAsia="Helvetica Neue Light" w:hAnsi="Times New Roman"/>
                <w:sz w:val="24"/>
                <w:szCs w:val="24"/>
                <w:bdr w:val="nil"/>
                <w:lang w:eastAsia="ru-RU"/>
              </w:rPr>
              <w:lastRenderedPageBreak/>
              <w:t>Российской Федерации</w:t>
            </w:r>
          </w:p>
        </w:tc>
      </w:tr>
      <w:tr w:rsidR="00574E0D" w:rsidRPr="00E65A98" w:rsidTr="002736DD">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6.7</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038" w:type="pct"/>
            <w:shd w:val="clear" w:color="auto" w:fill="FEFEFE"/>
            <w:tcMar>
              <w:top w:w="0" w:type="dxa"/>
              <w:left w:w="100" w:type="dxa"/>
              <w:bottom w:w="0" w:type="dxa"/>
              <w:right w:w="100" w:type="dxa"/>
            </w:tcMar>
          </w:tcPr>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объектов электросетевого хозяйства, за исключением объектов энергетики, размещение которых предусмотрено содержанием ВРИ с кодом 3.1 классификатора</w:t>
            </w:r>
          </w:p>
        </w:tc>
      </w:tr>
      <w:tr w:rsidR="00574E0D" w:rsidRPr="00E65A98" w:rsidTr="002736DD">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6.8</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Связь</w:t>
            </w:r>
          </w:p>
        </w:tc>
        <w:tc>
          <w:tcPr>
            <w:tcW w:w="3038" w:type="pct"/>
            <w:shd w:val="clear" w:color="auto" w:fill="FEFEFE"/>
            <w:tcMar>
              <w:top w:w="0" w:type="dxa"/>
              <w:left w:w="100" w:type="dxa"/>
              <w:bottom w:w="0" w:type="dxa"/>
              <w:right w:w="100" w:type="dxa"/>
            </w:tcMar>
          </w:tcPr>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ВРИ с кодом 3.1 Классификатора</w:t>
            </w:r>
          </w:p>
        </w:tc>
      </w:tr>
      <w:tr w:rsidR="00574E0D" w:rsidRPr="00E65A98" w:rsidTr="002736DD">
        <w:tblPrEx>
          <w:shd w:val="clear" w:color="auto" w:fill="auto"/>
        </w:tblPrEx>
        <w:trPr>
          <w:trHeight w:val="423"/>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Склады</w:t>
            </w:r>
          </w:p>
        </w:tc>
        <w:tc>
          <w:tcPr>
            <w:tcW w:w="3038" w:type="pct"/>
            <w:shd w:val="clear" w:color="auto" w:fill="FEFEFE"/>
            <w:tcMar>
              <w:top w:w="0" w:type="dxa"/>
              <w:left w:w="100" w:type="dxa"/>
              <w:bottom w:w="0" w:type="dxa"/>
              <w:right w:w="100" w:type="dxa"/>
            </w:tcMar>
          </w:tcPr>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74E0D" w:rsidRPr="00E65A98" w:rsidTr="002736DD">
        <w:tblPrEx>
          <w:shd w:val="clear" w:color="auto" w:fill="auto"/>
        </w:tblPrEx>
        <w:trPr>
          <w:trHeight w:val="894"/>
        </w:trPr>
        <w:tc>
          <w:tcPr>
            <w:tcW w:w="323"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639" w:type="pct"/>
            <w:shd w:val="clear" w:color="auto" w:fill="FEFEFE"/>
            <w:tcMar>
              <w:top w:w="0" w:type="dxa"/>
              <w:left w:w="100" w:type="dxa"/>
              <w:bottom w:w="0" w:type="dxa"/>
              <w:right w:w="100" w:type="dxa"/>
            </w:tcMar>
            <w:vAlign w:val="center"/>
          </w:tcPr>
          <w:p w:rsidR="00574E0D" w:rsidRPr="00E65A98" w:rsidRDefault="00574E0D" w:rsidP="002736DD">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038" w:type="pct"/>
            <w:shd w:val="clear" w:color="auto" w:fill="FEFEFE"/>
            <w:tcMar>
              <w:top w:w="0" w:type="dxa"/>
              <w:left w:w="100" w:type="dxa"/>
              <w:bottom w:w="0" w:type="dxa"/>
              <w:right w:w="100" w:type="dxa"/>
            </w:tcMar>
          </w:tcPr>
          <w:p w:rsidR="00574E0D" w:rsidRPr="00E65A98" w:rsidRDefault="00574E0D" w:rsidP="00574E0D">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574E0D" w:rsidRPr="00A22EF4" w:rsidRDefault="00574E0D" w:rsidP="00574E0D">
      <w:pPr>
        <w:pStyle w:val="afa"/>
        <w:widowControl w:val="0"/>
        <w:spacing w:after="0"/>
        <w:ind w:firstLine="2127"/>
        <w:rPr>
          <w:rFonts w:ascii="Cambria" w:hAnsi="Cambria"/>
          <w:b/>
          <w:color w:val="auto"/>
          <w:sz w:val="22"/>
          <w:szCs w:val="22"/>
        </w:rPr>
      </w:pPr>
    </w:p>
    <w:p w:rsidR="00574E0D" w:rsidRPr="00F56DE0" w:rsidRDefault="00574E0D" w:rsidP="00F56DE0">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КО</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173"/>
        <w:gridCol w:w="4888"/>
        <w:gridCol w:w="8671"/>
      </w:tblGrid>
      <w:tr w:rsidR="00574E0D" w:rsidRPr="00E65A98" w:rsidTr="00F56DE0">
        <w:trPr>
          <w:trHeight w:val="327"/>
        </w:trPr>
        <w:tc>
          <w:tcPr>
            <w:tcW w:w="398"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59"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2943" w:type="pct"/>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574E0D" w:rsidRPr="00E65A98" w:rsidTr="00023ACC">
        <w:tblPrEx>
          <w:shd w:val="clear" w:color="auto" w:fill="auto"/>
        </w:tblPrEx>
        <w:trPr>
          <w:trHeight w:val="273"/>
        </w:trPr>
        <w:tc>
          <w:tcPr>
            <w:tcW w:w="398"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4.4</w:t>
            </w:r>
          </w:p>
        </w:tc>
        <w:tc>
          <w:tcPr>
            <w:tcW w:w="1659"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2943" w:type="pct"/>
            <w:shd w:val="clear" w:color="auto" w:fill="FEFEFE"/>
            <w:tcMar>
              <w:top w:w="0" w:type="dxa"/>
              <w:left w:w="100" w:type="dxa"/>
              <w:bottom w:w="0" w:type="dxa"/>
              <w:right w:w="100" w:type="dxa"/>
            </w:tcMar>
          </w:tcPr>
          <w:p w:rsidR="00574E0D" w:rsidRPr="00E65A98" w:rsidRDefault="00E6053F"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объектов капитального строительства, предназначенных для продажи товаров, торговая площадь которых составляет до 5000 кв. м</w:t>
            </w:r>
          </w:p>
        </w:tc>
      </w:tr>
      <w:tr w:rsidR="00574E0D" w:rsidRPr="00E65A98" w:rsidTr="00023ACC">
        <w:tblPrEx>
          <w:shd w:val="clear" w:color="auto" w:fill="auto"/>
        </w:tblPrEx>
        <w:trPr>
          <w:trHeight w:val="273"/>
        </w:trPr>
        <w:tc>
          <w:tcPr>
            <w:tcW w:w="398"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w:t>
            </w:r>
          </w:p>
        </w:tc>
        <w:tc>
          <w:tcPr>
            <w:tcW w:w="1659"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Обслуживание автотранспорта</w:t>
            </w:r>
          </w:p>
        </w:tc>
        <w:tc>
          <w:tcPr>
            <w:tcW w:w="2943" w:type="pct"/>
            <w:shd w:val="clear" w:color="auto" w:fill="FEFEFE"/>
            <w:tcMar>
              <w:top w:w="0" w:type="dxa"/>
              <w:left w:w="100" w:type="dxa"/>
              <w:bottom w:w="0" w:type="dxa"/>
              <w:right w:w="100" w:type="dxa"/>
            </w:tcMar>
          </w:tcPr>
          <w:p w:rsidR="00574E0D" w:rsidRPr="00E65A98" w:rsidRDefault="00E6053F"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 xml:space="preserve">Размещение </w:t>
            </w:r>
            <w:r w:rsidR="00574E0D" w:rsidRPr="00E65A98">
              <w:rPr>
                <w:rFonts w:ascii="Times New Roman" w:eastAsia="Helvetica Neue Light" w:hAnsi="Times New Roman" w:cs="Times New Roman"/>
                <w:sz w:val="24"/>
                <w:szCs w:val="24"/>
                <w:bdr w:val="nil"/>
              </w:rPr>
              <w:t>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574E0D" w:rsidRPr="00E65A98" w:rsidTr="00023ACC">
        <w:tblPrEx>
          <w:shd w:val="clear" w:color="auto" w:fill="auto"/>
        </w:tblPrEx>
        <w:trPr>
          <w:trHeight w:val="273"/>
        </w:trPr>
        <w:tc>
          <w:tcPr>
            <w:tcW w:w="398"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4.9.1</w:t>
            </w:r>
          </w:p>
        </w:tc>
        <w:tc>
          <w:tcPr>
            <w:tcW w:w="1659" w:type="pct"/>
            <w:shd w:val="clear" w:color="auto" w:fill="FEFEFE"/>
            <w:tcMar>
              <w:top w:w="0" w:type="dxa"/>
              <w:left w:w="100" w:type="dxa"/>
              <w:bottom w:w="0" w:type="dxa"/>
              <w:right w:w="100" w:type="dxa"/>
            </w:tcMar>
            <w:vAlign w:val="center"/>
          </w:tcPr>
          <w:p w:rsidR="00574E0D" w:rsidRPr="00E65A98" w:rsidRDefault="00574E0D" w:rsidP="00023ACC">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Объекты придорожного сервиса</w:t>
            </w:r>
          </w:p>
        </w:tc>
        <w:tc>
          <w:tcPr>
            <w:tcW w:w="2943" w:type="pct"/>
            <w:shd w:val="clear" w:color="auto" w:fill="FEFEFE"/>
            <w:tcMar>
              <w:top w:w="0" w:type="dxa"/>
              <w:left w:w="100" w:type="dxa"/>
              <w:bottom w:w="0" w:type="dxa"/>
              <w:right w:w="100" w:type="dxa"/>
            </w:tcMar>
          </w:tcPr>
          <w:p w:rsidR="00574E0D" w:rsidRPr="00E65A98" w:rsidRDefault="00E6053F"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 xml:space="preserve">Размещение </w:t>
            </w:r>
            <w:r w:rsidR="00574E0D" w:rsidRPr="00E65A98">
              <w:rPr>
                <w:rFonts w:ascii="Times New Roman" w:eastAsia="Helvetica Neue Light" w:hAnsi="Times New Roman"/>
                <w:bdr w:val="nil"/>
              </w:rPr>
              <w:t>автозаправочных станций (бензиновых, газовых);</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размещение магазинов сопутствующей торговли, зданий для организации общественного питания в качестве объектов придорожного сервиса;</w:t>
            </w:r>
          </w:p>
          <w:p w:rsidR="00574E0D" w:rsidRPr="00E65A98" w:rsidRDefault="00574E0D" w:rsidP="00574E0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E65A98">
              <w:rPr>
                <w:rFonts w:ascii="Times New Roman" w:eastAsia="Helvetica Neue Light" w:hAnsi="Times New Roman"/>
                <w:bdr w:val="nil"/>
              </w:rPr>
              <w:t>предоставление гостиничных услуг в качестве придорожного сервиса;</w:t>
            </w:r>
          </w:p>
          <w:p w:rsidR="00574E0D" w:rsidRPr="00E65A9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74E0D" w:rsidRPr="00E65A9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E65A98" w:rsidRDefault="00574E0D" w:rsidP="00574E0D">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КО</w:t>
            </w:r>
          </w:p>
        </w:tc>
      </w:tr>
      <w:tr w:rsidR="00574E0D" w:rsidRPr="00E65A9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574E0D" w:rsidRPr="00E65A98"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574E0D" w:rsidRPr="00E65A98"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574E0D" w:rsidRPr="00E65A98"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гаражи грузового автотранспорта;</w:t>
            </w:r>
          </w:p>
          <w:p w:rsidR="00574E0D" w:rsidRPr="00E65A98"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574E0D" w:rsidRPr="00E65A98" w:rsidRDefault="00574E0D" w:rsidP="00574E0D">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574E0D" w:rsidRPr="00A22EF4" w:rsidRDefault="00574E0D" w:rsidP="00574E0D">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E65A98" w:rsidTr="00584B2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E65A98" w:rsidRDefault="00574E0D" w:rsidP="00584B26">
            <w:pPr>
              <w:pStyle w:val="14"/>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три</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E65A9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74E0D" w:rsidRPr="00E65A98" w:rsidRDefault="00574E0D" w:rsidP="00574E0D">
            <w:pPr>
              <w:widowControl w:val="0"/>
              <w:pBdr>
                <w:top w:val="nil"/>
                <w:left w:val="nil"/>
                <w:bottom w:val="nil"/>
                <w:right w:val="nil"/>
                <w:between w:val="nil"/>
                <w:bar w:val="nil"/>
              </w:pBdr>
              <w:rPr>
                <w:rFonts w:ascii="Times New Roman" w:eastAsia="Helvetica Neue Light" w:hAnsi="Times New Roman"/>
                <w:bdr w:val="nil"/>
              </w:rPr>
            </w:pP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Восемьдесят процентов</w:t>
            </w: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584B26" w:rsidTr="00023ACC">
        <w:tblPrEx>
          <w:shd w:val="clear" w:color="auto" w:fill="auto"/>
        </w:tblPrEx>
        <w:trPr>
          <w:trHeight w:val="273"/>
        </w:trPr>
        <w:tc>
          <w:tcPr>
            <w:tcW w:w="5000" w:type="pct"/>
            <w:gridSpan w:val="3"/>
            <w:shd w:val="clear" w:color="auto" w:fill="auto"/>
            <w:tcMar>
              <w:top w:w="0" w:type="dxa"/>
              <w:left w:w="100" w:type="dxa"/>
              <w:bottom w:w="0" w:type="dxa"/>
              <w:right w:w="100" w:type="dxa"/>
            </w:tcMar>
            <w:vAlign w:val="center"/>
          </w:tcPr>
          <w:p w:rsidR="00574E0D" w:rsidRPr="00584B26" w:rsidRDefault="00574E0D" w:rsidP="00574E0D">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574E0D" w:rsidRPr="00E65A98" w:rsidTr="00574E0D">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Размеры земельных участков</w:t>
            </w:r>
          </w:p>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574E0D" w:rsidRPr="00E65A98" w:rsidRDefault="00574E0D" w:rsidP="00584B26">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п.11.</w:t>
            </w:r>
            <w:r w:rsidR="00584B26">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sidR="00584B26">
              <w:rPr>
                <w:rFonts w:ascii="Times New Roman" w:hAnsi="Times New Roman" w:cs="Times New Roman"/>
                <w:b w:val="0"/>
                <w:color w:val="auto"/>
                <w:sz w:val="24"/>
                <w:szCs w:val="24"/>
              </w:rPr>
              <w:t xml:space="preserve"> 42.13330.2016</w:t>
            </w:r>
          </w:p>
        </w:tc>
      </w:tr>
      <w:tr w:rsidR="00574E0D" w:rsidRPr="00E65A98"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574E0D" w:rsidRPr="00E65A98" w:rsidTr="00574E0D">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574E0D" w:rsidRPr="00E65A98" w:rsidRDefault="00574E0D" w:rsidP="00574E0D">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023ACC" w:rsidRDefault="00023ACC" w:rsidP="00023ACC">
      <w:pPr>
        <w:pStyle w:val="ConsPlusNormal"/>
        <w:spacing w:before="240" w:after="240"/>
        <w:jc w:val="both"/>
        <w:rPr>
          <w:b/>
          <w:sz w:val="24"/>
          <w:szCs w:val="24"/>
        </w:rPr>
      </w:pPr>
    </w:p>
    <w:p w:rsidR="00023ACC" w:rsidRDefault="00023ACC">
      <w:pPr>
        <w:rPr>
          <w:rFonts w:ascii="Times New Roman" w:eastAsia="Times New Roman" w:hAnsi="Times New Roman" w:cs="Times New Roman"/>
          <w:b/>
        </w:rPr>
      </w:pPr>
      <w:r>
        <w:rPr>
          <w:b/>
        </w:rPr>
        <w:br w:type="page"/>
      </w:r>
    </w:p>
    <w:p w:rsidR="00E6053F" w:rsidRPr="00F56DE0" w:rsidRDefault="00E6053F" w:rsidP="00CB72F6">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6339BB">
        <w:rPr>
          <w:b/>
          <w:sz w:val="24"/>
          <w:szCs w:val="24"/>
        </w:rPr>
        <w:t>.</w:t>
      </w:r>
      <w:r w:rsidR="00CB72F6">
        <w:rPr>
          <w:b/>
          <w:sz w:val="24"/>
          <w:szCs w:val="24"/>
        </w:rPr>
        <w:t>5.3</w:t>
      </w:r>
      <w:r>
        <w:rPr>
          <w:b/>
          <w:sz w:val="24"/>
          <w:szCs w:val="24"/>
        </w:rPr>
        <w:t>. НД.</w:t>
      </w:r>
      <w:r w:rsidRPr="00F56DE0">
        <w:rPr>
          <w:b/>
          <w:sz w:val="24"/>
          <w:szCs w:val="24"/>
        </w:rPr>
        <w:t xml:space="preserve"> Зона </w:t>
      </w:r>
      <w:r>
        <w:rPr>
          <w:b/>
          <w:sz w:val="24"/>
          <w:szCs w:val="24"/>
        </w:rPr>
        <w:t>недропользования</w:t>
      </w:r>
    </w:p>
    <w:p w:rsidR="00E6053F" w:rsidRPr="00F56DE0" w:rsidRDefault="00E6053F" w:rsidP="00E6053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НД</w:t>
      </w:r>
    </w:p>
    <w:p w:rsidR="00E6053F" w:rsidRPr="00E65A98" w:rsidRDefault="00E6053F" w:rsidP="00E6053F">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812"/>
        <w:gridCol w:w="8919"/>
      </w:tblGrid>
      <w:tr w:rsidR="00E6053F" w:rsidRPr="00E65A9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639" w:type="pct"/>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038" w:type="pct"/>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E6053F" w:rsidRPr="00E65A98" w:rsidTr="003F33B7">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E6053F" w:rsidRPr="00E65A98" w:rsidRDefault="00E6053F" w:rsidP="003F33B7">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p>
        </w:tc>
        <w:tc>
          <w:tcPr>
            <w:tcW w:w="1639" w:type="pct"/>
            <w:shd w:val="clear" w:color="auto" w:fill="FEFEFE"/>
            <w:tcMar>
              <w:top w:w="0" w:type="dxa"/>
              <w:left w:w="100" w:type="dxa"/>
              <w:bottom w:w="0" w:type="dxa"/>
              <w:right w:w="100" w:type="dxa"/>
            </w:tcMar>
            <w:vAlign w:val="center"/>
          </w:tcPr>
          <w:p w:rsidR="00E6053F" w:rsidRPr="00E65A98" w:rsidRDefault="00E6053F" w:rsidP="003F33B7">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Коммунальное обслуживание</w:t>
            </w:r>
          </w:p>
        </w:tc>
        <w:tc>
          <w:tcPr>
            <w:tcW w:w="3038" w:type="pct"/>
            <w:shd w:val="clear" w:color="auto" w:fill="FEFEFE"/>
            <w:tcMar>
              <w:top w:w="0" w:type="dxa"/>
              <w:left w:w="100" w:type="dxa"/>
              <w:bottom w:w="0" w:type="dxa"/>
              <w:right w:w="100" w:type="dxa"/>
            </w:tcMar>
          </w:tcPr>
          <w:p w:rsidR="00E6053F" w:rsidRPr="00E65A98" w:rsidRDefault="00E6053F" w:rsidP="00A82403">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E6053F" w:rsidRPr="00E65A98" w:rsidTr="003F33B7">
        <w:tblPrEx>
          <w:shd w:val="clear" w:color="auto" w:fill="auto"/>
        </w:tblPrEx>
        <w:trPr>
          <w:trHeight w:val="565"/>
        </w:trPr>
        <w:tc>
          <w:tcPr>
            <w:tcW w:w="323" w:type="pct"/>
            <w:shd w:val="clear" w:color="auto" w:fill="FEFEFE"/>
            <w:tcMar>
              <w:top w:w="0" w:type="dxa"/>
              <w:left w:w="100" w:type="dxa"/>
              <w:bottom w:w="0" w:type="dxa"/>
              <w:right w:w="100" w:type="dxa"/>
            </w:tcMar>
            <w:vAlign w:val="center"/>
          </w:tcPr>
          <w:p w:rsidR="00E6053F" w:rsidRPr="00282575" w:rsidRDefault="00E6053F" w:rsidP="003F33B7">
            <w:pPr>
              <w:autoSpaceDE w:val="0"/>
              <w:autoSpaceDN w:val="0"/>
              <w:adjustRightInd w:val="0"/>
              <w:jc w:val="center"/>
              <w:rPr>
                <w:rFonts w:ascii="Times New Roman" w:hAnsi="Times New Roman" w:cs="Times New Roman"/>
              </w:rPr>
            </w:pPr>
            <w:r>
              <w:rPr>
                <w:rFonts w:ascii="Times New Roman" w:hAnsi="Times New Roman" w:cs="Times New Roman"/>
              </w:rPr>
              <w:t>6.1</w:t>
            </w:r>
          </w:p>
        </w:tc>
        <w:tc>
          <w:tcPr>
            <w:tcW w:w="1639" w:type="pct"/>
            <w:shd w:val="clear" w:color="auto" w:fill="FEFEFE"/>
            <w:tcMar>
              <w:top w:w="0" w:type="dxa"/>
              <w:left w:w="100" w:type="dxa"/>
              <w:bottom w:w="0" w:type="dxa"/>
              <w:right w:w="100" w:type="dxa"/>
            </w:tcMar>
            <w:vAlign w:val="center"/>
          </w:tcPr>
          <w:p w:rsidR="00E6053F" w:rsidRPr="00D209C5" w:rsidRDefault="00E6053F" w:rsidP="00E6053F">
            <w:pPr>
              <w:autoSpaceDE w:val="0"/>
              <w:autoSpaceDN w:val="0"/>
              <w:adjustRightInd w:val="0"/>
              <w:rPr>
                <w:rFonts w:ascii="Times New Roman" w:hAnsi="Times New Roman" w:cs="Times New Roman"/>
              </w:rPr>
            </w:pPr>
            <w:r>
              <w:rPr>
                <w:rFonts w:ascii="Times New Roman" w:hAnsi="Times New Roman" w:cs="Times New Roman"/>
              </w:rPr>
              <w:t>Недропользование</w:t>
            </w:r>
          </w:p>
        </w:tc>
        <w:tc>
          <w:tcPr>
            <w:tcW w:w="3038" w:type="pct"/>
            <w:shd w:val="clear" w:color="auto" w:fill="FEFEFE"/>
            <w:tcMar>
              <w:top w:w="0" w:type="dxa"/>
              <w:left w:w="100" w:type="dxa"/>
              <w:bottom w:w="0" w:type="dxa"/>
              <w:right w:w="100" w:type="dxa"/>
            </w:tcMar>
          </w:tcPr>
          <w:p w:rsidR="00E6053F" w:rsidRPr="00D209C5" w:rsidRDefault="00E6053F" w:rsidP="00E6053F">
            <w:pPr>
              <w:autoSpaceDE w:val="0"/>
              <w:autoSpaceDN w:val="0"/>
              <w:adjustRightInd w:val="0"/>
              <w:jc w:val="both"/>
              <w:rPr>
                <w:rFonts w:ascii="Times New Roman" w:hAnsi="Times New Roman" w:cs="Times New Roman"/>
              </w:rPr>
            </w:pPr>
            <w:r>
              <w:rPr>
                <w:rFonts w:ascii="Times New Roman" w:hAnsi="Times New Roman" w:cs="Times New Roman"/>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w:t>
            </w:r>
            <w:r w:rsidRPr="00282575">
              <w:rPr>
                <w:rFonts w:ascii="Times New Roman" w:hAnsi="Times New Roman" w:cs="Times New Roman"/>
              </w:rPr>
              <w:t>размещение</w:t>
            </w:r>
            <w:r>
              <w:rPr>
                <w:rFonts w:ascii="Times New Roman" w:hAnsi="Times New Roman" w:cs="Times New Roman"/>
              </w:rPr>
              <w:t xml:space="preserve"> </w:t>
            </w:r>
            <w:r w:rsidRPr="00282575">
              <w:rPr>
                <w:rFonts w:ascii="Times New Roman" w:hAnsi="Times New Roman" w:cs="Times New Roman"/>
              </w:rPr>
              <w:t>объектов</w:t>
            </w:r>
            <w:r>
              <w:rPr>
                <w:rFonts w:ascii="Times New Roman" w:hAnsi="Times New Roman" w:cs="Times New Roman"/>
              </w:rPr>
              <w:t xml:space="preserve">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w:t>
            </w:r>
            <w:r w:rsidRPr="00282575">
              <w:rPr>
                <w:rFonts w:ascii="Times New Roman" w:hAnsi="Times New Roman" w:cs="Times New Roman"/>
              </w:rPr>
              <w:t>обслуживание</w:t>
            </w:r>
            <w:r>
              <w:rPr>
                <w:rFonts w:ascii="Times New Roman" w:hAnsi="Times New Roman" w:cs="Times New Roman"/>
              </w:rPr>
              <w:t xml:space="preserve"> </w:t>
            </w:r>
            <w:r w:rsidRPr="00282575">
              <w:rPr>
                <w:rFonts w:ascii="Times New Roman" w:hAnsi="Times New Roman" w:cs="Times New Roman"/>
              </w:rPr>
              <w:t>здан</w:t>
            </w:r>
            <w:r>
              <w:rPr>
                <w:rFonts w:ascii="Times New Roman" w:hAnsi="Times New Roman" w:cs="Times New Roman"/>
              </w:rPr>
              <w:t>ий и сооружений, необходимых для целей недропользования, если добыча недр происходит на межселенной территории</w:t>
            </w:r>
          </w:p>
        </w:tc>
      </w:tr>
    </w:tbl>
    <w:p w:rsidR="00E6053F" w:rsidRPr="00A22EF4" w:rsidRDefault="00E6053F" w:rsidP="00E6053F">
      <w:pPr>
        <w:pStyle w:val="afa"/>
        <w:widowControl w:val="0"/>
        <w:spacing w:after="0"/>
        <w:ind w:firstLine="2127"/>
        <w:rPr>
          <w:rFonts w:ascii="Cambria" w:hAnsi="Cambria"/>
          <w:b/>
          <w:color w:val="auto"/>
          <w:sz w:val="22"/>
          <w:szCs w:val="22"/>
        </w:rPr>
      </w:pPr>
    </w:p>
    <w:p w:rsidR="00023ACC" w:rsidRDefault="00023ACC">
      <w:pPr>
        <w:rPr>
          <w:rFonts w:ascii="Times New Roman" w:eastAsiaTheme="minorHAnsi" w:hAnsi="Times New Roman"/>
          <w:b/>
          <w:lang w:eastAsia="en-US"/>
        </w:rPr>
      </w:pPr>
      <w:r>
        <w:rPr>
          <w:rFonts w:ascii="Times New Roman" w:hAnsi="Times New Roman"/>
          <w:b/>
        </w:rPr>
        <w:br w:type="page"/>
      </w:r>
    </w:p>
    <w:p w:rsidR="00E6053F" w:rsidRPr="00F56DE0" w:rsidRDefault="00E6053F" w:rsidP="00E6053F">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sidR="00584B26">
        <w:rPr>
          <w:rFonts w:ascii="Times New Roman" w:hAnsi="Times New Roman"/>
          <w:b/>
          <w:sz w:val="24"/>
          <w:szCs w:val="24"/>
        </w:rPr>
        <w:t>НД</w:t>
      </w:r>
    </w:p>
    <w:p w:rsidR="00E6053F" w:rsidRPr="00A22EF4" w:rsidRDefault="00E6053F" w:rsidP="00E6053F">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31"/>
        <w:gridCol w:w="4820"/>
        <w:gridCol w:w="8928"/>
        <w:gridCol w:w="53"/>
      </w:tblGrid>
      <w:tr w:rsidR="00E6053F" w:rsidRPr="00E65A98" w:rsidTr="004A209F">
        <w:trPr>
          <w:trHeight w:val="327"/>
        </w:trPr>
        <w:tc>
          <w:tcPr>
            <w:tcW w:w="316" w:type="pct"/>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36" w:type="pct"/>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48" w:type="pct"/>
            <w:gridSpan w:val="2"/>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4A209F" w:rsidRPr="00E65A98" w:rsidTr="004A209F">
        <w:tblPrEx>
          <w:shd w:val="clear" w:color="auto" w:fill="auto"/>
        </w:tblPrEx>
        <w:trPr>
          <w:gridAfter w:val="1"/>
          <w:wAfter w:w="18" w:type="pct"/>
          <w:trHeight w:val="1075"/>
        </w:trPr>
        <w:tc>
          <w:tcPr>
            <w:tcW w:w="316" w:type="pct"/>
            <w:shd w:val="clear" w:color="auto" w:fill="FEFEFE"/>
            <w:tcMar>
              <w:top w:w="0" w:type="dxa"/>
              <w:left w:w="100" w:type="dxa"/>
              <w:bottom w:w="0" w:type="dxa"/>
              <w:right w:w="100" w:type="dxa"/>
            </w:tcMar>
            <w:vAlign w:val="center"/>
          </w:tcPr>
          <w:p w:rsidR="004A209F" w:rsidRPr="00E65A98" w:rsidRDefault="004A209F" w:rsidP="00023ACC">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6.8</w:t>
            </w:r>
          </w:p>
        </w:tc>
        <w:tc>
          <w:tcPr>
            <w:tcW w:w="1636" w:type="pct"/>
            <w:shd w:val="clear" w:color="auto" w:fill="FEFEFE"/>
            <w:tcMar>
              <w:top w:w="0" w:type="dxa"/>
              <w:left w:w="100" w:type="dxa"/>
              <w:bottom w:w="0" w:type="dxa"/>
              <w:right w:w="100" w:type="dxa"/>
            </w:tcMar>
            <w:vAlign w:val="center"/>
          </w:tcPr>
          <w:p w:rsidR="004A209F" w:rsidRPr="00E65A98" w:rsidRDefault="004A209F" w:rsidP="00023ACC">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Связь</w:t>
            </w:r>
          </w:p>
        </w:tc>
        <w:tc>
          <w:tcPr>
            <w:tcW w:w="3030" w:type="pct"/>
            <w:shd w:val="clear" w:color="auto" w:fill="FEFEFE"/>
            <w:tcMar>
              <w:top w:w="0" w:type="dxa"/>
              <w:left w:w="100" w:type="dxa"/>
              <w:bottom w:w="0" w:type="dxa"/>
              <w:right w:w="100" w:type="dxa"/>
            </w:tcMar>
          </w:tcPr>
          <w:p w:rsidR="004A209F" w:rsidRPr="00E65A98" w:rsidRDefault="004A209F" w:rsidP="004A209F">
            <w:pPr>
              <w:pStyle w:val="affc"/>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w:t>
            </w:r>
            <w:r>
              <w:rPr>
                <w:rFonts w:ascii="Times New Roman" w:eastAsia="Helvetica Neue Light" w:hAnsi="Times New Roman"/>
                <w:sz w:val="24"/>
                <w:szCs w:val="24"/>
                <w:bdr w:val="nil"/>
                <w:lang w:eastAsia="ru-RU"/>
              </w:rPr>
              <w:t>орых предусмотрено содержанием вида разрешенного использования с кодом 3.1</w:t>
            </w:r>
          </w:p>
        </w:tc>
      </w:tr>
      <w:tr w:rsidR="003F33B7" w:rsidRPr="00E65A98" w:rsidTr="004A209F">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3F33B7" w:rsidRPr="00E65A98" w:rsidRDefault="003F33B7"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E65A98">
              <w:rPr>
                <w:i/>
                <w:sz w:val="24"/>
                <w:szCs w:val="24"/>
                <w:bdr w:val="nil"/>
              </w:rPr>
              <w:t xml:space="preserve">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w:t>
            </w:r>
            <w:r w:rsidR="00584B26">
              <w:rPr>
                <w:i/>
                <w:sz w:val="24"/>
                <w:szCs w:val="24"/>
                <w:bdr w:val="nil"/>
              </w:rPr>
              <w:t>НД</w:t>
            </w:r>
          </w:p>
        </w:tc>
      </w:tr>
      <w:tr w:rsidR="003F33B7" w:rsidRPr="00E65A98" w:rsidTr="004A209F">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3F33B7" w:rsidRPr="00E65A98" w:rsidRDefault="003F33B7" w:rsidP="003F33B7">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парковки перед объектами деловых, культурных, обслуживающих и коммерческих видов использования;</w:t>
            </w:r>
          </w:p>
          <w:p w:rsidR="003F33B7" w:rsidRPr="00E65A98" w:rsidRDefault="003F33B7" w:rsidP="003F33B7">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3F33B7" w:rsidRPr="00E65A98" w:rsidRDefault="003F33B7" w:rsidP="003F33B7">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гаражи грузового автотранспорта;</w:t>
            </w:r>
          </w:p>
          <w:p w:rsidR="003F33B7" w:rsidRPr="00E65A98" w:rsidRDefault="003F33B7" w:rsidP="003F33B7">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площадки для сбора мусора;</w:t>
            </w:r>
          </w:p>
          <w:p w:rsidR="003F33B7" w:rsidRPr="00E65A98" w:rsidRDefault="003F33B7" w:rsidP="003F33B7">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E65A98">
              <w:rPr>
                <w:rFonts w:ascii="Times New Roman" w:hAnsi="Times New Roman"/>
                <w:sz w:val="24"/>
                <w:szCs w:val="24"/>
                <w:bdr w:val="nil"/>
              </w:rPr>
              <w:t>земельные участки (территории) общего пользования</w:t>
            </w:r>
            <w:r w:rsidRPr="00E65A98">
              <w:rPr>
                <w:rFonts w:ascii="Times New Roman" w:eastAsia="Helvetica Neue Light" w:hAnsi="Times New Roman"/>
                <w:sz w:val="24"/>
                <w:szCs w:val="24"/>
                <w:bdr w:val="nil"/>
                <w:lang w:eastAsia="ru-RU"/>
              </w:rPr>
              <w:t>.</w:t>
            </w:r>
          </w:p>
        </w:tc>
      </w:tr>
    </w:tbl>
    <w:p w:rsidR="00E6053F" w:rsidRPr="00A22EF4" w:rsidRDefault="00E6053F" w:rsidP="00E6053F">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E6053F" w:rsidRPr="00E65A98" w:rsidTr="0000040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E6053F" w:rsidRPr="00E65A98" w:rsidRDefault="00E6053F" w:rsidP="0000040C">
            <w:pPr>
              <w:pStyle w:val="14"/>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E6053F"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val="restar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contextualSpacing/>
              <w:jc w:val="both"/>
              <w:rPr>
                <w:rFonts w:ascii="Times New Roman" w:eastAsia="Arial Unicode MS" w:hAnsi="Times New Roman"/>
                <w:bdr w:val="nil"/>
              </w:rPr>
            </w:pPr>
          </w:p>
        </w:tc>
      </w:tr>
      <w:tr w:rsidR="00E6053F"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один метр</w:t>
            </w: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053F"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не подлежит установлению</w:t>
            </w: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053F"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три</w:t>
            </w: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053F" w:rsidRPr="00E65A9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6053F" w:rsidRPr="00E65A98" w:rsidRDefault="00E6053F" w:rsidP="00A82403">
            <w:pPr>
              <w:widowControl w:val="0"/>
              <w:pBdr>
                <w:top w:val="nil"/>
                <w:left w:val="nil"/>
                <w:bottom w:val="nil"/>
                <w:right w:val="nil"/>
                <w:between w:val="nil"/>
                <w:bar w:val="nil"/>
              </w:pBdr>
              <w:rPr>
                <w:rFonts w:ascii="Times New Roman" w:eastAsia="Helvetica Neue Light" w:hAnsi="Times New Roman"/>
                <w:bdr w:val="nil"/>
              </w:rPr>
            </w:pP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Восемьдесят процентов</w:t>
            </w: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E6053F" w:rsidRPr="00023ACC" w:rsidTr="00B464F9">
        <w:tblPrEx>
          <w:shd w:val="clear" w:color="auto" w:fill="auto"/>
        </w:tblPrEx>
        <w:trPr>
          <w:trHeight w:val="273"/>
        </w:trPr>
        <w:tc>
          <w:tcPr>
            <w:tcW w:w="5000" w:type="pct"/>
            <w:gridSpan w:val="3"/>
            <w:shd w:val="clear" w:color="auto" w:fill="auto"/>
            <w:tcMar>
              <w:top w:w="0" w:type="dxa"/>
              <w:left w:w="100" w:type="dxa"/>
              <w:bottom w:w="0" w:type="dxa"/>
              <w:right w:w="100" w:type="dxa"/>
            </w:tcMar>
            <w:vAlign w:val="center"/>
          </w:tcPr>
          <w:p w:rsidR="00E6053F" w:rsidRPr="00023ACC" w:rsidRDefault="00E6053F" w:rsidP="00A82403">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023ACC">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E6053F" w:rsidRPr="00E65A98" w:rsidTr="00A82403">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Размеры земельных участков</w:t>
            </w:r>
          </w:p>
          <w:p w:rsidR="00E6053F" w:rsidRPr="00E65A98" w:rsidRDefault="00E6053F"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E6053F" w:rsidRPr="00E65A98" w:rsidRDefault="00E6053F" w:rsidP="0000040C">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п.11.</w:t>
            </w:r>
            <w:r w:rsidR="0000040C">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sidR="0000040C">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sidR="0000040C">
              <w:rPr>
                <w:rFonts w:ascii="Times New Roman" w:hAnsi="Times New Roman" w:cs="Times New Roman"/>
                <w:b w:val="0"/>
                <w:color w:val="auto"/>
                <w:sz w:val="24"/>
                <w:szCs w:val="24"/>
              </w:rPr>
              <w:t>6</w:t>
            </w:r>
          </w:p>
        </w:tc>
      </w:tr>
      <w:tr w:rsidR="00E6053F" w:rsidRPr="00E65A9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E6053F" w:rsidRPr="00E65A9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E6053F" w:rsidRPr="00E65A98" w:rsidRDefault="00E6053F"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CB72F6" w:rsidRPr="00574E0D" w:rsidRDefault="00CB72F6" w:rsidP="00CB72F6">
      <w:pPr>
        <w:pStyle w:val="ConsPlusNormal"/>
        <w:spacing w:before="240" w:after="240"/>
        <w:jc w:val="both"/>
        <w:outlineLvl w:val="3"/>
        <w:rPr>
          <w:b/>
          <w:sz w:val="24"/>
          <w:szCs w:val="24"/>
        </w:rPr>
      </w:pPr>
      <w:r>
        <w:rPr>
          <w:b/>
          <w:sz w:val="24"/>
          <w:szCs w:val="24"/>
        </w:rPr>
        <w:t>Статья 3</w:t>
      </w:r>
      <w:r w:rsidR="001937B5">
        <w:rPr>
          <w:b/>
          <w:sz w:val="24"/>
          <w:szCs w:val="24"/>
        </w:rPr>
        <w:t>5</w:t>
      </w:r>
      <w:r>
        <w:rPr>
          <w:b/>
          <w:sz w:val="24"/>
          <w:szCs w:val="24"/>
        </w:rPr>
        <w:t>.6. Зоны специального назначения</w:t>
      </w:r>
    </w:p>
    <w:p w:rsidR="008D7DD7" w:rsidRPr="00411761" w:rsidRDefault="008D7DD7" w:rsidP="00CB72F6">
      <w:pPr>
        <w:pStyle w:val="ConsPlusNormal"/>
        <w:spacing w:before="240" w:after="240"/>
        <w:jc w:val="both"/>
        <w:outlineLvl w:val="4"/>
        <w:rPr>
          <w:b/>
          <w:sz w:val="24"/>
          <w:szCs w:val="24"/>
        </w:rPr>
      </w:pPr>
      <w:r>
        <w:rPr>
          <w:b/>
          <w:sz w:val="24"/>
          <w:szCs w:val="24"/>
        </w:rPr>
        <w:t xml:space="preserve">Статья </w:t>
      </w:r>
      <w:r w:rsidR="00CB72F6">
        <w:rPr>
          <w:b/>
          <w:sz w:val="24"/>
          <w:szCs w:val="24"/>
        </w:rPr>
        <w:t>3</w:t>
      </w:r>
      <w:r w:rsidR="001937B5">
        <w:rPr>
          <w:b/>
          <w:sz w:val="24"/>
          <w:szCs w:val="24"/>
        </w:rPr>
        <w:t>5</w:t>
      </w:r>
      <w:r w:rsidR="00CB72F6">
        <w:rPr>
          <w:b/>
          <w:sz w:val="24"/>
          <w:szCs w:val="24"/>
        </w:rPr>
        <w:t>.6.</w:t>
      </w:r>
      <w:r w:rsidR="006339BB">
        <w:rPr>
          <w:b/>
          <w:sz w:val="24"/>
          <w:szCs w:val="24"/>
        </w:rPr>
        <w:t>1</w:t>
      </w:r>
      <w:r>
        <w:rPr>
          <w:b/>
          <w:sz w:val="24"/>
          <w:szCs w:val="24"/>
        </w:rPr>
        <w:t xml:space="preserve">. </w:t>
      </w:r>
      <w:r w:rsidRPr="00411761">
        <w:rPr>
          <w:b/>
          <w:sz w:val="24"/>
          <w:szCs w:val="24"/>
        </w:rPr>
        <w:t>С-1</w:t>
      </w:r>
      <w:r>
        <w:rPr>
          <w:b/>
          <w:sz w:val="24"/>
          <w:szCs w:val="24"/>
        </w:rPr>
        <w:t>.</w:t>
      </w:r>
      <w:r w:rsidRPr="00411761">
        <w:rPr>
          <w:b/>
          <w:sz w:val="24"/>
          <w:szCs w:val="24"/>
        </w:rPr>
        <w:t xml:space="preserve"> </w:t>
      </w:r>
      <w:r w:rsidR="00A82403">
        <w:rPr>
          <w:b/>
          <w:sz w:val="24"/>
          <w:szCs w:val="24"/>
        </w:rPr>
        <w:t>Зона ритуальной деятельности</w:t>
      </w: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С-1</w:t>
      </w:r>
    </w:p>
    <w:p w:rsidR="008D7DD7" w:rsidRPr="00A22EF4" w:rsidRDefault="008D7DD7" w:rsidP="008D7DD7">
      <w:pPr>
        <w:pStyle w:val="24"/>
        <w:spacing w:before="0" w:after="0" w:line="240" w:lineRule="auto"/>
        <w:ind w:firstLine="709"/>
        <w:jc w:val="center"/>
        <w:rPr>
          <w:rFonts w:ascii="Times New Roman" w:hAnsi="Times New Roman"/>
          <w:b/>
          <w:sz w:val="22"/>
        </w:rPr>
      </w:pPr>
    </w:p>
    <w:tbl>
      <w:tblPr>
        <w:tblW w:w="4982"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8D7DD7" w:rsidRPr="00466128" w:rsidTr="00A82403">
        <w:trPr>
          <w:trHeight w:val="327"/>
          <w:jc w:val="center"/>
        </w:trPr>
        <w:tc>
          <w:tcPr>
            <w:tcW w:w="323"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68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D7DD7" w:rsidRPr="00466128" w:rsidTr="00A82403">
        <w:tblPrEx>
          <w:shd w:val="clear" w:color="auto" w:fill="auto"/>
        </w:tblPrEx>
        <w:trPr>
          <w:trHeight w:val="802"/>
          <w:jc w:val="center"/>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3.3</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color w:val="auto"/>
                <w:sz w:val="24"/>
                <w:szCs w:val="24"/>
              </w:rPr>
            </w:pPr>
            <w:r w:rsidRPr="00466128">
              <w:rPr>
                <w:rFonts w:ascii="Times New Roman" w:hAnsi="Times New Roman" w:cs="Times New Roman"/>
                <w:color w:val="auto"/>
                <w:sz w:val="24"/>
                <w:szCs w:val="24"/>
              </w:rPr>
              <w:t>Бытовое обслуживание</w:t>
            </w:r>
          </w:p>
        </w:tc>
        <w:tc>
          <w:tcPr>
            <w:tcW w:w="2991" w:type="pct"/>
            <w:shd w:val="clear" w:color="auto" w:fill="FEFEFE"/>
            <w:tcMar>
              <w:top w:w="0" w:type="dxa"/>
              <w:left w:w="100" w:type="dxa"/>
              <w:bottom w:w="0" w:type="dxa"/>
              <w:right w:w="100" w:type="dxa"/>
            </w:tcMar>
          </w:tcPr>
          <w:p w:rsidR="008D7DD7" w:rsidRPr="00466128" w:rsidRDefault="00457129" w:rsidP="00A82403">
            <w:pPr>
              <w:pStyle w:val="aff5"/>
              <w:pBdr>
                <w:top w:val="nil"/>
                <w:left w:val="nil"/>
                <w:bottom w:val="nil"/>
                <w:right w:val="nil"/>
                <w:between w:val="nil"/>
                <w:bar w:val="nil"/>
              </w:pBdr>
              <w:rPr>
                <w:rFonts w:eastAsia="Arial Unicode MS"/>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7DD7" w:rsidRPr="00466128" w:rsidTr="00A82403">
        <w:tblPrEx>
          <w:shd w:val="clear" w:color="auto" w:fill="auto"/>
        </w:tblPrEx>
        <w:trPr>
          <w:trHeight w:val="1075"/>
          <w:jc w:val="center"/>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3.7</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Религиозное использование</w:t>
            </w:r>
          </w:p>
        </w:tc>
        <w:tc>
          <w:tcPr>
            <w:tcW w:w="2991" w:type="pct"/>
            <w:shd w:val="clear" w:color="auto" w:fill="FEFEFE"/>
            <w:tcMar>
              <w:top w:w="0" w:type="dxa"/>
              <w:left w:w="100" w:type="dxa"/>
              <w:bottom w:w="0" w:type="dxa"/>
              <w:right w:w="100" w:type="dxa"/>
            </w:tcMar>
          </w:tcPr>
          <w:p w:rsidR="008D7DD7" w:rsidRPr="00466128" w:rsidRDefault="00457129" w:rsidP="00A82403">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hAnsi="Times New Roman"/>
                <w:bdr w:val="nil"/>
              </w:rPr>
            </w:pPr>
            <w:r w:rsidRPr="00466128">
              <w:rPr>
                <w:rFonts w:ascii="Times New Roman" w:hAnsi="Times New Roman"/>
                <w:bdr w:val="nil"/>
              </w:rPr>
              <w:t xml:space="preserve">Размещение </w:t>
            </w:r>
            <w:r w:rsidR="008D7DD7" w:rsidRPr="00466128">
              <w:rPr>
                <w:rFonts w:ascii="Times New Roman" w:hAnsi="Times New Roman"/>
                <w:bdr w:val="nil"/>
              </w:rPr>
              <w:t>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w:t>
            </w:r>
            <w:r w:rsidRPr="00466128">
              <w:rPr>
                <w:rFonts w:ascii="Times New Roman" w:eastAsia="Helvetica Neue Light" w:hAnsi="Times New Roman" w:cs="Times New Roman"/>
                <w:sz w:val="24"/>
                <w:szCs w:val="24"/>
                <w:bdr w:val="nil"/>
              </w:rPr>
              <w:lastRenderedPageBreak/>
              <w:t>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7DD7" w:rsidRPr="00466128" w:rsidTr="00A82403">
        <w:tblPrEx>
          <w:shd w:val="clear" w:color="auto" w:fill="auto"/>
        </w:tblPrEx>
        <w:trPr>
          <w:trHeight w:val="592"/>
          <w:jc w:val="center"/>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686" w:type="pct"/>
            <w:shd w:val="clear" w:color="auto" w:fill="FEFEFE"/>
            <w:tcMar>
              <w:top w:w="0" w:type="dxa"/>
              <w:left w:w="100" w:type="dxa"/>
              <w:bottom w:w="0" w:type="dxa"/>
              <w:right w:w="100" w:type="dxa"/>
            </w:tcMar>
            <w:vAlign w:val="center"/>
          </w:tcPr>
          <w:p w:rsidR="008D7DD7" w:rsidRPr="00466128" w:rsidRDefault="00457129" w:rsidP="00A82403">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008D7DD7" w:rsidRPr="00466128">
              <w:rPr>
                <w:rFonts w:ascii="Times New Roman" w:hAnsi="Times New Roman" w:cs="Times New Roman"/>
                <w:color w:val="auto"/>
                <w:sz w:val="24"/>
                <w:szCs w:val="24"/>
              </w:rPr>
              <w:t>деятельность</w:t>
            </w:r>
          </w:p>
        </w:tc>
        <w:tc>
          <w:tcPr>
            <w:tcW w:w="2991" w:type="pct"/>
            <w:shd w:val="clear" w:color="auto" w:fill="FEFEFE"/>
            <w:tcMar>
              <w:top w:w="0" w:type="dxa"/>
              <w:left w:w="100" w:type="dxa"/>
              <w:bottom w:w="0" w:type="dxa"/>
              <w:right w:w="100" w:type="dxa"/>
            </w:tcMar>
          </w:tcPr>
          <w:p w:rsidR="008D7DD7" w:rsidRPr="00466128" w:rsidRDefault="00457129" w:rsidP="00A82403">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 xml:space="preserve">кладбищ, крематориев и мест захоронения; </w:t>
            </w:r>
          </w:p>
          <w:p w:rsidR="008D7DD7" w:rsidRPr="00466128" w:rsidRDefault="008D7DD7" w:rsidP="00A82403">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соответствующих культовых сооружений</w:t>
            </w:r>
          </w:p>
        </w:tc>
      </w:tr>
    </w:tbl>
    <w:p w:rsidR="008D7DD7" w:rsidRPr="00A22EF4" w:rsidRDefault="008D7DD7" w:rsidP="008D7DD7">
      <w:pPr>
        <w:pStyle w:val="24"/>
        <w:spacing w:before="0" w:after="0" w:line="240" w:lineRule="auto"/>
        <w:ind w:firstLine="709"/>
        <w:jc w:val="center"/>
        <w:rPr>
          <w:rFonts w:ascii="Times New Roman" w:hAnsi="Times New Roman"/>
          <w:b/>
          <w:sz w:val="22"/>
        </w:rPr>
      </w:pP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С-1</w:t>
      </w:r>
    </w:p>
    <w:p w:rsidR="008D7DD7" w:rsidRPr="00A22EF4" w:rsidRDefault="008D7DD7" w:rsidP="008D7DD7">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17"/>
        <w:gridCol w:w="4415"/>
        <w:gridCol w:w="9447"/>
      </w:tblGrid>
      <w:tr w:rsidR="008D7DD7" w:rsidRPr="00466128" w:rsidTr="00A82403">
        <w:trPr>
          <w:trHeight w:val="327"/>
        </w:trPr>
        <w:tc>
          <w:tcPr>
            <w:tcW w:w="278"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w:t>
            </w:r>
          </w:p>
        </w:tc>
        <w:tc>
          <w:tcPr>
            <w:tcW w:w="1504"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3218"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8D7DD7" w:rsidRPr="00466128" w:rsidTr="00A82403">
        <w:tblPrEx>
          <w:shd w:val="clear" w:color="auto" w:fill="auto"/>
        </w:tblPrEx>
        <w:trPr>
          <w:trHeight w:val="273"/>
        </w:trPr>
        <w:tc>
          <w:tcPr>
            <w:tcW w:w="27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4.9</w:t>
            </w:r>
          </w:p>
        </w:tc>
        <w:tc>
          <w:tcPr>
            <w:tcW w:w="1504"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Обслуживание автотранспорта</w:t>
            </w:r>
          </w:p>
        </w:tc>
        <w:tc>
          <w:tcPr>
            <w:tcW w:w="3218" w:type="pct"/>
            <w:shd w:val="clear" w:color="auto" w:fill="FEFEFE"/>
            <w:tcMar>
              <w:top w:w="0" w:type="dxa"/>
              <w:left w:w="100" w:type="dxa"/>
              <w:bottom w:w="0" w:type="dxa"/>
              <w:right w:w="100" w:type="dxa"/>
            </w:tcMar>
          </w:tcPr>
          <w:p w:rsidR="008D7DD7" w:rsidRPr="00466128" w:rsidRDefault="008D7DD7"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hAnsi="Times New Roman"/>
                <w:kern w:val="1"/>
                <w:bdr w:val="nil"/>
                <w:lang w:bidi="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С-1</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8D7DD7" w:rsidRPr="00A22EF4" w:rsidRDefault="008D7DD7" w:rsidP="008D7DD7">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8D7DD7" w:rsidRPr="00466128" w:rsidTr="00A82403">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8D7DD7" w:rsidRPr="00466128" w:rsidTr="00A82403">
        <w:trPr>
          <w:trHeight w:val="309"/>
        </w:trPr>
        <w:tc>
          <w:tcPr>
            <w:tcW w:w="5000" w:type="pct"/>
            <w:gridSpan w:val="3"/>
            <w:shd w:val="clear" w:color="auto" w:fill="auto"/>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более сорока гектар</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менее пятисот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от вновь создаваемое кладбища площадью 10-20 га</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менее трехсот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менее ста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Предельное количество этажей или предельная высота зданий</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семьдесят процентов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B464F9" w:rsidTr="00B464F9">
        <w:tblPrEx>
          <w:shd w:val="clear" w:color="auto" w:fill="auto"/>
        </w:tblPrEx>
        <w:trPr>
          <w:trHeight w:val="160"/>
        </w:trPr>
        <w:tc>
          <w:tcPr>
            <w:tcW w:w="5000" w:type="pct"/>
            <w:gridSpan w:val="3"/>
            <w:shd w:val="clear" w:color="auto" w:fill="FEFEFE"/>
            <w:tcMar>
              <w:top w:w="0" w:type="dxa"/>
              <w:left w:w="100" w:type="dxa"/>
              <w:bottom w:w="0" w:type="dxa"/>
              <w:right w:w="100" w:type="dxa"/>
            </w:tcMar>
            <w:vAlign w:val="center"/>
          </w:tcPr>
          <w:p w:rsidR="008D7DD7" w:rsidRPr="00B464F9" w:rsidRDefault="008D7DD7" w:rsidP="00A82403">
            <w:pPr>
              <w:pStyle w:val="affa"/>
              <w:pBdr>
                <w:top w:val="nil"/>
                <w:left w:val="nil"/>
                <w:bottom w:val="nil"/>
                <w:right w:val="nil"/>
                <w:between w:val="nil"/>
                <w:bar w:val="nil"/>
              </w:pBdr>
              <w:spacing w:line="240" w:lineRule="auto"/>
              <w:jc w:val="left"/>
              <w:rPr>
                <w:rFonts w:ascii="Times New Roman" w:eastAsia="Helvetica Neue Light" w:hAnsi="Times New Roman"/>
                <w:b/>
                <w:sz w:val="24"/>
                <w:szCs w:val="24"/>
                <w:bdr w:val="nil"/>
                <w:lang w:val="ru-RU" w:eastAsia="ru-RU"/>
              </w:rPr>
            </w:pPr>
            <w:r w:rsidRPr="00B464F9">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8D7DD7" w:rsidRPr="00466128" w:rsidTr="00A82403">
        <w:tblPrEx>
          <w:shd w:val="clear" w:color="auto" w:fill="auto"/>
        </w:tblPrEx>
        <w:trPr>
          <w:trHeight w:val="273"/>
        </w:trPr>
        <w:tc>
          <w:tcPr>
            <w:tcW w:w="1948" w:type="pct"/>
            <w:tcBorders>
              <w:bottom w:val="single" w:sz="6" w:space="0" w:color="808080"/>
            </w:tcBorders>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Ширина зоны зелёных насаждений</w:t>
            </w:r>
          </w:p>
        </w:tc>
        <w:tc>
          <w:tcPr>
            <w:tcW w:w="1526" w:type="pct"/>
            <w:tcBorders>
              <w:bottom w:val="single" w:sz="6" w:space="0" w:color="808080"/>
            </w:tcBorders>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не менее двадцати метров</w:t>
            </w:r>
          </w:p>
        </w:tc>
        <w:tc>
          <w:tcPr>
            <w:tcW w:w="1526" w:type="pct"/>
            <w:tcBorders>
              <w:bottom w:val="single" w:sz="6" w:space="0" w:color="808080"/>
            </w:tcBorders>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A82403">
        <w:tblPrEx>
          <w:shd w:val="clear" w:color="auto" w:fill="auto"/>
        </w:tblPrEx>
        <w:trPr>
          <w:trHeight w:val="470"/>
        </w:trPr>
        <w:tc>
          <w:tcPr>
            <w:tcW w:w="5000" w:type="pct"/>
            <w:gridSpan w:val="3"/>
            <w:tcBorders>
              <w:top w:val="single" w:sz="6" w:space="0" w:color="808080"/>
              <w:bottom w:val="single" w:sz="6" w:space="0" w:color="808080"/>
            </w:tcBorders>
            <w:shd w:val="clear" w:color="auto" w:fill="auto"/>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466128">
              <w:rPr>
                <w:rFonts w:ascii="Times New Roman" w:hAnsi="Times New Roman" w:cs="Times New Roman"/>
                <w:b/>
                <w:color w:val="auto"/>
                <w:sz w:val="24"/>
                <w:szCs w:val="24"/>
              </w:rPr>
              <w:t>Крематории</w:t>
            </w:r>
          </w:p>
        </w:tc>
      </w:tr>
      <w:tr w:rsidR="008D7DD7" w:rsidRPr="00466128" w:rsidTr="00457129">
        <w:tblPrEx>
          <w:shd w:val="clear" w:color="auto" w:fill="auto"/>
        </w:tblPrEx>
        <w:trPr>
          <w:trHeight w:val="273"/>
        </w:trPr>
        <w:tc>
          <w:tcPr>
            <w:tcW w:w="1948" w:type="pct"/>
            <w:tcBorders>
              <w:top w:val="single" w:sz="6" w:space="0" w:color="808080"/>
            </w:tcBorders>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526" w:type="pct"/>
            <w:tcBorders>
              <w:top w:val="single" w:sz="6" w:space="0" w:color="808080"/>
            </w:tcBorders>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tcBorders>
              <w:top w:val="single" w:sz="6" w:space="0" w:color="808080"/>
            </w:tcBorders>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Расстояние от жилых, общественных, лечебно-профилактических зданий, спортивно-оздоровительных и санаторно-курортных зон:</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vMerge w:val="restar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r w:rsidRPr="00466128">
              <w:rPr>
                <w:rFonts w:ascii="Times New Roman" w:eastAsia="Calibri" w:hAnsi="Times New Roman" w:cs="Times New Roman"/>
                <w:color w:val="auto"/>
                <w:sz w:val="24"/>
                <w:szCs w:val="24"/>
              </w:rPr>
              <w:t xml:space="preserve">Крематории размещаются на отведённых участках земли с подветренной стороны по отношению к жилой территории </w:t>
            </w: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Без подготовительных и обрядовых процессов с одной однокамерной печью</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пятьсот метров</w:t>
            </w: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При количестве печей более одной</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тысяча метров</w:t>
            </w: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этажей или предельная высота зданий</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457129">
        <w:tblPrEx>
          <w:shd w:val="clear" w:color="auto" w:fill="auto"/>
        </w:tblPrEx>
        <w:trPr>
          <w:trHeight w:val="128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457129">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8D7DD7" w:rsidRPr="00466128" w:rsidRDefault="008D7DD7" w:rsidP="00457129">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B464F9" w:rsidTr="00B464F9">
        <w:tblPrEx>
          <w:shd w:val="clear" w:color="auto" w:fill="auto"/>
        </w:tblPrEx>
        <w:trPr>
          <w:trHeight w:val="426"/>
        </w:trPr>
        <w:tc>
          <w:tcPr>
            <w:tcW w:w="5000" w:type="pct"/>
            <w:gridSpan w:val="3"/>
            <w:shd w:val="clear" w:color="auto" w:fill="FEFEFE"/>
            <w:tcMar>
              <w:top w:w="0" w:type="dxa"/>
              <w:left w:w="100" w:type="dxa"/>
              <w:bottom w:w="0" w:type="dxa"/>
              <w:right w:w="100" w:type="dxa"/>
            </w:tcMar>
            <w:vAlign w:val="center"/>
          </w:tcPr>
          <w:p w:rsidR="008D7DD7" w:rsidRPr="00B464F9" w:rsidRDefault="008D7DD7" w:rsidP="00A82403">
            <w:pPr>
              <w:pStyle w:val="affa"/>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B464F9">
              <w:rPr>
                <w:rFonts w:ascii="Times New Roman" w:eastAsia="Helvetica Neue Light" w:hAnsi="Times New Roman"/>
                <w:b/>
                <w:spacing w:val="-4"/>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Ширина зоны зелёных насаждений</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менее двадцати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8D7DD7" w:rsidRPr="00466128" w:rsidTr="00A82403">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земельных участков</w:t>
            </w:r>
          </w:p>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п.11.</w:t>
            </w:r>
            <w:r w:rsidR="00A82403">
              <w:rPr>
                <w:rFonts w:ascii="Times New Roman" w:hAnsi="Times New Roman" w:cs="Times New Roman"/>
                <w:b w:val="0"/>
                <w:color w:val="auto"/>
                <w:sz w:val="24"/>
                <w:szCs w:val="24"/>
              </w:rPr>
              <w:t>37</w:t>
            </w:r>
            <w:r w:rsidRPr="00466128">
              <w:rPr>
                <w:rFonts w:ascii="Times New Roman" w:hAnsi="Times New Roman" w:cs="Times New Roman"/>
                <w:b w:val="0"/>
                <w:color w:val="auto"/>
                <w:sz w:val="24"/>
                <w:szCs w:val="24"/>
              </w:rPr>
              <w:t xml:space="preserve"> СП</w:t>
            </w:r>
            <w:r w:rsidR="00A82403">
              <w:rPr>
                <w:rFonts w:ascii="Times New Roman" w:hAnsi="Times New Roman" w:cs="Times New Roman"/>
                <w:b w:val="0"/>
                <w:color w:val="auto"/>
                <w:sz w:val="24"/>
                <w:szCs w:val="24"/>
              </w:rPr>
              <w:t xml:space="preserve"> </w:t>
            </w:r>
            <w:r w:rsidRPr="00466128">
              <w:rPr>
                <w:rFonts w:ascii="Times New Roman" w:hAnsi="Times New Roman" w:cs="Times New Roman"/>
                <w:b w:val="0"/>
                <w:color w:val="auto"/>
                <w:sz w:val="24"/>
                <w:szCs w:val="24"/>
              </w:rPr>
              <w:t>42.13330.201</w:t>
            </w:r>
            <w:r w:rsidR="00A82403">
              <w:rPr>
                <w:rFonts w:ascii="Times New Roman" w:hAnsi="Times New Roman" w:cs="Times New Roman"/>
                <w:b w:val="0"/>
                <w:color w:val="auto"/>
                <w:sz w:val="24"/>
                <w:szCs w:val="24"/>
              </w:rPr>
              <w:t>6</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8D7DD7" w:rsidRPr="00411761" w:rsidRDefault="008D7DD7" w:rsidP="00CB72F6">
      <w:pPr>
        <w:pStyle w:val="ConsPlusNormal"/>
        <w:spacing w:before="240" w:after="240"/>
        <w:jc w:val="both"/>
        <w:outlineLvl w:val="4"/>
        <w:rPr>
          <w:b/>
          <w:sz w:val="24"/>
          <w:szCs w:val="24"/>
        </w:rPr>
      </w:pPr>
      <w:r>
        <w:rPr>
          <w:b/>
          <w:sz w:val="24"/>
          <w:szCs w:val="24"/>
        </w:rPr>
        <w:t xml:space="preserve">Статья </w:t>
      </w:r>
      <w:r w:rsidR="00CB72F6">
        <w:rPr>
          <w:b/>
          <w:sz w:val="24"/>
          <w:szCs w:val="24"/>
        </w:rPr>
        <w:t>3</w:t>
      </w:r>
      <w:r w:rsidR="001937B5">
        <w:rPr>
          <w:b/>
          <w:sz w:val="24"/>
          <w:szCs w:val="24"/>
        </w:rPr>
        <w:t>5</w:t>
      </w:r>
      <w:r w:rsidR="00CB72F6">
        <w:rPr>
          <w:b/>
          <w:sz w:val="24"/>
          <w:szCs w:val="24"/>
        </w:rPr>
        <w:t>.6.</w:t>
      </w:r>
      <w:r w:rsidR="006339BB">
        <w:rPr>
          <w:b/>
          <w:sz w:val="24"/>
          <w:szCs w:val="24"/>
        </w:rPr>
        <w:t>2</w:t>
      </w:r>
      <w:r>
        <w:rPr>
          <w:b/>
          <w:sz w:val="24"/>
          <w:szCs w:val="24"/>
        </w:rPr>
        <w:t xml:space="preserve">. </w:t>
      </w:r>
      <w:r w:rsidRPr="00411761">
        <w:rPr>
          <w:b/>
          <w:sz w:val="24"/>
          <w:szCs w:val="24"/>
        </w:rPr>
        <w:t>С-2</w:t>
      </w:r>
      <w:r>
        <w:rPr>
          <w:b/>
          <w:sz w:val="24"/>
          <w:szCs w:val="24"/>
        </w:rPr>
        <w:t>.</w:t>
      </w:r>
      <w:r w:rsidRPr="00411761">
        <w:rPr>
          <w:b/>
          <w:sz w:val="24"/>
          <w:szCs w:val="24"/>
        </w:rPr>
        <w:t xml:space="preserve"> Зона военных</w:t>
      </w:r>
      <w:r w:rsidR="00A82403">
        <w:rPr>
          <w:b/>
          <w:sz w:val="24"/>
          <w:szCs w:val="24"/>
        </w:rPr>
        <w:t xml:space="preserve"> и режимных</w:t>
      </w:r>
      <w:r w:rsidRPr="00411761">
        <w:rPr>
          <w:b/>
          <w:sz w:val="24"/>
          <w:szCs w:val="24"/>
        </w:rPr>
        <w:t xml:space="preserve"> объектов</w:t>
      </w: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С-2</w:t>
      </w:r>
    </w:p>
    <w:p w:rsidR="008D7DD7" w:rsidRPr="00466128" w:rsidRDefault="008D7DD7" w:rsidP="008D7DD7">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8D7DD7" w:rsidRPr="0046612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D7DD7" w:rsidRPr="00466128" w:rsidTr="00A82403">
        <w:tblPrEx>
          <w:shd w:val="clear" w:color="auto" w:fill="auto"/>
        </w:tblPrEx>
        <w:trPr>
          <w:trHeight w:val="281"/>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3.1</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color w:val="auto"/>
                <w:sz w:val="24"/>
                <w:szCs w:val="24"/>
              </w:rPr>
            </w:pPr>
            <w:r w:rsidRPr="00466128">
              <w:rPr>
                <w:rFonts w:ascii="Times New Roman" w:hAnsi="Times New Roman" w:cs="Times New Roman"/>
                <w:color w:val="auto"/>
                <w:sz w:val="24"/>
                <w:szCs w:val="24"/>
              </w:rPr>
              <w:t xml:space="preserve">Коммунальное </w:t>
            </w:r>
            <w:r w:rsidRPr="00466128">
              <w:rPr>
                <w:rFonts w:ascii="Times New Roman" w:hAnsi="Times New Roman" w:cs="Times New Roman"/>
                <w:color w:val="auto"/>
                <w:sz w:val="24"/>
                <w:szCs w:val="24"/>
              </w:rPr>
              <w:br/>
              <w:t>обслуживание</w:t>
            </w:r>
          </w:p>
        </w:tc>
        <w:tc>
          <w:tcPr>
            <w:tcW w:w="2991" w:type="pct"/>
            <w:shd w:val="clear" w:color="auto" w:fill="FEFEFE"/>
            <w:tcMar>
              <w:top w:w="0" w:type="dxa"/>
              <w:left w:w="100" w:type="dxa"/>
              <w:bottom w:w="0" w:type="dxa"/>
              <w:right w:w="100" w:type="dxa"/>
            </w:tcMar>
          </w:tcPr>
          <w:p w:rsidR="008D7DD7" w:rsidRPr="00466128" w:rsidRDefault="00A82403" w:rsidP="00A82403">
            <w:pPr>
              <w:pStyle w:val="aff5"/>
              <w:pBdr>
                <w:top w:val="nil"/>
                <w:left w:val="nil"/>
                <w:bottom w:val="nil"/>
                <w:right w:val="nil"/>
                <w:between w:val="nil"/>
                <w:bar w:val="nil"/>
              </w:pBdr>
              <w:rPr>
                <w:rFonts w:eastAsia="Arial Unicode MS"/>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приёма физических и юридических лиц в связи с предоставлением им коммунальных услуг)</w:t>
            </w:r>
          </w:p>
        </w:tc>
      </w:tr>
      <w:tr w:rsidR="008D7DD7" w:rsidRPr="00466128" w:rsidTr="00A82403">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3.4.1</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Амбулаторно-поликлиническое обслуживание</w:t>
            </w:r>
          </w:p>
        </w:tc>
        <w:tc>
          <w:tcPr>
            <w:tcW w:w="2991" w:type="pct"/>
            <w:shd w:val="clear" w:color="auto" w:fill="FEFEFE"/>
            <w:tcMar>
              <w:top w:w="0" w:type="dxa"/>
              <w:left w:w="100" w:type="dxa"/>
              <w:bottom w:w="0" w:type="dxa"/>
              <w:right w:w="100" w:type="dxa"/>
            </w:tcMar>
          </w:tcPr>
          <w:p w:rsidR="008D7DD7" w:rsidRPr="00466128" w:rsidRDefault="00A82403"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 xml:space="preserve">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008D7DD7" w:rsidRPr="00466128">
              <w:rPr>
                <w:rFonts w:ascii="Times New Roman" w:eastAsia="Helvetica Neue Light" w:hAnsi="Times New Roman" w:cs="Times New Roman"/>
                <w:sz w:val="24"/>
                <w:szCs w:val="24"/>
                <w:bdr w:val="nil"/>
              </w:rPr>
              <w:lastRenderedPageBreak/>
              <w:t>лаборатории)</w:t>
            </w:r>
          </w:p>
        </w:tc>
      </w:tr>
      <w:tr w:rsidR="008D7DD7" w:rsidRPr="00466128" w:rsidTr="00A82403">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3.4.2</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Стационарное медицинское обслуживание</w:t>
            </w:r>
          </w:p>
        </w:tc>
        <w:tc>
          <w:tcPr>
            <w:tcW w:w="2991" w:type="pct"/>
            <w:shd w:val="clear" w:color="auto" w:fill="FEFEFE"/>
            <w:tcMar>
              <w:top w:w="0" w:type="dxa"/>
              <w:left w:w="100" w:type="dxa"/>
              <w:bottom w:w="0" w:type="dxa"/>
              <w:right w:w="100" w:type="dxa"/>
            </w:tcMar>
          </w:tcPr>
          <w:p w:rsidR="008D7DD7" w:rsidRPr="00466128" w:rsidRDefault="00A82403"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станций скорой помощи</w:t>
            </w:r>
          </w:p>
        </w:tc>
      </w:tr>
      <w:tr w:rsidR="008D7DD7" w:rsidRPr="00466128" w:rsidTr="00A82403">
        <w:tblPrEx>
          <w:shd w:val="clear" w:color="auto" w:fill="auto"/>
        </w:tblPrEx>
        <w:trPr>
          <w:trHeight w:val="594"/>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4.6</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Общественное питание</w:t>
            </w:r>
          </w:p>
        </w:tc>
        <w:tc>
          <w:tcPr>
            <w:tcW w:w="2991" w:type="pct"/>
            <w:shd w:val="clear" w:color="auto" w:fill="FEFEFE"/>
            <w:tcMar>
              <w:top w:w="0" w:type="dxa"/>
              <w:left w:w="100" w:type="dxa"/>
              <w:bottom w:w="0" w:type="dxa"/>
              <w:right w:w="100" w:type="dxa"/>
            </w:tcMar>
          </w:tcPr>
          <w:p w:rsidR="008D7DD7" w:rsidRPr="00466128" w:rsidRDefault="00A82403"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объектов капитального строительства в целях устройства мест общественного питания (рестораны, кафе, столовые, закусочные, бары)</w:t>
            </w:r>
          </w:p>
        </w:tc>
      </w:tr>
      <w:tr w:rsidR="008D7DD7" w:rsidRPr="00466128" w:rsidTr="00A82403">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8.0</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Обеспечение обороны и безопасности</w:t>
            </w:r>
          </w:p>
        </w:tc>
        <w:tc>
          <w:tcPr>
            <w:tcW w:w="2991" w:type="pct"/>
            <w:shd w:val="clear" w:color="auto" w:fill="FEFEFE"/>
            <w:tcMar>
              <w:top w:w="0" w:type="dxa"/>
              <w:left w:w="100" w:type="dxa"/>
              <w:bottom w:w="0" w:type="dxa"/>
              <w:right w:w="100" w:type="dxa"/>
            </w:tcMar>
          </w:tcPr>
          <w:p w:rsidR="008D7DD7" w:rsidRPr="00466128" w:rsidRDefault="00A82403" w:rsidP="00A82403">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 xml:space="preserve">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w:t>
            </w:r>
          </w:p>
          <w:p w:rsidR="008D7DD7" w:rsidRPr="00466128" w:rsidRDefault="008D7DD7" w:rsidP="00A82403">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зданий военных училищ, военных институтов, военных университетов, военных академий;</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обеспечивающих осуществление таможенной деятельности</w:t>
            </w:r>
          </w:p>
        </w:tc>
      </w:tr>
      <w:tr w:rsidR="008D7DD7" w:rsidRPr="00466128" w:rsidTr="00A82403">
        <w:tblPrEx>
          <w:shd w:val="clear" w:color="auto" w:fill="auto"/>
        </w:tblPrEx>
        <w:trPr>
          <w:trHeight w:val="281"/>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8.1</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Обеспечение вооруженных сил</w:t>
            </w:r>
          </w:p>
        </w:tc>
        <w:tc>
          <w:tcPr>
            <w:tcW w:w="2991" w:type="pct"/>
            <w:shd w:val="clear" w:color="auto" w:fill="FEFEFE"/>
            <w:tcMar>
              <w:top w:w="0" w:type="dxa"/>
              <w:left w:w="100" w:type="dxa"/>
              <w:bottom w:w="0" w:type="dxa"/>
              <w:right w:w="100" w:type="dxa"/>
            </w:tcMar>
          </w:tcPr>
          <w:p w:rsidR="008D7DD7" w:rsidRPr="00466128" w:rsidRDefault="00A82403"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для обеспечения безопасности которых были созданы закрытые административно-территориальные образования</w:t>
            </w:r>
          </w:p>
        </w:tc>
      </w:tr>
      <w:tr w:rsidR="008D7DD7" w:rsidRPr="00466128" w:rsidTr="00A82403">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8.3</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Обеспечение внутреннего правопорядка</w:t>
            </w:r>
          </w:p>
        </w:tc>
        <w:tc>
          <w:tcPr>
            <w:tcW w:w="2991" w:type="pct"/>
            <w:shd w:val="clear" w:color="auto" w:fill="FEFEFE"/>
            <w:tcMar>
              <w:top w:w="0" w:type="dxa"/>
              <w:left w:w="100" w:type="dxa"/>
              <w:bottom w:w="0" w:type="dxa"/>
              <w:right w:w="100" w:type="dxa"/>
            </w:tcMar>
          </w:tcPr>
          <w:p w:rsidR="008D7DD7" w:rsidRPr="00466128" w:rsidRDefault="00A82403"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 xml:space="preserve">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8D7DD7" w:rsidRPr="00466128" w:rsidRDefault="008D7DD7"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8D7DD7" w:rsidRPr="00466128" w:rsidTr="00A82403">
        <w:tblPrEx>
          <w:shd w:val="clear" w:color="auto" w:fill="auto"/>
        </w:tblPrEx>
        <w:trPr>
          <w:trHeight w:val="660"/>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8.4</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Обеспечение деятельности по исполнению наказаний</w:t>
            </w:r>
          </w:p>
        </w:tc>
        <w:tc>
          <w:tcPr>
            <w:tcW w:w="2991" w:type="pct"/>
            <w:shd w:val="clear" w:color="auto" w:fill="FEFEFE"/>
            <w:tcMar>
              <w:top w:w="0" w:type="dxa"/>
              <w:left w:w="100" w:type="dxa"/>
              <w:bottom w:w="0" w:type="dxa"/>
              <w:right w:w="100" w:type="dxa"/>
            </w:tcMar>
            <w:vAlign w:val="center"/>
          </w:tcPr>
          <w:p w:rsidR="008D7DD7" w:rsidRPr="00466128" w:rsidRDefault="00A82403"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w:t>
            </w:r>
            <w:r w:rsidR="008D7DD7" w:rsidRPr="00466128">
              <w:rPr>
                <w:rFonts w:ascii="Times New Roman" w:eastAsia="Helvetica Neue Light" w:hAnsi="Times New Roman" w:cs="Times New Roman"/>
                <w:sz w:val="24"/>
                <w:szCs w:val="24"/>
                <w:bdr w:val="nil"/>
              </w:rPr>
              <w:t>объектов капитального строительства для создания мест лишения свободы (следственные изоляторы, тюрьмы, поселения)</w:t>
            </w:r>
          </w:p>
        </w:tc>
      </w:tr>
    </w:tbl>
    <w:p w:rsidR="008D7DD7" w:rsidRPr="00A22EF4" w:rsidRDefault="008D7DD7" w:rsidP="008D7DD7">
      <w:pPr>
        <w:pStyle w:val="24"/>
        <w:spacing w:before="0" w:after="0" w:line="240" w:lineRule="auto"/>
        <w:ind w:firstLine="709"/>
        <w:jc w:val="center"/>
        <w:rPr>
          <w:rFonts w:ascii="Times New Roman" w:hAnsi="Times New Roman"/>
          <w:b/>
          <w:sz w:val="22"/>
        </w:rPr>
      </w:pP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разрешенного использования земельных участков зоны С-2</w:t>
      </w:r>
    </w:p>
    <w:p w:rsidR="008D7DD7" w:rsidRPr="00A22EF4" w:rsidRDefault="008D7DD7" w:rsidP="008D7DD7">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8D7DD7" w:rsidRPr="0046612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D7DD7" w:rsidRPr="00466128" w:rsidTr="00927C9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927C92">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2.7.1</w:t>
            </w:r>
          </w:p>
        </w:tc>
        <w:tc>
          <w:tcPr>
            <w:tcW w:w="1686" w:type="pct"/>
            <w:shd w:val="clear" w:color="auto" w:fill="FEFEFE"/>
            <w:tcMar>
              <w:top w:w="0" w:type="dxa"/>
              <w:left w:w="100" w:type="dxa"/>
              <w:bottom w:w="0" w:type="dxa"/>
              <w:right w:w="100" w:type="dxa"/>
            </w:tcMar>
            <w:vAlign w:val="center"/>
          </w:tcPr>
          <w:p w:rsidR="008D7DD7" w:rsidRPr="00466128" w:rsidRDefault="008D7DD7" w:rsidP="00927C92">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Объекты гаражного назначения</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3.3</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Бытовое обслуживание</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3.7</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Религиозное использование</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D7DD7" w:rsidRPr="00466128" w:rsidRDefault="008D7DD7"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4.4</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Магазины</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объектов капитального строительства, предназначенных для продажи товаров, торговая площадь которых составляет до 5000 кв. м</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Обслуживание автотранспорта</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5.1</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Спорт</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8D7DD7" w:rsidRPr="00466128" w:rsidRDefault="008D7DD7"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спортивных баз и лагерей</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2990" w:type="pct"/>
            <w:shd w:val="clear" w:color="auto" w:fill="FEFEFE"/>
            <w:tcMar>
              <w:top w:w="0" w:type="dxa"/>
              <w:left w:w="100" w:type="dxa"/>
              <w:bottom w:w="0" w:type="dxa"/>
              <w:right w:w="100" w:type="dxa"/>
            </w:tcMar>
          </w:tcPr>
          <w:p w:rsidR="008D7DD7" w:rsidRPr="00466128" w:rsidRDefault="00927C92"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С-2</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элементы благоустройства и вертикальной планировки, малые архитектурные формы;</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гаражи грузового автотранспорта;</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8D7DD7" w:rsidRDefault="008D7DD7" w:rsidP="008D7DD7">
      <w:pPr>
        <w:pStyle w:val="afa"/>
        <w:widowControl w:val="0"/>
        <w:spacing w:after="0"/>
        <w:ind w:firstLine="2127"/>
        <w:rPr>
          <w:rFonts w:ascii="Cambria" w:hAnsi="Cambria"/>
          <w:b/>
          <w:color w:val="auto"/>
          <w:sz w:val="22"/>
          <w:szCs w:val="22"/>
        </w:rPr>
      </w:pPr>
    </w:p>
    <w:p w:rsidR="00023ACC" w:rsidRDefault="00023ACC" w:rsidP="008D7DD7">
      <w:pPr>
        <w:pStyle w:val="afa"/>
        <w:widowControl w:val="0"/>
        <w:spacing w:after="0"/>
        <w:ind w:firstLine="2127"/>
        <w:rPr>
          <w:rFonts w:ascii="Cambria" w:hAnsi="Cambria"/>
          <w:b/>
          <w:color w:val="auto"/>
          <w:sz w:val="22"/>
          <w:szCs w:val="22"/>
        </w:rPr>
      </w:pPr>
    </w:p>
    <w:p w:rsidR="00023ACC" w:rsidRPr="00A22EF4" w:rsidRDefault="00023ACC" w:rsidP="008D7DD7">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8D7DD7" w:rsidRPr="00466128" w:rsidTr="00A82403">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w:t>
            </w:r>
            <w:r w:rsidRPr="00466128">
              <w:rPr>
                <w:rFonts w:ascii="Times New Roman" w:hAnsi="Times New Roman" w:cs="Times New Roman"/>
                <w:color w:val="auto"/>
                <w:sz w:val="24"/>
                <w:szCs w:val="24"/>
              </w:rPr>
              <w:br/>
              <w:t xml:space="preserve"> 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до двухсот шестидесяти гектар</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spacing w:val="-4"/>
                <w:bdr w:val="nil"/>
              </w:rPr>
              <w:lastRenderedPageBreak/>
              <w:t>сооружений</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один метр</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lastRenderedPageBreak/>
              <w:t>Предельная высота зданий</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шестьдесят процентов</w:t>
            </w: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B464F9"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B464F9" w:rsidRDefault="008D7DD7" w:rsidP="00A82403">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B464F9">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8D7DD7" w:rsidRPr="00466128" w:rsidTr="00A82403">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земельных участков</w:t>
            </w:r>
          </w:p>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под установку гаража</w:t>
            </w:r>
          </w:p>
        </w:tc>
        <w:tc>
          <w:tcPr>
            <w:tcW w:w="1526"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более тридцати квадратных метров</w:t>
            </w:r>
          </w:p>
        </w:tc>
        <w:tc>
          <w:tcPr>
            <w:tcW w:w="1526" w:type="pct"/>
            <w:shd w:val="clear" w:color="auto" w:fill="FEFEFE"/>
            <w:tcMar>
              <w:top w:w="0" w:type="dxa"/>
              <w:left w:w="100" w:type="dxa"/>
              <w:bottom w:w="0" w:type="dxa"/>
              <w:right w:w="100" w:type="dxa"/>
            </w:tcMar>
            <w:vAlign w:val="center"/>
          </w:tcPr>
          <w:p w:rsidR="008D7DD7" w:rsidRPr="00466128" w:rsidRDefault="008D7DD7" w:rsidP="00927C92">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п.11.</w:t>
            </w:r>
            <w:r w:rsidR="00927C92">
              <w:rPr>
                <w:rFonts w:ascii="Times New Roman" w:hAnsi="Times New Roman" w:cs="Times New Roman"/>
                <w:b w:val="0"/>
                <w:color w:val="auto"/>
                <w:sz w:val="24"/>
                <w:szCs w:val="24"/>
              </w:rPr>
              <w:t>37 СП42.13330.2016</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526"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526"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Правилами устанавливается запрет на размещение временных гаражей («Ракушка», «Пенал» и другие)</w:t>
            </w:r>
          </w:p>
        </w:tc>
      </w:tr>
    </w:tbl>
    <w:p w:rsidR="00023ACC" w:rsidRDefault="00023ACC" w:rsidP="00023ACC">
      <w:pPr>
        <w:pStyle w:val="ConsPlusNormal"/>
        <w:spacing w:before="240" w:after="240"/>
        <w:jc w:val="both"/>
        <w:rPr>
          <w:b/>
          <w:sz w:val="24"/>
          <w:szCs w:val="24"/>
        </w:rPr>
      </w:pPr>
    </w:p>
    <w:p w:rsidR="00023ACC" w:rsidRDefault="00023ACC">
      <w:pPr>
        <w:rPr>
          <w:rFonts w:ascii="Times New Roman" w:eastAsia="Times New Roman" w:hAnsi="Times New Roman" w:cs="Times New Roman"/>
          <w:b/>
        </w:rPr>
      </w:pPr>
      <w:r>
        <w:rPr>
          <w:b/>
        </w:rPr>
        <w:br w:type="page"/>
      </w:r>
    </w:p>
    <w:p w:rsidR="008D7DD7" w:rsidRPr="00411761" w:rsidRDefault="00927C92" w:rsidP="00CB72F6">
      <w:pPr>
        <w:pStyle w:val="ConsPlusNormal"/>
        <w:spacing w:before="240" w:after="240"/>
        <w:jc w:val="both"/>
        <w:outlineLvl w:val="4"/>
        <w:rPr>
          <w:b/>
          <w:sz w:val="24"/>
          <w:szCs w:val="24"/>
        </w:rPr>
      </w:pPr>
      <w:r>
        <w:rPr>
          <w:b/>
          <w:sz w:val="24"/>
          <w:szCs w:val="24"/>
        </w:rPr>
        <w:lastRenderedPageBreak/>
        <w:t xml:space="preserve">Статья </w:t>
      </w:r>
      <w:r w:rsidR="00CB72F6">
        <w:rPr>
          <w:b/>
          <w:sz w:val="24"/>
          <w:szCs w:val="24"/>
        </w:rPr>
        <w:t>3</w:t>
      </w:r>
      <w:r w:rsidR="001937B5">
        <w:rPr>
          <w:b/>
          <w:sz w:val="24"/>
          <w:szCs w:val="24"/>
        </w:rPr>
        <w:t>5</w:t>
      </w:r>
      <w:r w:rsidR="00CB72F6">
        <w:rPr>
          <w:b/>
          <w:sz w:val="24"/>
          <w:szCs w:val="24"/>
        </w:rPr>
        <w:t>.6.</w:t>
      </w:r>
      <w:r w:rsidR="006339BB">
        <w:rPr>
          <w:b/>
          <w:sz w:val="24"/>
          <w:szCs w:val="24"/>
        </w:rPr>
        <w:t>3</w:t>
      </w:r>
      <w:r w:rsidR="008D7DD7">
        <w:rPr>
          <w:b/>
          <w:sz w:val="24"/>
          <w:szCs w:val="24"/>
        </w:rPr>
        <w:t xml:space="preserve">. </w:t>
      </w:r>
      <w:r w:rsidR="008D7DD7" w:rsidRPr="00411761">
        <w:rPr>
          <w:b/>
          <w:sz w:val="24"/>
          <w:szCs w:val="24"/>
        </w:rPr>
        <w:t>С-3</w:t>
      </w:r>
      <w:r w:rsidR="008D7DD7">
        <w:rPr>
          <w:b/>
          <w:sz w:val="24"/>
          <w:szCs w:val="24"/>
        </w:rPr>
        <w:t>.</w:t>
      </w:r>
      <w:r w:rsidR="008D7DD7" w:rsidRPr="00411761">
        <w:rPr>
          <w:b/>
          <w:sz w:val="24"/>
          <w:szCs w:val="24"/>
        </w:rPr>
        <w:t xml:space="preserve"> Зона утилизации отходов потребления</w:t>
      </w: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С-3</w:t>
      </w:r>
    </w:p>
    <w:p w:rsidR="008D7DD7" w:rsidRPr="00A22EF4" w:rsidRDefault="008D7DD7" w:rsidP="008D7DD7">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8D7DD7" w:rsidRPr="0046612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D7DD7" w:rsidRPr="00466128" w:rsidTr="00AD3F1A">
        <w:tblPrEx>
          <w:shd w:val="clear" w:color="auto" w:fill="auto"/>
        </w:tblPrEx>
        <w:trPr>
          <w:trHeight w:val="65"/>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12.2</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Специальная деятельность</w:t>
            </w:r>
          </w:p>
        </w:tc>
        <w:tc>
          <w:tcPr>
            <w:tcW w:w="2991" w:type="pct"/>
            <w:shd w:val="clear" w:color="auto" w:fill="FEFEFE"/>
            <w:tcMar>
              <w:top w:w="0" w:type="dxa"/>
              <w:left w:w="100" w:type="dxa"/>
              <w:bottom w:w="0" w:type="dxa"/>
              <w:right w:w="100" w:type="dxa"/>
            </w:tcMar>
          </w:tcPr>
          <w:p w:rsidR="008D7DD7" w:rsidRPr="00466128" w:rsidRDefault="00927C92" w:rsidP="00A82403">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w:t>
            </w:r>
            <w:r w:rsidR="008D7DD7" w:rsidRPr="00466128">
              <w:rPr>
                <w:rFonts w:ascii="Times New Roman" w:eastAsia="Helvetica Neue Light" w:hAnsi="Times New Roman" w:cs="Times New Roman"/>
                <w:sz w:val="24"/>
                <w:szCs w:val="24"/>
                <w:bdr w:val="nil"/>
              </w:rPr>
              <w:t>,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8D7DD7" w:rsidRPr="00A22EF4" w:rsidRDefault="008D7DD7" w:rsidP="00AD3F1A">
      <w:pPr>
        <w:pStyle w:val="afa"/>
        <w:widowControl w:val="0"/>
        <w:spacing w:after="0"/>
        <w:ind w:firstLine="2127"/>
        <w:rPr>
          <w:rFonts w:ascii="Cambria" w:hAnsi="Cambria"/>
          <w:b/>
          <w:color w:val="auto"/>
          <w:sz w:val="22"/>
          <w:szCs w:val="22"/>
        </w:rPr>
      </w:pPr>
    </w:p>
    <w:p w:rsidR="008D7DD7" w:rsidRPr="00411761" w:rsidRDefault="008D7DD7" w:rsidP="008D7DD7">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С-3</w:t>
      </w:r>
    </w:p>
    <w:p w:rsidR="008D7DD7" w:rsidRPr="00A22EF4" w:rsidRDefault="008D7DD7" w:rsidP="008D7DD7">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8D7DD7" w:rsidRPr="00466128" w:rsidTr="00A82403">
        <w:trPr>
          <w:trHeight w:val="327"/>
        </w:trPr>
        <w:tc>
          <w:tcPr>
            <w:tcW w:w="323"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2.7.1</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Объекты гаражного назначения</w:t>
            </w:r>
          </w:p>
        </w:tc>
        <w:tc>
          <w:tcPr>
            <w:tcW w:w="2990" w:type="pct"/>
            <w:shd w:val="clear" w:color="auto" w:fill="FEFEFE"/>
            <w:tcMar>
              <w:top w:w="0" w:type="dxa"/>
              <w:left w:w="100" w:type="dxa"/>
              <w:bottom w:w="0" w:type="dxa"/>
              <w:right w:w="100" w:type="dxa"/>
            </w:tcMar>
          </w:tcPr>
          <w:p w:rsidR="008D7DD7" w:rsidRPr="00466128" w:rsidRDefault="009341BF"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8D7DD7" w:rsidRPr="00466128">
              <w:rPr>
                <w:rFonts w:ascii="Times New Roman" w:eastAsia="Helvetica Neue Light" w:hAnsi="Times New Roman"/>
                <w:bdr w:val="nil"/>
              </w:rPr>
              <w:t>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D7DD7" w:rsidRPr="00466128" w:rsidTr="00A82403">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4.9</w:t>
            </w:r>
          </w:p>
        </w:tc>
        <w:tc>
          <w:tcPr>
            <w:tcW w:w="1686"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Обслуживание автотранспорта</w:t>
            </w:r>
          </w:p>
        </w:tc>
        <w:tc>
          <w:tcPr>
            <w:tcW w:w="2990" w:type="pct"/>
            <w:shd w:val="clear" w:color="auto" w:fill="FEFEFE"/>
            <w:tcMar>
              <w:top w:w="0" w:type="dxa"/>
              <w:left w:w="100" w:type="dxa"/>
              <w:bottom w:w="0" w:type="dxa"/>
              <w:right w:w="100" w:type="dxa"/>
            </w:tcMar>
          </w:tcPr>
          <w:p w:rsidR="008D7DD7" w:rsidRPr="00466128" w:rsidRDefault="008D7DD7" w:rsidP="00A82403">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hAnsi="Times New Roman"/>
                <w:kern w:val="1"/>
                <w:bdr w:val="nil"/>
                <w:lang w:bidi="en-US"/>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классификатора</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С-3</w:t>
            </w:r>
          </w:p>
        </w:tc>
      </w:tr>
      <w:tr w:rsidR="008D7DD7" w:rsidRPr="00466128" w:rsidTr="00A82403">
        <w:tblPrEx>
          <w:shd w:val="clear" w:color="auto" w:fill="auto"/>
        </w:tblPrEx>
        <w:trPr>
          <w:trHeight w:val="1061"/>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lastRenderedPageBreak/>
              <w:t xml:space="preserve">элементы благоустройства и вертикальной планировки, малые архитектурные формы; </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гаражи грузового автотранспорта;</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8D7DD7" w:rsidRPr="00466128" w:rsidRDefault="008D7DD7" w:rsidP="00A82403">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8D7DD7" w:rsidRPr="00A22EF4" w:rsidRDefault="008D7DD7" w:rsidP="008D7DD7">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3470"/>
        <w:gridCol w:w="5490"/>
      </w:tblGrid>
      <w:tr w:rsidR="008D7DD7" w:rsidRPr="00466128" w:rsidTr="00A82403">
        <w:trPr>
          <w:trHeight w:val="327"/>
        </w:trPr>
        <w:tc>
          <w:tcPr>
            <w:tcW w:w="3130" w:type="pct"/>
            <w:gridSpan w:val="2"/>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466128">
              <w:rPr>
                <w:rFonts w:ascii="Times New Roman" w:hAnsi="Times New Roman" w:cs="Times New Roman"/>
                <w:color w:val="auto"/>
                <w:sz w:val="24"/>
                <w:szCs w:val="24"/>
              </w:rPr>
              <w:br/>
              <w:t>объектов капитального строительства</w:t>
            </w:r>
          </w:p>
        </w:tc>
        <w:tc>
          <w:tcPr>
            <w:tcW w:w="1870" w:type="pct"/>
            <w:shd w:val="clear" w:color="auto" w:fill="D9D9D9" w:themeFill="background1" w:themeFillShade="D9"/>
            <w:tcMar>
              <w:top w:w="80" w:type="dxa"/>
              <w:left w:w="80" w:type="dxa"/>
              <w:bottom w:w="80" w:type="dxa"/>
              <w:right w:w="8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182"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466128">
              <w:rPr>
                <w:rFonts w:ascii="Times New Roman" w:hAnsi="Times New Roman" w:cs="Times New Roman"/>
                <w:color w:val="auto"/>
                <w:sz w:val="24"/>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2"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870" w:type="pct"/>
            <w:shd w:val="clear" w:color="auto" w:fill="FEFEFE"/>
            <w:tcMar>
              <w:top w:w="0" w:type="dxa"/>
              <w:left w:w="100" w:type="dxa"/>
              <w:bottom w:w="0" w:type="dxa"/>
              <w:right w:w="100" w:type="dxa"/>
            </w:tcMar>
            <w:vAlign w:val="center"/>
          </w:tcPr>
          <w:p w:rsidR="008D7DD7" w:rsidRPr="00466128" w:rsidRDefault="009341BF"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Зоны </w:t>
            </w:r>
            <w:r w:rsidR="008D7DD7" w:rsidRPr="00466128">
              <w:rPr>
                <w:rFonts w:ascii="Times New Roman" w:hAnsi="Times New Roman" w:cs="Times New Roman"/>
                <w:color w:val="auto"/>
                <w:sz w:val="24"/>
                <w:szCs w:val="24"/>
              </w:rPr>
              <w:t>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Предельная высота зданий</w:t>
            </w:r>
          </w:p>
        </w:tc>
        <w:tc>
          <w:tcPr>
            <w:tcW w:w="1182"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надземных этажей</w:t>
            </w:r>
          </w:p>
        </w:tc>
        <w:tc>
          <w:tcPr>
            <w:tcW w:w="1182"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466128" w:rsidTr="00A82403">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8D7DD7" w:rsidRPr="00466128" w:rsidRDefault="008D7DD7" w:rsidP="00A82403">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2"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8D7DD7" w:rsidRPr="00B464F9"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B464F9" w:rsidRDefault="008D7DD7" w:rsidP="00A82403">
            <w:pPr>
              <w:pStyle w:val="affa"/>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B464F9">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8D7DD7" w:rsidRPr="00466128" w:rsidTr="00A82403">
        <w:tblPrEx>
          <w:shd w:val="clear" w:color="auto" w:fill="auto"/>
        </w:tblPrEx>
        <w:trPr>
          <w:trHeight w:val="273"/>
        </w:trPr>
        <w:tc>
          <w:tcPr>
            <w:tcW w:w="1948"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земельных участков</w:t>
            </w:r>
          </w:p>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под установку гаража</w:t>
            </w:r>
          </w:p>
        </w:tc>
        <w:tc>
          <w:tcPr>
            <w:tcW w:w="1182" w:type="pct"/>
            <w:vMerge w:val="restar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не более тридцати квадратных метров</w:t>
            </w:r>
          </w:p>
        </w:tc>
        <w:tc>
          <w:tcPr>
            <w:tcW w:w="1870" w:type="pct"/>
            <w:shd w:val="clear" w:color="auto" w:fill="FEFEFE"/>
            <w:tcMar>
              <w:top w:w="0" w:type="dxa"/>
              <w:left w:w="100" w:type="dxa"/>
              <w:bottom w:w="0" w:type="dxa"/>
              <w:right w:w="100" w:type="dxa"/>
            </w:tcMar>
            <w:vAlign w:val="center"/>
          </w:tcPr>
          <w:p w:rsidR="008D7DD7" w:rsidRPr="00466128" w:rsidRDefault="008D7DD7" w:rsidP="009341BF">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п.11.</w:t>
            </w:r>
            <w:r w:rsidR="009341BF">
              <w:rPr>
                <w:rFonts w:ascii="Times New Roman" w:hAnsi="Times New Roman" w:cs="Times New Roman"/>
                <w:b w:val="0"/>
                <w:color w:val="auto"/>
                <w:sz w:val="24"/>
                <w:szCs w:val="24"/>
              </w:rPr>
              <w:t>37 СП42.13330.2016</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182"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870" w:type="pct"/>
            <w:shd w:val="clear" w:color="auto" w:fill="FEFEFE"/>
            <w:tcMar>
              <w:top w:w="0" w:type="dxa"/>
              <w:left w:w="100" w:type="dxa"/>
              <w:bottom w:w="0" w:type="dxa"/>
              <w:right w:w="100" w:type="dxa"/>
            </w:tcMar>
            <w:vAlign w:val="center"/>
          </w:tcPr>
          <w:p w:rsidR="008D7DD7" w:rsidRPr="00466128" w:rsidRDefault="009341BF"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Земельный </w:t>
            </w:r>
            <w:r w:rsidR="008D7DD7" w:rsidRPr="00466128">
              <w:rPr>
                <w:rFonts w:ascii="Times New Roman" w:hAnsi="Times New Roman" w:cs="Times New Roman"/>
                <w:b w:val="0"/>
                <w:color w:val="auto"/>
                <w:sz w:val="24"/>
                <w:szCs w:val="24"/>
              </w:rPr>
              <w:t>участок под размещение гаража не может быть смежным с территорией, на которой находятся детские игровые и спортивные площадки</w:t>
            </w:r>
          </w:p>
        </w:tc>
      </w:tr>
      <w:tr w:rsidR="008D7DD7" w:rsidRPr="00466128" w:rsidTr="00A82403">
        <w:tblPrEx>
          <w:shd w:val="clear" w:color="auto" w:fill="auto"/>
        </w:tblPrEx>
        <w:trPr>
          <w:trHeight w:val="273"/>
        </w:trPr>
        <w:tc>
          <w:tcPr>
            <w:tcW w:w="1948"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rPr>
                <w:rFonts w:ascii="Times New Roman" w:hAnsi="Times New Roman" w:cs="Times New Roman"/>
                <w:b w:val="0"/>
                <w:color w:val="auto"/>
                <w:sz w:val="24"/>
                <w:szCs w:val="24"/>
              </w:rPr>
            </w:pPr>
          </w:p>
        </w:tc>
        <w:tc>
          <w:tcPr>
            <w:tcW w:w="1182" w:type="pct"/>
            <w:vMerge/>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870" w:type="pct"/>
            <w:shd w:val="clear" w:color="auto" w:fill="FEFEFE"/>
            <w:tcMar>
              <w:top w:w="0" w:type="dxa"/>
              <w:left w:w="100" w:type="dxa"/>
              <w:bottom w:w="0" w:type="dxa"/>
              <w:right w:w="100" w:type="dxa"/>
            </w:tcMar>
            <w:vAlign w:val="center"/>
          </w:tcPr>
          <w:p w:rsidR="008D7DD7" w:rsidRPr="00466128" w:rsidRDefault="008D7DD7" w:rsidP="00A82403">
            <w:pPr>
              <w:pStyle w:val="14"/>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Правилами устанавливается запрет на размещение временных гаражей («Ракушка», «Пенал» и </w:t>
            </w:r>
            <w:r w:rsidRPr="00466128">
              <w:rPr>
                <w:rFonts w:ascii="Times New Roman" w:hAnsi="Times New Roman" w:cs="Times New Roman"/>
                <w:b w:val="0"/>
                <w:color w:val="auto"/>
                <w:sz w:val="24"/>
                <w:szCs w:val="24"/>
              </w:rPr>
              <w:lastRenderedPageBreak/>
              <w:t>другие)</w:t>
            </w:r>
          </w:p>
        </w:tc>
      </w:tr>
      <w:tr w:rsidR="008D7DD7" w:rsidRPr="00466128" w:rsidTr="00A82403">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Зоны утилизации отходов потребления необходимо располагать с подветренной стороны по отношению к жилой зоне</w:t>
            </w:r>
          </w:p>
        </w:tc>
      </w:tr>
    </w:tbl>
    <w:p w:rsidR="009341BF" w:rsidRPr="00411761" w:rsidRDefault="009341BF" w:rsidP="00CB72F6">
      <w:pPr>
        <w:pStyle w:val="ConsPlusNormal"/>
        <w:spacing w:before="240" w:after="240"/>
        <w:jc w:val="both"/>
        <w:outlineLvl w:val="4"/>
        <w:rPr>
          <w:b/>
          <w:sz w:val="24"/>
          <w:szCs w:val="24"/>
        </w:rPr>
      </w:pPr>
      <w:r>
        <w:rPr>
          <w:b/>
          <w:sz w:val="24"/>
          <w:szCs w:val="24"/>
        </w:rPr>
        <w:t xml:space="preserve">Статья </w:t>
      </w:r>
      <w:r w:rsidR="00CB72F6">
        <w:rPr>
          <w:b/>
          <w:sz w:val="24"/>
          <w:szCs w:val="24"/>
        </w:rPr>
        <w:t>3</w:t>
      </w:r>
      <w:r w:rsidR="001937B5">
        <w:rPr>
          <w:b/>
          <w:sz w:val="24"/>
          <w:szCs w:val="24"/>
        </w:rPr>
        <w:t>5</w:t>
      </w:r>
      <w:r w:rsidR="00CB72F6">
        <w:rPr>
          <w:b/>
          <w:sz w:val="24"/>
          <w:szCs w:val="24"/>
        </w:rPr>
        <w:t>.6.</w:t>
      </w:r>
      <w:r w:rsidR="006339BB">
        <w:rPr>
          <w:b/>
          <w:sz w:val="24"/>
          <w:szCs w:val="24"/>
        </w:rPr>
        <w:t>4</w:t>
      </w:r>
      <w:r>
        <w:rPr>
          <w:b/>
          <w:sz w:val="24"/>
          <w:szCs w:val="24"/>
        </w:rPr>
        <w:t xml:space="preserve">. </w:t>
      </w:r>
      <w:r w:rsidRPr="00411761">
        <w:rPr>
          <w:b/>
          <w:sz w:val="24"/>
          <w:szCs w:val="24"/>
        </w:rPr>
        <w:t>С-</w:t>
      </w:r>
      <w:r>
        <w:rPr>
          <w:b/>
          <w:sz w:val="24"/>
          <w:szCs w:val="24"/>
        </w:rPr>
        <w:t>4.</w:t>
      </w:r>
      <w:r w:rsidRPr="00411761">
        <w:rPr>
          <w:b/>
          <w:sz w:val="24"/>
          <w:szCs w:val="24"/>
        </w:rPr>
        <w:t xml:space="preserve"> Зона </w:t>
      </w:r>
      <w:r>
        <w:rPr>
          <w:b/>
          <w:sz w:val="24"/>
          <w:szCs w:val="24"/>
        </w:rPr>
        <w:t>очистных сооружений и отстойников</w:t>
      </w:r>
    </w:p>
    <w:p w:rsidR="009341BF" w:rsidRPr="00411761" w:rsidRDefault="009341BF" w:rsidP="009341BF">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sidR="006109E6">
        <w:rPr>
          <w:rFonts w:ascii="Times New Roman" w:hAnsi="Times New Roman"/>
          <w:b/>
          <w:sz w:val="24"/>
          <w:szCs w:val="24"/>
        </w:rPr>
        <w:t>-4</w:t>
      </w:r>
    </w:p>
    <w:p w:rsidR="009341BF" w:rsidRPr="00A22EF4" w:rsidRDefault="009341BF" w:rsidP="009341BF">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9341BF" w:rsidRPr="00466128" w:rsidTr="00D97E82">
        <w:trPr>
          <w:trHeight w:val="327"/>
        </w:trPr>
        <w:tc>
          <w:tcPr>
            <w:tcW w:w="323"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6109E6" w:rsidRPr="00466128" w:rsidTr="006109E6">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6109E6" w:rsidRPr="00466128" w:rsidRDefault="006109E6" w:rsidP="006109E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86" w:type="pct"/>
            <w:shd w:val="clear" w:color="auto" w:fill="FEFEFE"/>
            <w:tcMar>
              <w:top w:w="0" w:type="dxa"/>
              <w:left w:w="100" w:type="dxa"/>
              <w:bottom w:w="0" w:type="dxa"/>
              <w:right w:w="100" w:type="dxa"/>
            </w:tcMar>
            <w:vAlign w:val="center"/>
          </w:tcPr>
          <w:p w:rsidR="006109E6" w:rsidRPr="001C1B0A" w:rsidRDefault="006109E6" w:rsidP="006109E6">
            <w:pPr>
              <w:pStyle w:val="affa"/>
              <w:jc w:val="left"/>
              <w:rPr>
                <w:rFonts w:ascii="Times New Roman" w:hAnsi="Times New Roman"/>
                <w:sz w:val="24"/>
                <w:szCs w:val="24"/>
                <w:lang w:val="ru-RU"/>
              </w:rPr>
            </w:pPr>
            <w:r w:rsidRPr="001C1B0A">
              <w:rPr>
                <w:rFonts w:ascii="Times New Roman" w:hAnsi="Times New Roman"/>
                <w:sz w:val="24"/>
                <w:szCs w:val="24"/>
                <w:lang w:val="ru-RU"/>
              </w:rPr>
              <w:t>Земельные участки (территории) общего пользования</w:t>
            </w:r>
          </w:p>
        </w:tc>
        <w:tc>
          <w:tcPr>
            <w:tcW w:w="2991" w:type="pct"/>
            <w:shd w:val="clear" w:color="auto" w:fill="FEFEFE"/>
            <w:tcMar>
              <w:top w:w="0" w:type="dxa"/>
              <w:left w:w="100" w:type="dxa"/>
              <w:bottom w:w="0" w:type="dxa"/>
              <w:right w:w="100" w:type="dxa"/>
            </w:tcMar>
            <w:vAlign w:val="center"/>
          </w:tcPr>
          <w:p w:rsidR="006109E6" w:rsidRPr="006109E6" w:rsidRDefault="006109E6" w:rsidP="006109E6">
            <w:pPr>
              <w:widowControl w:val="0"/>
              <w:autoSpaceDE w:val="0"/>
              <w:autoSpaceDN w:val="0"/>
              <w:adjustRightInd w:val="0"/>
              <w:jc w:val="both"/>
              <w:rPr>
                <w:rFonts w:ascii="Times New Roman" w:eastAsia="Helvetica Neue Light" w:hAnsi="Times New Roman"/>
                <w:bdr w:val="nil"/>
              </w:rPr>
            </w:pPr>
            <w:r w:rsidRPr="006109E6">
              <w:rPr>
                <w:rFonts w:ascii="Times New Roman" w:eastAsia="Helvetica Neue Light" w:hAnsi="Times New Roman"/>
                <w:bdr w:val="nil"/>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109E6" w:rsidRPr="00466128" w:rsidTr="006109E6">
        <w:tblPrEx>
          <w:shd w:val="clear" w:color="auto" w:fill="auto"/>
        </w:tblPrEx>
        <w:trPr>
          <w:trHeight w:val="1977"/>
        </w:trPr>
        <w:tc>
          <w:tcPr>
            <w:tcW w:w="323" w:type="pct"/>
            <w:shd w:val="clear" w:color="auto" w:fill="FEFEFE"/>
            <w:tcMar>
              <w:top w:w="0" w:type="dxa"/>
              <w:left w:w="100" w:type="dxa"/>
              <w:bottom w:w="0" w:type="dxa"/>
              <w:right w:w="100" w:type="dxa"/>
            </w:tcMar>
            <w:vAlign w:val="center"/>
          </w:tcPr>
          <w:p w:rsidR="006109E6" w:rsidRPr="00466128" w:rsidRDefault="006109E6" w:rsidP="006109E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12.2</w:t>
            </w:r>
          </w:p>
        </w:tc>
        <w:tc>
          <w:tcPr>
            <w:tcW w:w="1686" w:type="pct"/>
            <w:shd w:val="clear" w:color="auto" w:fill="FEFEFE"/>
            <w:tcMar>
              <w:top w:w="0" w:type="dxa"/>
              <w:left w:w="100" w:type="dxa"/>
              <w:bottom w:w="0" w:type="dxa"/>
              <w:right w:w="100" w:type="dxa"/>
            </w:tcMar>
            <w:vAlign w:val="center"/>
          </w:tcPr>
          <w:p w:rsidR="006109E6" w:rsidRPr="00466128" w:rsidRDefault="006109E6" w:rsidP="006109E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Специальная деятельность</w:t>
            </w:r>
          </w:p>
        </w:tc>
        <w:tc>
          <w:tcPr>
            <w:tcW w:w="2991" w:type="pct"/>
            <w:shd w:val="clear" w:color="auto" w:fill="FEFEFE"/>
            <w:tcMar>
              <w:top w:w="0" w:type="dxa"/>
              <w:left w:w="100" w:type="dxa"/>
              <w:bottom w:w="0" w:type="dxa"/>
              <w:right w:w="100" w:type="dxa"/>
            </w:tcMar>
          </w:tcPr>
          <w:p w:rsidR="006109E6" w:rsidRPr="00466128" w:rsidRDefault="006109E6" w:rsidP="006109E6">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9341BF" w:rsidRPr="00A22EF4" w:rsidRDefault="009341BF" w:rsidP="009341BF">
      <w:pPr>
        <w:pStyle w:val="afa"/>
        <w:widowControl w:val="0"/>
        <w:spacing w:after="0"/>
        <w:ind w:firstLine="2127"/>
        <w:rPr>
          <w:rFonts w:ascii="Cambria" w:hAnsi="Cambria"/>
          <w:b/>
          <w:color w:val="auto"/>
          <w:sz w:val="22"/>
          <w:szCs w:val="22"/>
        </w:rPr>
      </w:pPr>
    </w:p>
    <w:p w:rsidR="009341BF" w:rsidRPr="00411761" w:rsidRDefault="009341BF" w:rsidP="009341BF">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sidR="006109E6">
        <w:rPr>
          <w:rFonts w:ascii="Times New Roman" w:hAnsi="Times New Roman"/>
          <w:b/>
          <w:sz w:val="24"/>
          <w:szCs w:val="24"/>
        </w:rPr>
        <w:t>4</w:t>
      </w:r>
    </w:p>
    <w:p w:rsidR="009341BF" w:rsidRPr="00A22EF4" w:rsidRDefault="009341BF" w:rsidP="009341BF">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9341BF" w:rsidRPr="00466128" w:rsidTr="006109E6">
        <w:trPr>
          <w:trHeight w:val="327"/>
        </w:trPr>
        <w:tc>
          <w:tcPr>
            <w:tcW w:w="323"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6109E6" w:rsidRPr="00466128" w:rsidTr="006109E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6109E6" w:rsidRPr="00466128" w:rsidRDefault="006109E6" w:rsidP="00D97E82">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Pr>
                <w:rFonts w:ascii="Times New Roman" w:eastAsia="Helvetica Neue Light" w:hAnsi="Times New Roman"/>
                <w:bdr w:val="nil"/>
              </w:rPr>
              <w:t>Не требуют установления.</w:t>
            </w:r>
          </w:p>
        </w:tc>
      </w:tr>
      <w:tr w:rsidR="009341BF" w:rsidRPr="0046612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341BF" w:rsidRPr="00466128" w:rsidRDefault="009341BF"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w:t>
            </w:r>
            <w:r w:rsidR="00584B26">
              <w:rPr>
                <w:i/>
                <w:sz w:val="24"/>
                <w:szCs w:val="24"/>
                <w:bdr w:val="nil"/>
              </w:rPr>
              <w:t>4</w:t>
            </w:r>
          </w:p>
        </w:tc>
      </w:tr>
      <w:tr w:rsidR="009341BF" w:rsidRPr="00466128" w:rsidTr="006109E6">
        <w:tblPrEx>
          <w:shd w:val="clear" w:color="auto" w:fill="auto"/>
        </w:tblPrEx>
        <w:trPr>
          <w:trHeight w:val="316"/>
        </w:trPr>
        <w:tc>
          <w:tcPr>
            <w:tcW w:w="5000" w:type="pct"/>
            <w:gridSpan w:val="3"/>
            <w:shd w:val="clear" w:color="auto" w:fill="FEFEFE"/>
            <w:tcMar>
              <w:top w:w="0" w:type="dxa"/>
              <w:left w:w="100" w:type="dxa"/>
              <w:bottom w:w="0" w:type="dxa"/>
              <w:right w:w="100" w:type="dxa"/>
            </w:tcMar>
            <w:vAlign w:val="center"/>
          </w:tcPr>
          <w:p w:rsidR="009341BF" w:rsidRPr="00466128" w:rsidRDefault="006109E6" w:rsidP="00D97E8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eastAsia="Helvetica Neue Light" w:hAnsi="Times New Roman"/>
                <w:bdr w:val="nil"/>
              </w:rPr>
              <w:t>Не требуют установления.</w:t>
            </w:r>
          </w:p>
        </w:tc>
      </w:tr>
    </w:tbl>
    <w:p w:rsidR="009341BF" w:rsidRPr="00A22EF4" w:rsidRDefault="009341BF" w:rsidP="006109E6">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3470"/>
        <w:gridCol w:w="5490"/>
      </w:tblGrid>
      <w:tr w:rsidR="009341BF" w:rsidRPr="00466128" w:rsidTr="00D97E82">
        <w:trPr>
          <w:trHeight w:val="327"/>
        </w:trPr>
        <w:tc>
          <w:tcPr>
            <w:tcW w:w="3130" w:type="pct"/>
            <w:gridSpan w:val="2"/>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466128">
              <w:rPr>
                <w:rFonts w:ascii="Times New Roman" w:hAnsi="Times New Roman" w:cs="Times New Roman"/>
                <w:color w:val="auto"/>
                <w:sz w:val="24"/>
                <w:szCs w:val="24"/>
              </w:rPr>
              <w:br/>
              <w:t>объектов капитального строительства</w:t>
            </w:r>
          </w:p>
        </w:tc>
        <w:tc>
          <w:tcPr>
            <w:tcW w:w="1870" w:type="pct"/>
            <w:shd w:val="clear" w:color="auto" w:fill="D9D9D9" w:themeFill="background1" w:themeFillShade="D9"/>
            <w:tcMar>
              <w:top w:w="80" w:type="dxa"/>
              <w:left w:w="80" w:type="dxa"/>
              <w:bottom w:w="80" w:type="dxa"/>
              <w:right w:w="80" w:type="dxa"/>
            </w:tcMar>
            <w:vAlign w:val="center"/>
          </w:tcPr>
          <w:p w:rsidR="009341BF" w:rsidRPr="00466128" w:rsidRDefault="009341BF"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9341BF"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466128" w:rsidRDefault="009341BF" w:rsidP="00D97E82">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182"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466128">
              <w:rPr>
                <w:rFonts w:ascii="Times New Roman" w:hAnsi="Times New Roman" w:cs="Times New Roman"/>
                <w:color w:val="auto"/>
                <w:sz w:val="24"/>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9341BF"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466128" w:rsidRDefault="009341BF" w:rsidP="00D97E82">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2"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870"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9341BF"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466128" w:rsidRDefault="009341BF" w:rsidP="00D97E82">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Предельная высота зданий</w:t>
            </w:r>
          </w:p>
        </w:tc>
        <w:tc>
          <w:tcPr>
            <w:tcW w:w="1182"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9341BF" w:rsidRPr="00466128" w:rsidRDefault="006109E6"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924184">
              <w:rPr>
                <w:rFonts w:ascii="Times New Roman" w:hAnsi="Times New Roman"/>
                <w:sz w:val="24"/>
                <w:szCs w:val="24"/>
              </w:rPr>
              <w:t>Предельная высота зданий, строений, сооружений</w:t>
            </w:r>
            <w:r>
              <w:rPr>
                <w:rFonts w:ascii="Times New Roman" w:hAnsi="Times New Roman"/>
                <w:sz w:val="24"/>
                <w:szCs w:val="24"/>
              </w:rPr>
              <w:t xml:space="preserve"> определяется проектом планировки территории</w:t>
            </w:r>
          </w:p>
        </w:tc>
      </w:tr>
      <w:tr w:rsidR="009341BF"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466128" w:rsidRDefault="009341BF" w:rsidP="00D97E82">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надземных этажей</w:t>
            </w:r>
          </w:p>
        </w:tc>
        <w:tc>
          <w:tcPr>
            <w:tcW w:w="1182"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9341BF" w:rsidRPr="00466128" w:rsidRDefault="006109E6"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Pr>
                <w:rFonts w:ascii="Times New Roman" w:hAnsi="Times New Roman"/>
                <w:sz w:val="24"/>
                <w:szCs w:val="24"/>
              </w:rPr>
              <w:t>Предельное</w:t>
            </w:r>
            <w:r w:rsidRPr="00924184">
              <w:rPr>
                <w:rFonts w:ascii="Times New Roman" w:hAnsi="Times New Roman"/>
                <w:sz w:val="24"/>
                <w:szCs w:val="24"/>
              </w:rPr>
              <w:t xml:space="preserve"> количество этажей надземной части зданий</w:t>
            </w:r>
            <w:r>
              <w:rPr>
                <w:rFonts w:ascii="Times New Roman" w:hAnsi="Times New Roman"/>
                <w:sz w:val="24"/>
                <w:szCs w:val="24"/>
              </w:rPr>
              <w:t xml:space="preserve"> определяется проектом планировки территории</w:t>
            </w:r>
          </w:p>
        </w:tc>
      </w:tr>
      <w:tr w:rsidR="009341BF"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466128" w:rsidRDefault="009341BF" w:rsidP="00D97E82">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2" w:type="pct"/>
            <w:shd w:val="clear" w:color="auto" w:fill="FEFEFE"/>
            <w:tcMar>
              <w:top w:w="0" w:type="dxa"/>
              <w:left w:w="100" w:type="dxa"/>
              <w:bottom w:w="0" w:type="dxa"/>
              <w:right w:w="100" w:type="dxa"/>
            </w:tcMar>
            <w:vAlign w:val="center"/>
          </w:tcPr>
          <w:p w:rsidR="009341BF" w:rsidRPr="00466128" w:rsidRDefault="009341BF"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9341BF" w:rsidRPr="00466128" w:rsidRDefault="006109E6"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1A3329">
              <w:rPr>
                <w:rFonts w:ascii="Times New Roman" w:hAnsi="Times New Roman"/>
                <w:sz w:val="24"/>
                <w:szCs w:val="24"/>
              </w:rPr>
              <w:t>Максимальный процент застройки в границах земельного участка</w:t>
            </w:r>
            <w:r>
              <w:rPr>
                <w:rFonts w:ascii="Times New Roman" w:hAnsi="Times New Roman"/>
                <w:sz w:val="24"/>
                <w:szCs w:val="24"/>
              </w:rPr>
              <w:t xml:space="preserve"> определяется проектом планировки территории</w:t>
            </w:r>
          </w:p>
        </w:tc>
      </w:tr>
    </w:tbl>
    <w:p w:rsidR="00023ACC" w:rsidRDefault="00023ACC" w:rsidP="00023ACC">
      <w:pPr>
        <w:pStyle w:val="ConsPlusNormal"/>
        <w:spacing w:before="240" w:after="240"/>
        <w:jc w:val="both"/>
        <w:rPr>
          <w:b/>
          <w:sz w:val="24"/>
          <w:szCs w:val="24"/>
        </w:rPr>
      </w:pPr>
    </w:p>
    <w:p w:rsidR="00023ACC" w:rsidRDefault="00023ACC">
      <w:pPr>
        <w:rPr>
          <w:rFonts w:ascii="Times New Roman" w:eastAsia="Times New Roman" w:hAnsi="Times New Roman" w:cs="Times New Roman"/>
          <w:b/>
        </w:rPr>
      </w:pPr>
      <w:r>
        <w:rPr>
          <w:b/>
        </w:rPr>
        <w:br w:type="page"/>
      </w:r>
    </w:p>
    <w:p w:rsidR="00717DED" w:rsidRPr="00411761" w:rsidRDefault="00717DED" w:rsidP="00CB72F6">
      <w:pPr>
        <w:pStyle w:val="ConsPlusNormal"/>
        <w:spacing w:before="240" w:after="240"/>
        <w:jc w:val="both"/>
        <w:outlineLvl w:val="4"/>
        <w:rPr>
          <w:b/>
          <w:sz w:val="24"/>
          <w:szCs w:val="24"/>
        </w:rPr>
      </w:pPr>
      <w:r>
        <w:rPr>
          <w:b/>
          <w:sz w:val="24"/>
          <w:szCs w:val="24"/>
        </w:rPr>
        <w:lastRenderedPageBreak/>
        <w:t xml:space="preserve">Статья </w:t>
      </w:r>
      <w:r w:rsidR="00CB72F6">
        <w:rPr>
          <w:b/>
          <w:sz w:val="24"/>
          <w:szCs w:val="24"/>
        </w:rPr>
        <w:t>3</w:t>
      </w:r>
      <w:r w:rsidR="001937B5">
        <w:rPr>
          <w:b/>
          <w:sz w:val="24"/>
          <w:szCs w:val="24"/>
        </w:rPr>
        <w:t>5</w:t>
      </w:r>
      <w:r w:rsidR="00CB72F6">
        <w:rPr>
          <w:b/>
          <w:sz w:val="24"/>
          <w:szCs w:val="24"/>
        </w:rPr>
        <w:t>.6.</w:t>
      </w:r>
      <w:r w:rsidR="006339BB">
        <w:rPr>
          <w:b/>
          <w:sz w:val="24"/>
          <w:szCs w:val="24"/>
        </w:rPr>
        <w:t>5</w:t>
      </w:r>
      <w:r>
        <w:rPr>
          <w:b/>
          <w:sz w:val="24"/>
          <w:szCs w:val="24"/>
        </w:rPr>
        <w:t xml:space="preserve">. </w:t>
      </w:r>
      <w:r w:rsidRPr="00411761">
        <w:rPr>
          <w:b/>
          <w:sz w:val="24"/>
          <w:szCs w:val="24"/>
        </w:rPr>
        <w:t>С-</w:t>
      </w:r>
      <w:r>
        <w:rPr>
          <w:b/>
          <w:sz w:val="24"/>
          <w:szCs w:val="24"/>
        </w:rPr>
        <w:t>5.</w:t>
      </w:r>
      <w:r w:rsidRPr="00411761">
        <w:rPr>
          <w:b/>
          <w:sz w:val="24"/>
          <w:szCs w:val="24"/>
        </w:rPr>
        <w:t xml:space="preserve"> </w:t>
      </w:r>
      <w:r>
        <w:rPr>
          <w:b/>
          <w:sz w:val="24"/>
          <w:szCs w:val="24"/>
        </w:rPr>
        <w:t>Зона обеспечения деятельности в области гидрометеорологии</w:t>
      </w:r>
    </w:p>
    <w:p w:rsidR="00717DED" w:rsidRPr="00411761" w:rsidRDefault="00717DED" w:rsidP="00717DE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-5</w:t>
      </w:r>
    </w:p>
    <w:p w:rsidR="00717DED" w:rsidRPr="00A22EF4" w:rsidRDefault="00717DED" w:rsidP="00717DE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717DED" w:rsidRPr="00466128" w:rsidTr="008563F5">
        <w:trPr>
          <w:trHeight w:val="327"/>
        </w:trPr>
        <w:tc>
          <w:tcPr>
            <w:tcW w:w="323"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717DED" w:rsidRPr="00466128" w:rsidTr="00C3319A">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717DED" w:rsidRPr="00466128" w:rsidRDefault="00717DED" w:rsidP="00717DED">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3.9.1</w:t>
            </w:r>
          </w:p>
        </w:tc>
        <w:tc>
          <w:tcPr>
            <w:tcW w:w="1686" w:type="pct"/>
            <w:shd w:val="clear" w:color="auto" w:fill="FEFEFE"/>
            <w:tcMar>
              <w:top w:w="0" w:type="dxa"/>
              <w:left w:w="100" w:type="dxa"/>
              <w:bottom w:w="0" w:type="dxa"/>
              <w:right w:w="100" w:type="dxa"/>
            </w:tcMar>
            <w:vAlign w:val="center"/>
          </w:tcPr>
          <w:p w:rsidR="00717DED" w:rsidRDefault="00717DED" w:rsidP="00C3319A">
            <w:pPr>
              <w:pStyle w:val="aff9"/>
              <w:rPr>
                <w:rFonts w:ascii="Times New Roman" w:hAnsi="Times New Roman" w:cs="Times New Roman"/>
                <w:sz w:val="24"/>
                <w:szCs w:val="24"/>
              </w:rPr>
            </w:pPr>
            <w:r>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2991" w:type="pct"/>
            <w:shd w:val="clear" w:color="auto" w:fill="FEFEFE"/>
            <w:tcMar>
              <w:top w:w="0" w:type="dxa"/>
              <w:left w:w="100" w:type="dxa"/>
              <w:bottom w:w="0" w:type="dxa"/>
              <w:right w:w="100" w:type="dxa"/>
            </w:tcMar>
          </w:tcPr>
          <w:p w:rsidR="00717DED" w:rsidRDefault="00717DED" w:rsidP="00717DED">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717DED" w:rsidRPr="00A22EF4" w:rsidRDefault="00717DED" w:rsidP="00717DED">
      <w:pPr>
        <w:pStyle w:val="afa"/>
        <w:widowControl w:val="0"/>
        <w:spacing w:after="0"/>
        <w:ind w:firstLine="2127"/>
        <w:rPr>
          <w:rFonts w:ascii="Cambria" w:hAnsi="Cambria"/>
          <w:b/>
          <w:color w:val="auto"/>
          <w:sz w:val="22"/>
          <w:szCs w:val="22"/>
        </w:rPr>
      </w:pPr>
    </w:p>
    <w:p w:rsidR="00717DED" w:rsidRPr="00411761" w:rsidRDefault="00717DED" w:rsidP="00717DE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5</w:t>
      </w:r>
    </w:p>
    <w:p w:rsidR="00717DED" w:rsidRPr="00A22EF4" w:rsidRDefault="00717DED" w:rsidP="00717DE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717DED" w:rsidRPr="00466128" w:rsidTr="008563F5">
        <w:trPr>
          <w:trHeight w:val="327"/>
        </w:trPr>
        <w:tc>
          <w:tcPr>
            <w:tcW w:w="323"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717DED" w:rsidRPr="00466128" w:rsidTr="008563F5">
        <w:tblPrEx>
          <w:shd w:val="clear" w:color="auto" w:fill="auto"/>
        </w:tblPrEx>
        <w:trPr>
          <w:trHeight w:val="1165"/>
        </w:trPr>
        <w:tc>
          <w:tcPr>
            <w:tcW w:w="323"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86" w:type="pct"/>
            <w:shd w:val="clear" w:color="auto" w:fill="FEFEFE"/>
            <w:tcMar>
              <w:top w:w="0" w:type="dxa"/>
              <w:left w:w="100" w:type="dxa"/>
              <w:bottom w:w="0" w:type="dxa"/>
              <w:right w:w="100" w:type="dxa"/>
            </w:tcMar>
            <w:vAlign w:val="center"/>
          </w:tcPr>
          <w:p w:rsidR="00717DED" w:rsidRPr="001C1B0A" w:rsidRDefault="00717DED" w:rsidP="008563F5">
            <w:pPr>
              <w:pStyle w:val="affa"/>
              <w:jc w:val="left"/>
              <w:rPr>
                <w:rFonts w:ascii="Times New Roman" w:hAnsi="Times New Roman"/>
                <w:sz w:val="24"/>
                <w:szCs w:val="24"/>
                <w:lang w:val="ru-RU"/>
              </w:rPr>
            </w:pPr>
            <w:r w:rsidRPr="001C1B0A">
              <w:rPr>
                <w:rFonts w:ascii="Times New Roman" w:hAnsi="Times New Roman"/>
                <w:sz w:val="24"/>
                <w:szCs w:val="24"/>
                <w:lang w:val="ru-RU"/>
              </w:rPr>
              <w:t>Земельные участки (территории) общего пользования</w:t>
            </w:r>
          </w:p>
        </w:tc>
        <w:tc>
          <w:tcPr>
            <w:tcW w:w="2991" w:type="pct"/>
            <w:shd w:val="clear" w:color="auto" w:fill="FEFEFE"/>
            <w:tcMar>
              <w:top w:w="0" w:type="dxa"/>
              <w:left w:w="100" w:type="dxa"/>
              <w:bottom w:w="0" w:type="dxa"/>
              <w:right w:w="100" w:type="dxa"/>
            </w:tcMar>
            <w:vAlign w:val="center"/>
          </w:tcPr>
          <w:p w:rsidR="00717DED" w:rsidRPr="006109E6" w:rsidRDefault="00717DED" w:rsidP="008563F5">
            <w:pPr>
              <w:widowControl w:val="0"/>
              <w:autoSpaceDE w:val="0"/>
              <w:autoSpaceDN w:val="0"/>
              <w:adjustRightInd w:val="0"/>
              <w:jc w:val="both"/>
              <w:rPr>
                <w:rFonts w:ascii="Times New Roman" w:eastAsia="Helvetica Neue Light" w:hAnsi="Times New Roman"/>
                <w:bdr w:val="nil"/>
              </w:rPr>
            </w:pPr>
            <w:r w:rsidRPr="006109E6">
              <w:rPr>
                <w:rFonts w:ascii="Times New Roman" w:eastAsia="Helvetica Neue Light" w:hAnsi="Times New Roman"/>
                <w:bdr w:val="nil"/>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17DED" w:rsidRPr="00466128" w:rsidTr="008563F5">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717DED" w:rsidRPr="00466128" w:rsidRDefault="00717DED"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w:t>
            </w:r>
            <w:r w:rsidR="00584B26">
              <w:rPr>
                <w:i/>
                <w:sz w:val="24"/>
                <w:szCs w:val="24"/>
                <w:bdr w:val="nil"/>
              </w:rPr>
              <w:t>5</w:t>
            </w:r>
          </w:p>
        </w:tc>
      </w:tr>
      <w:tr w:rsidR="00717DED" w:rsidRPr="00466128" w:rsidTr="008563F5">
        <w:tblPrEx>
          <w:shd w:val="clear" w:color="auto" w:fill="auto"/>
        </w:tblPrEx>
        <w:trPr>
          <w:trHeight w:val="316"/>
        </w:trPr>
        <w:tc>
          <w:tcPr>
            <w:tcW w:w="5000" w:type="pct"/>
            <w:gridSpan w:val="3"/>
            <w:shd w:val="clear" w:color="auto" w:fill="FEFEFE"/>
            <w:tcMar>
              <w:top w:w="0" w:type="dxa"/>
              <w:left w:w="100" w:type="dxa"/>
              <w:bottom w:w="0" w:type="dxa"/>
              <w:right w:w="100" w:type="dxa"/>
            </w:tcMar>
            <w:vAlign w:val="center"/>
          </w:tcPr>
          <w:p w:rsidR="00717DED" w:rsidRPr="00466128" w:rsidRDefault="00717DED" w:rsidP="008563F5">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eastAsia="Helvetica Neue Light" w:hAnsi="Times New Roman"/>
                <w:bdr w:val="nil"/>
              </w:rPr>
              <w:t>Не требуют установления.</w:t>
            </w:r>
          </w:p>
        </w:tc>
      </w:tr>
    </w:tbl>
    <w:p w:rsidR="00717DED" w:rsidRPr="00A22EF4" w:rsidRDefault="00717DED" w:rsidP="00717DED">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3470"/>
        <w:gridCol w:w="5490"/>
      </w:tblGrid>
      <w:tr w:rsidR="00717DED" w:rsidRPr="00466128" w:rsidTr="008563F5">
        <w:trPr>
          <w:trHeight w:val="327"/>
        </w:trPr>
        <w:tc>
          <w:tcPr>
            <w:tcW w:w="3130" w:type="pct"/>
            <w:gridSpan w:val="2"/>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w:t>
            </w:r>
            <w:r w:rsidRPr="00466128">
              <w:rPr>
                <w:rFonts w:ascii="Times New Roman" w:hAnsi="Times New Roman" w:cs="Times New Roman"/>
                <w:color w:val="auto"/>
                <w:sz w:val="24"/>
                <w:szCs w:val="24"/>
              </w:rPr>
              <w:br/>
              <w:t>объектов капитального строительства</w:t>
            </w:r>
          </w:p>
        </w:tc>
        <w:tc>
          <w:tcPr>
            <w:tcW w:w="1870" w:type="pct"/>
            <w:shd w:val="clear" w:color="auto" w:fill="D9D9D9" w:themeFill="background1" w:themeFillShade="D9"/>
            <w:tcMar>
              <w:top w:w="80" w:type="dxa"/>
              <w:left w:w="80" w:type="dxa"/>
              <w:bottom w:w="80" w:type="dxa"/>
              <w:right w:w="80" w:type="dxa"/>
            </w:tcMar>
            <w:vAlign w:val="center"/>
          </w:tcPr>
          <w:p w:rsidR="00717DED" w:rsidRPr="00466128" w:rsidRDefault="00717DED" w:rsidP="008563F5">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717DED" w:rsidRPr="00466128" w:rsidTr="008563F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17DED" w:rsidRPr="00466128" w:rsidRDefault="00717DED" w:rsidP="008563F5">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Предельные (минимальные и (или) максимальные) размеры земельных участков, в том числе их площадь</w:t>
            </w:r>
          </w:p>
        </w:tc>
        <w:tc>
          <w:tcPr>
            <w:tcW w:w="1182"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466128">
              <w:rPr>
                <w:rFonts w:ascii="Times New Roman" w:hAnsi="Times New Roman" w:cs="Times New Roman"/>
                <w:color w:val="auto"/>
                <w:sz w:val="24"/>
                <w:szCs w:val="24"/>
              </w:rPr>
              <w:t>Размер земельного участка определяется производительностью, видами, классом опасности отходов, технологией переработки, расчётным сроком эксплуатации на 20-25 лет и последующей возможностью использования отходов</w:t>
            </w:r>
          </w:p>
        </w:tc>
      </w:tr>
      <w:tr w:rsidR="00717DED" w:rsidRPr="00466128" w:rsidTr="008563F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17DED" w:rsidRPr="00466128" w:rsidRDefault="00717DED" w:rsidP="008563F5">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2"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870"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Зоны утилизации отходов потребления располагаются за пределами жилой зоны и на обособленных территориях с обеспечением нормативных санитарно-защитных зон</w:t>
            </w:r>
          </w:p>
        </w:tc>
      </w:tr>
      <w:tr w:rsidR="00717DED" w:rsidRPr="00466128" w:rsidTr="008563F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17DED" w:rsidRPr="00466128" w:rsidRDefault="00717DED" w:rsidP="008563F5">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Предельная высота зданий</w:t>
            </w:r>
          </w:p>
        </w:tc>
        <w:tc>
          <w:tcPr>
            <w:tcW w:w="1182"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924184">
              <w:rPr>
                <w:rFonts w:ascii="Times New Roman" w:hAnsi="Times New Roman"/>
                <w:sz w:val="24"/>
                <w:szCs w:val="24"/>
              </w:rPr>
              <w:t>Предельная высота зданий, строений, сооружений</w:t>
            </w:r>
            <w:r>
              <w:rPr>
                <w:rFonts w:ascii="Times New Roman" w:hAnsi="Times New Roman"/>
                <w:sz w:val="24"/>
                <w:szCs w:val="24"/>
              </w:rPr>
              <w:t xml:space="preserve"> определяется проектом планировки территории</w:t>
            </w:r>
          </w:p>
        </w:tc>
      </w:tr>
      <w:tr w:rsidR="00717DED" w:rsidRPr="00466128" w:rsidTr="008563F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17DED" w:rsidRPr="00466128" w:rsidRDefault="00717DED" w:rsidP="008563F5">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надземных этажей</w:t>
            </w:r>
          </w:p>
        </w:tc>
        <w:tc>
          <w:tcPr>
            <w:tcW w:w="1182"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Pr>
                <w:rFonts w:ascii="Times New Roman" w:hAnsi="Times New Roman"/>
                <w:sz w:val="24"/>
                <w:szCs w:val="24"/>
              </w:rPr>
              <w:t>Предельное</w:t>
            </w:r>
            <w:r w:rsidRPr="00924184">
              <w:rPr>
                <w:rFonts w:ascii="Times New Roman" w:hAnsi="Times New Roman"/>
                <w:sz w:val="24"/>
                <w:szCs w:val="24"/>
              </w:rPr>
              <w:t xml:space="preserve"> количество этажей надземной части зданий</w:t>
            </w:r>
            <w:r>
              <w:rPr>
                <w:rFonts w:ascii="Times New Roman" w:hAnsi="Times New Roman"/>
                <w:sz w:val="24"/>
                <w:szCs w:val="24"/>
              </w:rPr>
              <w:t xml:space="preserve"> определяется проектом планировки территории</w:t>
            </w:r>
          </w:p>
        </w:tc>
      </w:tr>
      <w:tr w:rsidR="00717DED" w:rsidRPr="00466128" w:rsidTr="008563F5">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717DED" w:rsidRPr="00466128" w:rsidRDefault="00717DED" w:rsidP="008563F5">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2"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870" w:type="pct"/>
            <w:shd w:val="clear" w:color="auto" w:fill="FEFEFE"/>
            <w:tcMar>
              <w:top w:w="0" w:type="dxa"/>
              <w:left w:w="100" w:type="dxa"/>
              <w:bottom w:w="0" w:type="dxa"/>
              <w:right w:w="100" w:type="dxa"/>
            </w:tcMar>
            <w:vAlign w:val="center"/>
          </w:tcPr>
          <w:p w:rsidR="00717DED" w:rsidRPr="00466128" w:rsidRDefault="00717DED" w:rsidP="008563F5">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r w:rsidRPr="001A3329">
              <w:rPr>
                <w:rFonts w:ascii="Times New Roman" w:hAnsi="Times New Roman"/>
                <w:sz w:val="24"/>
                <w:szCs w:val="24"/>
              </w:rPr>
              <w:t>Максимальный процент застройки в границах земельного участка</w:t>
            </w:r>
            <w:r>
              <w:rPr>
                <w:rFonts w:ascii="Times New Roman" w:hAnsi="Times New Roman"/>
                <w:sz w:val="24"/>
                <w:szCs w:val="24"/>
              </w:rPr>
              <w:t xml:space="preserve"> определяется проектом планировки территории</w:t>
            </w:r>
          </w:p>
        </w:tc>
      </w:tr>
    </w:tbl>
    <w:p w:rsidR="00023ACC" w:rsidRDefault="00023ACC" w:rsidP="00023ACC">
      <w:pPr>
        <w:pStyle w:val="ConsPlusNormal"/>
        <w:spacing w:before="240" w:after="240"/>
        <w:jc w:val="both"/>
        <w:rPr>
          <w:b/>
          <w:sz w:val="24"/>
          <w:szCs w:val="24"/>
        </w:rPr>
      </w:pPr>
    </w:p>
    <w:p w:rsidR="00023ACC" w:rsidRDefault="00023ACC">
      <w:pPr>
        <w:rPr>
          <w:rFonts w:ascii="Times New Roman" w:eastAsia="Times New Roman" w:hAnsi="Times New Roman" w:cs="Times New Roman"/>
          <w:b/>
        </w:rPr>
      </w:pPr>
      <w:r>
        <w:rPr>
          <w:b/>
        </w:rPr>
        <w:br w:type="page"/>
      </w:r>
    </w:p>
    <w:p w:rsidR="00CB72F6" w:rsidRPr="00574E0D" w:rsidRDefault="00CB72F6" w:rsidP="00CB72F6">
      <w:pPr>
        <w:pStyle w:val="ConsPlusNormal"/>
        <w:spacing w:before="240" w:after="240"/>
        <w:jc w:val="both"/>
        <w:outlineLvl w:val="3"/>
        <w:rPr>
          <w:b/>
          <w:sz w:val="24"/>
          <w:szCs w:val="24"/>
        </w:rPr>
      </w:pPr>
      <w:r>
        <w:rPr>
          <w:b/>
          <w:sz w:val="24"/>
          <w:szCs w:val="24"/>
        </w:rPr>
        <w:lastRenderedPageBreak/>
        <w:t>Статья 3</w:t>
      </w:r>
      <w:r w:rsidR="001937B5">
        <w:rPr>
          <w:b/>
          <w:sz w:val="24"/>
          <w:szCs w:val="24"/>
        </w:rPr>
        <w:t>5</w:t>
      </w:r>
      <w:r>
        <w:rPr>
          <w:b/>
          <w:sz w:val="24"/>
          <w:szCs w:val="24"/>
        </w:rPr>
        <w:t>.</w:t>
      </w:r>
      <w:r w:rsidR="00BF0AB4">
        <w:rPr>
          <w:b/>
          <w:sz w:val="24"/>
          <w:szCs w:val="24"/>
        </w:rPr>
        <w:t>7</w:t>
      </w:r>
      <w:r>
        <w:rPr>
          <w:b/>
          <w:sz w:val="24"/>
          <w:szCs w:val="24"/>
        </w:rPr>
        <w:t>. Зоны пользования водными объектами</w:t>
      </w:r>
    </w:p>
    <w:p w:rsidR="009341BF" w:rsidRPr="0063029B" w:rsidRDefault="009341BF" w:rsidP="00CB72F6">
      <w:pPr>
        <w:pStyle w:val="ConsPlusNormal"/>
        <w:spacing w:before="240" w:after="240"/>
        <w:jc w:val="both"/>
        <w:outlineLvl w:val="4"/>
        <w:rPr>
          <w:b/>
          <w:sz w:val="24"/>
          <w:szCs w:val="24"/>
        </w:rPr>
      </w:pPr>
      <w:r w:rsidRPr="00C3319A">
        <w:rPr>
          <w:b/>
          <w:sz w:val="24"/>
          <w:szCs w:val="24"/>
        </w:rPr>
        <w:t xml:space="preserve">Статья </w:t>
      </w:r>
      <w:r w:rsidR="00CB72F6">
        <w:rPr>
          <w:b/>
          <w:sz w:val="24"/>
          <w:szCs w:val="24"/>
        </w:rPr>
        <w:t>3</w:t>
      </w:r>
      <w:r w:rsidR="001937B5">
        <w:rPr>
          <w:b/>
          <w:sz w:val="24"/>
          <w:szCs w:val="24"/>
        </w:rPr>
        <w:t>5</w:t>
      </w:r>
      <w:r w:rsidR="00CB72F6">
        <w:rPr>
          <w:b/>
          <w:sz w:val="24"/>
          <w:szCs w:val="24"/>
        </w:rPr>
        <w:t>.</w:t>
      </w:r>
      <w:r w:rsidR="00BF0AB4">
        <w:rPr>
          <w:b/>
          <w:sz w:val="24"/>
          <w:szCs w:val="24"/>
        </w:rPr>
        <w:t>7</w:t>
      </w:r>
      <w:r w:rsidR="00CB72F6">
        <w:rPr>
          <w:b/>
          <w:sz w:val="24"/>
          <w:szCs w:val="24"/>
        </w:rPr>
        <w:t>.1</w:t>
      </w:r>
      <w:r w:rsidRPr="00C3319A">
        <w:rPr>
          <w:b/>
          <w:sz w:val="24"/>
          <w:szCs w:val="24"/>
        </w:rPr>
        <w:t xml:space="preserve">. </w:t>
      </w:r>
      <w:r w:rsidR="002A56B6" w:rsidRPr="00C3319A">
        <w:rPr>
          <w:b/>
          <w:sz w:val="24"/>
          <w:szCs w:val="24"/>
        </w:rPr>
        <w:t>ПВО</w:t>
      </w:r>
      <w:r w:rsidRPr="00C3319A">
        <w:rPr>
          <w:b/>
          <w:sz w:val="24"/>
          <w:szCs w:val="24"/>
        </w:rPr>
        <w:t>. Зона общего пользования водными объектами</w:t>
      </w:r>
    </w:p>
    <w:p w:rsidR="009341BF" w:rsidRPr="0063029B" w:rsidRDefault="009341BF" w:rsidP="009341BF">
      <w:pPr>
        <w:pStyle w:val="24"/>
        <w:spacing w:before="0" w:after="0" w:line="240" w:lineRule="auto"/>
        <w:ind w:firstLine="709"/>
        <w:jc w:val="center"/>
        <w:rPr>
          <w:rFonts w:ascii="Times New Roman" w:hAnsi="Times New Roman"/>
          <w:b/>
          <w:sz w:val="24"/>
          <w:szCs w:val="24"/>
        </w:rPr>
      </w:pPr>
      <w:r w:rsidRPr="0063029B">
        <w:rPr>
          <w:rFonts w:ascii="Times New Roman" w:hAnsi="Times New Roman"/>
          <w:b/>
          <w:sz w:val="24"/>
          <w:szCs w:val="24"/>
        </w:rPr>
        <w:t xml:space="preserve">Основные виды разрешенного использования земельных участков зоны </w:t>
      </w:r>
      <w:r w:rsidR="002A56B6">
        <w:rPr>
          <w:rFonts w:ascii="Times New Roman" w:hAnsi="Times New Roman"/>
          <w:b/>
          <w:sz w:val="24"/>
          <w:szCs w:val="24"/>
        </w:rPr>
        <w:t>ПВО</w:t>
      </w:r>
    </w:p>
    <w:tbl>
      <w:tblPr>
        <w:tblpPr w:leftFromText="180" w:rightFromText="180" w:vertAnchor="text" w:horzAnchor="margin" w:tblpY="427"/>
        <w:tblW w:w="4962"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357CA2"/>
        <w:tblCellMar>
          <w:left w:w="0" w:type="dxa"/>
          <w:right w:w="0" w:type="dxa"/>
        </w:tblCellMar>
        <w:tblLook w:val="04A0" w:firstRow="1" w:lastRow="0" w:firstColumn="1" w:lastColumn="0" w:noHBand="0" w:noVBand="1"/>
      </w:tblPr>
      <w:tblGrid>
        <w:gridCol w:w="906"/>
        <w:gridCol w:w="4231"/>
        <w:gridCol w:w="9483"/>
      </w:tblGrid>
      <w:tr w:rsidR="009341BF" w:rsidRPr="00CB4BC8" w:rsidTr="00D97E82">
        <w:trPr>
          <w:trHeight w:val="327"/>
        </w:trPr>
        <w:tc>
          <w:tcPr>
            <w:tcW w:w="310"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 xml:space="preserve">код </w:t>
            </w:r>
          </w:p>
        </w:tc>
        <w:tc>
          <w:tcPr>
            <w:tcW w:w="1447"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наименование вида разрешенного использования</w:t>
            </w:r>
          </w:p>
        </w:tc>
        <w:tc>
          <w:tcPr>
            <w:tcW w:w="3243"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разрешенного использования</w:t>
            </w:r>
          </w:p>
        </w:tc>
      </w:tr>
      <w:tr w:rsidR="009341BF" w:rsidRPr="00CB4BC8" w:rsidTr="006109E6">
        <w:tblPrEx>
          <w:shd w:val="clear" w:color="auto" w:fill="auto"/>
        </w:tblPrEx>
        <w:trPr>
          <w:trHeight w:val="1075"/>
        </w:trPr>
        <w:tc>
          <w:tcPr>
            <w:tcW w:w="310"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rPr>
                <w:rFonts w:ascii="Times New Roman" w:hAnsi="Times New Roman" w:cs="Times New Roman"/>
                <w:color w:val="auto"/>
                <w:sz w:val="24"/>
                <w:szCs w:val="24"/>
              </w:rPr>
            </w:pPr>
            <w:r w:rsidRPr="00CB4BC8">
              <w:rPr>
                <w:rFonts w:ascii="Times New Roman" w:hAnsi="Times New Roman" w:cs="Times New Roman"/>
                <w:color w:val="auto"/>
                <w:sz w:val="24"/>
                <w:szCs w:val="24"/>
              </w:rPr>
              <w:t>11.1</w:t>
            </w:r>
          </w:p>
        </w:tc>
        <w:tc>
          <w:tcPr>
            <w:tcW w:w="1447" w:type="pct"/>
            <w:shd w:val="clear" w:color="auto" w:fill="FEFEFE"/>
            <w:tcMar>
              <w:top w:w="0" w:type="dxa"/>
              <w:left w:w="100" w:type="dxa"/>
              <w:bottom w:w="0" w:type="dxa"/>
              <w:right w:w="100" w:type="dxa"/>
            </w:tcMar>
            <w:vAlign w:val="center"/>
          </w:tcPr>
          <w:p w:rsidR="009341BF" w:rsidRPr="00CB4BC8" w:rsidRDefault="009341BF" w:rsidP="006109E6">
            <w:pPr>
              <w:pStyle w:val="aff9"/>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Общее пользование водными объектами</w:t>
            </w:r>
          </w:p>
        </w:tc>
        <w:tc>
          <w:tcPr>
            <w:tcW w:w="3243" w:type="pct"/>
            <w:shd w:val="clear" w:color="auto" w:fill="FEFEFE"/>
            <w:tcMar>
              <w:top w:w="0" w:type="dxa"/>
              <w:left w:w="100" w:type="dxa"/>
              <w:bottom w:w="0" w:type="dxa"/>
              <w:right w:w="100" w:type="dxa"/>
            </w:tcMar>
          </w:tcPr>
          <w:p w:rsidR="009341BF" w:rsidRPr="00CB4BC8" w:rsidRDefault="009341BF" w:rsidP="00D97E8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hAnsi="Times New Roman" w:cs="Times New Roman"/>
                <w:kern w:val="1"/>
                <w:sz w:val="24"/>
                <w:szCs w:val="24"/>
                <w:bdr w:val="nil"/>
                <w:lang w:bidi="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41BF" w:rsidRPr="00CB4BC8" w:rsidTr="006109E6">
        <w:tblPrEx>
          <w:shd w:val="clear" w:color="auto" w:fill="auto"/>
        </w:tblPrEx>
        <w:trPr>
          <w:trHeight w:val="1075"/>
        </w:trPr>
        <w:tc>
          <w:tcPr>
            <w:tcW w:w="310" w:type="pct"/>
            <w:shd w:val="clear" w:color="auto" w:fill="FEFEFE"/>
            <w:tcMar>
              <w:top w:w="0" w:type="dxa"/>
              <w:left w:w="100" w:type="dxa"/>
              <w:bottom w:w="0" w:type="dxa"/>
              <w:right w:w="100" w:type="dxa"/>
            </w:tcMar>
            <w:vAlign w:val="center"/>
          </w:tcPr>
          <w:p w:rsidR="009341BF" w:rsidRPr="00CB4BC8" w:rsidRDefault="009341BF" w:rsidP="00D97E82">
            <w:pPr>
              <w:pStyle w:val="22"/>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CB4BC8">
              <w:rPr>
                <w:rFonts w:ascii="Times New Roman" w:hAnsi="Times New Roman" w:cs="Times New Roman"/>
                <w:color w:val="auto"/>
                <w:sz w:val="24"/>
                <w:szCs w:val="24"/>
              </w:rPr>
              <w:t>11.2</w:t>
            </w:r>
          </w:p>
        </w:tc>
        <w:tc>
          <w:tcPr>
            <w:tcW w:w="1447" w:type="pct"/>
            <w:shd w:val="clear" w:color="auto" w:fill="FEFEFE"/>
            <w:tcMar>
              <w:top w:w="0" w:type="dxa"/>
              <w:left w:w="100" w:type="dxa"/>
              <w:bottom w:w="0" w:type="dxa"/>
              <w:right w:w="100" w:type="dxa"/>
            </w:tcMar>
            <w:vAlign w:val="center"/>
          </w:tcPr>
          <w:p w:rsidR="009341BF" w:rsidRPr="00CB4BC8" w:rsidRDefault="009341BF" w:rsidP="006109E6">
            <w:pPr>
              <w:pStyle w:val="aff9"/>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Специальное пользование водными объектами</w:t>
            </w:r>
          </w:p>
        </w:tc>
        <w:tc>
          <w:tcPr>
            <w:tcW w:w="3243" w:type="pct"/>
            <w:shd w:val="clear" w:color="auto" w:fill="FEFEFE"/>
            <w:tcMar>
              <w:top w:w="0" w:type="dxa"/>
              <w:left w:w="100" w:type="dxa"/>
              <w:bottom w:w="0" w:type="dxa"/>
              <w:right w:w="100" w:type="dxa"/>
            </w:tcMar>
          </w:tcPr>
          <w:p w:rsidR="009341BF" w:rsidRPr="00CB4BC8" w:rsidRDefault="009341BF" w:rsidP="00D97E82">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10C19" w:rsidRPr="00CB4BC8" w:rsidTr="006109E6">
        <w:tblPrEx>
          <w:shd w:val="clear" w:color="auto" w:fill="auto"/>
        </w:tblPrEx>
        <w:trPr>
          <w:trHeight w:val="1075"/>
        </w:trPr>
        <w:tc>
          <w:tcPr>
            <w:tcW w:w="310" w:type="pct"/>
            <w:shd w:val="clear" w:color="auto" w:fill="FEFEFE"/>
            <w:tcMar>
              <w:top w:w="0" w:type="dxa"/>
              <w:left w:w="100" w:type="dxa"/>
              <w:bottom w:w="0" w:type="dxa"/>
              <w:right w:w="100" w:type="dxa"/>
            </w:tcMar>
            <w:vAlign w:val="center"/>
          </w:tcPr>
          <w:p w:rsidR="00B10C19" w:rsidRPr="00CB4BC8" w:rsidRDefault="00B10C19" w:rsidP="00B10C19">
            <w:pPr>
              <w:pStyle w:val="22"/>
              <w:tabs>
                <w:tab w:val="left" w:pos="920"/>
                <w:tab w:val="left" w:pos="1840"/>
              </w:tabs>
              <w:rPr>
                <w:rFonts w:ascii="Times New Roman" w:hAnsi="Times New Roman" w:cs="Times New Roman"/>
                <w:color w:val="auto"/>
                <w:sz w:val="24"/>
                <w:szCs w:val="24"/>
              </w:rPr>
            </w:pPr>
            <w:r w:rsidRPr="00CB4BC8">
              <w:rPr>
                <w:rFonts w:ascii="Times New Roman" w:hAnsi="Times New Roman" w:cs="Times New Roman"/>
                <w:color w:val="auto"/>
                <w:sz w:val="24"/>
                <w:szCs w:val="24"/>
              </w:rPr>
              <w:t>11.3</w:t>
            </w:r>
          </w:p>
        </w:tc>
        <w:tc>
          <w:tcPr>
            <w:tcW w:w="1447" w:type="pct"/>
            <w:shd w:val="clear" w:color="auto" w:fill="FEFEFE"/>
            <w:tcMar>
              <w:top w:w="0" w:type="dxa"/>
              <w:left w:w="100" w:type="dxa"/>
              <w:bottom w:w="0" w:type="dxa"/>
              <w:right w:w="100" w:type="dxa"/>
            </w:tcMar>
            <w:vAlign w:val="center"/>
          </w:tcPr>
          <w:p w:rsidR="00B10C19" w:rsidRPr="00CB4BC8" w:rsidRDefault="00B10C19" w:rsidP="00B10C19">
            <w:pPr>
              <w:pStyle w:val="aff9"/>
              <w:pBdr>
                <w:top w:val="nil"/>
                <w:left w:val="nil"/>
                <w:bottom w:val="nil"/>
                <w:right w:val="nil"/>
                <w:between w:val="nil"/>
                <w:bar w:val="nil"/>
              </w:pBdr>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Гидротехнические сооружения</w:t>
            </w:r>
          </w:p>
        </w:tc>
        <w:tc>
          <w:tcPr>
            <w:tcW w:w="3243" w:type="pct"/>
            <w:shd w:val="clear" w:color="auto" w:fill="FEFEFE"/>
            <w:tcMar>
              <w:top w:w="0" w:type="dxa"/>
              <w:left w:w="100" w:type="dxa"/>
              <w:bottom w:w="0" w:type="dxa"/>
              <w:right w:w="100" w:type="dxa"/>
            </w:tcMar>
          </w:tcPr>
          <w:p w:rsidR="00B10C19" w:rsidRPr="00CB4BC8" w:rsidRDefault="00B10C19" w:rsidP="00C239B9">
            <w:pPr>
              <w:pStyle w:val="aff5"/>
              <w:numPr>
                <w:ilvl w:val="0"/>
                <w:numId w:val="9"/>
              </w:numPr>
              <w:pBdr>
                <w:top w:val="nil"/>
                <w:left w:val="nil"/>
                <w:bottom w:val="nil"/>
                <w:right w:val="nil"/>
                <w:between w:val="nil"/>
                <w:bar w:val="nil"/>
              </w:pBdr>
              <w:ind w:left="0" w:hanging="236"/>
              <w:rPr>
                <w:rFonts w:ascii="Times New Roman" w:eastAsia="Arial Unicode MS" w:hAnsi="Times New Roman" w:cs="Times New Roman"/>
                <w:sz w:val="24"/>
                <w:szCs w:val="24"/>
                <w:bdr w:val="nil"/>
              </w:rPr>
            </w:pPr>
            <w:r w:rsidRPr="00CB4BC8">
              <w:rPr>
                <w:rFonts w:ascii="Times New Roman" w:eastAsia="Arial Unicode MS" w:hAnsi="Times New Roman" w:cs="Times New Roman"/>
                <w:sz w:val="24"/>
                <w:szCs w:val="24"/>
                <w:bdr w:val="nil"/>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023ACC" w:rsidRDefault="00023ACC" w:rsidP="006B0603">
      <w:pPr>
        <w:pStyle w:val="24"/>
        <w:spacing w:before="120" w:after="120" w:line="240" w:lineRule="auto"/>
        <w:ind w:firstLine="709"/>
        <w:jc w:val="center"/>
        <w:rPr>
          <w:rFonts w:ascii="Times New Roman" w:hAnsi="Times New Roman"/>
          <w:b/>
          <w:sz w:val="24"/>
          <w:szCs w:val="24"/>
        </w:rPr>
      </w:pPr>
    </w:p>
    <w:p w:rsidR="00023ACC" w:rsidRDefault="00023ACC">
      <w:pPr>
        <w:rPr>
          <w:rFonts w:ascii="Times New Roman" w:eastAsiaTheme="minorHAnsi" w:hAnsi="Times New Roman"/>
          <w:b/>
          <w:lang w:eastAsia="en-US"/>
        </w:rPr>
      </w:pPr>
      <w:r>
        <w:rPr>
          <w:rFonts w:ascii="Times New Roman" w:hAnsi="Times New Roman"/>
          <w:b/>
        </w:rPr>
        <w:br w:type="page"/>
      </w:r>
    </w:p>
    <w:p w:rsidR="0028798A" w:rsidRPr="0063029B" w:rsidRDefault="0028798A" w:rsidP="006B0603">
      <w:pPr>
        <w:pStyle w:val="24"/>
        <w:spacing w:before="120" w:after="120" w:line="240" w:lineRule="auto"/>
        <w:ind w:firstLine="709"/>
        <w:jc w:val="center"/>
        <w:rPr>
          <w:rFonts w:ascii="Times New Roman" w:hAnsi="Times New Roman"/>
          <w:b/>
          <w:sz w:val="24"/>
          <w:szCs w:val="24"/>
        </w:rPr>
      </w:pPr>
      <w:r>
        <w:rPr>
          <w:rFonts w:ascii="Times New Roman" w:hAnsi="Times New Roman"/>
          <w:b/>
          <w:sz w:val="24"/>
          <w:szCs w:val="24"/>
        </w:rPr>
        <w:lastRenderedPageBreak/>
        <w:t>Условно-разрешенны</w:t>
      </w:r>
      <w:r w:rsidRPr="0063029B">
        <w:rPr>
          <w:rFonts w:ascii="Times New Roman" w:hAnsi="Times New Roman"/>
          <w:b/>
          <w:sz w:val="24"/>
          <w:szCs w:val="24"/>
        </w:rPr>
        <w:t xml:space="preserve">е виды разрешенного использования земельных участков зоны </w:t>
      </w:r>
      <w:r>
        <w:rPr>
          <w:rFonts w:ascii="Times New Roman" w:hAnsi="Times New Roman"/>
          <w:b/>
          <w:sz w:val="24"/>
          <w:szCs w:val="24"/>
        </w:rPr>
        <w:t>ПВО</w:t>
      </w: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17"/>
        <w:gridCol w:w="4415"/>
        <w:gridCol w:w="9447"/>
      </w:tblGrid>
      <w:tr w:rsidR="009341BF" w:rsidRPr="00CB4BC8" w:rsidTr="00D97E82">
        <w:trPr>
          <w:trHeight w:val="327"/>
        </w:trPr>
        <w:tc>
          <w:tcPr>
            <w:tcW w:w="278"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 xml:space="preserve">код </w:t>
            </w:r>
          </w:p>
        </w:tc>
        <w:tc>
          <w:tcPr>
            <w:tcW w:w="1504"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наименование вида разрешенного использования</w:t>
            </w:r>
          </w:p>
        </w:tc>
        <w:tc>
          <w:tcPr>
            <w:tcW w:w="3218"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smallCaps/>
                <w:color w:val="auto"/>
                <w:sz w:val="24"/>
                <w:szCs w:val="24"/>
              </w:rPr>
              <w:t>описание вида разрешенного использования</w:t>
            </w:r>
          </w:p>
        </w:tc>
      </w:tr>
      <w:tr w:rsidR="00C1290F" w:rsidRPr="00CB4BC8" w:rsidTr="00C1290F">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1290F" w:rsidRPr="00CB4BC8" w:rsidRDefault="00C1290F" w:rsidP="00C239B9">
            <w:pPr>
              <w:pStyle w:val="aff5"/>
              <w:numPr>
                <w:ilvl w:val="0"/>
                <w:numId w:val="9"/>
              </w:numPr>
              <w:pBdr>
                <w:top w:val="nil"/>
                <w:left w:val="nil"/>
                <w:bottom w:val="nil"/>
                <w:right w:val="nil"/>
                <w:between w:val="nil"/>
                <w:bar w:val="nil"/>
              </w:pBdr>
              <w:ind w:left="0" w:hanging="236"/>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r w:rsidR="009341BF" w:rsidRPr="00023ACC" w:rsidTr="00023ACC">
        <w:tblPrEx>
          <w:shd w:val="clear" w:color="auto" w:fill="auto"/>
        </w:tblPrEx>
        <w:trPr>
          <w:trHeight w:val="273"/>
        </w:trPr>
        <w:tc>
          <w:tcPr>
            <w:tcW w:w="5000" w:type="pct"/>
            <w:gridSpan w:val="3"/>
            <w:shd w:val="clear" w:color="auto" w:fill="auto"/>
            <w:tcMar>
              <w:top w:w="0" w:type="dxa"/>
              <w:left w:w="100" w:type="dxa"/>
              <w:bottom w:w="0" w:type="dxa"/>
              <w:right w:w="100" w:type="dxa"/>
            </w:tcMar>
            <w:vAlign w:val="center"/>
          </w:tcPr>
          <w:p w:rsidR="009341BF" w:rsidRPr="00023ACC" w:rsidRDefault="009341BF" w:rsidP="00D97E82">
            <w:pPr>
              <w:pStyle w:val="ConsNormal"/>
              <w:widowControl/>
              <w:pBdr>
                <w:top w:val="nil"/>
                <w:left w:val="nil"/>
                <w:bottom w:val="nil"/>
                <w:right w:val="nil"/>
                <w:between w:val="nil"/>
                <w:bar w:val="nil"/>
              </w:pBdr>
              <w:autoSpaceDE w:val="0"/>
              <w:autoSpaceDN w:val="0"/>
              <w:adjustRightInd w:val="0"/>
              <w:ind w:right="0" w:firstLine="0"/>
              <w:jc w:val="center"/>
              <w:textAlignment w:val="auto"/>
              <w:rPr>
                <w:rFonts w:eastAsia="Arial Unicode MS"/>
                <w:i/>
                <w:sz w:val="24"/>
                <w:szCs w:val="24"/>
                <w:bdr w:val="nil"/>
              </w:rPr>
            </w:pPr>
            <w:r w:rsidRPr="00023ACC">
              <w:rPr>
                <w:rFonts w:eastAsia="Arial Unicode MS"/>
                <w:i/>
                <w:sz w:val="24"/>
                <w:szCs w:val="24"/>
                <w:bdr w:val="nil"/>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условно-разрешенным видам и осуществляемые совместно с ними в зоне ПВО</w:t>
            </w:r>
          </w:p>
        </w:tc>
      </w:tr>
      <w:tr w:rsidR="009341BF" w:rsidRPr="00CB4BC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9341BF" w:rsidRPr="00CB4BC8" w:rsidRDefault="009341BF" w:rsidP="00D97E82">
            <w:pPr>
              <w:pStyle w:val="a2"/>
              <w:numPr>
                <w:ilvl w:val="0"/>
                <w:numId w:val="0"/>
              </w:numPr>
              <w:pBdr>
                <w:top w:val="nil"/>
                <w:left w:val="nil"/>
                <w:bottom w:val="nil"/>
                <w:right w:val="nil"/>
                <w:between w:val="nil"/>
                <w:bar w:val="nil"/>
              </w:pBdr>
              <w:rPr>
                <w:rFonts w:ascii="Times New Roman" w:hAnsi="Times New Roman"/>
                <w:sz w:val="24"/>
                <w:szCs w:val="24"/>
                <w:bdr w:val="nil"/>
              </w:rPr>
            </w:pPr>
            <w:r w:rsidRPr="00CB4BC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9341BF" w:rsidRPr="00CB4BC8" w:rsidRDefault="00105588" w:rsidP="00D97E82">
            <w:pPr>
              <w:pStyle w:val="a2"/>
              <w:numPr>
                <w:ilvl w:val="0"/>
                <w:numId w:val="0"/>
              </w:numPr>
              <w:pBdr>
                <w:top w:val="nil"/>
                <w:left w:val="nil"/>
                <w:bottom w:val="nil"/>
                <w:right w:val="nil"/>
                <w:between w:val="nil"/>
                <w:bar w:val="nil"/>
              </w:pBdr>
              <w:rPr>
                <w:rFonts w:ascii="Times New Roman" w:hAnsi="Times New Roman"/>
                <w:sz w:val="24"/>
                <w:szCs w:val="24"/>
                <w:bdr w:val="nil"/>
              </w:rPr>
            </w:pPr>
            <w:r>
              <w:rPr>
                <w:rFonts w:ascii="Times New Roman" w:hAnsi="Times New Roman"/>
                <w:sz w:val="24"/>
                <w:szCs w:val="24"/>
                <w:bdr w:val="nil"/>
              </w:rPr>
              <w:t>площадки для сбора мусора</w:t>
            </w:r>
            <w:r w:rsidR="009341BF" w:rsidRPr="00CB4BC8">
              <w:rPr>
                <w:rFonts w:ascii="Times New Roman" w:eastAsia="Helvetica Neue Light" w:hAnsi="Times New Roman"/>
                <w:sz w:val="24"/>
                <w:szCs w:val="24"/>
                <w:bdr w:val="nil"/>
                <w:lang w:eastAsia="ru-RU"/>
              </w:rPr>
              <w:t>.</w:t>
            </w:r>
          </w:p>
        </w:tc>
      </w:tr>
    </w:tbl>
    <w:p w:rsidR="009341BF" w:rsidRPr="00A22EF4" w:rsidRDefault="009341BF" w:rsidP="009341BF">
      <w:pPr>
        <w:pStyle w:val="afa"/>
        <w:spacing w:after="0"/>
        <w:ind w:firstLine="2127"/>
        <w:rPr>
          <w:rFonts w:ascii="Calibri" w:hAnsi="Calibri"/>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9341BF" w:rsidRPr="00CB4BC8" w:rsidTr="00105588">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CB4BC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9341BF" w:rsidRPr="00CB4BC8" w:rsidRDefault="009341BF" w:rsidP="00D97E82">
            <w:pPr>
              <w:pStyle w:val="14"/>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9341BF" w:rsidRPr="00CB4BC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CB4BC8" w:rsidRDefault="009341BF" w:rsidP="00D97E82">
            <w:pPr>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widowControl w:val="0"/>
              <w:pBdr>
                <w:top w:val="nil"/>
                <w:left w:val="nil"/>
                <w:bottom w:val="nil"/>
                <w:right w:val="nil"/>
                <w:between w:val="nil"/>
                <w:bar w:val="nil"/>
              </w:pBdr>
              <w:suppressAutoHyphens/>
              <w:contextualSpacing/>
              <w:jc w:val="both"/>
              <w:rPr>
                <w:rFonts w:ascii="Times New Roman" w:eastAsia="Arial Unicode MS" w:hAnsi="Times New Roman"/>
                <w:bdr w:val="nil"/>
              </w:rPr>
            </w:pPr>
          </w:p>
        </w:tc>
      </w:tr>
      <w:tr w:rsidR="009341BF" w:rsidRPr="00CB4BC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CB4BC8" w:rsidRDefault="009341BF" w:rsidP="00D97E82">
            <w:pPr>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один метр</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341BF" w:rsidRPr="00CB4BC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CB4BC8" w:rsidRDefault="009341BF" w:rsidP="00D97E82">
            <w:pPr>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341BF" w:rsidRPr="00CB4BC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CB4BC8" w:rsidRDefault="009341BF" w:rsidP="00D97E82">
            <w:pPr>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9341BF" w:rsidRPr="00CB4BC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9341BF" w:rsidRPr="00CB4BC8" w:rsidRDefault="009341BF" w:rsidP="00D97E82">
            <w:pPr>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9341BF" w:rsidRPr="00CB4BC8" w:rsidRDefault="009341BF" w:rsidP="00D97E82">
            <w:pPr>
              <w:pStyle w:val="22"/>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23ACC" w:rsidRDefault="00023ACC" w:rsidP="00023ACC">
      <w:pPr>
        <w:pStyle w:val="ConsPlusNormal"/>
        <w:spacing w:before="240" w:after="240"/>
        <w:jc w:val="both"/>
        <w:rPr>
          <w:b/>
          <w:sz w:val="24"/>
          <w:szCs w:val="24"/>
        </w:rPr>
      </w:pPr>
    </w:p>
    <w:p w:rsidR="00023ACC" w:rsidRDefault="00023ACC">
      <w:pPr>
        <w:rPr>
          <w:rFonts w:ascii="Times New Roman" w:eastAsia="Times New Roman" w:hAnsi="Times New Roman" w:cs="Times New Roman"/>
          <w:b/>
        </w:rPr>
      </w:pPr>
      <w:r>
        <w:rPr>
          <w:b/>
        </w:rPr>
        <w:br w:type="page"/>
      </w:r>
    </w:p>
    <w:p w:rsidR="00BF0AB4" w:rsidRPr="00574E0D" w:rsidRDefault="00BF0AB4" w:rsidP="00BF0AB4">
      <w:pPr>
        <w:pStyle w:val="ConsPlusNormal"/>
        <w:spacing w:before="240" w:after="240"/>
        <w:jc w:val="both"/>
        <w:outlineLvl w:val="3"/>
        <w:rPr>
          <w:b/>
          <w:sz w:val="24"/>
          <w:szCs w:val="24"/>
        </w:rPr>
      </w:pPr>
      <w:r>
        <w:rPr>
          <w:b/>
          <w:sz w:val="24"/>
          <w:szCs w:val="24"/>
        </w:rPr>
        <w:lastRenderedPageBreak/>
        <w:t>Статья 3</w:t>
      </w:r>
      <w:r w:rsidR="001937B5">
        <w:rPr>
          <w:b/>
          <w:sz w:val="24"/>
          <w:szCs w:val="24"/>
        </w:rPr>
        <w:t>5</w:t>
      </w:r>
      <w:r>
        <w:rPr>
          <w:b/>
          <w:sz w:val="24"/>
          <w:szCs w:val="24"/>
        </w:rPr>
        <w:t>.8. Зоны сельскохозяйственного использования</w:t>
      </w:r>
    </w:p>
    <w:p w:rsidR="00574E0D" w:rsidRPr="00FA0E7C" w:rsidRDefault="00FA0E7C" w:rsidP="00BF0AB4">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8.1</w:t>
      </w:r>
      <w:r>
        <w:rPr>
          <w:b/>
          <w:sz w:val="24"/>
          <w:szCs w:val="24"/>
        </w:rPr>
        <w:t xml:space="preserve">. </w:t>
      </w:r>
      <w:r w:rsidR="00574E0D" w:rsidRPr="00FA0E7C">
        <w:rPr>
          <w:b/>
          <w:sz w:val="24"/>
          <w:szCs w:val="24"/>
        </w:rPr>
        <w:t>СХ-1</w:t>
      </w:r>
      <w:r>
        <w:rPr>
          <w:b/>
          <w:sz w:val="24"/>
          <w:szCs w:val="24"/>
        </w:rPr>
        <w:t>.</w:t>
      </w:r>
      <w:r w:rsidR="00574E0D" w:rsidRPr="00FA0E7C">
        <w:rPr>
          <w:b/>
          <w:sz w:val="24"/>
          <w:szCs w:val="24"/>
        </w:rPr>
        <w:t xml:space="preserve"> Зона коллективных садов</w:t>
      </w:r>
    </w:p>
    <w:p w:rsidR="00574E0D" w:rsidRPr="00FA0E7C" w:rsidRDefault="00574E0D" w:rsidP="00574E0D">
      <w:pPr>
        <w:pStyle w:val="24"/>
        <w:spacing w:before="0" w:after="0" w:line="240" w:lineRule="auto"/>
        <w:ind w:firstLine="709"/>
        <w:jc w:val="center"/>
        <w:rPr>
          <w:rFonts w:ascii="Times New Roman" w:hAnsi="Times New Roman"/>
          <w:b/>
          <w:sz w:val="24"/>
          <w:szCs w:val="24"/>
        </w:rPr>
      </w:pPr>
      <w:r w:rsidRPr="00FA0E7C">
        <w:rPr>
          <w:rFonts w:ascii="Times New Roman" w:hAnsi="Times New Roman"/>
          <w:b/>
          <w:sz w:val="24"/>
          <w:szCs w:val="24"/>
        </w:rPr>
        <w:t>Основные виды разрешённого использования земельных участков зоны СХ-1</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66128" w:rsidTr="004A209F">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74E0D" w:rsidRPr="00466128" w:rsidTr="004A209F">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574E0D" w:rsidRPr="00466128" w:rsidRDefault="00574E0D" w:rsidP="00FA0E7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2991" w:type="pct"/>
            <w:shd w:val="clear" w:color="auto" w:fill="FEFEFE"/>
            <w:tcMar>
              <w:top w:w="0" w:type="dxa"/>
              <w:left w:w="100" w:type="dxa"/>
              <w:bottom w:w="0" w:type="dxa"/>
              <w:right w:w="100" w:type="dxa"/>
            </w:tcMar>
          </w:tcPr>
          <w:p w:rsidR="00574E0D" w:rsidRPr="00466128" w:rsidRDefault="00105588"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Выращивание </w:t>
            </w:r>
            <w:r w:rsidR="00574E0D" w:rsidRPr="00466128">
              <w:rPr>
                <w:rFonts w:ascii="Times New Roman" w:eastAsia="Helvetica Neue Light" w:hAnsi="Times New Roman" w:cs="Times New Roman"/>
                <w:sz w:val="24"/>
                <w:szCs w:val="24"/>
                <w:bdr w:val="nil"/>
              </w:rPr>
              <w:t>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74E0D" w:rsidRPr="0046612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необходимых для указанных видов сельскохозяйственного производства</w:t>
            </w:r>
          </w:p>
        </w:tc>
      </w:tr>
      <w:tr w:rsidR="00574E0D" w:rsidRPr="00466128" w:rsidTr="004A209F">
        <w:tblPrEx>
          <w:shd w:val="clear" w:color="auto" w:fill="auto"/>
        </w:tblPrEx>
        <w:trPr>
          <w:trHeight w:val="518"/>
        </w:trPr>
        <w:tc>
          <w:tcPr>
            <w:tcW w:w="323" w:type="pct"/>
            <w:shd w:val="clear" w:color="auto" w:fill="FEFEFE"/>
            <w:tcMar>
              <w:top w:w="0" w:type="dxa"/>
              <w:left w:w="100" w:type="dxa"/>
              <w:bottom w:w="0" w:type="dxa"/>
              <w:right w:w="100" w:type="dxa"/>
            </w:tcMar>
            <w:vAlign w:val="center"/>
          </w:tcPr>
          <w:p w:rsidR="00574E0D" w:rsidRPr="00466128" w:rsidRDefault="00574E0D" w:rsidP="00FA0E7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13.1</w:t>
            </w:r>
          </w:p>
        </w:tc>
        <w:tc>
          <w:tcPr>
            <w:tcW w:w="168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огородничества</w:t>
            </w:r>
          </w:p>
        </w:tc>
        <w:tc>
          <w:tcPr>
            <w:tcW w:w="2991" w:type="pct"/>
            <w:shd w:val="clear" w:color="auto" w:fill="FEFEFE"/>
            <w:tcMar>
              <w:top w:w="0" w:type="dxa"/>
              <w:left w:w="100" w:type="dxa"/>
              <w:bottom w:w="0" w:type="dxa"/>
              <w:right w:w="100" w:type="dxa"/>
            </w:tcMar>
          </w:tcPr>
          <w:p w:rsidR="00574E0D" w:rsidRPr="00466128" w:rsidRDefault="00105588" w:rsidP="00574E0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Осуществление </w:t>
            </w:r>
            <w:r w:rsidR="00574E0D" w:rsidRPr="00466128">
              <w:rPr>
                <w:rFonts w:ascii="Times New Roman" w:eastAsia="Helvetica Neue Light" w:hAnsi="Times New Roman"/>
                <w:bdr w:val="nil"/>
              </w:rPr>
              <w:t>деятельности, связанной с выращиванием ягодных, овощных, бахчевых или иных сельскохозяйственных культур и картофеля;</w:t>
            </w:r>
          </w:p>
          <w:p w:rsidR="00574E0D" w:rsidRPr="0046612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574E0D" w:rsidRPr="00466128" w:rsidTr="004A209F">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574E0D" w:rsidRPr="00466128" w:rsidRDefault="00574E0D" w:rsidP="00FA0E7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13.2</w:t>
            </w:r>
          </w:p>
        </w:tc>
        <w:tc>
          <w:tcPr>
            <w:tcW w:w="168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садоводства</w:t>
            </w:r>
          </w:p>
        </w:tc>
        <w:tc>
          <w:tcPr>
            <w:tcW w:w="2991" w:type="pct"/>
            <w:shd w:val="clear" w:color="auto" w:fill="FEFEFE"/>
            <w:tcMar>
              <w:top w:w="0" w:type="dxa"/>
              <w:left w:w="100" w:type="dxa"/>
              <w:bottom w:w="0" w:type="dxa"/>
              <w:right w:w="100" w:type="dxa"/>
            </w:tcMar>
          </w:tcPr>
          <w:p w:rsidR="00574E0D" w:rsidRPr="00466128" w:rsidRDefault="00105588" w:rsidP="00574E0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Осуществление </w:t>
            </w:r>
            <w:r w:rsidR="00574E0D" w:rsidRPr="00466128">
              <w:rPr>
                <w:rFonts w:ascii="Times New Roman" w:eastAsia="Helvetica Neue Light" w:hAnsi="Times New Roman"/>
                <w:bdr w:val="nil"/>
              </w:rPr>
              <w:t>деятельности, связанной с выращиванием плодовых, ягодных, овощных, бахчевых или иных сельскохозяйственных культур и картофеля;</w:t>
            </w:r>
          </w:p>
          <w:p w:rsidR="00574E0D" w:rsidRPr="00466128" w:rsidRDefault="00574E0D" w:rsidP="00574E0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садового дома, предназначенного для отдыха и не подлежащего разделу на квартиры;</w:t>
            </w:r>
          </w:p>
          <w:p w:rsidR="00574E0D" w:rsidRPr="0046612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хозяйственных строений и сооружений</w:t>
            </w:r>
          </w:p>
        </w:tc>
      </w:tr>
      <w:tr w:rsidR="00574E0D" w:rsidRPr="00466128" w:rsidTr="004A209F">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574E0D" w:rsidRPr="00466128" w:rsidRDefault="00574E0D" w:rsidP="00FA0E7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13.3</w:t>
            </w:r>
          </w:p>
        </w:tc>
        <w:tc>
          <w:tcPr>
            <w:tcW w:w="168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Ведение дачного хозяйства</w:t>
            </w:r>
          </w:p>
        </w:tc>
        <w:tc>
          <w:tcPr>
            <w:tcW w:w="2991" w:type="pct"/>
            <w:shd w:val="clear" w:color="auto" w:fill="FEFEFE"/>
            <w:tcMar>
              <w:top w:w="0" w:type="dxa"/>
              <w:left w:w="100" w:type="dxa"/>
              <w:bottom w:w="0" w:type="dxa"/>
              <w:right w:w="100" w:type="dxa"/>
            </w:tcMar>
          </w:tcPr>
          <w:p w:rsidR="00574E0D" w:rsidRPr="00466128" w:rsidRDefault="00105588" w:rsidP="00574E0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w:t>
            </w:r>
            <w:r w:rsidR="00574E0D" w:rsidRPr="00466128">
              <w:rPr>
                <w:rFonts w:ascii="Times New Roman" w:eastAsia="Helvetica Neue Light" w:hAnsi="Times New Roman"/>
                <w:bdr w:val="nil"/>
              </w:rPr>
              <w:t>жилого дачного дома (не предназначенного для раздела на квартиры, пригодного для отдыха и проживания, высотой не выше трёх надземных этажей);</w:t>
            </w:r>
          </w:p>
          <w:p w:rsidR="00574E0D" w:rsidRPr="00466128" w:rsidRDefault="00574E0D" w:rsidP="00574E0D">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74E0D" w:rsidRPr="00466128" w:rsidRDefault="00574E0D" w:rsidP="00574E0D">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хозяйственных строений и сооружений</w:t>
            </w:r>
          </w:p>
        </w:tc>
      </w:tr>
    </w:tbl>
    <w:p w:rsidR="00574E0D" w:rsidRPr="00A22EF4" w:rsidRDefault="00574E0D" w:rsidP="00574E0D">
      <w:pPr>
        <w:pStyle w:val="afa"/>
        <w:widowControl w:val="0"/>
        <w:spacing w:after="0"/>
        <w:ind w:firstLine="2127"/>
        <w:rPr>
          <w:rFonts w:ascii="Cambria" w:hAnsi="Cambria"/>
          <w:b/>
          <w:color w:val="auto"/>
          <w:sz w:val="22"/>
          <w:szCs w:val="22"/>
        </w:rPr>
      </w:pPr>
    </w:p>
    <w:p w:rsidR="00023ACC" w:rsidRDefault="00023ACC">
      <w:pPr>
        <w:rPr>
          <w:rFonts w:ascii="Times New Roman" w:eastAsiaTheme="minorHAnsi" w:hAnsi="Times New Roman"/>
          <w:b/>
          <w:lang w:eastAsia="en-US"/>
        </w:rPr>
      </w:pPr>
      <w:r>
        <w:rPr>
          <w:rFonts w:ascii="Times New Roman" w:hAnsi="Times New Roman"/>
          <w:b/>
        </w:rPr>
        <w:br w:type="page"/>
      </w:r>
    </w:p>
    <w:p w:rsidR="00574E0D" w:rsidRPr="00FA0E7C" w:rsidRDefault="00574E0D" w:rsidP="00FA0E7C">
      <w:pPr>
        <w:pStyle w:val="24"/>
        <w:spacing w:before="0" w:after="0" w:line="240" w:lineRule="auto"/>
        <w:ind w:firstLine="709"/>
        <w:jc w:val="center"/>
        <w:rPr>
          <w:rFonts w:ascii="Times New Roman" w:hAnsi="Times New Roman"/>
          <w:b/>
          <w:sz w:val="24"/>
          <w:szCs w:val="24"/>
        </w:rPr>
      </w:pPr>
      <w:r w:rsidRPr="00FA0E7C">
        <w:rPr>
          <w:rFonts w:ascii="Times New Roman" w:hAnsi="Times New Roman"/>
          <w:b/>
          <w:sz w:val="24"/>
          <w:szCs w:val="24"/>
        </w:rPr>
        <w:lastRenderedPageBreak/>
        <w:t>Условно-разрешённые виды разрешённого использования земельных участков зоны СХ-1</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66128" w:rsidTr="00FA0E7C">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4A209F" w:rsidRPr="00466128" w:rsidTr="00023ACC">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4A209F" w:rsidRPr="00466128" w:rsidRDefault="004A209F" w:rsidP="00023AC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1.2</w:t>
            </w:r>
          </w:p>
        </w:tc>
        <w:tc>
          <w:tcPr>
            <w:tcW w:w="1686" w:type="pct"/>
            <w:shd w:val="clear" w:color="auto" w:fill="FEFEFE"/>
            <w:tcMar>
              <w:top w:w="0" w:type="dxa"/>
              <w:left w:w="100" w:type="dxa"/>
              <w:bottom w:w="0" w:type="dxa"/>
              <w:right w:w="100" w:type="dxa"/>
            </w:tcMar>
            <w:vAlign w:val="center"/>
          </w:tcPr>
          <w:p w:rsidR="004A209F" w:rsidRPr="00466128" w:rsidRDefault="004A209F" w:rsidP="00023ACC">
            <w:pPr>
              <w:pStyle w:val="22"/>
              <w:widowControl w:val="0"/>
              <w:tabs>
                <w:tab w:val="left" w:pos="920"/>
                <w:tab w:val="left" w:pos="1840"/>
              </w:tabs>
              <w:rPr>
                <w:rFonts w:ascii="Times New Roman" w:hAnsi="Times New Roman" w:cs="Times New Roman"/>
                <w:color w:val="auto"/>
                <w:sz w:val="24"/>
                <w:szCs w:val="24"/>
              </w:rPr>
            </w:pPr>
            <w:bookmarkStart w:id="201" w:name="sub_1012"/>
            <w:r w:rsidRPr="00466128">
              <w:rPr>
                <w:rFonts w:ascii="Times New Roman" w:hAnsi="Times New Roman" w:cs="Times New Roman"/>
                <w:color w:val="auto"/>
                <w:sz w:val="24"/>
                <w:szCs w:val="24"/>
              </w:rPr>
              <w:t>Выращивание зерновых и иных сельскохозяйственных культур</w:t>
            </w:r>
            <w:bookmarkEnd w:id="201"/>
          </w:p>
        </w:tc>
        <w:tc>
          <w:tcPr>
            <w:tcW w:w="2991" w:type="pct"/>
            <w:shd w:val="clear" w:color="auto" w:fill="FEFEFE"/>
            <w:tcMar>
              <w:top w:w="0" w:type="dxa"/>
              <w:left w:w="100" w:type="dxa"/>
              <w:bottom w:w="0" w:type="dxa"/>
              <w:right w:w="100" w:type="dxa"/>
            </w:tcMar>
          </w:tcPr>
          <w:p w:rsidR="004A209F" w:rsidRPr="00466128" w:rsidRDefault="004A209F" w:rsidP="00023ACC">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4A209F" w:rsidRPr="00466128" w:rsidTr="00023ACC">
        <w:tblPrEx>
          <w:shd w:val="clear" w:color="auto" w:fill="auto"/>
        </w:tblPrEx>
        <w:trPr>
          <w:trHeight w:val="848"/>
        </w:trPr>
        <w:tc>
          <w:tcPr>
            <w:tcW w:w="323" w:type="pct"/>
            <w:shd w:val="clear" w:color="auto" w:fill="FEFEFE"/>
            <w:tcMar>
              <w:top w:w="0" w:type="dxa"/>
              <w:left w:w="100" w:type="dxa"/>
              <w:bottom w:w="0" w:type="dxa"/>
              <w:right w:w="100" w:type="dxa"/>
            </w:tcMar>
            <w:vAlign w:val="center"/>
          </w:tcPr>
          <w:p w:rsidR="004A209F" w:rsidRPr="00466128" w:rsidRDefault="004A209F" w:rsidP="00023ACC">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1.3</w:t>
            </w:r>
          </w:p>
        </w:tc>
        <w:tc>
          <w:tcPr>
            <w:tcW w:w="1686" w:type="pct"/>
            <w:shd w:val="clear" w:color="auto" w:fill="FEFEFE"/>
            <w:tcMar>
              <w:top w:w="0" w:type="dxa"/>
              <w:left w:w="100" w:type="dxa"/>
              <w:bottom w:w="0" w:type="dxa"/>
              <w:right w:w="100" w:type="dxa"/>
            </w:tcMar>
            <w:vAlign w:val="center"/>
          </w:tcPr>
          <w:p w:rsidR="004A209F" w:rsidRPr="00466128" w:rsidRDefault="004A209F" w:rsidP="00023ACC">
            <w:pPr>
              <w:pStyle w:val="22"/>
              <w:widowControl w:val="0"/>
              <w:tabs>
                <w:tab w:val="left" w:pos="920"/>
                <w:tab w:val="left" w:pos="1840"/>
              </w:tabs>
              <w:rPr>
                <w:rFonts w:ascii="Times New Roman" w:hAnsi="Times New Roman" w:cs="Times New Roman"/>
                <w:color w:val="auto"/>
                <w:sz w:val="24"/>
                <w:szCs w:val="24"/>
              </w:rPr>
            </w:pPr>
            <w:bookmarkStart w:id="202" w:name="sub_1013"/>
            <w:r w:rsidRPr="00466128">
              <w:rPr>
                <w:rFonts w:ascii="Times New Roman" w:hAnsi="Times New Roman" w:cs="Times New Roman"/>
                <w:color w:val="auto"/>
                <w:sz w:val="24"/>
                <w:szCs w:val="24"/>
              </w:rPr>
              <w:t>Овощеводство</w:t>
            </w:r>
            <w:bookmarkEnd w:id="202"/>
          </w:p>
        </w:tc>
        <w:tc>
          <w:tcPr>
            <w:tcW w:w="2991" w:type="pct"/>
            <w:shd w:val="clear" w:color="auto" w:fill="FEFEFE"/>
            <w:tcMar>
              <w:top w:w="0" w:type="dxa"/>
              <w:left w:w="100" w:type="dxa"/>
              <w:bottom w:w="0" w:type="dxa"/>
              <w:right w:w="100" w:type="dxa"/>
            </w:tcMar>
          </w:tcPr>
          <w:p w:rsidR="004A209F" w:rsidRPr="00466128" w:rsidRDefault="004A209F" w:rsidP="00023ACC">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A209F" w:rsidRPr="00466128" w:rsidTr="004A209F">
        <w:trPr>
          <w:trHeight w:val="500"/>
        </w:trPr>
        <w:tc>
          <w:tcPr>
            <w:tcW w:w="323" w:type="pct"/>
            <w:shd w:val="clear" w:color="auto" w:fill="auto"/>
            <w:tcMar>
              <w:top w:w="80" w:type="dxa"/>
              <w:left w:w="80" w:type="dxa"/>
              <w:bottom w:w="80" w:type="dxa"/>
              <w:right w:w="80" w:type="dxa"/>
            </w:tcMar>
            <w:vAlign w:val="center"/>
          </w:tcPr>
          <w:p w:rsidR="004A209F" w:rsidRPr="004A209F" w:rsidRDefault="004A209F" w:rsidP="004A209F">
            <w:pPr>
              <w:pStyle w:val="14"/>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686" w:type="pct"/>
            <w:shd w:val="clear" w:color="auto" w:fill="auto"/>
            <w:tcMar>
              <w:top w:w="80" w:type="dxa"/>
              <w:left w:w="80" w:type="dxa"/>
              <w:bottom w:w="80" w:type="dxa"/>
              <w:right w:w="80" w:type="dxa"/>
            </w:tcMar>
            <w:vAlign w:val="center"/>
          </w:tcPr>
          <w:p w:rsidR="004A209F" w:rsidRDefault="004A209F" w:rsidP="004A209F">
            <w:pPr>
              <w:pStyle w:val="aff9"/>
              <w:rPr>
                <w:rFonts w:ascii="Times New Roman" w:hAnsi="Times New Roman" w:cs="Times New Roman"/>
                <w:sz w:val="24"/>
                <w:szCs w:val="24"/>
              </w:rPr>
            </w:pPr>
            <w:r>
              <w:rPr>
                <w:rFonts w:ascii="Times New Roman" w:hAnsi="Times New Roman" w:cs="Times New Roman"/>
                <w:sz w:val="24"/>
                <w:szCs w:val="24"/>
              </w:rPr>
              <w:t>Садоводство</w:t>
            </w:r>
          </w:p>
        </w:tc>
        <w:tc>
          <w:tcPr>
            <w:tcW w:w="2991" w:type="pct"/>
            <w:shd w:val="clear" w:color="auto" w:fill="auto"/>
            <w:tcMar>
              <w:top w:w="80" w:type="dxa"/>
              <w:left w:w="80" w:type="dxa"/>
              <w:bottom w:w="80" w:type="dxa"/>
              <w:right w:w="80" w:type="dxa"/>
            </w:tcMar>
          </w:tcPr>
          <w:p w:rsidR="004A209F" w:rsidRDefault="004A209F" w:rsidP="004A209F">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A209F" w:rsidRPr="00466128" w:rsidTr="00574E0D">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4A209F" w:rsidRPr="00466128" w:rsidRDefault="004A209F" w:rsidP="004A209F">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86" w:type="pct"/>
            <w:shd w:val="clear" w:color="auto" w:fill="FEFEFE"/>
            <w:tcMar>
              <w:top w:w="0" w:type="dxa"/>
              <w:left w:w="100" w:type="dxa"/>
              <w:bottom w:w="0" w:type="dxa"/>
              <w:right w:w="100" w:type="dxa"/>
            </w:tcMar>
            <w:vAlign w:val="center"/>
          </w:tcPr>
          <w:p w:rsidR="004A209F" w:rsidRPr="00466128" w:rsidRDefault="004A209F" w:rsidP="004A209F">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Обеспечение научной деятельности</w:t>
            </w:r>
          </w:p>
        </w:tc>
        <w:tc>
          <w:tcPr>
            <w:tcW w:w="2991" w:type="pct"/>
            <w:shd w:val="clear" w:color="auto" w:fill="FEFEFE"/>
            <w:tcMar>
              <w:top w:w="0" w:type="dxa"/>
              <w:left w:w="100" w:type="dxa"/>
              <w:bottom w:w="0" w:type="dxa"/>
              <w:right w:w="100" w:type="dxa"/>
            </w:tcMar>
          </w:tcPr>
          <w:p w:rsidR="004A209F" w:rsidRPr="00466128" w:rsidRDefault="004A209F" w:rsidP="004A209F">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466128">
              <w:rPr>
                <w:rFonts w:ascii="Times New Roman" w:eastAsia="Helvetica Neue Light" w:hAnsi="Times New Roman"/>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09F" w:rsidRPr="0046612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A209F" w:rsidRPr="00466128" w:rsidRDefault="004A209F" w:rsidP="004A209F">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условно-разрешенным видам использования и осуществляемые совместно с ними в зоне СХ-1</w:t>
            </w:r>
          </w:p>
        </w:tc>
      </w:tr>
      <w:tr w:rsidR="004A209F" w:rsidRPr="0046612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4A209F" w:rsidRPr="00466128" w:rsidRDefault="004A209F" w:rsidP="004A209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4A209F" w:rsidRPr="00466128" w:rsidRDefault="004A209F" w:rsidP="004A209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гаражи грузового автотранспорта;</w:t>
            </w:r>
          </w:p>
          <w:p w:rsidR="004A209F" w:rsidRPr="00466128" w:rsidRDefault="004A209F" w:rsidP="004A209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4A209F" w:rsidRPr="00466128" w:rsidRDefault="004A209F" w:rsidP="004A209F">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574E0D" w:rsidRDefault="00574E0D" w:rsidP="00574E0D">
      <w:pPr>
        <w:pStyle w:val="afa"/>
        <w:widowControl w:val="0"/>
        <w:spacing w:after="0"/>
        <w:ind w:firstLine="2127"/>
        <w:rPr>
          <w:rFonts w:ascii="Cambria" w:hAnsi="Cambria"/>
          <w:b/>
          <w:color w:val="auto"/>
          <w:sz w:val="22"/>
          <w:szCs w:val="22"/>
        </w:rPr>
      </w:pPr>
    </w:p>
    <w:p w:rsidR="00023ACC" w:rsidRPr="00A22EF4" w:rsidRDefault="00023ACC" w:rsidP="00574E0D">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466128" w:rsidTr="00411761">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w:t>
            </w:r>
            <w:r w:rsidRPr="00466128">
              <w:rPr>
                <w:rFonts w:ascii="Times New Roman" w:hAnsi="Times New Roman" w:cs="Times New Roman"/>
                <w:color w:val="auto"/>
                <w:sz w:val="24"/>
                <w:szCs w:val="24"/>
              </w:rPr>
              <w:lastRenderedPageBreak/>
              <w:t xml:space="preserve">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Примечания</w:t>
            </w: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lastRenderedPageBreak/>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afe"/>
              <w:widowControl w:val="0"/>
              <w:pBdr>
                <w:top w:val="nil"/>
                <w:left w:val="nil"/>
                <w:bottom w:val="nil"/>
                <w:right w:val="nil"/>
                <w:between w:val="nil"/>
                <w:bar w:val="nil"/>
              </w:pBdr>
              <w:ind w:left="0"/>
              <w:rPr>
                <w:rFonts w:ascii="Times New Roman" w:eastAsia="Helvetica Neue Light" w:hAnsi="Times New Roman"/>
                <w:spacing w:val="-4"/>
                <w:bdr w:val="nil"/>
              </w:rPr>
            </w:pPr>
            <w:r w:rsidRPr="00466128">
              <w:rPr>
                <w:rFonts w:ascii="Times New Roman" w:eastAsia="Helvetica Neue Light" w:hAnsi="Times New Roman"/>
                <w:spacing w:val="-4"/>
                <w:bdr w:val="nil"/>
              </w:rPr>
              <w:t>для размещения дач и для садоводства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шестьсот квадратных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afe"/>
              <w:widowControl w:val="0"/>
              <w:pBdr>
                <w:top w:val="nil"/>
                <w:left w:val="nil"/>
                <w:bottom w:val="nil"/>
                <w:right w:val="nil"/>
                <w:between w:val="nil"/>
                <w:bar w:val="nil"/>
              </w:pBdr>
              <w:ind w:left="0"/>
              <w:rPr>
                <w:rFonts w:ascii="Times New Roman" w:eastAsia="Helvetica Neue Light" w:hAnsi="Times New Roman"/>
                <w:spacing w:val="-4"/>
                <w:bdr w:val="nil"/>
              </w:rPr>
            </w:pPr>
            <w:r w:rsidRPr="00466128">
              <w:rPr>
                <w:rFonts w:ascii="Times New Roman" w:eastAsia="Helvetica Neue Light" w:hAnsi="Times New Roman"/>
                <w:spacing w:val="-4"/>
                <w:bdr w:val="nil"/>
              </w:rPr>
              <w:t>для огородничества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двести квадратных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десяти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трёх</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widowControl w:val="0"/>
              <w:pBdr>
                <w:top w:val="nil"/>
                <w:left w:val="nil"/>
                <w:bottom w:val="nil"/>
                <w:right w:val="nil"/>
                <w:between w:val="nil"/>
                <w:bar w:val="nil"/>
              </w:pBdr>
              <w:rPr>
                <w:rFonts w:ascii="Times New Roman" w:eastAsia="Helvetica Neue Light" w:hAnsi="Times New Roman"/>
                <w:spacing w:val="-4"/>
                <w:bdr w:val="nil"/>
              </w:rPr>
            </w:pPr>
            <w:r w:rsidRPr="00466128">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шестьдесят процентов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574E0D" w:rsidRPr="00FA0E7C" w:rsidRDefault="00411761" w:rsidP="00BF0AB4">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8.2</w:t>
      </w:r>
      <w:r>
        <w:rPr>
          <w:b/>
          <w:sz w:val="24"/>
          <w:szCs w:val="24"/>
        </w:rPr>
        <w:t xml:space="preserve">. </w:t>
      </w:r>
      <w:r w:rsidR="00574E0D" w:rsidRPr="00FA0E7C">
        <w:rPr>
          <w:b/>
          <w:sz w:val="24"/>
          <w:szCs w:val="24"/>
        </w:rPr>
        <w:t>СХ-2</w:t>
      </w:r>
      <w:r>
        <w:rPr>
          <w:b/>
          <w:sz w:val="24"/>
          <w:szCs w:val="24"/>
        </w:rPr>
        <w:t>.</w:t>
      </w:r>
      <w:r w:rsidR="00574E0D" w:rsidRPr="00FA0E7C">
        <w:rPr>
          <w:b/>
          <w:sz w:val="24"/>
          <w:szCs w:val="24"/>
        </w:rPr>
        <w:t xml:space="preserve"> Зона сельскохозяйственн</w:t>
      </w:r>
      <w:r w:rsidR="00D74D22">
        <w:rPr>
          <w:b/>
          <w:sz w:val="24"/>
          <w:szCs w:val="24"/>
        </w:rPr>
        <w:t>ого</w:t>
      </w:r>
      <w:r w:rsidR="00574E0D" w:rsidRPr="00FA0E7C">
        <w:rPr>
          <w:b/>
          <w:sz w:val="24"/>
          <w:szCs w:val="24"/>
        </w:rPr>
        <w:t xml:space="preserve"> </w:t>
      </w:r>
      <w:r w:rsidR="00D74D22">
        <w:rPr>
          <w:b/>
          <w:sz w:val="24"/>
          <w:szCs w:val="24"/>
        </w:rPr>
        <w:t>использования (включая объекты с/х производства)</w:t>
      </w:r>
    </w:p>
    <w:p w:rsidR="00574E0D" w:rsidRPr="00411761" w:rsidRDefault="00574E0D" w:rsidP="00574E0D">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СХ-2</w:t>
      </w:r>
    </w:p>
    <w:p w:rsidR="00574E0D" w:rsidRPr="00466128" w:rsidRDefault="00574E0D" w:rsidP="00574E0D">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11761" w:rsidTr="00411761">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11761"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11761" w:rsidRDefault="00574E0D" w:rsidP="00574E0D">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574E0D" w:rsidRPr="00411761"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11761"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574E0D" w:rsidRPr="00411761" w:rsidTr="00574E0D">
        <w:tblPrEx>
          <w:shd w:val="clear" w:color="auto" w:fill="auto"/>
        </w:tblPrEx>
        <w:trPr>
          <w:trHeight w:val="818"/>
        </w:trPr>
        <w:tc>
          <w:tcPr>
            <w:tcW w:w="323" w:type="pct"/>
            <w:shd w:val="clear" w:color="auto" w:fill="FEFEFE"/>
            <w:tcMar>
              <w:top w:w="0" w:type="dxa"/>
              <w:left w:w="100" w:type="dxa"/>
              <w:bottom w:w="0" w:type="dxa"/>
              <w:right w:w="100" w:type="dxa"/>
            </w:tcMar>
            <w:vAlign w:val="center"/>
          </w:tcPr>
          <w:p w:rsidR="00574E0D" w:rsidRPr="00411761" w:rsidRDefault="00574E0D" w:rsidP="00411761">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86" w:type="pct"/>
            <w:shd w:val="clear" w:color="auto" w:fill="FEFEFE"/>
            <w:tcMar>
              <w:top w:w="0" w:type="dxa"/>
              <w:left w:w="100" w:type="dxa"/>
              <w:bottom w:w="0" w:type="dxa"/>
              <w:right w:w="100" w:type="dxa"/>
            </w:tcMar>
            <w:vAlign w:val="center"/>
          </w:tcPr>
          <w:p w:rsidR="00574E0D" w:rsidRPr="00411761" w:rsidRDefault="00574E0D" w:rsidP="00574E0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1" w:type="pct"/>
            <w:shd w:val="clear" w:color="auto" w:fill="FEFEFE"/>
            <w:tcMar>
              <w:top w:w="0" w:type="dxa"/>
              <w:left w:w="100" w:type="dxa"/>
              <w:bottom w:w="0" w:type="dxa"/>
              <w:right w:w="100" w:type="dxa"/>
            </w:tcMar>
          </w:tcPr>
          <w:p w:rsidR="00574E0D" w:rsidRPr="00411761" w:rsidRDefault="00D74D22"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w:t>
            </w:r>
            <w:r w:rsidR="00574E0D" w:rsidRPr="00411761">
              <w:rPr>
                <w:rFonts w:ascii="Times New Roman" w:eastAsia="Helvetica Neue Light" w:hAnsi="Times New Roman" w:cs="Times New Roman"/>
                <w:sz w:val="24"/>
                <w:szCs w:val="24"/>
                <w:bdr w:val="nil"/>
              </w:rPr>
              <w:t>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574E0D" w:rsidRPr="00411761" w:rsidTr="00574E0D">
        <w:tblPrEx>
          <w:shd w:val="clear" w:color="auto" w:fill="auto"/>
        </w:tblPrEx>
        <w:trPr>
          <w:trHeight w:val="815"/>
        </w:trPr>
        <w:tc>
          <w:tcPr>
            <w:tcW w:w="323" w:type="pct"/>
            <w:shd w:val="clear" w:color="auto" w:fill="FEFEFE"/>
            <w:tcMar>
              <w:top w:w="0" w:type="dxa"/>
              <w:left w:w="100" w:type="dxa"/>
              <w:bottom w:w="0" w:type="dxa"/>
              <w:right w:w="100" w:type="dxa"/>
            </w:tcMar>
            <w:vAlign w:val="center"/>
          </w:tcPr>
          <w:p w:rsidR="00574E0D" w:rsidRPr="00411761" w:rsidRDefault="00574E0D" w:rsidP="00411761">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686" w:type="pct"/>
            <w:shd w:val="clear" w:color="auto" w:fill="FEFEFE"/>
            <w:tcMar>
              <w:top w:w="0" w:type="dxa"/>
              <w:left w:w="100" w:type="dxa"/>
              <w:bottom w:w="0" w:type="dxa"/>
              <w:right w:w="100" w:type="dxa"/>
            </w:tcMar>
            <w:vAlign w:val="center"/>
          </w:tcPr>
          <w:p w:rsidR="00574E0D" w:rsidRPr="00411761" w:rsidRDefault="00574E0D" w:rsidP="00574E0D">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1" w:type="pct"/>
            <w:shd w:val="clear" w:color="auto" w:fill="FEFEFE"/>
            <w:tcMar>
              <w:top w:w="0" w:type="dxa"/>
              <w:left w:w="100" w:type="dxa"/>
              <w:bottom w:w="0" w:type="dxa"/>
              <w:right w:w="100" w:type="dxa"/>
            </w:tcMar>
          </w:tcPr>
          <w:p w:rsidR="00574E0D" w:rsidRPr="00411761" w:rsidRDefault="00D74D22" w:rsidP="00574E0D">
            <w:pPr>
              <w:pStyle w:val="aff5"/>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w:t>
            </w:r>
            <w:r w:rsidR="00574E0D" w:rsidRPr="00411761">
              <w:rPr>
                <w:rFonts w:ascii="Times New Roman" w:eastAsia="Helvetica Neue Light" w:hAnsi="Times New Roman" w:cs="Times New Roman"/>
                <w:sz w:val="24"/>
                <w:szCs w:val="24"/>
                <w:bdr w:val="nil"/>
              </w:rPr>
              <w:t>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4A209F" w:rsidRPr="00466128" w:rsidTr="00023ACC">
        <w:trPr>
          <w:trHeight w:val="500"/>
        </w:trPr>
        <w:tc>
          <w:tcPr>
            <w:tcW w:w="323" w:type="pct"/>
            <w:shd w:val="clear" w:color="auto" w:fill="auto"/>
            <w:tcMar>
              <w:top w:w="80" w:type="dxa"/>
              <w:left w:w="80" w:type="dxa"/>
              <w:bottom w:w="80" w:type="dxa"/>
              <w:right w:w="80" w:type="dxa"/>
            </w:tcMar>
            <w:vAlign w:val="center"/>
          </w:tcPr>
          <w:p w:rsidR="004A209F" w:rsidRPr="004A209F" w:rsidRDefault="004A209F" w:rsidP="00023ACC">
            <w:pPr>
              <w:pStyle w:val="14"/>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lastRenderedPageBreak/>
              <w:t>1.5</w:t>
            </w:r>
          </w:p>
        </w:tc>
        <w:tc>
          <w:tcPr>
            <w:tcW w:w="1686" w:type="pct"/>
            <w:shd w:val="clear" w:color="auto" w:fill="auto"/>
            <w:tcMar>
              <w:top w:w="80" w:type="dxa"/>
              <w:left w:w="80" w:type="dxa"/>
              <w:bottom w:w="80" w:type="dxa"/>
              <w:right w:w="80" w:type="dxa"/>
            </w:tcMar>
            <w:vAlign w:val="center"/>
          </w:tcPr>
          <w:p w:rsidR="004A209F" w:rsidRDefault="004A209F" w:rsidP="00023ACC">
            <w:pPr>
              <w:pStyle w:val="aff9"/>
              <w:rPr>
                <w:rFonts w:ascii="Times New Roman" w:hAnsi="Times New Roman" w:cs="Times New Roman"/>
                <w:sz w:val="24"/>
                <w:szCs w:val="24"/>
              </w:rPr>
            </w:pPr>
            <w:r>
              <w:rPr>
                <w:rFonts w:ascii="Times New Roman" w:hAnsi="Times New Roman" w:cs="Times New Roman"/>
                <w:sz w:val="24"/>
                <w:szCs w:val="24"/>
              </w:rPr>
              <w:t>Садоводство</w:t>
            </w:r>
          </w:p>
        </w:tc>
        <w:tc>
          <w:tcPr>
            <w:tcW w:w="2991" w:type="pct"/>
            <w:shd w:val="clear" w:color="auto" w:fill="auto"/>
            <w:tcMar>
              <w:top w:w="80" w:type="dxa"/>
              <w:left w:w="80" w:type="dxa"/>
              <w:bottom w:w="80" w:type="dxa"/>
              <w:right w:w="80" w:type="dxa"/>
            </w:tcMar>
          </w:tcPr>
          <w:p w:rsidR="004A209F" w:rsidRDefault="004A209F" w:rsidP="00023AC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A209F" w:rsidRPr="00466128" w:rsidTr="004A209F">
        <w:trPr>
          <w:trHeight w:val="2475"/>
        </w:trPr>
        <w:tc>
          <w:tcPr>
            <w:tcW w:w="323" w:type="pct"/>
            <w:shd w:val="clear" w:color="auto" w:fill="auto"/>
            <w:tcMar>
              <w:top w:w="80" w:type="dxa"/>
              <w:left w:w="80" w:type="dxa"/>
              <w:bottom w:w="80" w:type="dxa"/>
              <w:right w:w="80" w:type="dxa"/>
            </w:tcMar>
            <w:vAlign w:val="center"/>
          </w:tcPr>
          <w:p w:rsidR="004A209F" w:rsidRPr="004A209F" w:rsidRDefault="004A209F" w:rsidP="004A209F">
            <w:pPr>
              <w:pStyle w:val="14"/>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686" w:type="pct"/>
            <w:shd w:val="clear" w:color="auto" w:fill="auto"/>
            <w:tcMar>
              <w:top w:w="80" w:type="dxa"/>
              <w:left w:w="80" w:type="dxa"/>
              <w:bottom w:w="80" w:type="dxa"/>
              <w:right w:w="80" w:type="dxa"/>
            </w:tcMar>
            <w:vAlign w:val="center"/>
          </w:tcPr>
          <w:p w:rsidR="004A209F" w:rsidRDefault="004A209F" w:rsidP="004A209F">
            <w:pPr>
              <w:pStyle w:val="aff9"/>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1" w:type="pct"/>
            <w:shd w:val="clear" w:color="auto" w:fill="auto"/>
            <w:tcMar>
              <w:top w:w="80" w:type="dxa"/>
              <w:left w:w="80" w:type="dxa"/>
              <w:bottom w:w="80" w:type="dxa"/>
              <w:right w:w="80" w:type="dxa"/>
            </w:tcMar>
          </w:tcPr>
          <w:p w:rsidR="004A209F" w:rsidRDefault="004A209F" w:rsidP="004A209F">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A209F" w:rsidRDefault="004A209F" w:rsidP="004A209F">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42" w:anchor="sub_1018" w:history="1">
              <w:r w:rsidRPr="004A209F">
                <w:rPr>
                  <w:rStyle w:val="aff8"/>
                  <w:rFonts w:ascii="Times New Roman" w:hAnsi="Times New Roman"/>
                  <w:color w:val="auto"/>
                  <w:sz w:val="24"/>
                  <w:szCs w:val="24"/>
                </w:rPr>
                <w:t>кодами 1.8-1.11</w:t>
              </w:r>
            </w:hyperlink>
          </w:p>
        </w:tc>
      </w:tr>
      <w:tr w:rsidR="004A209F" w:rsidRPr="00411761" w:rsidTr="00574E0D">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686"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1" w:type="pct"/>
            <w:shd w:val="clear" w:color="auto" w:fill="FEFEFE"/>
            <w:tcMar>
              <w:top w:w="0" w:type="dxa"/>
              <w:left w:w="100" w:type="dxa"/>
              <w:bottom w:w="0" w:type="dxa"/>
              <w:right w:w="100" w:type="dxa"/>
            </w:tcMar>
          </w:tcPr>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4A209F" w:rsidRPr="00411761" w:rsidTr="004A209F">
        <w:tblPrEx>
          <w:shd w:val="clear" w:color="auto" w:fill="auto"/>
        </w:tblPrEx>
        <w:trPr>
          <w:trHeight w:val="907"/>
        </w:trPr>
        <w:tc>
          <w:tcPr>
            <w:tcW w:w="323"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6" w:type="pct"/>
            <w:shd w:val="clear" w:color="auto" w:fill="FEFEFE"/>
            <w:tcMar>
              <w:top w:w="0" w:type="dxa"/>
              <w:left w:w="100" w:type="dxa"/>
              <w:bottom w:w="0" w:type="dxa"/>
              <w:right w:w="100" w:type="dxa"/>
            </w:tcMar>
            <w:vAlign w:val="center"/>
          </w:tcPr>
          <w:p w:rsidR="004A209F" w:rsidRDefault="004A209F" w:rsidP="004A209F">
            <w:pPr>
              <w:pStyle w:val="aff9"/>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4A209F" w:rsidRDefault="004A209F" w:rsidP="004A209F">
            <w:pPr>
              <w:pStyle w:val="aff9"/>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4A209F" w:rsidRDefault="004A209F" w:rsidP="004A209F">
            <w:pPr>
              <w:pStyle w:val="aff9"/>
              <w:rPr>
                <w:rFonts w:ascii="Times New Roman" w:hAnsi="Times New Roman" w:cs="Times New Roman"/>
                <w:sz w:val="24"/>
                <w:szCs w:val="24"/>
              </w:rPr>
            </w:pPr>
            <w:r>
              <w:rPr>
                <w:rFonts w:ascii="Times New Roman" w:hAnsi="Times New Roman" w:cs="Times New Roman"/>
                <w:sz w:val="24"/>
                <w:szCs w:val="24"/>
              </w:rPr>
              <w:t>продукции</w:t>
            </w:r>
          </w:p>
        </w:tc>
        <w:tc>
          <w:tcPr>
            <w:tcW w:w="2991" w:type="pct"/>
            <w:shd w:val="clear" w:color="auto" w:fill="FEFEFE"/>
            <w:tcMar>
              <w:top w:w="0" w:type="dxa"/>
              <w:left w:w="100" w:type="dxa"/>
              <w:bottom w:w="0" w:type="dxa"/>
              <w:right w:w="100" w:type="dxa"/>
            </w:tcMar>
            <w:vAlign w:val="center"/>
          </w:tcPr>
          <w:p w:rsidR="004A209F" w:rsidRDefault="004A209F" w:rsidP="004A209F">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A209F" w:rsidRPr="00411761" w:rsidTr="00574E0D">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686"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1" w:type="pct"/>
            <w:shd w:val="clear" w:color="auto" w:fill="FEFEFE"/>
            <w:tcMar>
              <w:top w:w="0" w:type="dxa"/>
              <w:left w:w="100" w:type="dxa"/>
              <w:bottom w:w="0" w:type="dxa"/>
              <w:right w:w="100" w:type="dxa"/>
            </w:tcMar>
          </w:tcPr>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садового дома, предназначенного для отдыха и не подлежащего разделу на квартиры;</w:t>
            </w:r>
          </w:p>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хозяйственных строений и сооружений</w:t>
            </w:r>
          </w:p>
        </w:tc>
      </w:tr>
      <w:tr w:rsidR="004A209F" w:rsidRPr="00411761" w:rsidTr="00574E0D">
        <w:tblPrEx>
          <w:shd w:val="clear" w:color="auto" w:fill="auto"/>
        </w:tblPrEx>
        <w:trPr>
          <w:trHeight w:val="1075"/>
        </w:trPr>
        <w:tc>
          <w:tcPr>
            <w:tcW w:w="323"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13.3</w:t>
            </w:r>
          </w:p>
        </w:tc>
        <w:tc>
          <w:tcPr>
            <w:tcW w:w="1686" w:type="pct"/>
            <w:shd w:val="clear" w:color="auto" w:fill="FEFEFE"/>
            <w:tcMar>
              <w:top w:w="0" w:type="dxa"/>
              <w:left w:w="100" w:type="dxa"/>
              <w:bottom w:w="0" w:type="dxa"/>
              <w:right w:w="100" w:type="dxa"/>
            </w:tcMar>
            <w:vAlign w:val="center"/>
          </w:tcPr>
          <w:p w:rsidR="004A209F" w:rsidRPr="00411761" w:rsidRDefault="004A209F" w:rsidP="004A209F">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дачного хозяйства</w:t>
            </w:r>
          </w:p>
        </w:tc>
        <w:tc>
          <w:tcPr>
            <w:tcW w:w="2991" w:type="pct"/>
            <w:shd w:val="clear" w:color="auto" w:fill="FEFEFE"/>
            <w:tcMar>
              <w:top w:w="0" w:type="dxa"/>
              <w:left w:w="100" w:type="dxa"/>
              <w:bottom w:w="0" w:type="dxa"/>
              <w:right w:w="100" w:type="dxa"/>
            </w:tcMar>
          </w:tcPr>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A209F" w:rsidRPr="00411761" w:rsidRDefault="004A209F" w:rsidP="004A209F">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хозяйственных строений и сооружений</w:t>
            </w:r>
          </w:p>
        </w:tc>
      </w:tr>
    </w:tbl>
    <w:p w:rsidR="00574E0D" w:rsidRDefault="00574E0D" w:rsidP="00574E0D">
      <w:pPr>
        <w:pStyle w:val="24"/>
        <w:spacing w:before="0" w:after="0" w:line="240" w:lineRule="auto"/>
        <w:ind w:firstLine="0"/>
        <w:rPr>
          <w:rFonts w:ascii="Times New Roman" w:hAnsi="Times New Roman"/>
          <w:b/>
          <w:sz w:val="22"/>
        </w:rPr>
      </w:pPr>
    </w:p>
    <w:p w:rsidR="00574E0D" w:rsidRPr="00411761" w:rsidRDefault="00574E0D" w:rsidP="0041176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СХ-2</w:t>
      </w:r>
    </w:p>
    <w:p w:rsidR="00574E0D" w:rsidRPr="00A22EF4" w:rsidRDefault="00574E0D" w:rsidP="00574E0D">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574E0D" w:rsidRPr="00466128" w:rsidTr="00A00C22">
        <w:trPr>
          <w:trHeight w:val="327"/>
        </w:trPr>
        <w:tc>
          <w:tcPr>
            <w:tcW w:w="323"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lastRenderedPageBreak/>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574E0D" w:rsidRPr="00466128" w:rsidTr="00A00C2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574E0D" w:rsidRPr="00466128" w:rsidRDefault="00574E0D" w:rsidP="00411761">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2991" w:type="pct"/>
            <w:shd w:val="clear" w:color="auto" w:fill="FEFEFE"/>
            <w:tcMar>
              <w:top w:w="0" w:type="dxa"/>
              <w:left w:w="100" w:type="dxa"/>
              <w:bottom w:w="0" w:type="dxa"/>
              <w:right w:w="100" w:type="dxa"/>
            </w:tcMar>
          </w:tcPr>
          <w:p w:rsidR="00574E0D" w:rsidRPr="00466128" w:rsidRDefault="00D74D22" w:rsidP="00574E0D">
            <w:pPr>
              <w:pStyle w:val="aff5"/>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Выращивание </w:t>
            </w:r>
            <w:r w:rsidR="00574E0D" w:rsidRPr="00466128">
              <w:rPr>
                <w:rFonts w:ascii="Times New Roman" w:eastAsia="Helvetica Neue Light" w:hAnsi="Times New Roman" w:cs="Times New Roman"/>
                <w:sz w:val="24"/>
                <w:szCs w:val="24"/>
                <w:bdr w:val="nil"/>
              </w:rPr>
              <w:t>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74E0D" w:rsidRPr="00466128" w:rsidRDefault="00574E0D" w:rsidP="00574E0D">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834B02" w:rsidRPr="00466128" w:rsidTr="00834B0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86" w:type="pct"/>
            <w:shd w:val="clear" w:color="auto" w:fill="FEFEFE"/>
            <w:tcMar>
              <w:top w:w="0" w:type="dxa"/>
              <w:left w:w="100" w:type="dxa"/>
              <w:bottom w:w="0" w:type="dxa"/>
              <w:right w:w="100" w:type="dxa"/>
            </w:tcMar>
            <w:vAlign w:val="center"/>
          </w:tcPr>
          <w:p w:rsidR="00834B02" w:rsidRDefault="00834B02" w:rsidP="00834B02">
            <w:pPr>
              <w:pStyle w:val="aff9"/>
              <w:rPr>
                <w:rFonts w:ascii="Times New Roman" w:hAnsi="Times New Roman" w:cs="Times New Roman"/>
                <w:sz w:val="24"/>
                <w:szCs w:val="24"/>
              </w:rPr>
            </w:pPr>
            <w:r>
              <w:rPr>
                <w:rFonts w:ascii="Times New Roman" w:hAnsi="Times New Roman" w:cs="Times New Roman"/>
                <w:sz w:val="24"/>
                <w:szCs w:val="24"/>
              </w:rPr>
              <w:t>Обеспечение</w:t>
            </w:r>
          </w:p>
          <w:p w:rsidR="00834B02" w:rsidRDefault="00834B02" w:rsidP="00834B02">
            <w:pPr>
              <w:pStyle w:val="aff9"/>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834B02" w:rsidRDefault="00834B02" w:rsidP="00834B02">
            <w:pPr>
              <w:pStyle w:val="aff9"/>
              <w:rPr>
                <w:rFonts w:ascii="Times New Roman" w:hAnsi="Times New Roman" w:cs="Times New Roman"/>
                <w:sz w:val="24"/>
                <w:szCs w:val="24"/>
              </w:rPr>
            </w:pPr>
            <w:r>
              <w:rPr>
                <w:rFonts w:ascii="Times New Roman" w:hAnsi="Times New Roman" w:cs="Times New Roman"/>
                <w:sz w:val="24"/>
                <w:szCs w:val="24"/>
              </w:rPr>
              <w:t>производства</w:t>
            </w:r>
          </w:p>
        </w:tc>
        <w:tc>
          <w:tcPr>
            <w:tcW w:w="2991" w:type="pct"/>
            <w:shd w:val="clear" w:color="auto" w:fill="FEFEFE"/>
            <w:tcMar>
              <w:top w:w="0" w:type="dxa"/>
              <w:left w:w="100" w:type="dxa"/>
              <w:bottom w:w="0" w:type="dxa"/>
              <w:right w:w="100" w:type="dxa"/>
            </w:tcMar>
          </w:tcPr>
          <w:p w:rsidR="00834B02" w:rsidRDefault="00834B02" w:rsidP="00834B02">
            <w:pPr>
              <w:pStyle w:val="aff5"/>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34B02" w:rsidRPr="00466128" w:rsidTr="00A00C2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86" w:type="pct"/>
            <w:shd w:val="clear" w:color="auto" w:fill="FEFEFE"/>
            <w:tcMar>
              <w:top w:w="0" w:type="dxa"/>
              <w:left w:w="100" w:type="dxa"/>
              <w:bottom w:w="0" w:type="dxa"/>
              <w:right w:w="100" w:type="dxa"/>
            </w:tcMar>
            <w:vAlign w:val="center"/>
          </w:tcPr>
          <w:p w:rsidR="00834B02" w:rsidRDefault="00834B02" w:rsidP="00834B02">
            <w:pPr>
              <w:pStyle w:val="aff9"/>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2991" w:type="pct"/>
            <w:shd w:val="clear" w:color="auto" w:fill="FEFEFE"/>
            <w:tcMar>
              <w:top w:w="0" w:type="dxa"/>
              <w:left w:w="100" w:type="dxa"/>
              <w:bottom w:w="0" w:type="dxa"/>
              <w:right w:w="100" w:type="dxa"/>
            </w:tcMar>
          </w:tcPr>
          <w:p w:rsidR="00834B02" w:rsidRDefault="00834B02" w:rsidP="00834B02">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834B02" w:rsidRDefault="00834B02" w:rsidP="00834B02">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34B02" w:rsidRDefault="00834B02" w:rsidP="00834B02">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834B02" w:rsidRPr="00466128" w:rsidTr="00A00C2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86"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2991" w:type="pct"/>
            <w:shd w:val="clear" w:color="auto" w:fill="FEFEFE"/>
            <w:tcMar>
              <w:top w:w="0" w:type="dxa"/>
              <w:left w:w="100" w:type="dxa"/>
              <w:bottom w:w="0" w:type="dxa"/>
              <w:right w:w="100" w:type="dxa"/>
            </w:tcMar>
          </w:tcPr>
          <w:p w:rsidR="00834B02" w:rsidRPr="00466128" w:rsidRDefault="00834B02" w:rsidP="00834B02">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834B02" w:rsidRPr="00466128" w:rsidTr="00A00C2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6" w:type="pct"/>
            <w:shd w:val="clear" w:color="auto" w:fill="FEFEFE"/>
            <w:tcMar>
              <w:top w:w="0" w:type="dxa"/>
              <w:left w:w="100" w:type="dxa"/>
              <w:bottom w:w="0" w:type="dxa"/>
              <w:right w:w="100" w:type="dxa"/>
            </w:tcMar>
            <w:vAlign w:val="center"/>
          </w:tcPr>
          <w:p w:rsidR="00834B02" w:rsidRPr="00466128" w:rsidRDefault="00834B02" w:rsidP="00834B02">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2991" w:type="pct"/>
            <w:shd w:val="clear" w:color="auto" w:fill="FEFEFE"/>
            <w:tcMar>
              <w:top w:w="0" w:type="dxa"/>
              <w:left w:w="100" w:type="dxa"/>
              <w:bottom w:w="0" w:type="dxa"/>
              <w:right w:w="100" w:type="dxa"/>
            </w:tcMar>
          </w:tcPr>
          <w:p w:rsidR="00834B02" w:rsidRPr="00466128" w:rsidRDefault="00834B02" w:rsidP="00834B02">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sidRPr="00466128">
              <w:rPr>
                <w:rFonts w:ascii="Times New Roman" w:eastAsia="Helvetica Neue Light" w:hAnsi="Times New Roman" w:cs="Times New Roman"/>
                <w:sz w:val="24"/>
                <w:szCs w:val="24"/>
                <w:bdr w:val="nil"/>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34B02" w:rsidRPr="0046612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34B02" w:rsidRPr="00466128" w:rsidRDefault="00834B02" w:rsidP="00834B02">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lastRenderedPageBreak/>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СХ-2</w:t>
            </w:r>
          </w:p>
        </w:tc>
      </w:tr>
      <w:tr w:rsidR="00834B02" w:rsidRPr="00466128" w:rsidTr="00574E0D">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834B02" w:rsidRPr="00466128" w:rsidRDefault="00834B02" w:rsidP="00834B0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 xml:space="preserve">элементы благоустройства и вертикальной планировки, малые архитектурные формы; </w:t>
            </w:r>
          </w:p>
          <w:p w:rsidR="00834B02" w:rsidRPr="00466128" w:rsidRDefault="00834B02" w:rsidP="00834B0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гаражи грузового автотранспорта;</w:t>
            </w:r>
          </w:p>
          <w:p w:rsidR="00834B02" w:rsidRPr="00466128" w:rsidRDefault="00834B02" w:rsidP="00834B0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площадки для сбора мусора;</w:t>
            </w:r>
          </w:p>
          <w:p w:rsidR="00834B02" w:rsidRPr="00466128" w:rsidRDefault="00834B02" w:rsidP="00834B0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sidRPr="00466128">
              <w:rPr>
                <w:rFonts w:ascii="Times New Roman" w:hAnsi="Times New Roman"/>
                <w:sz w:val="24"/>
                <w:szCs w:val="24"/>
                <w:bdr w:val="nil"/>
              </w:rPr>
              <w:t>земельные участки (территории) общего пользования</w:t>
            </w:r>
            <w:r w:rsidRPr="00466128">
              <w:rPr>
                <w:rFonts w:ascii="Times New Roman" w:eastAsia="Helvetica Neue Light" w:hAnsi="Times New Roman"/>
                <w:sz w:val="24"/>
                <w:szCs w:val="24"/>
                <w:bdr w:val="nil"/>
                <w:lang w:eastAsia="ru-RU"/>
              </w:rPr>
              <w:t>.</w:t>
            </w:r>
          </w:p>
        </w:tc>
      </w:tr>
    </w:tbl>
    <w:p w:rsidR="00574E0D" w:rsidRPr="00A22EF4" w:rsidRDefault="00574E0D" w:rsidP="00574E0D">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574E0D" w:rsidRPr="00466128" w:rsidTr="00411761">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574E0D" w:rsidRPr="00466128" w:rsidRDefault="00574E0D" w:rsidP="00574E0D">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размещения дач и для садоводства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шестьсот квадратных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огородничества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двести квадратных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десяти метров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трёх</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574E0D" w:rsidRPr="00466128" w:rsidTr="00574E0D">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семьдесят процентов</w:t>
            </w:r>
          </w:p>
        </w:tc>
        <w:tc>
          <w:tcPr>
            <w:tcW w:w="1526" w:type="pct"/>
            <w:shd w:val="clear" w:color="auto" w:fill="FEFEFE"/>
            <w:tcMar>
              <w:top w:w="0" w:type="dxa"/>
              <w:left w:w="100" w:type="dxa"/>
              <w:bottom w:w="0" w:type="dxa"/>
              <w:right w:w="100" w:type="dxa"/>
            </w:tcMar>
            <w:vAlign w:val="center"/>
          </w:tcPr>
          <w:p w:rsidR="00574E0D" w:rsidRPr="00466128" w:rsidRDefault="00574E0D" w:rsidP="00574E0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D74D22" w:rsidRPr="00FA0E7C" w:rsidRDefault="00D74D22" w:rsidP="00BF0AB4">
      <w:pPr>
        <w:pStyle w:val="ConsPlusNormal"/>
        <w:spacing w:before="240" w:after="240"/>
        <w:jc w:val="both"/>
        <w:outlineLvl w:val="4"/>
        <w:rPr>
          <w:b/>
          <w:sz w:val="24"/>
          <w:szCs w:val="24"/>
        </w:rPr>
      </w:pPr>
      <w:r>
        <w:rPr>
          <w:b/>
          <w:sz w:val="24"/>
          <w:szCs w:val="24"/>
        </w:rPr>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8.3</w:t>
      </w:r>
      <w:r>
        <w:rPr>
          <w:b/>
          <w:sz w:val="24"/>
          <w:szCs w:val="24"/>
        </w:rPr>
        <w:t xml:space="preserve">. </w:t>
      </w:r>
      <w:r w:rsidRPr="00FA0E7C">
        <w:rPr>
          <w:b/>
          <w:sz w:val="24"/>
          <w:szCs w:val="24"/>
        </w:rPr>
        <w:t>СХ-</w:t>
      </w:r>
      <w:r>
        <w:rPr>
          <w:b/>
          <w:sz w:val="24"/>
          <w:szCs w:val="24"/>
        </w:rPr>
        <w:t>3.</w:t>
      </w:r>
      <w:r w:rsidRPr="00FA0E7C">
        <w:rPr>
          <w:b/>
          <w:sz w:val="24"/>
          <w:szCs w:val="24"/>
        </w:rPr>
        <w:t xml:space="preserve"> </w:t>
      </w:r>
      <w:r>
        <w:rPr>
          <w:b/>
          <w:sz w:val="24"/>
          <w:szCs w:val="24"/>
        </w:rPr>
        <w:t>Ведение личного подсобного хозяйства на полевых участках</w:t>
      </w:r>
    </w:p>
    <w:p w:rsidR="00D74D22" w:rsidRPr="00411761" w:rsidRDefault="00D74D22" w:rsidP="00D74D2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Основные виды разрешённого использования земельных участков зоны СХ-</w:t>
      </w:r>
      <w:r>
        <w:rPr>
          <w:rFonts w:ascii="Times New Roman" w:hAnsi="Times New Roman"/>
          <w:b/>
          <w:sz w:val="24"/>
          <w:szCs w:val="24"/>
        </w:rPr>
        <w:t>3</w:t>
      </w:r>
    </w:p>
    <w:p w:rsidR="00D74D22" w:rsidRPr="00466128" w:rsidRDefault="00D74D22" w:rsidP="00D74D22">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D74D22" w:rsidRPr="00411761" w:rsidTr="00D97E82">
        <w:trPr>
          <w:trHeight w:val="327"/>
        </w:trPr>
        <w:tc>
          <w:tcPr>
            <w:tcW w:w="323" w:type="pct"/>
            <w:shd w:val="clear" w:color="auto" w:fill="D9D9D9" w:themeFill="background1" w:themeFillShade="D9"/>
            <w:tcMar>
              <w:top w:w="80" w:type="dxa"/>
              <w:left w:w="80" w:type="dxa"/>
              <w:bottom w:w="80" w:type="dxa"/>
              <w:right w:w="80" w:type="dxa"/>
            </w:tcMar>
            <w:vAlign w:val="center"/>
          </w:tcPr>
          <w:p w:rsidR="00D74D22" w:rsidRPr="00411761"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D74D22" w:rsidRPr="00411761" w:rsidRDefault="00D74D22" w:rsidP="00D97E82">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D74D22" w:rsidRPr="00411761"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D74D22" w:rsidRPr="00411761"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E703E0" w:rsidRPr="00411761" w:rsidTr="00E703E0">
        <w:tblPrEx>
          <w:shd w:val="clear" w:color="auto" w:fill="auto"/>
        </w:tblPrEx>
        <w:trPr>
          <w:trHeight w:val="570"/>
        </w:trPr>
        <w:tc>
          <w:tcPr>
            <w:tcW w:w="323" w:type="pct"/>
            <w:shd w:val="clear" w:color="auto" w:fill="FEFEFE"/>
            <w:tcMar>
              <w:top w:w="0" w:type="dxa"/>
              <w:left w:w="100" w:type="dxa"/>
              <w:bottom w:w="0" w:type="dxa"/>
              <w:right w:w="100" w:type="dxa"/>
            </w:tcMar>
            <w:vAlign w:val="center"/>
          </w:tcPr>
          <w:p w:rsidR="00E703E0" w:rsidRDefault="00E703E0" w:rsidP="00E703E0">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686" w:type="pct"/>
            <w:shd w:val="clear" w:color="auto" w:fill="FEFEFE"/>
            <w:tcMar>
              <w:top w:w="0" w:type="dxa"/>
              <w:left w:w="100" w:type="dxa"/>
              <w:bottom w:w="0" w:type="dxa"/>
              <w:right w:w="100" w:type="dxa"/>
            </w:tcMar>
          </w:tcPr>
          <w:p w:rsidR="00E703E0" w:rsidRDefault="00E703E0" w:rsidP="00E703E0">
            <w:pPr>
              <w:pStyle w:val="aff9"/>
              <w:rPr>
                <w:rFonts w:ascii="Times New Roman" w:hAnsi="Times New Roman" w:cs="Times New Roman"/>
                <w:sz w:val="24"/>
                <w:szCs w:val="24"/>
              </w:rPr>
            </w:pPr>
            <w:r>
              <w:rPr>
                <w:rFonts w:ascii="Times New Roman" w:hAnsi="Times New Roman" w:cs="Times New Roman"/>
                <w:sz w:val="24"/>
                <w:szCs w:val="24"/>
              </w:rPr>
              <w:t>Ведение личного подсобного хозяйства на полевых участках</w:t>
            </w:r>
          </w:p>
        </w:tc>
        <w:tc>
          <w:tcPr>
            <w:tcW w:w="2991" w:type="pct"/>
            <w:shd w:val="clear" w:color="auto" w:fill="FEFEFE"/>
            <w:tcMar>
              <w:top w:w="0" w:type="dxa"/>
              <w:left w:w="100" w:type="dxa"/>
              <w:bottom w:w="0" w:type="dxa"/>
              <w:right w:w="100" w:type="dxa"/>
            </w:tcMar>
          </w:tcPr>
          <w:p w:rsidR="00E703E0" w:rsidRDefault="00E703E0" w:rsidP="00E703E0">
            <w:pPr>
              <w:pStyle w:val="aff5"/>
              <w:rPr>
                <w:rFonts w:ascii="Times New Roman" w:hAnsi="Times New Roman"/>
                <w:sz w:val="24"/>
                <w:szCs w:val="24"/>
              </w:rPr>
            </w:pPr>
            <w:r>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r>
    </w:tbl>
    <w:p w:rsidR="00D74D22" w:rsidRDefault="00D74D22" w:rsidP="00D74D22">
      <w:pPr>
        <w:pStyle w:val="24"/>
        <w:spacing w:before="0" w:after="0" w:line="240" w:lineRule="auto"/>
        <w:ind w:firstLine="0"/>
        <w:rPr>
          <w:rFonts w:ascii="Times New Roman" w:hAnsi="Times New Roman"/>
          <w:b/>
          <w:sz w:val="22"/>
        </w:rPr>
      </w:pPr>
    </w:p>
    <w:p w:rsidR="00D74D22" w:rsidRPr="00411761" w:rsidRDefault="00D74D22" w:rsidP="00D74D22">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sidR="001232B4">
        <w:rPr>
          <w:rFonts w:ascii="Times New Roman" w:hAnsi="Times New Roman"/>
          <w:b/>
          <w:sz w:val="24"/>
          <w:szCs w:val="24"/>
        </w:rPr>
        <w:t>3</w:t>
      </w:r>
    </w:p>
    <w:p w:rsidR="00D74D22" w:rsidRPr="00A22EF4" w:rsidRDefault="00D74D22" w:rsidP="00D74D22">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D74D22" w:rsidRPr="00466128" w:rsidTr="00D74D22">
        <w:trPr>
          <w:trHeight w:val="327"/>
        </w:trPr>
        <w:tc>
          <w:tcPr>
            <w:tcW w:w="323" w:type="pct"/>
            <w:shd w:val="clear" w:color="auto" w:fill="D9D9D9" w:themeFill="background1" w:themeFillShade="D9"/>
            <w:tcMar>
              <w:top w:w="80" w:type="dxa"/>
              <w:left w:w="80" w:type="dxa"/>
              <w:bottom w:w="80" w:type="dxa"/>
              <w:right w:w="80" w:type="dxa"/>
            </w:tcMar>
            <w:vAlign w:val="center"/>
          </w:tcPr>
          <w:p w:rsidR="00D74D22" w:rsidRPr="00466128"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D74D22" w:rsidRPr="00466128"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D74D22" w:rsidRPr="00466128"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B10C19" w:rsidRPr="00466128" w:rsidTr="00B10C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10C19" w:rsidRDefault="00B10C19" w:rsidP="00E03B71">
            <w:pPr>
              <w:pStyle w:val="aff5"/>
              <w:rPr>
                <w:rFonts w:ascii="Times New Roman" w:hAnsi="Times New Roman"/>
                <w:sz w:val="24"/>
                <w:szCs w:val="24"/>
              </w:rPr>
            </w:pPr>
            <w:r>
              <w:rPr>
                <w:rFonts w:ascii="Times New Roman" w:hAnsi="Times New Roman"/>
                <w:sz w:val="24"/>
                <w:szCs w:val="24"/>
                <w:bdr w:val="nil"/>
              </w:rPr>
              <w:t>не требуют установления.</w:t>
            </w:r>
          </w:p>
        </w:tc>
      </w:tr>
      <w:tr w:rsidR="00E03B71" w:rsidRPr="0046612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E03B71" w:rsidRPr="00466128" w:rsidRDefault="00E03B71"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СХ-</w:t>
            </w:r>
            <w:r w:rsidR="00584B26">
              <w:rPr>
                <w:i/>
                <w:sz w:val="24"/>
                <w:szCs w:val="24"/>
                <w:bdr w:val="nil"/>
              </w:rPr>
              <w:t>3</w:t>
            </w:r>
          </w:p>
        </w:tc>
      </w:tr>
      <w:tr w:rsidR="00E03B71" w:rsidRPr="0046612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E03B71" w:rsidRPr="00466128" w:rsidRDefault="00E03B71" w:rsidP="00E03B71">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hAnsi="Times New Roman"/>
                <w:sz w:val="24"/>
                <w:szCs w:val="24"/>
                <w:bdr w:val="nil"/>
              </w:rPr>
              <w:t>не требуют установления.</w:t>
            </w:r>
          </w:p>
        </w:tc>
      </w:tr>
    </w:tbl>
    <w:p w:rsidR="00D74D22" w:rsidRPr="00A22EF4" w:rsidRDefault="00D74D22" w:rsidP="00D74D22">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D74D22" w:rsidRPr="00466128" w:rsidTr="00D97E82">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D74D22" w:rsidRPr="00466128"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D74D22" w:rsidRPr="00466128" w:rsidRDefault="00D74D22"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D74D22"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74D22"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размещения дач и для садоводства</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шестьсот квадратных метров</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74D22"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огородничества</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двести квадратных метров</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D74D22"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D74D22" w:rsidRPr="00466128" w:rsidRDefault="00D74D22" w:rsidP="00947469">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526" w:type="pct"/>
            <w:shd w:val="clear" w:color="auto" w:fill="FEFEFE"/>
            <w:tcMar>
              <w:top w:w="0" w:type="dxa"/>
              <w:left w:w="100" w:type="dxa"/>
              <w:bottom w:w="0" w:type="dxa"/>
              <w:right w:w="100" w:type="dxa"/>
            </w:tcMar>
            <w:vAlign w:val="center"/>
          </w:tcPr>
          <w:p w:rsidR="00D74D22" w:rsidRPr="00466128" w:rsidRDefault="00D74D22"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01391" w:rsidRPr="00FA0E7C" w:rsidRDefault="00001391" w:rsidP="00BF0AB4">
      <w:pPr>
        <w:pStyle w:val="ConsPlusNormal"/>
        <w:spacing w:before="240" w:after="240"/>
        <w:jc w:val="both"/>
        <w:outlineLvl w:val="4"/>
        <w:rPr>
          <w:b/>
          <w:sz w:val="24"/>
          <w:szCs w:val="24"/>
        </w:rPr>
      </w:pPr>
      <w:r>
        <w:rPr>
          <w:b/>
          <w:sz w:val="24"/>
          <w:szCs w:val="24"/>
        </w:rPr>
        <w:lastRenderedPageBreak/>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8.4</w:t>
      </w:r>
      <w:r>
        <w:rPr>
          <w:b/>
          <w:sz w:val="24"/>
          <w:szCs w:val="24"/>
        </w:rPr>
        <w:t xml:space="preserve">. </w:t>
      </w:r>
      <w:r w:rsidRPr="00FA0E7C">
        <w:rPr>
          <w:b/>
          <w:sz w:val="24"/>
          <w:szCs w:val="24"/>
        </w:rPr>
        <w:t>СХ-</w:t>
      </w:r>
      <w:r>
        <w:rPr>
          <w:b/>
          <w:sz w:val="24"/>
          <w:szCs w:val="24"/>
        </w:rPr>
        <w:t>4.</w:t>
      </w:r>
      <w:r w:rsidRPr="00FA0E7C">
        <w:rPr>
          <w:b/>
          <w:sz w:val="24"/>
          <w:szCs w:val="24"/>
        </w:rPr>
        <w:t xml:space="preserve"> </w:t>
      </w:r>
      <w:r w:rsidR="00C3319A">
        <w:rPr>
          <w:b/>
          <w:sz w:val="24"/>
          <w:szCs w:val="24"/>
        </w:rPr>
        <w:t>Питомники</w:t>
      </w:r>
    </w:p>
    <w:p w:rsidR="00001391" w:rsidRPr="00411761" w:rsidRDefault="00001391" w:rsidP="0000139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4</w:t>
      </w:r>
    </w:p>
    <w:p w:rsidR="00001391" w:rsidRPr="00466128" w:rsidRDefault="00001391" w:rsidP="00001391">
      <w:pPr>
        <w:pStyle w:val="24"/>
        <w:spacing w:before="0" w:after="0" w:line="240" w:lineRule="auto"/>
        <w:ind w:firstLine="709"/>
        <w:jc w:val="center"/>
        <w:rPr>
          <w:rFonts w:ascii="Times New Roman" w:hAnsi="Times New Roman"/>
          <w:b/>
          <w:sz w:val="28"/>
          <w:szCs w:val="28"/>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001391" w:rsidRPr="00411761" w:rsidTr="00D97E82">
        <w:trPr>
          <w:trHeight w:val="327"/>
        </w:trPr>
        <w:tc>
          <w:tcPr>
            <w:tcW w:w="323" w:type="pct"/>
            <w:shd w:val="clear" w:color="auto" w:fill="D9D9D9" w:themeFill="background1" w:themeFillShade="D9"/>
            <w:tcMar>
              <w:top w:w="80" w:type="dxa"/>
              <w:left w:w="80" w:type="dxa"/>
              <w:bottom w:w="80" w:type="dxa"/>
              <w:right w:w="80" w:type="dxa"/>
            </w:tcMar>
            <w:vAlign w:val="center"/>
          </w:tcPr>
          <w:p w:rsidR="00001391" w:rsidRPr="00411761"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001391" w:rsidRPr="00411761" w:rsidRDefault="00001391" w:rsidP="00D97E82">
            <w:pPr>
              <w:pStyle w:val="14"/>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001391" w:rsidRPr="00411761"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001391" w:rsidRPr="00411761"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E703E0" w:rsidRPr="00466128" w:rsidTr="00D97E82">
        <w:tblPrEx>
          <w:shd w:val="clear" w:color="auto" w:fill="auto"/>
        </w:tblPrEx>
        <w:trPr>
          <w:trHeight w:val="273"/>
        </w:trPr>
        <w:tc>
          <w:tcPr>
            <w:tcW w:w="323" w:type="pct"/>
            <w:shd w:val="clear" w:color="auto" w:fill="FEFEFE"/>
            <w:tcMar>
              <w:top w:w="0" w:type="dxa"/>
              <w:left w:w="100" w:type="dxa"/>
              <w:bottom w:w="0" w:type="dxa"/>
              <w:right w:w="100" w:type="dxa"/>
            </w:tcMar>
            <w:vAlign w:val="center"/>
          </w:tcPr>
          <w:p w:rsidR="00E703E0" w:rsidRPr="00466128" w:rsidRDefault="00E703E0" w:rsidP="00D97E82">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6" w:type="pct"/>
            <w:shd w:val="clear" w:color="auto" w:fill="FEFEFE"/>
            <w:tcMar>
              <w:top w:w="0" w:type="dxa"/>
              <w:left w:w="100" w:type="dxa"/>
              <w:bottom w:w="0" w:type="dxa"/>
              <w:right w:w="100" w:type="dxa"/>
            </w:tcMar>
            <w:vAlign w:val="center"/>
          </w:tcPr>
          <w:p w:rsidR="00E703E0" w:rsidRPr="00466128" w:rsidRDefault="00E703E0" w:rsidP="00D97E82">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2991" w:type="pct"/>
            <w:shd w:val="clear" w:color="auto" w:fill="FEFEFE"/>
            <w:tcMar>
              <w:top w:w="0" w:type="dxa"/>
              <w:left w:w="100" w:type="dxa"/>
              <w:bottom w:w="0" w:type="dxa"/>
              <w:right w:w="100" w:type="dxa"/>
            </w:tcMar>
          </w:tcPr>
          <w:p w:rsidR="00E703E0" w:rsidRPr="00466128" w:rsidRDefault="00E703E0" w:rsidP="00D97E82">
            <w:pPr>
              <w:pStyle w:val="aff5"/>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703E0" w:rsidRPr="00466128" w:rsidRDefault="00E703E0" w:rsidP="00D97E82">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bl>
    <w:p w:rsidR="00001391" w:rsidRDefault="00001391" w:rsidP="00001391">
      <w:pPr>
        <w:pStyle w:val="24"/>
        <w:spacing w:before="0" w:after="0" w:line="240" w:lineRule="auto"/>
        <w:ind w:firstLine="0"/>
        <w:rPr>
          <w:rFonts w:ascii="Times New Roman" w:hAnsi="Times New Roman"/>
          <w:b/>
          <w:sz w:val="22"/>
        </w:rPr>
      </w:pPr>
    </w:p>
    <w:p w:rsidR="00023ACC" w:rsidRDefault="00023ACC">
      <w:pPr>
        <w:rPr>
          <w:rFonts w:ascii="Times New Roman" w:eastAsiaTheme="minorHAnsi" w:hAnsi="Times New Roman"/>
          <w:b/>
          <w:lang w:eastAsia="en-US"/>
        </w:rPr>
      </w:pPr>
      <w:r>
        <w:rPr>
          <w:rFonts w:ascii="Times New Roman" w:hAnsi="Times New Roman"/>
          <w:b/>
        </w:rPr>
        <w:br w:type="page"/>
      </w:r>
    </w:p>
    <w:p w:rsidR="00001391" w:rsidRPr="00411761" w:rsidRDefault="00001391" w:rsidP="00001391">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СХ-</w:t>
      </w:r>
      <w:r w:rsidR="001232B4">
        <w:rPr>
          <w:rFonts w:ascii="Times New Roman" w:hAnsi="Times New Roman"/>
          <w:b/>
          <w:sz w:val="24"/>
          <w:szCs w:val="24"/>
        </w:rPr>
        <w:t>4</w:t>
      </w:r>
    </w:p>
    <w:p w:rsidR="00001391" w:rsidRPr="00A22EF4" w:rsidRDefault="00001391" w:rsidP="00001391">
      <w:pPr>
        <w:pStyle w:val="24"/>
        <w:spacing w:before="0" w:after="0" w:line="240" w:lineRule="auto"/>
        <w:ind w:firstLine="709"/>
        <w:jc w:val="center"/>
        <w:rPr>
          <w:rFonts w:ascii="Times New Roman" w:hAnsi="Times New Roman"/>
          <w:b/>
          <w:sz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8"/>
        <w:gridCol w:w="4950"/>
        <w:gridCol w:w="8781"/>
      </w:tblGrid>
      <w:tr w:rsidR="00001391" w:rsidRPr="00466128" w:rsidTr="00D97E82">
        <w:trPr>
          <w:trHeight w:val="327"/>
        </w:trPr>
        <w:tc>
          <w:tcPr>
            <w:tcW w:w="323" w:type="pct"/>
            <w:shd w:val="clear" w:color="auto" w:fill="D9D9D9" w:themeFill="background1" w:themeFillShade="D9"/>
            <w:tcMar>
              <w:top w:w="80" w:type="dxa"/>
              <w:left w:w="80" w:type="dxa"/>
              <w:bottom w:w="80" w:type="dxa"/>
              <w:right w:w="80" w:type="dxa"/>
            </w:tcMar>
            <w:vAlign w:val="center"/>
          </w:tcPr>
          <w:p w:rsidR="00001391" w:rsidRPr="00466128"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6" w:type="pct"/>
            <w:shd w:val="clear" w:color="auto" w:fill="D9D9D9" w:themeFill="background1" w:themeFillShade="D9"/>
            <w:tcMar>
              <w:top w:w="80" w:type="dxa"/>
              <w:left w:w="80" w:type="dxa"/>
              <w:bottom w:w="80" w:type="dxa"/>
              <w:right w:w="80" w:type="dxa"/>
            </w:tcMar>
            <w:vAlign w:val="center"/>
          </w:tcPr>
          <w:p w:rsidR="00001391" w:rsidRPr="00466128"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91" w:type="pct"/>
            <w:shd w:val="clear" w:color="auto" w:fill="D9D9D9" w:themeFill="background1" w:themeFillShade="D9"/>
            <w:tcMar>
              <w:top w:w="80" w:type="dxa"/>
              <w:left w:w="80" w:type="dxa"/>
              <w:bottom w:w="80" w:type="dxa"/>
              <w:right w:w="80" w:type="dxa"/>
            </w:tcMar>
            <w:vAlign w:val="center"/>
          </w:tcPr>
          <w:p w:rsidR="00001391" w:rsidRPr="00466128"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B10C19" w:rsidRPr="00466128" w:rsidTr="00B10C19">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10C19" w:rsidRPr="00466128" w:rsidRDefault="00B10C19" w:rsidP="00D97E82">
            <w:pPr>
              <w:pStyle w:val="aff5"/>
              <w:pBdr>
                <w:top w:val="nil"/>
                <w:left w:val="nil"/>
                <w:bottom w:val="nil"/>
                <w:right w:val="nil"/>
                <w:between w:val="nil"/>
                <w:bar w:val="nil"/>
              </w:pBdr>
              <w:rPr>
                <w:rFonts w:ascii="Times New Roman" w:eastAsia="Helvetica Neue Light" w:hAnsi="Times New Roman" w:cs="Times New Roman"/>
                <w:sz w:val="24"/>
                <w:szCs w:val="24"/>
                <w:bdr w:val="nil"/>
              </w:rPr>
            </w:pPr>
            <w:r>
              <w:rPr>
                <w:rFonts w:ascii="Times New Roman" w:hAnsi="Times New Roman"/>
                <w:sz w:val="24"/>
                <w:szCs w:val="24"/>
                <w:bdr w:val="nil"/>
              </w:rPr>
              <w:t>не требуют установления.</w:t>
            </w:r>
          </w:p>
        </w:tc>
      </w:tr>
      <w:tr w:rsidR="00001391" w:rsidRPr="0046612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01391" w:rsidRPr="00466128" w:rsidRDefault="00001391" w:rsidP="00584B26">
            <w:pPr>
              <w:pStyle w:val="ConsNormal"/>
              <w:pBdr>
                <w:top w:val="nil"/>
                <w:left w:val="nil"/>
                <w:bottom w:val="nil"/>
                <w:right w:val="nil"/>
                <w:between w:val="nil"/>
                <w:bar w:val="nil"/>
              </w:pBdr>
              <w:suppressAutoHyphens w:val="0"/>
              <w:autoSpaceDE w:val="0"/>
              <w:autoSpaceDN w:val="0"/>
              <w:adjustRightInd w:val="0"/>
              <w:ind w:right="0" w:firstLine="0"/>
              <w:jc w:val="center"/>
              <w:textAlignment w:val="auto"/>
              <w:rPr>
                <w:i/>
                <w:sz w:val="24"/>
                <w:szCs w:val="24"/>
                <w:bdr w:val="nil"/>
              </w:rPr>
            </w:pPr>
            <w:r w:rsidRPr="00466128">
              <w:rPr>
                <w:i/>
                <w:sz w:val="24"/>
                <w:szCs w:val="24"/>
                <w:bdr w:val="nil"/>
              </w:rPr>
              <w:t>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условно-разрешённым видам использования и осуществляемые совместно с ними в зоне СХ-</w:t>
            </w:r>
            <w:r w:rsidR="00584B26">
              <w:rPr>
                <w:i/>
                <w:sz w:val="24"/>
                <w:szCs w:val="24"/>
                <w:bdr w:val="nil"/>
              </w:rPr>
              <w:t>4</w:t>
            </w:r>
          </w:p>
        </w:tc>
      </w:tr>
      <w:tr w:rsidR="00001391" w:rsidRPr="00466128" w:rsidTr="00D97E8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001391" w:rsidRPr="00466128" w:rsidRDefault="00001391" w:rsidP="00D97E82">
            <w:pPr>
              <w:pStyle w:val="a2"/>
              <w:numPr>
                <w:ilvl w:val="0"/>
                <w:numId w:val="0"/>
              </w:numPr>
              <w:pBdr>
                <w:top w:val="nil"/>
                <w:left w:val="nil"/>
                <w:bottom w:val="nil"/>
                <w:right w:val="nil"/>
                <w:between w:val="nil"/>
                <w:bar w:val="nil"/>
              </w:pBdr>
              <w:suppressAutoHyphens w:val="0"/>
              <w:rPr>
                <w:rFonts w:ascii="Times New Roman" w:hAnsi="Times New Roman"/>
                <w:sz w:val="24"/>
                <w:szCs w:val="24"/>
                <w:bdr w:val="nil"/>
              </w:rPr>
            </w:pPr>
            <w:r>
              <w:rPr>
                <w:rFonts w:ascii="Times New Roman" w:hAnsi="Times New Roman"/>
                <w:sz w:val="24"/>
                <w:szCs w:val="24"/>
                <w:bdr w:val="nil"/>
              </w:rPr>
              <w:t>не требуют установления.</w:t>
            </w:r>
          </w:p>
        </w:tc>
      </w:tr>
    </w:tbl>
    <w:p w:rsidR="00001391" w:rsidRPr="00A22EF4" w:rsidRDefault="00001391" w:rsidP="00001391">
      <w:pPr>
        <w:pStyle w:val="afa"/>
        <w:widowControl w:val="0"/>
        <w:spacing w:after="0"/>
        <w:ind w:firstLine="2127"/>
        <w:rPr>
          <w:rFonts w:ascii="Cambria" w:hAnsi="Cambria"/>
          <w:b/>
          <w:color w:val="auto"/>
          <w:sz w:val="22"/>
          <w:szCs w:val="22"/>
        </w:rPr>
      </w:pPr>
    </w:p>
    <w:tbl>
      <w:tblPr>
        <w:tblW w:w="4982"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9"/>
        <w:gridCol w:w="4480"/>
        <w:gridCol w:w="4480"/>
      </w:tblGrid>
      <w:tr w:rsidR="00001391" w:rsidRPr="00466128" w:rsidTr="00D97E82">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001391" w:rsidRPr="00466128"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001391" w:rsidRPr="00466128" w:rsidRDefault="00001391" w:rsidP="00D97E82">
            <w:pPr>
              <w:pStyle w:val="14"/>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размещения дач и для садоводства</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шестьсот квадратных метров</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для огородничества</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двести квадратных метров</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B464F9">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один метр</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десяти метров</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более трёх</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001391" w:rsidRPr="00466128" w:rsidTr="00D97E82">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семьдесят процентов</w:t>
            </w:r>
          </w:p>
        </w:tc>
        <w:tc>
          <w:tcPr>
            <w:tcW w:w="1526" w:type="pct"/>
            <w:shd w:val="clear" w:color="auto" w:fill="FEFEFE"/>
            <w:tcMar>
              <w:top w:w="0" w:type="dxa"/>
              <w:left w:w="100" w:type="dxa"/>
              <w:bottom w:w="0" w:type="dxa"/>
              <w:right w:w="100" w:type="dxa"/>
            </w:tcMar>
            <w:vAlign w:val="center"/>
          </w:tcPr>
          <w:p w:rsidR="00001391" w:rsidRPr="00466128" w:rsidRDefault="00001391" w:rsidP="00D97E8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023ACC" w:rsidRDefault="00023ACC" w:rsidP="00023ACC">
      <w:pPr>
        <w:pStyle w:val="ConsPlusNormal"/>
        <w:spacing w:before="240" w:after="240"/>
        <w:jc w:val="both"/>
        <w:rPr>
          <w:b/>
          <w:sz w:val="24"/>
          <w:szCs w:val="24"/>
        </w:rPr>
      </w:pPr>
    </w:p>
    <w:p w:rsidR="00BF0AB4" w:rsidRPr="00574E0D" w:rsidRDefault="00BF0AB4" w:rsidP="00BF0AB4">
      <w:pPr>
        <w:pStyle w:val="ConsPlusNormal"/>
        <w:spacing w:before="240" w:after="240"/>
        <w:jc w:val="both"/>
        <w:outlineLvl w:val="3"/>
        <w:rPr>
          <w:b/>
          <w:sz w:val="24"/>
          <w:szCs w:val="24"/>
        </w:rPr>
      </w:pPr>
      <w:r>
        <w:rPr>
          <w:b/>
          <w:sz w:val="24"/>
          <w:szCs w:val="24"/>
        </w:rPr>
        <w:lastRenderedPageBreak/>
        <w:t>Статья 3</w:t>
      </w:r>
      <w:r w:rsidR="001937B5">
        <w:rPr>
          <w:b/>
          <w:sz w:val="24"/>
          <w:szCs w:val="24"/>
        </w:rPr>
        <w:t>5</w:t>
      </w:r>
      <w:r>
        <w:rPr>
          <w:b/>
          <w:sz w:val="24"/>
          <w:szCs w:val="24"/>
        </w:rPr>
        <w:t>.9. Земли по категориям</w:t>
      </w:r>
    </w:p>
    <w:p w:rsidR="00947469" w:rsidRPr="00947469" w:rsidRDefault="00947469" w:rsidP="00BF0AB4">
      <w:pPr>
        <w:pStyle w:val="ConsPlusNormal"/>
        <w:spacing w:before="240" w:after="240"/>
        <w:jc w:val="both"/>
        <w:outlineLvl w:val="4"/>
        <w:rPr>
          <w:b/>
          <w:sz w:val="24"/>
          <w:szCs w:val="24"/>
        </w:rPr>
      </w:pPr>
      <w:r w:rsidRPr="00947469">
        <w:rPr>
          <w:b/>
          <w:sz w:val="24"/>
          <w:szCs w:val="24"/>
        </w:rPr>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9.1</w:t>
      </w:r>
      <w:r w:rsidRPr="00947469">
        <w:rPr>
          <w:b/>
          <w:sz w:val="24"/>
          <w:szCs w:val="24"/>
        </w:rPr>
        <w:t xml:space="preserve">. </w:t>
      </w:r>
      <w:r>
        <w:rPr>
          <w:b/>
          <w:sz w:val="24"/>
          <w:szCs w:val="24"/>
        </w:rPr>
        <w:t xml:space="preserve">ЗСН. </w:t>
      </w:r>
      <w:r w:rsidRPr="00947469">
        <w:rPr>
          <w:b/>
          <w:sz w:val="24"/>
          <w:szCs w:val="24"/>
        </w:rPr>
        <w:t>Земли сельскохозяйственного назначения</w:t>
      </w:r>
    </w:p>
    <w:p w:rsidR="00AA0E66" w:rsidRDefault="00AA0E66" w:rsidP="00AA0E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w:t>
      </w:r>
      <w:r w:rsidRPr="00AA0E66">
        <w:rPr>
          <w:rFonts w:ascii="Times New Roman" w:hAnsi="Times New Roman" w:cs="Times New Roman"/>
          <w:b/>
          <w:color w:val="auto"/>
        </w:rPr>
        <w:t>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50551F" w:rsidRPr="0050551F" w:rsidRDefault="0050551F" w:rsidP="00BF0AB4">
      <w:pPr>
        <w:pStyle w:val="ConsPlusNormal"/>
        <w:spacing w:before="240" w:after="240"/>
        <w:jc w:val="both"/>
        <w:outlineLvl w:val="4"/>
        <w:rPr>
          <w:b/>
          <w:sz w:val="24"/>
          <w:szCs w:val="24"/>
        </w:rPr>
      </w:pPr>
      <w:r w:rsidRPr="00947469">
        <w:rPr>
          <w:b/>
          <w:sz w:val="24"/>
          <w:szCs w:val="24"/>
        </w:rPr>
        <w:t xml:space="preserve">Статья </w:t>
      </w:r>
      <w:r>
        <w:rPr>
          <w:b/>
          <w:sz w:val="24"/>
          <w:szCs w:val="24"/>
        </w:rPr>
        <w:t>3</w:t>
      </w:r>
      <w:r w:rsidR="001937B5">
        <w:rPr>
          <w:b/>
          <w:sz w:val="24"/>
          <w:szCs w:val="24"/>
        </w:rPr>
        <w:t>5</w:t>
      </w:r>
      <w:r>
        <w:rPr>
          <w:b/>
          <w:sz w:val="24"/>
          <w:szCs w:val="24"/>
        </w:rPr>
        <w:t>.</w:t>
      </w:r>
      <w:r w:rsidR="00BF0AB4">
        <w:rPr>
          <w:b/>
          <w:sz w:val="24"/>
          <w:szCs w:val="24"/>
        </w:rPr>
        <w:t>9.2</w:t>
      </w:r>
      <w:r w:rsidRPr="00947469">
        <w:rPr>
          <w:b/>
          <w:sz w:val="24"/>
          <w:szCs w:val="24"/>
        </w:rPr>
        <w:t xml:space="preserve">. </w:t>
      </w:r>
      <w:r>
        <w:rPr>
          <w:b/>
          <w:sz w:val="24"/>
          <w:szCs w:val="24"/>
        </w:rPr>
        <w:t xml:space="preserve">ЗПН. </w:t>
      </w:r>
      <w:r w:rsidRPr="00947469">
        <w:rPr>
          <w:b/>
          <w:sz w:val="24"/>
          <w:szCs w:val="24"/>
        </w:rPr>
        <w:t xml:space="preserve">Земли </w:t>
      </w:r>
      <w:r>
        <w:rPr>
          <w:b/>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50551F" w:rsidRDefault="0050551F" w:rsidP="00947469">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w:t>
      </w:r>
      <w:r w:rsidRPr="00AA0E66">
        <w:rPr>
          <w:rFonts w:ascii="Times New Roman" w:hAnsi="Times New Roman" w:cs="Times New Roman"/>
          <w:b/>
          <w:color w:val="auto"/>
        </w:rPr>
        <w:t>особых экономических зон</w:t>
      </w:r>
      <w:r w:rsidRPr="0050551F">
        <w:rPr>
          <w:rFonts w:ascii="Times New Roman" w:hAnsi="Times New Roman" w:cs="Times New Roman"/>
          <w:color w:val="auto"/>
        </w:rPr>
        <w:t xml:space="preserve"> и территорий опережающего социально-экономического развития.</w:t>
      </w:r>
    </w:p>
    <w:p w:rsidR="00947469" w:rsidRPr="00947469" w:rsidRDefault="00947469" w:rsidP="00BF0AB4">
      <w:pPr>
        <w:pStyle w:val="ConsPlusNormal"/>
        <w:spacing w:before="240" w:after="240"/>
        <w:jc w:val="both"/>
        <w:outlineLvl w:val="4"/>
        <w:rPr>
          <w:b/>
          <w:sz w:val="24"/>
          <w:szCs w:val="24"/>
        </w:rPr>
      </w:pPr>
      <w:r w:rsidRPr="00947469">
        <w:rPr>
          <w:b/>
          <w:sz w:val="24"/>
          <w:szCs w:val="24"/>
        </w:rPr>
        <w:t xml:space="preserve">Статья </w:t>
      </w:r>
      <w:r w:rsidR="00BF0AB4">
        <w:rPr>
          <w:b/>
          <w:sz w:val="24"/>
          <w:szCs w:val="24"/>
        </w:rPr>
        <w:t>3</w:t>
      </w:r>
      <w:r w:rsidR="001937B5">
        <w:rPr>
          <w:b/>
          <w:sz w:val="24"/>
          <w:szCs w:val="24"/>
        </w:rPr>
        <w:t>5</w:t>
      </w:r>
      <w:r w:rsidR="00BF0AB4">
        <w:rPr>
          <w:b/>
          <w:sz w:val="24"/>
          <w:szCs w:val="24"/>
        </w:rPr>
        <w:t>.9.3</w:t>
      </w:r>
      <w:r w:rsidRPr="00947469">
        <w:rPr>
          <w:b/>
          <w:sz w:val="24"/>
          <w:szCs w:val="24"/>
        </w:rPr>
        <w:t xml:space="preserve">. </w:t>
      </w:r>
      <w:r>
        <w:rPr>
          <w:b/>
          <w:sz w:val="24"/>
          <w:szCs w:val="24"/>
        </w:rPr>
        <w:t>З</w:t>
      </w:r>
      <w:r w:rsidR="00A96B3E">
        <w:rPr>
          <w:b/>
          <w:sz w:val="24"/>
          <w:szCs w:val="24"/>
        </w:rPr>
        <w:t>ЛФ</w:t>
      </w:r>
      <w:r>
        <w:rPr>
          <w:b/>
          <w:sz w:val="24"/>
          <w:szCs w:val="24"/>
        </w:rPr>
        <w:t xml:space="preserve">. </w:t>
      </w:r>
      <w:r w:rsidRPr="00947469">
        <w:rPr>
          <w:b/>
          <w:sz w:val="24"/>
          <w:szCs w:val="24"/>
        </w:rPr>
        <w:t xml:space="preserve">Земли </w:t>
      </w:r>
      <w:r w:rsidR="00A96B3E">
        <w:rPr>
          <w:b/>
          <w:sz w:val="24"/>
          <w:szCs w:val="24"/>
        </w:rPr>
        <w:t>лесного фонда</w:t>
      </w:r>
    </w:p>
    <w:p w:rsidR="00AA0E66" w:rsidRDefault="00AA0E66" w:rsidP="00AA0E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AA0E66">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F0AB4" w:rsidRPr="00574E0D" w:rsidRDefault="00BF0AB4" w:rsidP="00BF0AB4">
      <w:pPr>
        <w:pStyle w:val="ConsPlusNormal"/>
        <w:spacing w:before="240" w:after="240"/>
        <w:jc w:val="both"/>
        <w:outlineLvl w:val="3"/>
        <w:rPr>
          <w:b/>
          <w:sz w:val="24"/>
          <w:szCs w:val="24"/>
        </w:rPr>
      </w:pPr>
      <w:r>
        <w:rPr>
          <w:b/>
          <w:sz w:val="24"/>
          <w:szCs w:val="24"/>
        </w:rPr>
        <w:t>Статья 3</w:t>
      </w:r>
      <w:r w:rsidR="001937B5">
        <w:rPr>
          <w:b/>
          <w:sz w:val="24"/>
          <w:szCs w:val="24"/>
        </w:rPr>
        <w:t>5</w:t>
      </w:r>
      <w:r>
        <w:rPr>
          <w:b/>
          <w:sz w:val="24"/>
          <w:szCs w:val="24"/>
        </w:rPr>
        <w:t>.10. Особо охраняемые природные территории</w:t>
      </w:r>
    </w:p>
    <w:p w:rsidR="009341BF" w:rsidRPr="009341BF" w:rsidRDefault="009341BF" w:rsidP="00BF0AB4">
      <w:pPr>
        <w:pStyle w:val="ConsPlusNormal"/>
        <w:spacing w:before="240" w:after="240"/>
        <w:jc w:val="both"/>
        <w:outlineLvl w:val="4"/>
        <w:rPr>
          <w:b/>
          <w:sz w:val="24"/>
          <w:szCs w:val="24"/>
        </w:rPr>
      </w:pPr>
      <w:r w:rsidRPr="009341BF">
        <w:rPr>
          <w:b/>
          <w:sz w:val="24"/>
          <w:szCs w:val="24"/>
        </w:rPr>
        <w:t xml:space="preserve">Статья </w:t>
      </w:r>
      <w:r w:rsidR="006339BB">
        <w:rPr>
          <w:b/>
          <w:sz w:val="24"/>
          <w:szCs w:val="24"/>
        </w:rPr>
        <w:t>3</w:t>
      </w:r>
      <w:r w:rsidR="001937B5">
        <w:rPr>
          <w:b/>
          <w:sz w:val="24"/>
          <w:szCs w:val="24"/>
        </w:rPr>
        <w:t>5</w:t>
      </w:r>
      <w:r w:rsidR="006339BB">
        <w:rPr>
          <w:b/>
          <w:sz w:val="24"/>
          <w:szCs w:val="24"/>
        </w:rPr>
        <w:t>.</w:t>
      </w:r>
      <w:r w:rsidR="00BF0AB4">
        <w:rPr>
          <w:b/>
          <w:sz w:val="24"/>
          <w:szCs w:val="24"/>
        </w:rPr>
        <w:t>10.1</w:t>
      </w:r>
      <w:r w:rsidRPr="009341BF">
        <w:rPr>
          <w:b/>
          <w:sz w:val="24"/>
          <w:szCs w:val="24"/>
        </w:rPr>
        <w:t>. ООПТ. Заказник «Сафонова дача»</w:t>
      </w:r>
    </w:p>
    <w:p w:rsidR="009341BF" w:rsidRDefault="009341BF" w:rsidP="009341B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F53AF6">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w:t>
      </w:r>
      <w:r w:rsidRPr="00F53AF6">
        <w:rPr>
          <w:rFonts w:ascii="Times New Roman" w:hAnsi="Times New Roman" w:cs="Times New Roman"/>
          <w:b/>
          <w:color w:val="auto"/>
        </w:rPr>
        <w:t>земель особо охраняемых природных территорий</w:t>
      </w:r>
      <w:r w:rsidRPr="00F53AF6">
        <w:rPr>
          <w:rFonts w:ascii="Times New Roman" w:hAnsi="Times New Roman" w:cs="Times New Roman"/>
          <w:color w:val="auto"/>
        </w:rPr>
        <w:t xml:space="preserve">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w:t>
      </w:r>
      <w:r w:rsidRPr="006F499C">
        <w:rPr>
          <w:rFonts w:ascii="Times New Roman" w:hAnsi="Times New Roman" w:cs="Times New Roman"/>
          <w:color w:val="auto"/>
        </w:rPr>
        <w:t xml:space="preserve"> </w:t>
      </w:r>
      <w:r w:rsidRPr="00F53AF6">
        <w:rPr>
          <w:rFonts w:ascii="Times New Roman" w:hAnsi="Times New Roman" w:cs="Times New Roman"/>
          <w:color w:val="auto"/>
        </w:rPr>
        <w:t>расположенных в границах особых экономических зон и территорий опережающего социально-экономического развития.</w:t>
      </w:r>
    </w:p>
    <w:p w:rsidR="009341BF" w:rsidRDefault="009341BF" w:rsidP="009341B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center"/>
        <w:rPr>
          <w:rFonts w:ascii="Times New Roman" w:hAnsi="Times New Roman" w:cs="Times New Roman"/>
          <w:b/>
          <w:color w:val="0D0D0D"/>
        </w:rPr>
      </w:pPr>
      <w:r w:rsidRPr="00187E81">
        <w:rPr>
          <w:rFonts w:ascii="Times New Roman" w:hAnsi="Times New Roman" w:cs="Times New Roman"/>
          <w:b/>
          <w:color w:val="0D0D0D"/>
        </w:rPr>
        <w:t>Ограничения в и</w:t>
      </w:r>
      <w:r>
        <w:rPr>
          <w:rFonts w:ascii="Times New Roman" w:hAnsi="Times New Roman" w:cs="Times New Roman"/>
          <w:b/>
          <w:color w:val="0D0D0D"/>
        </w:rPr>
        <w:t>спользовании земельных участков</w:t>
      </w:r>
    </w:p>
    <w:p w:rsidR="009341BF" w:rsidRPr="00BF0AB4" w:rsidRDefault="009341BF" w:rsidP="00C239B9">
      <w:pPr>
        <w:pStyle w:val="afa"/>
        <w:numPr>
          <w:ilvl w:val="6"/>
          <w:numId w:val="29"/>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0D0D0D"/>
        </w:rPr>
      </w:pPr>
      <w:r w:rsidRPr="00BF0AB4">
        <w:rPr>
          <w:rFonts w:ascii="Times New Roman" w:hAnsi="Times New Roman"/>
          <w:bCs/>
        </w:rPr>
        <w:lastRenderedPageBreak/>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9341BF" w:rsidRPr="00BF0AB4" w:rsidRDefault="00BF0AB4"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 xml:space="preserve">2. </w:t>
      </w:r>
      <w:r w:rsidR="009341BF" w:rsidRPr="00BF0AB4">
        <w:rPr>
          <w:rFonts w:ascii="Times New Roman" w:hAnsi="Times New Roman"/>
          <w:bCs/>
        </w:rPr>
        <w:t>На территориях государственных природных заказников допускаются мероприятия и деятельность, направленные на:</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б) поддержание условий, обеспечивающих санитарную и противопожарную безопасность;</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в) предотвращение условий, способных вызвать стихийные бедствия, угрожающие жизни людей и населенным пунктам;</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г) осуществление государственного экологического мониторинга (государственного мониторинга окружающей среды);</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д) выполнение научно-исследовательских задач;</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е) ведение эколого-просветительской работы и развитие познавательного туризма;</w:t>
      </w:r>
    </w:p>
    <w:p w:rsidR="009341BF" w:rsidRPr="00BF0AB4" w:rsidRDefault="009341BF"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ж) осуществление государственного надзора в области охраны и использования особо охраняемых природных территорий.</w:t>
      </w:r>
    </w:p>
    <w:p w:rsidR="009341BF" w:rsidRPr="00BF0AB4" w:rsidRDefault="00BF0AB4"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 xml:space="preserve">3. </w:t>
      </w:r>
      <w:r w:rsidR="009341BF" w:rsidRPr="00BF0AB4">
        <w:rPr>
          <w:rFonts w:ascii="Times New Roman" w:hAnsi="Times New Roman"/>
          <w:bC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9341BF" w:rsidRPr="00BF0AB4" w:rsidRDefault="00BF0AB4" w:rsidP="00BF0AB4">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bCs/>
        </w:rPr>
      </w:pPr>
      <w:r w:rsidRPr="00BF0AB4">
        <w:rPr>
          <w:rFonts w:ascii="Times New Roman" w:hAnsi="Times New Roman"/>
          <w:bCs/>
        </w:rPr>
        <w:t xml:space="preserve">4. </w:t>
      </w:r>
      <w:r w:rsidR="009341BF" w:rsidRPr="00BF0AB4">
        <w:rPr>
          <w:rFonts w:ascii="Times New Roman" w:hAnsi="Times New Roman"/>
          <w:bCs/>
        </w:rPr>
        <w:t>Государственные природные заказники не могут располагаться на территориях государственных природных заповедников и национальных парков.</w:t>
      </w:r>
    </w:p>
    <w:p w:rsidR="000E09E5" w:rsidRPr="004A1B4B" w:rsidRDefault="000E09E5" w:rsidP="006339BB">
      <w:pPr>
        <w:pStyle w:val="ConsPlusNormal"/>
        <w:spacing w:before="240" w:after="240"/>
        <w:jc w:val="both"/>
        <w:outlineLvl w:val="2"/>
        <w:rPr>
          <w:b/>
          <w:sz w:val="24"/>
          <w:szCs w:val="24"/>
        </w:rPr>
      </w:pPr>
      <w:bookmarkStart w:id="203" w:name="_Toc511062736"/>
      <w:bookmarkStart w:id="204" w:name="_Toc525301493"/>
      <w:r>
        <w:rPr>
          <w:b/>
          <w:sz w:val="24"/>
          <w:szCs w:val="24"/>
        </w:rPr>
        <w:t xml:space="preserve">Статья </w:t>
      </w:r>
      <w:r w:rsidR="006339BB">
        <w:rPr>
          <w:b/>
          <w:sz w:val="24"/>
          <w:szCs w:val="24"/>
        </w:rPr>
        <w:t>3</w:t>
      </w:r>
      <w:r w:rsidR="001937B5">
        <w:rPr>
          <w:b/>
          <w:sz w:val="24"/>
          <w:szCs w:val="24"/>
        </w:rPr>
        <w:t>6</w:t>
      </w:r>
      <w:r w:rsidRPr="004A1B4B">
        <w:rPr>
          <w:b/>
          <w:sz w:val="24"/>
          <w:szCs w:val="24"/>
        </w:rPr>
        <w:t>. Территории, в границах которых предусматривается осуществление деятельности по комплексному и устойчивому развитию территории</w:t>
      </w:r>
      <w:bookmarkEnd w:id="203"/>
      <w:bookmarkEnd w:id="204"/>
    </w:p>
    <w:p w:rsidR="000E09E5" w:rsidRPr="000E09E5" w:rsidRDefault="000E09E5" w:rsidP="00C239B9">
      <w:pPr>
        <w:pStyle w:val="afa"/>
        <w:numPr>
          <w:ilvl w:val="3"/>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t>Строительство новых зданий на участках территории, в границах которых предусматривается осуществление деятельности по комплексному и устойчивому развитию, разрешается только после разработки документации по планировке территории.</w:t>
      </w:r>
    </w:p>
    <w:p w:rsidR="000E09E5" w:rsidRPr="000E09E5" w:rsidRDefault="000E09E5" w:rsidP="00C239B9">
      <w:pPr>
        <w:pStyle w:val="afa"/>
        <w:numPr>
          <w:ilvl w:val="0"/>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t>Территории, в границах которых предусматривается осуществление деятельности по комплексному и устойчивому развитию устанавливаются при несоответствии установленным в нормативах градостроительного проектирования:</w:t>
      </w:r>
    </w:p>
    <w:p w:rsidR="000E09E5" w:rsidRPr="000E09E5" w:rsidRDefault="000E09E5" w:rsidP="00C239B9">
      <w:pPr>
        <w:pStyle w:val="afa"/>
        <w:numPr>
          <w:ilvl w:val="0"/>
          <w:numId w:val="30"/>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t>расчетных показателей минимально допустимого уровня обеспеченности территории объектами коммунальной, транспортной, социальной инфраструктуры</w:t>
      </w:r>
    </w:p>
    <w:p w:rsidR="000E09E5" w:rsidRPr="000E09E5" w:rsidRDefault="000E09E5" w:rsidP="00C239B9">
      <w:pPr>
        <w:pStyle w:val="afa"/>
        <w:numPr>
          <w:ilvl w:val="0"/>
          <w:numId w:val="30"/>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t>расчетных показателей максимально допустимого уровня территориальной доступности таких объектов для населения.</w:t>
      </w:r>
    </w:p>
    <w:p w:rsidR="000E09E5" w:rsidRPr="000E09E5" w:rsidRDefault="000E09E5"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sidRPr="000E09E5">
        <w:rPr>
          <w:rFonts w:ascii="Times New Roman" w:hAnsi="Times New Roman" w:cs="Times New Roman"/>
          <w:color w:val="auto"/>
        </w:rPr>
        <w:t xml:space="preserve">Границы таких территорий устанавливаются на карте градостроительного зонирования правил землепользования и застройки по границам одной или нескольких территориальных зон </w:t>
      </w:r>
    </w:p>
    <w:p w:rsidR="000E09E5" w:rsidRPr="000E09E5" w:rsidRDefault="000E09E5" w:rsidP="00C239B9">
      <w:pPr>
        <w:pStyle w:val="afa"/>
        <w:numPr>
          <w:ilvl w:val="0"/>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lastRenderedPageBreak/>
        <w:t>Деятельность по комплексному и устойчивому развитию осуществляется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E09E5" w:rsidRPr="000E09E5" w:rsidRDefault="000E09E5" w:rsidP="00C239B9">
      <w:pPr>
        <w:pStyle w:val="afa"/>
        <w:numPr>
          <w:ilvl w:val="0"/>
          <w:numId w:val="13"/>
        </w:numPr>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left="0" w:firstLine="709"/>
        <w:jc w:val="both"/>
        <w:rPr>
          <w:rFonts w:ascii="Times New Roman" w:hAnsi="Times New Roman" w:cs="Times New Roman"/>
          <w:color w:val="auto"/>
        </w:rPr>
      </w:pPr>
      <w:r w:rsidRPr="000E09E5">
        <w:rPr>
          <w:rFonts w:ascii="Times New Roman" w:hAnsi="Times New Roman" w:cs="Times New Roman"/>
          <w:color w:val="auto"/>
        </w:rPr>
        <w:t xml:space="preserve">Решение о комплексном развитии территории по инициативе органа местного самоуправления принимается уполномоченным </w:t>
      </w:r>
      <w:r w:rsidR="00BF317F">
        <w:rPr>
          <w:rFonts w:ascii="Times New Roman" w:hAnsi="Times New Roman" w:cs="Times New Roman"/>
          <w:color w:val="auto"/>
        </w:rPr>
        <w:t>органом местного самоуправления Георгиевского городского округа</w:t>
      </w:r>
      <w:r w:rsidRPr="000E09E5">
        <w:rPr>
          <w:rFonts w:ascii="Times New Roman" w:hAnsi="Times New Roman" w:cs="Times New Roman"/>
          <w:color w:val="auto"/>
        </w:rPr>
        <w:t xml:space="preserve">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0E09E5" w:rsidRPr="000E09E5" w:rsidRDefault="00BF317F"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5. </w:t>
      </w:r>
      <w:r w:rsidR="000E09E5" w:rsidRPr="000E09E5">
        <w:rPr>
          <w:rFonts w:ascii="Times New Roman" w:hAnsi="Times New Roman" w:cs="Times New Roman"/>
          <w:color w:val="auto"/>
        </w:rP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0E09E5" w:rsidRPr="000E09E5" w:rsidRDefault="000E09E5"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sidRPr="000E09E5">
        <w:rPr>
          <w:rFonts w:ascii="Times New Roman" w:hAnsi="Times New Roman" w:cs="Times New Roman"/>
          <w:color w:val="auto"/>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0E09E5" w:rsidRPr="000E09E5" w:rsidRDefault="000E09E5"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sidRPr="000E09E5">
        <w:rPr>
          <w:rFonts w:ascii="Times New Roman" w:hAnsi="Times New Roman" w:cs="Times New Roman"/>
          <w:color w:val="auto"/>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0E09E5" w:rsidRPr="000E09E5" w:rsidRDefault="000E09E5"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sidRPr="000E09E5">
        <w:rPr>
          <w:rFonts w:ascii="Times New Roman" w:hAnsi="Times New Roman" w:cs="Times New Roman"/>
          <w:color w:val="auto"/>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E09E5" w:rsidRPr="000E09E5" w:rsidRDefault="000E09E5"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sidRPr="000E09E5">
        <w:rPr>
          <w:rFonts w:ascii="Times New Roman" w:hAnsi="Times New Roman" w:cs="Times New Roman"/>
          <w:color w:val="auto"/>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E09E5" w:rsidRPr="000E09E5" w:rsidRDefault="00BF317F" w:rsidP="00BF317F">
      <w:pPr>
        <w:pStyle w:val="afa"/>
        <w:pBdr>
          <w:top w:val="none" w:sz="0" w:space="0" w:color="auto"/>
          <w:left w:val="none" w:sz="0" w:space="0" w:color="auto"/>
          <w:bottom w:val="none" w:sz="0" w:space="0" w:color="auto"/>
          <w:right w:val="none" w:sz="0" w:space="0" w:color="auto"/>
          <w:bar w:val="none" w:sz="0" w:color="auto"/>
        </w:pBdr>
        <w:tabs>
          <w:tab w:val="left" w:pos="993"/>
        </w:tabs>
        <w:spacing w:after="0" w:line="276" w:lineRule="auto"/>
        <w:ind w:firstLine="709"/>
        <w:jc w:val="both"/>
        <w:rPr>
          <w:rFonts w:ascii="Times New Roman" w:hAnsi="Times New Roman" w:cs="Times New Roman"/>
          <w:color w:val="auto"/>
        </w:rPr>
      </w:pPr>
      <w:r>
        <w:rPr>
          <w:rFonts w:ascii="Times New Roman" w:hAnsi="Times New Roman" w:cs="Times New Roman"/>
          <w:color w:val="auto"/>
        </w:rPr>
        <w:t xml:space="preserve">6. </w:t>
      </w:r>
      <w:r w:rsidR="000E09E5">
        <w:rPr>
          <w:rFonts w:ascii="Times New Roman" w:hAnsi="Times New Roman" w:cs="Times New Roman"/>
          <w:color w:val="auto"/>
        </w:rPr>
        <w:t>Применительно</w:t>
      </w:r>
      <w:r w:rsidR="000E09E5" w:rsidRPr="000E09E5">
        <w:rPr>
          <w:rFonts w:ascii="Times New Roman" w:hAnsi="Times New Roman" w:cs="Times New Roman"/>
          <w:color w:val="auto"/>
        </w:rPr>
        <w:t xml:space="preserve"> к каждой зоне, расположенной в пределах территории, в границах которой предусматривается осуществление по комплексному и ус</w:t>
      </w:r>
      <w:r w:rsidR="00717DED">
        <w:rPr>
          <w:rFonts w:ascii="Times New Roman" w:hAnsi="Times New Roman" w:cs="Times New Roman"/>
          <w:color w:val="auto"/>
        </w:rPr>
        <w:t>тойчивому развитию, применяются</w:t>
      </w:r>
      <w:r w:rsidR="000E09E5" w:rsidRPr="000E09E5">
        <w:rPr>
          <w:rFonts w:ascii="Times New Roman" w:hAnsi="Times New Roman" w:cs="Times New Roman"/>
          <w:color w:val="auto"/>
        </w:rPr>
        <w:t xml:space="preserve">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74E0D" w:rsidRPr="0063029B" w:rsidRDefault="00574E0D" w:rsidP="0063029B">
      <w:pPr>
        <w:pStyle w:val="ConsPlusNormal"/>
        <w:spacing w:before="240" w:after="240"/>
        <w:jc w:val="both"/>
        <w:outlineLvl w:val="2"/>
        <w:rPr>
          <w:b/>
          <w:sz w:val="24"/>
          <w:szCs w:val="24"/>
        </w:rPr>
      </w:pPr>
      <w:bookmarkStart w:id="205" w:name="_Toc525301494"/>
      <w:r w:rsidRPr="0063029B">
        <w:rPr>
          <w:b/>
          <w:sz w:val="24"/>
          <w:szCs w:val="24"/>
        </w:rPr>
        <w:t xml:space="preserve">Статья </w:t>
      </w:r>
      <w:r w:rsidR="006339BB">
        <w:rPr>
          <w:b/>
          <w:sz w:val="24"/>
          <w:szCs w:val="24"/>
        </w:rPr>
        <w:t>3</w:t>
      </w:r>
      <w:r w:rsidR="001937B5">
        <w:rPr>
          <w:b/>
          <w:sz w:val="24"/>
          <w:szCs w:val="24"/>
        </w:rPr>
        <w:t>7</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05"/>
    </w:p>
    <w:tbl>
      <w:tblPr>
        <w:tblpPr w:leftFromText="180" w:rightFromText="180" w:vertAnchor="text" w:tblpXSpec="center"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1849"/>
        <w:gridCol w:w="12672"/>
      </w:tblGrid>
      <w:tr w:rsidR="00574E0D" w:rsidRPr="00CB4BC8" w:rsidTr="00035E21">
        <w:tc>
          <w:tcPr>
            <w:tcW w:w="1849" w:type="dxa"/>
            <w:shd w:val="clear" w:color="auto" w:fill="D9D9D9" w:themeFill="background1" w:themeFillShade="D9"/>
            <w:tcMar>
              <w:left w:w="103" w:type="dxa"/>
            </w:tcMar>
            <w:vAlign w:val="center"/>
          </w:tcPr>
          <w:p w:rsidR="00574E0D" w:rsidRPr="00CB4BC8" w:rsidRDefault="00574E0D" w:rsidP="00035E21">
            <w:pPr>
              <w:pStyle w:val="affa"/>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lastRenderedPageBreak/>
              <w:t>Виды зон с особыми условиями использования территории</w:t>
            </w:r>
          </w:p>
        </w:tc>
        <w:tc>
          <w:tcPr>
            <w:tcW w:w="12672" w:type="dxa"/>
            <w:shd w:val="clear" w:color="auto" w:fill="D9D9D9" w:themeFill="background1" w:themeFillShade="D9"/>
            <w:vAlign w:val="center"/>
          </w:tcPr>
          <w:p w:rsidR="00574E0D" w:rsidRPr="00CB4BC8" w:rsidRDefault="00574E0D" w:rsidP="00035E21">
            <w:pPr>
              <w:pStyle w:val="affa"/>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96B3E" w:rsidRPr="00A96B3E" w:rsidTr="00035E21">
        <w:tc>
          <w:tcPr>
            <w:tcW w:w="1849" w:type="dxa"/>
            <w:shd w:val="clear" w:color="auto" w:fill="auto"/>
            <w:tcMar>
              <w:left w:w="103" w:type="dxa"/>
            </w:tcMar>
          </w:tcPr>
          <w:p w:rsidR="00A96B3E" w:rsidRPr="00CB4BC8" w:rsidRDefault="00A96B3E" w:rsidP="00035E21">
            <w:pPr>
              <w:pStyle w:val="affc"/>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2672" w:type="dxa"/>
            <w:shd w:val="clear" w:color="auto" w:fill="auto"/>
          </w:tcPr>
          <w:p w:rsidR="00A96B3E" w:rsidRPr="00CB4BC8" w:rsidRDefault="00A96B3E" w:rsidP="00035E21">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96B3E" w:rsidRPr="00A96B3E" w:rsidRDefault="00A96B3E" w:rsidP="00C239B9">
            <w:pPr>
              <w:pStyle w:val="afe"/>
              <w:widowControl w:val="0"/>
              <w:numPr>
                <w:ilvl w:val="0"/>
                <w:numId w:val="17"/>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96B3E" w:rsidRPr="00A96B3E" w:rsidRDefault="00A96B3E" w:rsidP="00C239B9">
            <w:pPr>
              <w:pStyle w:val="afe"/>
              <w:widowControl w:val="0"/>
              <w:numPr>
                <w:ilvl w:val="0"/>
                <w:numId w:val="17"/>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96B3E" w:rsidRPr="00A96B3E" w:rsidRDefault="00A96B3E" w:rsidP="00C239B9">
            <w:pPr>
              <w:pStyle w:val="afe"/>
              <w:widowControl w:val="0"/>
              <w:numPr>
                <w:ilvl w:val="0"/>
                <w:numId w:val="17"/>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A96B3E" w:rsidRPr="00CB4BC8" w:rsidRDefault="00A96B3E" w:rsidP="00035E21">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96B3E" w:rsidRPr="00A96B3E" w:rsidRDefault="00A96B3E" w:rsidP="00C239B9">
            <w:pPr>
              <w:pStyle w:val="afe"/>
              <w:widowControl w:val="0"/>
              <w:numPr>
                <w:ilvl w:val="0"/>
                <w:numId w:val="1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первого класса – 1 000 м;</w:t>
            </w:r>
          </w:p>
          <w:p w:rsidR="00A96B3E" w:rsidRPr="00A96B3E" w:rsidRDefault="00A96B3E" w:rsidP="00C239B9">
            <w:pPr>
              <w:pStyle w:val="afe"/>
              <w:widowControl w:val="0"/>
              <w:numPr>
                <w:ilvl w:val="0"/>
                <w:numId w:val="1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96B3E" w:rsidRPr="00A96B3E" w:rsidRDefault="00A96B3E" w:rsidP="00C239B9">
            <w:pPr>
              <w:pStyle w:val="afe"/>
              <w:widowControl w:val="0"/>
              <w:numPr>
                <w:ilvl w:val="0"/>
                <w:numId w:val="1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96B3E" w:rsidRPr="00A96B3E" w:rsidRDefault="00A96B3E" w:rsidP="00C239B9">
            <w:pPr>
              <w:pStyle w:val="afe"/>
              <w:widowControl w:val="0"/>
              <w:numPr>
                <w:ilvl w:val="0"/>
                <w:numId w:val="1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96B3E" w:rsidRPr="00A96B3E" w:rsidRDefault="00A96B3E" w:rsidP="00C239B9">
            <w:pPr>
              <w:pStyle w:val="afe"/>
              <w:widowControl w:val="0"/>
              <w:numPr>
                <w:ilvl w:val="0"/>
                <w:numId w:val="18"/>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96B3E" w:rsidRPr="00CB4BC8" w:rsidRDefault="00A96B3E"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96B3E" w:rsidRPr="00CB4BC8" w:rsidRDefault="00A96B3E"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96B3E" w:rsidRPr="00CB4BC8" w:rsidTr="00035E21">
        <w:tc>
          <w:tcPr>
            <w:tcW w:w="1849" w:type="dxa"/>
            <w:shd w:val="clear" w:color="auto" w:fill="auto"/>
            <w:tcMar>
              <w:left w:w="103" w:type="dxa"/>
            </w:tcMar>
          </w:tcPr>
          <w:p w:rsidR="00A96B3E" w:rsidRPr="00CB4BC8" w:rsidRDefault="00A96B3E" w:rsidP="00035E21">
            <w:pPr>
              <w:pStyle w:val="affc"/>
              <w:jc w:val="left"/>
              <w:rPr>
                <w:rFonts w:ascii="Times New Roman" w:hAnsi="Times New Roman"/>
                <w:sz w:val="24"/>
                <w:szCs w:val="24"/>
              </w:rPr>
            </w:pPr>
            <w:r>
              <w:rPr>
                <w:rFonts w:ascii="Times New Roman" w:hAnsi="Times New Roman"/>
                <w:sz w:val="24"/>
                <w:szCs w:val="24"/>
              </w:rPr>
              <w:t>Охранная зона инженерных коммуникаций</w:t>
            </w:r>
          </w:p>
        </w:tc>
        <w:tc>
          <w:tcPr>
            <w:tcW w:w="12672" w:type="dxa"/>
            <w:shd w:val="clear" w:color="auto" w:fill="auto"/>
          </w:tcPr>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 xml:space="preserve">Охранные зоны объектов электросетевого хозяйства. В охранных зонах запрещается осуществлять любые действия, </w:t>
            </w:r>
            <w:r w:rsidRPr="00A96B3E">
              <w:rPr>
                <w:rFonts w:ascii="Times New Roman" w:hAnsi="Times New Roman"/>
                <w:bCs/>
                <w:sz w:val="24"/>
                <w:szCs w:val="24"/>
              </w:rPr>
              <w:lastRenderedPageBreak/>
              <w:t>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96B3E" w:rsidRPr="00A96B3E" w:rsidRDefault="00A96B3E" w:rsidP="00035E21">
            <w:pPr>
              <w:pStyle w:val="affc"/>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96B3E" w:rsidRPr="00A96B3E" w:rsidRDefault="00A96B3E" w:rsidP="00C239B9">
            <w:pPr>
              <w:pStyle w:val="affc"/>
              <w:numPr>
                <w:ilvl w:val="0"/>
                <w:numId w:val="16"/>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w:t>
            </w:r>
            <w:r w:rsidR="00BF317F">
              <w:rPr>
                <w:rFonts w:ascii="Times New Roman" w:hAnsi="Times New Roman"/>
                <w:bCs/>
                <w:sz w:val="24"/>
                <w:szCs w:val="24"/>
              </w:rPr>
              <w:t xml:space="preserve">троительство зданий, строений и </w:t>
            </w:r>
            <w:r w:rsidRPr="00A96B3E">
              <w:rPr>
                <w:rFonts w:ascii="Times New Roman" w:hAnsi="Times New Roman"/>
                <w:bCs/>
                <w:sz w:val="24"/>
                <w:szCs w:val="24"/>
              </w:rPr>
              <w:t>сооружений ближе установленных строительными нормами и правилами минимальных расстояний до объектов систем газоснабжения.</w:t>
            </w:r>
          </w:p>
          <w:p w:rsidR="00A96B3E" w:rsidRPr="00A96B3E" w:rsidRDefault="00A96B3E" w:rsidP="00C239B9">
            <w:pPr>
              <w:pStyle w:val="affc"/>
              <w:numPr>
                <w:ilvl w:val="0"/>
                <w:numId w:val="16"/>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96B3E" w:rsidRPr="00A96B3E" w:rsidRDefault="00A96B3E" w:rsidP="00035E21">
            <w:pPr>
              <w:pStyle w:val="affc"/>
              <w:rPr>
                <w:rFonts w:ascii="Times New Roman" w:hAnsi="Times New Roman"/>
                <w:sz w:val="24"/>
                <w:szCs w:val="24"/>
              </w:rPr>
            </w:pPr>
            <w:r w:rsidRPr="00A96B3E">
              <w:rPr>
                <w:rFonts w:ascii="Times New Roman" w:hAnsi="Times New Roman"/>
                <w:bCs/>
                <w:sz w:val="24"/>
                <w:szCs w:val="24"/>
              </w:rPr>
              <w:t xml:space="preserve">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w:t>
            </w:r>
            <w:r w:rsidRPr="00A96B3E">
              <w:rPr>
                <w:rFonts w:ascii="Times New Roman" w:hAnsi="Times New Roman"/>
                <w:bCs/>
                <w:sz w:val="24"/>
                <w:szCs w:val="24"/>
              </w:rPr>
              <w:lastRenderedPageBreak/>
              <w:t>лицами</w:t>
            </w:r>
          </w:p>
        </w:tc>
      </w:tr>
      <w:tr w:rsidR="00035E21" w:rsidRPr="00CB4BC8" w:rsidTr="00035E21">
        <w:tc>
          <w:tcPr>
            <w:tcW w:w="1849" w:type="dxa"/>
            <w:shd w:val="clear" w:color="auto" w:fill="auto"/>
            <w:tcMar>
              <w:left w:w="103" w:type="dxa"/>
            </w:tcMar>
          </w:tcPr>
          <w:p w:rsidR="00035E21" w:rsidRPr="00CB4BC8" w:rsidRDefault="00035E21" w:rsidP="00035E21">
            <w:pPr>
              <w:pStyle w:val="affc"/>
              <w:jc w:val="left"/>
              <w:rPr>
                <w:rFonts w:ascii="Times New Roman" w:hAnsi="Times New Roman"/>
                <w:sz w:val="24"/>
                <w:szCs w:val="24"/>
              </w:rPr>
            </w:pPr>
            <w:r>
              <w:rPr>
                <w:rFonts w:ascii="Times New Roman" w:hAnsi="Times New Roman"/>
                <w:sz w:val="24"/>
                <w:szCs w:val="24"/>
              </w:rPr>
              <w:lastRenderedPageBreak/>
              <w:t>Охранная зона особо охраняемых природных территорий</w:t>
            </w:r>
          </w:p>
        </w:tc>
        <w:tc>
          <w:tcPr>
            <w:tcW w:w="12672" w:type="dxa"/>
            <w:shd w:val="clear" w:color="auto" w:fill="auto"/>
          </w:tcPr>
          <w:p w:rsidR="009D504C" w:rsidRPr="009D504C" w:rsidRDefault="00035E21" w:rsidP="009D504C">
            <w:pPr>
              <w:pStyle w:val="affc"/>
              <w:rPr>
                <w:rFonts w:ascii="Times New Roman" w:hAnsi="Times New Roman"/>
                <w:sz w:val="24"/>
                <w:szCs w:val="24"/>
              </w:rPr>
            </w:pPr>
            <w:r w:rsidRPr="009D504C">
              <w:rPr>
                <w:rFonts w:ascii="Times New Roman" w:hAnsi="Times New Roman"/>
                <w:sz w:val="24"/>
                <w:szCs w:val="24"/>
              </w:rPr>
              <w:t xml:space="preserve">Согласно </w:t>
            </w:r>
            <w:r w:rsidR="009D504C" w:rsidRPr="009D504C">
              <w:rPr>
                <w:rFonts w:ascii="Times New Roman" w:hAnsi="Times New Roman"/>
                <w:sz w:val="24"/>
                <w:szCs w:val="24"/>
              </w:rPr>
              <w:t xml:space="preserve">п. 4 </w:t>
            </w:r>
            <w:r w:rsidRPr="009D504C">
              <w:rPr>
                <w:rFonts w:ascii="Times New Roman" w:hAnsi="Times New Roman"/>
                <w:sz w:val="24"/>
                <w:szCs w:val="24"/>
              </w:rPr>
              <w:t>ст. 95 ЗК РФ от 25.10.2001 №136-ФЗ</w:t>
            </w:r>
            <w:r w:rsidR="009D504C" w:rsidRPr="009D504C">
              <w:rPr>
                <w:rFonts w:ascii="Times New Roman" w:hAnsi="Times New Roman"/>
                <w:sz w:val="24"/>
                <w:szCs w:val="24"/>
              </w:rPr>
              <w:t xml:space="preserve">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43" w:anchor="dst100647" w:history="1">
              <w:r w:rsidR="009D504C" w:rsidRPr="009D504C">
                <w:rPr>
                  <w:rStyle w:val="aff4"/>
                  <w:rFonts w:ascii="Times New Roman" w:hAnsi="Times New Roman"/>
                  <w:color w:val="auto"/>
                  <w:sz w:val="24"/>
                  <w:szCs w:val="24"/>
                  <w:u w:val="none"/>
                </w:rPr>
                <w:t>запрещается</w:t>
              </w:r>
            </w:hyperlink>
            <w:r w:rsidR="009D504C" w:rsidRPr="009D504C">
              <w:rPr>
                <w:rFonts w:ascii="Times New Roman" w:hAnsi="Times New Roman"/>
                <w:sz w:val="24"/>
                <w:szCs w:val="24"/>
              </w:rPr>
              <w:t> деятельность, оказывающая негативное воздействие на природные комплексы особо охраняемых природных территорий.</w:t>
            </w:r>
          </w:p>
          <w:p w:rsidR="009D504C" w:rsidRPr="009D504C" w:rsidRDefault="009D504C" w:rsidP="00035E21">
            <w:pPr>
              <w:pStyle w:val="affc"/>
              <w:rPr>
                <w:rFonts w:ascii="Times New Roman" w:hAnsi="Times New Roman"/>
                <w:sz w:val="24"/>
                <w:szCs w:val="24"/>
              </w:rPr>
            </w:pPr>
            <w:r w:rsidRPr="009D504C">
              <w:rPr>
                <w:rFonts w:ascii="Times New Roman" w:hAnsi="Times New Roman"/>
                <w:sz w:val="24"/>
                <w:szCs w:val="24"/>
              </w:rPr>
              <w:t>На землях особо охраняемых природных территорий федерального значения запрещаются:</w:t>
            </w:r>
          </w:p>
          <w:p w:rsidR="009D504C" w:rsidRPr="009D504C" w:rsidRDefault="009D504C" w:rsidP="009D504C">
            <w:pPr>
              <w:pStyle w:val="affc"/>
              <w:rPr>
                <w:rFonts w:ascii="Times New Roman" w:hAnsi="Times New Roman"/>
                <w:sz w:val="24"/>
                <w:szCs w:val="24"/>
              </w:rPr>
            </w:pPr>
            <w:r w:rsidRPr="009D504C">
              <w:rPr>
                <w:rFonts w:ascii="Times New Roman" w:hAnsi="Times New Roman"/>
                <w:sz w:val="24"/>
                <w:szCs w:val="24"/>
              </w:rPr>
              <w:t>1) предоставление садоводческих и дачных участков;</w:t>
            </w:r>
          </w:p>
          <w:p w:rsidR="009D504C" w:rsidRPr="009D504C" w:rsidRDefault="009D504C" w:rsidP="009D504C">
            <w:pPr>
              <w:pStyle w:val="affc"/>
              <w:rPr>
                <w:rFonts w:ascii="Times New Roman" w:hAnsi="Times New Roman"/>
                <w:sz w:val="24"/>
                <w:szCs w:val="24"/>
              </w:rPr>
            </w:pPr>
            <w:bookmarkStart w:id="206" w:name="dst1852"/>
            <w:bookmarkEnd w:id="206"/>
            <w:r w:rsidRPr="009D504C">
              <w:rPr>
                <w:rFonts w:ascii="Times New Roman" w:hAnsi="Times New Roman"/>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D504C" w:rsidRPr="009D504C" w:rsidRDefault="009D504C" w:rsidP="009D504C">
            <w:pPr>
              <w:pStyle w:val="affc"/>
              <w:rPr>
                <w:rFonts w:ascii="Times New Roman" w:hAnsi="Times New Roman"/>
                <w:sz w:val="24"/>
                <w:szCs w:val="24"/>
              </w:rPr>
            </w:pPr>
            <w:bookmarkStart w:id="207" w:name="dst100824"/>
            <w:bookmarkEnd w:id="207"/>
            <w:r w:rsidRPr="009D504C">
              <w:rPr>
                <w:rFonts w:ascii="Times New Roman" w:hAnsi="Times New Roman"/>
                <w:sz w:val="24"/>
                <w:szCs w:val="24"/>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D504C" w:rsidRPr="009D504C" w:rsidRDefault="009D504C" w:rsidP="00035E21">
            <w:pPr>
              <w:pStyle w:val="affc"/>
              <w:rPr>
                <w:rFonts w:ascii="Times New Roman" w:hAnsi="Times New Roman"/>
                <w:sz w:val="24"/>
                <w:szCs w:val="24"/>
              </w:rPr>
            </w:pPr>
            <w:bookmarkStart w:id="208" w:name="dst100825"/>
            <w:bookmarkEnd w:id="208"/>
            <w:r w:rsidRPr="009D504C">
              <w:rPr>
                <w:rFonts w:ascii="Times New Roman" w:hAnsi="Times New Roman"/>
                <w:sz w:val="24"/>
                <w:szCs w:val="24"/>
              </w:rPr>
              <w:t>4) иные виды деятельности, запрещенные федеральными законами.</w:t>
            </w:r>
          </w:p>
        </w:tc>
      </w:tr>
      <w:tr w:rsidR="00BF317F" w:rsidRPr="00CB4BC8" w:rsidTr="00035E21">
        <w:tc>
          <w:tcPr>
            <w:tcW w:w="1849" w:type="dxa"/>
            <w:shd w:val="clear" w:color="auto" w:fill="auto"/>
            <w:tcMar>
              <w:left w:w="103" w:type="dxa"/>
            </w:tcMar>
          </w:tcPr>
          <w:p w:rsidR="00BF317F" w:rsidRDefault="00BF317F" w:rsidP="00035E21">
            <w:pPr>
              <w:pStyle w:val="affc"/>
              <w:jc w:val="left"/>
              <w:rPr>
                <w:rFonts w:ascii="Times New Roman" w:hAnsi="Times New Roman"/>
                <w:sz w:val="24"/>
                <w:szCs w:val="24"/>
              </w:rPr>
            </w:pPr>
            <w:r>
              <w:rPr>
                <w:rFonts w:ascii="Times New Roman" w:hAnsi="Times New Roman"/>
                <w:sz w:val="24"/>
                <w:szCs w:val="24"/>
              </w:rPr>
              <w:t>Охранная зона стационарных пунктов наблюдений за состоянием окружающей среды, ее загрязнением</w:t>
            </w:r>
          </w:p>
        </w:tc>
        <w:tc>
          <w:tcPr>
            <w:tcW w:w="12672" w:type="dxa"/>
            <w:shd w:val="clear" w:color="auto" w:fill="auto"/>
          </w:tcPr>
          <w:p w:rsidR="00BF317F" w:rsidRPr="005F19E9" w:rsidRDefault="00BF317F" w:rsidP="005F19E9">
            <w:pPr>
              <w:pStyle w:val="affc"/>
              <w:rPr>
                <w:rFonts w:ascii="Times New Roman" w:hAnsi="Times New Roman"/>
              </w:rPr>
            </w:pPr>
            <w:r w:rsidRPr="00BF317F">
              <w:rPr>
                <w:rFonts w:ascii="Times New Roman" w:hAnsi="Times New Roman"/>
                <w:sz w:val="24"/>
                <w:szCs w:val="24"/>
              </w:rPr>
              <w:t>В</w:t>
            </w:r>
            <w:r w:rsidR="005F19E9">
              <w:rPr>
                <w:rFonts w:ascii="Times New Roman" w:hAnsi="Times New Roman"/>
                <w:sz w:val="24"/>
                <w:szCs w:val="24"/>
              </w:rPr>
              <w:t xml:space="preserve"> соответствии с</w:t>
            </w:r>
            <w:r w:rsidR="005F19E9" w:rsidRPr="005F19E9">
              <w:rPr>
                <w:rFonts w:ascii="Times New Roman" w:hAnsi="Times New Roman"/>
              </w:rPr>
              <w:t xml:space="preserve"> Постановление</w:t>
            </w:r>
            <w:r w:rsidR="005F19E9">
              <w:rPr>
                <w:rFonts w:ascii="Times New Roman" w:hAnsi="Times New Roman"/>
              </w:rPr>
              <w:t xml:space="preserve">м </w:t>
            </w:r>
            <w:r w:rsidR="005F19E9" w:rsidRPr="005F19E9">
              <w:rPr>
                <w:rFonts w:ascii="Times New Roman" w:hAnsi="Times New Roman"/>
              </w:rPr>
              <w:t>Правительств</w:t>
            </w:r>
            <w:r w:rsidR="005F19E9">
              <w:rPr>
                <w:rFonts w:ascii="Times New Roman" w:hAnsi="Times New Roman"/>
              </w:rPr>
              <w:t>а</w:t>
            </w:r>
            <w:r w:rsidR="005F19E9" w:rsidRPr="005F19E9">
              <w:rPr>
                <w:rFonts w:ascii="Times New Roman" w:hAnsi="Times New Roman"/>
              </w:rPr>
              <w:t xml:space="preserve"> Российской Федерации</w:t>
            </w:r>
            <w:r w:rsidR="005F19E9">
              <w:rPr>
                <w:rFonts w:ascii="Times New Roman" w:hAnsi="Times New Roman"/>
              </w:rPr>
              <w:t xml:space="preserve"> </w:t>
            </w:r>
            <w:r w:rsidR="005F19E9" w:rsidRPr="005F19E9">
              <w:rPr>
                <w:rFonts w:ascii="Times New Roman" w:hAnsi="Times New Roman"/>
              </w:rPr>
              <w:t xml:space="preserve">от 27 августа 1999 года </w:t>
            </w:r>
            <w:r w:rsidR="005F19E9">
              <w:rPr>
                <w:rFonts w:ascii="Times New Roman" w:hAnsi="Times New Roman"/>
              </w:rPr>
              <w:t>№</w:t>
            </w:r>
            <w:r w:rsidR="005F19E9" w:rsidRPr="005F19E9">
              <w:rPr>
                <w:rFonts w:ascii="Times New Roman" w:hAnsi="Times New Roman"/>
              </w:rPr>
              <w:t xml:space="preserve"> 972</w:t>
            </w:r>
            <w:r w:rsidR="005F19E9">
              <w:rPr>
                <w:rFonts w:ascii="Times New Roman" w:hAnsi="Times New Roman"/>
              </w:rPr>
              <w:t xml:space="preserve"> «</w:t>
            </w:r>
            <w:r w:rsidR="005F19E9" w:rsidRPr="005F19E9">
              <w:rPr>
                <w:rFonts w:ascii="Times New Roman" w:hAnsi="Times New Roman"/>
              </w:rPr>
              <w:t>Об утверждении Положения о создании охранных зон</w:t>
            </w:r>
            <w:r w:rsidR="005F19E9">
              <w:rPr>
                <w:rFonts w:ascii="Times New Roman" w:hAnsi="Times New Roman"/>
              </w:rPr>
              <w:t xml:space="preserve"> </w:t>
            </w:r>
            <w:r w:rsidR="005F19E9" w:rsidRPr="005F19E9">
              <w:rPr>
                <w:rFonts w:ascii="Times New Roman" w:hAnsi="Times New Roman"/>
              </w:rPr>
              <w:t>стационарных пунктов наблюдений за состоянием</w:t>
            </w:r>
            <w:r w:rsidR="005F19E9">
              <w:rPr>
                <w:rFonts w:ascii="Times New Roman" w:hAnsi="Times New Roman"/>
              </w:rPr>
              <w:t xml:space="preserve"> </w:t>
            </w:r>
            <w:r w:rsidR="005F19E9" w:rsidRPr="005F19E9">
              <w:rPr>
                <w:rFonts w:ascii="Times New Roman" w:hAnsi="Times New Roman"/>
              </w:rPr>
              <w:t>окружающей природной среды, ее загрязнением</w:t>
            </w:r>
            <w:r w:rsidR="005F19E9">
              <w:rPr>
                <w:rFonts w:ascii="Times New Roman" w:hAnsi="Times New Roman"/>
              </w:rPr>
              <w:t xml:space="preserve">» в </w:t>
            </w:r>
            <w:r w:rsidRPr="00BF317F">
              <w:rPr>
                <w:rFonts w:ascii="Times New Roman" w:hAnsi="Times New Roman"/>
                <w:sz w:val="24"/>
                <w:szCs w:val="24"/>
              </w:rPr>
              <w:t>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BF317F" w:rsidRDefault="00BF317F" w:rsidP="009D504C">
            <w:pPr>
              <w:pStyle w:val="affc"/>
              <w:rPr>
                <w:rFonts w:ascii="Times New Roman" w:hAnsi="Times New Roman"/>
                <w:sz w:val="24"/>
                <w:szCs w:val="24"/>
              </w:rPr>
            </w:pPr>
            <w:r w:rsidRPr="00BF317F">
              <w:rPr>
                <w:rFonts w:ascii="Times New Roman" w:hAnsi="Times New Roman"/>
                <w:sz w:val="24"/>
                <w:szCs w:val="24"/>
              </w:rPr>
              <w:t>Размеры и границы охранных зон стационарных пунктов наблюдений определяются в зависимости от рельефа местности и других условий.</w:t>
            </w:r>
          </w:p>
          <w:p w:rsidR="00BF317F" w:rsidRDefault="00BF317F" w:rsidP="009D504C">
            <w:pPr>
              <w:pStyle w:val="affc"/>
              <w:rPr>
                <w:rFonts w:ascii="Times New Roman" w:hAnsi="Times New Roman"/>
                <w:sz w:val="24"/>
                <w:szCs w:val="24"/>
              </w:rPr>
            </w:pPr>
            <w:r w:rsidRPr="00BF317F">
              <w:rPr>
                <w:rFonts w:ascii="Times New Roman" w:hAnsi="Times New Roman"/>
                <w:sz w:val="24"/>
                <w:szCs w:val="24"/>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5F19E9" w:rsidRDefault="005F19E9" w:rsidP="009D504C">
            <w:pPr>
              <w:pStyle w:val="affc"/>
              <w:rPr>
                <w:rFonts w:ascii="Times New Roman" w:hAnsi="Times New Roman"/>
                <w:sz w:val="24"/>
                <w:szCs w:val="24"/>
              </w:rPr>
            </w:pPr>
            <w:r w:rsidRPr="005F19E9">
              <w:rPr>
                <w:rFonts w:ascii="Times New Roman" w:hAnsi="Times New Roman"/>
                <w:sz w:val="24"/>
                <w:szCs w:val="24"/>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5F19E9" w:rsidRPr="009D504C" w:rsidRDefault="005F19E9" w:rsidP="009D504C">
            <w:pPr>
              <w:pStyle w:val="affc"/>
              <w:rPr>
                <w:rFonts w:ascii="Times New Roman" w:hAnsi="Times New Roman"/>
                <w:sz w:val="24"/>
                <w:szCs w:val="24"/>
              </w:rPr>
            </w:pPr>
            <w:r w:rsidRPr="005F19E9">
              <w:rPr>
                <w:rFonts w:ascii="Times New Roman" w:hAnsi="Times New Roman"/>
                <w:sz w:val="24"/>
                <w:szCs w:val="24"/>
              </w:rPr>
              <w:t xml:space="preserve">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w:t>
            </w:r>
            <w:r w:rsidRPr="005F19E9">
              <w:rPr>
                <w:rFonts w:ascii="Times New Roman" w:hAnsi="Times New Roman"/>
                <w:sz w:val="24"/>
                <w:szCs w:val="24"/>
              </w:rPr>
              <w:lastRenderedPageBreak/>
              <w:t>законодательством Российской Федерации.</w:t>
            </w:r>
          </w:p>
        </w:tc>
      </w:tr>
      <w:tr w:rsidR="00035E21" w:rsidRPr="00CB4BC8" w:rsidTr="00D97E82">
        <w:tc>
          <w:tcPr>
            <w:tcW w:w="1849" w:type="dxa"/>
            <w:shd w:val="clear" w:color="auto" w:fill="auto"/>
            <w:tcMar>
              <w:left w:w="103" w:type="dxa"/>
            </w:tcMar>
          </w:tcPr>
          <w:p w:rsidR="00035E21" w:rsidRPr="00CB4BC8" w:rsidRDefault="00EF521F" w:rsidP="00035E21">
            <w:pPr>
              <w:pStyle w:val="affc"/>
              <w:jc w:val="left"/>
              <w:rPr>
                <w:rFonts w:ascii="Times New Roman" w:hAnsi="Times New Roman"/>
                <w:sz w:val="24"/>
                <w:szCs w:val="24"/>
              </w:rPr>
            </w:pPr>
            <w:r>
              <w:rPr>
                <w:rFonts w:ascii="Times New Roman" w:hAnsi="Times New Roman"/>
                <w:sz w:val="24"/>
                <w:szCs w:val="24"/>
              </w:rPr>
              <w:lastRenderedPageBreak/>
              <w:t xml:space="preserve">Защитная </w:t>
            </w:r>
            <w:r w:rsidR="00035E21">
              <w:rPr>
                <w:rFonts w:ascii="Times New Roman" w:hAnsi="Times New Roman"/>
                <w:sz w:val="24"/>
                <w:szCs w:val="24"/>
              </w:rPr>
              <w:t>зона о</w:t>
            </w:r>
            <w:r w:rsidR="00035E21" w:rsidRPr="00CB4BC8">
              <w:rPr>
                <w:rFonts w:ascii="Times New Roman" w:hAnsi="Times New Roman"/>
                <w:sz w:val="24"/>
                <w:szCs w:val="24"/>
              </w:rPr>
              <w:t>бъект</w:t>
            </w:r>
            <w:r w:rsidR="00035E21">
              <w:rPr>
                <w:rFonts w:ascii="Times New Roman" w:hAnsi="Times New Roman"/>
                <w:sz w:val="24"/>
                <w:szCs w:val="24"/>
              </w:rPr>
              <w:t>а культурного наследия</w:t>
            </w:r>
          </w:p>
        </w:tc>
        <w:tc>
          <w:tcPr>
            <w:tcW w:w="12672" w:type="dxa"/>
            <w:shd w:val="clear" w:color="auto" w:fill="auto"/>
          </w:tcPr>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использование территории и существующих зданий и сооружений для размещения пожароопасных и экологически вредных функций;</w:t>
            </w:r>
          </w:p>
          <w:p w:rsidR="00035E21"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035E21" w:rsidRPr="00CB4BC8" w:rsidRDefault="00035E21" w:rsidP="00035E21">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35E21" w:rsidRPr="00CB4BC8" w:rsidRDefault="00035E21" w:rsidP="00035E2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A96B3E" w:rsidRPr="00CB4BC8" w:rsidTr="00035E21">
        <w:tc>
          <w:tcPr>
            <w:tcW w:w="1849" w:type="dxa"/>
            <w:shd w:val="clear" w:color="auto" w:fill="auto"/>
            <w:tcMar>
              <w:left w:w="103" w:type="dxa"/>
            </w:tcMar>
          </w:tcPr>
          <w:p w:rsidR="00A96B3E" w:rsidRPr="00CB4BC8" w:rsidRDefault="00A96B3E" w:rsidP="00035E21">
            <w:pPr>
              <w:pStyle w:val="affc"/>
              <w:jc w:val="left"/>
              <w:rPr>
                <w:rFonts w:ascii="Times New Roman" w:hAnsi="Times New Roman"/>
                <w:sz w:val="24"/>
                <w:szCs w:val="24"/>
              </w:rPr>
            </w:pPr>
            <w:r w:rsidRPr="00CB4BC8">
              <w:rPr>
                <w:rFonts w:ascii="Times New Roman" w:hAnsi="Times New Roman"/>
                <w:sz w:val="24"/>
                <w:szCs w:val="24"/>
              </w:rPr>
              <w:t>Во</w:t>
            </w:r>
            <w:r w:rsidRPr="00CB4BC8">
              <w:rPr>
                <w:rFonts w:ascii="Times New Roman" w:hAnsi="Times New Roman"/>
                <w:w w:val="102"/>
                <w:sz w:val="24"/>
                <w:szCs w:val="24"/>
              </w:rPr>
              <w:t>до</w:t>
            </w:r>
            <w:r w:rsidRPr="00CB4BC8">
              <w:rPr>
                <w:rFonts w:ascii="Times New Roman" w:hAnsi="Times New Roman"/>
                <w:sz w:val="24"/>
                <w:szCs w:val="24"/>
              </w:rPr>
              <w:t>охранна</w:t>
            </w:r>
            <w:r w:rsidRPr="00CB4BC8">
              <w:rPr>
                <w:rFonts w:ascii="Times New Roman" w:hAnsi="Times New Roman"/>
                <w:w w:val="102"/>
                <w:sz w:val="24"/>
                <w:szCs w:val="24"/>
              </w:rPr>
              <w:t xml:space="preserve">я </w:t>
            </w:r>
            <w:r w:rsidRPr="00CB4BC8">
              <w:rPr>
                <w:rFonts w:ascii="Times New Roman" w:hAnsi="Times New Roman"/>
                <w:sz w:val="24"/>
                <w:szCs w:val="24"/>
              </w:rPr>
              <w:t>зона</w:t>
            </w:r>
          </w:p>
        </w:tc>
        <w:tc>
          <w:tcPr>
            <w:tcW w:w="12672" w:type="dxa"/>
            <w:shd w:val="clear" w:color="auto" w:fill="auto"/>
          </w:tcPr>
          <w:p w:rsidR="00A96B3E" w:rsidRPr="00CB4BC8" w:rsidRDefault="00A96B3E" w:rsidP="00035E21">
            <w:pPr>
              <w:pStyle w:val="affc"/>
              <w:rPr>
                <w:rFonts w:ascii="Times New Roman" w:hAnsi="Times New Roman"/>
                <w:sz w:val="24"/>
                <w:szCs w:val="24"/>
              </w:rPr>
            </w:pPr>
            <w:r w:rsidRPr="00CB4BC8">
              <w:rPr>
                <w:rFonts w:ascii="Times New Roman" w:hAnsi="Times New Roman"/>
                <w:sz w:val="24"/>
                <w:szCs w:val="24"/>
              </w:rPr>
              <w:t xml:space="preserve">В границах водоохранных зон </w:t>
            </w:r>
            <w:r w:rsidRPr="00CB4BC8">
              <w:rPr>
                <w:rFonts w:ascii="Times New Roman" w:hAnsi="Times New Roman"/>
                <w:w w:val="104"/>
                <w:sz w:val="24"/>
                <w:szCs w:val="24"/>
              </w:rPr>
              <w:t>за</w:t>
            </w:r>
            <w:r w:rsidRPr="00CB4BC8">
              <w:rPr>
                <w:rFonts w:ascii="Times New Roman" w:hAnsi="Times New Roman"/>
                <w:w w:val="102"/>
                <w:sz w:val="24"/>
                <w:szCs w:val="24"/>
              </w:rPr>
              <w:t>п</w:t>
            </w:r>
            <w:r w:rsidRPr="00CB4BC8">
              <w:rPr>
                <w:rFonts w:ascii="Times New Roman" w:hAnsi="Times New Roman"/>
                <w:sz w:val="24"/>
                <w:szCs w:val="24"/>
              </w:rPr>
              <w:t>ре</w:t>
            </w:r>
            <w:r w:rsidRPr="00CB4BC8">
              <w:rPr>
                <w:rFonts w:ascii="Times New Roman" w:hAnsi="Times New Roman"/>
                <w:w w:val="96"/>
                <w:sz w:val="24"/>
                <w:szCs w:val="24"/>
              </w:rPr>
              <w:t>щ</w:t>
            </w:r>
            <w:r w:rsidRPr="00CB4BC8">
              <w:rPr>
                <w:rFonts w:ascii="Times New Roman" w:hAnsi="Times New Roman"/>
                <w:sz w:val="24"/>
                <w:szCs w:val="24"/>
              </w:rPr>
              <w:t>а</w:t>
            </w:r>
            <w:r w:rsidRPr="00CB4BC8">
              <w:rPr>
                <w:rFonts w:ascii="Times New Roman" w:hAnsi="Times New Roman"/>
                <w:w w:val="103"/>
                <w:sz w:val="24"/>
                <w:szCs w:val="24"/>
              </w:rPr>
              <w:t>ется</w:t>
            </w:r>
            <w:r w:rsidRPr="00CB4BC8">
              <w:rPr>
                <w:rFonts w:ascii="Times New Roman" w:hAnsi="Times New Roman"/>
                <w:w w:val="99"/>
                <w:sz w:val="24"/>
                <w:szCs w:val="24"/>
              </w:rPr>
              <w:t>:</w:t>
            </w:r>
          </w:p>
          <w:p w:rsidR="00A96B3E" w:rsidRPr="00CB4BC8" w:rsidRDefault="00A96B3E" w:rsidP="00035E21">
            <w:pPr>
              <w:pStyle w:val="affc"/>
              <w:rPr>
                <w:rFonts w:ascii="Times New Roman" w:hAnsi="Times New Roman"/>
                <w:w w:val="99"/>
                <w:sz w:val="24"/>
                <w:szCs w:val="24"/>
              </w:rPr>
            </w:pPr>
            <w:r w:rsidRPr="00CB4BC8">
              <w:rPr>
                <w:rFonts w:ascii="Times New Roman" w:hAnsi="Times New Roman"/>
                <w:sz w:val="24"/>
                <w:szCs w:val="24"/>
              </w:rPr>
              <w:t xml:space="preserve">1) использование сточных вод для удобрения </w:t>
            </w:r>
            <w:r w:rsidRPr="00CB4BC8">
              <w:rPr>
                <w:rFonts w:ascii="Times New Roman" w:hAnsi="Times New Roman"/>
                <w:w w:val="102"/>
                <w:sz w:val="24"/>
                <w:szCs w:val="24"/>
              </w:rPr>
              <w:t>п</w:t>
            </w:r>
            <w:r w:rsidRPr="00CB4BC8">
              <w:rPr>
                <w:rFonts w:ascii="Times New Roman" w:hAnsi="Times New Roman"/>
                <w:sz w:val="24"/>
                <w:szCs w:val="24"/>
              </w:rPr>
              <w:t>о</w:t>
            </w:r>
            <w:r w:rsidRPr="00CB4BC8">
              <w:rPr>
                <w:rFonts w:ascii="Times New Roman" w:hAnsi="Times New Roman"/>
                <w:w w:val="103"/>
                <w:sz w:val="24"/>
                <w:szCs w:val="24"/>
              </w:rPr>
              <w:t>чв</w:t>
            </w:r>
            <w:r w:rsidRPr="00CB4BC8">
              <w:rPr>
                <w:rFonts w:ascii="Times New Roman" w:hAnsi="Times New Roman"/>
                <w:w w:val="99"/>
                <w:sz w:val="24"/>
                <w:szCs w:val="24"/>
              </w:rPr>
              <w:t>;</w:t>
            </w:r>
          </w:p>
          <w:p w:rsidR="00A96B3E" w:rsidRPr="00CB4BC8" w:rsidRDefault="00A96B3E" w:rsidP="00035E21">
            <w:pPr>
              <w:pStyle w:val="affc"/>
              <w:rPr>
                <w:rFonts w:ascii="Times New Roman" w:hAnsi="Times New Roman"/>
                <w:w w:val="99"/>
                <w:sz w:val="24"/>
                <w:szCs w:val="24"/>
              </w:rPr>
            </w:pPr>
            <w:r w:rsidRPr="00CB4BC8">
              <w:rPr>
                <w:rFonts w:ascii="Times New Roman" w:hAnsi="Times New Roman"/>
                <w:sz w:val="24"/>
                <w:szCs w:val="24"/>
              </w:rPr>
              <w:t xml:space="preserve">2) размещение кладбищ, скотомогильников, мест захоронения отходов производства и потребления, радиоактивных, </w:t>
            </w:r>
            <w:r w:rsidRPr="00CB4BC8">
              <w:rPr>
                <w:rFonts w:ascii="Times New Roman" w:hAnsi="Times New Roman"/>
                <w:sz w:val="24"/>
                <w:szCs w:val="24"/>
              </w:rPr>
              <w:lastRenderedPageBreak/>
              <w:t>химических, взрывчатых, токсичных, отравляющих и ядовитых веществ;</w:t>
            </w:r>
          </w:p>
          <w:p w:rsidR="00A96B3E" w:rsidRPr="00CB4BC8" w:rsidRDefault="00A96B3E" w:rsidP="00035E21">
            <w:pPr>
              <w:pStyle w:val="affc"/>
              <w:rPr>
                <w:rFonts w:ascii="Times New Roman" w:hAnsi="Times New Roman"/>
                <w:sz w:val="24"/>
                <w:szCs w:val="24"/>
              </w:rPr>
            </w:pPr>
            <w:r w:rsidRPr="00CB4BC8">
              <w:rPr>
                <w:rFonts w:ascii="Times New Roman" w:hAnsi="Times New Roman"/>
                <w:sz w:val="24"/>
                <w:szCs w:val="24"/>
              </w:rPr>
              <w:t>3) осуществление авиационных мер по борьбе с вредителями и болезнями ра</w:t>
            </w:r>
            <w:r w:rsidRPr="00CB4BC8">
              <w:rPr>
                <w:rFonts w:ascii="Times New Roman" w:hAnsi="Times New Roman"/>
                <w:w w:val="102"/>
                <w:sz w:val="24"/>
                <w:szCs w:val="24"/>
              </w:rPr>
              <w:t>сте</w:t>
            </w:r>
            <w:r w:rsidRPr="00CB4BC8">
              <w:rPr>
                <w:rFonts w:ascii="Times New Roman" w:hAnsi="Times New Roman"/>
                <w:sz w:val="24"/>
                <w:szCs w:val="24"/>
              </w:rPr>
              <w:t>н</w:t>
            </w:r>
            <w:r w:rsidRPr="00CB4BC8">
              <w:rPr>
                <w:rFonts w:ascii="Times New Roman" w:hAnsi="Times New Roman"/>
                <w:w w:val="104"/>
                <w:sz w:val="24"/>
                <w:szCs w:val="24"/>
              </w:rPr>
              <w:t>ий</w:t>
            </w:r>
            <w:r w:rsidRPr="00CB4BC8">
              <w:rPr>
                <w:rFonts w:ascii="Times New Roman" w:hAnsi="Times New Roman"/>
                <w:w w:val="99"/>
                <w:sz w:val="24"/>
                <w:szCs w:val="24"/>
              </w:rPr>
              <w:t>;</w:t>
            </w:r>
          </w:p>
          <w:p w:rsidR="00A96B3E" w:rsidRPr="00CB4BC8" w:rsidRDefault="00A96B3E" w:rsidP="00035E21">
            <w:pPr>
              <w:pStyle w:val="affc"/>
              <w:rPr>
                <w:rFonts w:ascii="Times New Roman" w:hAnsi="Times New Roman"/>
                <w:sz w:val="24"/>
                <w:szCs w:val="24"/>
              </w:rPr>
            </w:pPr>
            <w:r w:rsidRPr="00CB4BC8">
              <w:rPr>
                <w:rFonts w:ascii="Times New Roman" w:hAnsi="Times New Roman"/>
                <w:sz w:val="24"/>
                <w:szCs w:val="24"/>
              </w:rPr>
              <w:t xml:space="preserve">4) движение и стоянка транспортных средств (кроме специальных транспортных средств), за исключением их движения </w:t>
            </w:r>
            <w:r w:rsidRPr="00CB4BC8">
              <w:rPr>
                <w:rFonts w:ascii="Times New Roman" w:hAnsi="Times New Roman"/>
                <w:w w:val="102"/>
                <w:sz w:val="24"/>
                <w:szCs w:val="24"/>
              </w:rPr>
              <w:t>п</w:t>
            </w:r>
            <w:r w:rsidRPr="00CB4BC8">
              <w:rPr>
                <w:rFonts w:ascii="Times New Roman" w:hAnsi="Times New Roman"/>
                <w:sz w:val="24"/>
                <w:szCs w:val="24"/>
              </w:rPr>
              <w:t xml:space="preserve">о дорогам и стоянки на дорогах и в специально оборудованных местах, имеющих твёрдое </w:t>
            </w:r>
            <w:r w:rsidRPr="00CB4BC8">
              <w:rPr>
                <w:rFonts w:ascii="Times New Roman" w:hAnsi="Times New Roman"/>
                <w:w w:val="102"/>
                <w:sz w:val="24"/>
                <w:szCs w:val="24"/>
              </w:rPr>
              <w:t>п</w:t>
            </w:r>
            <w:r w:rsidRPr="00CB4BC8">
              <w:rPr>
                <w:rFonts w:ascii="Times New Roman" w:hAnsi="Times New Roman"/>
                <w:sz w:val="24"/>
                <w:szCs w:val="24"/>
              </w:rPr>
              <w:t>о</w:t>
            </w:r>
            <w:r w:rsidRPr="00CB4BC8">
              <w:rPr>
                <w:rFonts w:ascii="Times New Roman" w:hAnsi="Times New Roman"/>
                <w:w w:val="125"/>
                <w:sz w:val="24"/>
                <w:szCs w:val="24"/>
              </w:rPr>
              <w:t>к</w:t>
            </w:r>
            <w:r w:rsidRPr="00CB4BC8">
              <w:rPr>
                <w:rFonts w:ascii="Times New Roman" w:hAnsi="Times New Roman"/>
                <w:sz w:val="24"/>
                <w:szCs w:val="24"/>
              </w:rPr>
              <w:t>ры</w:t>
            </w:r>
            <w:r w:rsidRPr="00CB4BC8">
              <w:rPr>
                <w:rFonts w:ascii="Times New Roman" w:hAnsi="Times New Roman"/>
                <w:w w:val="106"/>
                <w:sz w:val="24"/>
                <w:szCs w:val="24"/>
              </w:rPr>
              <w:t>ти</w:t>
            </w:r>
            <w:r w:rsidRPr="00CB4BC8">
              <w:rPr>
                <w:rFonts w:ascii="Times New Roman" w:hAnsi="Times New Roman"/>
                <w:sz w:val="24"/>
                <w:szCs w:val="24"/>
              </w:rPr>
              <w:t>е</w:t>
            </w:r>
            <w:r w:rsidRPr="00CB4BC8">
              <w:rPr>
                <w:rFonts w:ascii="Times New Roman" w:hAnsi="Times New Roman"/>
                <w:w w:val="99"/>
                <w:sz w:val="24"/>
                <w:szCs w:val="24"/>
              </w:rPr>
              <w:t>.</w:t>
            </w:r>
          </w:p>
          <w:p w:rsidR="00A96B3E" w:rsidRPr="00CB4BC8" w:rsidRDefault="00A96B3E" w:rsidP="00035E21">
            <w:pPr>
              <w:pStyle w:val="affc"/>
              <w:rPr>
                <w:rFonts w:ascii="Times New Roman" w:hAnsi="Times New Roman"/>
                <w:sz w:val="24"/>
                <w:szCs w:val="24"/>
              </w:rPr>
            </w:pPr>
            <w:r w:rsidRPr="00CB4BC8">
              <w:rPr>
                <w:rFonts w:ascii="Times New Roman" w:hAnsi="Times New Roman"/>
                <w:sz w:val="24"/>
                <w:szCs w:val="24"/>
              </w:rPr>
              <w:t xml:space="preserve">Запрещено проведение без согласования с бассейновыми и другими территориальными органами управления и с пользованием </w:t>
            </w:r>
            <w:r w:rsidRPr="00CB4BC8">
              <w:rPr>
                <w:rFonts w:ascii="Times New Roman" w:hAnsi="Times New Roman"/>
                <w:w w:val="104"/>
                <w:sz w:val="24"/>
                <w:szCs w:val="24"/>
              </w:rPr>
              <w:t xml:space="preserve">и </w:t>
            </w:r>
            <w:r w:rsidRPr="00CB4BC8">
              <w:rPr>
                <w:rFonts w:ascii="Times New Roman" w:hAnsi="Times New Roman"/>
                <w:sz w:val="24"/>
                <w:szCs w:val="24"/>
              </w:rPr>
              <w:t>охраной водного фонда Министерства природных ресурсов Российской Федерации строительства и реконструкции зданий, соор</w:t>
            </w:r>
            <w:r w:rsidRPr="00CB4BC8">
              <w:rPr>
                <w:rFonts w:ascii="Times New Roman" w:hAnsi="Times New Roman"/>
                <w:w w:val="109"/>
                <w:sz w:val="24"/>
                <w:szCs w:val="24"/>
              </w:rPr>
              <w:t>уж</w:t>
            </w:r>
            <w:r w:rsidRPr="00CB4BC8">
              <w:rPr>
                <w:rFonts w:ascii="Times New Roman" w:hAnsi="Times New Roman"/>
                <w:sz w:val="24"/>
                <w:szCs w:val="24"/>
              </w:rPr>
              <w:t>ен</w:t>
            </w:r>
            <w:r w:rsidRPr="00CB4BC8">
              <w:rPr>
                <w:rFonts w:ascii="Times New Roman" w:hAnsi="Times New Roman"/>
                <w:w w:val="104"/>
                <w:sz w:val="24"/>
                <w:szCs w:val="24"/>
              </w:rPr>
              <w:t>ий</w:t>
            </w:r>
            <w:r w:rsidRPr="00CB4BC8">
              <w:rPr>
                <w:rFonts w:ascii="Times New Roman" w:hAnsi="Times New Roman"/>
                <w:w w:val="99"/>
                <w:sz w:val="24"/>
                <w:szCs w:val="24"/>
              </w:rPr>
              <w:t xml:space="preserve">, </w:t>
            </w:r>
            <w:r w:rsidRPr="00CB4BC8">
              <w:rPr>
                <w:rFonts w:ascii="Times New Roman" w:hAnsi="Times New Roman"/>
                <w:sz w:val="24"/>
                <w:szCs w:val="24"/>
              </w:rPr>
              <w:t>коммуникаций и других объектов, а также землеройных и других ра</w:t>
            </w:r>
            <w:r w:rsidRPr="00CB4BC8">
              <w:rPr>
                <w:rFonts w:ascii="Times New Roman" w:hAnsi="Times New Roman"/>
                <w:w w:val="97"/>
                <w:sz w:val="24"/>
                <w:szCs w:val="24"/>
              </w:rPr>
              <w:t>б</w:t>
            </w:r>
            <w:r w:rsidRPr="00CB4BC8">
              <w:rPr>
                <w:rFonts w:ascii="Times New Roman" w:hAnsi="Times New Roman"/>
                <w:sz w:val="24"/>
                <w:szCs w:val="24"/>
              </w:rPr>
              <w:t>о</w:t>
            </w:r>
            <w:r w:rsidRPr="00CB4BC8">
              <w:rPr>
                <w:rFonts w:ascii="Times New Roman" w:hAnsi="Times New Roman"/>
                <w:w w:val="109"/>
                <w:sz w:val="24"/>
                <w:szCs w:val="24"/>
              </w:rPr>
              <w:t>т</w:t>
            </w:r>
            <w:r w:rsidRPr="00CB4BC8">
              <w:rPr>
                <w:rFonts w:ascii="Times New Roman" w:hAnsi="Times New Roman"/>
                <w:w w:val="99"/>
                <w:sz w:val="24"/>
                <w:szCs w:val="24"/>
              </w:rPr>
              <w:t>.</w:t>
            </w:r>
          </w:p>
          <w:p w:rsidR="00A96B3E" w:rsidRPr="00CB4BC8" w:rsidRDefault="00A96B3E" w:rsidP="00035E21">
            <w:pPr>
              <w:widowControl w:val="0"/>
              <w:jc w:val="both"/>
              <w:rPr>
                <w:rFonts w:ascii="Times New Roman" w:eastAsia="Cambria" w:hAnsi="Times New Roman"/>
              </w:rPr>
            </w:pPr>
            <w:r w:rsidRPr="00CB4BC8">
              <w:rPr>
                <w:rFonts w:ascii="Times New Roman" w:eastAsia="Cambria" w:hAnsi="Times New Roman"/>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rsidR="00A96B3E" w:rsidRPr="00CB4BC8" w:rsidRDefault="00A96B3E" w:rsidP="00035E21">
            <w:pPr>
              <w:widowControl w:val="0"/>
              <w:jc w:val="both"/>
              <w:rPr>
                <w:rFonts w:ascii="Times New Roman" w:eastAsia="Cambria" w:hAnsi="Times New Roman"/>
              </w:rPr>
            </w:pPr>
            <w:r w:rsidRPr="00CB4BC8">
              <w:rPr>
                <w:rFonts w:ascii="Times New Roman" w:eastAsia="Cambria" w:hAnsi="Times New Roman"/>
              </w:rPr>
              <w:t xml:space="preserve">Запрещено размещение производственных, складских и коммунальных объектов, объектов автотранспорта, автостоянок. </w:t>
            </w:r>
          </w:p>
          <w:p w:rsidR="00A96B3E" w:rsidRPr="00CB4BC8" w:rsidRDefault="00A96B3E" w:rsidP="00035E21">
            <w:pPr>
              <w:widowControl w:val="0"/>
              <w:jc w:val="both"/>
            </w:pPr>
            <w:r w:rsidRPr="00CB4BC8">
              <w:rPr>
                <w:rFonts w:ascii="Times New Roman" w:eastAsia="Cambria" w:hAnsi="Times New Roman"/>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A96B3E" w:rsidRPr="00CB4BC8" w:rsidTr="00035E21">
        <w:tc>
          <w:tcPr>
            <w:tcW w:w="1849" w:type="dxa"/>
            <w:shd w:val="clear" w:color="auto" w:fill="auto"/>
            <w:tcMar>
              <w:left w:w="103" w:type="dxa"/>
            </w:tcMar>
          </w:tcPr>
          <w:p w:rsidR="00A96B3E" w:rsidRPr="00CB4BC8" w:rsidRDefault="00C75C93" w:rsidP="00035E21">
            <w:pPr>
              <w:pStyle w:val="affc"/>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2672" w:type="dxa"/>
            <w:shd w:val="clear" w:color="auto" w:fill="auto"/>
          </w:tcPr>
          <w:p w:rsidR="00035E21" w:rsidRPr="00035E21" w:rsidRDefault="00035E21" w:rsidP="00035E2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035E21" w:rsidRPr="00035E21" w:rsidRDefault="00035E21" w:rsidP="00035E2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035E21" w:rsidRPr="00035E21" w:rsidRDefault="00035E21" w:rsidP="00035E21">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A96B3E" w:rsidRPr="00035E21" w:rsidRDefault="00035E21" w:rsidP="00035E21">
            <w:pPr>
              <w:pStyle w:val="affc"/>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035E21" w:rsidRPr="00CB4BC8" w:rsidTr="00035E21">
        <w:tc>
          <w:tcPr>
            <w:tcW w:w="1849" w:type="dxa"/>
            <w:shd w:val="clear" w:color="auto" w:fill="auto"/>
            <w:tcMar>
              <w:left w:w="103" w:type="dxa"/>
            </w:tcMar>
          </w:tcPr>
          <w:p w:rsidR="00035E21" w:rsidRPr="00CB4BC8" w:rsidRDefault="00035E21" w:rsidP="00035E21">
            <w:pPr>
              <w:pStyle w:val="affc"/>
              <w:jc w:val="left"/>
              <w:rPr>
                <w:rFonts w:ascii="Times New Roman" w:hAnsi="Times New Roman"/>
                <w:sz w:val="24"/>
                <w:szCs w:val="24"/>
              </w:rPr>
            </w:pPr>
            <w:r>
              <w:rPr>
                <w:rFonts w:ascii="Times New Roman" w:hAnsi="Times New Roman"/>
                <w:sz w:val="24"/>
                <w:szCs w:val="24"/>
              </w:rPr>
              <w:t>Береговая полоса общего пользования водными объектами</w:t>
            </w:r>
          </w:p>
        </w:tc>
        <w:tc>
          <w:tcPr>
            <w:tcW w:w="12672" w:type="dxa"/>
            <w:shd w:val="clear" w:color="auto" w:fill="auto"/>
          </w:tcPr>
          <w:p w:rsidR="00035E21" w:rsidRPr="00035E21" w:rsidRDefault="00035E21" w:rsidP="00035E21">
            <w:pPr>
              <w:pStyle w:val="affc"/>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035E21" w:rsidRPr="00CB4BC8" w:rsidRDefault="00035E21" w:rsidP="00035E21">
            <w:pPr>
              <w:pStyle w:val="affc"/>
              <w:rPr>
                <w:rFonts w:ascii="Times New Roman" w:hAnsi="Times New Roman"/>
                <w:sz w:val="24"/>
                <w:szCs w:val="24"/>
              </w:rPr>
            </w:pPr>
            <w:r w:rsidRPr="00035E21">
              <w:rPr>
                <w:rFonts w:ascii="Times New Roman" w:hAnsi="Times New Roman"/>
                <w:sz w:val="24"/>
                <w:szCs w:val="24"/>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A96B3E" w:rsidRPr="00CB4BC8" w:rsidTr="00035E21">
        <w:tc>
          <w:tcPr>
            <w:tcW w:w="1849" w:type="dxa"/>
            <w:shd w:val="clear" w:color="auto" w:fill="auto"/>
            <w:tcMar>
              <w:left w:w="103" w:type="dxa"/>
            </w:tcMar>
          </w:tcPr>
          <w:p w:rsidR="00A96B3E" w:rsidRPr="00CB4BC8" w:rsidRDefault="009823DF" w:rsidP="00035E21">
            <w:pPr>
              <w:pStyle w:val="affc"/>
              <w:jc w:val="left"/>
              <w:rPr>
                <w:rFonts w:ascii="Times New Roman" w:hAnsi="Times New Roman"/>
                <w:sz w:val="24"/>
                <w:szCs w:val="24"/>
              </w:rPr>
            </w:pPr>
            <w:r>
              <w:rPr>
                <w:rFonts w:ascii="Times New Roman" w:hAnsi="Times New Roman"/>
                <w:sz w:val="24"/>
                <w:szCs w:val="24"/>
              </w:rPr>
              <w:t xml:space="preserve">Зоны </w:t>
            </w:r>
            <w:r w:rsidR="00A96B3E" w:rsidRPr="00CB4BC8">
              <w:rPr>
                <w:rFonts w:ascii="Times New Roman" w:hAnsi="Times New Roman"/>
                <w:sz w:val="24"/>
                <w:szCs w:val="24"/>
              </w:rPr>
              <w:t xml:space="preserve"> затопления</w:t>
            </w:r>
            <w:r>
              <w:rPr>
                <w:rFonts w:ascii="Times New Roman" w:hAnsi="Times New Roman"/>
                <w:sz w:val="24"/>
                <w:szCs w:val="24"/>
              </w:rPr>
              <w:t xml:space="preserve"> и подтопления</w:t>
            </w:r>
          </w:p>
        </w:tc>
        <w:tc>
          <w:tcPr>
            <w:tcW w:w="12672" w:type="dxa"/>
            <w:shd w:val="clear" w:color="auto" w:fill="auto"/>
          </w:tcPr>
          <w:p w:rsidR="00A96B3E" w:rsidRPr="009823DF" w:rsidRDefault="00A96B3E" w:rsidP="00035E21">
            <w:pPr>
              <w:pStyle w:val="affc"/>
              <w:rPr>
                <w:rFonts w:ascii="Times New Roman" w:hAnsi="Times New Roman"/>
                <w:bCs/>
                <w:sz w:val="24"/>
                <w:szCs w:val="24"/>
              </w:rPr>
            </w:pPr>
            <w:r w:rsidRPr="009823DF">
              <w:rPr>
                <w:rFonts w:ascii="Times New Roman" w:hAnsi="Times New Roman"/>
                <w:bCs/>
                <w:sz w:val="24"/>
                <w:szCs w:val="24"/>
              </w:rPr>
              <w:t>Территории населённых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расчётного горизонта высоких вод с учетом высоты волны при ветровом нагоне. Превышение гребня дамбы обвалования над расчётным уровнем следует устанавливать в зависимости от класса сооружений согласно СП 116.13330.2012 и СП 58.13330.2012.</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Зоны затопления определяются в отношении:</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lastRenderedPageBreak/>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в) территорий, прилегающих к естественным водоемам, затапливаемых при уровнях воды однопроцентной обеспеченности;</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В границах зон подтопления определяются:</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а) территории сильного подтопления - при глубине залегания грунтовых вод менее 0,3 метра;</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б) территории умеренного подтопления - при глубине залегания грунтовых вод от 0,3-0,7 до 1,2-2 метров от поверхности;</w:t>
            </w:r>
          </w:p>
          <w:p w:rsidR="009823DF" w:rsidRPr="009823DF" w:rsidRDefault="009823DF" w:rsidP="009823DF">
            <w:pPr>
              <w:pStyle w:val="affc"/>
              <w:pBdr>
                <w:between w:val="nil"/>
              </w:pBdr>
              <w:rPr>
                <w:rFonts w:ascii="Times New Roman" w:hAnsi="Times New Roman"/>
                <w:bCs/>
                <w:sz w:val="24"/>
                <w:szCs w:val="24"/>
              </w:rPr>
            </w:pPr>
            <w:r w:rsidRPr="009823DF">
              <w:rPr>
                <w:rFonts w:ascii="Times New Roman" w:hAnsi="Times New Roman"/>
                <w:bCs/>
                <w:sz w:val="24"/>
                <w:szCs w:val="24"/>
              </w:rPr>
              <w:t>в) территории слабого подтопления - при глубине залегания грунтовых вод от 2 до 3 метров.</w:t>
            </w:r>
          </w:p>
          <w:p w:rsidR="009823DF" w:rsidRPr="009823DF" w:rsidRDefault="009823DF" w:rsidP="009823DF">
            <w:pPr>
              <w:pStyle w:val="affc"/>
              <w:rPr>
                <w:rFonts w:ascii="Times New Roman" w:hAnsi="Times New Roman"/>
                <w:bCs/>
                <w:sz w:val="24"/>
                <w:szCs w:val="24"/>
              </w:rPr>
            </w:pPr>
            <w:r w:rsidRPr="009823DF">
              <w:rPr>
                <w:rFonts w:ascii="Times New Roman" w:hAnsi="Times New Roman"/>
                <w:bCs/>
                <w:sz w:val="24"/>
                <w:szCs w:val="24"/>
              </w:rPr>
              <w:t xml:space="preserve">В границах зон затопления </w:t>
            </w:r>
            <w:r>
              <w:rPr>
                <w:rFonts w:ascii="Times New Roman" w:hAnsi="Times New Roman"/>
                <w:bCs/>
                <w:sz w:val="24"/>
                <w:szCs w:val="24"/>
              </w:rPr>
              <w:t xml:space="preserve">и подтопления </w:t>
            </w:r>
            <w:r w:rsidRPr="009823DF">
              <w:rPr>
                <w:rFonts w:ascii="Times New Roman" w:hAnsi="Times New Roman"/>
                <w:bCs/>
                <w:sz w:val="24"/>
                <w:szCs w:val="24"/>
              </w:rPr>
              <w:t>запрещается:</w:t>
            </w:r>
          </w:p>
          <w:p w:rsidR="009823DF" w:rsidRPr="009823DF" w:rsidRDefault="009823DF" w:rsidP="00C239B9">
            <w:pPr>
              <w:pStyle w:val="affc"/>
              <w:numPr>
                <w:ilvl w:val="0"/>
                <w:numId w:val="23"/>
              </w:numPr>
              <w:ind w:left="141" w:hanging="142"/>
              <w:rPr>
                <w:rFonts w:ascii="Times New Roman" w:hAnsi="Times New Roman"/>
                <w:bCs/>
                <w:sz w:val="24"/>
                <w:szCs w:val="24"/>
              </w:rPr>
            </w:pPr>
            <w:r w:rsidRPr="009823DF">
              <w:rPr>
                <w:rFonts w:ascii="Times New Roman" w:hAnsi="Times New Roman"/>
                <w:bCs/>
                <w:sz w:val="24"/>
                <w:szCs w:val="24"/>
              </w:rPr>
              <w:t>возведение объектов капитального строительства;</w:t>
            </w:r>
          </w:p>
          <w:p w:rsidR="009823DF" w:rsidRPr="009823DF" w:rsidRDefault="009823DF" w:rsidP="00C239B9">
            <w:pPr>
              <w:pStyle w:val="affc"/>
              <w:numPr>
                <w:ilvl w:val="0"/>
                <w:numId w:val="23"/>
              </w:numPr>
              <w:ind w:left="141" w:hanging="142"/>
              <w:rPr>
                <w:rFonts w:ascii="Times New Roman" w:hAnsi="Times New Roman"/>
                <w:bCs/>
                <w:sz w:val="24"/>
                <w:szCs w:val="24"/>
              </w:rPr>
            </w:pPr>
            <w:r w:rsidRPr="009823DF">
              <w:rPr>
                <w:rFonts w:ascii="Times New Roman" w:hAnsi="Times New Roman"/>
                <w:bCs/>
                <w:sz w:val="24"/>
                <w:szCs w:val="24"/>
              </w:rPr>
              <w:t>использование сточных вод в целях регулирования плодородия почв;</w:t>
            </w:r>
          </w:p>
          <w:p w:rsidR="009823DF" w:rsidRPr="009823DF" w:rsidRDefault="009823DF" w:rsidP="00C239B9">
            <w:pPr>
              <w:pStyle w:val="affc"/>
              <w:numPr>
                <w:ilvl w:val="0"/>
                <w:numId w:val="23"/>
              </w:numPr>
              <w:ind w:left="141" w:hanging="142"/>
              <w:rPr>
                <w:rFonts w:ascii="Times New Roman" w:hAnsi="Times New Roman"/>
                <w:bCs/>
                <w:sz w:val="24"/>
                <w:szCs w:val="24"/>
              </w:rPr>
            </w:pPr>
            <w:r w:rsidRPr="009823DF">
              <w:rPr>
                <w:rFonts w:ascii="Times New Roman" w:hAnsi="Times New Roman"/>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823DF" w:rsidRPr="009823DF" w:rsidRDefault="009823DF" w:rsidP="00C239B9">
            <w:pPr>
              <w:pStyle w:val="affc"/>
              <w:numPr>
                <w:ilvl w:val="0"/>
                <w:numId w:val="23"/>
              </w:numPr>
              <w:ind w:left="141" w:hanging="142"/>
              <w:rPr>
                <w:rFonts w:ascii="Times New Roman" w:hAnsi="Times New Roman"/>
                <w:bCs/>
                <w:sz w:val="24"/>
                <w:szCs w:val="24"/>
              </w:rPr>
            </w:pPr>
            <w:r w:rsidRPr="009823DF">
              <w:rPr>
                <w:rFonts w:ascii="Times New Roman" w:hAnsi="Times New Roman"/>
                <w:bCs/>
                <w:sz w:val="24"/>
                <w:szCs w:val="24"/>
              </w:rPr>
              <w:t>осуществление авиационных мер по борьбе с вредными организмами.</w:t>
            </w:r>
          </w:p>
        </w:tc>
      </w:tr>
      <w:tr w:rsidR="00035E21" w:rsidRPr="00CB4BC8" w:rsidTr="000F0566">
        <w:trPr>
          <w:trHeight w:val="6999"/>
        </w:trPr>
        <w:tc>
          <w:tcPr>
            <w:tcW w:w="1849" w:type="dxa"/>
            <w:shd w:val="clear" w:color="auto" w:fill="auto"/>
            <w:tcMar>
              <w:left w:w="103" w:type="dxa"/>
            </w:tcMar>
          </w:tcPr>
          <w:p w:rsidR="00035E21" w:rsidRDefault="00035E21" w:rsidP="00035E21">
            <w:pPr>
              <w:pStyle w:val="affc"/>
              <w:jc w:val="left"/>
              <w:rPr>
                <w:rFonts w:ascii="Times New Roman" w:hAnsi="Times New Roman"/>
                <w:sz w:val="24"/>
                <w:szCs w:val="24"/>
              </w:rPr>
            </w:pPr>
            <w:r>
              <w:rPr>
                <w:rFonts w:ascii="Times New Roman" w:hAnsi="Times New Roman"/>
                <w:sz w:val="24"/>
                <w:szCs w:val="24"/>
              </w:rPr>
              <w:lastRenderedPageBreak/>
              <w:t>Придорожная полоса</w:t>
            </w:r>
          </w:p>
        </w:tc>
        <w:tc>
          <w:tcPr>
            <w:tcW w:w="12672" w:type="dxa"/>
            <w:shd w:val="clear" w:color="auto" w:fill="auto"/>
          </w:tcPr>
          <w:p w:rsidR="00035E21" w:rsidRPr="00C75C93" w:rsidRDefault="00035E21" w:rsidP="00035E21">
            <w:pPr>
              <w:pStyle w:val="affc"/>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35E21" w:rsidRPr="00C75C93" w:rsidRDefault="00035E21" w:rsidP="00035E21">
            <w:pPr>
              <w:pStyle w:val="affc"/>
              <w:pBdr>
                <w:between w:val="nil"/>
              </w:pBdr>
              <w:rPr>
                <w:rFonts w:ascii="Times New Roman" w:hAnsi="Times New Roman"/>
                <w:bCs/>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574E0D" w:rsidRPr="00B84C9F" w:rsidRDefault="00035E21" w:rsidP="0063029B">
      <w:pPr>
        <w:pStyle w:val="ConsPlusNormal"/>
        <w:tabs>
          <w:tab w:val="left" w:pos="0"/>
        </w:tabs>
        <w:jc w:val="both"/>
        <w:rPr>
          <w:rFonts w:eastAsia="Cambria"/>
          <w:b/>
          <w:szCs w:val="28"/>
          <w:lang w:eastAsia="en-US"/>
        </w:rPr>
      </w:pPr>
      <w:r>
        <w:rPr>
          <w:rFonts w:eastAsia="Cambria"/>
          <w:b/>
          <w:szCs w:val="28"/>
          <w:lang w:eastAsia="en-US"/>
        </w:rPr>
        <w:br w:type="textWrapping" w:clear="all"/>
      </w:r>
    </w:p>
    <w:p w:rsidR="00574E0D" w:rsidRPr="00E350DA" w:rsidRDefault="00574E0D" w:rsidP="00574E0D">
      <w:pPr>
        <w:widowControl w:val="0"/>
      </w:pPr>
    </w:p>
    <w:p w:rsidR="00574E0D" w:rsidRPr="00E350DA" w:rsidRDefault="00574E0D" w:rsidP="00574E0D">
      <w:pPr>
        <w:widowControl w:val="0"/>
      </w:pPr>
    </w:p>
    <w:p w:rsidR="00574E0D" w:rsidRDefault="00574E0D" w:rsidP="00574E0D">
      <w:pPr>
        <w:pStyle w:val="16"/>
        <w:spacing w:line="240" w:lineRule="auto"/>
        <w:ind w:firstLine="0"/>
        <w:rPr>
          <w:rStyle w:val="aff8"/>
          <w:b/>
          <w:bCs/>
        </w:rPr>
      </w:pPr>
    </w:p>
    <w:p w:rsidR="00023ACC" w:rsidRDefault="00023ACC" w:rsidP="00023ACC">
      <w:pPr>
        <w:pStyle w:val="34"/>
        <w:spacing w:before="0"/>
        <w:jc w:val="right"/>
        <w:outlineLvl w:val="9"/>
        <w:rPr>
          <w:rStyle w:val="afff5"/>
          <w:b/>
        </w:rPr>
      </w:pPr>
      <w:bookmarkStart w:id="209" w:name="_Toc511988684"/>
      <w:bookmarkStart w:id="210" w:name="_Toc511822151"/>
      <w:bookmarkStart w:id="211" w:name="_Toc511821722"/>
      <w:bookmarkStart w:id="212" w:name="_Toc510780922"/>
    </w:p>
    <w:p w:rsidR="00BA54AC" w:rsidRDefault="00BA54AC" w:rsidP="00162D90">
      <w:pPr>
        <w:pStyle w:val="34"/>
        <w:spacing w:before="0"/>
        <w:jc w:val="right"/>
        <w:rPr>
          <w:rStyle w:val="afff5"/>
          <w:b/>
        </w:rPr>
      </w:pPr>
      <w:bookmarkStart w:id="213" w:name="_Toc525301495"/>
      <w:r>
        <w:rPr>
          <w:rStyle w:val="afff5"/>
          <w:b/>
        </w:rPr>
        <w:t>Приложение 1</w:t>
      </w:r>
      <w:bookmarkEnd w:id="209"/>
      <w:bookmarkEnd w:id="210"/>
      <w:bookmarkEnd w:id="211"/>
      <w:bookmarkEnd w:id="212"/>
      <w:bookmarkEnd w:id="213"/>
    </w:p>
    <w:p w:rsidR="00BA54AC" w:rsidRDefault="00BA54AC" w:rsidP="00BA54AC">
      <w:pPr>
        <w:ind w:firstLine="698"/>
        <w:jc w:val="right"/>
        <w:rPr>
          <w:rFonts w:ascii="Times New Roman" w:hAnsi="Times New Roman"/>
        </w:rPr>
      </w:pPr>
      <w:r>
        <w:rPr>
          <w:rStyle w:val="afff5"/>
          <w:rFonts w:ascii="Times New Roman" w:hAnsi="Times New Roman"/>
          <w:bCs w:val="0"/>
        </w:rPr>
        <w:t>Приложение</w:t>
      </w:r>
      <w:r>
        <w:rPr>
          <w:rStyle w:val="afff5"/>
          <w:rFonts w:ascii="Times New Roman" w:hAnsi="Times New Roman"/>
          <w:bCs w:val="0"/>
        </w:rPr>
        <w:br/>
        <w:t xml:space="preserve">к </w:t>
      </w:r>
      <w:hyperlink r:id="rId44" w:anchor="sub_0" w:history="1">
        <w:r>
          <w:rPr>
            <w:rStyle w:val="aff8"/>
          </w:rPr>
          <w:t>приказу</w:t>
        </w:r>
      </w:hyperlink>
      <w:r>
        <w:rPr>
          <w:rStyle w:val="afff5"/>
          <w:rFonts w:ascii="Times New Roman" w:hAnsi="Times New Roman"/>
          <w:bCs w:val="0"/>
        </w:rPr>
        <w:t xml:space="preserve"> Министерства</w:t>
      </w:r>
      <w:r>
        <w:rPr>
          <w:rStyle w:val="afff5"/>
          <w:rFonts w:ascii="Times New Roman" w:hAnsi="Times New Roman"/>
          <w:bCs w:val="0"/>
        </w:rPr>
        <w:br/>
        <w:t>экономического развития РФ</w:t>
      </w:r>
      <w:r>
        <w:rPr>
          <w:rStyle w:val="afff5"/>
          <w:rFonts w:ascii="Times New Roman" w:hAnsi="Times New Roman"/>
          <w:bCs w:val="0"/>
        </w:rPr>
        <w:br/>
        <w:t xml:space="preserve">от 1 сентября </w:t>
      </w:r>
      <w:smartTag w:uri="urn:schemas-microsoft-com:office:smarttags" w:element="metricconverter">
        <w:smartTagPr>
          <w:attr w:name="ProductID" w:val="2014 г"/>
        </w:smartTagPr>
        <w:r>
          <w:rPr>
            <w:rStyle w:val="afff5"/>
            <w:rFonts w:ascii="Times New Roman" w:hAnsi="Times New Roman"/>
            <w:bCs w:val="0"/>
          </w:rPr>
          <w:t>2014 г</w:t>
        </w:r>
      </w:smartTag>
      <w:r>
        <w:rPr>
          <w:rStyle w:val="afff5"/>
          <w:rFonts w:ascii="Times New Roman" w:hAnsi="Times New Roman"/>
          <w:bCs w:val="0"/>
        </w:rPr>
        <w:t>. № 540</w:t>
      </w:r>
    </w:p>
    <w:p w:rsidR="00BA54AC" w:rsidRDefault="00BA54AC" w:rsidP="00BA54AC">
      <w:pPr>
        <w:rPr>
          <w:rFonts w:ascii="Times New Roman" w:hAnsi="Times New Roman"/>
          <w:sz w:val="20"/>
          <w:szCs w:val="20"/>
        </w:rPr>
      </w:pPr>
    </w:p>
    <w:p w:rsidR="00BA54AC" w:rsidRDefault="00BA54AC" w:rsidP="00BA54AC">
      <w:pPr>
        <w:spacing w:after="120"/>
        <w:jc w:val="center"/>
        <w:rPr>
          <w:rFonts w:ascii="Times New Roman" w:hAnsi="Times New Roman" w:cs="Times New Roman"/>
          <w:b/>
          <w:lang w:eastAsia="x-none"/>
        </w:rPr>
      </w:pPr>
      <w:r>
        <w:rPr>
          <w:rFonts w:ascii="Times New Roman" w:hAnsi="Times New Roman" w:cs="Times New Roman"/>
          <w:b/>
          <w:lang w:eastAsia="x-none"/>
        </w:rPr>
        <w:t xml:space="preserve">КЛАССИФИКАТОР </w:t>
      </w:r>
    </w:p>
    <w:p w:rsidR="00BA54AC" w:rsidRDefault="00BA54AC" w:rsidP="00BA54AC">
      <w:pPr>
        <w:spacing w:after="120"/>
        <w:jc w:val="center"/>
        <w:rPr>
          <w:rFonts w:ascii="Times New Roman" w:hAnsi="Times New Roman" w:cs="Times New Roman"/>
          <w:b/>
          <w:lang w:eastAsia="x-none"/>
        </w:rPr>
      </w:pPr>
      <w:r>
        <w:rPr>
          <w:rFonts w:ascii="Times New Roman" w:hAnsi="Times New Roman" w:cs="Times New Roman"/>
          <w:b/>
          <w:lang w:eastAsia="x-none"/>
        </w:rPr>
        <w:t>ВИДОВ РАЗРЕШЕННОГО ИСПОЛЬЗОВАНИЯ ЗЕМЕЛЬНЫХ УЧАСТКОВ</w:t>
      </w:r>
    </w:p>
    <w:p w:rsidR="00BA54AC" w:rsidRDefault="00BA54AC" w:rsidP="00BA54AC">
      <w:pPr>
        <w:pStyle w:val="afff7"/>
        <w:spacing w:line="276" w:lineRule="auto"/>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С изменениями и дополнениями от:</w:t>
      </w:r>
    </w:p>
    <w:p w:rsidR="00BA54AC" w:rsidRDefault="00BA54AC" w:rsidP="00BA54AC">
      <w:pPr>
        <w:spacing w:after="120" w:line="276" w:lineRule="auto"/>
        <w:rPr>
          <w:rFonts w:ascii="Times New Roman" w:hAnsi="Times New Roman" w:cs="Times New Roman"/>
        </w:rPr>
      </w:pPr>
      <w:r>
        <w:rPr>
          <w:rFonts w:ascii="Times New Roman" w:hAnsi="Times New Roman" w:cs="Times New Roman"/>
        </w:rPr>
        <w:t>06 октября 2017 г.</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7938"/>
        <w:gridCol w:w="2693"/>
      </w:tblGrid>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Наименование вида разрешенного использования земельного участка</w:t>
            </w:r>
            <w:hyperlink r:id="rId45" w:anchor="sub_1111" w:history="1">
              <w:r>
                <w:rPr>
                  <w:rStyle w:val="aff8"/>
                  <w:sz w:val="24"/>
                  <w:szCs w:val="24"/>
                </w:rPr>
                <w:t>*</w:t>
              </w:r>
            </w:hyperlink>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Описание вида разрешенного использования земельного участка</w:t>
            </w:r>
            <w:hyperlink r:id="rId46" w:anchor="sub_2222" w:history="1">
              <w:r>
                <w:rPr>
                  <w:rStyle w:val="aff8"/>
                  <w:sz w:val="24"/>
                  <w:szCs w:val="24"/>
                </w:rPr>
                <w:t>**</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Код (числовое обозначение) вида разрешенного использования земельного участка</w:t>
            </w:r>
            <w:hyperlink r:id="rId47" w:anchor="sub_3333" w:history="1">
              <w:r>
                <w:rPr>
                  <w:rStyle w:val="aff8"/>
                  <w:sz w:val="24"/>
                  <w:szCs w:val="24"/>
                </w:rPr>
                <w:t>***</w:t>
              </w:r>
            </w:hyperlink>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4" w:name="sub_1010"/>
            <w:r>
              <w:rPr>
                <w:rFonts w:ascii="Times New Roman" w:hAnsi="Times New Roman" w:cs="Times New Roman"/>
                <w:sz w:val="24"/>
                <w:szCs w:val="24"/>
              </w:rPr>
              <w:t>Сельскохозяйственное использование</w:t>
            </w:r>
            <w:bookmarkEnd w:id="21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Ведение сельского хозяйства.</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48" w:anchor="sub_1011" w:history="1">
              <w:r>
                <w:rPr>
                  <w:rStyle w:val="aff8"/>
                  <w:sz w:val="24"/>
                  <w:szCs w:val="24"/>
                </w:rPr>
                <w:t>кодами 1.1-1.18</w:t>
              </w:r>
            </w:hyperlink>
            <w:r>
              <w:rPr>
                <w:rFonts w:ascii="Times New Roman" w:hAnsi="Times New Roman"/>
                <w:sz w:val="24"/>
                <w:szCs w:val="24"/>
              </w:rPr>
              <w:t>, в том числе размещение зданий и сооружений, используемых для хранения и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49" w:anchor="sub_1012" w:history="1">
              <w:r>
                <w:rPr>
                  <w:rStyle w:val="aff8"/>
                  <w:sz w:val="24"/>
                  <w:szCs w:val="24"/>
                </w:rPr>
                <w:t>кодами 1.2-1.6</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Овощеводство</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Осуществление хозяйственной деятельности на сельскохозяйственных </w:t>
            </w:r>
            <w:r>
              <w:rPr>
                <w:rFonts w:ascii="Times New Roman" w:hAnsi="Times New Roman"/>
                <w:sz w:val="24"/>
                <w:szCs w:val="24"/>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1.3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lastRenderedPageBreak/>
              <w:t>Выращивание тонизирующих, лекарственных, цветочных культур</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Садоводство</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5" w:name="sub_1017"/>
            <w:r>
              <w:rPr>
                <w:rFonts w:ascii="Times New Roman" w:hAnsi="Times New Roman" w:cs="Times New Roman"/>
                <w:sz w:val="24"/>
                <w:szCs w:val="24"/>
              </w:rPr>
              <w:t>Животноводство</w:t>
            </w:r>
            <w:bookmarkEnd w:id="21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50" w:anchor="sub_1018" w:history="1">
              <w:r>
                <w:rPr>
                  <w:rStyle w:val="aff8"/>
                  <w:sz w:val="24"/>
                  <w:szCs w:val="24"/>
                </w:rPr>
                <w:t>кодами 1.8-1.11</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6" w:name="sub_1018"/>
            <w:r>
              <w:rPr>
                <w:rFonts w:ascii="Times New Roman" w:hAnsi="Times New Roman" w:cs="Times New Roman"/>
                <w:sz w:val="24"/>
                <w:szCs w:val="24"/>
              </w:rPr>
              <w:t>Скотоводство</w:t>
            </w:r>
            <w:bookmarkEnd w:id="21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A54AC" w:rsidRDefault="00BA54AC">
            <w:pPr>
              <w:pStyle w:val="aff5"/>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1.8</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7" w:name="sub_1019"/>
            <w:r>
              <w:rPr>
                <w:rFonts w:ascii="Times New Roman" w:hAnsi="Times New Roman" w:cs="Times New Roman"/>
                <w:sz w:val="24"/>
                <w:szCs w:val="24"/>
              </w:rPr>
              <w:t>Звероводство</w:t>
            </w:r>
            <w:bookmarkEnd w:id="21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BA54AC" w:rsidRDefault="00BA54AC">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A54AC" w:rsidRDefault="00BA54AC">
            <w:pPr>
              <w:pStyle w:val="aff5"/>
              <w:rPr>
                <w:rFonts w:ascii="Times New Roman" w:hAnsi="Times New Roman"/>
                <w:sz w:val="24"/>
                <w:szCs w:val="24"/>
              </w:rPr>
            </w:pPr>
            <w:r>
              <w:rPr>
                <w:rFonts w:ascii="Times New Roman" w:hAnsi="Times New Roman"/>
                <w:sz w:val="24"/>
                <w:szCs w:val="24"/>
              </w:rPr>
              <w:lastRenderedPageBreak/>
              <w:t>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1.9</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8" w:name="sub_110"/>
            <w:r>
              <w:rPr>
                <w:rFonts w:ascii="Times New Roman" w:hAnsi="Times New Roman" w:cs="Times New Roman"/>
                <w:sz w:val="24"/>
                <w:szCs w:val="24"/>
              </w:rPr>
              <w:lastRenderedPageBreak/>
              <w:t>Птицеводство</w:t>
            </w:r>
            <w:bookmarkEnd w:id="21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BA54AC" w:rsidRDefault="00BA54AC">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A54AC" w:rsidRDefault="00BA54AC">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19" w:name="sub_111"/>
            <w:r>
              <w:rPr>
                <w:rFonts w:ascii="Times New Roman" w:hAnsi="Times New Roman" w:cs="Times New Roman"/>
                <w:sz w:val="24"/>
                <w:szCs w:val="24"/>
              </w:rPr>
              <w:t>Свиноводство</w:t>
            </w:r>
            <w:bookmarkEnd w:id="21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BA54AC" w:rsidRDefault="00BA54AC">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A54AC" w:rsidRDefault="00BA54AC">
            <w:pPr>
              <w:pStyle w:val="aff5"/>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0" w:name="sub_112"/>
            <w:r>
              <w:rPr>
                <w:rFonts w:ascii="Times New Roman" w:hAnsi="Times New Roman" w:cs="Times New Roman"/>
                <w:sz w:val="24"/>
                <w:szCs w:val="24"/>
              </w:rPr>
              <w:t>Пчеловодство</w:t>
            </w:r>
            <w:bookmarkEnd w:id="22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A54AC" w:rsidRDefault="00BA54AC">
            <w:pPr>
              <w:pStyle w:val="aff5"/>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BA54AC" w:rsidRDefault="00BA54AC">
            <w:pPr>
              <w:pStyle w:val="aff5"/>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1" w:name="sub_113"/>
            <w:r>
              <w:rPr>
                <w:rFonts w:ascii="Times New Roman" w:hAnsi="Times New Roman" w:cs="Times New Roman"/>
                <w:sz w:val="24"/>
                <w:szCs w:val="24"/>
              </w:rPr>
              <w:t>Рыбоводство</w:t>
            </w:r>
            <w:bookmarkEnd w:id="22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2" w:name="sub_10114"/>
            <w:r>
              <w:rPr>
                <w:rFonts w:ascii="Times New Roman" w:hAnsi="Times New Roman" w:cs="Times New Roman"/>
                <w:sz w:val="24"/>
                <w:szCs w:val="24"/>
              </w:rPr>
              <w:t>Научное обеспечение сельского хозяйства</w:t>
            </w:r>
            <w:bookmarkEnd w:id="22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3" w:name="sub_10115"/>
            <w:r>
              <w:rPr>
                <w:rFonts w:ascii="Times New Roman" w:hAnsi="Times New Roman" w:cs="Times New Roman"/>
                <w:sz w:val="24"/>
                <w:szCs w:val="24"/>
              </w:rPr>
              <w:t>Хранение и переработка</w:t>
            </w:r>
            <w:bookmarkEnd w:id="223"/>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продукции</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4" w:name="sub_10116"/>
            <w:r>
              <w:rPr>
                <w:rFonts w:ascii="Times New Roman" w:hAnsi="Times New Roman" w:cs="Times New Roman"/>
                <w:sz w:val="24"/>
                <w:szCs w:val="24"/>
              </w:rPr>
              <w:lastRenderedPageBreak/>
              <w:t>Ведение личного подсобного хозяйства на полевых участках</w:t>
            </w:r>
            <w:bookmarkEnd w:id="22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5" w:name="sub_10117"/>
            <w:r>
              <w:rPr>
                <w:rFonts w:ascii="Times New Roman" w:hAnsi="Times New Roman" w:cs="Times New Roman"/>
                <w:sz w:val="24"/>
                <w:szCs w:val="24"/>
              </w:rPr>
              <w:t>Питомники</w:t>
            </w:r>
            <w:bookmarkEnd w:id="22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A54AC" w:rsidRDefault="00BA54AC">
            <w:pPr>
              <w:pStyle w:val="aff5"/>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6" w:name="sub_10118"/>
            <w:r>
              <w:rPr>
                <w:rFonts w:ascii="Times New Roman" w:hAnsi="Times New Roman" w:cs="Times New Roman"/>
                <w:sz w:val="24"/>
                <w:szCs w:val="24"/>
              </w:rPr>
              <w:t>Обеспечение</w:t>
            </w:r>
            <w:bookmarkEnd w:id="226"/>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производства</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1.18</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7" w:name="sub_1020"/>
            <w:r>
              <w:rPr>
                <w:rFonts w:ascii="Times New Roman" w:hAnsi="Times New Roman" w:cs="Times New Roman"/>
                <w:sz w:val="24"/>
                <w:szCs w:val="24"/>
              </w:rPr>
              <w:t>Жилая застройка</w:t>
            </w:r>
            <w:bookmarkEnd w:id="22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A54AC" w:rsidRDefault="00BA54AC">
            <w:pPr>
              <w:pStyle w:val="aff5"/>
              <w:rPr>
                <w:rFonts w:ascii="Times New Roman" w:hAnsi="Times New Roman"/>
                <w:sz w:val="24"/>
                <w:szCs w:val="24"/>
              </w:rPr>
            </w:pPr>
            <w:r>
              <w:rPr>
                <w:rFonts w:ascii="Times New Roman" w:hAnsi="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A54AC" w:rsidRDefault="00BA54AC">
            <w:pPr>
              <w:pStyle w:val="aff5"/>
              <w:rPr>
                <w:rFonts w:ascii="Times New Roman" w:hAnsi="Times New Roman"/>
                <w:sz w:val="24"/>
                <w:szCs w:val="24"/>
              </w:rPr>
            </w:pPr>
            <w:r>
              <w:rPr>
                <w:rFonts w:ascii="Times New Roman" w:hAnsi="Times New Roman"/>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A54AC" w:rsidRDefault="00BA54AC">
            <w:pPr>
              <w:pStyle w:val="aff5"/>
              <w:rPr>
                <w:rFonts w:ascii="Times New Roman" w:hAnsi="Times New Roman"/>
                <w:sz w:val="24"/>
                <w:szCs w:val="24"/>
              </w:rPr>
            </w:pPr>
            <w:r>
              <w:rPr>
                <w:rFonts w:ascii="Times New Roman" w:hAnsi="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BA54AC" w:rsidRDefault="00BA54AC">
            <w:pPr>
              <w:pStyle w:val="aff5"/>
              <w:rPr>
                <w:rFonts w:ascii="Times New Roman" w:hAnsi="Times New Roman"/>
                <w:sz w:val="24"/>
                <w:szCs w:val="24"/>
              </w:rPr>
            </w:pPr>
            <w:r>
              <w:rPr>
                <w:rFonts w:ascii="Times New Roman" w:hAnsi="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51" w:anchor="sub_1021" w:history="1">
              <w:r>
                <w:rPr>
                  <w:rStyle w:val="aff8"/>
                  <w:sz w:val="24"/>
                  <w:szCs w:val="24"/>
                </w:rPr>
                <w:t>кодами 2.1-2.7.1</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8" w:name="sub_1021"/>
            <w:r>
              <w:rPr>
                <w:rFonts w:ascii="Times New Roman" w:hAnsi="Times New Roman" w:cs="Times New Roman"/>
                <w:sz w:val="24"/>
                <w:szCs w:val="24"/>
              </w:rPr>
              <w:t>Для индивидуального жилищного строительства</w:t>
            </w:r>
            <w:bookmarkEnd w:id="22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BA54AC" w:rsidRDefault="00BA54AC">
            <w:pPr>
              <w:pStyle w:val="aff5"/>
              <w:rPr>
                <w:rFonts w:ascii="Times New Roman" w:hAnsi="Times New Roman"/>
                <w:sz w:val="24"/>
                <w:szCs w:val="24"/>
              </w:rPr>
            </w:pPr>
            <w:r>
              <w:rPr>
                <w:rFonts w:ascii="Times New Roman" w:hAnsi="Times New Roman"/>
                <w:sz w:val="24"/>
                <w:szCs w:val="24"/>
              </w:rPr>
              <w:t>выращивание плодовых, ягодных, овощных, бахчевых или иных декоративных или сельскохозяйственных культур;</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29" w:name="sub_10211"/>
            <w:r>
              <w:rPr>
                <w:rFonts w:ascii="Times New Roman" w:hAnsi="Times New Roman" w:cs="Times New Roman"/>
                <w:sz w:val="24"/>
                <w:szCs w:val="24"/>
              </w:rPr>
              <w:lastRenderedPageBreak/>
              <w:t>Малоэтажная многоквартирная жилая застройка</w:t>
            </w:r>
            <w:bookmarkEnd w:id="22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BA54AC" w:rsidRDefault="00BA54AC">
            <w:pPr>
              <w:pStyle w:val="aff5"/>
              <w:rPr>
                <w:rFonts w:ascii="Times New Roman" w:hAnsi="Times New Roman"/>
                <w:sz w:val="24"/>
                <w:szCs w:val="24"/>
              </w:rPr>
            </w:pPr>
            <w:r>
              <w:rPr>
                <w:rFonts w:ascii="Times New Roman" w:hAnsi="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2.1.1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bookmarkStart w:id="230" w:name="sub_1022"/>
            <w:r>
              <w:rPr>
                <w:rFonts w:ascii="Times New Roman" w:hAnsi="Times New Roman"/>
                <w:sz w:val="24"/>
                <w:szCs w:val="24"/>
              </w:rPr>
              <w:t>Для ведения личного подсобного хозяйства</w:t>
            </w:r>
            <w:bookmarkEnd w:id="23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A54AC" w:rsidRDefault="00BA54AC">
            <w:pPr>
              <w:pStyle w:val="aff5"/>
              <w:rPr>
                <w:rFonts w:ascii="Times New Roman" w:hAnsi="Times New Roman"/>
                <w:sz w:val="24"/>
                <w:szCs w:val="24"/>
              </w:rPr>
            </w:pPr>
            <w:r>
              <w:rPr>
                <w:rFonts w:ascii="Times New Roman" w:hAnsi="Times New Roman"/>
                <w:sz w:val="24"/>
                <w:szCs w:val="24"/>
              </w:rPr>
              <w:t>производство сельскохозяйственной продукции;</w:t>
            </w:r>
          </w:p>
          <w:p w:rsidR="00BA54AC" w:rsidRDefault="00BA54AC">
            <w:pPr>
              <w:pStyle w:val="aff5"/>
              <w:rPr>
                <w:rFonts w:ascii="Times New Roman" w:hAnsi="Times New Roman"/>
                <w:sz w:val="24"/>
                <w:szCs w:val="24"/>
              </w:rPr>
            </w:pPr>
            <w:r>
              <w:rPr>
                <w:rFonts w:ascii="Times New Roman" w:hAnsi="Times New Roman"/>
                <w:sz w:val="24"/>
                <w:szCs w:val="24"/>
              </w:rPr>
              <w:t>размещение гаража и иных вспомогательных сооружений;</w:t>
            </w:r>
          </w:p>
          <w:p w:rsidR="00BA54AC" w:rsidRDefault="00BA54AC">
            <w:pPr>
              <w:pStyle w:val="aff5"/>
              <w:rPr>
                <w:rFonts w:ascii="Times New Roman" w:hAnsi="Times New Roman"/>
                <w:sz w:val="24"/>
                <w:szCs w:val="24"/>
              </w:rPr>
            </w:pPr>
            <w:r>
              <w:rPr>
                <w:rFonts w:ascii="Times New Roman" w:hAnsi="Times New Roman"/>
                <w:sz w:val="24"/>
                <w:szCs w:val="24"/>
              </w:rPr>
              <w:t>содержание сельскохозяйственных животных</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BA54AC" w:rsidRDefault="00BA54AC">
            <w:pPr>
              <w:pStyle w:val="aff5"/>
              <w:rPr>
                <w:rFonts w:ascii="Times New Roman" w:hAnsi="Times New Roman"/>
                <w:sz w:val="24"/>
                <w:szCs w:val="24"/>
              </w:rPr>
            </w:pPr>
            <w:r>
              <w:rPr>
                <w:rFonts w:ascii="Times New Roman" w:hAnsi="Times New Roman"/>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1" w:name="sub_1024"/>
            <w:r>
              <w:rPr>
                <w:rFonts w:ascii="Times New Roman" w:hAnsi="Times New Roman" w:cs="Times New Roman"/>
                <w:sz w:val="24"/>
                <w:szCs w:val="24"/>
              </w:rPr>
              <w:t>Передвижное жилье</w:t>
            </w:r>
            <w:bookmarkEnd w:id="23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lastRenderedPageBreak/>
              <w:t>Среднеэтажная жилая застройка</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A54AC" w:rsidRDefault="00BA54AC">
            <w:pPr>
              <w:pStyle w:val="aff5"/>
              <w:rPr>
                <w:rFonts w:ascii="Times New Roman" w:hAnsi="Times New Roman"/>
                <w:sz w:val="24"/>
                <w:szCs w:val="24"/>
              </w:rPr>
            </w:pPr>
            <w:r>
              <w:rPr>
                <w:rFonts w:ascii="Times New Roman" w:hAnsi="Times New Roman"/>
                <w:sz w:val="24"/>
                <w:szCs w:val="24"/>
              </w:rPr>
              <w:t>благоустройство и озеленение;</w:t>
            </w:r>
          </w:p>
          <w:p w:rsidR="00BA54AC" w:rsidRDefault="00BA54AC">
            <w:pPr>
              <w:pStyle w:val="aff5"/>
              <w:rPr>
                <w:rFonts w:ascii="Times New Roman" w:hAnsi="Times New Roman"/>
                <w:sz w:val="24"/>
                <w:szCs w:val="24"/>
              </w:rPr>
            </w:pPr>
            <w:r>
              <w:rPr>
                <w:rFonts w:ascii="Times New Roman" w:hAnsi="Times New Roman"/>
                <w:sz w:val="24"/>
                <w:szCs w:val="24"/>
              </w:rPr>
              <w:t>размещение подземных гаражей и автостоянок;</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обустройство спортивных и детских площадок, площадок отдыха;</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Многоэтажная жилая застройка</w:t>
            </w:r>
          </w:p>
          <w:p w:rsidR="00BA54AC" w:rsidRDefault="00BA54AC">
            <w:pPr>
              <w:pStyle w:val="aff9"/>
              <w:rPr>
                <w:rFonts w:ascii="Times New Roman" w:hAnsi="Times New Roman" w:cs="Times New Roman"/>
                <w:sz w:val="24"/>
                <w:szCs w:val="24"/>
              </w:rPr>
            </w:pPr>
            <w:bookmarkStart w:id="232" w:name="sub_1026"/>
            <w:r>
              <w:rPr>
                <w:rFonts w:ascii="Times New Roman" w:hAnsi="Times New Roman" w:cs="Times New Roman"/>
                <w:sz w:val="24"/>
                <w:szCs w:val="24"/>
              </w:rPr>
              <w:t>(высотная застройка)</w:t>
            </w:r>
            <w:bookmarkEnd w:id="23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BA54AC" w:rsidRDefault="00BA54AC">
            <w:pPr>
              <w:pStyle w:val="aff5"/>
              <w:rPr>
                <w:rFonts w:ascii="Times New Roman" w:hAnsi="Times New Roman"/>
                <w:sz w:val="24"/>
                <w:szCs w:val="24"/>
              </w:rPr>
            </w:pPr>
            <w:r>
              <w:rPr>
                <w:rFonts w:ascii="Times New Roman" w:hAnsi="Times New Roman"/>
                <w:sz w:val="24"/>
                <w:szCs w:val="24"/>
              </w:rPr>
              <w:t>благоустройство и озеленение придомовых территорий;</w:t>
            </w:r>
          </w:p>
          <w:p w:rsidR="00BA54AC" w:rsidRDefault="00BA54AC">
            <w:pPr>
              <w:pStyle w:val="aff5"/>
              <w:rPr>
                <w:rFonts w:ascii="Times New Roman" w:hAnsi="Times New Roman"/>
                <w:sz w:val="24"/>
                <w:szCs w:val="24"/>
              </w:rPr>
            </w:pPr>
            <w:r>
              <w:rPr>
                <w:rFonts w:ascii="Times New Roman" w:hAnsi="Times New Roman"/>
                <w:sz w:val="24"/>
                <w:szCs w:val="24"/>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3" w:name="sub_1027"/>
            <w:r>
              <w:rPr>
                <w:rFonts w:ascii="Times New Roman" w:hAnsi="Times New Roman" w:cs="Times New Roman"/>
                <w:sz w:val="24"/>
                <w:szCs w:val="24"/>
              </w:rPr>
              <w:t>Обслуживание застройки жилой</w:t>
            </w:r>
            <w:bookmarkEnd w:id="23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r:id="rId52" w:anchor="sub_1031" w:history="1">
              <w:r>
                <w:rPr>
                  <w:rStyle w:val="aff8"/>
                  <w:sz w:val="24"/>
                  <w:szCs w:val="24"/>
                </w:rPr>
                <w:t>кодами 3.1</w:t>
              </w:r>
            </w:hyperlink>
            <w:r>
              <w:rPr>
                <w:rFonts w:ascii="Times New Roman" w:hAnsi="Times New Roman"/>
                <w:sz w:val="24"/>
                <w:szCs w:val="24"/>
              </w:rPr>
              <w:t xml:space="preserve">, </w:t>
            </w:r>
            <w:hyperlink r:id="rId53" w:anchor="sub_1032" w:history="1">
              <w:r>
                <w:rPr>
                  <w:rStyle w:val="aff8"/>
                  <w:sz w:val="24"/>
                  <w:szCs w:val="24"/>
                </w:rPr>
                <w:t>3.2</w:t>
              </w:r>
            </w:hyperlink>
            <w:r>
              <w:rPr>
                <w:rFonts w:ascii="Times New Roman" w:hAnsi="Times New Roman"/>
                <w:sz w:val="24"/>
                <w:szCs w:val="24"/>
              </w:rPr>
              <w:t xml:space="preserve">, </w:t>
            </w:r>
            <w:hyperlink r:id="rId54" w:anchor="sub_1033" w:history="1">
              <w:r>
                <w:rPr>
                  <w:rStyle w:val="aff8"/>
                  <w:sz w:val="24"/>
                  <w:szCs w:val="24"/>
                </w:rPr>
                <w:t>3.3</w:t>
              </w:r>
            </w:hyperlink>
            <w:r>
              <w:rPr>
                <w:rFonts w:ascii="Times New Roman" w:hAnsi="Times New Roman"/>
                <w:sz w:val="24"/>
                <w:szCs w:val="24"/>
              </w:rPr>
              <w:t xml:space="preserve">, </w:t>
            </w:r>
            <w:hyperlink r:id="rId55" w:anchor="sub_1034" w:history="1">
              <w:r>
                <w:rPr>
                  <w:rStyle w:val="aff8"/>
                  <w:sz w:val="24"/>
                  <w:szCs w:val="24"/>
                </w:rPr>
                <w:t>3.4</w:t>
              </w:r>
            </w:hyperlink>
            <w:r>
              <w:rPr>
                <w:rFonts w:ascii="Times New Roman" w:hAnsi="Times New Roman"/>
                <w:sz w:val="24"/>
                <w:szCs w:val="24"/>
              </w:rPr>
              <w:t xml:space="preserve">, </w:t>
            </w:r>
            <w:hyperlink r:id="rId56" w:anchor="sub_10341" w:history="1">
              <w:r>
                <w:rPr>
                  <w:rStyle w:val="aff8"/>
                  <w:sz w:val="24"/>
                  <w:szCs w:val="24"/>
                </w:rPr>
                <w:t>3.4.1</w:t>
              </w:r>
            </w:hyperlink>
            <w:r>
              <w:rPr>
                <w:rFonts w:ascii="Times New Roman" w:hAnsi="Times New Roman"/>
                <w:sz w:val="24"/>
                <w:szCs w:val="24"/>
              </w:rPr>
              <w:t xml:space="preserve">, </w:t>
            </w:r>
            <w:hyperlink r:id="rId57" w:anchor="sub_10351" w:history="1">
              <w:r>
                <w:rPr>
                  <w:rStyle w:val="aff8"/>
                  <w:sz w:val="24"/>
                  <w:szCs w:val="24"/>
                </w:rPr>
                <w:t>3.5.1</w:t>
              </w:r>
            </w:hyperlink>
            <w:r>
              <w:rPr>
                <w:rFonts w:ascii="Times New Roman" w:hAnsi="Times New Roman"/>
                <w:sz w:val="24"/>
                <w:szCs w:val="24"/>
              </w:rPr>
              <w:t xml:space="preserve">, </w:t>
            </w:r>
            <w:hyperlink r:id="rId58" w:anchor="sub_1036" w:history="1">
              <w:r>
                <w:rPr>
                  <w:rStyle w:val="aff8"/>
                  <w:sz w:val="24"/>
                  <w:szCs w:val="24"/>
                </w:rPr>
                <w:t>3.6</w:t>
              </w:r>
            </w:hyperlink>
            <w:r>
              <w:rPr>
                <w:rFonts w:ascii="Times New Roman" w:hAnsi="Times New Roman"/>
                <w:sz w:val="24"/>
                <w:szCs w:val="24"/>
              </w:rPr>
              <w:t xml:space="preserve">, </w:t>
            </w:r>
            <w:hyperlink r:id="rId59" w:anchor="sub_1037" w:history="1">
              <w:r>
                <w:rPr>
                  <w:rStyle w:val="aff8"/>
                  <w:sz w:val="24"/>
                  <w:szCs w:val="24"/>
                </w:rPr>
                <w:t>3.7</w:t>
              </w:r>
            </w:hyperlink>
            <w:r>
              <w:rPr>
                <w:rFonts w:ascii="Times New Roman" w:hAnsi="Times New Roman"/>
                <w:sz w:val="24"/>
                <w:szCs w:val="24"/>
              </w:rPr>
              <w:t xml:space="preserve">, </w:t>
            </w:r>
            <w:hyperlink r:id="rId60" w:anchor="sub_103101" w:history="1">
              <w:r>
                <w:rPr>
                  <w:rStyle w:val="aff8"/>
                  <w:sz w:val="24"/>
                  <w:szCs w:val="24"/>
                </w:rPr>
                <w:t>3.10.1</w:t>
              </w:r>
            </w:hyperlink>
            <w:r>
              <w:rPr>
                <w:rFonts w:ascii="Times New Roman" w:hAnsi="Times New Roman"/>
                <w:sz w:val="24"/>
                <w:szCs w:val="24"/>
              </w:rPr>
              <w:t xml:space="preserve">, </w:t>
            </w:r>
            <w:hyperlink r:id="rId61" w:anchor="sub_1041" w:history="1">
              <w:r>
                <w:rPr>
                  <w:rStyle w:val="aff8"/>
                  <w:sz w:val="24"/>
                  <w:szCs w:val="24"/>
                </w:rPr>
                <w:t>4.1</w:t>
              </w:r>
            </w:hyperlink>
            <w:r>
              <w:rPr>
                <w:rFonts w:ascii="Times New Roman" w:hAnsi="Times New Roman"/>
                <w:sz w:val="24"/>
                <w:szCs w:val="24"/>
              </w:rPr>
              <w:t xml:space="preserve">, </w:t>
            </w:r>
            <w:hyperlink r:id="rId62" w:anchor="sub_1043" w:history="1">
              <w:r>
                <w:rPr>
                  <w:rStyle w:val="aff8"/>
                  <w:sz w:val="24"/>
                  <w:szCs w:val="24"/>
                </w:rPr>
                <w:t>4.3</w:t>
              </w:r>
            </w:hyperlink>
            <w:r>
              <w:rPr>
                <w:rFonts w:ascii="Times New Roman" w:hAnsi="Times New Roman"/>
                <w:sz w:val="24"/>
                <w:szCs w:val="24"/>
              </w:rPr>
              <w:t xml:space="preserve">, </w:t>
            </w:r>
            <w:hyperlink r:id="rId63" w:anchor="sub_1044" w:history="1">
              <w:r>
                <w:rPr>
                  <w:rStyle w:val="aff8"/>
                  <w:sz w:val="24"/>
                  <w:szCs w:val="24"/>
                </w:rPr>
                <w:t>4.4</w:t>
              </w:r>
            </w:hyperlink>
            <w:r>
              <w:rPr>
                <w:rFonts w:ascii="Times New Roman" w:hAnsi="Times New Roman"/>
                <w:sz w:val="24"/>
                <w:szCs w:val="24"/>
              </w:rPr>
              <w:t xml:space="preserve">, </w:t>
            </w:r>
            <w:hyperlink r:id="rId64" w:anchor="sub_1046" w:history="1">
              <w:r>
                <w:rPr>
                  <w:rStyle w:val="aff8"/>
                  <w:sz w:val="24"/>
                  <w:szCs w:val="24"/>
                </w:rPr>
                <w:t>4.6</w:t>
              </w:r>
            </w:hyperlink>
            <w:r>
              <w:rPr>
                <w:rFonts w:ascii="Times New Roman" w:hAnsi="Times New Roman"/>
                <w:sz w:val="24"/>
                <w:szCs w:val="24"/>
              </w:rPr>
              <w:t xml:space="preserve">, </w:t>
            </w:r>
            <w:hyperlink r:id="rId65" w:anchor="sub_1047" w:history="1">
              <w:r>
                <w:rPr>
                  <w:rStyle w:val="aff8"/>
                  <w:sz w:val="24"/>
                  <w:szCs w:val="24"/>
                </w:rPr>
                <w:t>4.7</w:t>
              </w:r>
            </w:hyperlink>
            <w:r>
              <w:rPr>
                <w:rFonts w:ascii="Times New Roman" w:hAnsi="Times New Roman"/>
                <w:sz w:val="24"/>
                <w:szCs w:val="24"/>
              </w:rPr>
              <w:t xml:space="preserve">, </w:t>
            </w:r>
            <w:hyperlink r:id="rId66" w:anchor="sub_1049" w:history="1">
              <w:r>
                <w:rPr>
                  <w:rStyle w:val="aff8"/>
                  <w:sz w:val="24"/>
                  <w:szCs w:val="24"/>
                </w:rPr>
                <w:t>4.9</w:t>
              </w:r>
            </w:hyperlink>
            <w:r>
              <w:rPr>
                <w:rFonts w:ascii="Times New Roman" w:hAnsi="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4" w:name="sub_10271"/>
            <w:r>
              <w:rPr>
                <w:rFonts w:ascii="Times New Roman" w:hAnsi="Times New Roman" w:cs="Times New Roman"/>
                <w:sz w:val="24"/>
                <w:szCs w:val="24"/>
              </w:rPr>
              <w:t>Объекты гаражного назначения</w:t>
            </w:r>
            <w:bookmarkEnd w:id="23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2.7.1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5" w:name="sub_1030"/>
            <w:r>
              <w:rPr>
                <w:rFonts w:ascii="Times New Roman" w:hAnsi="Times New Roman" w:cs="Times New Roman"/>
                <w:sz w:val="24"/>
                <w:szCs w:val="24"/>
              </w:rPr>
              <w:t xml:space="preserve">Общественное использование объектов капитального </w:t>
            </w:r>
            <w:r>
              <w:rPr>
                <w:rFonts w:ascii="Times New Roman" w:hAnsi="Times New Roman" w:cs="Times New Roman"/>
                <w:sz w:val="24"/>
                <w:szCs w:val="24"/>
              </w:rPr>
              <w:lastRenderedPageBreak/>
              <w:t>строительства</w:t>
            </w:r>
            <w:bookmarkEnd w:id="23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lastRenderedPageBreak/>
              <w:t>Размещение объектов капитального строительства в целях обеспечения удовлетворения бытовых, социальных и духовных потребностей человека.</w:t>
            </w:r>
          </w:p>
          <w:p w:rsidR="00BA54AC" w:rsidRDefault="00BA54AC">
            <w:pPr>
              <w:pStyle w:val="aff5"/>
              <w:rPr>
                <w:rFonts w:ascii="Times New Roman" w:hAnsi="Times New Roman"/>
                <w:sz w:val="24"/>
                <w:szCs w:val="24"/>
              </w:rPr>
            </w:pPr>
            <w:r>
              <w:rPr>
                <w:rFonts w:ascii="Times New Roman" w:hAnsi="Times New Roman"/>
                <w:sz w:val="24"/>
                <w:szCs w:val="24"/>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67" w:anchor="sub_1031" w:history="1">
              <w:r>
                <w:rPr>
                  <w:rStyle w:val="aff8"/>
                  <w:sz w:val="24"/>
                  <w:szCs w:val="24"/>
                </w:rPr>
                <w:t>кодами 3.1-3.10.2</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3.0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6" w:name="sub_1031"/>
            <w:r>
              <w:rPr>
                <w:rFonts w:ascii="Times New Roman" w:hAnsi="Times New Roman" w:cs="Times New Roman"/>
                <w:sz w:val="24"/>
                <w:szCs w:val="24"/>
              </w:rPr>
              <w:lastRenderedPageBreak/>
              <w:t>Коммунальное обслуживание</w:t>
            </w:r>
            <w:bookmarkEnd w:id="23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693" w:type="dxa"/>
            <w:tcBorders>
              <w:top w:val="single" w:sz="4" w:space="0" w:color="auto"/>
              <w:left w:val="single" w:sz="4" w:space="0" w:color="auto"/>
              <w:bottom w:val="single" w:sz="4" w:space="0" w:color="auto"/>
              <w:right w:val="single" w:sz="4" w:space="0" w:color="auto"/>
            </w:tcBorders>
          </w:tcPr>
          <w:p w:rsidR="00BA54AC" w:rsidRDefault="00BA54AC">
            <w:pPr>
              <w:pStyle w:val="aff5"/>
              <w:jc w:val="center"/>
              <w:rPr>
                <w:rFonts w:ascii="Times New Roman" w:hAnsi="Times New Roman"/>
                <w:sz w:val="24"/>
                <w:szCs w:val="24"/>
              </w:rPr>
            </w:pPr>
            <w:r>
              <w:rPr>
                <w:rFonts w:ascii="Times New Roman" w:hAnsi="Times New Roman"/>
                <w:sz w:val="24"/>
                <w:szCs w:val="24"/>
              </w:rPr>
              <w:t>3.1</w:t>
            </w:r>
          </w:p>
          <w:p w:rsidR="00BA54AC" w:rsidRDefault="00BA54AC">
            <w:pPr>
              <w:pStyle w:val="a2"/>
              <w:numPr>
                <w:ilvl w:val="0"/>
                <w:numId w:val="0"/>
              </w:numPr>
              <w:ind w:left="238"/>
              <w:rPr>
                <w:rFonts w:ascii="Times New Roman" w:hAnsi="Times New Roman"/>
                <w:sz w:val="24"/>
                <w:szCs w:val="24"/>
              </w:rPr>
            </w:pP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7" w:name="sub_1032"/>
            <w:r>
              <w:rPr>
                <w:rFonts w:ascii="Times New Roman" w:hAnsi="Times New Roman" w:cs="Times New Roman"/>
                <w:sz w:val="24"/>
                <w:szCs w:val="24"/>
              </w:rPr>
              <w:t>Социальное обслуживание</w:t>
            </w:r>
            <w:bookmarkEnd w:id="23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для размещения отделений почты и телеграфа;</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8" w:name="sub_1033"/>
            <w:r>
              <w:rPr>
                <w:rFonts w:ascii="Times New Roman" w:hAnsi="Times New Roman" w:cs="Times New Roman"/>
                <w:sz w:val="24"/>
                <w:szCs w:val="24"/>
              </w:rPr>
              <w:t>Бытовое обслуживание</w:t>
            </w:r>
            <w:bookmarkEnd w:id="23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39" w:name="sub_1034"/>
            <w:r>
              <w:rPr>
                <w:rFonts w:ascii="Times New Roman" w:hAnsi="Times New Roman" w:cs="Times New Roman"/>
                <w:sz w:val="24"/>
                <w:szCs w:val="24"/>
              </w:rPr>
              <w:t>Здравоохранение</w:t>
            </w:r>
            <w:bookmarkEnd w:id="23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8" w:anchor="sub_10341" w:history="1">
              <w:r>
                <w:rPr>
                  <w:rStyle w:val="aff8"/>
                  <w:sz w:val="24"/>
                  <w:szCs w:val="24"/>
                </w:rPr>
                <w:t>кодами 3.4.1 - 3.4.2</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0" w:name="sub_10341"/>
            <w:r>
              <w:rPr>
                <w:rFonts w:ascii="Times New Roman" w:hAnsi="Times New Roman" w:cs="Times New Roman"/>
                <w:sz w:val="24"/>
                <w:szCs w:val="24"/>
              </w:rPr>
              <w:lastRenderedPageBreak/>
              <w:t>Амбулаторно-поликлиническое обслуживание</w:t>
            </w:r>
            <w:bookmarkEnd w:id="24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3.4.1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1" w:name="sub_10342"/>
            <w:r>
              <w:rPr>
                <w:rFonts w:ascii="Times New Roman" w:hAnsi="Times New Roman" w:cs="Times New Roman"/>
                <w:sz w:val="24"/>
                <w:szCs w:val="24"/>
              </w:rPr>
              <w:t>Стационарное медицинское обслуживание</w:t>
            </w:r>
            <w:bookmarkEnd w:id="24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3.4.2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2" w:name="sub_1035"/>
            <w:r>
              <w:rPr>
                <w:rFonts w:ascii="Times New Roman" w:hAnsi="Times New Roman" w:cs="Times New Roman"/>
                <w:sz w:val="24"/>
                <w:szCs w:val="24"/>
              </w:rPr>
              <w:t>Образование и просвещение</w:t>
            </w:r>
            <w:bookmarkEnd w:id="24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69" w:anchor="sub_10351" w:history="1">
              <w:r>
                <w:rPr>
                  <w:rStyle w:val="aff8"/>
                  <w:sz w:val="24"/>
                  <w:szCs w:val="24"/>
                </w:rPr>
                <w:t>кодами 3.5.1 - 3.5.2</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3.5</w:t>
            </w:r>
          </w:p>
        </w:tc>
      </w:tr>
      <w:tr w:rsidR="00BA54AC" w:rsidTr="00BA54AC">
        <w:tc>
          <w:tcPr>
            <w:tcW w:w="3828" w:type="dxa"/>
            <w:tcBorders>
              <w:top w:val="single" w:sz="4" w:space="0" w:color="auto"/>
              <w:left w:val="single" w:sz="4" w:space="0" w:color="auto"/>
              <w:bottom w:val="single" w:sz="4" w:space="0" w:color="auto"/>
              <w:right w:val="nil"/>
            </w:tcBorders>
            <w:hideMark/>
          </w:tcPr>
          <w:p w:rsidR="00BA54AC" w:rsidRDefault="00BA54AC">
            <w:pPr>
              <w:pStyle w:val="aff9"/>
              <w:rPr>
                <w:rFonts w:ascii="Times New Roman" w:hAnsi="Times New Roman" w:cs="Times New Roman"/>
                <w:sz w:val="24"/>
                <w:szCs w:val="24"/>
              </w:rPr>
            </w:pPr>
            <w:bookmarkStart w:id="243" w:name="sub_10351"/>
            <w:r>
              <w:rPr>
                <w:rFonts w:ascii="Times New Roman" w:hAnsi="Times New Roman" w:cs="Times New Roman"/>
                <w:sz w:val="24"/>
                <w:szCs w:val="24"/>
              </w:rPr>
              <w:t>Дошкольное, начальное и среднее общее образование</w:t>
            </w:r>
            <w:bookmarkEnd w:id="24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3.5.1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4" w:name="sub_10352"/>
            <w:r>
              <w:rPr>
                <w:rFonts w:ascii="Times New Roman" w:hAnsi="Times New Roman" w:cs="Times New Roman"/>
                <w:sz w:val="24"/>
                <w:szCs w:val="24"/>
              </w:rPr>
              <w:t>Среднее и высшее профессиональное образование</w:t>
            </w:r>
            <w:bookmarkEnd w:id="24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3.5.2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5" w:name="sub_1036"/>
            <w:r>
              <w:rPr>
                <w:rFonts w:ascii="Times New Roman" w:hAnsi="Times New Roman" w:cs="Times New Roman"/>
                <w:sz w:val="24"/>
                <w:szCs w:val="24"/>
              </w:rPr>
              <w:t>Культурное развитие</w:t>
            </w:r>
            <w:bookmarkEnd w:id="24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w:t>
            </w:r>
            <w:r>
              <w:rPr>
                <w:rFonts w:ascii="Times New Roman" w:hAnsi="Times New Roman"/>
                <w:sz w:val="24"/>
                <w:szCs w:val="24"/>
              </w:rPr>
              <w:lastRenderedPageBreak/>
              <w:t>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A54AC" w:rsidRDefault="00BA54AC">
            <w:pPr>
              <w:pStyle w:val="aff5"/>
              <w:rPr>
                <w:rFonts w:ascii="Times New Roman" w:hAnsi="Times New Roman"/>
                <w:sz w:val="24"/>
                <w:szCs w:val="24"/>
              </w:rPr>
            </w:pPr>
            <w:r>
              <w:rPr>
                <w:rFonts w:ascii="Times New Roman" w:hAnsi="Times New Roman"/>
                <w:sz w:val="24"/>
                <w:szCs w:val="24"/>
              </w:rPr>
              <w:t>устройство площадок для празднеств и гуляний;</w:t>
            </w:r>
          </w:p>
          <w:p w:rsidR="00BA54AC" w:rsidRDefault="00BA54AC">
            <w:pPr>
              <w:pStyle w:val="aff5"/>
              <w:rPr>
                <w:rFonts w:ascii="Times New Roman" w:hAnsi="Times New Roman"/>
                <w:sz w:val="24"/>
                <w:szCs w:val="24"/>
              </w:rPr>
            </w:pPr>
            <w:r>
              <w:rPr>
                <w:rFonts w:ascii="Times New Roman" w:hAnsi="Times New Roman"/>
                <w:sz w:val="24"/>
                <w:szCs w:val="24"/>
              </w:rPr>
              <w:t>размещение зданий и сооружений для размещения цирков, зверинцев, зоопарков, океанариумов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3.6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6" w:name="sub_1037"/>
            <w:r>
              <w:rPr>
                <w:rFonts w:ascii="Times New Roman" w:hAnsi="Times New Roman" w:cs="Times New Roman"/>
                <w:sz w:val="24"/>
                <w:szCs w:val="24"/>
              </w:rPr>
              <w:lastRenderedPageBreak/>
              <w:t>Религиозное использование</w:t>
            </w:r>
            <w:bookmarkEnd w:id="24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7" w:name="sub_1038"/>
            <w:r>
              <w:rPr>
                <w:rFonts w:ascii="Times New Roman" w:hAnsi="Times New Roman" w:cs="Times New Roman"/>
                <w:sz w:val="24"/>
                <w:szCs w:val="24"/>
              </w:rPr>
              <w:t>Общественное управление</w:t>
            </w:r>
            <w:bookmarkEnd w:id="24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3.8</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8" w:name="sub_1039"/>
            <w:r>
              <w:rPr>
                <w:rFonts w:ascii="Times New Roman" w:hAnsi="Times New Roman" w:cs="Times New Roman"/>
                <w:sz w:val="24"/>
                <w:szCs w:val="24"/>
              </w:rPr>
              <w:t>Обеспечение научной деятельности</w:t>
            </w:r>
            <w:bookmarkEnd w:id="24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w:t>
            </w:r>
            <w:r>
              <w:rPr>
                <w:rFonts w:ascii="Times New Roman" w:hAnsi="Times New Roman"/>
                <w:sz w:val="24"/>
                <w:szCs w:val="24"/>
              </w:rPr>
              <w:lastRenderedPageBreak/>
              <w:t>зрения образцов растительного и животного мира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3.9</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49" w:name="sub_10391"/>
            <w:r>
              <w:rPr>
                <w:rFonts w:ascii="Times New Roman" w:hAnsi="Times New Roman" w:cs="Times New Roman"/>
                <w:sz w:val="24"/>
                <w:szCs w:val="24"/>
              </w:rPr>
              <w:lastRenderedPageBreak/>
              <w:t>Обеспечение деятельности в области гидрометеорологии и смежных с ней областях</w:t>
            </w:r>
            <w:bookmarkEnd w:id="24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3.9.1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0" w:name="sub_10310"/>
            <w:r>
              <w:rPr>
                <w:rFonts w:ascii="Times New Roman" w:hAnsi="Times New Roman" w:cs="Times New Roman"/>
                <w:sz w:val="24"/>
                <w:szCs w:val="24"/>
              </w:rPr>
              <w:t>Ветеринарное обслуживание</w:t>
            </w:r>
            <w:bookmarkEnd w:id="25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anchor="sub_103101" w:history="1">
              <w:r>
                <w:rPr>
                  <w:rStyle w:val="aff8"/>
                  <w:sz w:val="24"/>
                  <w:szCs w:val="24"/>
                </w:rPr>
                <w:t>кодами 3.10.1 - 3.10.2</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1" w:name="sub_103101"/>
            <w:r>
              <w:rPr>
                <w:rFonts w:ascii="Times New Roman" w:hAnsi="Times New Roman" w:cs="Times New Roman"/>
                <w:sz w:val="24"/>
                <w:szCs w:val="24"/>
              </w:rPr>
              <w:t>Амбулаторное ветеринарное обслуживание</w:t>
            </w:r>
            <w:bookmarkEnd w:id="25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3.10.1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2" w:name="sub_103102"/>
            <w:r>
              <w:rPr>
                <w:rFonts w:ascii="Times New Roman" w:hAnsi="Times New Roman" w:cs="Times New Roman"/>
                <w:sz w:val="24"/>
                <w:szCs w:val="24"/>
              </w:rPr>
              <w:t>Приюты для животных</w:t>
            </w:r>
            <w:bookmarkEnd w:id="25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3.10.2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3" w:name="sub_1040"/>
            <w:r>
              <w:rPr>
                <w:rFonts w:ascii="Times New Roman" w:hAnsi="Times New Roman" w:cs="Times New Roman"/>
                <w:sz w:val="24"/>
                <w:szCs w:val="24"/>
              </w:rPr>
              <w:t>Предпринимательство</w:t>
            </w:r>
            <w:bookmarkEnd w:id="25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71" w:anchor="sub_1041" w:history="1">
              <w:r>
                <w:rPr>
                  <w:rStyle w:val="aff8"/>
                  <w:sz w:val="24"/>
                  <w:szCs w:val="24"/>
                </w:rPr>
                <w:t>кодами 4.1-4.10</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4" w:name="sub_1041"/>
            <w:r>
              <w:rPr>
                <w:rFonts w:ascii="Times New Roman" w:hAnsi="Times New Roman" w:cs="Times New Roman"/>
                <w:sz w:val="24"/>
                <w:szCs w:val="24"/>
              </w:rPr>
              <w:t>Деловое управление</w:t>
            </w:r>
            <w:bookmarkEnd w:id="25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w:t>
            </w:r>
            <w:r>
              <w:rPr>
                <w:rFonts w:ascii="Times New Roman" w:hAnsi="Times New Roman"/>
                <w:sz w:val="24"/>
                <w:szCs w:val="24"/>
              </w:rPr>
              <w:lastRenderedPageBreak/>
              <w:t>их совершения между организациями, в том числе биржевая деятельность (за исключением банковской и страховой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4.1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bookmarkStart w:id="255" w:name="sub_1042"/>
            <w:r>
              <w:rPr>
                <w:rFonts w:ascii="Times New Roman" w:hAnsi="Times New Roman"/>
                <w:sz w:val="24"/>
                <w:szCs w:val="24"/>
              </w:rPr>
              <w:lastRenderedPageBreak/>
              <w:t>Объекты торговли (торговые центры, торгово-развлекательные центры (комплексы)</w:t>
            </w:r>
            <w:bookmarkEnd w:id="25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Pr>
                  <w:rFonts w:ascii="Times New Roman" w:hAnsi="Times New Roman"/>
                  <w:sz w:val="24"/>
                  <w:szCs w:val="24"/>
                </w:rPr>
                <w:t>5000 кв. м</w:t>
              </w:r>
            </w:smartTag>
            <w:r>
              <w:rPr>
                <w:rFonts w:ascii="Times New Roman" w:hAnsi="Times New Roman"/>
                <w:sz w:val="24"/>
                <w:szCs w:val="24"/>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2" w:anchor="sub_1045" w:history="1">
              <w:r>
                <w:rPr>
                  <w:rStyle w:val="aff8"/>
                  <w:sz w:val="24"/>
                  <w:szCs w:val="24"/>
                </w:rPr>
                <w:t>кодами 4.5-4.9</w:t>
              </w:r>
            </w:hyperlink>
            <w:r>
              <w:rPr>
                <w:rFonts w:ascii="Times New Roman" w:hAnsi="Times New Roman"/>
                <w:sz w:val="24"/>
                <w:szCs w:val="24"/>
              </w:rPr>
              <w:t>;</w:t>
            </w:r>
          </w:p>
          <w:p w:rsidR="00BA54AC" w:rsidRDefault="00BA54AC">
            <w:pPr>
              <w:pStyle w:val="aff5"/>
              <w:rPr>
                <w:rFonts w:ascii="Times New Roman" w:hAnsi="Times New Roman"/>
                <w:sz w:val="24"/>
                <w:szCs w:val="24"/>
              </w:rPr>
            </w:pPr>
            <w:r>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6" w:name="sub_1043"/>
            <w:r>
              <w:rPr>
                <w:rFonts w:ascii="Times New Roman" w:hAnsi="Times New Roman" w:cs="Times New Roman"/>
                <w:sz w:val="24"/>
                <w:szCs w:val="24"/>
              </w:rPr>
              <w:t>Рынки</w:t>
            </w:r>
            <w:bookmarkEnd w:id="25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Pr>
                  <w:rFonts w:ascii="Times New Roman" w:hAnsi="Times New Roman"/>
                  <w:sz w:val="24"/>
                  <w:szCs w:val="24"/>
                </w:rPr>
                <w:t>200 кв. м</w:t>
              </w:r>
            </w:smartTag>
            <w:r>
              <w:rPr>
                <w:rFonts w:ascii="Times New Roman" w:hAnsi="Times New Roman"/>
                <w:sz w:val="24"/>
                <w:szCs w:val="24"/>
              </w:rPr>
              <w:t>;</w:t>
            </w:r>
          </w:p>
          <w:p w:rsidR="00BA54AC" w:rsidRDefault="00BA54AC">
            <w:pPr>
              <w:pStyle w:val="aff5"/>
              <w:rPr>
                <w:rFonts w:ascii="Times New Roman" w:hAnsi="Times New Roman"/>
                <w:sz w:val="24"/>
                <w:szCs w:val="24"/>
              </w:rPr>
            </w:pPr>
            <w:r>
              <w:rPr>
                <w:rFonts w:ascii="Times New Roman" w:hAnsi="Times New Roman"/>
                <w:sz w:val="24"/>
                <w:szCs w:val="24"/>
              </w:rPr>
              <w:t>размещение гаражей и (или) стоянок для автомобилей сотрудников и посетителей рынка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7" w:name="sub_1044"/>
            <w:r>
              <w:rPr>
                <w:rFonts w:ascii="Times New Roman" w:hAnsi="Times New Roman" w:cs="Times New Roman"/>
                <w:sz w:val="24"/>
                <w:szCs w:val="24"/>
              </w:rPr>
              <w:t>Магазины</w:t>
            </w:r>
            <w:bookmarkEnd w:id="25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Pr>
                  <w:rFonts w:ascii="Times New Roman" w:hAnsi="Times New Roman"/>
                  <w:sz w:val="24"/>
                  <w:szCs w:val="24"/>
                </w:rPr>
                <w:t>5000 кв. м</w:t>
              </w:r>
            </w:smartTag>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8" w:name="sub_1045"/>
            <w:r>
              <w:rPr>
                <w:rFonts w:ascii="Times New Roman" w:hAnsi="Times New Roman" w:cs="Times New Roman"/>
                <w:sz w:val="24"/>
                <w:szCs w:val="24"/>
              </w:rPr>
              <w:t>Банковская и страховая деятельность</w:t>
            </w:r>
            <w:bookmarkEnd w:id="25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59" w:name="sub_1046"/>
            <w:r>
              <w:rPr>
                <w:rFonts w:ascii="Times New Roman" w:hAnsi="Times New Roman" w:cs="Times New Roman"/>
                <w:sz w:val="24"/>
                <w:szCs w:val="24"/>
              </w:rPr>
              <w:t>Общественное питание</w:t>
            </w:r>
            <w:bookmarkEnd w:id="25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0" w:name="sub_1047"/>
            <w:r>
              <w:rPr>
                <w:rFonts w:ascii="Times New Roman" w:hAnsi="Times New Roman" w:cs="Times New Roman"/>
                <w:sz w:val="24"/>
                <w:szCs w:val="24"/>
              </w:rPr>
              <w:t>Гостиничное обслуживание</w:t>
            </w:r>
            <w:bookmarkEnd w:id="26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Развлечения</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4.8</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Обслуживание автотранспорта</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 несколькими стояночными местами, стоянок (парковок), гаражей, в том числе </w:t>
            </w:r>
            <w:r>
              <w:rPr>
                <w:rFonts w:ascii="Times New Roman" w:hAnsi="Times New Roman"/>
                <w:sz w:val="24"/>
                <w:szCs w:val="24"/>
              </w:rPr>
              <w:lastRenderedPageBreak/>
              <w:t xml:space="preserve">многоярусных, не указанных в </w:t>
            </w:r>
            <w:hyperlink r:id="rId73" w:anchor="sub_10271" w:history="1">
              <w:r>
                <w:rPr>
                  <w:rStyle w:val="aff8"/>
                  <w:sz w:val="24"/>
                  <w:szCs w:val="24"/>
                </w:rPr>
                <w:t>коде 2.7.1</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4.9</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1" w:name="sub_10491"/>
            <w:r>
              <w:rPr>
                <w:rFonts w:ascii="Times New Roman" w:hAnsi="Times New Roman" w:cs="Times New Roman"/>
                <w:sz w:val="24"/>
                <w:szCs w:val="24"/>
              </w:rPr>
              <w:lastRenderedPageBreak/>
              <w:t>Объекты придорожного сервиса</w:t>
            </w:r>
            <w:bookmarkEnd w:id="26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4.9.1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2" w:name="sub_10410"/>
            <w:r>
              <w:rPr>
                <w:rFonts w:ascii="Times New Roman" w:hAnsi="Times New Roman" w:cs="Times New Roman"/>
                <w:sz w:val="24"/>
                <w:szCs w:val="24"/>
              </w:rPr>
              <w:t>Выставочно-ярмарочная деятельность</w:t>
            </w:r>
            <w:bookmarkEnd w:id="26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4.10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A54AC" w:rsidRDefault="00BA54AC">
            <w:pPr>
              <w:pStyle w:val="aff5"/>
              <w:rPr>
                <w:rFonts w:ascii="Times New Roman" w:hAnsi="Times New Roman"/>
                <w:sz w:val="24"/>
                <w:szCs w:val="24"/>
              </w:rPr>
            </w:pPr>
            <w:r>
              <w:rPr>
                <w:rFonts w:ascii="Times New Roman" w:hAnsi="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74" w:anchor="sub_1051" w:history="1">
              <w:r>
                <w:rPr>
                  <w:rStyle w:val="aff8"/>
                  <w:sz w:val="24"/>
                  <w:szCs w:val="24"/>
                </w:rPr>
                <w:t>кодами 5.1 - 5.5</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3" w:name="sub_1051"/>
            <w:r>
              <w:rPr>
                <w:rFonts w:ascii="Times New Roman" w:hAnsi="Times New Roman" w:cs="Times New Roman"/>
                <w:sz w:val="24"/>
                <w:szCs w:val="24"/>
              </w:rPr>
              <w:t>Спорт</w:t>
            </w:r>
            <w:bookmarkEnd w:id="26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A54AC" w:rsidRDefault="00BA54AC">
            <w:pPr>
              <w:pStyle w:val="aff5"/>
              <w:rPr>
                <w:rFonts w:ascii="Times New Roman" w:hAnsi="Times New Roman"/>
                <w:sz w:val="24"/>
                <w:szCs w:val="24"/>
              </w:rPr>
            </w:pPr>
            <w:r>
              <w:rPr>
                <w:rFonts w:ascii="Times New Roman" w:hAnsi="Times New Roman"/>
                <w:sz w:val="24"/>
                <w:szCs w:val="24"/>
              </w:rPr>
              <w:t>размещение спортивных баз и лагерей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Природно-познавательный туризм</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A54AC" w:rsidRDefault="00BA54AC">
            <w:pPr>
              <w:pStyle w:val="aff5"/>
              <w:rPr>
                <w:rFonts w:ascii="Times New Roman" w:hAnsi="Times New Roman"/>
                <w:sz w:val="24"/>
                <w:szCs w:val="24"/>
              </w:rPr>
            </w:pPr>
            <w:r>
              <w:rPr>
                <w:rFonts w:ascii="Times New Roman" w:hAnsi="Times New Roman"/>
                <w:sz w:val="24"/>
                <w:szCs w:val="24"/>
              </w:rPr>
              <w:lastRenderedPageBreak/>
              <w:t>осуществление необходимых природоохранных и природовосстановительных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5.2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4" w:name="sub_10521"/>
            <w:r>
              <w:rPr>
                <w:rFonts w:ascii="Times New Roman" w:hAnsi="Times New Roman" w:cs="Times New Roman"/>
                <w:sz w:val="24"/>
                <w:szCs w:val="24"/>
              </w:rPr>
              <w:lastRenderedPageBreak/>
              <w:t>Туристическое обслуживание</w:t>
            </w:r>
            <w:bookmarkEnd w:id="26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5.2.1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5" w:name="sub_1053"/>
            <w:r>
              <w:rPr>
                <w:rFonts w:ascii="Times New Roman" w:hAnsi="Times New Roman" w:cs="Times New Roman"/>
                <w:sz w:val="24"/>
                <w:szCs w:val="24"/>
              </w:rPr>
              <w:t>Охота и рыбалка</w:t>
            </w:r>
            <w:bookmarkEnd w:id="26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6" w:name="sub_1054"/>
            <w:r>
              <w:rPr>
                <w:rFonts w:ascii="Times New Roman" w:hAnsi="Times New Roman" w:cs="Times New Roman"/>
                <w:sz w:val="24"/>
                <w:szCs w:val="24"/>
              </w:rPr>
              <w:t>Причалы для маломерных</w:t>
            </w:r>
            <w:bookmarkEnd w:id="266"/>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судов</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Поля для гольфа или конных прогулок</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5.5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7" w:name="sub_1060"/>
            <w:r>
              <w:rPr>
                <w:rFonts w:ascii="Times New Roman" w:hAnsi="Times New Roman" w:cs="Times New Roman"/>
                <w:sz w:val="24"/>
                <w:szCs w:val="24"/>
              </w:rPr>
              <w:t>Производственная деятельность</w:t>
            </w:r>
            <w:bookmarkEnd w:id="26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Недропользование</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геологических изысканий;</w:t>
            </w:r>
          </w:p>
          <w:p w:rsidR="00BA54AC" w:rsidRDefault="00BA54AC">
            <w:pPr>
              <w:pStyle w:val="aff5"/>
              <w:rPr>
                <w:rFonts w:ascii="Times New Roman" w:hAnsi="Times New Roman"/>
                <w:sz w:val="24"/>
                <w:szCs w:val="24"/>
              </w:rPr>
            </w:pPr>
            <w:r>
              <w:rPr>
                <w:rFonts w:ascii="Times New Roman" w:hAnsi="Times New Roman"/>
                <w:sz w:val="24"/>
                <w:szCs w:val="24"/>
              </w:rPr>
              <w:t>добыча недр открытым (карьеры, отвалы) и закрытым (шахты, скважины) способами;</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том числе подземных, в целях добычи недр;</w:t>
            </w:r>
          </w:p>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8" w:name="sub_1062"/>
            <w:r>
              <w:rPr>
                <w:rFonts w:ascii="Times New Roman" w:hAnsi="Times New Roman" w:cs="Times New Roman"/>
                <w:sz w:val="24"/>
                <w:szCs w:val="24"/>
              </w:rPr>
              <w:t>Тяжелая промышленность</w:t>
            </w:r>
            <w:bookmarkEnd w:id="26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w:t>
            </w:r>
            <w:r>
              <w:rPr>
                <w:rFonts w:ascii="Times New Roman" w:hAnsi="Times New Roman"/>
                <w:sz w:val="24"/>
                <w:szCs w:val="24"/>
              </w:rPr>
              <w:lastRenderedPageBreak/>
              <w:t>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6.2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69" w:name="sub_10621"/>
            <w:r>
              <w:rPr>
                <w:rFonts w:ascii="Times New Roman" w:hAnsi="Times New Roman" w:cs="Times New Roman"/>
                <w:sz w:val="24"/>
                <w:szCs w:val="24"/>
              </w:rPr>
              <w:lastRenderedPageBreak/>
              <w:t>Автомобилестроительная промышленность</w:t>
            </w:r>
            <w:bookmarkEnd w:id="26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6.2.1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0" w:name="sub_1063"/>
            <w:r>
              <w:rPr>
                <w:rFonts w:ascii="Times New Roman" w:hAnsi="Times New Roman" w:cs="Times New Roman"/>
                <w:sz w:val="24"/>
                <w:szCs w:val="24"/>
              </w:rPr>
              <w:t>Легкая промышленность</w:t>
            </w:r>
            <w:bookmarkEnd w:id="27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1" w:name="sub_10631"/>
            <w:r>
              <w:rPr>
                <w:rFonts w:ascii="Times New Roman" w:hAnsi="Times New Roman" w:cs="Times New Roman"/>
                <w:sz w:val="24"/>
                <w:szCs w:val="24"/>
              </w:rPr>
              <w:t>Фармацевтическая промышленность</w:t>
            </w:r>
            <w:bookmarkEnd w:id="27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6.3.1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2" w:name="sub_1064"/>
            <w:r>
              <w:rPr>
                <w:rFonts w:ascii="Times New Roman" w:hAnsi="Times New Roman" w:cs="Times New Roman"/>
                <w:sz w:val="24"/>
                <w:szCs w:val="24"/>
              </w:rPr>
              <w:t>Пищевая промышленность</w:t>
            </w:r>
            <w:bookmarkEnd w:id="27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3" w:name="sub_1065"/>
            <w:r>
              <w:rPr>
                <w:rFonts w:ascii="Times New Roman" w:hAnsi="Times New Roman" w:cs="Times New Roman"/>
                <w:sz w:val="24"/>
                <w:szCs w:val="24"/>
              </w:rPr>
              <w:t>Нефтехимическая промышленность</w:t>
            </w:r>
            <w:bookmarkEnd w:id="27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4" w:name="sub_1066"/>
            <w:r>
              <w:rPr>
                <w:rFonts w:ascii="Times New Roman" w:hAnsi="Times New Roman" w:cs="Times New Roman"/>
                <w:sz w:val="24"/>
                <w:szCs w:val="24"/>
              </w:rPr>
              <w:t>Строительная промышленность</w:t>
            </w:r>
            <w:bookmarkEnd w:id="27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6.6</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5" w:name="sub_1067"/>
            <w:r>
              <w:rPr>
                <w:rFonts w:ascii="Times New Roman" w:hAnsi="Times New Roman" w:cs="Times New Roman"/>
                <w:sz w:val="24"/>
                <w:szCs w:val="24"/>
              </w:rPr>
              <w:t>Энергетика</w:t>
            </w:r>
            <w:bookmarkEnd w:id="27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w:t>
            </w:r>
            <w:r>
              <w:rPr>
                <w:rFonts w:ascii="Times New Roman" w:hAnsi="Times New Roman"/>
                <w:sz w:val="24"/>
                <w:szCs w:val="24"/>
              </w:rPr>
              <w:lastRenderedPageBreak/>
              <w:t xml:space="preserve">содержанием вида разрешенного использования с </w:t>
            </w:r>
            <w:hyperlink r:id="rId75" w:anchor="sub_1031" w:history="1">
              <w:r>
                <w:rPr>
                  <w:rStyle w:val="aff8"/>
                  <w:sz w:val="24"/>
                  <w:szCs w:val="24"/>
                </w:rPr>
                <w:t>кодом 3.1</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6.7</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6" w:name="sub_10671"/>
            <w:r>
              <w:rPr>
                <w:rFonts w:ascii="Times New Roman" w:hAnsi="Times New Roman" w:cs="Times New Roman"/>
                <w:sz w:val="24"/>
                <w:szCs w:val="24"/>
              </w:rPr>
              <w:lastRenderedPageBreak/>
              <w:t>Атомная энергетика</w:t>
            </w:r>
            <w:bookmarkEnd w:id="27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6.7.1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7" w:name="sub_1068"/>
            <w:r>
              <w:rPr>
                <w:rFonts w:ascii="Times New Roman" w:hAnsi="Times New Roman" w:cs="Times New Roman"/>
                <w:sz w:val="24"/>
                <w:szCs w:val="24"/>
              </w:rPr>
              <w:t>Связь</w:t>
            </w:r>
            <w:bookmarkEnd w:id="27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6" w:anchor="sub_1031" w:history="1">
              <w:r>
                <w:rPr>
                  <w:rStyle w:val="aff8"/>
                  <w:sz w:val="24"/>
                  <w:szCs w:val="24"/>
                </w:rPr>
                <w:t>кодом 3.1</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6.8</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8" w:name="sub_1069"/>
            <w:r>
              <w:rPr>
                <w:rFonts w:ascii="Times New Roman" w:hAnsi="Times New Roman" w:cs="Times New Roman"/>
                <w:sz w:val="24"/>
                <w:szCs w:val="24"/>
              </w:rPr>
              <w:t>Склады</w:t>
            </w:r>
            <w:bookmarkEnd w:id="27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6.9</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79" w:name="sub_10610"/>
            <w:r>
              <w:rPr>
                <w:rFonts w:ascii="Times New Roman" w:hAnsi="Times New Roman" w:cs="Times New Roman"/>
                <w:sz w:val="24"/>
                <w:szCs w:val="24"/>
              </w:rPr>
              <w:t>Обеспечение космической деятельности</w:t>
            </w:r>
            <w:bookmarkEnd w:id="27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6.10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0" w:name="sub_10611"/>
            <w:r>
              <w:rPr>
                <w:rFonts w:ascii="Times New Roman" w:hAnsi="Times New Roman" w:cs="Times New Roman"/>
                <w:sz w:val="24"/>
                <w:szCs w:val="24"/>
              </w:rPr>
              <w:t>Целлюлозно-бумажная промышленность</w:t>
            </w:r>
            <w:bookmarkEnd w:id="28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w:t>
            </w:r>
            <w:r>
              <w:rPr>
                <w:rFonts w:ascii="Times New Roman" w:hAnsi="Times New Roman"/>
                <w:sz w:val="24"/>
                <w:szCs w:val="24"/>
              </w:rPr>
              <w:lastRenderedPageBreak/>
              <w:t>информации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6.11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1" w:name="sub_1070"/>
            <w:r>
              <w:rPr>
                <w:rFonts w:ascii="Times New Roman" w:hAnsi="Times New Roman" w:cs="Times New Roman"/>
                <w:sz w:val="24"/>
                <w:szCs w:val="24"/>
              </w:rPr>
              <w:lastRenderedPageBreak/>
              <w:t>Транспорт</w:t>
            </w:r>
            <w:bookmarkEnd w:id="28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различного рода путей сообщения и сооружений, используемых для перевозки людей или грузов, либо передачи веществ.</w:t>
            </w:r>
          </w:p>
          <w:p w:rsidR="00BA54AC" w:rsidRDefault="00BA54AC">
            <w:pPr>
              <w:pStyle w:val="aff5"/>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77" w:anchor="sub_1071" w:history="1">
              <w:r>
                <w:rPr>
                  <w:rStyle w:val="aff8"/>
                  <w:sz w:val="24"/>
                  <w:szCs w:val="24"/>
                </w:rPr>
                <w:t>кодами 7.1 -7.5</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7.0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2" w:name="sub_1071"/>
            <w:r>
              <w:rPr>
                <w:rFonts w:ascii="Times New Roman" w:hAnsi="Times New Roman" w:cs="Times New Roman"/>
                <w:sz w:val="24"/>
                <w:szCs w:val="24"/>
              </w:rPr>
              <w:t>Железнодорожный транспорт</w:t>
            </w:r>
            <w:bookmarkEnd w:id="28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BA54AC" w:rsidRDefault="00BA54AC">
            <w:pPr>
              <w:pStyle w:val="aff5"/>
              <w:rPr>
                <w:rFonts w:ascii="Times New Roman" w:hAnsi="Times New Roman"/>
                <w:sz w:val="24"/>
                <w:szCs w:val="24"/>
              </w:rPr>
            </w:pPr>
            <w:r>
              <w:rPr>
                <w:rFonts w:ascii="Times New Roman" w:hAnsi="Times New Roman"/>
                <w:sz w:val="24"/>
                <w:szCs w:val="24"/>
              </w:rPr>
              <w:t>размещение наземных сооружений для трамвайного сообщения и иных специальных дорог (канатных, монорельсовых, фуникулеров)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7.1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3" w:name="sub_1072"/>
            <w:r>
              <w:rPr>
                <w:rFonts w:ascii="Times New Roman" w:hAnsi="Times New Roman" w:cs="Times New Roman"/>
                <w:sz w:val="24"/>
                <w:szCs w:val="24"/>
              </w:rPr>
              <w:t>Автомобильный транспорт</w:t>
            </w:r>
            <w:bookmarkEnd w:id="28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A54AC" w:rsidRDefault="00BA54AC">
            <w:pPr>
              <w:pStyle w:val="aff5"/>
              <w:rPr>
                <w:rFonts w:ascii="Times New Roman" w:hAnsi="Times New Roman"/>
                <w:sz w:val="24"/>
                <w:szCs w:val="24"/>
              </w:rPr>
            </w:pPr>
            <w:r>
              <w:rPr>
                <w:rFonts w:ascii="Times New Roman" w:hAnsi="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7.2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4" w:name="sub_1073"/>
            <w:r>
              <w:rPr>
                <w:rFonts w:ascii="Times New Roman" w:hAnsi="Times New Roman" w:cs="Times New Roman"/>
                <w:sz w:val="24"/>
                <w:szCs w:val="24"/>
              </w:rPr>
              <w:t>Водный транспорт</w:t>
            </w:r>
            <w:bookmarkEnd w:id="28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w:t>
            </w:r>
            <w:r>
              <w:rPr>
                <w:rFonts w:ascii="Times New Roman" w:hAnsi="Times New Roman"/>
                <w:sz w:val="24"/>
                <w:szCs w:val="24"/>
              </w:rPr>
              <w:lastRenderedPageBreak/>
              <w:t>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7.3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5" w:name="sub_1074"/>
            <w:r>
              <w:rPr>
                <w:rFonts w:ascii="Times New Roman" w:hAnsi="Times New Roman" w:cs="Times New Roman"/>
                <w:sz w:val="24"/>
                <w:szCs w:val="24"/>
              </w:rPr>
              <w:lastRenderedPageBreak/>
              <w:t>Воздушный транспорт</w:t>
            </w:r>
            <w:bookmarkEnd w:id="28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7.4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Трубопроводный транспорт</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7.5</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6" w:name="sub_1080"/>
            <w:r>
              <w:rPr>
                <w:rFonts w:ascii="Times New Roman" w:hAnsi="Times New Roman" w:cs="Times New Roman"/>
                <w:sz w:val="24"/>
                <w:szCs w:val="24"/>
              </w:rPr>
              <w:t>Обеспечение обороны и безопасности</w:t>
            </w:r>
            <w:bookmarkEnd w:id="28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обеспечивающих осуществление таможенной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8.0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7" w:name="sub_1081"/>
            <w:r>
              <w:rPr>
                <w:rFonts w:ascii="Times New Roman" w:hAnsi="Times New Roman" w:cs="Times New Roman"/>
                <w:sz w:val="24"/>
                <w:szCs w:val="24"/>
              </w:rPr>
              <w:t>Обеспечение вооруженных сил</w:t>
            </w:r>
            <w:bookmarkEnd w:id="28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A54AC" w:rsidRDefault="00BA54AC">
            <w:pPr>
              <w:pStyle w:val="aff5"/>
              <w:rPr>
                <w:rFonts w:ascii="Times New Roman" w:hAnsi="Times New Roman"/>
                <w:sz w:val="24"/>
                <w:szCs w:val="24"/>
              </w:rPr>
            </w:pPr>
            <w:r>
              <w:rPr>
                <w:rFonts w:ascii="Times New Roman" w:hAnsi="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BA54AC" w:rsidRDefault="00BA54AC">
            <w:pPr>
              <w:pStyle w:val="aff5"/>
              <w:rPr>
                <w:rFonts w:ascii="Times New Roman" w:hAnsi="Times New Roman"/>
                <w:sz w:val="24"/>
                <w:szCs w:val="24"/>
              </w:rPr>
            </w:pPr>
            <w:r>
              <w:rPr>
                <w:rFonts w:ascii="Times New Roman" w:hAnsi="Times New Roman"/>
                <w:sz w:val="24"/>
                <w:szCs w:val="24"/>
              </w:rPr>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8.1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8" w:name="sub_1082"/>
            <w:r>
              <w:rPr>
                <w:rFonts w:ascii="Times New Roman" w:hAnsi="Times New Roman" w:cs="Times New Roman"/>
                <w:sz w:val="24"/>
                <w:szCs w:val="24"/>
              </w:rPr>
              <w:lastRenderedPageBreak/>
              <w:t>Охрана Государственной границы Российской Федерации</w:t>
            </w:r>
            <w:bookmarkEnd w:id="28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8.2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89" w:name="sub_1083"/>
            <w:r>
              <w:rPr>
                <w:rFonts w:ascii="Times New Roman" w:hAnsi="Times New Roman" w:cs="Times New Roman"/>
                <w:sz w:val="24"/>
                <w:szCs w:val="24"/>
              </w:rPr>
              <w:t>Обеспечение внутреннего правопорядка</w:t>
            </w:r>
            <w:bookmarkEnd w:id="28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8.3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0" w:name="sub_1084"/>
            <w:r>
              <w:rPr>
                <w:rFonts w:ascii="Times New Roman" w:hAnsi="Times New Roman" w:cs="Times New Roman"/>
                <w:sz w:val="24"/>
                <w:szCs w:val="24"/>
              </w:rPr>
              <w:t>Обеспечение деятельности по исполнению наказаний</w:t>
            </w:r>
            <w:bookmarkEnd w:id="29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8.4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1" w:name="sub_1090"/>
            <w:r>
              <w:rPr>
                <w:rFonts w:ascii="Times New Roman" w:hAnsi="Times New Roman" w:cs="Times New Roman"/>
                <w:sz w:val="24"/>
                <w:szCs w:val="24"/>
              </w:rPr>
              <w:t>Деятельность по особой охране и изучению природы</w:t>
            </w:r>
            <w:bookmarkEnd w:id="29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9.0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2" w:name="sub_1091"/>
            <w:r>
              <w:rPr>
                <w:rFonts w:ascii="Times New Roman" w:hAnsi="Times New Roman" w:cs="Times New Roman"/>
                <w:sz w:val="24"/>
                <w:szCs w:val="24"/>
              </w:rPr>
              <w:t>Охрана природных территорий</w:t>
            </w:r>
            <w:bookmarkEnd w:id="29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9.1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3" w:name="sub_1092"/>
            <w:r>
              <w:rPr>
                <w:rFonts w:ascii="Times New Roman" w:hAnsi="Times New Roman" w:cs="Times New Roman"/>
                <w:sz w:val="24"/>
                <w:szCs w:val="24"/>
              </w:rPr>
              <w:t>Курортная деятельность</w:t>
            </w:r>
            <w:bookmarkEnd w:id="29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w:t>
            </w:r>
            <w:r>
              <w:rPr>
                <w:rFonts w:ascii="Times New Roman" w:hAnsi="Times New Roman"/>
                <w:sz w:val="24"/>
                <w:szCs w:val="24"/>
              </w:rPr>
              <w:lastRenderedPageBreak/>
              <w:t>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9.2</w:t>
            </w:r>
          </w:p>
        </w:tc>
      </w:tr>
      <w:tr w:rsidR="00BA54AC" w:rsidTr="00BA54AC">
        <w:tc>
          <w:tcPr>
            <w:tcW w:w="3828" w:type="dxa"/>
            <w:tcBorders>
              <w:top w:val="single" w:sz="4" w:space="0" w:color="auto"/>
              <w:left w:val="single" w:sz="4" w:space="0" w:color="auto"/>
              <w:bottom w:val="single" w:sz="4" w:space="0" w:color="auto"/>
              <w:right w:val="nil"/>
            </w:tcBorders>
            <w:hideMark/>
          </w:tcPr>
          <w:p w:rsidR="00BA54AC" w:rsidRDefault="00BA54AC">
            <w:pPr>
              <w:pStyle w:val="aff9"/>
              <w:rPr>
                <w:rFonts w:ascii="Times New Roman" w:hAnsi="Times New Roman" w:cs="Times New Roman"/>
                <w:sz w:val="24"/>
                <w:szCs w:val="24"/>
              </w:rPr>
            </w:pPr>
            <w:bookmarkStart w:id="294" w:name="sub_10921"/>
            <w:r>
              <w:rPr>
                <w:rFonts w:ascii="Times New Roman" w:hAnsi="Times New Roman" w:cs="Times New Roman"/>
                <w:sz w:val="24"/>
                <w:szCs w:val="24"/>
              </w:rPr>
              <w:lastRenderedPageBreak/>
              <w:t>Санаторная деятельность</w:t>
            </w:r>
            <w:bookmarkEnd w:id="29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санаториев и профилакториев, обеспечивающих оказание услуги по лечению и оздоровлению населения;</w:t>
            </w:r>
          </w:p>
          <w:p w:rsidR="00BA54AC" w:rsidRDefault="00BA54AC">
            <w:pPr>
              <w:pStyle w:val="aff5"/>
              <w:rPr>
                <w:rFonts w:ascii="Times New Roman" w:hAnsi="Times New Roman"/>
                <w:sz w:val="24"/>
                <w:szCs w:val="24"/>
              </w:rPr>
            </w:pPr>
            <w:r>
              <w:rPr>
                <w:rFonts w:ascii="Times New Roman" w:hAnsi="Times New Roman"/>
                <w:sz w:val="24"/>
                <w:szCs w:val="24"/>
              </w:rPr>
              <w:t>обустройство лечебно-оздоровительных местностей (пляжи, бюветы, места добычи целебной грязи);</w:t>
            </w:r>
          </w:p>
          <w:p w:rsidR="00BA54AC" w:rsidRDefault="00BA54AC">
            <w:pPr>
              <w:pStyle w:val="aff5"/>
              <w:rPr>
                <w:rFonts w:ascii="Times New Roman" w:hAnsi="Times New Roman"/>
                <w:sz w:val="24"/>
                <w:szCs w:val="24"/>
              </w:rPr>
            </w:pPr>
            <w:r>
              <w:rPr>
                <w:rFonts w:ascii="Times New Roman" w:hAnsi="Times New Roman"/>
                <w:sz w:val="24"/>
                <w:szCs w:val="24"/>
              </w:rPr>
              <w:t>размещение лечебно-оздоровительных лагерей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9.2.1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bookmarkStart w:id="295" w:name="sub_1093"/>
            <w:r>
              <w:rPr>
                <w:rFonts w:ascii="Times New Roman" w:hAnsi="Times New Roman"/>
                <w:sz w:val="24"/>
                <w:szCs w:val="24"/>
              </w:rPr>
              <w:t>Историко-культурная деятельность</w:t>
            </w:r>
            <w:bookmarkEnd w:id="29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9.3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bookmarkStart w:id="296" w:name="sub_10100"/>
            <w:r>
              <w:rPr>
                <w:rFonts w:ascii="Times New Roman" w:hAnsi="Times New Roman"/>
                <w:sz w:val="24"/>
                <w:szCs w:val="24"/>
              </w:rPr>
              <w:t>Использование лесов</w:t>
            </w:r>
            <w:bookmarkEnd w:id="29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78" w:anchor="sub_10101" w:history="1">
              <w:r>
                <w:rPr>
                  <w:rStyle w:val="aff8"/>
                  <w:sz w:val="24"/>
                  <w:szCs w:val="24"/>
                </w:rPr>
                <w:t>кодами 10.1-10.5</w:t>
              </w:r>
            </w:hyperlink>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10.0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7" w:name="sub_10101"/>
            <w:r>
              <w:rPr>
                <w:rFonts w:ascii="Times New Roman" w:hAnsi="Times New Roman" w:cs="Times New Roman"/>
                <w:sz w:val="24"/>
                <w:szCs w:val="24"/>
              </w:rPr>
              <w:t>Заготовка древесины</w:t>
            </w:r>
            <w:bookmarkEnd w:id="29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10.1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8" w:name="sub_10102"/>
            <w:r>
              <w:rPr>
                <w:rFonts w:ascii="Times New Roman" w:hAnsi="Times New Roman" w:cs="Times New Roman"/>
                <w:sz w:val="24"/>
                <w:szCs w:val="24"/>
              </w:rPr>
              <w:t>Лесные плантации</w:t>
            </w:r>
            <w:bookmarkEnd w:id="29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10.2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299" w:name="sub_10103"/>
            <w:r>
              <w:rPr>
                <w:rFonts w:ascii="Times New Roman" w:hAnsi="Times New Roman" w:cs="Times New Roman"/>
                <w:sz w:val="24"/>
                <w:szCs w:val="24"/>
              </w:rPr>
              <w:t>Заготовка лесных ресурсов</w:t>
            </w:r>
            <w:bookmarkEnd w:id="29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 xml:space="preserve">Заготовка живицы, сбор недревесных лесных ресурсов, в том числе гражданами для собственных нужд, заготовка пищевых лесных ресурсов и </w:t>
            </w:r>
            <w:r>
              <w:rPr>
                <w:rFonts w:ascii="Times New Roman" w:hAnsi="Times New Roman"/>
                <w:sz w:val="24"/>
                <w:szCs w:val="24"/>
              </w:rPr>
              <w:lastRenderedPageBreak/>
              <w:t>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lastRenderedPageBreak/>
              <w:t>10.3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0" w:name="sub_10104"/>
            <w:r>
              <w:rPr>
                <w:rFonts w:ascii="Times New Roman" w:hAnsi="Times New Roman" w:cs="Times New Roman"/>
                <w:sz w:val="24"/>
                <w:szCs w:val="24"/>
              </w:rPr>
              <w:lastRenderedPageBreak/>
              <w:t>Резервные леса</w:t>
            </w:r>
            <w:bookmarkEnd w:id="30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Деятельность, связанная с охраной лесов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10.4</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1" w:name="sub_10110"/>
            <w:r>
              <w:rPr>
                <w:rFonts w:ascii="Times New Roman" w:hAnsi="Times New Roman" w:cs="Times New Roman"/>
                <w:sz w:val="24"/>
                <w:szCs w:val="24"/>
              </w:rPr>
              <w:t>Водные объекты</w:t>
            </w:r>
            <w:bookmarkEnd w:id="301"/>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Ледники, снежники, ручьи, реки, озера, болота, территориальные моря и другие поверхностные водные объекты</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2" w:name="sub_10111"/>
            <w:r>
              <w:rPr>
                <w:rFonts w:ascii="Times New Roman" w:hAnsi="Times New Roman" w:cs="Times New Roman"/>
                <w:sz w:val="24"/>
                <w:szCs w:val="24"/>
              </w:rPr>
              <w:t>Общее пользование водными объектами</w:t>
            </w:r>
            <w:bookmarkEnd w:id="302"/>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3" w:name="sub_10112"/>
            <w:r>
              <w:rPr>
                <w:rFonts w:ascii="Times New Roman" w:hAnsi="Times New Roman" w:cs="Times New Roman"/>
                <w:sz w:val="24"/>
                <w:szCs w:val="24"/>
              </w:rPr>
              <w:t>Специальное пользование водными объектами</w:t>
            </w:r>
            <w:bookmarkEnd w:id="303"/>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11.2</w:t>
            </w:r>
          </w:p>
        </w:tc>
      </w:tr>
      <w:tr w:rsidR="00BA54AC" w:rsidTr="00BA54AC">
        <w:trPr>
          <w:trHeight w:val="2474"/>
        </w:trPr>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4" w:name="sub_10113"/>
            <w:r>
              <w:rPr>
                <w:rFonts w:ascii="Times New Roman" w:hAnsi="Times New Roman" w:cs="Times New Roman"/>
                <w:sz w:val="24"/>
                <w:szCs w:val="24"/>
              </w:rPr>
              <w:t>Гидротехнические сооружения</w:t>
            </w:r>
            <w:bookmarkEnd w:id="304"/>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11.3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5" w:name="sub_10120"/>
            <w:r>
              <w:rPr>
                <w:rFonts w:ascii="Times New Roman" w:hAnsi="Times New Roman" w:cs="Times New Roman"/>
                <w:sz w:val="24"/>
                <w:szCs w:val="24"/>
              </w:rPr>
              <w:t>Земельные участки (территории) общего пользования</w:t>
            </w:r>
            <w:bookmarkEnd w:id="305"/>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12.0</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6" w:name="sub_10121"/>
            <w:r>
              <w:rPr>
                <w:rFonts w:ascii="Times New Roman" w:hAnsi="Times New Roman" w:cs="Times New Roman"/>
                <w:sz w:val="24"/>
                <w:szCs w:val="24"/>
              </w:rPr>
              <w:lastRenderedPageBreak/>
              <w:t>Ритуальная деятельность</w:t>
            </w:r>
            <w:bookmarkEnd w:id="306"/>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кладбищ, крематориев и мест захоронения; размещение соответствующих культовых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12.1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7" w:name="sub_10122"/>
            <w:r>
              <w:rPr>
                <w:rFonts w:ascii="Times New Roman" w:hAnsi="Times New Roman" w:cs="Times New Roman"/>
                <w:sz w:val="24"/>
                <w:szCs w:val="24"/>
              </w:rPr>
              <w:t>Специальная деятельность</w:t>
            </w:r>
            <w:bookmarkEnd w:id="307"/>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12.2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8" w:name="sub_10123"/>
            <w:r>
              <w:rPr>
                <w:rFonts w:ascii="Times New Roman" w:hAnsi="Times New Roman" w:cs="Times New Roman"/>
                <w:sz w:val="24"/>
                <w:szCs w:val="24"/>
              </w:rPr>
              <w:t>Запас</w:t>
            </w:r>
            <w:bookmarkEnd w:id="308"/>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Отсутствие хозяйственной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12.3</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09" w:name="sub_10131"/>
            <w:r>
              <w:rPr>
                <w:rFonts w:ascii="Times New Roman" w:hAnsi="Times New Roman" w:cs="Times New Roman"/>
                <w:sz w:val="24"/>
                <w:szCs w:val="24"/>
              </w:rPr>
              <w:t>Ведение огородничества</w:t>
            </w:r>
            <w:bookmarkEnd w:id="309"/>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13.1</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bookmarkStart w:id="310" w:name="sub_10132"/>
            <w:r>
              <w:rPr>
                <w:rFonts w:ascii="Times New Roman" w:hAnsi="Times New Roman" w:cs="Times New Roman"/>
                <w:sz w:val="24"/>
                <w:szCs w:val="24"/>
              </w:rPr>
              <w:t>Ведение садоводства</w:t>
            </w:r>
            <w:bookmarkEnd w:id="310"/>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A54AC" w:rsidRDefault="00BA54AC">
            <w:pPr>
              <w:pStyle w:val="aff5"/>
              <w:rPr>
                <w:rFonts w:ascii="Times New Roman" w:hAnsi="Times New Roman"/>
                <w:sz w:val="24"/>
                <w:szCs w:val="24"/>
              </w:rPr>
            </w:pPr>
            <w:r>
              <w:rPr>
                <w:rFonts w:ascii="Times New Roman" w:hAnsi="Times New Roman"/>
                <w:sz w:val="24"/>
                <w:szCs w:val="24"/>
              </w:rPr>
              <w:t>размещение садового дома, предназначенного для отдыха и не подлежащего разделу на квартиры;</w:t>
            </w:r>
          </w:p>
          <w:p w:rsidR="00BA54AC" w:rsidRDefault="00BA54AC">
            <w:pPr>
              <w:pStyle w:val="aff5"/>
              <w:rPr>
                <w:rFonts w:ascii="Times New Roman" w:hAnsi="Times New Roman"/>
                <w:sz w:val="24"/>
                <w:szCs w:val="24"/>
              </w:rPr>
            </w:pPr>
            <w:r>
              <w:rPr>
                <w:rFonts w:ascii="Times New Roman" w:hAnsi="Times New Roman"/>
                <w:sz w:val="24"/>
                <w:szCs w:val="24"/>
              </w:rPr>
              <w:t>размещение хозяйственных строений и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13.2</w:t>
            </w:r>
          </w:p>
        </w:tc>
      </w:tr>
      <w:tr w:rsidR="00BA54AC" w:rsidTr="00BA54AC">
        <w:tc>
          <w:tcPr>
            <w:tcW w:w="3828" w:type="dxa"/>
            <w:tcBorders>
              <w:top w:val="single" w:sz="4" w:space="0" w:color="auto"/>
              <w:left w:val="single" w:sz="4" w:space="0" w:color="auto"/>
              <w:bottom w:val="single" w:sz="4" w:space="0" w:color="auto"/>
              <w:right w:val="single" w:sz="4" w:space="0" w:color="auto"/>
            </w:tcBorders>
            <w:hideMark/>
          </w:tcPr>
          <w:p w:rsidR="00BA54AC" w:rsidRDefault="00BA54AC">
            <w:pPr>
              <w:pStyle w:val="aff9"/>
              <w:rPr>
                <w:rFonts w:ascii="Times New Roman" w:hAnsi="Times New Roman" w:cs="Times New Roman"/>
                <w:sz w:val="24"/>
                <w:szCs w:val="24"/>
              </w:rPr>
            </w:pPr>
            <w:r>
              <w:rPr>
                <w:rFonts w:ascii="Times New Roman" w:hAnsi="Times New Roman" w:cs="Times New Roman"/>
                <w:sz w:val="24"/>
                <w:szCs w:val="24"/>
              </w:rPr>
              <w:t>Ведение дачного хозяйства</w:t>
            </w:r>
          </w:p>
        </w:tc>
        <w:tc>
          <w:tcPr>
            <w:tcW w:w="7938" w:type="dxa"/>
            <w:tcBorders>
              <w:top w:val="single" w:sz="4" w:space="0" w:color="auto"/>
              <w:left w:val="single" w:sz="4" w:space="0" w:color="auto"/>
              <w:bottom w:val="single" w:sz="4" w:space="0" w:color="auto"/>
              <w:right w:val="single" w:sz="4" w:space="0" w:color="auto"/>
            </w:tcBorders>
            <w:hideMark/>
          </w:tcPr>
          <w:p w:rsidR="00BA54AC" w:rsidRDefault="00BA54AC">
            <w:pPr>
              <w:pStyle w:val="aff5"/>
              <w:rPr>
                <w:rFonts w:ascii="Times New Roman" w:hAnsi="Times New Roman"/>
                <w:sz w:val="24"/>
                <w:szCs w:val="24"/>
              </w:rPr>
            </w:pPr>
            <w:r>
              <w:rPr>
                <w:rFonts w:ascii="Times New Roman" w:hAnsi="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BA54AC" w:rsidRDefault="00BA54AC">
            <w:pPr>
              <w:pStyle w:val="aff5"/>
              <w:rPr>
                <w:rFonts w:ascii="Times New Roman" w:hAnsi="Times New Roman"/>
                <w:sz w:val="24"/>
                <w:szCs w:val="24"/>
              </w:rPr>
            </w:pPr>
            <w:r>
              <w:rPr>
                <w:rFonts w:ascii="Times New Roman" w:hAnsi="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BA54AC" w:rsidRDefault="00BA54AC">
            <w:pPr>
              <w:pStyle w:val="aff5"/>
              <w:rPr>
                <w:rFonts w:ascii="Times New Roman" w:hAnsi="Times New Roman"/>
                <w:sz w:val="24"/>
                <w:szCs w:val="24"/>
              </w:rPr>
            </w:pPr>
            <w:r>
              <w:rPr>
                <w:rFonts w:ascii="Times New Roman" w:hAnsi="Times New Roman"/>
                <w:sz w:val="24"/>
                <w:szCs w:val="24"/>
              </w:rPr>
              <w:t>размещение хозяйственных строений и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BA54AC" w:rsidRDefault="00BA54AC">
            <w:pPr>
              <w:pStyle w:val="aff5"/>
              <w:jc w:val="center"/>
              <w:rPr>
                <w:rFonts w:ascii="Times New Roman" w:hAnsi="Times New Roman"/>
                <w:sz w:val="24"/>
                <w:szCs w:val="24"/>
              </w:rPr>
            </w:pPr>
            <w:r>
              <w:rPr>
                <w:rFonts w:ascii="Times New Roman" w:hAnsi="Times New Roman"/>
                <w:sz w:val="24"/>
                <w:szCs w:val="24"/>
              </w:rPr>
              <w:t>13.3</w:t>
            </w:r>
          </w:p>
        </w:tc>
      </w:tr>
    </w:tbl>
    <w:p w:rsidR="00BA54AC" w:rsidRDefault="00BA54AC" w:rsidP="00BA54AC">
      <w:pPr>
        <w:rPr>
          <w:rFonts w:ascii="Times New Roman" w:hAnsi="Times New Roman" w:cs="Times New Roman"/>
        </w:rPr>
      </w:pPr>
      <w:r>
        <w:rPr>
          <w:rFonts w:ascii="Times New Roman" w:hAnsi="Times New Roman" w:cs="Times New Roman"/>
        </w:rPr>
        <w:t>_____________________________</w:t>
      </w:r>
    </w:p>
    <w:p w:rsidR="00BA54AC" w:rsidRDefault="00BA54AC" w:rsidP="00BA54AC">
      <w:pPr>
        <w:rPr>
          <w:rFonts w:ascii="Times New Roman" w:hAnsi="Times New Roman" w:cs="Times New Roman"/>
        </w:rPr>
      </w:pPr>
      <w:bookmarkStart w:id="311" w:name="sub_1111"/>
      <w:r>
        <w:rPr>
          <w:rFonts w:ascii="Times New Roman" w:hAnsi="Times New Roman" w:cs="Times New Roman"/>
        </w:rPr>
        <w:t>* В скобках указаны иные равнозначные наименования.</w:t>
      </w:r>
    </w:p>
    <w:p w:rsidR="00BA54AC" w:rsidRDefault="00BA54AC" w:rsidP="00BA54AC">
      <w:pPr>
        <w:rPr>
          <w:rFonts w:ascii="Times New Roman" w:hAnsi="Times New Roman" w:cs="Times New Roman"/>
        </w:rPr>
      </w:pPr>
      <w:bookmarkStart w:id="312" w:name="sub_2222"/>
      <w:bookmarkEnd w:id="311"/>
      <w:r>
        <w:rPr>
          <w:rFonts w:ascii="Times New Roman" w:hAnsi="Times New Roman" w:cs="Times New Roman"/>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w:t>
      </w:r>
      <w:r>
        <w:rPr>
          <w:rFonts w:ascii="Times New Roman" w:hAnsi="Times New Roman" w:cs="Times New Roman"/>
        </w:rPr>
        <w:lastRenderedPageBreak/>
        <w:t>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87564" w:rsidRPr="00BA54AC" w:rsidRDefault="00BA54AC" w:rsidP="000C633A">
      <w:pPr>
        <w:rPr>
          <w:rFonts w:ascii="Times New Roman" w:hAnsi="Times New Roman" w:cs="Times New Roman"/>
        </w:rPr>
        <w:sectPr w:rsidR="00287564" w:rsidRPr="00BA54AC" w:rsidSect="00287564">
          <w:footerReference w:type="even" r:id="rId79"/>
          <w:footerReference w:type="default" r:id="rId80"/>
          <w:pgSz w:w="16840" w:h="11901" w:orient="landscape"/>
          <w:pgMar w:top="1134" w:right="1134" w:bottom="567" w:left="1134" w:header="567" w:footer="510" w:gutter="0"/>
          <w:pgNumType w:start="51"/>
          <w:cols w:space="708"/>
          <w:docGrid w:linePitch="360"/>
        </w:sectPr>
      </w:pPr>
      <w:bookmarkStart w:id="313" w:name="sub_3333"/>
      <w:bookmarkEnd w:id="312"/>
      <w:r>
        <w:rPr>
          <w:rFonts w:ascii="Times New Roman" w:hAnsi="Times New Roman" w:cs="Times New Roman"/>
        </w:rPr>
        <w:t>*** Текстовое наименование вида разрешенного использования земельного участка и его код (числовое обозначение) являются равнозначными.</w:t>
      </w:r>
      <w:bookmarkEnd w:id="313"/>
    </w:p>
    <w:bookmarkEnd w:id="175"/>
    <w:p w:rsidR="00E350DA" w:rsidRDefault="00E350DA" w:rsidP="00BA54AC">
      <w:pPr>
        <w:pStyle w:val="16"/>
        <w:spacing w:line="240" w:lineRule="auto"/>
        <w:ind w:firstLine="0"/>
        <w:rPr>
          <w:rStyle w:val="aff8"/>
          <w:b/>
          <w:bCs/>
        </w:rPr>
      </w:pPr>
    </w:p>
    <w:sectPr w:rsidR="00E350DA" w:rsidSect="00287564">
      <w:pgSz w:w="11901" w:h="16840"/>
      <w:pgMar w:top="1134" w:right="567" w:bottom="1134" w:left="1134" w:header="567" w:footer="510"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89" w:rsidRDefault="006E2389" w:rsidP="002548EC">
      <w:r>
        <w:separator/>
      </w:r>
    </w:p>
  </w:endnote>
  <w:endnote w:type="continuationSeparator" w:id="0">
    <w:p w:rsidR="006E2389" w:rsidRDefault="006E2389"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ight">
    <w:altName w:val="Microsoft YaHei"/>
    <w:charset w:val="00"/>
    <w:family w:val="auto"/>
    <w:pitch w:val="variable"/>
    <w:sig w:usb0="A00002FF" w:usb1="5000205B" w:usb2="00000002" w:usb3="00000000" w:csb0="00000007"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Default="00D8139F"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D8139F" w:rsidRDefault="00D8139F" w:rsidP="002548EC">
    <w:pPr>
      <w:pStyle w:val="ae"/>
      <w:ind w:right="360"/>
    </w:pPr>
  </w:p>
  <w:p w:rsidR="00D8139F" w:rsidRDefault="00D8139F"/>
  <w:p w:rsidR="00D8139F" w:rsidRDefault="00D8139F"/>
  <w:p w:rsidR="00D8139F" w:rsidRDefault="00D813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Pr="00EA1FA5" w:rsidRDefault="00D8139F" w:rsidP="004A0684">
    <w:pPr>
      <w:pStyle w:val="ae"/>
      <w:jc w:val="center"/>
      <w:rPr>
        <w:rFonts w:ascii="Helvetica Neue" w:hAnsi="Helvetica Neue"/>
      </w:rPr>
    </w:pPr>
    <w:r w:rsidRPr="00EA1FA5">
      <w:rPr>
        <w:rStyle w:val="af0"/>
        <w:rFonts w:ascii="Helvetica Neue" w:hAnsi="Helvetica Neue"/>
      </w:rPr>
      <w:fldChar w:fldCharType="begin"/>
    </w:r>
    <w:r w:rsidRPr="00EA1FA5">
      <w:rPr>
        <w:rStyle w:val="af0"/>
        <w:rFonts w:ascii="Helvetica Neue" w:hAnsi="Helvetica Neue"/>
      </w:rPr>
      <w:instrText xml:space="preserve"> PAGE </w:instrText>
    </w:r>
    <w:r w:rsidRPr="00EA1FA5">
      <w:rPr>
        <w:rStyle w:val="af0"/>
        <w:rFonts w:ascii="Helvetica Neue" w:hAnsi="Helvetica Neue"/>
      </w:rPr>
      <w:fldChar w:fldCharType="separate"/>
    </w:r>
    <w:r w:rsidR="009C69B1">
      <w:rPr>
        <w:rStyle w:val="af0"/>
        <w:rFonts w:ascii="Helvetica Neue" w:hAnsi="Helvetica Neue"/>
        <w:noProof/>
      </w:rPr>
      <w:t>44</w:t>
    </w:r>
    <w:r w:rsidRPr="00EA1FA5">
      <w:rPr>
        <w:rStyle w:val="af0"/>
        <w:rFonts w:ascii="Helvetica Neue" w:hAnsi="Helvetica Neue"/>
      </w:rPr>
      <w:fldChar w:fldCharType="end"/>
    </w:r>
  </w:p>
  <w:p w:rsidR="00D8139F" w:rsidRPr="005962A6" w:rsidRDefault="00D8139F"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Default="00D8139F"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D8139F" w:rsidRDefault="00D8139F" w:rsidP="002548EC">
    <w:pPr>
      <w:pStyle w:val="ae"/>
      <w:ind w:right="360"/>
    </w:pPr>
  </w:p>
  <w:p w:rsidR="00D8139F" w:rsidRDefault="00D8139F"/>
  <w:p w:rsidR="00D8139F" w:rsidRDefault="00D8139F"/>
  <w:p w:rsidR="00D8139F" w:rsidRDefault="00D813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Pr="00EA1FA5" w:rsidRDefault="00D8139F" w:rsidP="00EA1FA5">
    <w:pPr>
      <w:pStyle w:val="ae"/>
      <w:jc w:val="center"/>
      <w:rPr>
        <w:rFonts w:ascii="Helvetica Neue" w:hAnsi="Helvetica Neue"/>
      </w:rPr>
    </w:pPr>
    <w:r w:rsidRPr="00EA1FA5">
      <w:rPr>
        <w:rStyle w:val="af0"/>
        <w:rFonts w:ascii="Helvetica Neue" w:hAnsi="Helvetica Neue"/>
      </w:rPr>
      <w:fldChar w:fldCharType="begin"/>
    </w:r>
    <w:r w:rsidRPr="00EA1FA5">
      <w:rPr>
        <w:rStyle w:val="af0"/>
        <w:rFonts w:ascii="Helvetica Neue" w:hAnsi="Helvetica Neue"/>
      </w:rPr>
      <w:instrText xml:space="preserve"> PAGE </w:instrText>
    </w:r>
    <w:r w:rsidRPr="00EA1FA5">
      <w:rPr>
        <w:rStyle w:val="af0"/>
        <w:rFonts w:ascii="Helvetica Neue" w:hAnsi="Helvetica Neue"/>
      </w:rPr>
      <w:fldChar w:fldCharType="separate"/>
    </w:r>
    <w:r w:rsidR="009C69B1">
      <w:rPr>
        <w:rStyle w:val="af0"/>
        <w:rFonts w:ascii="Helvetica Neue" w:hAnsi="Helvetica Neue"/>
        <w:noProof/>
      </w:rPr>
      <w:t>122</w:t>
    </w:r>
    <w:r w:rsidRPr="00EA1FA5">
      <w:rPr>
        <w:rStyle w:val="af0"/>
        <w:rFonts w:ascii="Helvetica Neue" w:hAnsi="Helvetica Ne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89" w:rsidRDefault="006E2389" w:rsidP="002548EC">
      <w:r>
        <w:separator/>
      </w:r>
    </w:p>
  </w:footnote>
  <w:footnote w:type="continuationSeparator" w:id="0">
    <w:p w:rsidR="006E2389" w:rsidRDefault="006E2389"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Default="00D8139F">
    <w:pPr>
      <w:pStyle w:val="af1"/>
    </w:pPr>
  </w:p>
  <w:p w:rsidR="00D8139F" w:rsidRDefault="00D8139F">
    <w:pPr>
      <w:pStyle w:val="af1"/>
    </w:pPr>
  </w:p>
  <w:p w:rsidR="00D8139F" w:rsidRDefault="00D8139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9F" w:rsidRDefault="00D8139F">
    <w:pPr>
      <w:pStyle w:val="af1"/>
    </w:pPr>
  </w:p>
  <w:p w:rsidR="00D8139F" w:rsidRDefault="00D8139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C92E0C"/>
    <w:multiLevelType w:val="hybridMultilevel"/>
    <w:tmpl w:val="7DB05BA2"/>
    <w:lvl w:ilvl="0" w:tplc="7E608E3C">
      <w:start w:val="1"/>
      <w:numFmt w:val="bullet"/>
      <w:lvlText w:val="-"/>
      <w:lvlJc w:val="left"/>
      <w:pPr>
        <w:ind w:left="126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4414330"/>
    <w:multiLevelType w:val="hybridMultilevel"/>
    <w:tmpl w:val="AF5E5B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C754B7"/>
    <w:multiLevelType w:val="hybridMultilevel"/>
    <w:tmpl w:val="723E3184"/>
    <w:lvl w:ilvl="0" w:tplc="0890DC6C">
      <w:start w:val="1"/>
      <w:numFmt w:val="bullet"/>
      <w:lvlText w:val="-"/>
      <w:lvlJc w:val="left"/>
      <w:pPr>
        <w:tabs>
          <w:tab w:val="left" w:pos="920"/>
          <w:tab w:val="left" w:pos="1840"/>
          <w:tab w:val="left" w:pos="2760"/>
        </w:tabs>
        <w:ind w:left="194" w:hanging="194"/>
      </w:pPr>
      <w:rPr>
        <w:rFonts w:hAnsi="Arial Unicode MS"/>
        <w:caps w:val="0"/>
        <w:smallCaps w:val="0"/>
        <w:strike w:val="0"/>
        <w:dstrike w:val="0"/>
        <w:color w:val="7F8685"/>
        <w:spacing w:val="0"/>
        <w:w w:val="100"/>
        <w:kern w:val="0"/>
        <w:position w:val="0"/>
        <w:highlight w:val="none"/>
        <w:vertAlign w:val="baseline"/>
      </w:rPr>
    </w:lvl>
    <w:lvl w:ilvl="1" w:tplc="C6D685D6">
      <w:start w:val="1"/>
      <w:numFmt w:val="bullet"/>
      <w:lvlText w:val="-"/>
      <w:lvlJc w:val="left"/>
      <w:pPr>
        <w:tabs>
          <w:tab w:val="left" w:pos="920"/>
          <w:tab w:val="left" w:pos="1840"/>
          <w:tab w:val="left" w:pos="2760"/>
        </w:tabs>
        <w:ind w:left="418" w:hanging="198"/>
      </w:pPr>
      <w:rPr>
        <w:rFonts w:hAnsi="Arial Unicode MS"/>
        <w:caps w:val="0"/>
        <w:smallCaps w:val="0"/>
        <w:strike w:val="0"/>
        <w:dstrike w:val="0"/>
        <w:color w:val="7F8685"/>
        <w:spacing w:val="0"/>
        <w:w w:val="100"/>
        <w:kern w:val="0"/>
        <w:position w:val="0"/>
        <w:highlight w:val="none"/>
        <w:vertAlign w:val="baseline"/>
      </w:rPr>
    </w:lvl>
    <w:lvl w:ilvl="2" w:tplc="F656EDC2">
      <w:start w:val="1"/>
      <w:numFmt w:val="bullet"/>
      <w:lvlText w:val="-"/>
      <w:lvlJc w:val="left"/>
      <w:pPr>
        <w:tabs>
          <w:tab w:val="left" w:pos="920"/>
          <w:tab w:val="left" w:pos="1840"/>
          <w:tab w:val="left" w:pos="2760"/>
        </w:tabs>
        <w:ind w:left="638" w:hanging="198"/>
      </w:pPr>
      <w:rPr>
        <w:rFonts w:hAnsi="Arial Unicode MS"/>
        <w:caps w:val="0"/>
        <w:smallCaps w:val="0"/>
        <w:strike w:val="0"/>
        <w:dstrike w:val="0"/>
        <w:color w:val="7F8685"/>
        <w:spacing w:val="0"/>
        <w:w w:val="100"/>
        <w:kern w:val="0"/>
        <w:position w:val="0"/>
        <w:highlight w:val="none"/>
        <w:vertAlign w:val="baseline"/>
      </w:rPr>
    </w:lvl>
    <w:lvl w:ilvl="3" w:tplc="B50C15E2">
      <w:start w:val="1"/>
      <w:numFmt w:val="bullet"/>
      <w:lvlText w:val="-"/>
      <w:lvlJc w:val="left"/>
      <w:pPr>
        <w:tabs>
          <w:tab w:val="left" w:pos="920"/>
          <w:tab w:val="left" w:pos="1840"/>
          <w:tab w:val="left" w:pos="2760"/>
        </w:tabs>
        <w:ind w:left="858" w:hanging="198"/>
      </w:pPr>
      <w:rPr>
        <w:rFonts w:hAnsi="Arial Unicode MS"/>
        <w:caps w:val="0"/>
        <w:smallCaps w:val="0"/>
        <w:strike w:val="0"/>
        <w:dstrike w:val="0"/>
        <w:color w:val="7F8685"/>
        <w:spacing w:val="0"/>
        <w:w w:val="100"/>
        <w:kern w:val="0"/>
        <w:position w:val="0"/>
        <w:highlight w:val="none"/>
        <w:vertAlign w:val="baseline"/>
      </w:rPr>
    </w:lvl>
    <w:lvl w:ilvl="4" w:tplc="00007D6A">
      <w:start w:val="1"/>
      <w:numFmt w:val="bullet"/>
      <w:lvlText w:val="-"/>
      <w:lvlJc w:val="left"/>
      <w:pPr>
        <w:tabs>
          <w:tab w:val="left" w:pos="920"/>
          <w:tab w:val="left" w:pos="1840"/>
          <w:tab w:val="left" w:pos="2760"/>
        </w:tabs>
        <w:ind w:left="1078" w:hanging="198"/>
      </w:pPr>
      <w:rPr>
        <w:rFonts w:hAnsi="Arial Unicode MS"/>
        <w:caps w:val="0"/>
        <w:smallCaps w:val="0"/>
        <w:strike w:val="0"/>
        <w:dstrike w:val="0"/>
        <w:color w:val="7F8685"/>
        <w:spacing w:val="0"/>
        <w:w w:val="100"/>
        <w:kern w:val="0"/>
        <w:position w:val="0"/>
        <w:highlight w:val="none"/>
        <w:vertAlign w:val="baseline"/>
      </w:rPr>
    </w:lvl>
    <w:lvl w:ilvl="5" w:tplc="DE005A9E">
      <w:start w:val="1"/>
      <w:numFmt w:val="bullet"/>
      <w:lvlText w:val="-"/>
      <w:lvlJc w:val="left"/>
      <w:pPr>
        <w:tabs>
          <w:tab w:val="left" w:pos="920"/>
          <w:tab w:val="left" w:pos="1840"/>
          <w:tab w:val="left" w:pos="2760"/>
        </w:tabs>
        <w:ind w:left="1298" w:hanging="198"/>
      </w:pPr>
      <w:rPr>
        <w:rFonts w:hAnsi="Arial Unicode MS"/>
        <w:caps w:val="0"/>
        <w:smallCaps w:val="0"/>
        <w:strike w:val="0"/>
        <w:dstrike w:val="0"/>
        <w:color w:val="7F8685"/>
        <w:spacing w:val="0"/>
        <w:w w:val="100"/>
        <w:kern w:val="0"/>
        <w:position w:val="0"/>
        <w:highlight w:val="none"/>
        <w:vertAlign w:val="baseline"/>
      </w:rPr>
    </w:lvl>
    <w:lvl w:ilvl="6" w:tplc="D4CAD954">
      <w:start w:val="1"/>
      <w:numFmt w:val="bullet"/>
      <w:lvlText w:val="-"/>
      <w:lvlJc w:val="left"/>
      <w:pPr>
        <w:tabs>
          <w:tab w:val="left" w:pos="920"/>
          <w:tab w:val="left" w:pos="1840"/>
          <w:tab w:val="left" w:pos="2760"/>
        </w:tabs>
        <w:ind w:left="1518" w:hanging="198"/>
      </w:pPr>
      <w:rPr>
        <w:rFonts w:hAnsi="Arial Unicode MS"/>
        <w:caps w:val="0"/>
        <w:smallCaps w:val="0"/>
        <w:strike w:val="0"/>
        <w:dstrike w:val="0"/>
        <w:color w:val="7F8685"/>
        <w:spacing w:val="0"/>
        <w:w w:val="100"/>
        <w:kern w:val="0"/>
        <w:position w:val="0"/>
        <w:highlight w:val="none"/>
        <w:vertAlign w:val="baseline"/>
      </w:rPr>
    </w:lvl>
    <w:lvl w:ilvl="7" w:tplc="18CE0EF4">
      <w:start w:val="1"/>
      <w:numFmt w:val="bullet"/>
      <w:lvlText w:val="-"/>
      <w:lvlJc w:val="left"/>
      <w:pPr>
        <w:tabs>
          <w:tab w:val="left" w:pos="920"/>
          <w:tab w:val="left" w:pos="1840"/>
          <w:tab w:val="left" w:pos="2760"/>
        </w:tabs>
        <w:ind w:left="1738" w:hanging="198"/>
      </w:pPr>
      <w:rPr>
        <w:rFonts w:hAnsi="Arial Unicode MS"/>
        <w:caps w:val="0"/>
        <w:smallCaps w:val="0"/>
        <w:strike w:val="0"/>
        <w:dstrike w:val="0"/>
        <w:color w:val="7F8685"/>
        <w:spacing w:val="0"/>
        <w:w w:val="100"/>
        <w:kern w:val="0"/>
        <w:position w:val="0"/>
        <w:highlight w:val="none"/>
        <w:vertAlign w:val="baseline"/>
      </w:rPr>
    </w:lvl>
    <w:lvl w:ilvl="8" w:tplc="F716CBC2">
      <w:start w:val="1"/>
      <w:numFmt w:val="bullet"/>
      <w:lvlText w:val="-"/>
      <w:lvlJc w:val="left"/>
      <w:pPr>
        <w:tabs>
          <w:tab w:val="left" w:pos="920"/>
          <w:tab w:val="left" w:pos="2760"/>
        </w:tabs>
        <w:ind w:left="1958" w:hanging="198"/>
      </w:pPr>
      <w:rPr>
        <w:rFonts w:hAnsi="Arial Unicode MS"/>
        <w:caps w:val="0"/>
        <w:smallCaps w:val="0"/>
        <w:strike w:val="0"/>
        <w:dstrike w:val="0"/>
        <w:color w:val="7F8685"/>
        <w:spacing w:val="0"/>
        <w:w w:val="100"/>
        <w:kern w:val="0"/>
        <w:position w:val="0"/>
        <w:highlight w:val="none"/>
        <w:vertAlign w:val="baseline"/>
      </w:rPr>
    </w:lvl>
  </w:abstractNum>
  <w:abstractNum w:abstractNumId="7">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nsid w:val="1DC66DB3"/>
    <w:multiLevelType w:val="hybridMultilevel"/>
    <w:tmpl w:val="752A4930"/>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05E48FB"/>
    <w:multiLevelType w:val="hybridMultilevel"/>
    <w:tmpl w:val="B32E8756"/>
    <w:lvl w:ilvl="0" w:tplc="05249AE4">
      <w:start w:val="1"/>
      <w:numFmt w:val="bullet"/>
      <w:lvlText w:val="•"/>
      <w:lvlJc w:val="left"/>
      <w:pPr>
        <w:ind w:left="720" w:hanging="360"/>
      </w:pPr>
      <w:rPr>
        <w:rFonts w:hAnsi="Arial Unicode MS"/>
        <w:caps w:val="0"/>
        <w:smallCaps w:val="0"/>
        <w:strike w:val="0"/>
        <w:dstrike w:val="0"/>
        <w:color w:val="7F8685"/>
        <w:spacing w:val="0"/>
        <w:w w:val="100"/>
        <w:kern w:val="0"/>
        <w:position w:val="0"/>
        <w:highligh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86C7F"/>
    <w:multiLevelType w:val="hybridMultilevel"/>
    <w:tmpl w:val="427AC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7">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0">
    <w:nsid w:val="49D65CFE"/>
    <w:multiLevelType w:val="multilevel"/>
    <w:tmpl w:val="171854DE"/>
    <w:lvl w:ilvl="0">
      <w:start w:val="22"/>
      <w:numFmt w:val="decimal"/>
      <w:lvlText w:val="%1."/>
      <w:lvlJc w:val="left"/>
      <w:pPr>
        <w:ind w:left="480" w:hanging="480"/>
      </w:pPr>
      <w:rPr>
        <w:rFonts w:hint="default"/>
      </w:rPr>
    </w:lvl>
    <w:lvl w:ilvl="1">
      <w:start w:val="1"/>
      <w:numFmt w:val="decimal"/>
      <w:lvlText w:val="%2."/>
      <w:lvlJc w:val="left"/>
      <w:pPr>
        <w:ind w:left="1331" w:hanging="48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072E8E"/>
    <w:multiLevelType w:val="hybridMultilevel"/>
    <w:tmpl w:val="64800DFC"/>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4">
    <w:nsid w:val="63E05B24"/>
    <w:multiLevelType w:val="multilevel"/>
    <w:tmpl w:val="F0A81260"/>
    <w:numStyleLink w:val="a"/>
  </w:abstractNum>
  <w:abstractNum w:abstractNumId="25">
    <w:nsid w:val="6EE75447"/>
    <w:multiLevelType w:val="hybridMultilevel"/>
    <w:tmpl w:val="7692481E"/>
    <w:lvl w:ilvl="0" w:tplc="08B0B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1EC3DF4"/>
    <w:multiLevelType w:val="hybridMultilevel"/>
    <w:tmpl w:val="180E1D32"/>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D0B7262"/>
    <w:multiLevelType w:val="hybridMultilevel"/>
    <w:tmpl w:val="C0ECC960"/>
    <w:lvl w:ilvl="0" w:tplc="2F3ED096">
      <w:start w:val="1"/>
      <w:numFmt w:val="bullet"/>
      <w:lvlText w:val=""/>
      <w:lvlJc w:val="left"/>
      <w:pPr>
        <w:ind w:left="720" w:hanging="360"/>
      </w:pPr>
      <w:rPr>
        <w:rFonts w:ascii="Symbol" w:hAnsi="Symbol" w:hint="default"/>
      </w:rPr>
    </w:lvl>
    <w:lvl w:ilvl="1" w:tplc="04190011">
      <w:start w:val="1"/>
      <w:numFmt w:val="decimal"/>
      <w:lvlText w:val="%2)"/>
      <w:lvlJc w:val="left"/>
      <w:pPr>
        <w:ind w:left="360" w:hanging="360"/>
      </w:pPr>
      <w:rPr>
        <w:rFonts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5"/>
  </w:num>
  <w:num w:numId="4">
    <w:abstractNumId w:val="30"/>
  </w:num>
  <w:num w:numId="5">
    <w:abstractNumId w:val="21"/>
  </w:num>
  <w:num w:numId="6">
    <w:abstractNumId w:val="6"/>
  </w:num>
  <w:num w:numId="7">
    <w:abstractNumId w:val="8"/>
  </w:num>
  <w:num w:numId="8">
    <w:abstractNumId w:val="19"/>
  </w:num>
  <w:num w:numId="9">
    <w:abstractNumId w:val="13"/>
  </w:num>
  <w:num w:numId="10">
    <w:abstractNumId w:val="1"/>
  </w:num>
  <w:num w:numId="11">
    <w:abstractNumId w:val="12"/>
  </w:num>
  <w:num w:numId="12">
    <w:abstractNumId w:val="1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28"/>
  </w:num>
  <w:num w:numId="17">
    <w:abstractNumId w:val="4"/>
  </w:num>
  <w:num w:numId="18">
    <w:abstractNumId w:val="29"/>
  </w:num>
  <w:num w:numId="19">
    <w:abstractNumId w:val="20"/>
  </w:num>
  <w:num w:numId="20">
    <w:abstractNumId w:val="16"/>
  </w:num>
  <w:num w:numId="21">
    <w:abstractNumId w:val="26"/>
  </w:num>
  <w:num w:numId="22">
    <w:abstractNumId w:val="23"/>
  </w:num>
  <w:num w:numId="23">
    <w:abstractNumId w:val="9"/>
  </w:num>
  <w:num w:numId="24">
    <w:abstractNumId w:val="7"/>
  </w:num>
  <w:num w:numId="25">
    <w:abstractNumId w:val="5"/>
  </w:num>
  <w:num w:numId="26">
    <w:abstractNumId w:val="14"/>
  </w:num>
  <w:num w:numId="27">
    <w:abstractNumId w:val="18"/>
  </w:num>
  <w:num w:numId="28">
    <w:abstractNumId w:val="27"/>
  </w:num>
  <w:num w:numId="29">
    <w:abstractNumId w:val="11"/>
  </w:num>
  <w:num w:numId="30">
    <w:abstractNumId w:val="22"/>
  </w:num>
  <w:num w:numId="31">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3EE8"/>
    <w:rsid w:val="00004904"/>
    <w:rsid w:val="0000501B"/>
    <w:rsid w:val="00005617"/>
    <w:rsid w:val="00005C55"/>
    <w:rsid w:val="000110A4"/>
    <w:rsid w:val="00022F16"/>
    <w:rsid w:val="00023ACC"/>
    <w:rsid w:val="00025456"/>
    <w:rsid w:val="00032AC5"/>
    <w:rsid w:val="000341B0"/>
    <w:rsid w:val="00035739"/>
    <w:rsid w:val="00035E21"/>
    <w:rsid w:val="00035EFA"/>
    <w:rsid w:val="0003681E"/>
    <w:rsid w:val="0003769E"/>
    <w:rsid w:val="00040930"/>
    <w:rsid w:val="000444BD"/>
    <w:rsid w:val="000457F3"/>
    <w:rsid w:val="00045959"/>
    <w:rsid w:val="00047C45"/>
    <w:rsid w:val="00050585"/>
    <w:rsid w:val="00056583"/>
    <w:rsid w:val="00061975"/>
    <w:rsid w:val="000632EC"/>
    <w:rsid w:val="0006470F"/>
    <w:rsid w:val="0006674E"/>
    <w:rsid w:val="00067723"/>
    <w:rsid w:val="00067888"/>
    <w:rsid w:val="00067BEE"/>
    <w:rsid w:val="00070302"/>
    <w:rsid w:val="00070973"/>
    <w:rsid w:val="0007113F"/>
    <w:rsid w:val="0007169F"/>
    <w:rsid w:val="00077BE2"/>
    <w:rsid w:val="00080AC8"/>
    <w:rsid w:val="00082134"/>
    <w:rsid w:val="000836DE"/>
    <w:rsid w:val="00087E0F"/>
    <w:rsid w:val="00090944"/>
    <w:rsid w:val="00090A31"/>
    <w:rsid w:val="0009756E"/>
    <w:rsid w:val="000A04AD"/>
    <w:rsid w:val="000A2D21"/>
    <w:rsid w:val="000A71A4"/>
    <w:rsid w:val="000A797E"/>
    <w:rsid w:val="000B03A3"/>
    <w:rsid w:val="000B47F1"/>
    <w:rsid w:val="000B4CFF"/>
    <w:rsid w:val="000B6AAD"/>
    <w:rsid w:val="000C1687"/>
    <w:rsid w:val="000C1B5A"/>
    <w:rsid w:val="000C350F"/>
    <w:rsid w:val="000C49B3"/>
    <w:rsid w:val="000C633A"/>
    <w:rsid w:val="000C63A1"/>
    <w:rsid w:val="000D7AD7"/>
    <w:rsid w:val="000E09E5"/>
    <w:rsid w:val="000E0B9A"/>
    <w:rsid w:val="000E403A"/>
    <w:rsid w:val="000E5167"/>
    <w:rsid w:val="000E52B1"/>
    <w:rsid w:val="000E5998"/>
    <w:rsid w:val="000E7D8D"/>
    <w:rsid w:val="000F0566"/>
    <w:rsid w:val="000F2E26"/>
    <w:rsid w:val="000F2F6D"/>
    <w:rsid w:val="000F3468"/>
    <w:rsid w:val="000F60D3"/>
    <w:rsid w:val="0010143C"/>
    <w:rsid w:val="00102E1D"/>
    <w:rsid w:val="00103782"/>
    <w:rsid w:val="00105588"/>
    <w:rsid w:val="00110133"/>
    <w:rsid w:val="001127BC"/>
    <w:rsid w:val="00112A5D"/>
    <w:rsid w:val="00113CF9"/>
    <w:rsid w:val="00116289"/>
    <w:rsid w:val="001232B4"/>
    <w:rsid w:val="00125B06"/>
    <w:rsid w:val="0012687C"/>
    <w:rsid w:val="00126A0E"/>
    <w:rsid w:val="00126ED1"/>
    <w:rsid w:val="00130899"/>
    <w:rsid w:val="00130CA6"/>
    <w:rsid w:val="00132F3D"/>
    <w:rsid w:val="001345C7"/>
    <w:rsid w:val="00136B21"/>
    <w:rsid w:val="001375D7"/>
    <w:rsid w:val="00143918"/>
    <w:rsid w:val="00143C3B"/>
    <w:rsid w:val="00143FAD"/>
    <w:rsid w:val="001444F1"/>
    <w:rsid w:val="00146DEA"/>
    <w:rsid w:val="0014798E"/>
    <w:rsid w:val="0015253A"/>
    <w:rsid w:val="00152AF7"/>
    <w:rsid w:val="00153081"/>
    <w:rsid w:val="0015487F"/>
    <w:rsid w:val="00156C91"/>
    <w:rsid w:val="00160412"/>
    <w:rsid w:val="00161DB3"/>
    <w:rsid w:val="00162D90"/>
    <w:rsid w:val="00166312"/>
    <w:rsid w:val="00170AB6"/>
    <w:rsid w:val="0017570D"/>
    <w:rsid w:val="0018463A"/>
    <w:rsid w:val="00186124"/>
    <w:rsid w:val="00190C46"/>
    <w:rsid w:val="001928F6"/>
    <w:rsid w:val="001937B5"/>
    <w:rsid w:val="00193AFC"/>
    <w:rsid w:val="001A270B"/>
    <w:rsid w:val="001A2D27"/>
    <w:rsid w:val="001A5FD9"/>
    <w:rsid w:val="001B05E0"/>
    <w:rsid w:val="001B3315"/>
    <w:rsid w:val="001B3C19"/>
    <w:rsid w:val="001B4E9C"/>
    <w:rsid w:val="001B5983"/>
    <w:rsid w:val="001B5DE9"/>
    <w:rsid w:val="001B685F"/>
    <w:rsid w:val="001B6AC4"/>
    <w:rsid w:val="001C29EA"/>
    <w:rsid w:val="001D62CA"/>
    <w:rsid w:val="001D7FF2"/>
    <w:rsid w:val="001E11BC"/>
    <w:rsid w:val="001E1C5B"/>
    <w:rsid w:val="001E54C6"/>
    <w:rsid w:val="001E7885"/>
    <w:rsid w:val="001F0807"/>
    <w:rsid w:val="001F1328"/>
    <w:rsid w:val="001F3C4B"/>
    <w:rsid w:val="001F7468"/>
    <w:rsid w:val="002068C1"/>
    <w:rsid w:val="00210468"/>
    <w:rsid w:val="00210B18"/>
    <w:rsid w:val="00210DDA"/>
    <w:rsid w:val="0021228F"/>
    <w:rsid w:val="00217215"/>
    <w:rsid w:val="00220D21"/>
    <w:rsid w:val="00220DF7"/>
    <w:rsid w:val="00221000"/>
    <w:rsid w:val="0022269F"/>
    <w:rsid w:val="002233B2"/>
    <w:rsid w:val="00223E00"/>
    <w:rsid w:val="00225D46"/>
    <w:rsid w:val="00231041"/>
    <w:rsid w:val="002318E8"/>
    <w:rsid w:val="00232483"/>
    <w:rsid w:val="002327D5"/>
    <w:rsid w:val="00233568"/>
    <w:rsid w:val="002336A3"/>
    <w:rsid w:val="002347BF"/>
    <w:rsid w:val="002377AE"/>
    <w:rsid w:val="00243B1B"/>
    <w:rsid w:val="0024568D"/>
    <w:rsid w:val="00246E60"/>
    <w:rsid w:val="00251182"/>
    <w:rsid w:val="00251409"/>
    <w:rsid w:val="00253223"/>
    <w:rsid w:val="002542A0"/>
    <w:rsid w:val="002548EC"/>
    <w:rsid w:val="0025576F"/>
    <w:rsid w:val="00257428"/>
    <w:rsid w:val="00260893"/>
    <w:rsid w:val="002612B7"/>
    <w:rsid w:val="0026215B"/>
    <w:rsid w:val="00262C8A"/>
    <w:rsid w:val="00262F5D"/>
    <w:rsid w:val="0026406F"/>
    <w:rsid w:val="00265592"/>
    <w:rsid w:val="00266BF7"/>
    <w:rsid w:val="00267753"/>
    <w:rsid w:val="00270A71"/>
    <w:rsid w:val="00270AA9"/>
    <w:rsid w:val="00271EB2"/>
    <w:rsid w:val="002736DD"/>
    <w:rsid w:val="00274848"/>
    <w:rsid w:val="00274A01"/>
    <w:rsid w:val="002759B6"/>
    <w:rsid w:val="00276B2F"/>
    <w:rsid w:val="002806BE"/>
    <w:rsid w:val="0028070F"/>
    <w:rsid w:val="002841C6"/>
    <w:rsid w:val="00284A08"/>
    <w:rsid w:val="0028512D"/>
    <w:rsid w:val="00287564"/>
    <w:rsid w:val="00287823"/>
    <w:rsid w:val="0028798A"/>
    <w:rsid w:val="00295F04"/>
    <w:rsid w:val="00295FE4"/>
    <w:rsid w:val="002977F2"/>
    <w:rsid w:val="002A12E8"/>
    <w:rsid w:val="002A154D"/>
    <w:rsid w:val="002A16B2"/>
    <w:rsid w:val="002A3876"/>
    <w:rsid w:val="002A39AD"/>
    <w:rsid w:val="002A51C7"/>
    <w:rsid w:val="002A56B6"/>
    <w:rsid w:val="002A5DC1"/>
    <w:rsid w:val="002A5FFE"/>
    <w:rsid w:val="002A6255"/>
    <w:rsid w:val="002B5542"/>
    <w:rsid w:val="002B5ADA"/>
    <w:rsid w:val="002B7D28"/>
    <w:rsid w:val="002C1D14"/>
    <w:rsid w:val="002C3E64"/>
    <w:rsid w:val="002C6090"/>
    <w:rsid w:val="002C6155"/>
    <w:rsid w:val="002D02E9"/>
    <w:rsid w:val="002D5BF0"/>
    <w:rsid w:val="002D5E40"/>
    <w:rsid w:val="002E0D48"/>
    <w:rsid w:val="002E294E"/>
    <w:rsid w:val="002E4FC6"/>
    <w:rsid w:val="002F052E"/>
    <w:rsid w:val="002F0B6F"/>
    <w:rsid w:val="002F4343"/>
    <w:rsid w:val="002F51B9"/>
    <w:rsid w:val="002F5508"/>
    <w:rsid w:val="002F6AC3"/>
    <w:rsid w:val="00304F8D"/>
    <w:rsid w:val="00305248"/>
    <w:rsid w:val="00306D11"/>
    <w:rsid w:val="00310547"/>
    <w:rsid w:val="003106A3"/>
    <w:rsid w:val="00311AD2"/>
    <w:rsid w:val="00312702"/>
    <w:rsid w:val="00312988"/>
    <w:rsid w:val="00313141"/>
    <w:rsid w:val="00313AE2"/>
    <w:rsid w:val="00316258"/>
    <w:rsid w:val="00316E15"/>
    <w:rsid w:val="003210D4"/>
    <w:rsid w:val="00321C86"/>
    <w:rsid w:val="00324572"/>
    <w:rsid w:val="00324F85"/>
    <w:rsid w:val="00327874"/>
    <w:rsid w:val="00331996"/>
    <w:rsid w:val="00332628"/>
    <w:rsid w:val="00333E67"/>
    <w:rsid w:val="003350E8"/>
    <w:rsid w:val="00337720"/>
    <w:rsid w:val="00341162"/>
    <w:rsid w:val="003424B3"/>
    <w:rsid w:val="00344540"/>
    <w:rsid w:val="0034473F"/>
    <w:rsid w:val="003459F1"/>
    <w:rsid w:val="00346351"/>
    <w:rsid w:val="00353BB1"/>
    <w:rsid w:val="00356798"/>
    <w:rsid w:val="00356AAB"/>
    <w:rsid w:val="00357B90"/>
    <w:rsid w:val="00360125"/>
    <w:rsid w:val="00360498"/>
    <w:rsid w:val="00362CD8"/>
    <w:rsid w:val="00364FF8"/>
    <w:rsid w:val="003664A6"/>
    <w:rsid w:val="0037027F"/>
    <w:rsid w:val="00372058"/>
    <w:rsid w:val="003776DC"/>
    <w:rsid w:val="00377AF5"/>
    <w:rsid w:val="003832C7"/>
    <w:rsid w:val="00384454"/>
    <w:rsid w:val="00384610"/>
    <w:rsid w:val="0038746D"/>
    <w:rsid w:val="0039095A"/>
    <w:rsid w:val="00393CA3"/>
    <w:rsid w:val="00393ECD"/>
    <w:rsid w:val="003944D9"/>
    <w:rsid w:val="003973E7"/>
    <w:rsid w:val="0039792C"/>
    <w:rsid w:val="00397F2C"/>
    <w:rsid w:val="003A06C2"/>
    <w:rsid w:val="003A0CD5"/>
    <w:rsid w:val="003A171C"/>
    <w:rsid w:val="003A3AA4"/>
    <w:rsid w:val="003A3BD9"/>
    <w:rsid w:val="003A7F4C"/>
    <w:rsid w:val="003B05EB"/>
    <w:rsid w:val="003B2C5C"/>
    <w:rsid w:val="003B3342"/>
    <w:rsid w:val="003B35D9"/>
    <w:rsid w:val="003B3B52"/>
    <w:rsid w:val="003B3C59"/>
    <w:rsid w:val="003C0FE8"/>
    <w:rsid w:val="003C2126"/>
    <w:rsid w:val="003C38C5"/>
    <w:rsid w:val="003C488E"/>
    <w:rsid w:val="003C4CC9"/>
    <w:rsid w:val="003C4D2F"/>
    <w:rsid w:val="003C65D0"/>
    <w:rsid w:val="003D0FDC"/>
    <w:rsid w:val="003D3C19"/>
    <w:rsid w:val="003D3D87"/>
    <w:rsid w:val="003D5BD9"/>
    <w:rsid w:val="003E10DB"/>
    <w:rsid w:val="003F022B"/>
    <w:rsid w:val="003F1676"/>
    <w:rsid w:val="003F33B7"/>
    <w:rsid w:val="003F3708"/>
    <w:rsid w:val="003F3DCA"/>
    <w:rsid w:val="004041BF"/>
    <w:rsid w:val="00411761"/>
    <w:rsid w:val="004129B4"/>
    <w:rsid w:val="00420F96"/>
    <w:rsid w:val="004220B5"/>
    <w:rsid w:val="0042340D"/>
    <w:rsid w:val="00426A34"/>
    <w:rsid w:val="004306BF"/>
    <w:rsid w:val="004340CC"/>
    <w:rsid w:val="00434C53"/>
    <w:rsid w:val="004367D2"/>
    <w:rsid w:val="00436B5F"/>
    <w:rsid w:val="004421C2"/>
    <w:rsid w:val="004434B9"/>
    <w:rsid w:val="00446F62"/>
    <w:rsid w:val="00447FCB"/>
    <w:rsid w:val="00450693"/>
    <w:rsid w:val="00453E59"/>
    <w:rsid w:val="00454262"/>
    <w:rsid w:val="00454B7A"/>
    <w:rsid w:val="00457129"/>
    <w:rsid w:val="00460FD1"/>
    <w:rsid w:val="00461B7A"/>
    <w:rsid w:val="00463B85"/>
    <w:rsid w:val="00465680"/>
    <w:rsid w:val="00465C17"/>
    <w:rsid w:val="00465EE9"/>
    <w:rsid w:val="00466AC0"/>
    <w:rsid w:val="00466C21"/>
    <w:rsid w:val="00467A31"/>
    <w:rsid w:val="00467AAD"/>
    <w:rsid w:val="00470380"/>
    <w:rsid w:val="0047436D"/>
    <w:rsid w:val="0047572D"/>
    <w:rsid w:val="00475813"/>
    <w:rsid w:val="00475A24"/>
    <w:rsid w:val="00475F5C"/>
    <w:rsid w:val="00476278"/>
    <w:rsid w:val="004763A2"/>
    <w:rsid w:val="00476D37"/>
    <w:rsid w:val="00480C75"/>
    <w:rsid w:val="00481C50"/>
    <w:rsid w:val="00482FBA"/>
    <w:rsid w:val="00483683"/>
    <w:rsid w:val="004837AB"/>
    <w:rsid w:val="004863BB"/>
    <w:rsid w:val="004866B1"/>
    <w:rsid w:val="00487A1A"/>
    <w:rsid w:val="004953DF"/>
    <w:rsid w:val="00495C00"/>
    <w:rsid w:val="00495CB3"/>
    <w:rsid w:val="004A0684"/>
    <w:rsid w:val="004A0C45"/>
    <w:rsid w:val="004A1CE1"/>
    <w:rsid w:val="004A209F"/>
    <w:rsid w:val="004A2242"/>
    <w:rsid w:val="004A2575"/>
    <w:rsid w:val="004A2937"/>
    <w:rsid w:val="004A2CCE"/>
    <w:rsid w:val="004B458E"/>
    <w:rsid w:val="004B5E74"/>
    <w:rsid w:val="004C3770"/>
    <w:rsid w:val="004C4756"/>
    <w:rsid w:val="004D0ABF"/>
    <w:rsid w:val="004D1C6F"/>
    <w:rsid w:val="004D207F"/>
    <w:rsid w:val="004D21D4"/>
    <w:rsid w:val="004D2788"/>
    <w:rsid w:val="004D3328"/>
    <w:rsid w:val="004D5F3C"/>
    <w:rsid w:val="004E2D01"/>
    <w:rsid w:val="004E2D1E"/>
    <w:rsid w:val="004E2D5E"/>
    <w:rsid w:val="004F0C10"/>
    <w:rsid w:val="004F28F7"/>
    <w:rsid w:val="004F303C"/>
    <w:rsid w:val="004F33D7"/>
    <w:rsid w:val="004F51EC"/>
    <w:rsid w:val="00501E15"/>
    <w:rsid w:val="00502D47"/>
    <w:rsid w:val="00503382"/>
    <w:rsid w:val="00503FBB"/>
    <w:rsid w:val="0050551F"/>
    <w:rsid w:val="00506F2A"/>
    <w:rsid w:val="00511888"/>
    <w:rsid w:val="00513EFF"/>
    <w:rsid w:val="005155F2"/>
    <w:rsid w:val="00517F95"/>
    <w:rsid w:val="00520DD1"/>
    <w:rsid w:val="00521CA1"/>
    <w:rsid w:val="00523B8B"/>
    <w:rsid w:val="0052727E"/>
    <w:rsid w:val="00532606"/>
    <w:rsid w:val="00534A46"/>
    <w:rsid w:val="0053575C"/>
    <w:rsid w:val="005367AF"/>
    <w:rsid w:val="00536AF4"/>
    <w:rsid w:val="00540827"/>
    <w:rsid w:val="00540BE0"/>
    <w:rsid w:val="00540FDD"/>
    <w:rsid w:val="00544078"/>
    <w:rsid w:val="00544139"/>
    <w:rsid w:val="00546E62"/>
    <w:rsid w:val="005529BF"/>
    <w:rsid w:val="00554E31"/>
    <w:rsid w:val="00556B37"/>
    <w:rsid w:val="00556C14"/>
    <w:rsid w:val="00566B9E"/>
    <w:rsid w:val="00570A49"/>
    <w:rsid w:val="00570FD9"/>
    <w:rsid w:val="00571214"/>
    <w:rsid w:val="00572242"/>
    <w:rsid w:val="005723AD"/>
    <w:rsid w:val="005729A7"/>
    <w:rsid w:val="0057386F"/>
    <w:rsid w:val="0057404C"/>
    <w:rsid w:val="00574E0D"/>
    <w:rsid w:val="00575458"/>
    <w:rsid w:val="00576497"/>
    <w:rsid w:val="00576EDC"/>
    <w:rsid w:val="005837B9"/>
    <w:rsid w:val="005838DE"/>
    <w:rsid w:val="00583D97"/>
    <w:rsid w:val="00584B26"/>
    <w:rsid w:val="005909BA"/>
    <w:rsid w:val="00590B58"/>
    <w:rsid w:val="00591F19"/>
    <w:rsid w:val="00595987"/>
    <w:rsid w:val="005A7E0C"/>
    <w:rsid w:val="005B1F2A"/>
    <w:rsid w:val="005B709B"/>
    <w:rsid w:val="005B7379"/>
    <w:rsid w:val="005C04FB"/>
    <w:rsid w:val="005C0A31"/>
    <w:rsid w:val="005C18FD"/>
    <w:rsid w:val="005C3D79"/>
    <w:rsid w:val="005C6701"/>
    <w:rsid w:val="005D1ECB"/>
    <w:rsid w:val="005D261F"/>
    <w:rsid w:val="005D4E6D"/>
    <w:rsid w:val="005D4E96"/>
    <w:rsid w:val="005D56CA"/>
    <w:rsid w:val="005D5E48"/>
    <w:rsid w:val="005D6464"/>
    <w:rsid w:val="005D74F4"/>
    <w:rsid w:val="005E02E9"/>
    <w:rsid w:val="005E195C"/>
    <w:rsid w:val="005E1F75"/>
    <w:rsid w:val="005F019B"/>
    <w:rsid w:val="005F19E9"/>
    <w:rsid w:val="005F4BA8"/>
    <w:rsid w:val="005F7B1B"/>
    <w:rsid w:val="0060046D"/>
    <w:rsid w:val="00604C9E"/>
    <w:rsid w:val="0060657D"/>
    <w:rsid w:val="00606E89"/>
    <w:rsid w:val="006072E6"/>
    <w:rsid w:val="006109E6"/>
    <w:rsid w:val="00611CA8"/>
    <w:rsid w:val="00614875"/>
    <w:rsid w:val="0061580E"/>
    <w:rsid w:val="0061764A"/>
    <w:rsid w:val="006249DD"/>
    <w:rsid w:val="00624D38"/>
    <w:rsid w:val="00625D6B"/>
    <w:rsid w:val="0063029B"/>
    <w:rsid w:val="0063289F"/>
    <w:rsid w:val="006339BB"/>
    <w:rsid w:val="00634338"/>
    <w:rsid w:val="00636263"/>
    <w:rsid w:val="006406A9"/>
    <w:rsid w:val="0064150C"/>
    <w:rsid w:val="00642F83"/>
    <w:rsid w:val="0064346C"/>
    <w:rsid w:val="00647AF2"/>
    <w:rsid w:val="00650C66"/>
    <w:rsid w:val="00650D31"/>
    <w:rsid w:val="00651172"/>
    <w:rsid w:val="00652C60"/>
    <w:rsid w:val="00656770"/>
    <w:rsid w:val="006605BA"/>
    <w:rsid w:val="00660AAB"/>
    <w:rsid w:val="00666C23"/>
    <w:rsid w:val="00667BF3"/>
    <w:rsid w:val="00670C67"/>
    <w:rsid w:val="00671675"/>
    <w:rsid w:val="0068130B"/>
    <w:rsid w:val="0068242B"/>
    <w:rsid w:val="00682710"/>
    <w:rsid w:val="00684EBD"/>
    <w:rsid w:val="0068544D"/>
    <w:rsid w:val="00692193"/>
    <w:rsid w:val="00694868"/>
    <w:rsid w:val="00694A01"/>
    <w:rsid w:val="0069604D"/>
    <w:rsid w:val="006A0DD1"/>
    <w:rsid w:val="006A1124"/>
    <w:rsid w:val="006A5153"/>
    <w:rsid w:val="006A5D77"/>
    <w:rsid w:val="006A7019"/>
    <w:rsid w:val="006B0603"/>
    <w:rsid w:val="006B0622"/>
    <w:rsid w:val="006B0D8B"/>
    <w:rsid w:val="006B43EA"/>
    <w:rsid w:val="006B4EBD"/>
    <w:rsid w:val="006B50D0"/>
    <w:rsid w:val="006C1BA5"/>
    <w:rsid w:val="006C1E20"/>
    <w:rsid w:val="006C1F22"/>
    <w:rsid w:val="006C30D2"/>
    <w:rsid w:val="006C4251"/>
    <w:rsid w:val="006D2359"/>
    <w:rsid w:val="006D2AC6"/>
    <w:rsid w:val="006D309A"/>
    <w:rsid w:val="006D38FC"/>
    <w:rsid w:val="006D450B"/>
    <w:rsid w:val="006D4946"/>
    <w:rsid w:val="006D633A"/>
    <w:rsid w:val="006D648B"/>
    <w:rsid w:val="006D7C95"/>
    <w:rsid w:val="006E1F39"/>
    <w:rsid w:val="006E2389"/>
    <w:rsid w:val="006E4642"/>
    <w:rsid w:val="006E5B47"/>
    <w:rsid w:val="006E5E94"/>
    <w:rsid w:val="006E5FB0"/>
    <w:rsid w:val="006E755D"/>
    <w:rsid w:val="006E78DD"/>
    <w:rsid w:val="006F180F"/>
    <w:rsid w:val="006F1C62"/>
    <w:rsid w:val="006F26A5"/>
    <w:rsid w:val="006F4A3B"/>
    <w:rsid w:val="006F6ED0"/>
    <w:rsid w:val="00700B2C"/>
    <w:rsid w:val="00700F28"/>
    <w:rsid w:val="00702ACE"/>
    <w:rsid w:val="00703F21"/>
    <w:rsid w:val="00705629"/>
    <w:rsid w:val="00712414"/>
    <w:rsid w:val="0071389F"/>
    <w:rsid w:val="00713DF0"/>
    <w:rsid w:val="007141F4"/>
    <w:rsid w:val="0071663A"/>
    <w:rsid w:val="00717DED"/>
    <w:rsid w:val="00720CC3"/>
    <w:rsid w:val="007213AB"/>
    <w:rsid w:val="007221D5"/>
    <w:rsid w:val="007254FB"/>
    <w:rsid w:val="00725BA0"/>
    <w:rsid w:val="00730E15"/>
    <w:rsid w:val="00733880"/>
    <w:rsid w:val="007347F3"/>
    <w:rsid w:val="00734FF7"/>
    <w:rsid w:val="00736CCA"/>
    <w:rsid w:val="007422E6"/>
    <w:rsid w:val="00744137"/>
    <w:rsid w:val="00744C86"/>
    <w:rsid w:val="00744F24"/>
    <w:rsid w:val="00745850"/>
    <w:rsid w:val="00746B52"/>
    <w:rsid w:val="00746D80"/>
    <w:rsid w:val="00751470"/>
    <w:rsid w:val="007532ED"/>
    <w:rsid w:val="0075351A"/>
    <w:rsid w:val="007535C0"/>
    <w:rsid w:val="00760112"/>
    <w:rsid w:val="007612A7"/>
    <w:rsid w:val="00762305"/>
    <w:rsid w:val="007642AA"/>
    <w:rsid w:val="00766FFF"/>
    <w:rsid w:val="00771053"/>
    <w:rsid w:val="007712F6"/>
    <w:rsid w:val="0077220D"/>
    <w:rsid w:val="00772826"/>
    <w:rsid w:val="00773BED"/>
    <w:rsid w:val="007762D8"/>
    <w:rsid w:val="00776F72"/>
    <w:rsid w:val="00777311"/>
    <w:rsid w:val="00777D4D"/>
    <w:rsid w:val="00777F9D"/>
    <w:rsid w:val="0079095F"/>
    <w:rsid w:val="007961BF"/>
    <w:rsid w:val="0079650B"/>
    <w:rsid w:val="00797479"/>
    <w:rsid w:val="007977A6"/>
    <w:rsid w:val="007979DB"/>
    <w:rsid w:val="007A1D2C"/>
    <w:rsid w:val="007A392C"/>
    <w:rsid w:val="007A620C"/>
    <w:rsid w:val="007B0949"/>
    <w:rsid w:val="007B0F1F"/>
    <w:rsid w:val="007B1496"/>
    <w:rsid w:val="007B21B9"/>
    <w:rsid w:val="007B3280"/>
    <w:rsid w:val="007B47C7"/>
    <w:rsid w:val="007B590B"/>
    <w:rsid w:val="007B6498"/>
    <w:rsid w:val="007C0A85"/>
    <w:rsid w:val="007C0D1D"/>
    <w:rsid w:val="007C5F32"/>
    <w:rsid w:val="007C7A02"/>
    <w:rsid w:val="007C7C9B"/>
    <w:rsid w:val="007D0CF3"/>
    <w:rsid w:val="007D13B1"/>
    <w:rsid w:val="007D5E02"/>
    <w:rsid w:val="007E5788"/>
    <w:rsid w:val="007F026E"/>
    <w:rsid w:val="007F02F6"/>
    <w:rsid w:val="007F2D7E"/>
    <w:rsid w:val="007F3C3F"/>
    <w:rsid w:val="007F3DA4"/>
    <w:rsid w:val="007F488D"/>
    <w:rsid w:val="007F60BC"/>
    <w:rsid w:val="007F676F"/>
    <w:rsid w:val="007F6FC3"/>
    <w:rsid w:val="007F7E12"/>
    <w:rsid w:val="0080016D"/>
    <w:rsid w:val="00800D05"/>
    <w:rsid w:val="00802B74"/>
    <w:rsid w:val="00804FAF"/>
    <w:rsid w:val="00805DEE"/>
    <w:rsid w:val="008065FC"/>
    <w:rsid w:val="008141EE"/>
    <w:rsid w:val="00814A0C"/>
    <w:rsid w:val="0082000E"/>
    <w:rsid w:val="00821AFC"/>
    <w:rsid w:val="00823447"/>
    <w:rsid w:val="008258F9"/>
    <w:rsid w:val="00830619"/>
    <w:rsid w:val="00830FBA"/>
    <w:rsid w:val="0083330C"/>
    <w:rsid w:val="00834B02"/>
    <w:rsid w:val="00836A61"/>
    <w:rsid w:val="008408A7"/>
    <w:rsid w:val="00844A48"/>
    <w:rsid w:val="00845C7F"/>
    <w:rsid w:val="00846B8A"/>
    <w:rsid w:val="00853E02"/>
    <w:rsid w:val="008563F5"/>
    <w:rsid w:val="00863268"/>
    <w:rsid w:val="00864B36"/>
    <w:rsid w:val="00865B03"/>
    <w:rsid w:val="0086622F"/>
    <w:rsid w:val="00867CDE"/>
    <w:rsid w:val="00871A45"/>
    <w:rsid w:val="00874080"/>
    <w:rsid w:val="00875894"/>
    <w:rsid w:val="00876A55"/>
    <w:rsid w:val="0088170A"/>
    <w:rsid w:val="008819E1"/>
    <w:rsid w:val="00883FEE"/>
    <w:rsid w:val="0088523A"/>
    <w:rsid w:val="008857EA"/>
    <w:rsid w:val="00885F00"/>
    <w:rsid w:val="00886D78"/>
    <w:rsid w:val="00887BBD"/>
    <w:rsid w:val="00890478"/>
    <w:rsid w:val="00892679"/>
    <w:rsid w:val="00894DBB"/>
    <w:rsid w:val="008A09DF"/>
    <w:rsid w:val="008A15D8"/>
    <w:rsid w:val="008A1737"/>
    <w:rsid w:val="008A1F27"/>
    <w:rsid w:val="008A3F5D"/>
    <w:rsid w:val="008A5B33"/>
    <w:rsid w:val="008B16AF"/>
    <w:rsid w:val="008B5FEE"/>
    <w:rsid w:val="008B6F9D"/>
    <w:rsid w:val="008C04BE"/>
    <w:rsid w:val="008C0DD3"/>
    <w:rsid w:val="008C10CB"/>
    <w:rsid w:val="008C178F"/>
    <w:rsid w:val="008C4B5F"/>
    <w:rsid w:val="008C7602"/>
    <w:rsid w:val="008D0D87"/>
    <w:rsid w:val="008D27AC"/>
    <w:rsid w:val="008D3101"/>
    <w:rsid w:val="008D51D2"/>
    <w:rsid w:val="008D6B1A"/>
    <w:rsid w:val="008D7A93"/>
    <w:rsid w:val="008D7DD7"/>
    <w:rsid w:val="008E474E"/>
    <w:rsid w:val="008E7790"/>
    <w:rsid w:val="008F5E6B"/>
    <w:rsid w:val="008F6C81"/>
    <w:rsid w:val="008F78FE"/>
    <w:rsid w:val="00901488"/>
    <w:rsid w:val="00905B7E"/>
    <w:rsid w:val="00906801"/>
    <w:rsid w:val="009074DD"/>
    <w:rsid w:val="009105AE"/>
    <w:rsid w:val="00911A58"/>
    <w:rsid w:val="00912585"/>
    <w:rsid w:val="0091288E"/>
    <w:rsid w:val="0091289A"/>
    <w:rsid w:val="0091597A"/>
    <w:rsid w:val="00920E7D"/>
    <w:rsid w:val="00921AA5"/>
    <w:rsid w:val="00921EF1"/>
    <w:rsid w:val="00923654"/>
    <w:rsid w:val="009268A5"/>
    <w:rsid w:val="0092791D"/>
    <w:rsid w:val="00927927"/>
    <w:rsid w:val="00927C92"/>
    <w:rsid w:val="00930999"/>
    <w:rsid w:val="00930CF0"/>
    <w:rsid w:val="00931E2B"/>
    <w:rsid w:val="00932C79"/>
    <w:rsid w:val="009341BF"/>
    <w:rsid w:val="00936721"/>
    <w:rsid w:val="0094078F"/>
    <w:rsid w:val="00940895"/>
    <w:rsid w:val="00941759"/>
    <w:rsid w:val="0094222E"/>
    <w:rsid w:val="0094687A"/>
    <w:rsid w:val="00946C64"/>
    <w:rsid w:val="00947469"/>
    <w:rsid w:val="00951F42"/>
    <w:rsid w:val="009522C9"/>
    <w:rsid w:val="00952ACD"/>
    <w:rsid w:val="009534E3"/>
    <w:rsid w:val="00953D62"/>
    <w:rsid w:val="00954D17"/>
    <w:rsid w:val="00954FCA"/>
    <w:rsid w:val="009579BF"/>
    <w:rsid w:val="009627BC"/>
    <w:rsid w:val="00962ED6"/>
    <w:rsid w:val="00963D01"/>
    <w:rsid w:val="00967D99"/>
    <w:rsid w:val="00970572"/>
    <w:rsid w:val="00972AD6"/>
    <w:rsid w:val="00972EBA"/>
    <w:rsid w:val="00973B45"/>
    <w:rsid w:val="009808E6"/>
    <w:rsid w:val="009823DF"/>
    <w:rsid w:val="00983979"/>
    <w:rsid w:val="00983D2F"/>
    <w:rsid w:val="00985BD3"/>
    <w:rsid w:val="00985DF1"/>
    <w:rsid w:val="00990A6A"/>
    <w:rsid w:val="00990FE6"/>
    <w:rsid w:val="009924F5"/>
    <w:rsid w:val="00992748"/>
    <w:rsid w:val="009928AB"/>
    <w:rsid w:val="00995798"/>
    <w:rsid w:val="009A033A"/>
    <w:rsid w:val="009A116B"/>
    <w:rsid w:val="009A1570"/>
    <w:rsid w:val="009A364F"/>
    <w:rsid w:val="009A3AE3"/>
    <w:rsid w:val="009A401B"/>
    <w:rsid w:val="009A5E09"/>
    <w:rsid w:val="009B0E38"/>
    <w:rsid w:val="009B1CDF"/>
    <w:rsid w:val="009B2AC1"/>
    <w:rsid w:val="009B6D93"/>
    <w:rsid w:val="009B7411"/>
    <w:rsid w:val="009C0FB2"/>
    <w:rsid w:val="009C27F7"/>
    <w:rsid w:val="009C351E"/>
    <w:rsid w:val="009C3852"/>
    <w:rsid w:val="009C495F"/>
    <w:rsid w:val="009C69B1"/>
    <w:rsid w:val="009C7C96"/>
    <w:rsid w:val="009D1669"/>
    <w:rsid w:val="009D239D"/>
    <w:rsid w:val="009D504C"/>
    <w:rsid w:val="009D5353"/>
    <w:rsid w:val="009D5E3D"/>
    <w:rsid w:val="009E0624"/>
    <w:rsid w:val="009E0A01"/>
    <w:rsid w:val="009E0A5F"/>
    <w:rsid w:val="009E278D"/>
    <w:rsid w:val="009E3799"/>
    <w:rsid w:val="009E773C"/>
    <w:rsid w:val="009F0A95"/>
    <w:rsid w:val="009F0F21"/>
    <w:rsid w:val="009F13AE"/>
    <w:rsid w:val="009F2836"/>
    <w:rsid w:val="009F6CDD"/>
    <w:rsid w:val="009F7114"/>
    <w:rsid w:val="009F7EE1"/>
    <w:rsid w:val="00A00C22"/>
    <w:rsid w:val="00A018DB"/>
    <w:rsid w:val="00A0220C"/>
    <w:rsid w:val="00A02876"/>
    <w:rsid w:val="00A0289B"/>
    <w:rsid w:val="00A0482A"/>
    <w:rsid w:val="00A05BFF"/>
    <w:rsid w:val="00A1134A"/>
    <w:rsid w:val="00A12403"/>
    <w:rsid w:val="00A12C17"/>
    <w:rsid w:val="00A1421E"/>
    <w:rsid w:val="00A146AC"/>
    <w:rsid w:val="00A15000"/>
    <w:rsid w:val="00A1526C"/>
    <w:rsid w:val="00A152A2"/>
    <w:rsid w:val="00A17823"/>
    <w:rsid w:val="00A21196"/>
    <w:rsid w:val="00A23701"/>
    <w:rsid w:val="00A243B6"/>
    <w:rsid w:val="00A24461"/>
    <w:rsid w:val="00A259E0"/>
    <w:rsid w:val="00A25CB9"/>
    <w:rsid w:val="00A26210"/>
    <w:rsid w:val="00A3083A"/>
    <w:rsid w:val="00A3168B"/>
    <w:rsid w:val="00A31FC2"/>
    <w:rsid w:val="00A35C20"/>
    <w:rsid w:val="00A4064C"/>
    <w:rsid w:val="00A41EDB"/>
    <w:rsid w:val="00A514C2"/>
    <w:rsid w:val="00A52FE4"/>
    <w:rsid w:val="00A55BBC"/>
    <w:rsid w:val="00A55DE9"/>
    <w:rsid w:val="00A56970"/>
    <w:rsid w:val="00A57B1D"/>
    <w:rsid w:val="00A6108E"/>
    <w:rsid w:val="00A61E71"/>
    <w:rsid w:val="00A62325"/>
    <w:rsid w:val="00A64002"/>
    <w:rsid w:val="00A647A0"/>
    <w:rsid w:val="00A671F3"/>
    <w:rsid w:val="00A72834"/>
    <w:rsid w:val="00A73B34"/>
    <w:rsid w:val="00A74BDF"/>
    <w:rsid w:val="00A75D2F"/>
    <w:rsid w:val="00A763C4"/>
    <w:rsid w:val="00A76EFE"/>
    <w:rsid w:val="00A77EAF"/>
    <w:rsid w:val="00A82134"/>
    <w:rsid w:val="00A82403"/>
    <w:rsid w:val="00A84F91"/>
    <w:rsid w:val="00A86E25"/>
    <w:rsid w:val="00A94D2E"/>
    <w:rsid w:val="00A96B3E"/>
    <w:rsid w:val="00AA066E"/>
    <w:rsid w:val="00AA0CAB"/>
    <w:rsid w:val="00AA0E66"/>
    <w:rsid w:val="00AA1F86"/>
    <w:rsid w:val="00AA6B29"/>
    <w:rsid w:val="00AA7A19"/>
    <w:rsid w:val="00AB06AE"/>
    <w:rsid w:val="00AB11C8"/>
    <w:rsid w:val="00AB1309"/>
    <w:rsid w:val="00AB4B8C"/>
    <w:rsid w:val="00AC40D8"/>
    <w:rsid w:val="00AC6A2E"/>
    <w:rsid w:val="00AD34BB"/>
    <w:rsid w:val="00AD3F1A"/>
    <w:rsid w:val="00AD4634"/>
    <w:rsid w:val="00AD571F"/>
    <w:rsid w:val="00AE28D2"/>
    <w:rsid w:val="00AE4B5B"/>
    <w:rsid w:val="00AE57B0"/>
    <w:rsid w:val="00AF2825"/>
    <w:rsid w:val="00AF38AF"/>
    <w:rsid w:val="00AF398D"/>
    <w:rsid w:val="00AF39BE"/>
    <w:rsid w:val="00AF41AF"/>
    <w:rsid w:val="00AF4BA1"/>
    <w:rsid w:val="00AF507B"/>
    <w:rsid w:val="00B013E9"/>
    <w:rsid w:val="00B01931"/>
    <w:rsid w:val="00B01B5D"/>
    <w:rsid w:val="00B022D8"/>
    <w:rsid w:val="00B0469F"/>
    <w:rsid w:val="00B04E85"/>
    <w:rsid w:val="00B07FE3"/>
    <w:rsid w:val="00B10C19"/>
    <w:rsid w:val="00B15121"/>
    <w:rsid w:val="00B151CA"/>
    <w:rsid w:val="00B177EB"/>
    <w:rsid w:val="00B2234F"/>
    <w:rsid w:val="00B23463"/>
    <w:rsid w:val="00B3333D"/>
    <w:rsid w:val="00B36C7A"/>
    <w:rsid w:val="00B37377"/>
    <w:rsid w:val="00B379EF"/>
    <w:rsid w:val="00B41A18"/>
    <w:rsid w:val="00B44A7E"/>
    <w:rsid w:val="00B464F9"/>
    <w:rsid w:val="00B503B6"/>
    <w:rsid w:val="00B50A12"/>
    <w:rsid w:val="00B53CB2"/>
    <w:rsid w:val="00B54100"/>
    <w:rsid w:val="00B54F81"/>
    <w:rsid w:val="00B613B3"/>
    <w:rsid w:val="00B61B15"/>
    <w:rsid w:val="00B635A7"/>
    <w:rsid w:val="00B63FF1"/>
    <w:rsid w:val="00B654D5"/>
    <w:rsid w:val="00B71B41"/>
    <w:rsid w:val="00B74DB3"/>
    <w:rsid w:val="00B75C18"/>
    <w:rsid w:val="00B762B9"/>
    <w:rsid w:val="00B76534"/>
    <w:rsid w:val="00B779C1"/>
    <w:rsid w:val="00B77F64"/>
    <w:rsid w:val="00B802D3"/>
    <w:rsid w:val="00B80E0E"/>
    <w:rsid w:val="00B827A3"/>
    <w:rsid w:val="00B851B6"/>
    <w:rsid w:val="00B87192"/>
    <w:rsid w:val="00B91C1A"/>
    <w:rsid w:val="00B91EC4"/>
    <w:rsid w:val="00B92A29"/>
    <w:rsid w:val="00B9348F"/>
    <w:rsid w:val="00B979E1"/>
    <w:rsid w:val="00B97D9A"/>
    <w:rsid w:val="00BA486A"/>
    <w:rsid w:val="00BA4A02"/>
    <w:rsid w:val="00BA53A3"/>
    <w:rsid w:val="00BA54AC"/>
    <w:rsid w:val="00BA5E86"/>
    <w:rsid w:val="00BB01B7"/>
    <w:rsid w:val="00BB61B3"/>
    <w:rsid w:val="00BB6F09"/>
    <w:rsid w:val="00BC09DE"/>
    <w:rsid w:val="00BC1F50"/>
    <w:rsid w:val="00BC249D"/>
    <w:rsid w:val="00BC266C"/>
    <w:rsid w:val="00BC28C3"/>
    <w:rsid w:val="00BC3804"/>
    <w:rsid w:val="00BC4137"/>
    <w:rsid w:val="00BC51F1"/>
    <w:rsid w:val="00BC73D5"/>
    <w:rsid w:val="00BD006C"/>
    <w:rsid w:val="00BD1802"/>
    <w:rsid w:val="00BD1945"/>
    <w:rsid w:val="00BD3E02"/>
    <w:rsid w:val="00BD7D25"/>
    <w:rsid w:val="00BD7D6B"/>
    <w:rsid w:val="00BE06C7"/>
    <w:rsid w:val="00BE210D"/>
    <w:rsid w:val="00BE5774"/>
    <w:rsid w:val="00BE5F90"/>
    <w:rsid w:val="00BE7E0F"/>
    <w:rsid w:val="00BF02D9"/>
    <w:rsid w:val="00BF0AB4"/>
    <w:rsid w:val="00BF12D4"/>
    <w:rsid w:val="00BF317F"/>
    <w:rsid w:val="00BF3ADC"/>
    <w:rsid w:val="00BF3DCD"/>
    <w:rsid w:val="00BF3EFC"/>
    <w:rsid w:val="00BF440F"/>
    <w:rsid w:val="00BF4715"/>
    <w:rsid w:val="00BF63C3"/>
    <w:rsid w:val="00BF6EFA"/>
    <w:rsid w:val="00C014B5"/>
    <w:rsid w:val="00C05154"/>
    <w:rsid w:val="00C06077"/>
    <w:rsid w:val="00C10158"/>
    <w:rsid w:val="00C1290F"/>
    <w:rsid w:val="00C13C36"/>
    <w:rsid w:val="00C1576E"/>
    <w:rsid w:val="00C15C3C"/>
    <w:rsid w:val="00C21A0F"/>
    <w:rsid w:val="00C239B9"/>
    <w:rsid w:val="00C25B8A"/>
    <w:rsid w:val="00C32339"/>
    <w:rsid w:val="00C32E97"/>
    <w:rsid w:val="00C3302D"/>
    <w:rsid w:val="00C3319A"/>
    <w:rsid w:val="00C35745"/>
    <w:rsid w:val="00C35D90"/>
    <w:rsid w:val="00C36AFB"/>
    <w:rsid w:val="00C4145C"/>
    <w:rsid w:val="00C41A0C"/>
    <w:rsid w:val="00C42299"/>
    <w:rsid w:val="00C42318"/>
    <w:rsid w:val="00C42492"/>
    <w:rsid w:val="00C4285D"/>
    <w:rsid w:val="00C44273"/>
    <w:rsid w:val="00C4503A"/>
    <w:rsid w:val="00C45746"/>
    <w:rsid w:val="00C469C2"/>
    <w:rsid w:val="00C51A67"/>
    <w:rsid w:val="00C543B9"/>
    <w:rsid w:val="00C57D6F"/>
    <w:rsid w:val="00C6398A"/>
    <w:rsid w:val="00C657EC"/>
    <w:rsid w:val="00C70EDE"/>
    <w:rsid w:val="00C72C1B"/>
    <w:rsid w:val="00C75C93"/>
    <w:rsid w:val="00C817A0"/>
    <w:rsid w:val="00C81ABE"/>
    <w:rsid w:val="00C81EC6"/>
    <w:rsid w:val="00C85B12"/>
    <w:rsid w:val="00C86EE5"/>
    <w:rsid w:val="00C87F53"/>
    <w:rsid w:val="00C915C7"/>
    <w:rsid w:val="00C92940"/>
    <w:rsid w:val="00C95628"/>
    <w:rsid w:val="00C95CF3"/>
    <w:rsid w:val="00C964EC"/>
    <w:rsid w:val="00CA0CD6"/>
    <w:rsid w:val="00CA125C"/>
    <w:rsid w:val="00CA2A8C"/>
    <w:rsid w:val="00CA3749"/>
    <w:rsid w:val="00CA51DF"/>
    <w:rsid w:val="00CA54AC"/>
    <w:rsid w:val="00CA5760"/>
    <w:rsid w:val="00CA5E23"/>
    <w:rsid w:val="00CB1F3C"/>
    <w:rsid w:val="00CB2522"/>
    <w:rsid w:val="00CB6F9F"/>
    <w:rsid w:val="00CB72F6"/>
    <w:rsid w:val="00CC01C7"/>
    <w:rsid w:val="00CC082C"/>
    <w:rsid w:val="00CC2805"/>
    <w:rsid w:val="00CC37D0"/>
    <w:rsid w:val="00CC3895"/>
    <w:rsid w:val="00CC52FA"/>
    <w:rsid w:val="00CC65EA"/>
    <w:rsid w:val="00CD27AA"/>
    <w:rsid w:val="00CD4345"/>
    <w:rsid w:val="00CD4E11"/>
    <w:rsid w:val="00CD58C2"/>
    <w:rsid w:val="00CD63BF"/>
    <w:rsid w:val="00CE0733"/>
    <w:rsid w:val="00CE3C39"/>
    <w:rsid w:val="00CE778E"/>
    <w:rsid w:val="00CF3757"/>
    <w:rsid w:val="00CF3AB4"/>
    <w:rsid w:val="00CF5100"/>
    <w:rsid w:val="00CF5592"/>
    <w:rsid w:val="00CF5C3A"/>
    <w:rsid w:val="00D01970"/>
    <w:rsid w:val="00D019FF"/>
    <w:rsid w:val="00D02F17"/>
    <w:rsid w:val="00D046E5"/>
    <w:rsid w:val="00D04C5B"/>
    <w:rsid w:val="00D04F3C"/>
    <w:rsid w:val="00D055AD"/>
    <w:rsid w:val="00D076A5"/>
    <w:rsid w:val="00D11C75"/>
    <w:rsid w:val="00D16D7C"/>
    <w:rsid w:val="00D17C3B"/>
    <w:rsid w:val="00D212D1"/>
    <w:rsid w:val="00D21660"/>
    <w:rsid w:val="00D21A3D"/>
    <w:rsid w:val="00D224E8"/>
    <w:rsid w:val="00D25EBF"/>
    <w:rsid w:val="00D26D33"/>
    <w:rsid w:val="00D274E0"/>
    <w:rsid w:val="00D27AE0"/>
    <w:rsid w:val="00D3156D"/>
    <w:rsid w:val="00D32E28"/>
    <w:rsid w:val="00D34E2A"/>
    <w:rsid w:val="00D3603F"/>
    <w:rsid w:val="00D3607A"/>
    <w:rsid w:val="00D475E2"/>
    <w:rsid w:val="00D50834"/>
    <w:rsid w:val="00D52354"/>
    <w:rsid w:val="00D53A7F"/>
    <w:rsid w:val="00D5514A"/>
    <w:rsid w:val="00D55B17"/>
    <w:rsid w:val="00D57F4F"/>
    <w:rsid w:val="00D603F8"/>
    <w:rsid w:val="00D60553"/>
    <w:rsid w:val="00D6337C"/>
    <w:rsid w:val="00D66707"/>
    <w:rsid w:val="00D712BA"/>
    <w:rsid w:val="00D71930"/>
    <w:rsid w:val="00D74D22"/>
    <w:rsid w:val="00D750EB"/>
    <w:rsid w:val="00D75247"/>
    <w:rsid w:val="00D75BF4"/>
    <w:rsid w:val="00D8139F"/>
    <w:rsid w:val="00D86814"/>
    <w:rsid w:val="00D87649"/>
    <w:rsid w:val="00D93C48"/>
    <w:rsid w:val="00D94D85"/>
    <w:rsid w:val="00D97E82"/>
    <w:rsid w:val="00DA3DBC"/>
    <w:rsid w:val="00DA4A9C"/>
    <w:rsid w:val="00DA7B71"/>
    <w:rsid w:val="00DB016D"/>
    <w:rsid w:val="00DB21FE"/>
    <w:rsid w:val="00DB4849"/>
    <w:rsid w:val="00DB6675"/>
    <w:rsid w:val="00DC0BA6"/>
    <w:rsid w:val="00DC2F45"/>
    <w:rsid w:val="00DC3040"/>
    <w:rsid w:val="00DC6252"/>
    <w:rsid w:val="00DC6FA3"/>
    <w:rsid w:val="00DC7B34"/>
    <w:rsid w:val="00DD076E"/>
    <w:rsid w:val="00DD11BE"/>
    <w:rsid w:val="00DD11C7"/>
    <w:rsid w:val="00DD3196"/>
    <w:rsid w:val="00DD53D0"/>
    <w:rsid w:val="00DE2125"/>
    <w:rsid w:val="00DE3DCB"/>
    <w:rsid w:val="00DE3E62"/>
    <w:rsid w:val="00DE790F"/>
    <w:rsid w:val="00DF0AE8"/>
    <w:rsid w:val="00DF271D"/>
    <w:rsid w:val="00DF3E88"/>
    <w:rsid w:val="00DF4F6D"/>
    <w:rsid w:val="00DF7B92"/>
    <w:rsid w:val="00DF7F6E"/>
    <w:rsid w:val="00E03B71"/>
    <w:rsid w:val="00E03D1C"/>
    <w:rsid w:val="00E0614A"/>
    <w:rsid w:val="00E07078"/>
    <w:rsid w:val="00E100DB"/>
    <w:rsid w:val="00E100F6"/>
    <w:rsid w:val="00E109E3"/>
    <w:rsid w:val="00E110D3"/>
    <w:rsid w:val="00E112EE"/>
    <w:rsid w:val="00E133F7"/>
    <w:rsid w:val="00E15708"/>
    <w:rsid w:val="00E15833"/>
    <w:rsid w:val="00E17182"/>
    <w:rsid w:val="00E24B3A"/>
    <w:rsid w:val="00E268EB"/>
    <w:rsid w:val="00E30DB6"/>
    <w:rsid w:val="00E314DF"/>
    <w:rsid w:val="00E327E5"/>
    <w:rsid w:val="00E32E7A"/>
    <w:rsid w:val="00E33621"/>
    <w:rsid w:val="00E350DA"/>
    <w:rsid w:val="00E369EF"/>
    <w:rsid w:val="00E404E3"/>
    <w:rsid w:val="00E405BB"/>
    <w:rsid w:val="00E41BB0"/>
    <w:rsid w:val="00E4515A"/>
    <w:rsid w:val="00E52CE5"/>
    <w:rsid w:val="00E5384E"/>
    <w:rsid w:val="00E6053F"/>
    <w:rsid w:val="00E62FFE"/>
    <w:rsid w:val="00E6329A"/>
    <w:rsid w:val="00E703E0"/>
    <w:rsid w:val="00E70703"/>
    <w:rsid w:val="00E71A74"/>
    <w:rsid w:val="00E74D05"/>
    <w:rsid w:val="00E75226"/>
    <w:rsid w:val="00E758EB"/>
    <w:rsid w:val="00E80035"/>
    <w:rsid w:val="00E8080A"/>
    <w:rsid w:val="00E82201"/>
    <w:rsid w:val="00E83C2E"/>
    <w:rsid w:val="00E84C78"/>
    <w:rsid w:val="00E869F0"/>
    <w:rsid w:val="00E92A6E"/>
    <w:rsid w:val="00E92CBE"/>
    <w:rsid w:val="00E93EEF"/>
    <w:rsid w:val="00E95079"/>
    <w:rsid w:val="00EA1FA5"/>
    <w:rsid w:val="00EA2187"/>
    <w:rsid w:val="00EA3AC1"/>
    <w:rsid w:val="00EA4572"/>
    <w:rsid w:val="00EA4ACC"/>
    <w:rsid w:val="00EA5757"/>
    <w:rsid w:val="00EA7668"/>
    <w:rsid w:val="00EB3071"/>
    <w:rsid w:val="00EB39CC"/>
    <w:rsid w:val="00EB4675"/>
    <w:rsid w:val="00EB4732"/>
    <w:rsid w:val="00EB52E8"/>
    <w:rsid w:val="00EB6ADA"/>
    <w:rsid w:val="00EC0CC8"/>
    <w:rsid w:val="00EC0EF5"/>
    <w:rsid w:val="00EC3ABA"/>
    <w:rsid w:val="00EC69A1"/>
    <w:rsid w:val="00EC7CF7"/>
    <w:rsid w:val="00ED163E"/>
    <w:rsid w:val="00ED1A46"/>
    <w:rsid w:val="00ED1B41"/>
    <w:rsid w:val="00ED3E25"/>
    <w:rsid w:val="00ED6614"/>
    <w:rsid w:val="00ED6F61"/>
    <w:rsid w:val="00EE14CF"/>
    <w:rsid w:val="00EE3162"/>
    <w:rsid w:val="00EE325F"/>
    <w:rsid w:val="00EE3321"/>
    <w:rsid w:val="00EF521F"/>
    <w:rsid w:val="00EF7CEF"/>
    <w:rsid w:val="00F01B19"/>
    <w:rsid w:val="00F04477"/>
    <w:rsid w:val="00F0797D"/>
    <w:rsid w:val="00F07F8F"/>
    <w:rsid w:val="00F10CC0"/>
    <w:rsid w:val="00F11B62"/>
    <w:rsid w:val="00F12B57"/>
    <w:rsid w:val="00F12F89"/>
    <w:rsid w:val="00F162DC"/>
    <w:rsid w:val="00F17056"/>
    <w:rsid w:val="00F17A6C"/>
    <w:rsid w:val="00F236DC"/>
    <w:rsid w:val="00F326CF"/>
    <w:rsid w:val="00F332DD"/>
    <w:rsid w:val="00F336A3"/>
    <w:rsid w:val="00F33CBF"/>
    <w:rsid w:val="00F3681F"/>
    <w:rsid w:val="00F41F80"/>
    <w:rsid w:val="00F432FB"/>
    <w:rsid w:val="00F443D9"/>
    <w:rsid w:val="00F44847"/>
    <w:rsid w:val="00F454B5"/>
    <w:rsid w:val="00F509FD"/>
    <w:rsid w:val="00F50FEE"/>
    <w:rsid w:val="00F554D0"/>
    <w:rsid w:val="00F56529"/>
    <w:rsid w:val="00F56DE0"/>
    <w:rsid w:val="00F62E1F"/>
    <w:rsid w:val="00F66E63"/>
    <w:rsid w:val="00F70209"/>
    <w:rsid w:val="00F77901"/>
    <w:rsid w:val="00F81DB0"/>
    <w:rsid w:val="00F820D7"/>
    <w:rsid w:val="00F831B7"/>
    <w:rsid w:val="00F839C6"/>
    <w:rsid w:val="00F867A0"/>
    <w:rsid w:val="00F87194"/>
    <w:rsid w:val="00F90BF2"/>
    <w:rsid w:val="00F91357"/>
    <w:rsid w:val="00F9169B"/>
    <w:rsid w:val="00F93946"/>
    <w:rsid w:val="00F94002"/>
    <w:rsid w:val="00F963DE"/>
    <w:rsid w:val="00F9787C"/>
    <w:rsid w:val="00F97915"/>
    <w:rsid w:val="00FA07C3"/>
    <w:rsid w:val="00FA0E7C"/>
    <w:rsid w:val="00FA1F2E"/>
    <w:rsid w:val="00FA58BF"/>
    <w:rsid w:val="00FB0585"/>
    <w:rsid w:val="00FB1DC0"/>
    <w:rsid w:val="00FB37B1"/>
    <w:rsid w:val="00FB3937"/>
    <w:rsid w:val="00FB7629"/>
    <w:rsid w:val="00FC3BD4"/>
    <w:rsid w:val="00FC449A"/>
    <w:rsid w:val="00FC5BE8"/>
    <w:rsid w:val="00FD0D86"/>
    <w:rsid w:val="00FD154C"/>
    <w:rsid w:val="00FD6FA8"/>
    <w:rsid w:val="00FD701F"/>
    <w:rsid w:val="00FE1943"/>
    <w:rsid w:val="00FE36AF"/>
    <w:rsid w:val="00FE5A21"/>
    <w:rsid w:val="00FE666D"/>
    <w:rsid w:val="00FE79FD"/>
    <w:rsid w:val="00FE7E74"/>
    <w:rsid w:val="00FF1434"/>
    <w:rsid w:val="00FF179C"/>
    <w:rsid w:val="00FF1F0E"/>
    <w:rsid w:val="00FF38C0"/>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0"/>
    <w:uiPriority w:val="9"/>
    <w:qFormat/>
    <w:rsid w:val="002548EC"/>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12"/>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0">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1">
    <w:name w:val="toc 1"/>
    <w:basedOn w:val="a3"/>
    <w:next w:val="a3"/>
    <w:autoRedefine/>
    <w:uiPriority w:val="39"/>
    <w:unhideWhenUsed/>
    <w:rsid w:val="00D8139F"/>
    <w:pPr>
      <w:tabs>
        <w:tab w:val="left" w:pos="1290"/>
      </w:tabs>
      <w:spacing w:before="240" w:after="120"/>
    </w:pPr>
    <w:rPr>
      <w:rFonts w:ascii="Helvetica Neue" w:hAnsi="Helvetica Neue"/>
      <w:b/>
      <w:lang w:eastAsia="ja-JP"/>
    </w:rPr>
  </w:style>
  <w:style w:type="paragraph" w:styleId="21">
    <w:name w:val="toc 2"/>
    <w:basedOn w:val="a3"/>
    <w:next w:val="a3"/>
    <w:autoRedefine/>
    <w:uiPriority w:val="39"/>
    <w:unhideWhenUsed/>
    <w:rsid w:val="00D8139F"/>
    <w:rPr>
      <w:b/>
      <w:smallCaps/>
      <w:sz w:val="22"/>
      <w:szCs w:val="22"/>
    </w:rPr>
  </w:style>
  <w:style w:type="paragraph" w:styleId="31">
    <w:name w:val="toc 3"/>
    <w:basedOn w:val="a3"/>
    <w:next w:val="a3"/>
    <w:autoRedefine/>
    <w:uiPriority w:val="39"/>
    <w:unhideWhenUsed/>
    <w:rsid w:val="00D8139F"/>
    <w:rPr>
      <w:smallCaps/>
      <w:sz w:val="22"/>
      <w:szCs w:val="22"/>
    </w:rPr>
  </w:style>
  <w:style w:type="paragraph" w:styleId="41">
    <w:name w:val="toc 4"/>
    <w:basedOn w:val="a3"/>
    <w:next w:val="a3"/>
    <w:autoRedefine/>
    <w:uiPriority w:val="39"/>
    <w:semiHidden/>
    <w:unhideWhenUsed/>
    <w:rsid w:val="002548EC"/>
    <w:rPr>
      <w:sz w:val="22"/>
      <w:szCs w:val="22"/>
    </w:rPr>
  </w:style>
  <w:style w:type="paragraph" w:styleId="51">
    <w:name w:val="toc 5"/>
    <w:basedOn w:val="a3"/>
    <w:next w:val="a3"/>
    <w:autoRedefine/>
    <w:uiPriority w:val="39"/>
    <w:semiHidden/>
    <w:unhideWhenUsed/>
    <w:rsid w:val="002548EC"/>
    <w:rPr>
      <w:sz w:val="22"/>
      <w:szCs w:val="22"/>
    </w:rPr>
  </w:style>
  <w:style w:type="paragraph" w:styleId="61">
    <w:name w:val="toc 6"/>
    <w:basedOn w:val="a3"/>
    <w:next w:val="a3"/>
    <w:autoRedefine/>
    <w:uiPriority w:val="39"/>
    <w:semiHidden/>
    <w:unhideWhenUsed/>
    <w:rsid w:val="002548EC"/>
    <w:rPr>
      <w:sz w:val="22"/>
      <w:szCs w:val="22"/>
    </w:rPr>
  </w:style>
  <w:style w:type="paragraph" w:styleId="71">
    <w:name w:val="toc 7"/>
    <w:basedOn w:val="a3"/>
    <w:next w:val="a3"/>
    <w:autoRedefine/>
    <w:uiPriority w:val="39"/>
    <w:semiHidden/>
    <w:unhideWhenUsed/>
    <w:rsid w:val="002548EC"/>
    <w:rPr>
      <w:sz w:val="22"/>
      <w:szCs w:val="22"/>
    </w:rPr>
  </w:style>
  <w:style w:type="paragraph" w:styleId="81">
    <w:name w:val="toc 8"/>
    <w:basedOn w:val="a3"/>
    <w:next w:val="a3"/>
    <w:autoRedefine/>
    <w:uiPriority w:val="39"/>
    <w:semiHidden/>
    <w:unhideWhenUsed/>
    <w:rsid w:val="002548EC"/>
    <w:rPr>
      <w:sz w:val="22"/>
      <w:szCs w:val="22"/>
    </w:rPr>
  </w:style>
  <w:style w:type="paragraph" w:styleId="91">
    <w:name w:val="toc 9"/>
    <w:basedOn w:val="a3"/>
    <w:next w:val="a3"/>
    <w:autoRedefine/>
    <w:uiPriority w:val="39"/>
    <w:semiHidden/>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2">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3">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4">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
    <w:name w:val="Table Grid"/>
    <w:basedOn w:val="a5"/>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3"/>
    <w:link w:val="aff1"/>
    <w:uiPriority w:val="99"/>
    <w:semiHidden/>
    <w:unhideWhenUsed/>
    <w:rsid w:val="00546E62"/>
    <w:rPr>
      <w:rFonts w:ascii="Lucida Grande CY" w:hAnsi="Lucida Grande CY" w:cs="Lucida Grande CY"/>
    </w:rPr>
  </w:style>
  <w:style w:type="character" w:customStyle="1" w:styleId="aff1">
    <w:name w:val="Схема документа Знак"/>
    <w:basedOn w:val="a4"/>
    <w:link w:val="aff0"/>
    <w:uiPriority w:val="99"/>
    <w:semiHidden/>
    <w:rsid w:val="00546E62"/>
    <w:rPr>
      <w:rFonts w:ascii="Lucida Grande CY" w:hAnsi="Lucida Grande CY" w:cs="Lucida Grande CY"/>
    </w:rPr>
  </w:style>
  <w:style w:type="paragraph" w:styleId="aff2">
    <w:name w:val="No Spacing"/>
    <w:link w:val="aff3"/>
    <w:uiPriority w:val="1"/>
    <w:qFormat/>
    <w:rsid w:val="00F326CF"/>
    <w:rPr>
      <w:sz w:val="22"/>
      <w:szCs w:val="22"/>
    </w:rPr>
  </w:style>
  <w:style w:type="character" w:customStyle="1" w:styleId="aff3">
    <w:name w:val="Без интервала Знак"/>
    <w:basedOn w:val="a4"/>
    <w:link w:val="aff2"/>
    <w:uiPriority w:val="1"/>
    <w:rsid w:val="00F326CF"/>
    <w:rPr>
      <w:sz w:val="22"/>
      <w:szCs w:val="22"/>
    </w:rPr>
  </w:style>
  <w:style w:type="character" w:styleId="aff4">
    <w:name w:val="Hyperlink"/>
    <w:basedOn w:val="a4"/>
    <w:uiPriority w:val="99"/>
    <w:unhideWhenUsed/>
    <w:rsid w:val="00BF6EFA"/>
    <w:rPr>
      <w:color w:val="0000FF" w:themeColor="hyperlink"/>
      <w:u w:val="single"/>
    </w:rPr>
  </w:style>
  <w:style w:type="paragraph" w:customStyle="1" w:styleId="aff5">
    <w:name w:val="Нормальный (таблица)"/>
    <w:basedOn w:val="a3"/>
    <w:next w:val="a3"/>
    <w:link w:val="aff6"/>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4A0684"/>
    <w:rPr>
      <w:rFonts w:cs="Times New Roman"/>
      <w:b w:val="0"/>
      <w:color w:val="106BBE"/>
    </w:rPr>
  </w:style>
  <w:style w:type="paragraph" w:customStyle="1" w:styleId="aff9">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a">
    <w:name w:val="Таблица"/>
    <w:basedOn w:val="a3"/>
    <w:link w:val="affb"/>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c">
    <w:name w:val="ВРИ"/>
    <w:basedOn w:val="aff5"/>
    <w:link w:val="affd"/>
    <w:qFormat/>
    <w:rsid w:val="0007113F"/>
    <w:rPr>
      <w:rFonts w:eastAsiaTheme="minorHAnsi" w:cstheme="minorBidi"/>
      <w:sz w:val="22"/>
      <w:szCs w:val="22"/>
      <w:lang w:eastAsia="en-US"/>
    </w:rPr>
  </w:style>
  <w:style w:type="character" w:customStyle="1" w:styleId="affd">
    <w:name w:val="ВРИ Знак"/>
    <w:basedOn w:val="a4"/>
    <w:link w:val="affc"/>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e">
    <w:name w:val="Удалённый текст"/>
    <w:uiPriority w:val="99"/>
    <w:rsid w:val="0052727E"/>
    <w:rPr>
      <w:color w:val="000000"/>
      <w:shd w:val="clear" w:color="auto" w:fill="C4C413"/>
    </w:rPr>
  </w:style>
  <w:style w:type="paragraph" w:customStyle="1" w:styleId="a2">
    <w:name w:val="окс"/>
    <w:basedOn w:val="a3"/>
    <w:link w:val="afff"/>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0">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itle"/>
    <w:basedOn w:val="a3"/>
    <w:next w:val="ac"/>
    <w:link w:val="15"/>
    <w:qFormat/>
    <w:rsid w:val="0034473F"/>
    <w:pPr>
      <w:suppressAutoHyphens/>
      <w:jc w:val="center"/>
    </w:pPr>
    <w:rPr>
      <w:rFonts w:ascii="Times New Roman" w:eastAsia="Times New Roman" w:hAnsi="Times New Roman" w:cs="Times New Roman"/>
      <w:szCs w:val="20"/>
      <w:lang w:eastAsia="ar-SA"/>
    </w:rPr>
  </w:style>
  <w:style w:type="character" w:customStyle="1" w:styleId="15">
    <w:name w:val="Название Знак1"/>
    <w:basedOn w:val="a4"/>
    <w:link w:val="afff1"/>
    <w:rsid w:val="0034473F"/>
    <w:rPr>
      <w:rFonts w:ascii="Times New Roman" w:eastAsia="Times New Roman" w:hAnsi="Times New Roman" w:cs="Times New Roman"/>
      <w:szCs w:val="20"/>
      <w:lang w:eastAsia="ar-SA"/>
    </w:rPr>
  </w:style>
  <w:style w:type="character" w:customStyle="1" w:styleId="afff2">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3">
    <w:name w:val="Основной текст Знак"/>
    <w:rsid w:val="00FF1434"/>
    <w:rPr>
      <w:sz w:val="28"/>
      <w:szCs w:val="24"/>
      <w:lang w:val="ru-RU" w:eastAsia="ar-SA" w:bidi="ar-SA"/>
    </w:rPr>
  </w:style>
  <w:style w:type="paragraph" w:customStyle="1" w:styleId="afff4">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6">
    <w:name w:val="Обычный 1"/>
    <w:basedOn w:val="a3"/>
    <w:link w:val="17"/>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7">
    <w:name w:val="Обычный 1 Знак"/>
    <w:basedOn w:val="a4"/>
    <w:link w:val="16"/>
    <w:rsid w:val="000E5167"/>
    <w:rPr>
      <w:rFonts w:ascii="Arial" w:eastAsiaTheme="minorHAnsi" w:hAnsi="Arial"/>
      <w:sz w:val="20"/>
      <w:szCs w:val="22"/>
      <w:lang w:eastAsia="en-US"/>
    </w:rPr>
  </w:style>
  <w:style w:type="character" w:customStyle="1" w:styleId="afff5">
    <w:name w:val="Цветовое выделение"/>
    <w:uiPriority w:val="99"/>
    <w:rsid w:val="000E5167"/>
    <w:rPr>
      <w:b/>
      <w:bCs/>
      <w:color w:val="26282F"/>
    </w:rPr>
  </w:style>
  <w:style w:type="paragraph" w:customStyle="1" w:styleId="afff6">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7">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8">
    <w:name w:val="Normal (Web)"/>
    <w:basedOn w:val="a3"/>
    <w:uiPriority w:val="99"/>
    <w:semiHidden/>
    <w:unhideWhenUsed/>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8">
    <w:name w:val="Основной шрифт абзаца1"/>
    <w:rsid w:val="006E4642"/>
  </w:style>
  <w:style w:type="character" w:customStyle="1" w:styleId="afff9">
    <w:name w:val="текст Знак"/>
    <w:link w:val="afffa"/>
    <w:locked/>
    <w:rsid w:val="006E4642"/>
    <w:rPr>
      <w:rFonts w:ascii="Times New Roman" w:hAnsi="Times New Roman" w:cs="Times New Roman"/>
      <w:lang w:eastAsia="en-US"/>
    </w:rPr>
  </w:style>
  <w:style w:type="paragraph" w:customStyle="1" w:styleId="afffa">
    <w:name w:val="текст"/>
    <w:basedOn w:val="a3"/>
    <w:link w:val="afff9"/>
    <w:qFormat/>
    <w:rsid w:val="006E4642"/>
    <w:pPr>
      <w:ind w:firstLine="709"/>
      <w:jc w:val="both"/>
    </w:pPr>
    <w:rPr>
      <w:rFonts w:ascii="Times New Roman" w:hAnsi="Times New Roman" w:cs="Times New Roman"/>
      <w:lang w:eastAsia="en-US"/>
    </w:rPr>
  </w:style>
  <w:style w:type="character" w:customStyle="1" w:styleId="afffb">
    <w:name w:val="Стиль П Знак"/>
    <w:link w:val="afffc"/>
    <w:locked/>
    <w:rsid w:val="00572242"/>
    <w:rPr>
      <w:rFonts w:ascii="Times New Roman" w:hAnsi="Times New Roman" w:cs="Times New Roman"/>
      <w:sz w:val="28"/>
      <w:szCs w:val="28"/>
      <w:lang w:eastAsia="en-US"/>
    </w:rPr>
  </w:style>
  <w:style w:type="paragraph" w:customStyle="1" w:styleId="afffc">
    <w:name w:val="Стиль П"/>
    <w:basedOn w:val="a3"/>
    <w:link w:val="afffb"/>
    <w:qFormat/>
    <w:rsid w:val="00572242"/>
    <w:pPr>
      <w:spacing w:after="160" w:line="256" w:lineRule="auto"/>
    </w:pPr>
    <w:rPr>
      <w:rFonts w:ascii="Times New Roman" w:hAnsi="Times New Roman" w:cs="Times New Roman"/>
      <w:sz w:val="28"/>
      <w:szCs w:val="28"/>
      <w:lang w:eastAsia="en-US"/>
    </w:rPr>
  </w:style>
  <w:style w:type="character" w:customStyle="1" w:styleId="afffd">
    <w:name w:val="Маркированный список Знак"/>
    <w:link w:val="afffe"/>
    <w:locked/>
    <w:rsid w:val="000F2F6D"/>
    <w:rPr>
      <w:rFonts w:ascii="Times New Roman" w:eastAsia="Times New Roman" w:hAnsi="Times New Roman" w:cs="Times New Roman"/>
      <w:b/>
      <w:bCs/>
      <w:szCs w:val="28"/>
      <w:shd w:val="clear" w:color="auto" w:fill="FFFFFF"/>
    </w:rPr>
  </w:style>
  <w:style w:type="paragraph" w:styleId="afffe">
    <w:name w:val="List Bullet"/>
    <w:basedOn w:val="a3"/>
    <w:link w:val="afffd"/>
    <w:autoRedefine/>
    <w:unhideWhenUsed/>
    <w:rsid w:val="000F2F6D"/>
    <w:pPr>
      <w:shd w:val="clear" w:color="auto" w:fill="FFFFFF"/>
      <w:autoSpaceDE w:val="0"/>
      <w:autoSpaceDN w:val="0"/>
      <w:adjustRightInd w:val="0"/>
      <w:spacing w:before="120"/>
      <w:ind w:right="-28" w:firstLine="40"/>
      <w:jc w:val="center"/>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12"/>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
    <w:basedOn w:val="a3"/>
    <w:next w:val="ac"/>
    <w:link w:val="affff0"/>
    <w:qFormat/>
    <w:rsid w:val="00574E0D"/>
    <w:pPr>
      <w:suppressAutoHyphens/>
      <w:jc w:val="center"/>
    </w:pPr>
    <w:rPr>
      <w:rFonts w:ascii="Times New Roman" w:eastAsia="Times New Roman" w:hAnsi="Times New Roman" w:cs="Times New Roman"/>
      <w:szCs w:val="20"/>
      <w:lang w:eastAsia="ar-SA"/>
    </w:rPr>
  </w:style>
  <w:style w:type="character" w:customStyle="1" w:styleId="affff0">
    <w:name w:val="Название Знак"/>
    <w:link w:val="affff"/>
    <w:rsid w:val="00574E0D"/>
    <w:rPr>
      <w:rFonts w:ascii="Times New Roman" w:eastAsia="Times New Roman" w:hAnsi="Times New Roman" w:cs="Times New Roman"/>
      <w:szCs w:val="20"/>
      <w:lang w:eastAsia="ar-SA"/>
    </w:rPr>
  </w:style>
  <w:style w:type="paragraph" w:styleId="affff1">
    <w:name w:val="Body Text"/>
    <w:basedOn w:val="a3"/>
    <w:link w:val="19"/>
    <w:rsid w:val="00574E0D"/>
    <w:pPr>
      <w:jc w:val="both"/>
    </w:pPr>
    <w:rPr>
      <w:rFonts w:ascii="Times New Roman" w:eastAsia="Times New Roman" w:hAnsi="Times New Roman" w:cs="Times New Roman"/>
      <w:sz w:val="28"/>
      <w:szCs w:val="20"/>
    </w:rPr>
  </w:style>
  <w:style w:type="character" w:customStyle="1" w:styleId="19">
    <w:name w:val="Основной текст Знак1"/>
    <w:basedOn w:val="a4"/>
    <w:link w:val="affff1"/>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2">
    <w:name w:val="_Абзац ="/>
    <w:basedOn w:val="a3"/>
    <w:link w:val="affff3"/>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3">
    <w:name w:val="_Абзац = Знак"/>
    <w:link w:val="affff2"/>
    <w:uiPriority w:val="99"/>
    <w:locked/>
    <w:rsid w:val="009C0FB2"/>
    <w:rPr>
      <w:rFonts w:ascii="Times New Roman" w:eastAsia="MS Mincho" w:hAnsi="Times New Roman" w:cs="Times New Roman"/>
      <w:sz w:val="28"/>
      <w:szCs w:val="20"/>
      <w:lang w:val="x-none" w:eastAsia="x-none"/>
    </w:rPr>
  </w:style>
  <w:style w:type="paragraph" w:styleId="affff4">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basedOn w:val="a3"/>
    <w:next w:val="a3"/>
    <w:link w:val="10"/>
    <w:uiPriority w:val="9"/>
    <w:qFormat/>
    <w:rsid w:val="002548EC"/>
    <w:pPr>
      <w:keepNext/>
      <w:keepLines/>
      <w:numPr>
        <w:numId w:val="1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12"/>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0">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1">
    <w:name w:val="toc 1"/>
    <w:basedOn w:val="a3"/>
    <w:next w:val="a3"/>
    <w:autoRedefine/>
    <w:uiPriority w:val="39"/>
    <w:unhideWhenUsed/>
    <w:rsid w:val="00D8139F"/>
    <w:pPr>
      <w:tabs>
        <w:tab w:val="left" w:pos="1290"/>
      </w:tabs>
      <w:spacing w:before="240" w:after="120"/>
    </w:pPr>
    <w:rPr>
      <w:rFonts w:ascii="Helvetica Neue" w:hAnsi="Helvetica Neue"/>
      <w:b/>
      <w:lang w:eastAsia="ja-JP"/>
    </w:rPr>
  </w:style>
  <w:style w:type="paragraph" w:styleId="21">
    <w:name w:val="toc 2"/>
    <w:basedOn w:val="a3"/>
    <w:next w:val="a3"/>
    <w:autoRedefine/>
    <w:uiPriority w:val="39"/>
    <w:unhideWhenUsed/>
    <w:rsid w:val="00D8139F"/>
    <w:rPr>
      <w:b/>
      <w:smallCaps/>
      <w:sz w:val="22"/>
      <w:szCs w:val="22"/>
    </w:rPr>
  </w:style>
  <w:style w:type="paragraph" w:styleId="31">
    <w:name w:val="toc 3"/>
    <w:basedOn w:val="a3"/>
    <w:next w:val="a3"/>
    <w:autoRedefine/>
    <w:uiPriority w:val="39"/>
    <w:unhideWhenUsed/>
    <w:rsid w:val="00D8139F"/>
    <w:rPr>
      <w:smallCaps/>
      <w:sz w:val="22"/>
      <w:szCs w:val="22"/>
    </w:rPr>
  </w:style>
  <w:style w:type="paragraph" w:styleId="41">
    <w:name w:val="toc 4"/>
    <w:basedOn w:val="a3"/>
    <w:next w:val="a3"/>
    <w:autoRedefine/>
    <w:uiPriority w:val="39"/>
    <w:semiHidden/>
    <w:unhideWhenUsed/>
    <w:rsid w:val="002548EC"/>
    <w:rPr>
      <w:sz w:val="22"/>
      <w:szCs w:val="22"/>
    </w:rPr>
  </w:style>
  <w:style w:type="paragraph" w:styleId="51">
    <w:name w:val="toc 5"/>
    <w:basedOn w:val="a3"/>
    <w:next w:val="a3"/>
    <w:autoRedefine/>
    <w:uiPriority w:val="39"/>
    <w:semiHidden/>
    <w:unhideWhenUsed/>
    <w:rsid w:val="002548EC"/>
    <w:rPr>
      <w:sz w:val="22"/>
      <w:szCs w:val="22"/>
    </w:rPr>
  </w:style>
  <w:style w:type="paragraph" w:styleId="61">
    <w:name w:val="toc 6"/>
    <w:basedOn w:val="a3"/>
    <w:next w:val="a3"/>
    <w:autoRedefine/>
    <w:uiPriority w:val="39"/>
    <w:semiHidden/>
    <w:unhideWhenUsed/>
    <w:rsid w:val="002548EC"/>
    <w:rPr>
      <w:sz w:val="22"/>
      <w:szCs w:val="22"/>
    </w:rPr>
  </w:style>
  <w:style w:type="paragraph" w:styleId="71">
    <w:name w:val="toc 7"/>
    <w:basedOn w:val="a3"/>
    <w:next w:val="a3"/>
    <w:autoRedefine/>
    <w:uiPriority w:val="39"/>
    <w:semiHidden/>
    <w:unhideWhenUsed/>
    <w:rsid w:val="002548EC"/>
    <w:rPr>
      <w:sz w:val="22"/>
      <w:szCs w:val="22"/>
    </w:rPr>
  </w:style>
  <w:style w:type="paragraph" w:styleId="81">
    <w:name w:val="toc 8"/>
    <w:basedOn w:val="a3"/>
    <w:next w:val="a3"/>
    <w:autoRedefine/>
    <w:uiPriority w:val="39"/>
    <w:semiHidden/>
    <w:unhideWhenUsed/>
    <w:rsid w:val="002548EC"/>
    <w:rPr>
      <w:sz w:val="22"/>
      <w:szCs w:val="22"/>
    </w:rPr>
  </w:style>
  <w:style w:type="paragraph" w:styleId="91">
    <w:name w:val="toc 9"/>
    <w:basedOn w:val="a3"/>
    <w:next w:val="a3"/>
    <w:autoRedefine/>
    <w:uiPriority w:val="39"/>
    <w:semiHidden/>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2">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3">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4">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
    <w:name w:val="Table Grid"/>
    <w:basedOn w:val="a5"/>
    <w:uiPriority w:val="59"/>
    <w:rsid w:val="003A3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3"/>
    <w:link w:val="aff1"/>
    <w:uiPriority w:val="99"/>
    <w:semiHidden/>
    <w:unhideWhenUsed/>
    <w:rsid w:val="00546E62"/>
    <w:rPr>
      <w:rFonts w:ascii="Lucida Grande CY" w:hAnsi="Lucida Grande CY" w:cs="Lucida Grande CY"/>
    </w:rPr>
  </w:style>
  <w:style w:type="character" w:customStyle="1" w:styleId="aff1">
    <w:name w:val="Схема документа Знак"/>
    <w:basedOn w:val="a4"/>
    <w:link w:val="aff0"/>
    <w:uiPriority w:val="99"/>
    <w:semiHidden/>
    <w:rsid w:val="00546E62"/>
    <w:rPr>
      <w:rFonts w:ascii="Lucida Grande CY" w:hAnsi="Lucida Grande CY" w:cs="Lucida Grande CY"/>
    </w:rPr>
  </w:style>
  <w:style w:type="paragraph" w:styleId="aff2">
    <w:name w:val="No Spacing"/>
    <w:link w:val="aff3"/>
    <w:uiPriority w:val="1"/>
    <w:qFormat/>
    <w:rsid w:val="00F326CF"/>
    <w:rPr>
      <w:sz w:val="22"/>
      <w:szCs w:val="22"/>
    </w:rPr>
  </w:style>
  <w:style w:type="character" w:customStyle="1" w:styleId="aff3">
    <w:name w:val="Без интервала Знак"/>
    <w:basedOn w:val="a4"/>
    <w:link w:val="aff2"/>
    <w:uiPriority w:val="1"/>
    <w:rsid w:val="00F326CF"/>
    <w:rPr>
      <w:sz w:val="22"/>
      <w:szCs w:val="22"/>
    </w:rPr>
  </w:style>
  <w:style w:type="character" w:styleId="aff4">
    <w:name w:val="Hyperlink"/>
    <w:basedOn w:val="a4"/>
    <w:uiPriority w:val="99"/>
    <w:unhideWhenUsed/>
    <w:rsid w:val="00BF6EFA"/>
    <w:rPr>
      <w:color w:val="0000FF" w:themeColor="hyperlink"/>
      <w:u w:val="single"/>
    </w:rPr>
  </w:style>
  <w:style w:type="paragraph" w:customStyle="1" w:styleId="aff5">
    <w:name w:val="Нормальный (таблица)"/>
    <w:basedOn w:val="a3"/>
    <w:next w:val="a3"/>
    <w:link w:val="aff6"/>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7">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8">
    <w:name w:val="Гипертекстовая ссылка"/>
    <w:basedOn w:val="a4"/>
    <w:uiPriority w:val="99"/>
    <w:rsid w:val="004A0684"/>
    <w:rPr>
      <w:rFonts w:cs="Times New Roman"/>
      <w:b w:val="0"/>
      <w:color w:val="106BBE"/>
    </w:rPr>
  </w:style>
  <w:style w:type="paragraph" w:customStyle="1" w:styleId="aff9">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a">
    <w:name w:val="Таблица"/>
    <w:basedOn w:val="a3"/>
    <w:link w:val="affb"/>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b">
    <w:name w:val="Таблица Знак"/>
    <w:basedOn w:val="a4"/>
    <w:link w:val="affa"/>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c">
    <w:name w:val="ВРИ"/>
    <w:basedOn w:val="aff5"/>
    <w:link w:val="affd"/>
    <w:qFormat/>
    <w:rsid w:val="0007113F"/>
    <w:rPr>
      <w:rFonts w:eastAsiaTheme="minorHAnsi" w:cstheme="minorBidi"/>
      <w:sz w:val="22"/>
      <w:szCs w:val="22"/>
      <w:lang w:eastAsia="en-US"/>
    </w:rPr>
  </w:style>
  <w:style w:type="character" w:customStyle="1" w:styleId="affd">
    <w:name w:val="ВРИ Знак"/>
    <w:basedOn w:val="a4"/>
    <w:link w:val="affc"/>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e">
    <w:name w:val="Удалённый текст"/>
    <w:uiPriority w:val="99"/>
    <w:rsid w:val="0052727E"/>
    <w:rPr>
      <w:color w:val="000000"/>
      <w:shd w:val="clear" w:color="auto" w:fill="C4C413"/>
    </w:rPr>
  </w:style>
  <w:style w:type="paragraph" w:customStyle="1" w:styleId="a2">
    <w:name w:val="окс"/>
    <w:basedOn w:val="a3"/>
    <w:link w:val="afff"/>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0">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
    <w:uiPriority w:val="59"/>
    <w:rsid w:val="0034473F"/>
    <w:rPr>
      <w:rFonts w:eastAsia="Lucida Sans Unicode"/>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itle"/>
    <w:basedOn w:val="a3"/>
    <w:next w:val="ac"/>
    <w:link w:val="15"/>
    <w:qFormat/>
    <w:rsid w:val="0034473F"/>
    <w:pPr>
      <w:suppressAutoHyphens/>
      <w:jc w:val="center"/>
    </w:pPr>
    <w:rPr>
      <w:rFonts w:ascii="Times New Roman" w:eastAsia="Times New Roman" w:hAnsi="Times New Roman" w:cs="Times New Roman"/>
      <w:szCs w:val="20"/>
      <w:lang w:eastAsia="ar-SA"/>
    </w:rPr>
  </w:style>
  <w:style w:type="character" w:customStyle="1" w:styleId="15">
    <w:name w:val="Название Знак1"/>
    <w:basedOn w:val="a4"/>
    <w:link w:val="afff1"/>
    <w:rsid w:val="0034473F"/>
    <w:rPr>
      <w:rFonts w:ascii="Times New Roman" w:eastAsia="Times New Roman" w:hAnsi="Times New Roman" w:cs="Times New Roman"/>
      <w:szCs w:val="20"/>
      <w:lang w:eastAsia="ar-SA"/>
    </w:rPr>
  </w:style>
  <w:style w:type="character" w:customStyle="1" w:styleId="afff2">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3">
    <w:name w:val="Основной текст Знак"/>
    <w:rsid w:val="00FF1434"/>
    <w:rPr>
      <w:sz w:val="28"/>
      <w:szCs w:val="24"/>
      <w:lang w:val="ru-RU" w:eastAsia="ar-SA" w:bidi="ar-SA"/>
    </w:rPr>
  </w:style>
  <w:style w:type="paragraph" w:customStyle="1" w:styleId="afff4">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6">
    <w:name w:val="Обычный 1"/>
    <w:basedOn w:val="a3"/>
    <w:link w:val="17"/>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7">
    <w:name w:val="Обычный 1 Знак"/>
    <w:basedOn w:val="a4"/>
    <w:link w:val="16"/>
    <w:rsid w:val="000E5167"/>
    <w:rPr>
      <w:rFonts w:ascii="Arial" w:eastAsiaTheme="minorHAnsi" w:hAnsi="Arial"/>
      <w:sz w:val="20"/>
      <w:szCs w:val="22"/>
      <w:lang w:eastAsia="en-US"/>
    </w:rPr>
  </w:style>
  <w:style w:type="character" w:customStyle="1" w:styleId="afff5">
    <w:name w:val="Цветовое выделение"/>
    <w:uiPriority w:val="99"/>
    <w:rsid w:val="000E5167"/>
    <w:rPr>
      <w:b/>
      <w:bCs/>
      <w:color w:val="26282F"/>
    </w:rPr>
  </w:style>
  <w:style w:type="paragraph" w:customStyle="1" w:styleId="afff6">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7">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6">
    <w:name w:val="Нормальный (таблица) Знак"/>
    <w:basedOn w:val="a4"/>
    <w:link w:val="aff5"/>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8">
    <w:name w:val="Normal (Web)"/>
    <w:basedOn w:val="a3"/>
    <w:uiPriority w:val="99"/>
    <w:semiHidden/>
    <w:unhideWhenUsed/>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8">
    <w:name w:val="Основной шрифт абзаца1"/>
    <w:rsid w:val="006E4642"/>
  </w:style>
  <w:style w:type="character" w:customStyle="1" w:styleId="afff9">
    <w:name w:val="текст Знак"/>
    <w:link w:val="afffa"/>
    <w:locked/>
    <w:rsid w:val="006E4642"/>
    <w:rPr>
      <w:rFonts w:ascii="Times New Roman" w:hAnsi="Times New Roman" w:cs="Times New Roman"/>
      <w:lang w:eastAsia="en-US"/>
    </w:rPr>
  </w:style>
  <w:style w:type="paragraph" w:customStyle="1" w:styleId="afffa">
    <w:name w:val="текст"/>
    <w:basedOn w:val="a3"/>
    <w:link w:val="afff9"/>
    <w:qFormat/>
    <w:rsid w:val="006E4642"/>
    <w:pPr>
      <w:ind w:firstLine="709"/>
      <w:jc w:val="both"/>
    </w:pPr>
    <w:rPr>
      <w:rFonts w:ascii="Times New Roman" w:hAnsi="Times New Roman" w:cs="Times New Roman"/>
      <w:lang w:eastAsia="en-US"/>
    </w:rPr>
  </w:style>
  <w:style w:type="character" w:customStyle="1" w:styleId="afffb">
    <w:name w:val="Стиль П Знак"/>
    <w:link w:val="afffc"/>
    <w:locked/>
    <w:rsid w:val="00572242"/>
    <w:rPr>
      <w:rFonts w:ascii="Times New Roman" w:hAnsi="Times New Roman" w:cs="Times New Roman"/>
      <w:sz w:val="28"/>
      <w:szCs w:val="28"/>
      <w:lang w:eastAsia="en-US"/>
    </w:rPr>
  </w:style>
  <w:style w:type="paragraph" w:customStyle="1" w:styleId="afffc">
    <w:name w:val="Стиль П"/>
    <w:basedOn w:val="a3"/>
    <w:link w:val="afffb"/>
    <w:qFormat/>
    <w:rsid w:val="00572242"/>
    <w:pPr>
      <w:spacing w:after="160" w:line="256" w:lineRule="auto"/>
    </w:pPr>
    <w:rPr>
      <w:rFonts w:ascii="Times New Roman" w:hAnsi="Times New Roman" w:cs="Times New Roman"/>
      <w:sz w:val="28"/>
      <w:szCs w:val="28"/>
      <w:lang w:eastAsia="en-US"/>
    </w:rPr>
  </w:style>
  <w:style w:type="character" w:customStyle="1" w:styleId="afffd">
    <w:name w:val="Маркированный список Знак"/>
    <w:link w:val="afffe"/>
    <w:locked/>
    <w:rsid w:val="000F2F6D"/>
    <w:rPr>
      <w:rFonts w:ascii="Times New Roman" w:eastAsia="Times New Roman" w:hAnsi="Times New Roman" w:cs="Times New Roman"/>
      <w:b/>
      <w:bCs/>
      <w:szCs w:val="28"/>
      <w:shd w:val="clear" w:color="auto" w:fill="FFFFFF"/>
    </w:rPr>
  </w:style>
  <w:style w:type="paragraph" w:styleId="afffe">
    <w:name w:val="List Bullet"/>
    <w:basedOn w:val="a3"/>
    <w:link w:val="afffd"/>
    <w:autoRedefine/>
    <w:unhideWhenUsed/>
    <w:rsid w:val="000F2F6D"/>
    <w:pPr>
      <w:shd w:val="clear" w:color="auto" w:fill="FFFFFF"/>
      <w:autoSpaceDE w:val="0"/>
      <w:autoSpaceDN w:val="0"/>
      <w:adjustRightInd w:val="0"/>
      <w:spacing w:before="120"/>
      <w:ind w:right="-28" w:firstLine="40"/>
      <w:jc w:val="center"/>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12"/>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
    <w:basedOn w:val="a3"/>
    <w:next w:val="ac"/>
    <w:link w:val="affff0"/>
    <w:qFormat/>
    <w:rsid w:val="00574E0D"/>
    <w:pPr>
      <w:suppressAutoHyphens/>
      <w:jc w:val="center"/>
    </w:pPr>
    <w:rPr>
      <w:rFonts w:ascii="Times New Roman" w:eastAsia="Times New Roman" w:hAnsi="Times New Roman" w:cs="Times New Roman"/>
      <w:szCs w:val="20"/>
      <w:lang w:eastAsia="ar-SA"/>
    </w:rPr>
  </w:style>
  <w:style w:type="character" w:customStyle="1" w:styleId="affff0">
    <w:name w:val="Название Знак"/>
    <w:link w:val="affff"/>
    <w:rsid w:val="00574E0D"/>
    <w:rPr>
      <w:rFonts w:ascii="Times New Roman" w:eastAsia="Times New Roman" w:hAnsi="Times New Roman" w:cs="Times New Roman"/>
      <w:szCs w:val="20"/>
      <w:lang w:eastAsia="ar-SA"/>
    </w:rPr>
  </w:style>
  <w:style w:type="paragraph" w:styleId="affff1">
    <w:name w:val="Body Text"/>
    <w:basedOn w:val="a3"/>
    <w:link w:val="19"/>
    <w:rsid w:val="00574E0D"/>
    <w:pPr>
      <w:jc w:val="both"/>
    </w:pPr>
    <w:rPr>
      <w:rFonts w:ascii="Times New Roman" w:eastAsia="Times New Roman" w:hAnsi="Times New Roman" w:cs="Times New Roman"/>
      <w:sz w:val="28"/>
      <w:szCs w:val="20"/>
    </w:rPr>
  </w:style>
  <w:style w:type="character" w:customStyle="1" w:styleId="19">
    <w:name w:val="Основной текст Знак1"/>
    <w:basedOn w:val="a4"/>
    <w:link w:val="affff1"/>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2">
    <w:name w:val="_Абзац ="/>
    <w:basedOn w:val="a3"/>
    <w:link w:val="affff3"/>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3">
    <w:name w:val="_Абзац = Знак"/>
    <w:link w:val="affff2"/>
    <w:uiPriority w:val="99"/>
    <w:locked/>
    <w:rsid w:val="009C0FB2"/>
    <w:rPr>
      <w:rFonts w:ascii="Times New Roman" w:eastAsia="MS Mincho" w:hAnsi="Times New Roman" w:cs="Times New Roman"/>
      <w:sz w:val="28"/>
      <w:szCs w:val="20"/>
      <w:lang w:val="x-none" w:eastAsia="x-none"/>
    </w:rPr>
  </w:style>
  <w:style w:type="paragraph" w:styleId="affff4">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914A238118E8B058318A6AB4D257B1C9CBB35B08BFD6075BBDA5B8D4uDv2N" TargetMode="External"/><Relationship Id="rId18" Type="http://schemas.openxmlformats.org/officeDocument/2006/relationships/hyperlink" Target="http://www.consultant.ru/document/cons_doc_LAW_217542/" TargetMode="External"/><Relationship Id="rId26" Type="http://schemas.openxmlformats.org/officeDocument/2006/relationships/hyperlink" Target="http://www.consultant.ru/document/cons_doc_LAW_304549/c1c2bfc679fb74ed4c4da6be176c8d5a7da42c49/" TargetMode="External"/><Relationship Id="rId39" Type="http://schemas.openxmlformats.org/officeDocument/2006/relationships/footer" Target="footer1.xml"/><Relationship Id="rId21" Type="http://schemas.openxmlformats.org/officeDocument/2006/relationships/hyperlink" Target="http://www.consultant.ru/document/cons_doc_LAW_304549/f3ce931f8523b327060f9e62f0ffa5990a28639c/" TargetMode="External"/><Relationship Id="rId34" Type="http://schemas.openxmlformats.org/officeDocument/2006/relationships/hyperlink" Target="http://www.consultant.ru/document/cons_doc_LAW_304549/c1c2bfc679fb74ed4c4da6be176c8d5a7da42c49/" TargetMode="External"/><Relationship Id="rId4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4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footnotes" Target="footnotes.xml"/><Relationship Id="rId7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 Type="http://schemas.openxmlformats.org/officeDocument/2006/relationships/numbering" Target="numbering.xml"/><Relationship Id="rId16" Type="http://schemas.openxmlformats.org/officeDocument/2006/relationships/hyperlink" Target="http://www.consultant.ru/document/cons_doc_LAW_304549/fb76ce1fdb5356574b298a9dcdafcfc8fc6c937b/" TargetMode="External"/><Relationship Id="rId29" Type="http://schemas.openxmlformats.org/officeDocument/2006/relationships/hyperlink" Target="http://www.consultant.ru/document/cons_doc_LAW_304549/7cb66e0f239f00b0e1d59f167cd46beb2182ece1/" TargetMode="External"/><Relationship Id="rId11" Type="http://schemas.openxmlformats.org/officeDocument/2006/relationships/hyperlink" Target="garantF1://12038258.510" TargetMode="External"/><Relationship Id="rId24" Type="http://schemas.openxmlformats.org/officeDocument/2006/relationships/hyperlink" Target="http://www.consultant.ru/document/cons_doc_LAW_304549/c1c2bfc679fb74ed4c4da6be176c8d5a7da42c49/" TargetMode="External"/><Relationship Id="rId32" Type="http://schemas.openxmlformats.org/officeDocument/2006/relationships/hyperlink" Target="http://www.consultant.ru/document/cons_doc_LAW_304549/c1c2bfc679fb74ed4c4da6be176c8d5a7da42c49/" TargetMode="External"/><Relationship Id="rId37" Type="http://schemas.openxmlformats.org/officeDocument/2006/relationships/hyperlink" Target="http://www.consultant.ru/document/cons_doc_LAW_304549/c1c2bfc679fb74ed4c4da6be176c8d5a7da42c49/" TargetMode="External"/><Relationship Id="rId40" Type="http://schemas.openxmlformats.org/officeDocument/2006/relationships/footer" Target="footer2.xml"/><Relationship Id="rId4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9"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82" Type="http://schemas.openxmlformats.org/officeDocument/2006/relationships/theme" Target="theme/theme1.xml"/><Relationship Id="rId10" Type="http://schemas.openxmlformats.org/officeDocument/2006/relationships/hyperlink" Target="garantF1://12038258.500" TargetMode="External"/><Relationship Id="rId19" Type="http://schemas.openxmlformats.org/officeDocument/2006/relationships/hyperlink" Target="http://www.consultant.ru/document/cons_doc_LAW_217542/" TargetMode="External"/><Relationship Id="rId31" Type="http://schemas.openxmlformats.org/officeDocument/2006/relationships/hyperlink" Target="http://www.consultant.ru/document/cons_doc_LAW_304549/c1c2bfc679fb74ed4c4da6be176c8d5a7da42c49/" TargetMode="External"/><Relationship Id="rId4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04549/94050c1b72b36222ea765a98f890b52187a0838c/" TargetMode="External"/><Relationship Id="rId22" Type="http://schemas.openxmlformats.org/officeDocument/2006/relationships/hyperlink" Target="http://www.consultant.ru/document/cons_doc_LAW_304549/36fb3e57a8031adb90c7b7d13d835d1f31efff63/" TargetMode="External"/><Relationship Id="rId27" Type="http://schemas.openxmlformats.org/officeDocument/2006/relationships/hyperlink" Target="http://www.consultant.ru/document/cons_doc_LAW_304549/c1c2bfc679fb74ed4c4da6be176c8d5a7da42c49/" TargetMode="External"/><Relationship Id="rId30" Type="http://schemas.openxmlformats.org/officeDocument/2006/relationships/hyperlink" Target="http://www.consultant.ru/document/cons_doc_LAW_304549/c1c2bfc679fb74ed4c4da6be176c8d5a7da42c49/" TargetMode="External"/><Relationship Id="rId35" Type="http://schemas.openxmlformats.org/officeDocument/2006/relationships/hyperlink" Target="http://www.consultant.ru/document/cons_doc_LAW_304549/c1c2bfc679fb74ed4c4da6be176c8d5a7da42c49/" TargetMode="External"/><Relationship Id="rId43" Type="http://schemas.openxmlformats.org/officeDocument/2006/relationships/hyperlink" Target="http://www.consultant.ru/document/cons_doc_LAW_304199/370d3e3ceb37236f559748a5481d253b88125bc4/" TargetMode="External"/><Relationship Id="rId48"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8" Type="http://schemas.openxmlformats.org/officeDocument/2006/relationships/endnotes" Target="endnotes.xml"/><Relationship Id="rId5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www.consultant.ru/document/cons_doc_LAW_304549/d43ae8ece00bbaa3bc825d04067c64adebeae28c/" TargetMode="External"/><Relationship Id="rId17" Type="http://schemas.openxmlformats.org/officeDocument/2006/relationships/hyperlink" Target="http://www.consultant.ru/document/cons_doc_LAW_304549/b884020ea7453099ba8bc9ca021b84982cadea7d/" TargetMode="External"/><Relationship Id="rId25" Type="http://schemas.openxmlformats.org/officeDocument/2006/relationships/hyperlink" Target="http://www.consultant.ru/document/cons_doc_LAW_304549/c1c2bfc679fb74ed4c4da6be176c8d5a7da42c49/" TargetMode="External"/><Relationship Id="rId33" Type="http://schemas.openxmlformats.org/officeDocument/2006/relationships/hyperlink" Target="http://www.consultant.ru/document/cons_doc_LAW_304549/c1c2bfc679fb74ed4c4da6be176c8d5a7da42c49/" TargetMode="External"/><Relationship Id="rId38" Type="http://schemas.openxmlformats.org/officeDocument/2006/relationships/header" Target="header1.xml"/><Relationship Id="rId46"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20" Type="http://schemas.openxmlformats.org/officeDocument/2006/relationships/hyperlink" Target="http://www.consultant.ru/document/cons_doc_LAW_304549/36fb3e57a8031adb90c7b7d13d835d1f31efff63/" TargetMode="External"/><Relationship Id="rId41" Type="http://schemas.openxmlformats.org/officeDocument/2006/relationships/header" Target="header2.xml"/><Relationship Id="rId54"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5"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04549/fb76ce1fdb5356574b298a9dcdafcfc8fc6c937b/" TargetMode="External"/><Relationship Id="rId23" Type="http://schemas.openxmlformats.org/officeDocument/2006/relationships/hyperlink" Target="http://www.consultant.ru/document/cons_doc_LAW_304549/c1c2bfc679fb74ed4c4da6be176c8d5a7da42c49/" TargetMode="External"/><Relationship Id="rId28" Type="http://schemas.openxmlformats.org/officeDocument/2006/relationships/hyperlink" Target="http://www.consultant.ru/document/cons_doc_LAW_304549/7cb66e0f239f00b0e1d59f167cd46beb2182ece1/" TargetMode="External"/><Relationship Id="rId36" Type="http://schemas.openxmlformats.org/officeDocument/2006/relationships/hyperlink" Target="http://www.consultant.ru/document/cons_doc_LAW_304549/c1c2bfc679fb74ed4c4da6be176c8d5a7da42c49/" TargetMode="External"/><Relationship Id="rId49"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5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2551-2594-45A1-A200-37882162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60356</TotalTime>
  <Pages>184</Pages>
  <Words>58420</Words>
  <Characters>332997</Characters>
  <Application>Microsoft Office Word</Application>
  <DocSecurity>0</DocSecurity>
  <Lines>2774</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390636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Пользователь</cp:lastModifiedBy>
  <cp:revision>193</cp:revision>
  <cp:lastPrinted>2018-09-25T08:09:00Z</cp:lastPrinted>
  <dcterms:created xsi:type="dcterms:W3CDTF">2016-12-19T15:37:00Z</dcterms:created>
  <dcterms:modified xsi:type="dcterms:W3CDTF">2018-10-09T07:00:00Z</dcterms:modified>
</cp:coreProperties>
</file>