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E0F" w:rsidRPr="001110F0" w:rsidRDefault="00457E0F" w:rsidP="00EF4F3E">
      <w:pPr>
        <w:pStyle w:val="a4"/>
        <w:rPr>
          <w:szCs w:val="32"/>
        </w:rPr>
      </w:pPr>
      <w:r w:rsidRPr="001110F0">
        <w:rPr>
          <w:szCs w:val="32"/>
        </w:rPr>
        <w:t>ПОСТАНОВЛЕНИЕ</w:t>
      </w:r>
    </w:p>
    <w:p w:rsidR="00457E0F" w:rsidRPr="00CC3199" w:rsidRDefault="00457E0F" w:rsidP="00EF4F3E">
      <w:pPr>
        <w:pStyle w:val="a4"/>
        <w:rPr>
          <w:sz w:val="28"/>
        </w:rPr>
      </w:pPr>
      <w:r w:rsidRPr="00CC3199">
        <w:rPr>
          <w:sz w:val="28"/>
        </w:rPr>
        <w:t>АДМИНИСТРАЦИИ ГЕОРГИЕВСКОГО</w:t>
      </w:r>
    </w:p>
    <w:p w:rsidR="00457E0F" w:rsidRPr="00CC3199" w:rsidRDefault="00457E0F" w:rsidP="00EF4F3E">
      <w:pPr>
        <w:pStyle w:val="a4"/>
        <w:rPr>
          <w:sz w:val="28"/>
        </w:rPr>
      </w:pPr>
      <w:r w:rsidRPr="00CC3199">
        <w:rPr>
          <w:sz w:val="28"/>
        </w:rPr>
        <w:t>ГОРОДСКОГО ОКРУГА</w:t>
      </w:r>
    </w:p>
    <w:p w:rsidR="00457E0F" w:rsidRPr="00CC3199" w:rsidRDefault="00457E0F" w:rsidP="00EF4F3E">
      <w:pPr>
        <w:pStyle w:val="a4"/>
        <w:rPr>
          <w:sz w:val="28"/>
        </w:rPr>
      </w:pPr>
      <w:r w:rsidRPr="00CC3199">
        <w:rPr>
          <w:sz w:val="28"/>
        </w:rPr>
        <w:t>СТАВРОПОЛЬСКОГО КРАЯ</w:t>
      </w:r>
    </w:p>
    <w:p w:rsidR="00457E0F" w:rsidRPr="0032235D" w:rsidRDefault="00457E0F" w:rsidP="00EF4F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E0F" w:rsidRPr="00D53B2F" w:rsidRDefault="0032235D" w:rsidP="00FC6F0E">
      <w:pPr>
        <w:pStyle w:val="3"/>
        <w:spacing w:after="0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28 сентября </w:t>
      </w:r>
      <w:r w:rsidR="00457E0F" w:rsidRPr="00D53B2F">
        <w:rPr>
          <w:bCs/>
          <w:sz w:val="28"/>
          <w:szCs w:val="28"/>
        </w:rPr>
        <w:t xml:space="preserve">2017 г.    </w:t>
      </w:r>
      <w:r>
        <w:rPr>
          <w:bCs/>
          <w:sz w:val="28"/>
          <w:szCs w:val="28"/>
        </w:rPr>
        <w:t xml:space="preserve"> </w:t>
      </w:r>
      <w:r w:rsidR="00457E0F" w:rsidRPr="00D53B2F">
        <w:rPr>
          <w:bCs/>
          <w:sz w:val="28"/>
          <w:szCs w:val="28"/>
        </w:rPr>
        <w:t xml:space="preserve">                  г. Георгиевск             </w:t>
      </w:r>
      <w:r>
        <w:rPr>
          <w:bCs/>
          <w:sz w:val="28"/>
          <w:szCs w:val="28"/>
        </w:rPr>
        <w:t xml:space="preserve">                          </w:t>
      </w:r>
      <w:r w:rsidR="00457E0F">
        <w:rPr>
          <w:bCs/>
          <w:sz w:val="28"/>
          <w:szCs w:val="28"/>
        </w:rPr>
        <w:t xml:space="preserve">   №</w:t>
      </w:r>
      <w:r>
        <w:rPr>
          <w:bCs/>
          <w:sz w:val="28"/>
          <w:szCs w:val="28"/>
        </w:rPr>
        <w:t xml:space="preserve"> 1621</w:t>
      </w:r>
    </w:p>
    <w:p w:rsidR="00457E0F" w:rsidRDefault="00457E0F" w:rsidP="0038425F">
      <w:pPr>
        <w:pStyle w:val="3"/>
        <w:spacing w:after="0"/>
        <w:ind w:left="0"/>
        <w:jc w:val="both"/>
        <w:rPr>
          <w:sz w:val="28"/>
          <w:szCs w:val="28"/>
        </w:rPr>
      </w:pPr>
    </w:p>
    <w:p w:rsidR="00457E0F" w:rsidRDefault="00457E0F" w:rsidP="0038425F">
      <w:pPr>
        <w:pStyle w:val="3"/>
        <w:spacing w:after="0"/>
        <w:ind w:left="0"/>
        <w:jc w:val="both"/>
        <w:rPr>
          <w:sz w:val="28"/>
          <w:szCs w:val="28"/>
        </w:rPr>
      </w:pPr>
    </w:p>
    <w:p w:rsidR="00457E0F" w:rsidRDefault="00457E0F" w:rsidP="0038425F">
      <w:pPr>
        <w:pStyle w:val="3"/>
        <w:spacing w:after="0"/>
        <w:ind w:left="0"/>
        <w:jc w:val="both"/>
        <w:rPr>
          <w:sz w:val="28"/>
          <w:szCs w:val="28"/>
        </w:rPr>
      </w:pPr>
    </w:p>
    <w:p w:rsidR="00457E0F" w:rsidRPr="00496BB3" w:rsidRDefault="00457E0F" w:rsidP="00803976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96BB3">
        <w:rPr>
          <w:rFonts w:ascii="Times New Roman" w:hAnsi="Times New Roman" w:cs="Times New Roman"/>
          <w:sz w:val="28"/>
          <w:szCs w:val="28"/>
          <w:lang w:eastAsia="en-US"/>
        </w:rPr>
        <w:t>О внесении изменения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муниципальную программу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 xml:space="preserve"> города Георгиевска «Развитие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культуры и спорта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>, утвержденную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>ции города Георгиев</w:t>
      </w:r>
      <w:r w:rsidR="0032235D">
        <w:rPr>
          <w:rFonts w:ascii="Times New Roman" w:hAnsi="Times New Roman" w:cs="Times New Roman"/>
          <w:sz w:val="28"/>
          <w:szCs w:val="28"/>
          <w:lang w:eastAsia="en-US"/>
        </w:rPr>
        <w:t xml:space="preserve">ска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Ставропольского края от 22 января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  <w:lang w:eastAsia="en-US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  <w:lang w:eastAsia="en-US"/>
        </w:rPr>
        <w:t>. № 79</w:t>
      </w:r>
    </w:p>
    <w:p w:rsidR="00457E0F" w:rsidRPr="00496BB3" w:rsidRDefault="00457E0F" w:rsidP="0038425F">
      <w:pPr>
        <w:pStyle w:val="3"/>
        <w:spacing w:after="0"/>
        <w:ind w:left="0"/>
        <w:jc w:val="both"/>
        <w:rPr>
          <w:sz w:val="28"/>
          <w:szCs w:val="28"/>
          <w:lang w:eastAsia="en-US"/>
        </w:rPr>
      </w:pPr>
    </w:p>
    <w:p w:rsidR="00457E0F" w:rsidRDefault="00457E0F" w:rsidP="00FC6F0E">
      <w:pPr>
        <w:pStyle w:val="3"/>
        <w:tabs>
          <w:tab w:val="left" w:pos="426"/>
        </w:tabs>
        <w:spacing w:after="0"/>
        <w:ind w:left="0"/>
        <w:rPr>
          <w:sz w:val="28"/>
          <w:szCs w:val="28"/>
        </w:rPr>
      </w:pPr>
    </w:p>
    <w:p w:rsidR="00457E0F" w:rsidRPr="00D53B2F" w:rsidRDefault="00457E0F" w:rsidP="00FC6F0E">
      <w:pPr>
        <w:pStyle w:val="3"/>
        <w:tabs>
          <w:tab w:val="left" w:pos="426"/>
        </w:tabs>
        <w:spacing w:after="0"/>
        <w:ind w:left="0"/>
        <w:rPr>
          <w:sz w:val="28"/>
          <w:szCs w:val="28"/>
        </w:rPr>
      </w:pPr>
    </w:p>
    <w:p w:rsidR="00457E0F" w:rsidRPr="00A346B5" w:rsidRDefault="00457E0F" w:rsidP="00C505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A346B5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A346B5">
        <w:rPr>
          <w:rFonts w:ascii="Times New Roman" w:hAnsi="Times New Roman"/>
          <w:sz w:val="28"/>
          <w:szCs w:val="28"/>
        </w:rPr>
        <w:t xml:space="preserve"> администрации Георгиевского г</w:t>
      </w:r>
      <w:r w:rsidRPr="00A346B5">
        <w:rPr>
          <w:rFonts w:ascii="Times New Roman" w:hAnsi="Times New Roman"/>
          <w:sz w:val="28"/>
          <w:szCs w:val="28"/>
        </w:rPr>
        <w:t>о</w:t>
      </w:r>
      <w:r w:rsidRPr="00A346B5">
        <w:rPr>
          <w:rFonts w:ascii="Times New Roman" w:hAnsi="Times New Roman"/>
          <w:sz w:val="28"/>
          <w:szCs w:val="28"/>
        </w:rPr>
        <w:t xml:space="preserve">родского округа Ставропольского края от </w:t>
      </w:r>
      <w:r>
        <w:rPr>
          <w:rFonts w:ascii="Times New Roman" w:hAnsi="Times New Roman"/>
          <w:sz w:val="28"/>
          <w:szCs w:val="28"/>
        </w:rPr>
        <w:t xml:space="preserve">14 августа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 № 1231</w:t>
      </w:r>
      <w:r w:rsidRPr="00A346B5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</w:t>
      </w:r>
      <w:r w:rsidRPr="00A346B5">
        <w:rPr>
          <w:rFonts w:ascii="Times New Roman" w:hAnsi="Times New Roman"/>
          <w:sz w:val="28"/>
          <w:szCs w:val="28"/>
        </w:rPr>
        <w:t>у</w:t>
      </w:r>
      <w:r w:rsidRPr="00A346B5">
        <w:rPr>
          <w:rFonts w:ascii="Times New Roman" w:hAnsi="Times New Roman"/>
          <w:sz w:val="28"/>
          <w:szCs w:val="28"/>
        </w:rPr>
        <w:t>ниципальных программ 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в соответствующей сфере деятельности</w:t>
      </w:r>
      <w:r w:rsidRPr="00A346B5">
        <w:rPr>
          <w:rFonts w:ascii="Times New Roman" w:hAnsi="Times New Roman"/>
          <w:sz w:val="28"/>
          <w:szCs w:val="28"/>
        </w:rPr>
        <w:t xml:space="preserve">», от </w:t>
      </w:r>
      <w:r>
        <w:rPr>
          <w:rFonts w:ascii="Times New Roman" w:hAnsi="Times New Roman"/>
          <w:sz w:val="28"/>
          <w:szCs w:val="28"/>
        </w:rPr>
        <w:t xml:space="preserve">17 августа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 № 1293</w:t>
      </w:r>
      <w:r w:rsidRPr="00A346B5">
        <w:rPr>
          <w:rFonts w:ascii="Times New Roman" w:hAnsi="Times New Roman"/>
          <w:sz w:val="28"/>
          <w:szCs w:val="28"/>
        </w:rPr>
        <w:t xml:space="preserve"> «Об утверждении Методических указаний по разработке и реализации мун</w:t>
      </w:r>
      <w:r w:rsidRPr="00A346B5">
        <w:rPr>
          <w:rFonts w:ascii="Times New Roman" w:hAnsi="Times New Roman"/>
          <w:sz w:val="28"/>
          <w:szCs w:val="28"/>
        </w:rPr>
        <w:t>и</w:t>
      </w:r>
      <w:r w:rsidRPr="00A346B5">
        <w:rPr>
          <w:rFonts w:ascii="Times New Roman" w:hAnsi="Times New Roman"/>
          <w:sz w:val="28"/>
          <w:szCs w:val="28"/>
        </w:rPr>
        <w:t>ципальных программ Георгиевского городского округа Ставропольского края», администрация Георгиевского городского округа Ставропольского края</w:t>
      </w:r>
    </w:p>
    <w:p w:rsidR="00457E0F" w:rsidRPr="00D53B2F" w:rsidRDefault="00457E0F" w:rsidP="0032235D">
      <w:pPr>
        <w:pStyle w:val="a3"/>
        <w:jc w:val="both"/>
        <w:rPr>
          <w:szCs w:val="28"/>
        </w:rPr>
      </w:pPr>
    </w:p>
    <w:p w:rsidR="00457E0F" w:rsidRPr="00D53B2F" w:rsidRDefault="00457E0F" w:rsidP="0032235D">
      <w:pPr>
        <w:pStyle w:val="a3"/>
        <w:jc w:val="both"/>
        <w:rPr>
          <w:szCs w:val="28"/>
        </w:rPr>
      </w:pPr>
    </w:p>
    <w:p w:rsidR="00457E0F" w:rsidRDefault="00457E0F" w:rsidP="0032235D">
      <w:pPr>
        <w:pStyle w:val="3"/>
        <w:spacing w:after="0"/>
        <w:ind w:left="0"/>
        <w:rPr>
          <w:sz w:val="28"/>
          <w:szCs w:val="28"/>
        </w:rPr>
      </w:pPr>
      <w:r w:rsidRPr="00D53B2F">
        <w:rPr>
          <w:sz w:val="28"/>
          <w:szCs w:val="28"/>
          <w:lang w:eastAsia="ru-RU"/>
        </w:rPr>
        <w:t>ПОСТАНОВЛЯЕТ</w:t>
      </w:r>
      <w:r w:rsidRPr="00D53B2F">
        <w:rPr>
          <w:sz w:val="28"/>
          <w:szCs w:val="28"/>
        </w:rPr>
        <w:t>:</w:t>
      </w:r>
    </w:p>
    <w:p w:rsidR="0032235D" w:rsidRDefault="0032235D" w:rsidP="0032235D">
      <w:pPr>
        <w:pStyle w:val="3"/>
        <w:spacing w:after="0"/>
        <w:ind w:left="0"/>
        <w:rPr>
          <w:sz w:val="28"/>
          <w:szCs w:val="28"/>
        </w:rPr>
      </w:pPr>
    </w:p>
    <w:p w:rsidR="0032235D" w:rsidRPr="00D53B2F" w:rsidRDefault="0032235D" w:rsidP="0032235D">
      <w:pPr>
        <w:pStyle w:val="3"/>
        <w:spacing w:after="0"/>
        <w:ind w:left="0"/>
        <w:rPr>
          <w:sz w:val="28"/>
          <w:szCs w:val="28"/>
        </w:rPr>
      </w:pPr>
    </w:p>
    <w:p w:rsidR="00457E0F" w:rsidRPr="00803976" w:rsidRDefault="00457E0F" w:rsidP="0032235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96BB3">
        <w:rPr>
          <w:rFonts w:ascii="Times New Roman" w:hAnsi="Times New Roman"/>
          <w:sz w:val="28"/>
          <w:szCs w:val="28"/>
        </w:rPr>
        <w:t>1.</w:t>
      </w:r>
      <w:r w:rsidRPr="00D53B2F"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изменение в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муниципальную программу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 xml:space="preserve"> города Георгиевска «Развитие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культуры и спорта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>, утвержденную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>ции города Георгиев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ска Ставропольского края от 22 января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  <w:lang w:eastAsia="en-US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  <w:lang w:eastAsia="en-US"/>
        </w:rPr>
        <w:t>. № 79 «Об утверждении муниципальной программы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 xml:space="preserve"> города Георгиевска «Развитие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культуры и спорта</w:t>
      </w:r>
      <w:r w:rsidRPr="00496BB3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496BB3">
        <w:rPr>
          <w:rFonts w:ascii="Times New Roman" w:hAnsi="Times New Roman"/>
          <w:sz w:val="28"/>
          <w:szCs w:val="28"/>
        </w:rPr>
        <w:t xml:space="preserve">, изложив </w:t>
      </w:r>
      <w:r>
        <w:rPr>
          <w:rFonts w:ascii="Times New Roman" w:hAnsi="Times New Roman"/>
          <w:sz w:val="28"/>
          <w:szCs w:val="28"/>
        </w:rPr>
        <w:t>ее</w:t>
      </w:r>
      <w:r w:rsidRPr="00496BB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новой прилагаемой</w:t>
      </w:r>
      <w:r w:rsidRPr="00496BB3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sz w:val="28"/>
          <w:szCs w:val="28"/>
        </w:rPr>
        <w:t>.</w:t>
      </w:r>
    </w:p>
    <w:p w:rsidR="00457E0F" w:rsidRDefault="00457E0F" w:rsidP="00B358BE">
      <w:pPr>
        <w:pStyle w:val="a3"/>
        <w:ind w:firstLine="708"/>
        <w:jc w:val="both"/>
        <w:rPr>
          <w:szCs w:val="28"/>
        </w:rPr>
      </w:pPr>
    </w:p>
    <w:p w:rsidR="00457E0F" w:rsidRDefault="00457E0F" w:rsidP="004717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53B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возложить на заместителя главы администрации Георгиевского городского округа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 Логинову Ю.В.</w:t>
      </w:r>
    </w:p>
    <w:p w:rsidR="00457E0F" w:rsidRDefault="00457E0F" w:rsidP="00B358BE">
      <w:pPr>
        <w:pStyle w:val="a3"/>
        <w:jc w:val="both"/>
        <w:rPr>
          <w:szCs w:val="28"/>
        </w:rPr>
      </w:pPr>
    </w:p>
    <w:p w:rsidR="00457E0F" w:rsidRDefault="00CA21DA" w:rsidP="00EF4F3E">
      <w:pPr>
        <w:pStyle w:val="a3"/>
        <w:ind w:firstLine="708"/>
        <w:jc w:val="both"/>
        <w:rPr>
          <w:szCs w:val="28"/>
        </w:rPr>
      </w:pPr>
      <w:r>
        <w:rPr>
          <w:szCs w:val="28"/>
        </w:rPr>
        <w:br w:type="page"/>
      </w:r>
      <w:r w:rsidR="00457E0F">
        <w:rPr>
          <w:szCs w:val="28"/>
        </w:rPr>
        <w:lastRenderedPageBreak/>
        <w:t>3</w:t>
      </w:r>
      <w:r w:rsidR="00457E0F" w:rsidRPr="00D53B2F">
        <w:rPr>
          <w:szCs w:val="28"/>
        </w:rPr>
        <w:t xml:space="preserve">. </w:t>
      </w:r>
      <w:r w:rsidR="00457E0F">
        <w:rPr>
          <w:szCs w:val="28"/>
        </w:rPr>
        <w:t xml:space="preserve">Настоящее постановление вступает в силу со дня его официального опубликования (обнародования) и распространяется на правоотношения, </w:t>
      </w:r>
    </w:p>
    <w:p w:rsidR="00457E0F" w:rsidRPr="00D53B2F" w:rsidRDefault="00457E0F" w:rsidP="006C24A2">
      <w:pPr>
        <w:pStyle w:val="a3"/>
        <w:jc w:val="both"/>
        <w:rPr>
          <w:szCs w:val="28"/>
        </w:rPr>
      </w:pPr>
      <w:r>
        <w:rPr>
          <w:szCs w:val="28"/>
        </w:rPr>
        <w:t xml:space="preserve">возникшие </w:t>
      </w:r>
      <w:r w:rsidRPr="005E1E45">
        <w:rPr>
          <w:szCs w:val="28"/>
        </w:rPr>
        <w:t xml:space="preserve">с </w:t>
      </w:r>
      <w:r>
        <w:rPr>
          <w:szCs w:val="28"/>
        </w:rPr>
        <w:t>20</w:t>
      </w:r>
      <w:r w:rsidRPr="005E1E45">
        <w:rPr>
          <w:szCs w:val="28"/>
        </w:rPr>
        <w:t xml:space="preserve"> </w:t>
      </w:r>
      <w:r>
        <w:rPr>
          <w:szCs w:val="28"/>
        </w:rPr>
        <w:t>декабря</w:t>
      </w:r>
      <w:r w:rsidRPr="005E1E45">
        <w:rPr>
          <w:szCs w:val="28"/>
        </w:rPr>
        <w:t xml:space="preserve"> 2016 года</w:t>
      </w:r>
      <w:r>
        <w:rPr>
          <w:szCs w:val="28"/>
        </w:rPr>
        <w:t>.</w:t>
      </w:r>
    </w:p>
    <w:p w:rsidR="00457E0F" w:rsidRPr="00D53B2F" w:rsidRDefault="00457E0F" w:rsidP="0011498B">
      <w:pPr>
        <w:pStyle w:val="a3"/>
        <w:jc w:val="both"/>
        <w:rPr>
          <w:szCs w:val="28"/>
        </w:rPr>
      </w:pPr>
    </w:p>
    <w:p w:rsidR="00457E0F" w:rsidRPr="00D53B2F" w:rsidRDefault="00457E0F" w:rsidP="0011498B">
      <w:pPr>
        <w:pStyle w:val="a3"/>
        <w:jc w:val="both"/>
        <w:rPr>
          <w:szCs w:val="28"/>
        </w:rPr>
      </w:pPr>
    </w:p>
    <w:p w:rsidR="00457E0F" w:rsidRPr="00D53B2F" w:rsidRDefault="00457E0F" w:rsidP="0011498B">
      <w:pPr>
        <w:pStyle w:val="a3"/>
        <w:tabs>
          <w:tab w:val="left" w:pos="426"/>
        </w:tabs>
        <w:jc w:val="both"/>
        <w:rPr>
          <w:szCs w:val="28"/>
        </w:rPr>
      </w:pPr>
    </w:p>
    <w:p w:rsidR="00CA21DA" w:rsidRPr="00CA21DA" w:rsidRDefault="00CA21DA" w:rsidP="00CA21DA">
      <w:pPr>
        <w:widowControl/>
        <w:autoSpaceDE/>
        <w:autoSpaceDN/>
        <w:adjustRightInd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21DA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CA21DA" w:rsidRPr="00CA21DA" w:rsidRDefault="00CA21DA" w:rsidP="00CA21DA">
      <w:pPr>
        <w:widowControl/>
        <w:autoSpaceDE/>
        <w:autoSpaceDN/>
        <w:adjustRightInd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21DA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CA21DA" w:rsidRPr="00CA21DA" w:rsidRDefault="00CA21DA" w:rsidP="00CA21DA">
      <w:pPr>
        <w:widowControl/>
        <w:autoSpaceDE/>
        <w:autoSpaceDN/>
        <w:adjustRightInd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21DA">
        <w:rPr>
          <w:rFonts w:ascii="Times New Roman" w:hAnsi="Times New Roman" w:cs="Times New Roman"/>
          <w:sz w:val="28"/>
          <w:szCs w:val="28"/>
        </w:rPr>
        <w:t xml:space="preserve">Ставропольского края – первый </w:t>
      </w:r>
    </w:p>
    <w:p w:rsidR="00CA21DA" w:rsidRPr="00CA21DA" w:rsidRDefault="00CA21DA" w:rsidP="00CA21DA">
      <w:pPr>
        <w:widowControl/>
        <w:autoSpaceDE/>
        <w:autoSpaceDN/>
        <w:adjustRightInd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21D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CA21DA" w:rsidRPr="00CA21DA" w:rsidRDefault="00CA21DA" w:rsidP="00CA21DA">
      <w:pPr>
        <w:widowControl/>
        <w:autoSpaceDE/>
        <w:autoSpaceDN/>
        <w:adjustRightInd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21DA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CA21DA" w:rsidRPr="00CA21DA" w:rsidRDefault="00CA21DA" w:rsidP="00CA21DA">
      <w:pPr>
        <w:widowControl/>
        <w:autoSpaceDE/>
        <w:autoSpaceDN/>
        <w:adjustRightInd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21D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A21D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А.П.Клименченко</w:t>
      </w:r>
    </w:p>
    <w:p w:rsidR="00CA21DA" w:rsidRPr="00CA21DA" w:rsidRDefault="00CA21DA" w:rsidP="00CA21D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CA21DA" w:rsidRPr="00CA21DA" w:rsidRDefault="00CA21DA" w:rsidP="00CA21D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CA21DA" w:rsidRPr="00CA21DA" w:rsidRDefault="00CA21DA" w:rsidP="00CA21D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CA21DA" w:rsidRPr="00CA21DA" w:rsidRDefault="00CA21DA" w:rsidP="00CA21D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CA21DA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C6F0E">
        <w:rPr>
          <w:rFonts w:ascii="Times New Roman" w:hAnsi="Times New Roman" w:cs="Times New Roman"/>
          <w:sz w:val="28"/>
          <w:szCs w:val="28"/>
        </w:rPr>
        <w:t>Проект вносит заместитель</w:t>
      </w:r>
      <w:r w:rsidR="00CA21DA">
        <w:rPr>
          <w:rFonts w:ascii="Times New Roman" w:hAnsi="Times New Roman" w:cs="Times New Roman"/>
          <w:sz w:val="28"/>
          <w:szCs w:val="28"/>
        </w:rPr>
        <w:t xml:space="preserve"> </w:t>
      </w:r>
      <w:r w:rsidRPr="00FC6F0E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457E0F" w:rsidRPr="00FC6F0E" w:rsidRDefault="00CA21DA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57E0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57E0F" w:rsidRPr="00FC6F0E">
        <w:rPr>
          <w:rFonts w:ascii="Times New Roman" w:hAnsi="Times New Roman" w:cs="Times New Roman"/>
          <w:sz w:val="28"/>
          <w:szCs w:val="28"/>
        </w:rPr>
        <w:t>Ю.В.Логинова</w:t>
      </w:r>
    </w:p>
    <w:p w:rsidR="00457E0F" w:rsidRPr="00FC6F0E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C6F0E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457E0F" w:rsidRPr="00FC6F0E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57E0F" w:rsidRPr="00FC6F0E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A21DA">
        <w:rPr>
          <w:rFonts w:ascii="Times New Roman" w:hAnsi="Times New Roman" w:cs="Times New Roman"/>
          <w:sz w:val="28"/>
          <w:szCs w:val="28"/>
        </w:rPr>
        <w:t>аместитель главы администрации -</w:t>
      </w:r>
    </w:p>
    <w:p w:rsidR="00457E0F" w:rsidRPr="00FC6F0E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C6F0E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57E0F" w:rsidRPr="00FC6F0E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C6F0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A21D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C6F0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C6F0E">
        <w:rPr>
          <w:rFonts w:ascii="Times New Roman" w:hAnsi="Times New Roman" w:cs="Times New Roman"/>
          <w:sz w:val="28"/>
          <w:szCs w:val="28"/>
        </w:rPr>
        <w:t>И.И.Дубовикова</w:t>
      </w:r>
    </w:p>
    <w:p w:rsidR="00457E0F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A21DA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A21DA">
        <w:rPr>
          <w:rFonts w:ascii="Times New Roman" w:hAnsi="Times New Roman" w:cs="Times New Roman"/>
          <w:sz w:val="28"/>
          <w:szCs w:val="28"/>
        </w:rPr>
        <w:t>аместитель главы администрации -</w:t>
      </w:r>
    </w:p>
    <w:p w:rsidR="00CA21DA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CA21DA">
        <w:rPr>
          <w:rFonts w:ascii="Times New Roman" w:hAnsi="Times New Roman" w:cs="Times New Roman"/>
          <w:sz w:val="28"/>
          <w:szCs w:val="28"/>
        </w:rPr>
        <w:t xml:space="preserve"> департамента экономического</w:t>
      </w:r>
    </w:p>
    <w:p w:rsidR="00457E0F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и торговли </w:t>
      </w:r>
      <w:r w:rsidRPr="00FC6F0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A21DA">
        <w:rPr>
          <w:rFonts w:ascii="Times New Roman" w:hAnsi="Times New Roman" w:cs="Times New Roman"/>
          <w:sz w:val="28"/>
          <w:szCs w:val="28"/>
        </w:rPr>
        <w:t xml:space="preserve">                Г.В.Стрельников</w:t>
      </w:r>
    </w:p>
    <w:p w:rsidR="00457E0F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57E0F" w:rsidRPr="00FC6F0E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C6F0E">
        <w:rPr>
          <w:rFonts w:ascii="Times New Roman" w:hAnsi="Times New Roman" w:cs="Times New Roman"/>
          <w:sz w:val="28"/>
          <w:szCs w:val="28"/>
        </w:rPr>
        <w:t>ачальник отдела общего делопроизводства</w:t>
      </w:r>
    </w:p>
    <w:p w:rsidR="00457E0F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C6F0E">
        <w:rPr>
          <w:rFonts w:ascii="Times New Roman" w:hAnsi="Times New Roman" w:cs="Times New Roman"/>
          <w:sz w:val="28"/>
          <w:szCs w:val="28"/>
        </w:rPr>
        <w:t>и протокола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42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C142E">
        <w:rPr>
          <w:rFonts w:ascii="Times New Roman" w:hAnsi="Times New Roman" w:cs="Times New Roman"/>
          <w:sz w:val="28"/>
          <w:szCs w:val="28"/>
        </w:rPr>
        <w:t xml:space="preserve">                   С.А.Воробьев</w:t>
      </w:r>
    </w:p>
    <w:p w:rsidR="00457E0F" w:rsidRPr="00FC6F0E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57E0F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C6F0E">
        <w:rPr>
          <w:rFonts w:ascii="Times New Roman" w:hAnsi="Times New Roman" w:cs="Times New Roman"/>
          <w:sz w:val="28"/>
          <w:szCs w:val="28"/>
        </w:rPr>
        <w:t>сполняющ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C6F0E"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457E0F" w:rsidRPr="00FC6F0E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C6F0E">
        <w:rPr>
          <w:rFonts w:ascii="Times New Roman" w:hAnsi="Times New Roman" w:cs="Times New Roman"/>
          <w:sz w:val="28"/>
          <w:szCs w:val="28"/>
        </w:rPr>
        <w:t>правового управления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4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C6F0E">
        <w:rPr>
          <w:rFonts w:ascii="Times New Roman" w:hAnsi="Times New Roman" w:cs="Times New Roman"/>
          <w:sz w:val="28"/>
          <w:szCs w:val="28"/>
        </w:rPr>
        <w:t>И.В.Кельм</w:t>
      </w:r>
    </w:p>
    <w:p w:rsidR="00457E0F" w:rsidRPr="00FC6F0E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57E0F" w:rsidRDefault="00457E0F" w:rsidP="007C142E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C6F0E">
        <w:rPr>
          <w:rFonts w:ascii="Times New Roman" w:hAnsi="Times New Roman" w:cs="Times New Roman"/>
          <w:sz w:val="28"/>
          <w:szCs w:val="28"/>
        </w:rPr>
        <w:t>Проект подготовлен начальником</w:t>
      </w:r>
      <w:r w:rsidR="007C142E">
        <w:rPr>
          <w:rFonts w:ascii="Times New Roman" w:hAnsi="Times New Roman" w:cs="Times New Roman"/>
          <w:sz w:val="28"/>
          <w:szCs w:val="28"/>
        </w:rPr>
        <w:t xml:space="preserve"> </w:t>
      </w:r>
      <w:r w:rsidRPr="00FC6F0E"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>культуры и туризма</w:t>
      </w:r>
      <w:r w:rsidR="007C142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C6F0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142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C6F0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С.В.Умеренко</w:t>
      </w:r>
      <w:proofErr w:type="spellEnd"/>
    </w:p>
    <w:p w:rsidR="00457E0F" w:rsidRDefault="00457E0F" w:rsidP="00FC6F0E">
      <w:pPr>
        <w:spacing w:line="240" w:lineRule="exact"/>
        <w:ind w:right="-53"/>
        <w:rPr>
          <w:rFonts w:ascii="Times New Roman" w:hAnsi="Times New Roman" w:cs="Times New Roman"/>
          <w:sz w:val="28"/>
          <w:szCs w:val="28"/>
        </w:rPr>
      </w:pPr>
    </w:p>
    <w:p w:rsidR="00FD3DCE" w:rsidRPr="00FD3DCE" w:rsidRDefault="00FD3DCE" w:rsidP="00FD3DCE">
      <w:pPr>
        <w:spacing w:line="240" w:lineRule="exact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  <w:bookmarkStart w:id="1" w:name="Par29"/>
      <w:bookmarkEnd w:id="1"/>
      <w:r w:rsidRPr="00FD3DCE">
        <w:rPr>
          <w:rFonts w:ascii="Times New Roman" w:hAnsi="Times New Roman" w:cs="Times New Roman"/>
          <w:bCs/>
          <w:sz w:val="28"/>
          <w:szCs w:val="28"/>
        </w:rPr>
        <w:lastRenderedPageBreak/>
        <w:t>УТВЕРЖДЕНА</w:t>
      </w:r>
    </w:p>
    <w:p w:rsidR="00FD3DCE" w:rsidRPr="00FD3DCE" w:rsidRDefault="00FD3DCE" w:rsidP="00FD3DCE">
      <w:pPr>
        <w:spacing w:line="240" w:lineRule="exact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3DCE" w:rsidRPr="00FD3DCE" w:rsidRDefault="00056E9E" w:rsidP="00FD3DCE">
      <w:pPr>
        <w:spacing w:line="240" w:lineRule="exact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9" w:anchor="sub_0" w:history="1">
        <w:r w:rsidR="00FD3DCE" w:rsidRPr="00FD3DCE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="00FD3DCE" w:rsidRPr="00FD3DCE">
        <w:rPr>
          <w:rFonts w:ascii="Times New Roman" w:hAnsi="Times New Roman" w:cs="Times New Roman"/>
          <w:bCs/>
          <w:sz w:val="28"/>
          <w:szCs w:val="28"/>
        </w:rPr>
        <w:t xml:space="preserve"> администрации Георгиевского городского</w:t>
      </w:r>
    </w:p>
    <w:p w:rsidR="00FD3DCE" w:rsidRPr="00FD3DCE" w:rsidRDefault="00FD3DCE" w:rsidP="00FD3DCE">
      <w:pPr>
        <w:spacing w:line="240" w:lineRule="exact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DCE">
        <w:rPr>
          <w:rFonts w:ascii="Times New Roman" w:hAnsi="Times New Roman" w:cs="Times New Roman"/>
          <w:bCs/>
          <w:sz w:val="28"/>
          <w:szCs w:val="28"/>
        </w:rPr>
        <w:t>округа Ставропольского края</w:t>
      </w:r>
    </w:p>
    <w:p w:rsidR="00FD3DCE" w:rsidRPr="00FD3DCE" w:rsidRDefault="00FD3DCE" w:rsidP="00FD3DCE">
      <w:pPr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FD3DCE">
        <w:rPr>
          <w:rFonts w:ascii="Times New Roman" w:hAnsi="Times New Roman" w:cs="Times New Roman"/>
          <w:sz w:val="28"/>
          <w:szCs w:val="28"/>
        </w:rPr>
        <w:t>от 28 сентября 2017 г. №</w:t>
      </w:r>
      <w:r w:rsidRPr="00FD3DCE">
        <w:rPr>
          <w:rFonts w:ascii="Times New Roman" w:hAnsi="Times New Roman" w:cs="Times New Roman"/>
          <w:bCs/>
          <w:sz w:val="28"/>
          <w:szCs w:val="28"/>
        </w:rPr>
        <w:t xml:space="preserve"> 1621</w:t>
      </w:r>
    </w:p>
    <w:p w:rsidR="00FD3DCE" w:rsidRPr="00FD3DCE" w:rsidRDefault="00FD3DCE" w:rsidP="00FD3DC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widowControl/>
        <w:autoSpaceDE/>
        <w:autoSpaceDN/>
        <w:adjustRightInd/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3DCE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:rsidR="00FD3DCE" w:rsidRPr="00FD3DCE" w:rsidRDefault="00FD3DCE" w:rsidP="00FD3DCE">
      <w:pPr>
        <w:widowControl/>
        <w:autoSpaceDE/>
        <w:autoSpaceDN/>
        <w:adjustRightInd/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widowControl/>
        <w:autoSpaceDE/>
        <w:autoSpaceDN/>
        <w:adjustRightInd/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3DCE">
        <w:rPr>
          <w:rFonts w:ascii="Times New Roman" w:eastAsia="Calibri" w:hAnsi="Times New Roman" w:cs="Times New Roman"/>
          <w:sz w:val="28"/>
          <w:szCs w:val="28"/>
        </w:rPr>
        <w:t>города Георгиевска «Развитие культуры и спорта»</w:t>
      </w:r>
    </w:p>
    <w:p w:rsidR="00FD3DCE" w:rsidRPr="00FD3DCE" w:rsidRDefault="00FD3DCE" w:rsidP="00FD3DC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spacing w:line="240" w:lineRule="exact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D3DCE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FD3DCE" w:rsidRPr="00FD3DCE" w:rsidRDefault="00FD3DCE" w:rsidP="00FD3DCE">
      <w:pPr>
        <w:spacing w:line="240" w:lineRule="exact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spacing w:line="240" w:lineRule="exact"/>
        <w:ind w:right="17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3DCE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города Георгиевска </w:t>
      </w:r>
    </w:p>
    <w:p w:rsidR="00FD3DCE" w:rsidRPr="00FD3DCE" w:rsidRDefault="00FD3DCE" w:rsidP="00FD3DCE">
      <w:pPr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3DCE">
        <w:rPr>
          <w:rFonts w:ascii="Times New Roman" w:eastAsia="Calibri" w:hAnsi="Times New Roman" w:cs="Times New Roman"/>
          <w:sz w:val="28"/>
          <w:szCs w:val="28"/>
        </w:rPr>
        <w:t>«Развитие культуры и спорта»</w:t>
      </w:r>
    </w:p>
    <w:p w:rsidR="00FD3DCE" w:rsidRPr="00FD3DCE" w:rsidRDefault="00FD3DCE" w:rsidP="00FD3D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3828"/>
        <w:gridCol w:w="5528"/>
      </w:tblGrid>
      <w:tr w:rsidR="00FD3DCE" w:rsidRPr="00FD3DCE" w:rsidTr="00FD3DCE">
        <w:tc>
          <w:tcPr>
            <w:tcW w:w="3828" w:type="dxa"/>
            <w:hideMark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528" w:type="dxa"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города Георг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евска «Развитие культуры и спорта» (далее – Программа)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3DCE" w:rsidRPr="00FD3DCE" w:rsidTr="00FD3DCE">
        <w:tc>
          <w:tcPr>
            <w:tcW w:w="3828" w:type="dxa"/>
            <w:hideMark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5528" w:type="dxa"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и туризма админ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страции Георгиевского городского округа Ставропольского края (далее – Управление культуры и туризма)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3DCE" w:rsidRPr="00FD3DCE" w:rsidTr="00FD3DCE">
        <w:tc>
          <w:tcPr>
            <w:tcW w:w="3828" w:type="dxa"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Георгиевского городского округа Ставропольского края  (далее – а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министрация ГГО СК)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3DCE" w:rsidRPr="00FD3DCE" w:rsidTr="00FD3DCE">
        <w:tc>
          <w:tcPr>
            <w:tcW w:w="3828" w:type="dxa"/>
          </w:tcPr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программы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3DCE" w:rsidRPr="00FD3DCE" w:rsidTr="00FD3DCE">
        <w:tc>
          <w:tcPr>
            <w:tcW w:w="3828" w:type="dxa"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«Культура и досуг в городе Георгиевске»;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физической кул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туры и спорта в городе Георгиевске»;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«Обеспечение реализации муниципальной программы города Георг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евска «Развитие культуры и спорта» и </w:t>
            </w:r>
            <w:proofErr w:type="spellStart"/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щепрограммные</w:t>
            </w:r>
            <w:proofErr w:type="spellEnd"/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мероприятия»;</w:t>
            </w:r>
          </w:p>
          <w:p w:rsidR="00FD3DCE" w:rsidRPr="00FD3DCE" w:rsidRDefault="00FD3DCE" w:rsidP="00FD3DC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туризма в городе Георгиевске»</w:t>
            </w:r>
          </w:p>
          <w:p w:rsidR="00FD3DCE" w:rsidRPr="00FD3DCE" w:rsidRDefault="00FD3DCE" w:rsidP="00FD3DC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3DCE" w:rsidRPr="00FD3DCE" w:rsidTr="00FD3DCE">
        <w:tc>
          <w:tcPr>
            <w:tcW w:w="3828" w:type="dxa"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Цели Программы  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D3DCE" w:rsidRPr="00FD3DCE" w:rsidRDefault="00FD3DCE" w:rsidP="00FD3DCE">
            <w:pPr>
              <w:widowControl/>
              <w:tabs>
                <w:tab w:val="left" w:pos="459"/>
              </w:tabs>
              <w:autoSpaceDE/>
              <w:autoSpaceDN/>
              <w:adjustRightInd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укрепление и развитие единого культурн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 пространства;</w:t>
            </w:r>
          </w:p>
          <w:p w:rsidR="00FD3DCE" w:rsidRPr="00FD3DCE" w:rsidRDefault="00FD3DCE" w:rsidP="00FD3DCE">
            <w:pPr>
              <w:widowControl/>
              <w:tabs>
                <w:tab w:val="left" w:pos="459"/>
              </w:tabs>
              <w:autoSpaceDE/>
              <w:autoSpaceDN/>
              <w:adjustRightInd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содействие развитию на территории города физической культуры и массового спорта;</w:t>
            </w:r>
          </w:p>
          <w:p w:rsidR="00FD3DCE" w:rsidRPr="00FD3DCE" w:rsidRDefault="00FD3DCE" w:rsidP="00FD3DCE">
            <w:pPr>
              <w:widowControl/>
              <w:tabs>
                <w:tab w:val="left" w:pos="459"/>
              </w:tabs>
              <w:autoSpaceDE/>
              <w:autoSpaceDN/>
              <w:adjustRightInd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обеспечение условий для реализации мер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приятий муниципальной программы города Георгиевска «Развитие культуры и спорта»;</w:t>
            </w:r>
          </w:p>
          <w:p w:rsidR="00FD3DCE" w:rsidRPr="00FD3DCE" w:rsidRDefault="00FD3DCE" w:rsidP="00FD3DCE">
            <w:pPr>
              <w:widowControl/>
              <w:tabs>
                <w:tab w:val="left" w:pos="459"/>
              </w:tabs>
              <w:autoSpaceDE/>
              <w:autoSpaceDN/>
              <w:adjustRightInd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формирование кластера туристского типа, основанного на индустрии лечения, озд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ровления, отдыха, развлечений</w:t>
            </w:r>
          </w:p>
          <w:p w:rsidR="00FD3DCE" w:rsidRPr="00FD3DCE" w:rsidRDefault="00FD3DCE" w:rsidP="00FD3DCE">
            <w:pPr>
              <w:widowControl/>
              <w:tabs>
                <w:tab w:val="left" w:pos="459"/>
              </w:tabs>
              <w:autoSpaceDE/>
              <w:autoSpaceDN/>
              <w:adjustRightInd/>
              <w:ind w:left="34" w:firstLine="35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D3DCE" w:rsidRPr="00FD3DCE" w:rsidTr="00FD3DCE">
        <w:tc>
          <w:tcPr>
            <w:tcW w:w="3828" w:type="dxa"/>
          </w:tcPr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целей программы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уровень удовлетворенности населения к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чеством предоставляемых услуг в сфере культуры города;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удовлетворенность населения уровнем о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ганизации городских спортивно-массовых мероприятий;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туристов, посетивших город;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освоение финансовых средств, выделяемых на реализацию мероприятий Программы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D3DCE" w:rsidRPr="00FD3DCE" w:rsidTr="00FD3DCE">
        <w:tc>
          <w:tcPr>
            <w:tcW w:w="3828" w:type="dxa"/>
          </w:tcPr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2016-2021 годы</w:t>
            </w:r>
          </w:p>
        </w:tc>
      </w:tr>
      <w:tr w:rsidR="00FD3DCE" w:rsidRPr="00FD3DCE" w:rsidTr="00FD3DCE">
        <w:trPr>
          <w:trHeight w:val="3688"/>
        </w:trPr>
        <w:tc>
          <w:tcPr>
            <w:tcW w:w="3828" w:type="dxa"/>
          </w:tcPr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объем финансового обеспечения Програ</w:t>
            </w: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</w:t>
            </w: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мы составит 269 322,84 тыс. рублей, в том числе по годам: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2016 год – 40 933,02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2017 год – 58 046,95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2018 год – 43 020,40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2019 год – 41 089,39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2020 год – 42 511,54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2021 год – 43 721,54 тыс. рублей; 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 том числе: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средства бюджета города Георгиевска 233 585,54 тыс. рублей, в том числе по г</w:t>
            </w: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дам: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2016 год – 34 915,72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2017 год – 52 126,95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2018 год – 37 090,40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2019 год – 35 149,39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2020 год – 36 551,54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2021 год – 37 751,54 тыс. рублей; 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в том числе по источникам финансового </w:t>
            </w: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обеспечения: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средства федерального бюджета – 42,44 тыс. рублей, в том числе по годам: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2016 год – 21,21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2017 год – 21,21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2018 год – 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2019 год – 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2020 год – 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2021 год – 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средства краевого бюджета – 15 905,25 тыс. рублей, в том числе по годам: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2016 год – 3 148,55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2017 год – 12 756,70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2018 год – 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2019 год – 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2020 год – 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2021 год – 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средства местного бюджета – 217 637,85 тыс. рублей, в том числе по годам: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2016 год – 31 745,95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2017 год – 39 349,03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2018 год – 37 090,40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2019 год – 35 149,39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2020 год – 36 551,54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2021 год – 37 751,54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внебюджетные источники – 35 737,30 тыс. рублей, в том числе по годам: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2016 год – 6 017,30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2017 год – 5 920,00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2018 год – 5 930,00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2019 год – 5 940,00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2020 год – 5 960,00 тыс. рублей;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2021 год – 5 970,00 тыс. рублей.</w:t>
            </w:r>
          </w:p>
          <w:p w:rsidR="00FD3DCE" w:rsidRPr="00FD3DCE" w:rsidRDefault="00FD3DCE" w:rsidP="00FD3DCE">
            <w:pPr>
              <w:widowControl/>
              <w:autoSpaceDE/>
              <w:autoSpaceDN/>
              <w:adjustRightInd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D3DCE" w:rsidRPr="00FD3DCE" w:rsidTr="00FD3DCE">
        <w:tc>
          <w:tcPr>
            <w:tcW w:w="3828" w:type="dxa"/>
            <w:hideMark/>
          </w:tcPr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результаты реализации </w:t>
            </w:r>
          </w:p>
          <w:p w:rsidR="00FD3DCE" w:rsidRPr="00FD3DCE" w:rsidRDefault="00FD3DCE" w:rsidP="00FD3D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hideMark/>
          </w:tcPr>
          <w:p w:rsidR="00FD3DCE" w:rsidRPr="00FD3DCE" w:rsidRDefault="00FD3DCE" w:rsidP="00FD3DCE">
            <w:pPr>
              <w:widowControl/>
              <w:tabs>
                <w:tab w:val="left" w:pos="5698"/>
              </w:tabs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рост уровня удовлетворенности населения качеством предоставляемых услуг в сфере культуры города до 97,6 процентов в 2021 году;</w:t>
            </w:r>
          </w:p>
          <w:p w:rsidR="00FD3DCE" w:rsidRPr="00FD3DCE" w:rsidRDefault="00FD3DCE" w:rsidP="00FD3DCE">
            <w:pPr>
              <w:widowControl/>
              <w:tabs>
                <w:tab w:val="left" w:pos="5698"/>
              </w:tabs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рост удовлетворенности населения уровнем организации городских спортивно-массовых мероприятий до 99,0 процентов в 2021 году;</w:t>
            </w:r>
          </w:p>
          <w:p w:rsidR="00FD3DCE" w:rsidRPr="00FD3DCE" w:rsidRDefault="00FD3DCE" w:rsidP="00FD3DCE">
            <w:pPr>
              <w:widowControl/>
              <w:tabs>
                <w:tab w:val="left" w:pos="5698"/>
              </w:tabs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сохранение 100 процентного уровня осво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ния финансовых средств, выделяемых на 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реализацию мероприятий Программы;</w:t>
            </w:r>
          </w:p>
          <w:p w:rsidR="00FD3DCE" w:rsidRPr="00FD3DCE" w:rsidRDefault="00FD3DCE" w:rsidP="00FD3DCE">
            <w:pPr>
              <w:widowControl/>
              <w:tabs>
                <w:tab w:val="left" w:pos="5698"/>
              </w:tabs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увеличение количества туристов, посети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Pr="00FD3D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ших город, до 10000 человек в 2021 году</w:t>
            </w:r>
          </w:p>
        </w:tc>
      </w:tr>
    </w:tbl>
    <w:p w:rsidR="00FD3DCE" w:rsidRPr="00FD3DCE" w:rsidRDefault="00FD3DCE" w:rsidP="00FD3DCE">
      <w:pPr>
        <w:tabs>
          <w:tab w:val="left" w:pos="851"/>
        </w:tabs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tabs>
          <w:tab w:val="left" w:pos="851"/>
        </w:tabs>
        <w:spacing w:line="240" w:lineRule="exact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D3DCE">
        <w:rPr>
          <w:rFonts w:ascii="Times New Roman" w:eastAsia="Calibri" w:hAnsi="Times New Roman" w:cs="Times New Roman"/>
          <w:sz w:val="28"/>
          <w:szCs w:val="28"/>
        </w:rPr>
        <w:t>Характеристика текущего состояния сферы реализации Программы,</w:t>
      </w:r>
    </w:p>
    <w:p w:rsidR="00FD3DCE" w:rsidRPr="00FD3DCE" w:rsidRDefault="00FD3DCE" w:rsidP="00FD3DCE">
      <w:pPr>
        <w:tabs>
          <w:tab w:val="left" w:pos="851"/>
        </w:tabs>
        <w:spacing w:line="240" w:lineRule="exact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D3DCE">
        <w:rPr>
          <w:rFonts w:ascii="Times New Roman" w:eastAsia="Calibri" w:hAnsi="Times New Roman" w:cs="Times New Roman"/>
          <w:sz w:val="28"/>
          <w:szCs w:val="28"/>
        </w:rPr>
        <w:t>приоритеты и цели реализуемой в Георгиевском городском округе</w:t>
      </w:r>
    </w:p>
    <w:p w:rsidR="00FD3DCE" w:rsidRPr="00FD3DCE" w:rsidRDefault="00FD3DCE" w:rsidP="00FD3DCE">
      <w:pPr>
        <w:tabs>
          <w:tab w:val="left" w:pos="851"/>
        </w:tabs>
        <w:spacing w:line="240" w:lineRule="exact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D3DCE">
        <w:rPr>
          <w:rFonts w:ascii="Times New Roman" w:eastAsia="Calibri" w:hAnsi="Times New Roman" w:cs="Times New Roman"/>
          <w:sz w:val="28"/>
          <w:szCs w:val="28"/>
        </w:rPr>
        <w:t>муниципальной политики в соответствующей сфере</w:t>
      </w:r>
    </w:p>
    <w:p w:rsidR="00FD3DCE" w:rsidRPr="00FD3DCE" w:rsidRDefault="00FD3DCE" w:rsidP="00FD3DCE">
      <w:pPr>
        <w:tabs>
          <w:tab w:val="left" w:pos="851"/>
        </w:tabs>
        <w:spacing w:line="240" w:lineRule="exact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D3DCE">
        <w:rPr>
          <w:rFonts w:ascii="Times New Roman" w:eastAsia="Calibri" w:hAnsi="Times New Roman" w:cs="Times New Roman"/>
          <w:sz w:val="28"/>
          <w:szCs w:val="28"/>
        </w:rPr>
        <w:t>социально-экономического развития Георгиевского городского округа</w:t>
      </w:r>
    </w:p>
    <w:p w:rsidR="00FD3DCE" w:rsidRPr="00FD3DCE" w:rsidRDefault="00FD3DCE" w:rsidP="00FD3DCE">
      <w:pPr>
        <w:tabs>
          <w:tab w:val="left" w:pos="851"/>
        </w:tabs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Город Георгиевск обладает богатым историко-культурным потенци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лом. Историческое прошлое, сложившиеся культурные традиции создают 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нову для развития культуры в современных условиях. Город располагает с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тью учреждений культуры, которые формируют и предлагают населению Г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оргиевска разнообразные услуги в сфере культуры, направленные на форм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рование и удовлетворение культурных и информационных потребностей, к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торые обеспечивают высокое качество жизни и являются фундаментом фо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мирования человеческого капитала, необходимого для любой сферы жизн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деятельности. Подведомственные учреждения находятся в шаговой досту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ности от населения, что открывает перед ними большие возможности.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Сеть учреждений культуры города по состоянию на 01 сентября 2017 года состоит из 5 объектов, в том числе: 2 муниципальных бюджетных учр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ждения культурно-досугового типа, муниципальное бюджетное учреждение культуры «Георгиевская централизованная библиотечная система», в кот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рую входит 5 городских библиотек, 2 муниципальных бюджетных образов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тельных учреждения дополнительного образования детей. 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В 2016 году впервые за время существования учреждения МБУК «Г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оргиевская централизованная библиотечная система» стала победителем ряда значимых отраслевых конкурсов: III краевой конкурс на лучшую организ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цию библиотечного обслуживания молодежи в библиотеках городов и рай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нов Ставропольского края «МОЛОДЕЖНЫЙ БИБЛИО-ЛИДЕР» за 2015 год (январь </w:t>
      </w:r>
      <w:smartTag w:uri="urn:schemas-microsoft-com:office:smarttags" w:element="metricconverter">
        <w:smartTagPr>
          <w:attr w:name="ProductID" w:val="2016 г"/>
        </w:smartTagPr>
        <w:r w:rsidRPr="00FD3DCE">
          <w:rPr>
            <w:rFonts w:ascii="Times New Roman" w:eastAsia="Calibri" w:hAnsi="Times New Roman"/>
            <w:sz w:val="28"/>
            <w:szCs w:val="28"/>
            <w:lang w:eastAsia="en-US"/>
          </w:rPr>
          <w:t>2016 г</w:t>
        </w:r>
      </w:smartTag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., 1 место); Международный конкурс </w:t>
      </w:r>
      <w:proofErr w:type="spellStart"/>
      <w:r w:rsidRPr="00FD3DCE">
        <w:rPr>
          <w:rFonts w:ascii="Times New Roman" w:eastAsia="Calibri" w:hAnsi="Times New Roman"/>
          <w:sz w:val="28"/>
          <w:szCs w:val="28"/>
          <w:lang w:eastAsia="en-US"/>
        </w:rPr>
        <w:t>буктрейлеров</w:t>
      </w:r>
      <w:proofErr w:type="spellEnd"/>
      <w:r w:rsidRPr="00FD3DCE">
        <w:rPr>
          <w:rFonts w:ascii="Times New Roman" w:eastAsia="Calibri" w:hAnsi="Times New Roman"/>
          <w:sz w:val="28"/>
          <w:szCs w:val="28"/>
          <w:lang w:eastAsia="en-US"/>
        </w:rPr>
        <w:t>, посвяще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ный году Российского кино, среди библиотек мира, носящих имя Сергея М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халкова (апрель, диплом лауреата); краевой конкурс общедоступных библи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тек на звание лауреата премии имени ставропольского писателя Андрея Т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рентьевича Губина «За сохранение традиций и развитие инноваций в библи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теках» (сентябрь, диплом лауреата).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В 2016 году в учреждениях дополнительного образования обучалось 592 человека и работало 43 педагогических работника. По результатам раб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ты в 2016 году художественная школа города включена во Всероссийский Реестр «Книга Почета».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Творческие коллективы и солисты учреждений культуры и дополн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тельного образования в сфере культуры являются активными участниками конкурсной деятельности и стабильно  добиваются высоких результатов (в 2015 году 356 человек стали призёрами 104 конкурсов и фестивалей, в 2016 году 464 человека завоевали призовые места на 164 конкурсах и фестивалях).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 настоящее время в двух учреждениях культурно-досугового типа 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ботают 20 творческих коллективов, имеющих звание «народный коллектив самодеятельного художественного творчества». По числу народных колле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тивов город на протяжении нескольких лет занимает 3 место среди городов Ставропольского края после г. Ставрополя и г. Невинномысска.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На решение проблем отрасли культуры города Георгиевска были направлены городские целевые программы: «Культура города Георгиевска на 2012-2014 годы», утверждённая постановлением администрации города Г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оргиевска Ставропольского края от 18 октября </w:t>
      </w:r>
      <w:smartTag w:uri="urn:schemas-microsoft-com:office:smarttags" w:element="metricconverter">
        <w:smartTagPr>
          <w:attr w:name="ProductID" w:val="2010 г"/>
        </w:smartTagPr>
        <w:r w:rsidRPr="00FD3DCE">
          <w:rPr>
            <w:rFonts w:ascii="Times New Roman" w:eastAsia="Calibri" w:hAnsi="Times New Roman"/>
            <w:sz w:val="28"/>
            <w:szCs w:val="28"/>
            <w:lang w:eastAsia="en-US"/>
          </w:rPr>
          <w:t>2010 г</w:t>
        </w:r>
      </w:smartTag>
      <w:r w:rsidRPr="00FD3DCE">
        <w:rPr>
          <w:rFonts w:ascii="Times New Roman" w:eastAsia="Calibri" w:hAnsi="Times New Roman"/>
          <w:sz w:val="28"/>
          <w:szCs w:val="28"/>
          <w:lang w:eastAsia="en-US"/>
        </w:rPr>
        <w:t>. № 1633 (с изменени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ми и дополнениями), «Культура города Георгиевска на 2013-2015 годы», утверждённая постановлением администрации города Георгиевска Ставр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польского края от 11 декабря </w:t>
      </w:r>
      <w:smartTag w:uri="urn:schemas-microsoft-com:office:smarttags" w:element="metricconverter">
        <w:smartTagPr>
          <w:attr w:name="ProductID" w:val="2012 г"/>
        </w:smartTagPr>
        <w:r w:rsidRPr="00FD3DCE">
          <w:rPr>
            <w:rFonts w:ascii="Times New Roman" w:eastAsia="Calibri" w:hAnsi="Times New Roman"/>
            <w:sz w:val="28"/>
            <w:szCs w:val="28"/>
            <w:lang w:eastAsia="en-US"/>
          </w:rPr>
          <w:t>2012 г</w:t>
        </w:r>
      </w:smartTag>
      <w:r w:rsidRPr="00FD3DCE">
        <w:rPr>
          <w:rFonts w:ascii="Times New Roman" w:eastAsia="Calibri" w:hAnsi="Times New Roman"/>
          <w:sz w:val="28"/>
          <w:szCs w:val="28"/>
          <w:lang w:eastAsia="en-US"/>
        </w:rPr>
        <w:t>. № 1768 (с изменениями и дополнени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ми); муниципальная программа города Георгиевска «Развитие культуры и спорта», утверждённая постановлением администрации города Георгиевска Ставропольского края от 22 января </w:t>
      </w:r>
      <w:smartTag w:uri="urn:schemas-microsoft-com:office:smarttags" w:element="metricconverter">
        <w:smartTagPr>
          <w:attr w:name="ProductID" w:val="2016 г"/>
        </w:smartTagPr>
        <w:r w:rsidRPr="00FD3DCE">
          <w:rPr>
            <w:rFonts w:ascii="Times New Roman" w:eastAsia="Calibri" w:hAnsi="Times New Roman"/>
            <w:sz w:val="28"/>
            <w:szCs w:val="28"/>
            <w:lang w:eastAsia="en-US"/>
          </w:rPr>
          <w:t>2016 г</w:t>
        </w:r>
      </w:smartTag>
      <w:r w:rsidRPr="00FD3DCE">
        <w:rPr>
          <w:rFonts w:ascii="Times New Roman" w:eastAsia="Calibri" w:hAnsi="Times New Roman"/>
          <w:sz w:val="28"/>
          <w:szCs w:val="28"/>
          <w:lang w:eastAsia="en-US"/>
        </w:rPr>
        <w:t>. № 79 (с изменениями и дополн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ниями) (далее – Программы), реализация которых способствовала сохран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нию культурного потенциала города.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Анализ Программ показал, что достигнуты определенные положител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ные результаты. Повышение качества предоставления услуг в сфере культ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ры, привлечение к культурно-массовым мероприятиям  большего количества жителей города, повышение уровня заработной платы работников учрежд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ний культуры способствовали повышению качества предоставляемых услуг и увеличению показателя «Уровень удовлетворенности населения качеством предоставляемых услуг в сфере культуры города» до 97,2%. Благодаря выд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лению средств из федерального и краевого  бюджетов на комплектование книжного фонда в 2016 году, стало возможным увеличение показателя «О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б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новление (приобретение) библиотечного фонда городских библиотек»  более чем в два раза. Одним из основных показателей успешной реализации Пр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граммы является количество посещений культурно-массовых мероприятий, проводимых в подведомственных учреждениях. В 2016 году посетителями этих мероприятий стали 284,4 тыс. человек, при запланированном показателе 188,7 тыс. человек. Этому во многом способствовало увеличение финансир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вания мероприятий (в 2016 году – 500,0 тыс. рублей, в 2017 году – 3 000,0 тыс. рублей), выделение средств на приобретение световой, звуковой и в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деопроекционной аппаратуры для учреждений культуры города Георгиевска (600,0 тыс. рублей), реконструкцию уличной сцены на пл. Победы (1 430.0 тыс. рублей).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Программа определяет цели, задачи и направления развития системы образования в городе Георгиевске, финансовое обеспечение и механизмы ре-</w:t>
      </w:r>
      <w:proofErr w:type="spellStart"/>
      <w:r w:rsidRPr="00FD3DCE">
        <w:rPr>
          <w:rFonts w:ascii="Times New Roman" w:eastAsia="Calibri" w:hAnsi="Times New Roman"/>
          <w:sz w:val="28"/>
          <w:szCs w:val="28"/>
          <w:lang w:eastAsia="en-US"/>
        </w:rPr>
        <w:t>ализации</w:t>
      </w:r>
      <w:proofErr w:type="spellEnd"/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 предусмотренных мероприятий, показатели их результативности.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 Программы предусматривает дальнейший рост влияния культуры на социально-экономическое развитие города, усил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ние ее роли в жизни населения, охватывает главные направления отрасли, 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lastRenderedPageBreak/>
        <w:t>нацелена на достижение социально значимых результатов и эффективности использования бюджетных средств.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В 2016-2021 годах необходимо продолжить работу: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по созданию условий для  устойчивого развития творческого потенци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ла населения города;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по повышению качества услуг в сфере культуры, предоставляемых подведомственными учреждениями.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Сохраняет свою актуальность вопрос совершенствования материально-технической базы учреждений культуры города. Капитального ремонта тр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буют  5 зданий из 7, в  которых находятся учреждения культуры.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Остро стоит вопрос обновления материально-технической базы учр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ждений культуры в соответствии с современными требованиями, в том числе оснащение современным звуковым, световым и видеопроекционным обор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дованием, обновление фонда музыкальных инструментов. По состоянию на 01.09.2017 года потребность в финансовом обеспечении данных приобрет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ний составляет 3 499,4 тыс. рублей.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Основной задачей государственной политики в области физической культуры и спорта является создание условий для занятий физической кул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турой и спортом различных слоев населения.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Важность и необходимость развития и модернизации физической куль-туры и спорта, создание условий для занятий физической культурой и спо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том по месту жительства и работы граждан, обусловлены актуальностью проблемы формирования у населения города, особенно у подрастающего п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коления, здорового образа жизни.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Воспитание здорового молодого поколения является залогом успешн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го решения задач социально-экономического развития города.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В течение 2016 года спортсмены города приняли участие в 188-ти г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родских, краевых, Всероссийских соревнованиях по различным видам спорта (в 2015 году – 86), этому способствовало в большей степени увеличение на 37% финансирования отрасли спорта.  Наибольший успех в соревнованиях сопутствовал велосипедистам, борцам, боксерам, легкоатлетам, ради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спортсменам, волейболистам, мастерам восточных единоборств.  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Впервые за много лет было подготовлено 17 кандидатов в мастера спорта (2015 г. - 6 КМС).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В настоящее время имеется ряд проблем, отрицательно влияющих на развитие физической культуры и спорта в городе Георгиевске, требующих неотложного решения.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Особое внимание следует уделить проблеме укрепления здоровья детей и учащейся молодежи. В настоящее время, по данным статистики, менее 30 процентов учащихся заканчивают школу здоровыми. С каждым годом не с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кращается число юношей, не пригодных по состоянию здоровья к воинской службе. На этом фоне не уменьшается число школьников, пристрастившихся к </w:t>
      </w:r>
      <w:proofErr w:type="spellStart"/>
      <w:r w:rsidRPr="00FD3DCE">
        <w:rPr>
          <w:rFonts w:ascii="Times New Roman" w:eastAsia="Calibri" w:hAnsi="Times New Roman"/>
          <w:sz w:val="28"/>
          <w:szCs w:val="28"/>
          <w:lang w:eastAsia="en-US"/>
        </w:rPr>
        <w:t>табакокурению</w:t>
      </w:r>
      <w:proofErr w:type="spellEnd"/>
      <w:r w:rsidRPr="00FD3DCE">
        <w:rPr>
          <w:rFonts w:ascii="Times New Roman" w:eastAsia="Calibri" w:hAnsi="Times New Roman"/>
          <w:sz w:val="28"/>
          <w:szCs w:val="28"/>
          <w:lang w:eastAsia="en-US"/>
        </w:rPr>
        <w:t>, употреблению спиртных напитков и наркотиков. Необх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димо наладить эффективную оздоровительную работу, создать условия ма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симальной доступности занятий физической культурой и спортом для мол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дежи и подрастающего поколения.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В условиях постоянного повышения стоимости проезда, питания, пр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живания, отсутствия достаточного финансирования со стороны соответств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ющих краевых министерств, участие георгиевских спортсменов во Всеро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сийских и Международных соревнованиях зачастую становится проблем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тичным, что не позволяет в полной мере реализовать потенциальные во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можности наших спортсменов.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Большие трудности возникают сегодня с организацией физкультурно-оздоровительной и спортивной работы среди работающего населения города Георгиевска. Под предлогом экономической нецелесообразности, предпри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тия и организации отказываются от содержания спортивных и оздоровител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ных объектов, закрывают, продают, передают их другим собственникам или используют в других целях.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При организации и осуществлении физкультурно-оздоровительной и спортивной работы с инвалидами остро стоят проблемы кадрового и метод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ческого обеспечения. 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В современных условиях жизни жители города Георгиевска озабочены проблемами сохранения своего здоровья. 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К основным причинам, негативно влияющим на это, следует отнести остающийся низким уровень жизни, недостаточно хорошие условия учебы, труда, отдыха и состояние окружающей среды, качество и структура пит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ния, увеличение чрезмерных стрессовых нагрузок. Не используются все во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з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можности по улучшению взаимодействия организаций и учреждений, заи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тересованных в укреплении здоровья жителей города методами физической культуры и спорта.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На предприятиях отсутствуют, либо имеются в недостаточном колич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стве, специалисты по физической культуре и спорту, что ведет к снижению работоспособности, ухудшению здоровья членов трудовых коллективов.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Незначительно увеличивается число горожан, систематически заним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ющихся физической культурой и спортом.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Недостаточно эффективно используются внешкольные формы занятий физической культурой и спортом в образовательных учреждениях.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Низкий процент обеспеченности спортивными объектами, особенно плоскостными сооружениями в городе Георгиевске (в 2016 году –18 проце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тов, при </w:t>
      </w:r>
      <w:proofErr w:type="spellStart"/>
      <w:r w:rsidRPr="00FD3DCE">
        <w:rPr>
          <w:rFonts w:ascii="Times New Roman" w:eastAsia="Calibri" w:hAnsi="Times New Roman"/>
          <w:sz w:val="28"/>
          <w:szCs w:val="28"/>
          <w:lang w:eastAsia="en-US"/>
        </w:rPr>
        <w:t>среднекраевом</w:t>
      </w:r>
      <w:proofErr w:type="spellEnd"/>
      <w:r w:rsidRPr="00FD3DCE">
        <w:rPr>
          <w:rFonts w:ascii="Times New Roman" w:eastAsia="Calibri" w:hAnsi="Times New Roman"/>
          <w:sz w:val="28"/>
          <w:szCs w:val="28"/>
          <w:lang w:eastAsia="en-US"/>
        </w:rPr>
        <w:t xml:space="preserve"> показателе в 57,3 процентов), не позволяет вести планомерную работу по развитию массовой физической культуры.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/>
          <w:sz w:val="28"/>
          <w:szCs w:val="28"/>
          <w:lang w:eastAsia="en-US"/>
        </w:rPr>
        <w:t>Изменение качественных показателей в социальной сфере города Гео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гиевска может быть результатом только комплексного воздействия. Именно поэтому проблема укрепления здоровья граждан, повышение уровня физич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ской подготовленности во всех социально-демографических группах насел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D3DCE">
        <w:rPr>
          <w:rFonts w:ascii="Times New Roman" w:eastAsia="Calibri" w:hAnsi="Times New Roman"/>
          <w:sz w:val="28"/>
          <w:szCs w:val="28"/>
          <w:lang w:eastAsia="en-US"/>
        </w:rPr>
        <w:t>ния, повышение массовости в занятиях физической культурой и спортом требуют программной проработки и поддержки местного бюджета.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FD3DCE" w:rsidRPr="00FD3DCE" w:rsidRDefault="00FD3DCE" w:rsidP="00FD3DCE">
      <w:pPr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сфере культуры – обеспечение доступности культурных благ для всех массовых групп и слоев населения, активное развитие системы востребова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ных событийных мероприятий, направленных на удовлетворение культурных потребностей разных целевых групп жителей города, сохранение и проп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ганда культурного наследия в социуме, дальнейшее развитие синтеза трад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ций и инноваций в сфере культуры;</w:t>
      </w:r>
    </w:p>
    <w:p w:rsidR="00FD3DCE" w:rsidRPr="00FD3DCE" w:rsidRDefault="00FD3DCE" w:rsidP="00FD3DCE">
      <w:pPr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в сфере физической культуры и спорта – развитие человеческого п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тенциала, в рамках которого необходимо развивать массовость физической культуры и спорта, создавать систему информационно-пропагандистской и профилактической работы по пропаганде здорового образа жизни;</w:t>
      </w:r>
    </w:p>
    <w:p w:rsidR="00FD3DCE" w:rsidRPr="00FD3DCE" w:rsidRDefault="00FD3DCE" w:rsidP="00FD3DCE">
      <w:pPr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в сфере туризма - активизация лечебно-оздоровительного туризма на основе использования целебных вод бальнеологической лечебницы города, развитие событийного и культурно-познавательного туризма, обеспечива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щего разнообразие досуга и отдыха туристов посредством проведения фест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валей, театрализованных представлений, исторических реконструкций и др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гих мероприятий, на основе активного использования накопленного культу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ного потенциала и имеющихся объектов культурного наследия.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 учетом вышеизложенных приоритетов целями Программы являются: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создание условий для обеспечения равного доступа населения города Георгиевска к культурным ценностям;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содействие развитию на территории города физической культуры и массового спорта; 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формирование кластера туристского типа, основанного на индустрии лечения, оздоровления, отдыха, развлечений;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создание и обеспечение условий для реализации мероприятий муниц</w:t>
      </w: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</w:t>
      </w: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пальной программы города Георгиевска «Развитие культуры и спорта».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мероприятий, следующих подпрограмм Программы, взаимосвязанных по срокам, ресурсам и исполнителям:</w:t>
      </w:r>
    </w:p>
    <w:p w:rsidR="00FD3DCE" w:rsidRPr="00FD3DCE" w:rsidRDefault="00056E9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hyperlink r:id="rId10" w:history="1">
        <w:r w:rsidR="00FD3DCE" w:rsidRPr="00FD3DCE">
          <w:rPr>
            <w:rFonts w:ascii="Times New Roman" w:eastAsia="Calibri" w:hAnsi="Times New Roman" w:cs="Times New Roman"/>
            <w:iCs/>
            <w:sz w:val="28"/>
            <w:szCs w:val="28"/>
            <w:lang w:eastAsia="en-US"/>
          </w:rPr>
          <w:t>подпрограмма</w:t>
        </w:r>
      </w:hyperlink>
      <w:r w:rsidR="00FD3DCE"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«</w:t>
      </w:r>
      <w:r w:rsidR="00FD3DCE"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Культура и досуг в городе Георгиевске</w:t>
      </w:r>
      <w:r w:rsidR="00FD3DCE"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» (приведена в приложении 1 к Программе);</w:t>
      </w:r>
    </w:p>
    <w:p w:rsidR="00FD3DCE" w:rsidRPr="00FD3DCE" w:rsidRDefault="00056E9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hyperlink r:id="rId11" w:history="1">
        <w:r w:rsidR="00FD3DCE" w:rsidRPr="00FD3DCE">
          <w:rPr>
            <w:rFonts w:ascii="Times New Roman" w:eastAsia="Calibri" w:hAnsi="Times New Roman" w:cs="Times New Roman"/>
            <w:iCs/>
            <w:sz w:val="28"/>
            <w:szCs w:val="28"/>
            <w:lang w:eastAsia="en-US"/>
          </w:rPr>
          <w:t>подпрограмма</w:t>
        </w:r>
      </w:hyperlink>
      <w:r w:rsidR="00FD3DCE"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«</w:t>
      </w:r>
      <w:r w:rsidR="00FD3DCE"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физической культуры и спорта в городе Гео</w:t>
      </w:r>
      <w:r w:rsidR="00FD3DCE"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FD3DCE"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гиевске</w:t>
      </w:r>
      <w:r w:rsidR="00FD3DCE"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» (приведена в приложении 2 к Программе);</w:t>
      </w:r>
    </w:p>
    <w:p w:rsidR="00FD3DCE" w:rsidRPr="00FD3DCE" w:rsidRDefault="00056E9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hyperlink r:id="rId12" w:history="1">
        <w:r w:rsidR="00FD3DCE" w:rsidRPr="00FD3DCE">
          <w:rPr>
            <w:rFonts w:ascii="Times New Roman" w:eastAsia="Calibri" w:hAnsi="Times New Roman" w:cs="Times New Roman"/>
            <w:iCs/>
            <w:sz w:val="28"/>
            <w:szCs w:val="28"/>
            <w:lang w:eastAsia="en-US"/>
          </w:rPr>
          <w:t>подпрограмма</w:t>
        </w:r>
      </w:hyperlink>
      <w:r w:rsidR="00FD3DCE"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«</w:t>
      </w:r>
      <w:r w:rsidR="00FD3DCE"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Обеспечение реализации муниципальной программы города Георгиевска «Развитие культуры и спорта» и </w:t>
      </w:r>
      <w:proofErr w:type="spellStart"/>
      <w:r w:rsidR="00FD3DCE"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общепрограммные</w:t>
      </w:r>
      <w:proofErr w:type="spellEnd"/>
      <w:r w:rsidR="00FD3DCE"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="00FD3DCE"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FD3DCE"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роприятия</w:t>
      </w:r>
      <w:r w:rsidR="00FD3DCE"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» (приведена в приложении 3 к Программе);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подпрограмма «Развитие туризма в городе Георгиевске» (приведена в приложении 4 к Программе).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Реализация данной Программы даст возможность: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сохранить достигнутый уровень обеспеченности населения города учреждениями культуры (клубами и учреждениями клубного типа – 100 пр</w:t>
      </w: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</w:t>
      </w: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центов, библиотеками – 71,4 процентов);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создать безопасные условия для деятельности подведомственных учреждений (исключение рисков возникновения пожара);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lastRenderedPageBreak/>
        <w:t>увеличить долю учреждений культуры, здания которых находятся в удовлетворительном состоянии до 60 процентов в 2021 году;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увеличить долю населения города, систематически занимающегося ф</w:t>
      </w: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</w:t>
      </w: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зической культурой и спортом до 42,0 процентов в 2021 году;</w:t>
      </w:r>
    </w:p>
    <w:p w:rsidR="00FD3DCE" w:rsidRPr="00FD3DCE" w:rsidRDefault="00FD3DCE" w:rsidP="00FD3DCE">
      <w:pPr>
        <w:widowControl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увеличить количество проводимых на территории округа физкульту</w:t>
      </w: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р</w:t>
      </w:r>
      <w:r w:rsidRPr="00FD3DC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ных и спортивных  мероприятий – до 105 единиц в 2021 году.</w:t>
      </w:r>
    </w:p>
    <w:p w:rsidR="00FD3DCE" w:rsidRPr="00FD3DCE" w:rsidRDefault="00FD3DCE" w:rsidP="00FD3DCE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Сведения о составе, значениях и взаимосвязи показателей муниципал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ной программы приведены в приложении 5 к Программе.</w:t>
      </w:r>
    </w:p>
    <w:p w:rsidR="00FD3DCE" w:rsidRPr="00FD3DCE" w:rsidRDefault="00FD3DCE" w:rsidP="00FD3DCE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D3DCE" w:rsidRPr="00FD3DCE" w:rsidRDefault="00FD3DCE" w:rsidP="00FD3DCE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D3DCE" w:rsidRPr="00FD3DCE" w:rsidRDefault="00FD3DCE" w:rsidP="00FD3DCE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D3DCE" w:rsidRPr="00FD3DCE" w:rsidRDefault="00FD3DCE" w:rsidP="00FD3DCE">
      <w:pPr>
        <w:widowControl/>
        <w:autoSpaceDE/>
        <w:autoSpaceDN/>
        <w:adjustRightInd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Заместитель главы администрации</w:t>
      </w:r>
    </w:p>
    <w:p w:rsidR="00FD3DCE" w:rsidRPr="00FD3DCE" w:rsidRDefault="00FD3DCE" w:rsidP="00FD3DCE">
      <w:pPr>
        <w:widowControl/>
        <w:autoSpaceDE/>
        <w:autoSpaceDN/>
        <w:adjustRightInd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Георгиевского городского округа</w:t>
      </w:r>
    </w:p>
    <w:p w:rsidR="00FD3DCE" w:rsidRPr="00FD3DCE" w:rsidRDefault="00FD3DCE" w:rsidP="00FD3DCE">
      <w:pPr>
        <w:widowControl/>
        <w:autoSpaceDE/>
        <w:autoSpaceDN/>
        <w:adjustRightInd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3DCE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                                                                     Ю.В.Логинова</w:t>
      </w:r>
    </w:p>
    <w:p w:rsidR="00FD3DCE" w:rsidRDefault="00FD3DCE" w:rsidP="00FC6F0E">
      <w:pPr>
        <w:spacing w:line="240" w:lineRule="exact"/>
        <w:ind w:right="-53"/>
        <w:rPr>
          <w:rFonts w:ascii="Times New Roman" w:hAnsi="Times New Roman" w:cs="Times New Roman"/>
          <w:sz w:val="28"/>
          <w:szCs w:val="28"/>
        </w:rPr>
      </w:pPr>
    </w:p>
    <w:p w:rsidR="00991A5B" w:rsidRPr="00991A5B" w:rsidRDefault="00991A5B" w:rsidP="00991A5B">
      <w:pPr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91A5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к муниципальной программе г</w:t>
      </w:r>
      <w:r w:rsidRPr="00991A5B">
        <w:rPr>
          <w:rFonts w:ascii="Times New Roman" w:hAnsi="Times New Roman" w:cs="Times New Roman"/>
          <w:sz w:val="28"/>
          <w:szCs w:val="28"/>
        </w:rPr>
        <w:t>о</w:t>
      </w:r>
      <w:r w:rsidRPr="00991A5B">
        <w:rPr>
          <w:rFonts w:ascii="Times New Roman" w:hAnsi="Times New Roman" w:cs="Times New Roman"/>
          <w:sz w:val="28"/>
          <w:szCs w:val="28"/>
        </w:rPr>
        <w:t>рода Георгиевска «Развитие кул</w:t>
      </w:r>
      <w:r w:rsidRPr="00991A5B">
        <w:rPr>
          <w:rFonts w:ascii="Times New Roman" w:hAnsi="Times New Roman" w:cs="Times New Roman"/>
          <w:sz w:val="28"/>
          <w:szCs w:val="28"/>
        </w:rPr>
        <w:t>ь</w:t>
      </w:r>
      <w:r w:rsidRPr="00991A5B">
        <w:rPr>
          <w:rFonts w:ascii="Times New Roman" w:hAnsi="Times New Roman" w:cs="Times New Roman"/>
          <w:sz w:val="28"/>
          <w:szCs w:val="28"/>
        </w:rPr>
        <w:t>туры и спорта»</w:t>
      </w: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 xml:space="preserve">«Культура и досуг в городе Георгиевске» </w:t>
      </w: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ПАСПОРТ</w:t>
      </w: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ind w:right="157"/>
        <w:jc w:val="center"/>
        <w:rPr>
          <w:rFonts w:ascii="Times New Roman" w:hAnsi="Times New Roman" w:cs="Times New Roman"/>
          <w:sz w:val="28"/>
          <w:szCs w:val="28"/>
        </w:rPr>
      </w:pP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подпрограммы «Культура и досуг в городе Георгиевске»</w:t>
      </w: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880" w:type="dxa"/>
        <w:tblInd w:w="588" w:type="dxa"/>
        <w:tblLook w:val="01E0" w:firstRow="1" w:lastRow="1" w:firstColumn="1" w:lastColumn="1" w:noHBand="0" w:noVBand="0"/>
      </w:tblPr>
      <w:tblGrid>
        <w:gridCol w:w="4077"/>
        <w:gridCol w:w="4803"/>
      </w:tblGrid>
      <w:tr w:rsidR="00991A5B" w:rsidRPr="00991A5B" w:rsidTr="00991A5B">
        <w:tc>
          <w:tcPr>
            <w:tcW w:w="4077" w:type="dxa"/>
            <w:hideMark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4803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подпрограмма «Культура и досуг в городе Георгиевске» (далее – По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программа)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5B" w:rsidRPr="00991A5B" w:rsidTr="00991A5B">
        <w:tc>
          <w:tcPr>
            <w:tcW w:w="4077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а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министрации Георгиевского горо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ского округа Ставропольского края (далее – управление культуры и т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ризма)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5B" w:rsidRPr="00991A5B" w:rsidTr="00991A5B">
        <w:tc>
          <w:tcPr>
            <w:tcW w:w="4077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5B" w:rsidRPr="00991A5B" w:rsidTr="00991A5B">
        <w:tc>
          <w:tcPr>
            <w:tcW w:w="4077" w:type="dxa"/>
            <w:hideMark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4803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5B" w:rsidRPr="00991A5B" w:rsidTr="00991A5B">
        <w:tc>
          <w:tcPr>
            <w:tcW w:w="4077" w:type="dxa"/>
            <w:hideMark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4803" w:type="dxa"/>
          </w:tcPr>
          <w:p w:rsidR="00991A5B" w:rsidRPr="00991A5B" w:rsidRDefault="00991A5B" w:rsidP="00991A5B">
            <w:pPr>
              <w:widowControl/>
              <w:tabs>
                <w:tab w:val="left" w:pos="459"/>
              </w:tabs>
              <w:autoSpaceDE/>
              <w:autoSpaceDN/>
              <w:adjustRightInd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повышение качества проводимых культурных мероприятий;</w:t>
            </w:r>
          </w:p>
          <w:p w:rsidR="00991A5B" w:rsidRPr="00991A5B" w:rsidRDefault="00991A5B" w:rsidP="00991A5B">
            <w:pPr>
              <w:widowControl/>
              <w:tabs>
                <w:tab w:val="left" w:pos="459"/>
              </w:tabs>
              <w:autoSpaceDE/>
              <w:autoSpaceDN/>
              <w:adjustRightInd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повышение уровня обслуживания пользовате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softHyphen/>
              <w:t>лей городских библиотек, обеспечение биб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softHyphen/>
              <w:t>лиотек современной литературой;</w:t>
            </w:r>
          </w:p>
          <w:p w:rsidR="00991A5B" w:rsidRPr="00991A5B" w:rsidRDefault="00991A5B" w:rsidP="00991A5B">
            <w:pPr>
              <w:widowControl/>
              <w:tabs>
                <w:tab w:val="left" w:pos="459"/>
              </w:tabs>
              <w:autoSpaceDE/>
              <w:autoSpaceDN/>
              <w:adjustRightInd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повышение уровня организации д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суга населения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5B" w:rsidRPr="00991A5B" w:rsidTr="00991A5B">
        <w:tc>
          <w:tcPr>
            <w:tcW w:w="4077" w:type="dxa"/>
            <w:hideMark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4803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уровень обеспеченности учрежден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ями куль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softHyphen/>
              <w:t>туры (клубами и учрежден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ями клубного типа);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уровень обеспеченности библиотек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ми;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 риска возникновения пожара в  подведомственных учр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ждениях;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доля учреждений культуры, здания которых находятся в удовлетвор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тельном состоянии;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обновление (приобретение) библи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течного фонда городских библиотек;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доля компьютеризированных библи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тек го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softHyphen/>
              <w:t>рода;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культурно-массовых меро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softHyphen/>
              <w:t>приятий, проводимых в подведомст</w:t>
            </w:r>
            <w:r w:rsidRPr="00991A5B">
              <w:rPr>
                <w:rFonts w:ascii="Times New Roman" w:hAnsi="Times New Roman" w:cs="Times New Roman"/>
                <w:sz w:val="28"/>
                <w:szCs w:val="28"/>
              </w:rPr>
              <w:softHyphen/>
              <w:t>венных учреждениях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5B" w:rsidRPr="00991A5B" w:rsidTr="00991A5B">
        <w:tc>
          <w:tcPr>
            <w:tcW w:w="4077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2016-2021 годы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5B" w:rsidRPr="00991A5B" w:rsidTr="00991A5B">
        <w:trPr>
          <w:trHeight w:val="3956"/>
        </w:trPr>
        <w:tc>
          <w:tcPr>
            <w:tcW w:w="4077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3" w:type="dxa"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 финансового обеспечения Пр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граммы составит 191 338,01 тыс. ру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лей, в том числе по годам: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30 546,35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42 765,17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29 635,39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28 186,34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29 502,38 тыс. рублей;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30 702,38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бюджета города Георгиевска – 178 348,31 тыс. рублей, в том числе по годам: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27 906,65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40 695,17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27 565,39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26 116,34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27 432,38тыс. рублей;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28 632,38 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4"/>
              </w:rPr>
              <w:t>в том числе по источникам финанс</w:t>
            </w:r>
            <w:r w:rsidRPr="00991A5B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  <w:r w:rsidRPr="00991A5B">
              <w:rPr>
                <w:rFonts w:ascii="Times New Roman" w:hAnsi="Times New Roman" w:cs="Times New Roman"/>
                <w:sz w:val="28"/>
                <w:szCs w:val="24"/>
              </w:rPr>
              <w:t>вого обеспечения: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бюджет – 42,44  тыс. рублей, в том числе по годам: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21,22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21,22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0,00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0,00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2020 году – 0,00 тыс. рублей;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краевой бюджет – 15 905,25 тыс. ру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лей, в том числе по годам: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3 148,55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12 756,70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0,00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0,00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0,00 тыс. рублей;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– 162 400,62 тыс. рублей, в том числе по годам: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24 736,88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27 917,25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27 565,39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26 116,34 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27 432,38 тыс. рублей; </w:t>
            </w:r>
          </w:p>
          <w:p w:rsidR="00991A5B" w:rsidRPr="00991A5B" w:rsidRDefault="00991A5B" w:rsidP="00991A5B">
            <w:pPr>
              <w:widowControl/>
              <w:tabs>
                <w:tab w:val="center" w:pos="4962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28 632,38 тыс. рублей;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91A5B">
              <w:rPr>
                <w:rFonts w:ascii="Times New Roman" w:hAnsi="Times New Roman" w:cs="Times New Roman"/>
                <w:sz w:val="28"/>
                <w:szCs w:val="24"/>
              </w:rPr>
              <w:t>внебюджетные      источники – 12 989,70 тыс. рублей, в том числе по годам: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2016 году – </w:t>
            </w:r>
            <w:r w:rsidRPr="00991A5B">
              <w:rPr>
                <w:rFonts w:ascii="Times New Roman" w:hAnsi="Times New Roman" w:cs="Times New Roman"/>
                <w:sz w:val="28"/>
              </w:rPr>
              <w:t>2639,70</w:t>
            </w:r>
            <w:r w:rsidRPr="00991A5B">
              <w:rPr>
                <w:rFonts w:ascii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2017 году – </w:t>
            </w:r>
            <w:r w:rsidRPr="00991A5B">
              <w:rPr>
                <w:rFonts w:ascii="Times New Roman" w:hAnsi="Times New Roman" w:cs="Times New Roman"/>
                <w:sz w:val="28"/>
              </w:rPr>
              <w:t>2070,00</w:t>
            </w:r>
            <w:r w:rsidRPr="00991A5B">
              <w:rPr>
                <w:rFonts w:ascii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2018 году – </w:t>
            </w:r>
            <w:r w:rsidRPr="00991A5B">
              <w:rPr>
                <w:rFonts w:ascii="Times New Roman" w:hAnsi="Times New Roman" w:cs="Times New Roman"/>
                <w:sz w:val="28"/>
              </w:rPr>
              <w:t>2070,00</w:t>
            </w:r>
            <w:r w:rsidRPr="00991A5B">
              <w:rPr>
                <w:rFonts w:ascii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2019 году – </w:t>
            </w:r>
            <w:r w:rsidRPr="00991A5B">
              <w:rPr>
                <w:rFonts w:ascii="Times New Roman" w:hAnsi="Times New Roman" w:cs="Times New Roman"/>
                <w:sz w:val="28"/>
              </w:rPr>
              <w:t xml:space="preserve">2070,00 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</w:t>
            </w:r>
            <w:r w:rsidRPr="00991A5B">
              <w:rPr>
                <w:rFonts w:ascii="Times New Roman" w:hAnsi="Times New Roman" w:cs="Times New Roman"/>
                <w:sz w:val="28"/>
              </w:rPr>
              <w:t xml:space="preserve">2070,00 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рублей;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Pr="00991A5B">
              <w:rPr>
                <w:rFonts w:ascii="Times New Roman" w:hAnsi="Times New Roman" w:cs="Times New Roman"/>
                <w:sz w:val="28"/>
              </w:rPr>
              <w:t xml:space="preserve">2070,00 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5B" w:rsidRPr="00991A5B" w:rsidTr="00991A5B">
        <w:tc>
          <w:tcPr>
            <w:tcW w:w="4077" w:type="dxa"/>
            <w:hideMark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4803" w:type="dxa"/>
            <w:hideMark/>
          </w:tcPr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достигнутого уровня обеспечен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ности населения города учреждениями куль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туры (клубами и учреждениями клубного типа – 100 процентов);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достигнутого уровня обеспечен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ности населения города библиотеками – 71,4 процент; 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безопасных условий для д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ятельно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сти подведомственных учр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ждений  (исклю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чение рисков возни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новения пожара);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учреждений культ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ры, зда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 которых находятся в уд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влетворительном состоянии до 60 процентов в 2021 году;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сохранение и пополнение библиоте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фонда городских библиотек не менее 1000 эк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земпляров ежегодно;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показателя доли компь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теризи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рованных библиотек города на уровне 100 процентов;</w:t>
            </w:r>
          </w:p>
          <w:p w:rsidR="00991A5B" w:rsidRPr="00991A5B" w:rsidRDefault="00991A5B" w:rsidP="00991A5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 числа посещений культурных мероприя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тий, проводимых подведо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ственными учреж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дениями, на 100 ч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91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ловек ежегодно</w:t>
            </w:r>
          </w:p>
        </w:tc>
      </w:tr>
    </w:tbl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bookmarkStart w:id="2" w:name="sub_101"/>
    </w:p>
    <w:bookmarkEnd w:id="2"/>
    <w:p w:rsidR="00991A5B" w:rsidRPr="00991A5B" w:rsidRDefault="00991A5B" w:rsidP="00991A5B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Подпрограммы, анализ рисков</w:t>
      </w: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реализации (вероятных явлений, событий, процессов) не зависящих</w:t>
      </w:r>
    </w:p>
    <w:p w:rsidR="00991A5B" w:rsidRPr="00991A5B" w:rsidRDefault="00991A5B" w:rsidP="00991A5B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от участников Подпрограммы и негативно влияющих на основные</w:t>
      </w: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параметры и описание мер управления рисками реализации Подпрограммы</w:t>
      </w:r>
    </w:p>
    <w:p w:rsidR="00991A5B" w:rsidRPr="00991A5B" w:rsidRDefault="00991A5B" w:rsidP="00991A5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</w:t>
      </w:r>
      <w:r w:rsidRPr="00991A5B">
        <w:rPr>
          <w:rFonts w:ascii="Times New Roman" w:hAnsi="Times New Roman" w:cs="Times New Roman"/>
          <w:sz w:val="28"/>
          <w:szCs w:val="28"/>
        </w:rPr>
        <w:t>е</w:t>
      </w:r>
      <w:r w:rsidRPr="00991A5B">
        <w:rPr>
          <w:rFonts w:ascii="Times New Roman" w:hAnsi="Times New Roman" w:cs="Times New Roman"/>
          <w:sz w:val="28"/>
          <w:szCs w:val="28"/>
        </w:rPr>
        <w:t>роприятий:</w:t>
      </w:r>
    </w:p>
    <w:p w:rsidR="00991A5B" w:rsidRPr="00991A5B" w:rsidRDefault="00991A5B" w:rsidP="00991A5B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 xml:space="preserve"> обеспечение деятельности учреждений культурно-досугового типа, организация деятельности клубных формирований, в рамках которого пре</w:t>
      </w:r>
      <w:r w:rsidRPr="00991A5B">
        <w:rPr>
          <w:rFonts w:ascii="Times New Roman" w:hAnsi="Times New Roman" w:cs="Times New Roman"/>
          <w:sz w:val="28"/>
          <w:szCs w:val="28"/>
        </w:rPr>
        <w:t>д</w:t>
      </w:r>
      <w:r w:rsidRPr="00991A5B">
        <w:rPr>
          <w:rFonts w:ascii="Times New Roman" w:hAnsi="Times New Roman" w:cs="Times New Roman"/>
          <w:sz w:val="28"/>
          <w:szCs w:val="28"/>
        </w:rPr>
        <w:t>полагается: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 xml:space="preserve">организация деятельности творческих коллективов  и любительских объединений; 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участие в краевых и окружных фестивалях и конкурсах;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работы по замерам сопротивления изоляции электропроводки и эле</w:t>
      </w:r>
      <w:r w:rsidRPr="00991A5B">
        <w:rPr>
          <w:rFonts w:ascii="Times New Roman" w:hAnsi="Times New Roman" w:cs="Times New Roman"/>
          <w:sz w:val="28"/>
          <w:szCs w:val="28"/>
        </w:rPr>
        <w:t>к</w:t>
      </w:r>
      <w:r w:rsidRPr="00991A5B">
        <w:rPr>
          <w:rFonts w:ascii="Times New Roman" w:hAnsi="Times New Roman" w:cs="Times New Roman"/>
          <w:sz w:val="28"/>
          <w:szCs w:val="28"/>
        </w:rPr>
        <w:t>трооборудования;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капитальный ремонт зданий учреждений культуры;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расходы на оплату труда работников учреждений;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оплата услуг связи;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оплата коммунальных услуг;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оплата услуг по содержанию имущества учреждений;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оплата налогов (на имущество, на землю, за загрязнение окружающей среды).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</w:t>
      </w:r>
      <w:r w:rsidRPr="00991A5B">
        <w:rPr>
          <w:rFonts w:ascii="Times New Roman" w:hAnsi="Times New Roman" w:cs="Times New Roman"/>
          <w:sz w:val="28"/>
          <w:szCs w:val="28"/>
        </w:rPr>
        <w:t>е</w:t>
      </w:r>
      <w:r w:rsidRPr="00991A5B">
        <w:rPr>
          <w:rFonts w:ascii="Times New Roman" w:hAnsi="Times New Roman" w:cs="Times New Roman"/>
          <w:sz w:val="28"/>
          <w:szCs w:val="28"/>
        </w:rPr>
        <w:t>роприятия Подпрограммы станут: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сохранение достигнутого уровня обеспеченности населения города учреждениями клубного типа (100 процентов), рост числа посещений кул</w:t>
      </w:r>
      <w:r w:rsidRPr="00991A5B">
        <w:rPr>
          <w:rFonts w:ascii="Times New Roman" w:hAnsi="Times New Roman" w:cs="Times New Roman"/>
          <w:sz w:val="28"/>
          <w:szCs w:val="28"/>
        </w:rPr>
        <w:t>ь</w:t>
      </w:r>
      <w:r w:rsidRPr="00991A5B">
        <w:rPr>
          <w:rFonts w:ascii="Times New Roman" w:hAnsi="Times New Roman" w:cs="Times New Roman"/>
          <w:sz w:val="28"/>
          <w:szCs w:val="28"/>
        </w:rPr>
        <w:t>турных мероприятий.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</w:t>
      </w:r>
      <w:r w:rsidRPr="00991A5B">
        <w:rPr>
          <w:rFonts w:ascii="Times New Roman" w:hAnsi="Times New Roman" w:cs="Times New Roman"/>
          <w:sz w:val="28"/>
          <w:szCs w:val="28"/>
        </w:rPr>
        <w:t>т</w:t>
      </w:r>
      <w:r w:rsidRPr="00991A5B">
        <w:rPr>
          <w:rFonts w:ascii="Times New Roman" w:hAnsi="Times New Roman" w:cs="Times New Roman"/>
          <w:sz w:val="28"/>
          <w:szCs w:val="28"/>
        </w:rPr>
        <w:t>вуют муниципальное бюджетное учреждение культуры «Городской Дворец культуры», муниципальное бюджетное учреждение культуры «Георгиевский городской Дом культуры»;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2) обеспечение деятельности библиотек, библиотечное, библиограф</w:t>
      </w:r>
      <w:r w:rsidRPr="00991A5B">
        <w:rPr>
          <w:rFonts w:ascii="Times New Roman" w:hAnsi="Times New Roman" w:cs="Times New Roman"/>
          <w:sz w:val="28"/>
          <w:szCs w:val="28"/>
        </w:rPr>
        <w:t>и</w:t>
      </w:r>
      <w:r w:rsidRPr="00991A5B">
        <w:rPr>
          <w:rFonts w:ascii="Times New Roman" w:hAnsi="Times New Roman" w:cs="Times New Roman"/>
          <w:sz w:val="28"/>
          <w:szCs w:val="28"/>
        </w:rPr>
        <w:t>ческое и информационное обслуживание пользователей библиотек, в рамках которого предполагается: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lastRenderedPageBreak/>
        <w:t>осуществление библиотечного, библиографического и информацио</w:t>
      </w:r>
      <w:r w:rsidRPr="00991A5B">
        <w:rPr>
          <w:rFonts w:ascii="Times New Roman" w:hAnsi="Times New Roman" w:cs="Times New Roman"/>
          <w:sz w:val="28"/>
          <w:szCs w:val="28"/>
        </w:rPr>
        <w:t>н</w:t>
      </w:r>
      <w:r w:rsidRPr="00991A5B">
        <w:rPr>
          <w:rFonts w:ascii="Times New Roman" w:hAnsi="Times New Roman" w:cs="Times New Roman"/>
          <w:sz w:val="28"/>
          <w:szCs w:val="28"/>
        </w:rPr>
        <w:t>ного обслуживания пользователей  библиотек;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техническое обслуживание автоматических противопожарных систем;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организация и участие в городских, краевых и окружных фестивалях и конкурсах;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работы по замерам сопротивления изоляции электропроводки и эле</w:t>
      </w:r>
      <w:r w:rsidRPr="00991A5B">
        <w:rPr>
          <w:rFonts w:ascii="Times New Roman" w:hAnsi="Times New Roman" w:cs="Times New Roman"/>
          <w:sz w:val="28"/>
          <w:szCs w:val="28"/>
        </w:rPr>
        <w:t>к</w:t>
      </w:r>
      <w:r w:rsidRPr="00991A5B">
        <w:rPr>
          <w:rFonts w:ascii="Times New Roman" w:hAnsi="Times New Roman" w:cs="Times New Roman"/>
          <w:sz w:val="28"/>
          <w:szCs w:val="28"/>
        </w:rPr>
        <w:t>трооборудования;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расходы на оплату труда работников учреждения;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оплата услуг связи;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оплата коммунальных услуг;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оплата услуг по содержанию имущества учреждения;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оплата налогов (на имущество, на землю, за загрязнение окружающей среды).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 xml:space="preserve"> Непосредственным результатом реализации данного основного мер</w:t>
      </w:r>
      <w:r w:rsidRPr="00991A5B">
        <w:rPr>
          <w:rFonts w:ascii="Times New Roman" w:hAnsi="Times New Roman" w:cs="Times New Roman"/>
          <w:sz w:val="28"/>
          <w:szCs w:val="28"/>
        </w:rPr>
        <w:t>о</w:t>
      </w:r>
      <w:r w:rsidRPr="00991A5B">
        <w:rPr>
          <w:rFonts w:ascii="Times New Roman" w:hAnsi="Times New Roman" w:cs="Times New Roman"/>
          <w:sz w:val="28"/>
          <w:szCs w:val="28"/>
        </w:rPr>
        <w:t>приятия Подпрограммы станет сохранение достигнутого уровня обеспече</w:t>
      </w:r>
      <w:r w:rsidRPr="00991A5B">
        <w:rPr>
          <w:rFonts w:ascii="Times New Roman" w:hAnsi="Times New Roman" w:cs="Times New Roman"/>
          <w:sz w:val="28"/>
          <w:szCs w:val="28"/>
        </w:rPr>
        <w:t>н</w:t>
      </w:r>
      <w:r w:rsidRPr="00991A5B">
        <w:rPr>
          <w:rFonts w:ascii="Times New Roman" w:hAnsi="Times New Roman" w:cs="Times New Roman"/>
          <w:sz w:val="28"/>
          <w:szCs w:val="28"/>
        </w:rPr>
        <w:t>ности населения города библиотеками (71,4 процент).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участв</w:t>
      </w:r>
      <w:r w:rsidRPr="00991A5B">
        <w:rPr>
          <w:rFonts w:ascii="Times New Roman" w:hAnsi="Times New Roman" w:cs="Times New Roman"/>
          <w:sz w:val="28"/>
          <w:szCs w:val="28"/>
        </w:rPr>
        <w:t>у</w:t>
      </w:r>
      <w:r w:rsidRPr="00991A5B">
        <w:rPr>
          <w:rFonts w:ascii="Times New Roman" w:hAnsi="Times New Roman" w:cs="Times New Roman"/>
          <w:sz w:val="28"/>
          <w:szCs w:val="28"/>
        </w:rPr>
        <w:t>ет муниципальное бюджетное учреждение культуры «Георгиевская центр</w:t>
      </w:r>
      <w:r w:rsidRPr="00991A5B">
        <w:rPr>
          <w:rFonts w:ascii="Times New Roman" w:hAnsi="Times New Roman" w:cs="Times New Roman"/>
          <w:sz w:val="28"/>
          <w:szCs w:val="28"/>
        </w:rPr>
        <w:t>а</w:t>
      </w:r>
      <w:r w:rsidRPr="00991A5B">
        <w:rPr>
          <w:rFonts w:ascii="Times New Roman" w:hAnsi="Times New Roman" w:cs="Times New Roman"/>
          <w:sz w:val="28"/>
          <w:szCs w:val="28"/>
        </w:rPr>
        <w:t>лизованная библиотечная система»;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3) комплектование книжных фондов, в рамках которого предполагае</w:t>
      </w:r>
      <w:r w:rsidRPr="00991A5B">
        <w:rPr>
          <w:rFonts w:ascii="Times New Roman" w:hAnsi="Times New Roman" w:cs="Times New Roman"/>
          <w:sz w:val="28"/>
          <w:szCs w:val="28"/>
        </w:rPr>
        <w:t>т</w:t>
      </w:r>
      <w:r w:rsidRPr="00991A5B">
        <w:rPr>
          <w:rFonts w:ascii="Times New Roman" w:hAnsi="Times New Roman" w:cs="Times New Roman"/>
          <w:sz w:val="28"/>
          <w:szCs w:val="28"/>
        </w:rPr>
        <w:t xml:space="preserve">ся: 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комплектование книжных фондов городских библиотек за счет средств городского бюджета, а также  межбюджетных трансфертов за счет средств краевого и федерального бюджетов, учёт фондов библиотеки и организация каталогов.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991A5B">
        <w:rPr>
          <w:rFonts w:ascii="Times New Roman" w:hAnsi="Times New Roman" w:cs="Times New Roman"/>
          <w:sz w:val="28"/>
          <w:szCs w:val="28"/>
        </w:rPr>
        <w:t>о</w:t>
      </w:r>
      <w:r w:rsidRPr="00991A5B">
        <w:rPr>
          <w:rFonts w:ascii="Times New Roman" w:hAnsi="Times New Roman" w:cs="Times New Roman"/>
          <w:sz w:val="28"/>
          <w:szCs w:val="28"/>
        </w:rPr>
        <w:t xml:space="preserve">приятия Подпрограммы станет сохранение и пополнение библиотечного фонда городских библиотек, не менее 1000 экземпляров ежегодно. 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участв</w:t>
      </w:r>
      <w:r w:rsidRPr="00991A5B">
        <w:rPr>
          <w:rFonts w:ascii="Times New Roman" w:hAnsi="Times New Roman" w:cs="Times New Roman"/>
          <w:sz w:val="28"/>
          <w:szCs w:val="28"/>
        </w:rPr>
        <w:t>у</w:t>
      </w:r>
      <w:r w:rsidRPr="00991A5B">
        <w:rPr>
          <w:rFonts w:ascii="Times New Roman" w:hAnsi="Times New Roman" w:cs="Times New Roman"/>
          <w:sz w:val="28"/>
          <w:szCs w:val="28"/>
        </w:rPr>
        <w:t>ет муниципальное бюджетное учреждение культуры «Георгиевская центр</w:t>
      </w:r>
      <w:r w:rsidRPr="00991A5B">
        <w:rPr>
          <w:rFonts w:ascii="Times New Roman" w:hAnsi="Times New Roman" w:cs="Times New Roman"/>
          <w:sz w:val="28"/>
          <w:szCs w:val="28"/>
        </w:rPr>
        <w:t>а</w:t>
      </w:r>
      <w:r w:rsidRPr="00991A5B">
        <w:rPr>
          <w:rFonts w:ascii="Times New Roman" w:hAnsi="Times New Roman" w:cs="Times New Roman"/>
          <w:sz w:val="28"/>
          <w:szCs w:val="28"/>
        </w:rPr>
        <w:t>лизованная библиотечная система»;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4) прочие мероприятия в области культуры и кинематографии, в ра</w:t>
      </w:r>
      <w:r w:rsidRPr="00991A5B">
        <w:rPr>
          <w:rFonts w:ascii="Times New Roman" w:hAnsi="Times New Roman" w:cs="Times New Roman"/>
          <w:sz w:val="28"/>
          <w:szCs w:val="28"/>
        </w:rPr>
        <w:t>м</w:t>
      </w:r>
      <w:r w:rsidRPr="00991A5B">
        <w:rPr>
          <w:rFonts w:ascii="Times New Roman" w:hAnsi="Times New Roman" w:cs="Times New Roman"/>
          <w:sz w:val="28"/>
          <w:szCs w:val="28"/>
        </w:rPr>
        <w:t>ках которого предполагается: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создание условий для полноценного отдыха жителей Георгиевского г</w:t>
      </w:r>
      <w:r w:rsidRPr="00991A5B">
        <w:rPr>
          <w:rFonts w:ascii="Times New Roman" w:hAnsi="Times New Roman" w:cs="Times New Roman"/>
          <w:sz w:val="28"/>
          <w:szCs w:val="28"/>
        </w:rPr>
        <w:t>о</w:t>
      </w:r>
      <w:r w:rsidRPr="00991A5B">
        <w:rPr>
          <w:rFonts w:ascii="Times New Roman" w:hAnsi="Times New Roman" w:cs="Times New Roman"/>
          <w:sz w:val="28"/>
          <w:szCs w:val="28"/>
        </w:rPr>
        <w:t>родского округа, самореализации их творческого потенциала посредством организации и проведения окружных культурно-массовых мероприятий, конкурсов, фестивалей, конференций и иных мероприятий;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организация участия в краевых и всероссийских конкурсах, фестив</w:t>
      </w:r>
      <w:r w:rsidRPr="00991A5B">
        <w:rPr>
          <w:rFonts w:ascii="Times New Roman" w:hAnsi="Times New Roman" w:cs="Times New Roman"/>
          <w:sz w:val="28"/>
          <w:szCs w:val="28"/>
        </w:rPr>
        <w:t>а</w:t>
      </w:r>
      <w:r w:rsidRPr="00991A5B">
        <w:rPr>
          <w:rFonts w:ascii="Times New Roman" w:hAnsi="Times New Roman" w:cs="Times New Roman"/>
          <w:sz w:val="28"/>
          <w:szCs w:val="28"/>
        </w:rPr>
        <w:t>лях, конференций и иных мероприятий;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 xml:space="preserve">приобретение компьютерного оборудования; 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приобретение программного обеспечения для создания электронного каталога, организация обслуживания электронного каталога;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техническая поддержка сайта.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lastRenderedPageBreak/>
        <w:t>Непосредственным результатом реализации данного основного мер</w:t>
      </w:r>
      <w:r w:rsidRPr="00991A5B">
        <w:rPr>
          <w:rFonts w:ascii="Times New Roman" w:hAnsi="Times New Roman" w:cs="Times New Roman"/>
          <w:sz w:val="28"/>
          <w:szCs w:val="28"/>
        </w:rPr>
        <w:t>о</w:t>
      </w:r>
      <w:r w:rsidRPr="00991A5B">
        <w:rPr>
          <w:rFonts w:ascii="Times New Roman" w:hAnsi="Times New Roman" w:cs="Times New Roman"/>
          <w:sz w:val="28"/>
          <w:szCs w:val="28"/>
        </w:rPr>
        <w:t>приятия Подпрограммы станут рост числа посещений культурных меропри</w:t>
      </w:r>
      <w:r w:rsidRPr="00991A5B">
        <w:rPr>
          <w:rFonts w:ascii="Times New Roman" w:hAnsi="Times New Roman" w:cs="Times New Roman"/>
          <w:sz w:val="28"/>
          <w:szCs w:val="28"/>
        </w:rPr>
        <w:t>я</w:t>
      </w:r>
      <w:r w:rsidRPr="00991A5B">
        <w:rPr>
          <w:rFonts w:ascii="Times New Roman" w:hAnsi="Times New Roman" w:cs="Times New Roman"/>
          <w:sz w:val="28"/>
          <w:szCs w:val="28"/>
        </w:rPr>
        <w:t>тий, проводимых подведомственными учреждениями, на 100 человек еж</w:t>
      </w:r>
      <w:r w:rsidRPr="00991A5B">
        <w:rPr>
          <w:rFonts w:ascii="Times New Roman" w:hAnsi="Times New Roman" w:cs="Times New Roman"/>
          <w:sz w:val="28"/>
          <w:szCs w:val="28"/>
        </w:rPr>
        <w:t>е</w:t>
      </w:r>
      <w:r w:rsidRPr="00991A5B">
        <w:rPr>
          <w:rFonts w:ascii="Times New Roman" w:hAnsi="Times New Roman" w:cs="Times New Roman"/>
          <w:sz w:val="28"/>
          <w:szCs w:val="28"/>
        </w:rPr>
        <w:t>годно; сохранение показателя доли компьютеризированных библиотек гор</w:t>
      </w:r>
      <w:r w:rsidRPr="00991A5B">
        <w:rPr>
          <w:rFonts w:ascii="Times New Roman" w:hAnsi="Times New Roman" w:cs="Times New Roman"/>
          <w:sz w:val="28"/>
          <w:szCs w:val="28"/>
        </w:rPr>
        <w:t>о</w:t>
      </w:r>
      <w:r w:rsidRPr="00991A5B">
        <w:rPr>
          <w:rFonts w:ascii="Times New Roman" w:hAnsi="Times New Roman" w:cs="Times New Roman"/>
          <w:sz w:val="28"/>
          <w:szCs w:val="28"/>
        </w:rPr>
        <w:t>да на уровне 100 процентов.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</w:t>
      </w:r>
      <w:r w:rsidRPr="00991A5B">
        <w:rPr>
          <w:rFonts w:ascii="Times New Roman" w:hAnsi="Times New Roman" w:cs="Times New Roman"/>
          <w:sz w:val="28"/>
          <w:szCs w:val="28"/>
        </w:rPr>
        <w:t>т</w:t>
      </w:r>
      <w:r w:rsidRPr="00991A5B">
        <w:rPr>
          <w:rFonts w:ascii="Times New Roman" w:hAnsi="Times New Roman" w:cs="Times New Roman"/>
          <w:sz w:val="28"/>
          <w:szCs w:val="28"/>
        </w:rPr>
        <w:t>вуют муниципальное бюджетное учреждение культуры «Городской Дворец культуры», муниципальное бюджетное учреждение культуры «Георгиевский городской Дом культуры», муниципальное бюджетное учреждение культуры «Георгиевская централизованная библиотечная система».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На достижение цели и решение задач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991A5B">
        <w:rPr>
          <w:rFonts w:ascii="Times New Roman" w:hAnsi="Times New Roman" w:cs="Times New Roman"/>
          <w:sz w:val="28"/>
          <w:szCs w:val="28"/>
        </w:rPr>
        <w:t>и</w:t>
      </w:r>
      <w:r w:rsidRPr="00991A5B">
        <w:rPr>
          <w:rFonts w:ascii="Times New Roman" w:hAnsi="Times New Roman" w:cs="Times New Roman"/>
          <w:sz w:val="28"/>
          <w:szCs w:val="28"/>
        </w:rPr>
        <w:t>тель Подпрограммы – Управление культуры и туризма.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К внутренним рискам реализации Подпрограммы относятся: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возникновение дополнительных или увеличение действующих расхо</w:t>
      </w:r>
      <w:r w:rsidRPr="00991A5B">
        <w:rPr>
          <w:rFonts w:ascii="Times New Roman" w:hAnsi="Times New Roman" w:cs="Times New Roman"/>
          <w:sz w:val="28"/>
          <w:szCs w:val="28"/>
        </w:rPr>
        <w:t>д</w:t>
      </w:r>
      <w:r w:rsidRPr="00991A5B">
        <w:rPr>
          <w:rFonts w:ascii="Times New Roman" w:hAnsi="Times New Roman" w:cs="Times New Roman"/>
          <w:sz w:val="28"/>
          <w:szCs w:val="28"/>
        </w:rPr>
        <w:t>ных обязательств;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финансовые риски, связанные с недостаточным уровнем бюджетного финансирования Подпрограммы, вызванные возникновением дефицита местного бюджета;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формальный подход к планированию и оценке результатов деятельн</w:t>
      </w:r>
      <w:r w:rsidRPr="00991A5B">
        <w:rPr>
          <w:rFonts w:ascii="Times New Roman" w:hAnsi="Times New Roman" w:cs="Times New Roman"/>
          <w:sz w:val="28"/>
          <w:szCs w:val="28"/>
        </w:rPr>
        <w:t>о</w:t>
      </w:r>
      <w:r w:rsidRPr="00991A5B">
        <w:rPr>
          <w:rFonts w:ascii="Times New Roman" w:hAnsi="Times New Roman" w:cs="Times New Roman"/>
          <w:sz w:val="28"/>
          <w:szCs w:val="28"/>
        </w:rPr>
        <w:t>сти, недостаток обоснованности и точности оценок бюджетных ассигнований и результатов деятельности;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длительный срок реализации Программы и, как следствие, возрастание неопределённости по мере реализации Программы.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Мерами управления внутренними рисками реализации Программы я</w:t>
      </w:r>
      <w:r w:rsidRPr="00991A5B">
        <w:rPr>
          <w:rFonts w:ascii="Times New Roman" w:hAnsi="Times New Roman" w:cs="Times New Roman"/>
          <w:sz w:val="28"/>
          <w:szCs w:val="28"/>
        </w:rPr>
        <w:t>в</w:t>
      </w:r>
      <w:r w:rsidRPr="00991A5B">
        <w:rPr>
          <w:rFonts w:ascii="Times New Roman" w:hAnsi="Times New Roman" w:cs="Times New Roman"/>
          <w:sz w:val="28"/>
          <w:szCs w:val="28"/>
        </w:rPr>
        <w:t>ляются: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оперативный мониторинг выполнения основных мероприятий Подпр</w:t>
      </w:r>
      <w:r w:rsidRPr="00991A5B">
        <w:rPr>
          <w:rFonts w:ascii="Times New Roman" w:hAnsi="Times New Roman" w:cs="Times New Roman"/>
          <w:sz w:val="28"/>
          <w:szCs w:val="28"/>
        </w:rPr>
        <w:t>о</w:t>
      </w:r>
      <w:r w:rsidRPr="00991A5B">
        <w:rPr>
          <w:rFonts w:ascii="Times New Roman" w:hAnsi="Times New Roman" w:cs="Times New Roman"/>
          <w:sz w:val="28"/>
          <w:szCs w:val="28"/>
        </w:rPr>
        <w:t>граммы;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открытость и подотчетность;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информационное сопровождение и общественные коммуникации;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1A5B">
        <w:rPr>
          <w:rFonts w:ascii="Times New Roman" w:hAnsi="Times New Roman" w:cs="Times New Roman"/>
          <w:sz w:val="28"/>
          <w:szCs w:val="28"/>
        </w:rPr>
        <w:t>взаимоувязка</w:t>
      </w:r>
      <w:proofErr w:type="spellEnd"/>
      <w:r w:rsidRPr="00991A5B">
        <w:rPr>
          <w:rFonts w:ascii="Times New Roman" w:hAnsi="Times New Roman" w:cs="Times New Roman"/>
          <w:sz w:val="28"/>
          <w:szCs w:val="28"/>
        </w:rPr>
        <w:t xml:space="preserve"> целей, задач и результатов муниципальных учреждений с выделяемыми бюджетными ассигнованиями в рамках муниципальной пр</w:t>
      </w:r>
      <w:r w:rsidRPr="00991A5B">
        <w:rPr>
          <w:rFonts w:ascii="Times New Roman" w:hAnsi="Times New Roman" w:cs="Times New Roman"/>
          <w:sz w:val="28"/>
          <w:szCs w:val="28"/>
        </w:rPr>
        <w:t>о</w:t>
      </w:r>
      <w:r w:rsidRPr="00991A5B">
        <w:rPr>
          <w:rFonts w:ascii="Times New Roman" w:hAnsi="Times New Roman" w:cs="Times New Roman"/>
          <w:sz w:val="28"/>
          <w:szCs w:val="28"/>
        </w:rPr>
        <w:t>граммы, по результатам исполнения которой применяется механизм корре</w:t>
      </w:r>
      <w:r w:rsidRPr="00991A5B">
        <w:rPr>
          <w:rFonts w:ascii="Times New Roman" w:hAnsi="Times New Roman" w:cs="Times New Roman"/>
          <w:sz w:val="28"/>
          <w:szCs w:val="28"/>
        </w:rPr>
        <w:t>к</w:t>
      </w:r>
      <w:r w:rsidRPr="00991A5B">
        <w:rPr>
          <w:rFonts w:ascii="Times New Roman" w:hAnsi="Times New Roman" w:cs="Times New Roman"/>
          <w:sz w:val="28"/>
          <w:szCs w:val="28"/>
        </w:rPr>
        <w:t>тировки бюджетных ассигнований;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своевременная актуализация содержания и сроков исполнения осно</w:t>
      </w:r>
      <w:r w:rsidRPr="00991A5B">
        <w:rPr>
          <w:rFonts w:ascii="Times New Roman" w:hAnsi="Times New Roman" w:cs="Times New Roman"/>
          <w:sz w:val="28"/>
          <w:szCs w:val="28"/>
        </w:rPr>
        <w:t>в</w:t>
      </w:r>
      <w:r w:rsidRPr="00991A5B">
        <w:rPr>
          <w:rFonts w:ascii="Times New Roman" w:hAnsi="Times New Roman" w:cs="Times New Roman"/>
          <w:sz w:val="28"/>
          <w:szCs w:val="28"/>
        </w:rPr>
        <w:t>ных мероприятий Подпрограммы с сохранением ожидаемых результатов их реализации.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К внешним рискам реализации Подпрограммы относятся: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снижение темпов социально-экономического развития Георгиевского городского округа Ставропольского края;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рост инфляции;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lastRenderedPageBreak/>
        <w:t>несовершенство и непредсказуемость системы нормативного правового регулирования в сфере реализации Программы на федеральном, краевом уровне;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чрезвычайные ситуации и стихийные бедствия, постигшие Георгие</w:t>
      </w:r>
      <w:r w:rsidRPr="00991A5B">
        <w:rPr>
          <w:rFonts w:ascii="Times New Roman" w:hAnsi="Times New Roman" w:cs="Times New Roman"/>
          <w:sz w:val="28"/>
          <w:szCs w:val="28"/>
        </w:rPr>
        <w:t>в</w:t>
      </w:r>
      <w:r w:rsidRPr="00991A5B">
        <w:rPr>
          <w:rFonts w:ascii="Times New Roman" w:hAnsi="Times New Roman" w:cs="Times New Roman"/>
          <w:sz w:val="28"/>
          <w:szCs w:val="28"/>
        </w:rPr>
        <w:t>ский городской округ.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Для управления внешними рисками реализации Подпрограммы в теч</w:t>
      </w:r>
      <w:r w:rsidRPr="00991A5B">
        <w:rPr>
          <w:rFonts w:ascii="Times New Roman" w:hAnsi="Times New Roman" w:cs="Times New Roman"/>
          <w:sz w:val="28"/>
          <w:szCs w:val="28"/>
        </w:rPr>
        <w:t>е</w:t>
      </w:r>
      <w:r w:rsidRPr="00991A5B">
        <w:rPr>
          <w:rFonts w:ascii="Times New Roman" w:hAnsi="Times New Roman" w:cs="Times New Roman"/>
          <w:sz w:val="28"/>
          <w:szCs w:val="28"/>
        </w:rPr>
        <w:t>ние всего срока её реализации необходимо прогнозировать социально-экономическое развитие Георгиевского городского округа с учётом возмо</w:t>
      </w:r>
      <w:r w:rsidRPr="00991A5B">
        <w:rPr>
          <w:rFonts w:ascii="Times New Roman" w:hAnsi="Times New Roman" w:cs="Times New Roman"/>
          <w:sz w:val="28"/>
          <w:szCs w:val="28"/>
        </w:rPr>
        <w:t>ж</w:t>
      </w:r>
      <w:r w:rsidRPr="00991A5B">
        <w:rPr>
          <w:rFonts w:ascii="Times New Roman" w:hAnsi="Times New Roman" w:cs="Times New Roman"/>
          <w:sz w:val="28"/>
          <w:szCs w:val="28"/>
        </w:rPr>
        <w:t>ного ухудшения экономической ситуации, осуществлять мониторинг выпо</w:t>
      </w:r>
      <w:r w:rsidRPr="00991A5B">
        <w:rPr>
          <w:rFonts w:ascii="Times New Roman" w:hAnsi="Times New Roman" w:cs="Times New Roman"/>
          <w:sz w:val="28"/>
          <w:szCs w:val="28"/>
        </w:rPr>
        <w:t>л</w:t>
      </w:r>
      <w:r w:rsidRPr="00991A5B">
        <w:rPr>
          <w:rFonts w:ascii="Times New Roman" w:hAnsi="Times New Roman" w:cs="Times New Roman"/>
          <w:sz w:val="28"/>
          <w:szCs w:val="28"/>
        </w:rPr>
        <w:t>нения программных мероприятий.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5B">
        <w:rPr>
          <w:rFonts w:ascii="Times New Roman" w:hAnsi="Times New Roman" w:cs="Times New Roman"/>
          <w:sz w:val="28"/>
          <w:szCs w:val="28"/>
        </w:rPr>
        <w:t>Сведения о составе, значениях и взаимосвязи показателей муниципал</w:t>
      </w:r>
      <w:r w:rsidRPr="00991A5B">
        <w:rPr>
          <w:rFonts w:ascii="Times New Roman" w:hAnsi="Times New Roman" w:cs="Times New Roman"/>
          <w:sz w:val="28"/>
          <w:szCs w:val="28"/>
        </w:rPr>
        <w:t>ь</w:t>
      </w:r>
      <w:r w:rsidRPr="00991A5B">
        <w:rPr>
          <w:rFonts w:ascii="Times New Roman" w:hAnsi="Times New Roman" w:cs="Times New Roman"/>
          <w:sz w:val="28"/>
          <w:szCs w:val="28"/>
        </w:rPr>
        <w:t>ной подпрограммы приведены в приложении 5 к Программе.</w:t>
      </w:r>
    </w:p>
    <w:p w:rsidR="00991A5B" w:rsidRPr="00991A5B" w:rsidRDefault="00991A5B" w:rsidP="00991A5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D319A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к муниципальной программе г</w:t>
      </w:r>
      <w:r w:rsidRPr="00D319AE">
        <w:rPr>
          <w:rFonts w:ascii="Times New Roman" w:hAnsi="Times New Roman" w:cs="Times New Roman"/>
          <w:sz w:val="28"/>
          <w:szCs w:val="28"/>
        </w:rPr>
        <w:t>о</w:t>
      </w:r>
      <w:r w:rsidRPr="00D319AE">
        <w:rPr>
          <w:rFonts w:ascii="Times New Roman" w:hAnsi="Times New Roman" w:cs="Times New Roman"/>
          <w:sz w:val="28"/>
          <w:szCs w:val="28"/>
        </w:rPr>
        <w:t>рода Георгиевска «Развитие кул</w:t>
      </w:r>
      <w:r w:rsidRPr="00D319AE">
        <w:rPr>
          <w:rFonts w:ascii="Times New Roman" w:hAnsi="Times New Roman" w:cs="Times New Roman"/>
          <w:sz w:val="28"/>
          <w:szCs w:val="28"/>
        </w:rPr>
        <w:t>ь</w:t>
      </w:r>
      <w:r w:rsidRPr="00D319AE">
        <w:rPr>
          <w:rFonts w:ascii="Times New Roman" w:hAnsi="Times New Roman" w:cs="Times New Roman"/>
          <w:sz w:val="28"/>
          <w:szCs w:val="28"/>
        </w:rPr>
        <w:t>туры и спорта»</w:t>
      </w:r>
    </w:p>
    <w:p w:rsidR="00D319AE" w:rsidRPr="00D319AE" w:rsidRDefault="00D319AE" w:rsidP="00D319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городе Георгиевске»</w:t>
      </w:r>
    </w:p>
    <w:p w:rsidR="00D319AE" w:rsidRPr="00D319AE" w:rsidRDefault="00D319AE" w:rsidP="00D319A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ПАСПОРТ</w:t>
      </w: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подпрограммы «Развитие физической культуры и спорта</w:t>
      </w: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в городе Георгиевске»</w:t>
      </w:r>
    </w:p>
    <w:p w:rsidR="00D319AE" w:rsidRPr="00D319AE" w:rsidRDefault="00D319AE" w:rsidP="00D319A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D319AE" w:rsidRPr="00D319AE" w:rsidRDefault="00D319AE" w:rsidP="00D319A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6"/>
        <w:gridCol w:w="6234"/>
      </w:tblGrid>
      <w:tr w:rsidR="00D319AE" w:rsidRPr="00D319AE" w:rsidTr="00056E9E"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физической культуры и спорта в городе Георгиевске» (далее – Подпр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грамма)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</w:tc>
      </w:tr>
      <w:tr w:rsidR="00D319AE" w:rsidRPr="00D319AE" w:rsidTr="00056E9E"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администрации Георгиевского городского округа Ставропольск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го края (далее – управление культуры и туризма)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9AE" w:rsidRPr="00D319AE" w:rsidTr="00056E9E"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D319AE" w:rsidRPr="00D319AE" w:rsidRDefault="00D319AE" w:rsidP="00D319A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Георгиевского городского округа Ставропольского края  (далее- администрация ГГО СК)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9AE" w:rsidRPr="00D319AE" w:rsidTr="00056E9E"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Участники Подпрогра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9AE" w:rsidRPr="00D319AE" w:rsidTr="00056E9E"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tabs>
                <w:tab w:val="left" w:pos="393"/>
              </w:tabs>
              <w:autoSpaceDE/>
              <w:autoSpaceDN/>
              <w:adjustRightInd/>
              <w:ind w:left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на территории города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9AE" w:rsidRPr="00D319AE" w:rsidTr="00056E9E"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дач Подпрограммы</w:t>
            </w: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доля населения города, систематически заним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ющегося физической культурой и спортом;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количество проводимых на территории города физкультурных и спортивных  мероприятий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9AE" w:rsidRPr="00D319AE" w:rsidTr="00056E9E"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2016-2021 годы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9AE" w:rsidRPr="00D319AE" w:rsidTr="00056E9E"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финансового обеспечения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объём финансового обеспечения Программы с</w:t>
            </w: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ставит 46 775,76 тыс. рублей,  в том числе по г</w:t>
            </w: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дам: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5 377,60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10 041,78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8 145,01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7 663,05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7 769,16 тыс. рублей;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7 779,16 тыс. рублей; в том числе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бюджета города Георгиевска – 24 028,16  тыс. рублей, в том числе по годам: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2 000,00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6 191,78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4 285,01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3 793,05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3 879,16 тыс. рублей;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3 879,16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по источникам финансового обесп</w:t>
            </w: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чения: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– 24 028,16 тыс. рублей, в том числе по годам: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2 000,00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6 191,78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4 285,01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3 793,05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3 879,16 тыс. рублей;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3 879,16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 источники - 22 747,60  тыс. ру</w:t>
            </w: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лей, в том числе по годам: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3377,60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3850,00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3860,00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3870,00 тыс. рублей;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3890,00 тыс. рублей;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3900,00 тыс. рублей.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19AE" w:rsidRPr="00D319AE" w:rsidTr="00056E9E">
        <w:tc>
          <w:tcPr>
            <w:tcW w:w="1743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Подпрограммы 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257" w:type="pct"/>
            <w:tcBorders>
              <w:top w:val="nil"/>
              <w:left w:val="nil"/>
              <w:bottom w:val="nil"/>
              <w:right w:val="nil"/>
            </w:tcBorders>
          </w:tcPr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увеличение доли населения города, систематич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ски занимающегося физической культурой и спортом до 42,00 процентов в 2021 году;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проводимых на террит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рии города физкультурных и спортивных  мер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приятий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9AE">
              <w:rPr>
                <w:rFonts w:ascii="Times New Roman" w:hAnsi="Times New Roman" w:cs="Times New Roman"/>
                <w:sz w:val="28"/>
                <w:szCs w:val="28"/>
              </w:rPr>
              <w:t>до 105 в 2021 году</w:t>
            </w:r>
          </w:p>
          <w:p w:rsidR="00D319AE" w:rsidRPr="00D319AE" w:rsidRDefault="00D319AE" w:rsidP="00D319A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19AE" w:rsidRPr="00D319AE" w:rsidRDefault="00D319AE" w:rsidP="00D319AE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sub_301"/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lastRenderedPageBreak/>
        <w:t>Характеристика основных мероприятий Подпрограммы, анализ рисков</w:t>
      </w: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реализации (вероятных явлений, событий, процессов) не зависящих</w:t>
      </w: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от участников Подпрограммы и негативно влияющих на основные</w:t>
      </w: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 xml:space="preserve">параметры и описание мер управления рисками реализации </w:t>
      </w:r>
    </w:p>
    <w:p w:rsidR="00D319AE" w:rsidRPr="00D319AE" w:rsidRDefault="00D319AE" w:rsidP="00D319AE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D319AE" w:rsidRPr="00D319AE" w:rsidRDefault="00D319AE" w:rsidP="00D319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bookmarkEnd w:id="3"/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следующего основного м</w:t>
      </w:r>
      <w:r w:rsidRPr="00D319AE">
        <w:rPr>
          <w:rFonts w:ascii="Times New Roman" w:hAnsi="Times New Roman" w:cs="Times New Roman"/>
          <w:sz w:val="28"/>
          <w:szCs w:val="28"/>
        </w:rPr>
        <w:t>е</w:t>
      </w:r>
      <w:r w:rsidRPr="00D319AE">
        <w:rPr>
          <w:rFonts w:ascii="Times New Roman" w:hAnsi="Times New Roman" w:cs="Times New Roman"/>
          <w:sz w:val="28"/>
          <w:szCs w:val="28"/>
        </w:rPr>
        <w:t>роприятия: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организация физкультурно-оздоровительной и спортивно-массовой р</w:t>
      </w:r>
      <w:r w:rsidRPr="00D319AE">
        <w:rPr>
          <w:rFonts w:ascii="Times New Roman" w:hAnsi="Times New Roman" w:cs="Times New Roman"/>
          <w:sz w:val="28"/>
          <w:szCs w:val="28"/>
        </w:rPr>
        <w:t>а</w:t>
      </w:r>
      <w:r w:rsidRPr="00D319AE">
        <w:rPr>
          <w:rFonts w:ascii="Times New Roman" w:hAnsi="Times New Roman" w:cs="Times New Roman"/>
          <w:sz w:val="28"/>
          <w:szCs w:val="28"/>
        </w:rPr>
        <w:t>боты, в рамках которого предполагается: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создание условий для занятий физкультурой и спортом  жителей Гео</w:t>
      </w:r>
      <w:r w:rsidRPr="00D319AE">
        <w:rPr>
          <w:rFonts w:ascii="Times New Roman" w:hAnsi="Times New Roman" w:cs="Times New Roman"/>
          <w:sz w:val="28"/>
          <w:szCs w:val="28"/>
        </w:rPr>
        <w:t>р</w:t>
      </w:r>
      <w:r w:rsidRPr="00D319AE">
        <w:rPr>
          <w:rFonts w:ascii="Times New Roman" w:hAnsi="Times New Roman" w:cs="Times New Roman"/>
          <w:sz w:val="28"/>
          <w:szCs w:val="28"/>
        </w:rPr>
        <w:t>гиевска;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формирование у населения Георгиевска, особенно у подрастающего поколения, здорового образа жизни посредством организации и проведения окружных физкультурно-оздоровительных и спортивных мероприятий;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организация участия спортсменов Георгиевска в соревнованиях ра</w:t>
      </w:r>
      <w:r w:rsidRPr="00D319AE">
        <w:rPr>
          <w:rFonts w:ascii="Times New Roman" w:hAnsi="Times New Roman" w:cs="Times New Roman"/>
          <w:sz w:val="28"/>
          <w:szCs w:val="28"/>
        </w:rPr>
        <w:t>з</w:t>
      </w:r>
      <w:r w:rsidRPr="00D319AE">
        <w:rPr>
          <w:rFonts w:ascii="Times New Roman" w:hAnsi="Times New Roman" w:cs="Times New Roman"/>
          <w:sz w:val="28"/>
          <w:szCs w:val="28"/>
        </w:rPr>
        <w:t>личного уровня;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организация деятельности спортивных секций и клубов;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капитальный ремонт объектов, расположенных на территории учр</w:t>
      </w:r>
      <w:r w:rsidRPr="00D319AE">
        <w:rPr>
          <w:rFonts w:ascii="Times New Roman" w:hAnsi="Times New Roman" w:cs="Times New Roman"/>
          <w:sz w:val="28"/>
          <w:szCs w:val="28"/>
        </w:rPr>
        <w:t>е</w:t>
      </w:r>
      <w:r w:rsidRPr="00D319AE">
        <w:rPr>
          <w:rFonts w:ascii="Times New Roman" w:hAnsi="Times New Roman" w:cs="Times New Roman"/>
          <w:sz w:val="28"/>
          <w:szCs w:val="28"/>
        </w:rPr>
        <w:t>ждения;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расходы на оплату труда работников учреждения;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оплата услуг связи;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оплата коммунальных услуг;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оплата услуг по содержанию имущества учреждения;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оплата налогов (на имущество, на землю, за загрязнение окружающей среды).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участв</w:t>
      </w:r>
      <w:r w:rsidRPr="00D319AE">
        <w:rPr>
          <w:rFonts w:ascii="Times New Roman" w:hAnsi="Times New Roman" w:cs="Times New Roman"/>
          <w:sz w:val="28"/>
          <w:szCs w:val="28"/>
        </w:rPr>
        <w:t>у</w:t>
      </w:r>
      <w:r w:rsidRPr="00D319AE">
        <w:rPr>
          <w:rFonts w:ascii="Times New Roman" w:hAnsi="Times New Roman" w:cs="Times New Roman"/>
          <w:sz w:val="28"/>
          <w:szCs w:val="28"/>
        </w:rPr>
        <w:t>ет  муниципальное бюджетное учреждение «Спортивно-развлекательный комплекс».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</w:t>
      </w:r>
      <w:r w:rsidRPr="00D319AE">
        <w:rPr>
          <w:rFonts w:ascii="Times New Roman" w:hAnsi="Times New Roman" w:cs="Times New Roman"/>
          <w:sz w:val="28"/>
          <w:szCs w:val="28"/>
        </w:rPr>
        <w:t>е</w:t>
      </w:r>
      <w:r w:rsidRPr="00D319AE">
        <w:rPr>
          <w:rFonts w:ascii="Times New Roman" w:hAnsi="Times New Roman" w:cs="Times New Roman"/>
          <w:sz w:val="28"/>
          <w:szCs w:val="28"/>
        </w:rPr>
        <w:t>роприятия Подпрограммы станет увеличение количества проводимых на те</w:t>
      </w:r>
      <w:r w:rsidRPr="00D319AE">
        <w:rPr>
          <w:rFonts w:ascii="Times New Roman" w:hAnsi="Times New Roman" w:cs="Times New Roman"/>
          <w:sz w:val="28"/>
          <w:szCs w:val="28"/>
        </w:rPr>
        <w:t>р</w:t>
      </w:r>
      <w:r w:rsidRPr="00D319AE">
        <w:rPr>
          <w:rFonts w:ascii="Times New Roman" w:hAnsi="Times New Roman" w:cs="Times New Roman"/>
          <w:sz w:val="28"/>
          <w:szCs w:val="28"/>
        </w:rPr>
        <w:t>ритории города физкультурных и спортивных  мероприятий до 105 в 2021 году, увеличение доли населения города, систематически занимающегося физической культурой и спортом до 42,0 процентов в 2021 году.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Реализация Подпрограммы сопряжена с определенными рисками. Для достижения цели и решения задач Подпрограммы предусмотрено осущест</w:t>
      </w:r>
      <w:r w:rsidRPr="00D319AE">
        <w:rPr>
          <w:rFonts w:ascii="Times New Roman" w:hAnsi="Times New Roman" w:cs="Times New Roman"/>
          <w:sz w:val="28"/>
          <w:szCs w:val="28"/>
        </w:rPr>
        <w:t>в</w:t>
      </w:r>
      <w:r w:rsidRPr="00D319AE">
        <w:rPr>
          <w:rFonts w:ascii="Times New Roman" w:hAnsi="Times New Roman" w:cs="Times New Roman"/>
          <w:sz w:val="28"/>
          <w:szCs w:val="28"/>
        </w:rPr>
        <w:t>ление мер, направленных на предотвращение негативного воздействия ри</w:t>
      </w:r>
      <w:r w:rsidRPr="00D319AE">
        <w:rPr>
          <w:rFonts w:ascii="Times New Roman" w:hAnsi="Times New Roman" w:cs="Times New Roman"/>
          <w:sz w:val="28"/>
          <w:szCs w:val="28"/>
        </w:rPr>
        <w:t>с</w:t>
      </w:r>
      <w:r w:rsidRPr="00D319AE">
        <w:rPr>
          <w:rFonts w:ascii="Times New Roman" w:hAnsi="Times New Roman" w:cs="Times New Roman"/>
          <w:sz w:val="28"/>
          <w:szCs w:val="28"/>
        </w:rPr>
        <w:t>ков реализации Программы и достижение ожидаемых результатов реализ</w:t>
      </w:r>
      <w:r w:rsidRPr="00D319AE">
        <w:rPr>
          <w:rFonts w:ascii="Times New Roman" w:hAnsi="Times New Roman" w:cs="Times New Roman"/>
          <w:sz w:val="28"/>
          <w:szCs w:val="28"/>
        </w:rPr>
        <w:t>а</w:t>
      </w:r>
      <w:r w:rsidRPr="00D319AE">
        <w:rPr>
          <w:rFonts w:ascii="Times New Roman" w:hAnsi="Times New Roman" w:cs="Times New Roman"/>
          <w:sz w:val="28"/>
          <w:szCs w:val="28"/>
        </w:rPr>
        <w:t>ции подпрограммы.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К рискам реализации Подпрограммы относятся: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риски, связанные с ограниченностью средств местного бюджета, выд</w:t>
      </w:r>
      <w:r w:rsidRPr="00D319AE">
        <w:rPr>
          <w:rFonts w:ascii="Times New Roman" w:hAnsi="Times New Roman" w:cs="Times New Roman"/>
          <w:sz w:val="28"/>
          <w:szCs w:val="28"/>
        </w:rPr>
        <w:t>е</w:t>
      </w:r>
      <w:r w:rsidRPr="00D319AE">
        <w:rPr>
          <w:rFonts w:ascii="Times New Roman" w:hAnsi="Times New Roman" w:cs="Times New Roman"/>
          <w:sz w:val="28"/>
          <w:szCs w:val="28"/>
        </w:rPr>
        <w:t>ляемых на реализацию мероприятий Подпрограммы;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Минимизация вышеуказанных рисков обеспечивается путем: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анализа эффективности реализации Подпрограммы;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lastRenderedPageBreak/>
        <w:t>определения приоритетов для первоочередного финансирования мер</w:t>
      </w:r>
      <w:r w:rsidRPr="00D319AE">
        <w:rPr>
          <w:rFonts w:ascii="Times New Roman" w:hAnsi="Times New Roman" w:cs="Times New Roman"/>
          <w:sz w:val="28"/>
          <w:szCs w:val="28"/>
        </w:rPr>
        <w:t>о</w:t>
      </w:r>
      <w:r w:rsidRPr="00D319AE">
        <w:rPr>
          <w:rFonts w:ascii="Times New Roman" w:hAnsi="Times New Roman" w:cs="Times New Roman"/>
          <w:sz w:val="28"/>
          <w:szCs w:val="28"/>
        </w:rPr>
        <w:t>приятий Подпрограммы;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перераспределения объемов финансирования мероприятий Подпр</w:t>
      </w:r>
      <w:r w:rsidRPr="00D319AE">
        <w:rPr>
          <w:rFonts w:ascii="Times New Roman" w:hAnsi="Times New Roman" w:cs="Times New Roman"/>
          <w:sz w:val="28"/>
          <w:szCs w:val="28"/>
        </w:rPr>
        <w:t>о</w:t>
      </w:r>
      <w:r w:rsidRPr="00D319AE">
        <w:rPr>
          <w:rFonts w:ascii="Times New Roman" w:hAnsi="Times New Roman" w:cs="Times New Roman"/>
          <w:sz w:val="28"/>
          <w:szCs w:val="28"/>
        </w:rPr>
        <w:t>граммы в зависимости от приоритетности решения задач Программы.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в очередном финанс</w:t>
      </w:r>
      <w:r w:rsidRPr="00D319AE">
        <w:rPr>
          <w:rFonts w:ascii="Times New Roman" w:hAnsi="Times New Roman" w:cs="Times New Roman"/>
          <w:sz w:val="28"/>
          <w:szCs w:val="28"/>
        </w:rPr>
        <w:t>о</w:t>
      </w:r>
      <w:r w:rsidRPr="00D319AE">
        <w:rPr>
          <w:rFonts w:ascii="Times New Roman" w:hAnsi="Times New Roman" w:cs="Times New Roman"/>
          <w:sz w:val="28"/>
          <w:szCs w:val="28"/>
        </w:rPr>
        <w:t>вом году будет осуществляться с учетом результатов мониторинга хода ре</w:t>
      </w:r>
      <w:r w:rsidRPr="00D319AE">
        <w:rPr>
          <w:rFonts w:ascii="Times New Roman" w:hAnsi="Times New Roman" w:cs="Times New Roman"/>
          <w:sz w:val="28"/>
          <w:szCs w:val="28"/>
        </w:rPr>
        <w:t>а</w:t>
      </w:r>
      <w:r w:rsidRPr="00D319AE">
        <w:rPr>
          <w:rFonts w:ascii="Times New Roman" w:hAnsi="Times New Roman" w:cs="Times New Roman"/>
          <w:sz w:val="28"/>
          <w:szCs w:val="28"/>
        </w:rPr>
        <w:t>лизации подпрограммы и оценки эффективности ее реализации за отчетный период.</w:t>
      </w:r>
    </w:p>
    <w:p w:rsidR="00D319AE" w:rsidRPr="00D319AE" w:rsidRDefault="00D319AE" w:rsidP="00D319AE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AE">
        <w:rPr>
          <w:rFonts w:ascii="Times New Roman" w:hAnsi="Times New Roman" w:cs="Times New Roman"/>
          <w:sz w:val="28"/>
          <w:szCs w:val="28"/>
        </w:rPr>
        <w:t>Сведения о составе, значениях и взаимосвязи показателей муниципал</w:t>
      </w:r>
      <w:r w:rsidRPr="00D319AE">
        <w:rPr>
          <w:rFonts w:ascii="Times New Roman" w:hAnsi="Times New Roman" w:cs="Times New Roman"/>
          <w:sz w:val="28"/>
          <w:szCs w:val="28"/>
        </w:rPr>
        <w:t>ь</w:t>
      </w:r>
      <w:r w:rsidRPr="00D319AE">
        <w:rPr>
          <w:rFonts w:ascii="Times New Roman" w:hAnsi="Times New Roman" w:cs="Times New Roman"/>
          <w:sz w:val="28"/>
          <w:szCs w:val="28"/>
        </w:rPr>
        <w:t>ной подпрограммы приведены в приложении 5 к Программе.</w:t>
      </w:r>
    </w:p>
    <w:p w:rsidR="00D319AE" w:rsidRPr="00D319AE" w:rsidRDefault="00D319AE" w:rsidP="00D319A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7D4769" w:rsidRPr="007D4769" w:rsidRDefault="007D4769" w:rsidP="007D4769">
      <w:pPr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7D4769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7D4769" w:rsidRPr="007D4769" w:rsidRDefault="007D4769" w:rsidP="007D4769">
      <w:pPr>
        <w:widowControl/>
        <w:autoSpaceDE/>
        <w:autoSpaceDN/>
        <w:adjustRightInd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7D4769" w:rsidRPr="007D4769" w:rsidRDefault="007D4769" w:rsidP="007D4769">
      <w:pPr>
        <w:widowControl/>
        <w:autoSpaceDE/>
        <w:autoSpaceDN/>
        <w:adjustRightInd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к муниципальной программе г</w:t>
      </w:r>
      <w:r w:rsidRPr="007D4769">
        <w:rPr>
          <w:rFonts w:ascii="Times New Roman" w:hAnsi="Times New Roman" w:cs="Times New Roman"/>
          <w:sz w:val="28"/>
          <w:szCs w:val="28"/>
        </w:rPr>
        <w:t>о</w:t>
      </w:r>
      <w:r w:rsidRPr="007D4769">
        <w:rPr>
          <w:rFonts w:ascii="Times New Roman" w:hAnsi="Times New Roman" w:cs="Times New Roman"/>
          <w:sz w:val="28"/>
          <w:szCs w:val="28"/>
        </w:rPr>
        <w:t>рода Георгиевска «Развитие кул</w:t>
      </w:r>
      <w:r w:rsidRPr="007D4769">
        <w:rPr>
          <w:rFonts w:ascii="Times New Roman" w:hAnsi="Times New Roman" w:cs="Times New Roman"/>
          <w:sz w:val="28"/>
          <w:szCs w:val="28"/>
        </w:rPr>
        <w:t>ь</w:t>
      </w:r>
      <w:r w:rsidRPr="007D4769">
        <w:rPr>
          <w:rFonts w:ascii="Times New Roman" w:hAnsi="Times New Roman" w:cs="Times New Roman"/>
          <w:sz w:val="28"/>
          <w:szCs w:val="28"/>
        </w:rPr>
        <w:t>туры и спорта»</w:t>
      </w:r>
    </w:p>
    <w:p w:rsidR="007D4769" w:rsidRPr="007D4769" w:rsidRDefault="007D4769" w:rsidP="007D476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D4769" w:rsidRPr="007D4769" w:rsidRDefault="007D4769" w:rsidP="007D476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D4769" w:rsidRPr="007D4769" w:rsidRDefault="007D4769" w:rsidP="007D476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D4769" w:rsidRPr="007D4769" w:rsidRDefault="007D4769" w:rsidP="007D476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D4769" w:rsidRPr="007D4769" w:rsidRDefault="007D4769" w:rsidP="007D4769">
      <w:pPr>
        <w:widowControl/>
        <w:spacing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7D4769">
        <w:rPr>
          <w:rFonts w:ascii="Times New Roman" w:hAnsi="Times New Roman" w:cs="Times New Roman"/>
          <w:caps/>
          <w:sz w:val="28"/>
          <w:szCs w:val="28"/>
        </w:rPr>
        <w:t>паспорт</w:t>
      </w:r>
    </w:p>
    <w:p w:rsidR="007D4769" w:rsidRPr="007D4769" w:rsidRDefault="007D4769" w:rsidP="007D4769">
      <w:pPr>
        <w:widowControl/>
        <w:spacing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7D4769" w:rsidRPr="007D4769" w:rsidRDefault="007D4769" w:rsidP="007D4769">
      <w:pPr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подпрограммы «Обеспечение реализации муниципальной программы</w:t>
      </w:r>
    </w:p>
    <w:p w:rsidR="007D4769" w:rsidRPr="007D4769" w:rsidRDefault="007D4769" w:rsidP="007D4769">
      <w:pPr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города Георгиевска «Развитие культуры и спорта»</w:t>
      </w:r>
    </w:p>
    <w:p w:rsidR="007D4769" w:rsidRPr="007D4769" w:rsidRDefault="007D4769" w:rsidP="007D4769">
      <w:pPr>
        <w:widowControl/>
        <w:spacing w:line="240" w:lineRule="exact"/>
        <w:jc w:val="center"/>
      </w:pPr>
      <w:r w:rsidRPr="007D476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7D4769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7D4769">
        <w:rPr>
          <w:rFonts w:ascii="Times New Roman" w:hAnsi="Times New Roman" w:cs="Times New Roman"/>
          <w:sz w:val="28"/>
          <w:szCs w:val="28"/>
        </w:rPr>
        <w:t xml:space="preserve"> мероприятия»</w:t>
      </w:r>
    </w:p>
    <w:p w:rsidR="007D4769" w:rsidRPr="007D4769" w:rsidRDefault="007D4769" w:rsidP="007D4769">
      <w:pPr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4769" w:rsidRPr="007D4769" w:rsidRDefault="007D4769" w:rsidP="007D4769">
      <w:pPr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Сферой реализации Подпрограммы «Обеспечение реализации муниц</w:t>
      </w:r>
      <w:r w:rsidRPr="007D4769">
        <w:rPr>
          <w:rFonts w:ascii="Times New Roman" w:hAnsi="Times New Roman" w:cs="Times New Roman"/>
          <w:sz w:val="28"/>
          <w:szCs w:val="28"/>
        </w:rPr>
        <w:t>и</w:t>
      </w:r>
      <w:r w:rsidRPr="007D4769">
        <w:rPr>
          <w:rFonts w:ascii="Times New Roman" w:hAnsi="Times New Roman" w:cs="Times New Roman"/>
          <w:sz w:val="28"/>
          <w:szCs w:val="28"/>
        </w:rPr>
        <w:t xml:space="preserve">пальной программы города Георгиевска «Развитие культуры и спорта» и </w:t>
      </w:r>
      <w:proofErr w:type="spellStart"/>
      <w:r w:rsidRPr="007D4769">
        <w:rPr>
          <w:rFonts w:ascii="Times New Roman" w:hAnsi="Times New Roman" w:cs="Times New Roman"/>
          <w:sz w:val="28"/>
          <w:szCs w:val="28"/>
        </w:rPr>
        <w:t>о</w:t>
      </w:r>
      <w:r w:rsidRPr="007D4769">
        <w:rPr>
          <w:rFonts w:ascii="Times New Roman" w:hAnsi="Times New Roman" w:cs="Times New Roman"/>
          <w:sz w:val="28"/>
          <w:szCs w:val="28"/>
        </w:rPr>
        <w:t>б</w:t>
      </w:r>
      <w:r w:rsidRPr="007D4769">
        <w:rPr>
          <w:rFonts w:ascii="Times New Roman" w:hAnsi="Times New Roman" w:cs="Times New Roman"/>
          <w:sz w:val="28"/>
          <w:szCs w:val="28"/>
        </w:rPr>
        <w:t>щепрограммные</w:t>
      </w:r>
      <w:proofErr w:type="spellEnd"/>
      <w:r w:rsidRPr="007D4769">
        <w:rPr>
          <w:rFonts w:ascii="Times New Roman" w:hAnsi="Times New Roman" w:cs="Times New Roman"/>
          <w:sz w:val="28"/>
          <w:szCs w:val="28"/>
        </w:rPr>
        <w:t xml:space="preserve"> мероприятия» муниципальной программы «Развитие кул</w:t>
      </w:r>
      <w:r w:rsidRPr="007D4769">
        <w:rPr>
          <w:rFonts w:ascii="Times New Roman" w:hAnsi="Times New Roman" w:cs="Times New Roman"/>
          <w:sz w:val="28"/>
          <w:szCs w:val="28"/>
        </w:rPr>
        <w:t>ь</w:t>
      </w:r>
      <w:r w:rsidRPr="007D4769">
        <w:rPr>
          <w:rFonts w:ascii="Times New Roman" w:hAnsi="Times New Roman" w:cs="Times New Roman"/>
          <w:sz w:val="28"/>
          <w:szCs w:val="28"/>
        </w:rPr>
        <w:t>туры и спорта» является управленческая и организационная деятельность управления культуры и туризма администрации Георгиевского городского округа Ставропольского края (далее – Управление культуры и туризма).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Управление реализацией Подпрограммы осуществляется Управлением культуры и туризма в рамках функций, определенных решением Думы гор</w:t>
      </w:r>
      <w:r w:rsidRPr="007D4769">
        <w:rPr>
          <w:rFonts w:ascii="Times New Roman" w:hAnsi="Times New Roman" w:cs="Times New Roman"/>
          <w:sz w:val="28"/>
          <w:szCs w:val="28"/>
        </w:rPr>
        <w:t>о</w:t>
      </w:r>
      <w:r w:rsidRPr="007D4769">
        <w:rPr>
          <w:rFonts w:ascii="Times New Roman" w:hAnsi="Times New Roman" w:cs="Times New Roman"/>
          <w:sz w:val="28"/>
          <w:szCs w:val="28"/>
        </w:rPr>
        <w:t>да Георгиевска от 22 мая 2017 года № 922-75 «Об утверждении Положения об управлении культуры и туризма администрации Георгиевского городского округа Ставропольского края».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Целью подпрограммы является создание и обеспечение условий для реализации мероприятий муниципальной программы города Георгиевска «Развитие культуры и спорта».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Для достижения цели Подпрограммы решается следующая задача обеспечения эффективной деятельности Управления культуры и туризма по выполнению комплекса мероприятий Программы, целевого и эффективного расходования финансовых средств, выделяемых на реализацию программы.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Основным мероприятием Подпрограммы является мероприятие «Ра</w:t>
      </w:r>
      <w:r w:rsidRPr="007D4769">
        <w:rPr>
          <w:rFonts w:ascii="Times New Roman" w:hAnsi="Times New Roman" w:cs="Times New Roman"/>
          <w:sz w:val="28"/>
          <w:szCs w:val="28"/>
        </w:rPr>
        <w:t>с</w:t>
      </w:r>
      <w:r w:rsidRPr="007D4769">
        <w:rPr>
          <w:rFonts w:ascii="Times New Roman" w:hAnsi="Times New Roman" w:cs="Times New Roman"/>
          <w:sz w:val="28"/>
          <w:szCs w:val="28"/>
        </w:rPr>
        <w:t>ходы на осуществление деятельности управления культуры и туризма адм</w:t>
      </w:r>
      <w:r w:rsidRPr="007D4769">
        <w:rPr>
          <w:rFonts w:ascii="Times New Roman" w:hAnsi="Times New Roman" w:cs="Times New Roman"/>
          <w:sz w:val="28"/>
          <w:szCs w:val="28"/>
        </w:rPr>
        <w:t>и</w:t>
      </w:r>
      <w:r w:rsidRPr="007D4769">
        <w:rPr>
          <w:rFonts w:ascii="Times New Roman" w:hAnsi="Times New Roman" w:cs="Times New Roman"/>
          <w:sz w:val="28"/>
          <w:szCs w:val="28"/>
        </w:rPr>
        <w:t>нистрации Георгиевского городского округа Ставропольского края», в ра</w:t>
      </w:r>
      <w:r w:rsidRPr="007D4769">
        <w:rPr>
          <w:rFonts w:ascii="Times New Roman" w:hAnsi="Times New Roman" w:cs="Times New Roman"/>
          <w:sz w:val="28"/>
          <w:szCs w:val="28"/>
        </w:rPr>
        <w:t>м</w:t>
      </w:r>
      <w:r w:rsidRPr="007D4769">
        <w:rPr>
          <w:rFonts w:ascii="Times New Roman" w:hAnsi="Times New Roman" w:cs="Times New Roman"/>
          <w:sz w:val="28"/>
          <w:szCs w:val="28"/>
        </w:rPr>
        <w:t>ках которого предусматриваются следующие расходы: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выплата персоналу муниципальных органов;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закупка товаров, работ и услуг для обеспечения муниципальных нужд;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уплата налогов, сборов и иных платежей.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Объем финансового обеспечения Подпрограммы составит 30 959,07 тыс. рублей, в том числе: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2016 году – 5 009,07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2017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2018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lastRenderedPageBreak/>
        <w:t>в 2019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 xml:space="preserve">в 2020 году – 5 190,00 тыс. рублей; 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2021 году – 5 190,00 тыс. рублей; в том числе: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средства бюджета города Георгиевска - 30 959,07 тыс. рублей, в том числе по годам по годам: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2016 году – 5 009,07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2017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2018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2019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 xml:space="preserve">в 2020 году – 5 190,00 тыс. рублей; 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2021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том числе по источникам финансового обеспечения: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местный бюджет – 30 959,07 тыс. рублей, в том числе по годам: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2016 году – 5 149,07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2017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2018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2019 году – 5 190,00 тыс. рублей;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 xml:space="preserve">в 2020 году – 5 190,00 тыс. рублей; 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69">
        <w:rPr>
          <w:rFonts w:ascii="Times New Roman" w:hAnsi="Times New Roman" w:cs="Times New Roman"/>
          <w:sz w:val="28"/>
          <w:szCs w:val="28"/>
        </w:rPr>
        <w:t>в 2021 году – 5 190,00 тыс. рублей.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4769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участв</w:t>
      </w:r>
      <w:r w:rsidRPr="007D4769">
        <w:rPr>
          <w:rFonts w:ascii="Times New Roman" w:hAnsi="Times New Roman" w:cs="Times New Roman"/>
          <w:sz w:val="28"/>
          <w:szCs w:val="28"/>
        </w:rPr>
        <w:t>у</w:t>
      </w:r>
      <w:r w:rsidRPr="007D4769">
        <w:rPr>
          <w:rFonts w:ascii="Times New Roman" w:hAnsi="Times New Roman" w:cs="Times New Roman"/>
          <w:sz w:val="28"/>
          <w:szCs w:val="28"/>
        </w:rPr>
        <w:t>ет Управление культуры и туризма.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На достижение цели и решение задач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7D4769">
        <w:rPr>
          <w:rFonts w:ascii="Times New Roman" w:hAnsi="Times New Roman" w:cs="Times New Roman"/>
          <w:sz w:val="28"/>
          <w:szCs w:val="24"/>
        </w:rPr>
        <w:t>и</w:t>
      </w:r>
      <w:r w:rsidRPr="007D4769">
        <w:rPr>
          <w:rFonts w:ascii="Times New Roman" w:hAnsi="Times New Roman" w:cs="Times New Roman"/>
          <w:sz w:val="28"/>
          <w:szCs w:val="24"/>
        </w:rPr>
        <w:t>тель Подпрограммы – Управление культуры и туризма.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К внутренним рискам реализации Подпрограммы относятся: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возникновение дополнительных или увеличение действующих расхо</w:t>
      </w:r>
      <w:r w:rsidRPr="007D4769">
        <w:rPr>
          <w:rFonts w:ascii="Times New Roman" w:hAnsi="Times New Roman" w:cs="Times New Roman"/>
          <w:sz w:val="28"/>
          <w:szCs w:val="24"/>
        </w:rPr>
        <w:t>д</w:t>
      </w:r>
      <w:r w:rsidRPr="007D4769">
        <w:rPr>
          <w:rFonts w:ascii="Times New Roman" w:hAnsi="Times New Roman" w:cs="Times New Roman"/>
          <w:sz w:val="28"/>
          <w:szCs w:val="24"/>
        </w:rPr>
        <w:t>ных обязательств;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финансовые риски, связанные с недостаточным уровнем бюджетного финансирования Подпрограммы, вызванные возникновением дефицита местного бюджета;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формальный подход к планированию и оценке результатов деятельн</w:t>
      </w:r>
      <w:r w:rsidRPr="007D4769">
        <w:rPr>
          <w:rFonts w:ascii="Times New Roman" w:hAnsi="Times New Roman" w:cs="Times New Roman"/>
          <w:sz w:val="28"/>
          <w:szCs w:val="24"/>
        </w:rPr>
        <w:t>о</w:t>
      </w:r>
      <w:r w:rsidRPr="007D4769">
        <w:rPr>
          <w:rFonts w:ascii="Times New Roman" w:hAnsi="Times New Roman" w:cs="Times New Roman"/>
          <w:sz w:val="28"/>
          <w:szCs w:val="24"/>
        </w:rPr>
        <w:t>сти, недостаток обоснованности и точности оценок бюджетных ассигнований и результатов деятельности;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длительный срок реализации Программы и, как следствие, возрастание неопределённости по мере реализации Программы.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Мерами управления внутренними рисками реализации Программы я</w:t>
      </w:r>
      <w:r w:rsidRPr="007D4769">
        <w:rPr>
          <w:rFonts w:ascii="Times New Roman" w:hAnsi="Times New Roman" w:cs="Times New Roman"/>
          <w:sz w:val="28"/>
          <w:szCs w:val="24"/>
        </w:rPr>
        <w:t>в</w:t>
      </w:r>
      <w:r w:rsidRPr="007D4769">
        <w:rPr>
          <w:rFonts w:ascii="Times New Roman" w:hAnsi="Times New Roman" w:cs="Times New Roman"/>
          <w:sz w:val="28"/>
          <w:szCs w:val="24"/>
        </w:rPr>
        <w:t>ляются: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оперативный мониторинг выполнения основных мероприятий Подпр</w:t>
      </w:r>
      <w:r w:rsidRPr="007D4769">
        <w:rPr>
          <w:rFonts w:ascii="Times New Roman" w:hAnsi="Times New Roman" w:cs="Times New Roman"/>
          <w:sz w:val="28"/>
          <w:szCs w:val="24"/>
        </w:rPr>
        <w:t>о</w:t>
      </w:r>
      <w:r w:rsidRPr="007D4769">
        <w:rPr>
          <w:rFonts w:ascii="Times New Roman" w:hAnsi="Times New Roman" w:cs="Times New Roman"/>
          <w:sz w:val="28"/>
          <w:szCs w:val="24"/>
        </w:rPr>
        <w:t>граммы;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открытость и подотчетность;</w:t>
      </w:r>
    </w:p>
    <w:p w:rsidR="007D4769" w:rsidRPr="007D4769" w:rsidRDefault="007D4769" w:rsidP="007D4769">
      <w:pPr>
        <w:ind w:firstLine="709"/>
        <w:jc w:val="both"/>
        <w:rPr>
          <w:sz w:val="22"/>
        </w:rPr>
      </w:pPr>
      <w:r w:rsidRPr="007D4769">
        <w:rPr>
          <w:rFonts w:ascii="Times New Roman" w:hAnsi="Times New Roman" w:cs="Times New Roman"/>
          <w:sz w:val="28"/>
          <w:szCs w:val="24"/>
        </w:rPr>
        <w:t>информационное сопровождение и общественные коммуникации;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proofErr w:type="spellStart"/>
      <w:r w:rsidRPr="007D4769">
        <w:rPr>
          <w:rFonts w:ascii="Times New Roman" w:hAnsi="Times New Roman" w:cs="Times New Roman"/>
          <w:sz w:val="28"/>
          <w:szCs w:val="24"/>
        </w:rPr>
        <w:lastRenderedPageBreak/>
        <w:t>взаимоувязка</w:t>
      </w:r>
      <w:proofErr w:type="spellEnd"/>
      <w:r w:rsidRPr="007D4769">
        <w:rPr>
          <w:rFonts w:ascii="Times New Roman" w:hAnsi="Times New Roman" w:cs="Times New Roman"/>
          <w:sz w:val="28"/>
          <w:szCs w:val="24"/>
        </w:rPr>
        <w:t xml:space="preserve"> целей, задач и результатов муниципальных учреждений с выделяемыми бюджетными ассигнованиями в рамках муниципальной пр</w:t>
      </w:r>
      <w:r w:rsidRPr="007D4769">
        <w:rPr>
          <w:rFonts w:ascii="Times New Roman" w:hAnsi="Times New Roman" w:cs="Times New Roman"/>
          <w:sz w:val="28"/>
          <w:szCs w:val="24"/>
        </w:rPr>
        <w:t>о</w:t>
      </w:r>
      <w:r w:rsidRPr="007D4769">
        <w:rPr>
          <w:rFonts w:ascii="Times New Roman" w:hAnsi="Times New Roman" w:cs="Times New Roman"/>
          <w:sz w:val="28"/>
          <w:szCs w:val="24"/>
        </w:rPr>
        <w:t>граммы, по результатам исполнения которой применяется механизм корре</w:t>
      </w:r>
      <w:r w:rsidRPr="007D4769">
        <w:rPr>
          <w:rFonts w:ascii="Times New Roman" w:hAnsi="Times New Roman" w:cs="Times New Roman"/>
          <w:sz w:val="28"/>
          <w:szCs w:val="24"/>
        </w:rPr>
        <w:t>к</w:t>
      </w:r>
      <w:r w:rsidRPr="007D4769">
        <w:rPr>
          <w:rFonts w:ascii="Times New Roman" w:hAnsi="Times New Roman" w:cs="Times New Roman"/>
          <w:sz w:val="28"/>
          <w:szCs w:val="24"/>
        </w:rPr>
        <w:t>тировки бюджетных ассигнований;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своевременная актуализация содержания и сроков исполнения осно</w:t>
      </w:r>
      <w:r w:rsidRPr="007D4769">
        <w:rPr>
          <w:rFonts w:ascii="Times New Roman" w:hAnsi="Times New Roman" w:cs="Times New Roman"/>
          <w:sz w:val="28"/>
          <w:szCs w:val="24"/>
        </w:rPr>
        <w:t>в</w:t>
      </w:r>
      <w:r w:rsidRPr="007D4769">
        <w:rPr>
          <w:rFonts w:ascii="Times New Roman" w:hAnsi="Times New Roman" w:cs="Times New Roman"/>
          <w:sz w:val="28"/>
          <w:szCs w:val="24"/>
        </w:rPr>
        <w:t>ных мероприятий Подпрограммы с сохранением ожидаемых результатов их реализации.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К внешним рискам реализации Подпрограммы относятся: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снижение темпов социально-экономического развития Георгиевского городского округа Ставропольского края;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рост инфляции;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несовершенство и непредсказуемость системы нормативного правового регулирования в сфере реализации Программы на федеральном, краевом уровне;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769">
        <w:rPr>
          <w:rFonts w:ascii="Times New Roman" w:hAnsi="Times New Roman" w:cs="Times New Roman"/>
          <w:sz w:val="28"/>
          <w:szCs w:val="24"/>
        </w:rPr>
        <w:t>чрезвычайные ситуации и стихийные бедствия, постигшие Георгие</w:t>
      </w:r>
      <w:r w:rsidRPr="007D4769">
        <w:rPr>
          <w:rFonts w:ascii="Times New Roman" w:hAnsi="Times New Roman" w:cs="Times New Roman"/>
          <w:sz w:val="28"/>
          <w:szCs w:val="24"/>
        </w:rPr>
        <w:t>в</w:t>
      </w:r>
      <w:r w:rsidRPr="007D4769">
        <w:rPr>
          <w:rFonts w:ascii="Times New Roman" w:hAnsi="Times New Roman" w:cs="Times New Roman"/>
          <w:sz w:val="28"/>
          <w:szCs w:val="24"/>
        </w:rPr>
        <w:t>ский городской округ.</w:t>
      </w:r>
    </w:p>
    <w:p w:rsidR="007D4769" w:rsidRPr="007D4769" w:rsidRDefault="007D4769" w:rsidP="007D4769">
      <w:pPr>
        <w:ind w:firstLine="709"/>
        <w:jc w:val="both"/>
        <w:rPr>
          <w:sz w:val="22"/>
        </w:rPr>
      </w:pPr>
      <w:r w:rsidRPr="007D4769">
        <w:rPr>
          <w:rFonts w:ascii="Times New Roman" w:hAnsi="Times New Roman" w:cs="Times New Roman"/>
          <w:sz w:val="28"/>
          <w:szCs w:val="24"/>
        </w:rPr>
        <w:t>Для управления внешними рисками реализации Подпрограммы в теч</w:t>
      </w:r>
      <w:r w:rsidRPr="007D4769">
        <w:rPr>
          <w:rFonts w:ascii="Times New Roman" w:hAnsi="Times New Roman" w:cs="Times New Roman"/>
          <w:sz w:val="28"/>
          <w:szCs w:val="24"/>
        </w:rPr>
        <w:t>е</w:t>
      </w:r>
      <w:r w:rsidRPr="007D4769">
        <w:rPr>
          <w:rFonts w:ascii="Times New Roman" w:hAnsi="Times New Roman" w:cs="Times New Roman"/>
          <w:sz w:val="28"/>
          <w:szCs w:val="24"/>
        </w:rPr>
        <w:t>ние всего срока её реализации необходимо прогнозировать социально-экономическое развитие Георгиевского городского округа с учётом возмо</w:t>
      </w:r>
      <w:r w:rsidRPr="007D4769">
        <w:rPr>
          <w:rFonts w:ascii="Times New Roman" w:hAnsi="Times New Roman" w:cs="Times New Roman"/>
          <w:sz w:val="28"/>
          <w:szCs w:val="24"/>
        </w:rPr>
        <w:t>ж</w:t>
      </w:r>
      <w:r w:rsidRPr="007D4769">
        <w:rPr>
          <w:rFonts w:ascii="Times New Roman" w:hAnsi="Times New Roman" w:cs="Times New Roman"/>
          <w:sz w:val="28"/>
          <w:szCs w:val="24"/>
        </w:rPr>
        <w:t>ного ухудшения экономической ситуации, осуществлять мониторинг выпо</w:t>
      </w:r>
      <w:r w:rsidRPr="007D4769">
        <w:rPr>
          <w:rFonts w:ascii="Times New Roman" w:hAnsi="Times New Roman" w:cs="Times New Roman"/>
          <w:sz w:val="28"/>
          <w:szCs w:val="24"/>
        </w:rPr>
        <w:t>л</w:t>
      </w:r>
      <w:r w:rsidRPr="007D4769">
        <w:rPr>
          <w:rFonts w:ascii="Times New Roman" w:hAnsi="Times New Roman" w:cs="Times New Roman"/>
          <w:sz w:val="28"/>
          <w:szCs w:val="24"/>
        </w:rPr>
        <w:t>нения программных мероприятий</w:t>
      </w:r>
      <w:r w:rsidRPr="007D4769">
        <w:rPr>
          <w:sz w:val="22"/>
        </w:rPr>
        <w:t>.</w:t>
      </w:r>
    </w:p>
    <w:p w:rsidR="007D4769" w:rsidRPr="007D4769" w:rsidRDefault="007D4769" w:rsidP="007D4769">
      <w:pPr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7D4769">
        <w:rPr>
          <w:rFonts w:ascii="Times New Roman" w:hAnsi="Times New Roman" w:cs="Times New Roman"/>
          <w:sz w:val="28"/>
          <w:szCs w:val="24"/>
        </w:rPr>
        <w:t>Сведения о составе, значениях и взаимосвязи показателей муниципал</w:t>
      </w:r>
      <w:r w:rsidRPr="007D4769">
        <w:rPr>
          <w:rFonts w:ascii="Times New Roman" w:hAnsi="Times New Roman" w:cs="Times New Roman"/>
          <w:sz w:val="28"/>
          <w:szCs w:val="24"/>
        </w:rPr>
        <w:t>ь</w:t>
      </w:r>
      <w:r w:rsidRPr="007D4769">
        <w:rPr>
          <w:rFonts w:ascii="Times New Roman" w:hAnsi="Times New Roman" w:cs="Times New Roman"/>
          <w:sz w:val="28"/>
          <w:szCs w:val="24"/>
        </w:rPr>
        <w:t>ной подпрограммы приведены в приложении 5 к Программе.</w:t>
      </w:r>
    </w:p>
    <w:p w:rsidR="007D4769" w:rsidRPr="007D4769" w:rsidRDefault="007D4769" w:rsidP="007D476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7C5" w:rsidRPr="009007C5" w:rsidRDefault="009007C5" w:rsidP="009007C5">
      <w:pPr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007C5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к муниципальной программе г</w:t>
      </w:r>
      <w:r w:rsidRPr="009007C5">
        <w:rPr>
          <w:rFonts w:ascii="Times New Roman" w:hAnsi="Times New Roman" w:cs="Times New Roman"/>
          <w:sz w:val="28"/>
          <w:szCs w:val="28"/>
        </w:rPr>
        <w:t>о</w:t>
      </w:r>
      <w:r w:rsidRPr="009007C5">
        <w:rPr>
          <w:rFonts w:ascii="Times New Roman" w:hAnsi="Times New Roman" w:cs="Times New Roman"/>
          <w:sz w:val="28"/>
          <w:szCs w:val="28"/>
        </w:rPr>
        <w:t>рода Георгиевска «Развитие кул</w:t>
      </w:r>
      <w:r w:rsidRPr="009007C5">
        <w:rPr>
          <w:rFonts w:ascii="Times New Roman" w:hAnsi="Times New Roman" w:cs="Times New Roman"/>
          <w:sz w:val="28"/>
          <w:szCs w:val="28"/>
        </w:rPr>
        <w:t>ь</w:t>
      </w:r>
      <w:r w:rsidRPr="009007C5">
        <w:rPr>
          <w:rFonts w:ascii="Times New Roman" w:hAnsi="Times New Roman" w:cs="Times New Roman"/>
          <w:sz w:val="28"/>
          <w:szCs w:val="28"/>
        </w:rPr>
        <w:t>туры и спорта»</w:t>
      </w:r>
    </w:p>
    <w:p w:rsidR="009007C5" w:rsidRPr="009007C5" w:rsidRDefault="009007C5" w:rsidP="009007C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«Развитие туризма в городе Георгиевске»</w:t>
      </w:r>
    </w:p>
    <w:p w:rsidR="009007C5" w:rsidRPr="009007C5" w:rsidRDefault="009007C5" w:rsidP="009007C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ПАСПОРТ</w:t>
      </w: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подпрограммы «Развитие туризма в городе Георгиевске»</w:t>
      </w:r>
    </w:p>
    <w:p w:rsidR="009007C5" w:rsidRPr="009007C5" w:rsidRDefault="009007C5" w:rsidP="009007C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4077"/>
        <w:gridCol w:w="5031"/>
      </w:tblGrid>
      <w:tr w:rsidR="009007C5" w:rsidRPr="009007C5" w:rsidTr="00056E9E">
        <w:tc>
          <w:tcPr>
            <w:tcW w:w="4077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031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туризма в г</w:t>
            </w: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роде Георгиевске» (далее – Подпр</w:t>
            </w: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грамма)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7C5" w:rsidRPr="009007C5" w:rsidTr="00056E9E">
        <w:tc>
          <w:tcPr>
            <w:tcW w:w="4077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1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адм</w:t>
            </w: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нистрации Георгиевского городского округа Ставропольского края (далее – Управление культуры и туризма)</w:t>
            </w:r>
          </w:p>
        </w:tc>
      </w:tr>
      <w:tr w:rsidR="009007C5" w:rsidRPr="009007C5" w:rsidTr="00056E9E">
        <w:tc>
          <w:tcPr>
            <w:tcW w:w="4077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1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7C5" w:rsidRPr="009007C5" w:rsidTr="00056E9E">
        <w:tc>
          <w:tcPr>
            <w:tcW w:w="4077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031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7C5" w:rsidRPr="009007C5" w:rsidTr="00056E9E">
        <w:tc>
          <w:tcPr>
            <w:tcW w:w="4077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031" w:type="dxa"/>
          </w:tcPr>
          <w:p w:rsidR="009007C5" w:rsidRPr="009007C5" w:rsidRDefault="009007C5" w:rsidP="009007C5">
            <w:pPr>
              <w:widowControl/>
              <w:tabs>
                <w:tab w:val="left" w:pos="459"/>
              </w:tabs>
              <w:autoSpaceDE/>
              <w:autoSpaceDN/>
              <w:adjustRightInd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формирование позитивного имиджа города как благоприятного для разв</w:t>
            </w: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тия внутреннего туризма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7C5" w:rsidRPr="009007C5" w:rsidTr="00056E9E">
        <w:tc>
          <w:tcPr>
            <w:tcW w:w="4077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031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выпуск полиграфической продукции;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установка указателей туристической навигации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7C5" w:rsidRPr="009007C5" w:rsidTr="00056E9E">
        <w:trPr>
          <w:trHeight w:val="840"/>
        </w:trPr>
        <w:tc>
          <w:tcPr>
            <w:tcW w:w="4077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1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2017-2021 годы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highlight w:val="magenta"/>
              </w:rPr>
            </w:pPr>
          </w:p>
        </w:tc>
      </w:tr>
      <w:tr w:rsidR="009007C5" w:rsidRPr="009007C5" w:rsidTr="00056E9E">
        <w:trPr>
          <w:trHeight w:val="840"/>
        </w:trPr>
        <w:tc>
          <w:tcPr>
            <w:tcW w:w="4077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1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 финансового обеспечения Пр</w:t>
            </w: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граммы составит 250,00 тыс. рублей, в том числе по годам: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2017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числе: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бюджета города Георгиевска– 250,0 тыс. рублей, в том числе по г</w:t>
            </w: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дам: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по источникам финансов</w:t>
            </w: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обеспечения: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– 250,00 тыс. рублей, в том числе по годам: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 50,00 тыс. рублей;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50,00 тыс. рублей.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7C5" w:rsidRPr="009007C5" w:rsidTr="00056E9E">
        <w:tc>
          <w:tcPr>
            <w:tcW w:w="4077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031" w:type="dxa"/>
          </w:tcPr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выпуск полиграфической продукции до 12 видов в 2021 году;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7C5">
              <w:rPr>
                <w:rFonts w:ascii="Times New Roman" w:hAnsi="Times New Roman" w:cs="Times New Roman"/>
                <w:sz w:val="28"/>
                <w:szCs w:val="28"/>
              </w:rPr>
              <w:t>установка указателей туристической навигации, не менее 3 ежегодно</w:t>
            </w:r>
          </w:p>
          <w:p w:rsidR="009007C5" w:rsidRPr="009007C5" w:rsidRDefault="009007C5" w:rsidP="009007C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Подпрограммы, анализ рисков</w:t>
      </w: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реализации (вероятных явлений, событий, процессов) не зависящих</w:t>
      </w: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от участников Подпрограммы и негативно влияющих на основные</w:t>
      </w:r>
    </w:p>
    <w:p w:rsidR="009007C5" w:rsidRPr="009007C5" w:rsidRDefault="009007C5" w:rsidP="009007C5">
      <w:pPr>
        <w:widowControl/>
        <w:autoSpaceDE/>
        <w:autoSpaceDN/>
        <w:adjustRightInd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параметры и описание мер управления рисками реализации Подпрограммы</w:t>
      </w:r>
    </w:p>
    <w:p w:rsidR="009007C5" w:rsidRPr="009007C5" w:rsidRDefault="009007C5" w:rsidP="009007C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основного мероприятия: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рекламно-информационное обеспечение развития туризма в городе Г</w:t>
      </w:r>
      <w:r w:rsidRPr="009007C5">
        <w:rPr>
          <w:rFonts w:ascii="Times New Roman" w:hAnsi="Times New Roman" w:cs="Times New Roman"/>
          <w:sz w:val="28"/>
          <w:szCs w:val="28"/>
        </w:rPr>
        <w:t>е</w:t>
      </w:r>
      <w:r w:rsidRPr="009007C5">
        <w:rPr>
          <w:rFonts w:ascii="Times New Roman" w:hAnsi="Times New Roman" w:cs="Times New Roman"/>
          <w:sz w:val="28"/>
          <w:szCs w:val="28"/>
        </w:rPr>
        <w:t>оргиевске, в рамках которого предполагается: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изготовление полиграфической продукции (рекламных проспектов, л</w:t>
      </w:r>
      <w:r w:rsidRPr="009007C5">
        <w:rPr>
          <w:rFonts w:ascii="Times New Roman" w:hAnsi="Times New Roman" w:cs="Times New Roman"/>
          <w:sz w:val="28"/>
          <w:szCs w:val="28"/>
        </w:rPr>
        <w:t>и</w:t>
      </w:r>
      <w:r w:rsidRPr="009007C5">
        <w:rPr>
          <w:rFonts w:ascii="Times New Roman" w:hAnsi="Times New Roman" w:cs="Times New Roman"/>
          <w:sz w:val="28"/>
          <w:szCs w:val="28"/>
        </w:rPr>
        <w:t>стовок, брошюр и др.), печать баннеров с информацией о достопримечател</w:t>
      </w:r>
      <w:r w:rsidRPr="009007C5">
        <w:rPr>
          <w:rFonts w:ascii="Times New Roman" w:hAnsi="Times New Roman" w:cs="Times New Roman"/>
          <w:sz w:val="28"/>
          <w:szCs w:val="28"/>
        </w:rPr>
        <w:t>ь</w:t>
      </w:r>
      <w:r w:rsidRPr="009007C5">
        <w:rPr>
          <w:rFonts w:ascii="Times New Roman" w:hAnsi="Times New Roman" w:cs="Times New Roman"/>
          <w:sz w:val="28"/>
          <w:szCs w:val="28"/>
        </w:rPr>
        <w:t xml:space="preserve">ностях Георгиевска, туристических маршрутах и др.; 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указателей туристической навигации к объектам Георгиевска.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</w:t>
      </w:r>
      <w:r w:rsidRPr="009007C5">
        <w:rPr>
          <w:rFonts w:ascii="Times New Roman" w:hAnsi="Times New Roman" w:cs="Times New Roman"/>
          <w:sz w:val="28"/>
          <w:szCs w:val="28"/>
        </w:rPr>
        <w:t>е</w:t>
      </w:r>
      <w:r w:rsidRPr="009007C5">
        <w:rPr>
          <w:rFonts w:ascii="Times New Roman" w:hAnsi="Times New Roman" w:cs="Times New Roman"/>
          <w:sz w:val="28"/>
          <w:szCs w:val="28"/>
        </w:rPr>
        <w:t>роприятия Подпрограммы станут: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lastRenderedPageBreak/>
        <w:t>выпуск полиграфической продукции до 12 видов в 2021 году;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установка указателей туристической навигации, не менее 3 ежегодно.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участв</w:t>
      </w:r>
      <w:r w:rsidRPr="009007C5">
        <w:rPr>
          <w:rFonts w:ascii="Times New Roman" w:hAnsi="Times New Roman" w:cs="Times New Roman"/>
          <w:sz w:val="28"/>
          <w:szCs w:val="28"/>
        </w:rPr>
        <w:t>у</w:t>
      </w:r>
      <w:r w:rsidRPr="009007C5">
        <w:rPr>
          <w:rFonts w:ascii="Times New Roman" w:hAnsi="Times New Roman" w:cs="Times New Roman"/>
          <w:sz w:val="28"/>
          <w:szCs w:val="28"/>
        </w:rPr>
        <w:t>ет Управление культуры и туризма.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На достижение цели и решение задач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9007C5">
        <w:rPr>
          <w:rFonts w:ascii="Times New Roman" w:hAnsi="Times New Roman" w:cs="Times New Roman"/>
          <w:sz w:val="28"/>
          <w:szCs w:val="28"/>
        </w:rPr>
        <w:t>и</w:t>
      </w:r>
      <w:r w:rsidRPr="009007C5">
        <w:rPr>
          <w:rFonts w:ascii="Times New Roman" w:hAnsi="Times New Roman" w:cs="Times New Roman"/>
          <w:sz w:val="28"/>
          <w:szCs w:val="28"/>
        </w:rPr>
        <w:t>тель Подпрограммы – Управление культуры и туризма.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К внутренним рискам реализации Подпрограммы относятся: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возникновение дополнительных или увеличение действующих расхо</w:t>
      </w:r>
      <w:r w:rsidRPr="009007C5">
        <w:rPr>
          <w:rFonts w:ascii="Times New Roman" w:hAnsi="Times New Roman" w:cs="Times New Roman"/>
          <w:sz w:val="28"/>
          <w:szCs w:val="28"/>
        </w:rPr>
        <w:t>д</w:t>
      </w:r>
      <w:r w:rsidRPr="009007C5">
        <w:rPr>
          <w:rFonts w:ascii="Times New Roman" w:hAnsi="Times New Roman" w:cs="Times New Roman"/>
          <w:sz w:val="28"/>
          <w:szCs w:val="28"/>
        </w:rPr>
        <w:t>ных обязательств;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финансовые риски, связанные с недостаточным уровнем бюджетного финансирования Подпрограммы, вызванные возникновением дефицита местного бюджета;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формальный подход к планированию и оценке результатов деятельн</w:t>
      </w:r>
      <w:r w:rsidRPr="009007C5">
        <w:rPr>
          <w:rFonts w:ascii="Times New Roman" w:hAnsi="Times New Roman" w:cs="Times New Roman"/>
          <w:sz w:val="28"/>
          <w:szCs w:val="28"/>
        </w:rPr>
        <w:t>о</w:t>
      </w:r>
      <w:r w:rsidRPr="009007C5">
        <w:rPr>
          <w:rFonts w:ascii="Times New Roman" w:hAnsi="Times New Roman" w:cs="Times New Roman"/>
          <w:sz w:val="28"/>
          <w:szCs w:val="28"/>
        </w:rPr>
        <w:t>сти, недостаток обоснованности и точности оценок бюджетных ассигнований и результатов деятельности;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длительный срок реализации Программы и, как следствие, возрастание неопределённости по мере реализации Программы.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Мерами управления внутренними рисками реализации Программы я</w:t>
      </w:r>
      <w:r w:rsidRPr="009007C5">
        <w:rPr>
          <w:rFonts w:ascii="Times New Roman" w:hAnsi="Times New Roman" w:cs="Times New Roman"/>
          <w:sz w:val="28"/>
          <w:szCs w:val="28"/>
        </w:rPr>
        <w:t>в</w:t>
      </w:r>
      <w:r w:rsidRPr="009007C5">
        <w:rPr>
          <w:rFonts w:ascii="Times New Roman" w:hAnsi="Times New Roman" w:cs="Times New Roman"/>
          <w:sz w:val="28"/>
          <w:szCs w:val="28"/>
        </w:rPr>
        <w:t>ляются: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оперативный мониторинг выполнения основных мероприятий Подпр</w:t>
      </w:r>
      <w:r w:rsidRPr="009007C5">
        <w:rPr>
          <w:rFonts w:ascii="Times New Roman" w:hAnsi="Times New Roman" w:cs="Times New Roman"/>
          <w:sz w:val="28"/>
          <w:szCs w:val="28"/>
        </w:rPr>
        <w:t>о</w:t>
      </w:r>
      <w:r w:rsidRPr="009007C5">
        <w:rPr>
          <w:rFonts w:ascii="Times New Roman" w:hAnsi="Times New Roman" w:cs="Times New Roman"/>
          <w:sz w:val="28"/>
          <w:szCs w:val="28"/>
        </w:rPr>
        <w:t>граммы;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открытость и подотчетность;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информационное сопровождение и общественные коммуникации;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07C5">
        <w:rPr>
          <w:rFonts w:ascii="Times New Roman" w:hAnsi="Times New Roman" w:cs="Times New Roman"/>
          <w:sz w:val="28"/>
          <w:szCs w:val="28"/>
        </w:rPr>
        <w:t>взаимоувязка</w:t>
      </w:r>
      <w:proofErr w:type="spellEnd"/>
      <w:r w:rsidRPr="009007C5">
        <w:rPr>
          <w:rFonts w:ascii="Times New Roman" w:hAnsi="Times New Roman" w:cs="Times New Roman"/>
          <w:sz w:val="28"/>
          <w:szCs w:val="28"/>
        </w:rPr>
        <w:t xml:space="preserve"> целей, задач и результатов муниципальных учреждений с выделяемыми бюджетными ассигнованиями в рамках муниципальной пр</w:t>
      </w:r>
      <w:r w:rsidRPr="009007C5">
        <w:rPr>
          <w:rFonts w:ascii="Times New Roman" w:hAnsi="Times New Roman" w:cs="Times New Roman"/>
          <w:sz w:val="28"/>
          <w:szCs w:val="28"/>
        </w:rPr>
        <w:t>о</w:t>
      </w:r>
      <w:r w:rsidRPr="009007C5">
        <w:rPr>
          <w:rFonts w:ascii="Times New Roman" w:hAnsi="Times New Roman" w:cs="Times New Roman"/>
          <w:sz w:val="28"/>
          <w:szCs w:val="28"/>
        </w:rPr>
        <w:t>граммы, по результатам исполнения которой применяется механизм корре</w:t>
      </w:r>
      <w:r w:rsidRPr="009007C5">
        <w:rPr>
          <w:rFonts w:ascii="Times New Roman" w:hAnsi="Times New Roman" w:cs="Times New Roman"/>
          <w:sz w:val="28"/>
          <w:szCs w:val="28"/>
        </w:rPr>
        <w:t>к</w:t>
      </w:r>
      <w:r w:rsidRPr="009007C5">
        <w:rPr>
          <w:rFonts w:ascii="Times New Roman" w:hAnsi="Times New Roman" w:cs="Times New Roman"/>
          <w:sz w:val="28"/>
          <w:szCs w:val="28"/>
        </w:rPr>
        <w:t>тировки бюджетных ассигнований;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своевременная актуализация содержания и сроков исполнения осно</w:t>
      </w:r>
      <w:r w:rsidRPr="009007C5">
        <w:rPr>
          <w:rFonts w:ascii="Times New Roman" w:hAnsi="Times New Roman" w:cs="Times New Roman"/>
          <w:sz w:val="28"/>
          <w:szCs w:val="28"/>
        </w:rPr>
        <w:t>в</w:t>
      </w:r>
      <w:r w:rsidRPr="009007C5">
        <w:rPr>
          <w:rFonts w:ascii="Times New Roman" w:hAnsi="Times New Roman" w:cs="Times New Roman"/>
          <w:sz w:val="28"/>
          <w:szCs w:val="28"/>
        </w:rPr>
        <w:t>ных мероприятий Подпрограммы с сохранением ожидаемых результатов их реализации.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К внешним рискам реализации Подпрограммы относятся: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снижение темпов социально-экономического развития Георгиевского городского округа Ставропольского края;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рост инфляции;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несовершенство и непредсказуемость системы нормативного правового регулирования в сфере реализации Программы на федеральном, краевом уровне;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чрезвычайные ситуации и стихийные бедствия, постигшие Георгие</w:t>
      </w:r>
      <w:r w:rsidRPr="009007C5">
        <w:rPr>
          <w:rFonts w:ascii="Times New Roman" w:hAnsi="Times New Roman" w:cs="Times New Roman"/>
          <w:sz w:val="28"/>
          <w:szCs w:val="28"/>
        </w:rPr>
        <w:t>в</w:t>
      </w:r>
      <w:r w:rsidRPr="009007C5">
        <w:rPr>
          <w:rFonts w:ascii="Times New Roman" w:hAnsi="Times New Roman" w:cs="Times New Roman"/>
          <w:sz w:val="28"/>
          <w:szCs w:val="28"/>
        </w:rPr>
        <w:t>ский городской округ.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lastRenderedPageBreak/>
        <w:t>Для управления внешними рисками реализации Подпрограммы в теч</w:t>
      </w:r>
      <w:r w:rsidRPr="009007C5">
        <w:rPr>
          <w:rFonts w:ascii="Times New Roman" w:hAnsi="Times New Roman" w:cs="Times New Roman"/>
          <w:sz w:val="28"/>
          <w:szCs w:val="28"/>
        </w:rPr>
        <w:t>е</w:t>
      </w:r>
      <w:r w:rsidRPr="009007C5">
        <w:rPr>
          <w:rFonts w:ascii="Times New Roman" w:hAnsi="Times New Roman" w:cs="Times New Roman"/>
          <w:sz w:val="28"/>
          <w:szCs w:val="28"/>
        </w:rPr>
        <w:t>ние всего срока её реализации необходимо прогнозировать социально-экономическое развитие Георгиевского городского округа с учётом возмо</w:t>
      </w:r>
      <w:r w:rsidRPr="009007C5">
        <w:rPr>
          <w:rFonts w:ascii="Times New Roman" w:hAnsi="Times New Roman" w:cs="Times New Roman"/>
          <w:sz w:val="28"/>
          <w:szCs w:val="28"/>
        </w:rPr>
        <w:t>ж</w:t>
      </w:r>
      <w:r w:rsidRPr="009007C5">
        <w:rPr>
          <w:rFonts w:ascii="Times New Roman" w:hAnsi="Times New Roman" w:cs="Times New Roman"/>
          <w:sz w:val="28"/>
          <w:szCs w:val="28"/>
        </w:rPr>
        <w:t>ного ухудшения экономической ситуации, осуществлять мониторинг выпо</w:t>
      </w:r>
      <w:r w:rsidRPr="009007C5">
        <w:rPr>
          <w:rFonts w:ascii="Times New Roman" w:hAnsi="Times New Roman" w:cs="Times New Roman"/>
          <w:sz w:val="28"/>
          <w:szCs w:val="28"/>
        </w:rPr>
        <w:t>л</w:t>
      </w:r>
      <w:r w:rsidRPr="009007C5">
        <w:rPr>
          <w:rFonts w:ascii="Times New Roman" w:hAnsi="Times New Roman" w:cs="Times New Roman"/>
          <w:sz w:val="28"/>
          <w:szCs w:val="28"/>
        </w:rPr>
        <w:t>нения программных мероприятий.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C5">
        <w:rPr>
          <w:rFonts w:ascii="Times New Roman" w:hAnsi="Times New Roman" w:cs="Times New Roman"/>
          <w:sz w:val="28"/>
          <w:szCs w:val="28"/>
        </w:rPr>
        <w:t>Сведения о составе, значениях и взаимосвязи показателей муниципал</w:t>
      </w:r>
      <w:r w:rsidRPr="009007C5">
        <w:rPr>
          <w:rFonts w:ascii="Times New Roman" w:hAnsi="Times New Roman" w:cs="Times New Roman"/>
          <w:sz w:val="28"/>
          <w:szCs w:val="28"/>
        </w:rPr>
        <w:t>ь</w:t>
      </w:r>
      <w:r w:rsidRPr="009007C5">
        <w:rPr>
          <w:rFonts w:ascii="Times New Roman" w:hAnsi="Times New Roman" w:cs="Times New Roman"/>
          <w:sz w:val="28"/>
          <w:szCs w:val="28"/>
        </w:rPr>
        <w:t>ной подпрограммы приведены в приложении 5 к Программе.</w:t>
      </w:r>
    </w:p>
    <w:p w:rsidR="009007C5" w:rsidRPr="009007C5" w:rsidRDefault="009007C5" w:rsidP="009007C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1A5B" w:rsidRPr="00FC6F0E" w:rsidRDefault="00991A5B" w:rsidP="00FC6F0E">
      <w:pPr>
        <w:spacing w:line="240" w:lineRule="exact"/>
        <w:ind w:right="-53"/>
        <w:rPr>
          <w:rFonts w:ascii="Times New Roman" w:hAnsi="Times New Roman" w:cs="Times New Roman"/>
          <w:sz w:val="28"/>
          <w:szCs w:val="28"/>
        </w:rPr>
      </w:pPr>
    </w:p>
    <w:sectPr w:rsidR="00991A5B" w:rsidRPr="00FC6F0E" w:rsidSect="0032235D">
      <w:headerReference w:type="even" r:id="rId13"/>
      <w:headerReference w:type="default" r:id="rId14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4E6" w:rsidRDefault="005004E6">
      <w:r>
        <w:separator/>
      </w:r>
    </w:p>
  </w:endnote>
  <w:endnote w:type="continuationSeparator" w:id="0">
    <w:p w:rsidR="005004E6" w:rsidRDefault="00500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4E6" w:rsidRDefault="005004E6">
      <w:r>
        <w:separator/>
      </w:r>
    </w:p>
  </w:footnote>
  <w:footnote w:type="continuationSeparator" w:id="0">
    <w:p w:rsidR="005004E6" w:rsidRDefault="00500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E9E" w:rsidRDefault="00056E9E" w:rsidP="0022262F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56E9E" w:rsidRDefault="00056E9E" w:rsidP="001110F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E9E" w:rsidRPr="0032235D" w:rsidRDefault="00056E9E" w:rsidP="0032235D">
    <w:pPr>
      <w:pStyle w:val="a8"/>
      <w:jc w:val="right"/>
      <w:rPr>
        <w:sz w:val="28"/>
        <w:szCs w:val="28"/>
      </w:rPr>
    </w:pPr>
    <w:r w:rsidRPr="0032235D">
      <w:rPr>
        <w:sz w:val="28"/>
        <w:szCs w:val="28"/>
      </w:rPr>
      <w:fldChar w:fldCharType="begin"/>
    </w:r>
    <w:r w:rsidRPr="0032235D">
      <w:rPr>
        <w:sz w:val="28"/>
        <w:szCs w:val="28"/>
      </w:rPr>
      <w:instrText>PAGE   \* MERGEFORMAT</w:instrText>
    </w:r>
    <w:r w:rsidRPr="0032235D">
      <w:rPr>
        <w:sz w:val="28"/>
        <w:szCs w:val="28"/>
      </w:rPr>
      <w:fldChar w:fldCharType="separate"/>
    </w:r>
    <w:r w:rsidR="00A71A24">
      <w:rPr>
        <w:noProof/>
        <w:sz w:val="28"/>
        <w:szCs w:val="28"/>
      </w:rPr>
      <w:t>2</w:t>
    </w:r>
    <w:r w:rsidRPr="0032235D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11E"/>
    <w:multiLevelType w:val="multilevel"/>
    <w:tmpl w:val="AECECA3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F7656AA"/>
    <w:multiLevelType w:val="multilevel"/>
    <w:tmpl w:val="EBCEC08E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113A1AFE"/>
    <w:multiLevelType w:val="hybridMultilevel"/>
    <w:tmpl w:val="C264F920"/>
    <w:lvl w:ilvl="0" w:tplc="0398371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660997"/>
    <w:multiLevelType w:val="multilevel"/>
    <w:tmpl w:val="314CBEB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4">
    <w:nsid w:val="65DF5E92"/>
    <w:multiLevelType w:val="hybridMultilevel"/>
    <w:tmpl w:val="E7CAC0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B12"/>
    <w:rsid w:val="00007039"/>
    <w:rsid w:val="00044F4A"/>
    <w:rsid w:val="00056E9E"/>
    <w:rsid w:val="00067748"/>
    <w:rsid w:val="00083702"/>
    <w:rsid w:val="000E218A"/>
    <w:rsid w:val="000F71FA"/>
    <w:rsid w:val="000F778F"/>
    <w:rsid w:val="001110F0"/>
    <w:rsid w:val="0011498B"/>
    <w:rsid w:val="0012224E"/>
    <w:rsid w:val="001A1FA9"/>
    <w:rsid w:val="001B672C"/>
    <w:rsid w:val="001C1145"/>
    <w:rsid w:val="001F4287"/>
    <w:rsid w:val="00206B7E"/>
    <w:rsid w:val="002075D2"/>
    <w:rsid w:val="0022262F"/>
    <w:rsid w:val="00247905"/>
    <w:rsid w:val="00297AF5"/>
    <w:rsid w:val="00297B97"/>
    <w:rsid w:val="002A72DC"/>
    <w:rsid w:val="002B648A"/>
    <w:rsid w:val="002C7367"/>
    <w:rsid w:val="00305357"/>
    <w:rsid w:val="003172AA"/>
    <w:rsid w:val="0032235D"/>
    <w:rsid w:val="0034463F"/>
    <w:rsid w:val="00350DD0"/>
    <w:rsid w:val="00354AEE"/>
    <w:rsid w:val="00361C9E"/>
    <w:rsid w:val="0038425F"/>
    <w:rsid w:val="00390867"/>
    <w:rsid w:val="00397F7D"/>
    <w:rsid w:val="003D0CFA"/>
    <w:rsid w:val="003D135C"/>
    <w:rsid w:val="003E514B"/>
    <w:rsid w:val="003F6D47"/>
    <w:rsid w:val="00413C0D"/>
    <w:rsid w:val="004475FC"/>
    <w:rsid w:val="004554D3"/>
    <w:rsid w:val="00457E0F"/>
    <w:rsid w:val="00466504"/>
    <w:rsid w:val="004717C7"/>
    <w:rsid w:val="00477C87"/>
    <w:rsid w:val="00487FCB"/>
    <w:rsid w:val="00496BB3"/>
    <w:rsid w:val="004A1346"/>
    <w:rsid w:val="004D5C4E"/>
    <w:rsid w:val="004E04A4"/>
    <w:rsid w:val="005004E6"/>
    <w:rsid w:val="00506CAE"/>
    <w:rsid w:val="00513518"/>
    <w:rsid w:val="0057161B"/>
    <w:rsid w:val="0058280C"/>
    <w:rsid w:val="00591F3A"/>
    <w:rsid w:val="005B4645"/>
    <w:rsid w:val="005C4B16"/>
    <w:rsid w:val="005C76C6"/>
    <w:rsid w:val="005D37BA"/>
    <w:rsid w:val="005E1E45"/>
    <w:rsid w:val="00605521"/>
    <w:rsid w:val="00651530"/>
    <w:rsid w:val="00660156"/>
    <w:rsid w:val="00660A74"/>
    <w:rsid w:val="0066762C"/>
    <w:rsid w:val="0066765B"/>
    <w:rsid w:val="00677D82"/>
    <w:rsid w:val="00692CAE"/>
    <w:rsid w:val="00694BD1"/>
    <w:rsid w:val="006A2CA9"/>
    <w:rsid w:val="006A62FC"/>
    <w:rsid w:val="006B0DB2"/>
    <w:rsid w:val="006B4A66"/>
    <w:rsid w:val="006C24A2"/>
    <w:rsid w:val="006E7B12"/>
    <w:rsid w:val="006F757A"/>
    <w:rsid w:val="00715A73"/>
    <w:rsid w:val="00726D4C"/>
    <w:rsid w:val="00734BC1"/>
    <w:rsid w:val="007410EA"/>
    <w:rsid w:val="00752331"/>
    <w:rsid w:val="00753136"/>
    <w:rsid w:val="00770D09"/>
    <w:rsid w:val="00776408"/>
    <w:rsid w:val="007835CF"/>
    <w:rsid w:val="00783991"/>
    <w:rsid w:val="007A6F2A"/>
    <w:rsid w:val="007C142E"/>
    <w:rsid w:val="007D4769"/>
    <w:rsid w:val="007D61E6"/>
    <w:rsid w:val="007E1427"/>
    <w:rsid w:val="007E14DE"/>
    <w:rsid w:val="00803976"/>
    <w:rsid w:val="00836837"/>
    <w:rsid w:val="00843846"/>
    <w:rsid w:val="0086076B"/>
    <w:rsid w:val="008612A0"/>
    <w:rsid w:val="00885F11"/>
    <w:rsid w:val="008C23BE"/>
    <w:rsid w:val="008C299A"/>
    <w:rsid w:val="008E0C74"/>
    <w:rsid w:val="008F1639"/>
    <w:rsid w:val="009007C5"/>
    <w:rsid w:val="009452EA"/>
    <w:rsid w:val="0096441A"/>
    <w:rsid w:val="009832B7"/>
    <w:rsid w:val="00991A5B"/>
    <w:rsid w:val="009954A3"/>
    <w:rsid w:val="009C3927"/>
    <w:rsid w:val="009C5909"/>
    <w:rsid w:val="009E2709"/>
    <w:rsid w:val="009E7FC2"/>
    <w:rsid w:val="009F3CF5"/>
    <w:rsid w:val="009F45E2"/>
    <w:rsid w:val="009F76FA"/>
    <w:rsid w:val="00A17414"/>
    <w:rsid w:val="00A26505"/>
    <w:rsid w:val="00A30CC9"/>
    <w:rsid w:val="00A346B5"/>
    <w:rsid w:val="00A5100C"/>
    <w:rsid w:val="00A710E6"/>
    <w:rsid w:val="00A71A24"/>
    <w:rsid w:val="00A938B4"/>
    <w:rsid w:val="00A97D22"/>
    <w:rsid w:val="00B3570D"/>
    <w:rsid w:val="00B358BE"/>
    <w:rsid w:val="00B437B1"/>
    <w:rsid w:val="00B475DE"/>
    <w:rsid w:val="00B60768"/>
    <w:rsid w:val="00B61A3A"/>
    <w:rsid w:val="00B71EDF"/>
    <w:rsid w:val="00BB66DF"/>
    <w:rsid w:val="00BC2E1B"/>
    <w:rsid w:val="00BD0DD3"/>
    <w:rsid w:val="00BF2193"/>
    <w:rsid w:val="00BF6F95"/>
    <w:rsid w:val="00C10574"/>
    <w:rsid w:val="00C126CB"/>
    <w:rsid w:val="00C26C48"/>
    <w:rsid w:val="00C505E2"/>
    <w:rsid w:val="00C530CB"/>
    <w:rsid w:val="00C67A87"/>
    <w:rsid w:val="00C770C3"/>
    <w:rsid w:val="00C85A9C"/>
    <w:rsid w:val="00C93AFC"/>
    <w:rsid w:val="00C9628B"/>
    <w:rsid w:val="00CA21DA"/>
    <w:rsid w:val="00CA403F"/>
    <w:rsid w:val="00CA6357"/>
    <w:rsid w:val="00CB4ACD"/>
    <w:rsid w:val="00CC3199"/>
    <w:rsid w:val="00CE215F"/>
    <w:rsid w:val="00CE4170"/>
    <w:rsid w:val="00D05D23"/>
    <w:rsid w:val="00D16F47"/>
    <w:rsid w:val="00D170F7"/>
    <w:rsid w:val="00D220C7"/>
    <w:rsid w:val="00D2630B"/>
    <w:rsid w:val="00D26F37"/>
    <w:rsid w:val="00D319AE"/>
    <w:rsid w:val="00D319DA"/>
    <w:rsid w:val="00D37863"/>
    <w:rsid w:val="00D44704"/>
    <w:rsid w:val="00D52426"/>
    <w:rsid w:val="00D53B2F"/>
    <w:rsid w:val="00D57585"/>
    <w:rsid w:val="00D71032"/>
    <w:rsid w:val="00D925D3"/>
    <w:rsid w:val="00DA2D1C"/>
    <w:rsid w:val="00DB2246"/>
    <w:rsid w:val="00DC24DF"/>
    <w:rsid w:val="00DC31B6"/>
    <w:rsid w:val="00DD2108"/>
    <w:rsid w:val="00DD2468"/>
    <w:rsid w:val="00DF6816"/>
    <w:rsid w:val="00E23A8E"/>
    <w:rsid w:val="00E24422"/>
    <w:rsid w:val="00E2511D"/>
    <w:rsid w:val="00E33004"/>
    <w:rsid w:val="00E42D88"/>
    <w:rsid w:val="00E471BD"/>
    <w:rsid w:val="00E55099"/>
    <w:rsid w:val="00E65DEC"/>
    <w:rsid w:val="00E67E37"/>
    <w:rsid w:val="00E936C0"/>
    <w:rsid w:val="00E94C06"/>
    <w:rsid w:val="00EA5C09"/>
    <w:rsid w:val="00EC17B4"/>
    <w:rsid w:val="00ED0738"/>
    <w:rsid w:val="00ED14AF"/>
    <w:rsid w:val="00EE44F5"/>
    <w:rsid w:val="00EF4F3E"/>
    <w:rsid w:val="00F350BB"/>
    <w:rsid w:val="00F52F30"/>
    <w:rsid w:val="00F75242"/>
    <w:rsid w:val="00FA3EF3"/>
    <w:rsid w:val="00FA720A"/>
    <w:rsid w:val="00FA726C"/>
    <w:rsid w:val="00FC6F0E"/>
    <w:rsid w:val="00FD3CD5"/>
    <w:rsid w:val="00FD3DCE"/>
    <w:rsid w:val="00FD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F3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A26505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2650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EF4F3E"/>
    <w:rPr>
      <w:rFonts w:ascii="Times New Roman" w:hAnsi="Times New Roman"/>
      <w:sz w:val="28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EF4F3E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uiPriority w:val="99"/>
    <w:locked/>
    <w:rsid w:val="00EF4F3E"/>
    <w:rPr>
      <w:rFonts w:ascii="Times New Roman" w:hAnsi="Times New Roman" w:cs="Times New Roman"/>
      <w:sz w:val="16"/>
      <w:szCs w:val="16"/>
      <w:lang w:eastAsia="ar-SA" w:bidi="ar-SA"/>
    </w:rPr>
  </w:style>
  <w:style w:type="paragraph" w:styleId="a4">
    <w:name w:val="Title"/>
    <w:basedOn w:val="a"/>
    <w:link w:val="a5"/>
    <w:uiPriority w:val="99"/>
    <w:qFormat/>
    <w:rsid w:val="00EF4F3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  <w:szCs w:val="28"/>
    </w:rPr>
  </w:style>
  <w:style w:type="character" w:customStyle="1" w:styleId="a5">
    <w:name w:val="Название Знак"/>
    <w:link w:val="a4"/>
    <w:uiPriority w:val="99"/>
    <w:locked/>
    <w:rsid w:val="00EF4F3E"/>
    <w:rPr>
      <w:rFonts w:ascii="Times New Roman" w:hAnsi="Times New Roman" w:cs="Times New Roman"/>
      <w:b/>
      <w:sz w:val="28"/>
      <w:szCs w:val="28"/>
      <w:lang w:eastAsia="ru-RU"/>
    </w:rPr>
  </w:style>
  <w:style w:type="paragraph" w:styleId="a6">
    <w:name w:val="List Paragraph"/>
    <w:basedOn w:val="a"/>
    <w:uiPriority w:val="99"/>
    <w:qFormat/>
    <w:rsid w:val="007A6F2A"/>
    <w:pPr>
      <w:ind w:left="720"/>
      <w:contextualSpacing/>
    </w:pPr>
  </w:style>
  <w:style w:type="table" w:styleId="a7">
    <w:name w:val="Table Grid"/>
    <w:basedOn w:val="a1"/>
    <w:uiPriority w:val="99"/>
    <w:rsid w:val="00E65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6076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header"/>
    <w:basedOn w:val="a"/>
    <w:link w:val="a9"/>
    <w:uiPriority w:val="99"/>
    <w:rsid w:val="00E94C06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E94C06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E23A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3A8E"/>
    <w:rPr>
      <w:rFonts w:ascii="Arial" w:hAnsi="Arial" w:cs="Arial"/>
      <w:sz w:val="20"/>
      <w:szCs w:val="20"/>
      <w:lang w:eastAsia="ru-RU"/>
    </w:rPr>
  </w:style>
  <w:style w:type="character" w:styleId="ac">
    <w:name w:val="Strong"/>
    <w:uiPriority w:val="99"/>
    <w:qFormat/>
    <w:rsid w:val="00247905"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354AE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354AEE"/>
    <w:rPr>
      <w:rFonts w:ascii="Tahoma" w:hAnsi="Tahoma" w:cs="Tahoma"/>
      <w:sz w:val="16"/>
      <w:szCs w:val="16"/>
      <w:lang w:eastAsia="ru-RU"/>
    </w:rPr>
  </w:style>
  <w:style w:type="character" w:customStyle="1" w:styleId="af">
    <w:name w:val="Цветовое выделение"/>
    <w:uiPriority w:val="99"/>
    <w:rsid w:val="002C7367"/>
    <w:rPr>
      <w:b/>
      <w:color w:val="000080"/>
    </w:rPr>
  </w:style>
  <w:style w:type="character" w:styleId="af0">
    <w:name w:val="page number"/>
    <w:uiPriority w:val="99"/>
    <w:rsid w:val="001110F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0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2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2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2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2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D028D2F521C1D05AB216EF110708B35275C0C978762828EDEA8A51342F071AD5AB5540C3FFE9D280AE68M020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BA08CAC3DC59B297FE195638B2D444A678237CC2C57DEEEB24703792B92DD02DFA7901D2C85FD7Dm4B4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37297DA09A5E29EC443AAB0B983FBCCF1E32657207BE674A35CDAFE9D12B48D6B61C69AF47B9985727B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37297DA09A5E29EC443AAB0B983FBCCF1E32657207BE674A35CDAFE9D12B48D6B61C69AF47B9A84727AO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5;&#1086;&#1083;&#1100;&#1079;&#1086;&#1074;&#1072;&#1090;&#1077;&#1083;&#1100;\Desktop\&#1057;&#1076;&#1077;&#1083;&#1072;&#1085;&#1085;&#1099;&#1077;\1621%20&#1050;&#1059;&#1051;&#1068;&#1058;&#1059;&#1056;&#1040;%20&#1048;%20&#1057;&#1055;&#1054;&#1056;&#1058;%20%20&#1055;&#1088;&#1086;&#1075;&#1088;&#1072;&#1084;&#1084;&#1072;\1621%20&#1055;&#1072;&#1089;&#1087;&#1086;&#1088;&#1090;.doc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29</Pages>
  <Words>7220</Words>
  <Characters>41156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UserSP</dc:creator>
  <cp:keywords/>
  <dc:description/>
  <cp:lastModifiedBy>Пользователь</cp:lastModifiedBy>
  <cp:revision>105</cp:revision>
  <cp:lastPrinted>2017-12-19T14:36:00Z</cp:lastPrinted>
  <dcterms:created xsi:type="dcterms:W3CDTF">2017-08-14T07:50:00Z</dcterms:created>
  <dcterms:modified xsi:type="dcterms:W3CDTF">2017-12-19T14:36:00Z</dcterms:modified>
</cp:coreProperties>
</file>