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B3B01" w14:textId="77777777" w:rsidR="00FC5942" w:rsidRPr="00FC5942" w:rsidRDefault="00FC5942" w:rsidP="00FC5942">
      <w:pPr>
        <w:spacing w:after="0" w:line="276" w:lineRule="auto"/>
        <w:jc w:val="center"/>
        <w:rPr>
          <w:rFonts w:ascii="Times New Roman" w:eastAsia="Calibri" w:hAnsi="Times New Roman" w:cs="Times New Roman"/>
          <w:noProof/>
          <w:sz w:val="28"/>
          <w:szCs w:val="28"/>
        </w:rPr>
      </w:pPr>
      <w:bookmarkStart w:id="0" w:name="Par1"/>
      <w:bookmarkEnd w:id="0"/>
      <w:r w:rsidRPr="00FC5942">
        <w:rPr>
          <w:rFonts w:ascii="Times New Roman" w:eastAsia="Calibri" w:hAnsi="Times New Roman" w:cs="Times New Roman"/>
          <w:noProof/>
          <w:sz w:val="28"/>
          <w:szCs w:val="28"/>
        </w:rPr>
        <w:t>ФИНАНСОВОЕ УПРАВЛЕНИЕ АДМИНИСТРАЦИИ ГЕОРГИЕВСКОГО ГОРОДСКОГО ОКРУГА СТАВРОПОЛЬСКОГО КРАЯ</w:t>
      </w:r>
    </w:p>
    <w:p w14:paraId="3B038D79" w14:textId="77777777" w:rsidR="00FC5942" w:rsidRPr="00FC5942" w:rsidRDefault="00FC5942" w:rsidP="00FC5942">
      <w:pPr>
        <w:spacing w:after="0" w:line="276" w:lineRule="auto"/>
        <w:jc w:val="center"/>
        <w:rPr>
          <w:rFonts w:ascii="Times New Roman" w:eastAsia="Calibri" w:hAnsi="Times New Roman" w:cs="Times New Roman"/>
          <w:noProof/>
          <w:sz w:val="28"/>
          <w:szCs w:val="28"/>
        </w:rPr>
      </w:pPr>
    </w:p>
    <w:p w14:paraId="12573B51" w14:textId="77777777" w:rsidR="00FC5942" w:rsidRPr="00FC5942" w:rsidRDefault="00FC5942" w:rsidP="00FC5942">
      <w:pPr>
        <w:spacing w:after="0" w:line="276" w:lineRule="auto"/>
        <w:jc w:val="center"/>
        <w:rPr>
          <w:rFonts w:ascii="Times New Roman" w:eastAsia="Calibri" w:hAnsi="Times New Roman" w:cs="Times New Roman"/>
          <w:noProof/>
          <w:sz w:val="28"/>
          <w:szCs w:val="28"/>
        </w:rPr>
      </w:pPr>
      <w:r w:rsidRPr="00FC5942">
        <w:rPr>
          <w:rFonts w:ascii="Times New Roman" w:eastAsia="Calibri" w:hAnsi="Times New Roman" w:cs="Times New Roman"/>
          <w:noProof/>
          <w:sz w:val="28"/>
          <w:szCs w:val="28"/>
        </w:rPr>
        <w:t xml:space="preserve">ПРИКАЗ </w:t>
      </w:r>
    </w:p>
    <w:p w14:paraId="378B5C88" w14:textId="77777777" w:rsidR="00FC5942" w:rsidRPr="00FC5942" w:rsidRDefault="00FC5942" w:rsidP="00FC5942">
      <w:pPr>
        <w:spacing w:after="0" w:line="276" w:lineRule="auto"/>
        <w:jc w:val="center"/>
        <w:rPr>
          <w:rFonts w:ascii="Times New Roman" w:eastAsia="Calibri" w:hAnsi="Times New Roman" w:cs="Times New Roman"/>
          <w:noProof/>
          <w:sz w:val="28"/>
          <w:szCs w:val="28"/>
        </w:rPr>
      </w:pPr>
    </w:p>
    <w:p w14:paraId="78699988" w14:textId="032E32F2" w:rsidR="00FC5942" w:rsidRPr="00FC5942" w:rsidRDefault="00FC5942" w:rsidP="00FC5942">
      <w:pPr>
        <w:suppressAutoHyphens/>
        <w:spacing w:after="0" w:line="276" w:lineRule="auto"/>
        <w:jc w:val="center"/>
        <w:rPr>
          <w:rFonts w:ascii="Times New Roman" w:eastAsia="Calibri" w:hAnsi="Times New Roman" w:cs="Times New Roman"/>
          <w:sz w:val="28"/>
        </w:rPr>
      </w:pPr>
      <w:r w:rsidRPr="00FC5942">
        <w:rPr>
          <w:rFonts w:ascii="Times New Roman" w:eastAsia="Calibri" w:hAnsi="Times New Roman" w:cs="Times New Roman"/>
          <w:noProof/>
          <w:sz w:val="28"/>
          <w:szCs w:val="28"/>
        </w:rPr>
        <w:t>25 декабря 2019 года                       г. Георгиевск                                  № 31</w:t>
      </w:r>
      <w:r>
        <w:rPr>
          <w:rFonts w:ascii="Times New Roman" w:eastAsia="Calibri" w:hAnsi="Times New Roman" w:cs="Times New Roman"/>
          <w:noProof/>
          <w:sz w:val="28"/>
          <w:szCs w:val="28"/>
        </w:rPr>
        <w:t>5</w:t>
      </w:r>
      <w:r w:rsidRPr="00FC5942">
        <w:rPr>
          <w:rFonts w:ascii="Times New Roman" w:eastAsia="Calibri" w:hAnsi="Times New Roman" w:cs="Times New Roman"/>
          <w:noProof/>
          <w:sz w:val="28"/>
          <w:szCs w:val="28"/>
        </w:rPr>
        <w:t>-</w:t>
      </w:r>
      <w:r w:rsidR="001E70DA">
        <w:rPr>
          <w:rFonts w:ascii="Times New Roman" w:eastAsia="Calibri" w:hAnsi="Times New Roman" w:cs="Times New Roman"/>
          <w:noProof/>
          <w:sz w:val="28"/>
          <w:szCs w:val="28"/>
        </w:rPr>
        <w:t>б</w:t>
      </w:r>
    </w:p>
    <w:p w14:paraId="0633E53B" w14:textId="77777777" w:rsidR="00FC5942" w:rsidRPr="00FC5942" w:rsidRDefault="00FC5942" w:rsidP="00FC5942">
      <w:pPr>
        <w:widowControl w:val="0"/>
        <w:autoSpaceDE w:val="0"/>
        <w:autoSpaceDN w:val="0"/>
        <w:adjustRightInd w:val="0"/>
        <w:spacing w:after="0" w:line="240" w:lineRule="auto"/>
        <w:rPr>
          <w:rFonts w:ascii="Times New Roman" w:eastAsia="Calibri" w:hAnsi="Times New Roman" w:cs="Times New Roman"/>
          <w:bCs/>
          <w:sz w:val="28"/>
          <w:szCs w:val="28"/>
        </w:rPr>
      </w:pPr>
    </w:p>
    <w:p w14:paraId="0FEDAE6D" w14:textId="77777777" w:rsidR="00FC5942" w:rsidRPr="00FC5942" w:rsidRDefault="00FC5942" w:rsidP="00FC5942">
      <w:pPr>
        <w:widowControl w:val="0"/>
        <w:autoSpaceDE w:val="0"/>
        <w:autoSpaceDN w:val="0"/>
        <w:adjustRightInd w:val="0"/>
        <w:spacing w:after="0" w:line="240" w:lineRule="auto"/>
        <w:rPr>
          <w:rFonts w:ascii="Times New Roman" w:eastAsia="Calibri" w:hAnsi="Times New Roman" w:cs="Times New Roman"/>
          <w:bCs/>
          <w:sz w:val="28"/>
          <w:szCs w:val="28"/>
        </w:rPr>
      </w:pPr>
    </w:p>
    <w:p w14:paraId="2C494299" w14:textId="77777777" w:rsidR="00FC5942" w:rsidRPr="00FC5942" w:rsidRDefault="00FC5942" w:rsidP="00FC5942">
      <w:pPr>
        <w:widowControl w:val="0"/>
        <w:autoSpaceDE w:val="0"/>
        <w:autoSpaceDN w:val="0"/>
        <w:adjustRightInd w:val="0"/>
        <w:spacing w:after="0" w:line="240" w:lineRule="auto"/>
        <w:rPr>
          <w:rFonts w:ascii="Times New Roman" w:eastAsia="Calibri" w:hAnsi="Times New Roman" w:cs="Times New Roman"/>
          <w:bCs/>
          <w:sz w:val="28"/>
          <w:szCs w:val="28"/>
        </w:rPr>
      </w:pPr>
    </w:p>
    <w:p w14:paraId="11891FE3" w14:textId="77777777" w:rsidR="00FC5942" w:rsidRPr="00C04C49" w:rsidRDefault="00FC5942" w:rsidP="00C04C49">
      <w:pPr>
        <w:pStyle w:val="a4"/>
        <w:spacing w:line="240" w:lineRule="exact"/>
        <w:jc w:val="both"/>
        <w:rPr>
          <w:rFonts w:ascii="Times New Roman" w:hAnsi="Times New Roman" w:cs="Times New Roman"/>
          <w:sz w:val="28"/>
          <w:szCs w:val="28"/>
        </w:rPr>
      </w:pPr>
      <w:r w:rsidRPr="00C04C49">
        <w:rPr>
          <w:rFonts w:ascii="Times New Roman" w:hAnsi="Times New Roman" w:cs="Times New Roman"/>
          <w:bCs/>
          <w:sz w:val="28"/>
          <w:szCs w:val="28"/>
        </w:rPr>
        <w:t xml:space="preserve">Об отдельных вопросах исполнения бюджета </w:t>
      </w:r>
      <w:r w:rsidRPr="00C04C49">
        <w:rPr>
          <w:rFonts w:ascii="Times New Roman" w:hAnsi="Times New Roman" w:cs="Times New Roman"/>
          <w:sz w:val="28"/>
          <w:szCs w:val="28"/>
        </w:rPr>
        <w:t xml:space="preserve">Георгиевского городского округа Ставропольского края </w:t>
      </w:r>
    </w:p>
    <w:p w14:paraId="688E0880" w14:textId="483A4FF7" w:rsidR="00FC5942" w:rsidRPr="00C04C49" w:rsidRDefault="00FC5942" w:rsidP="00C04C49">
      <w:pPr>
        <w:pStyle w:val="a4"/>
        <w:rPr>
          <w:rFonts w:ascii="Times New Roman" w:eastAsia="Calibri" w:hAnsi="Times New Roman" w:cs="Times New Roman"/>
          <w:sz w:val="28"/>
          <w:szCs w:val="28"/>
        </w:rPr>
      </w:pPr>
    </w:p>
    <w:p w14:paraId="001AA0E8" w14:textId="3EAE09B2" w:rsidR="00FC5942" w:rsidRDefault="00FC5942" w:rsidP="00C04C49">
      <w:pPr>
        <w:pStyle w:val="a4"/>
        <w:rPr>
          <w:rFonts w:ascii="Times New Roman" w:eastAsia="Calibri" w:hAnsi="Times New Roman" w:cs="Times New Roman"/>
          <w:sz w:val="28"/>
          <w:szCs w:val="28"/>
        </w:rPr>
      </w:pPr>
    </w:p>
    <w:p w14:paraId="35B6D180" w14:textId="77777777" w:rsidR="00C04C49" w:rsidRPr="00C04C49" w:rsidRDefault="00C04C49" w:rsidP="00C04C49">
      <w:pPr>
        <w:pStyle w:val="a4"/>
        <w:rPr>
          <w:rFonts w:ascii="Times New Roman" w:eastAsia="Calibri" w:hAnsi="Times New Roman" w:cs="Times New Roman"/>
          <w:sz w:val="28"/>
          <w:szCs w:val="28"/>
        </w:rPr>
      </w:pPr>
    </w:p>
    <w:p w14:paraId="2BE8FC8E" w14:textId="77777777" w:rsidR="00FC5942" w:rsidRPr="00C04C49" w:rsidRDefault="00FC5942" w:rsidP="00C04C49">
      <w:pPr>
        <w:pStyle w:val="a4"/>
        <w:ind w:firstLine="708"/>
        <w:jc w:val="both"/>
        <w:rPr>
          <w:rFonts w:ascii="Times New Roman" w:eastAsia="Calibri" w:hAnsi="Times New Roman" w:cs="Times New Roman"/>
          <w:bCs/>
          <w:sz w:val="28"/>
          <w:szCs w:val="28"/>
          <w:lang w:eastAsia="ru-RU"/>
        </w:rPr>
      </w:pPr>
      <w:r w:rsidRPr="00C04C49">
        <w:rPr>
          <w:rFonts w:ascii="Times New Roman" w:eastAsia="Times New Roman" w:hAnsi="Times New Roman" w:cs="Times New Roman"/>
          <w:bCs/>
          <w:kern w:val="32"/>
          <w:sz w:val="28"/>
          <w:szCs w:val="28"/>
          <w:lang w:eastAsia="ru-RU"/>
        </w:rPr>
        <w:t xml:space="preserve">В соответствии со </w:t>
      </w:r>
      <w:hyperlink r:id="rId7" w:history="1">
        <w:r w:rsidRPr="00C04C49">
          <w:rPr>
            <w:rFonts w:ascii="Times New Roman" w:eastAsia="Times New Roman" w:hAnsi="Times New Roman" w:cs="Times New Roman"/>
            <w:bCs/>
            <w:kern w:val="32"/>
            <w:sz w:val="28"/>
            <w:szCs w:val="28"/>
            <w:lang w:eastAsia="ru-RU"/>
          </w:rPr>
          <w:t>статьями 219</w:t>
        </w:r>
      </w:hyperlink>
      <w:r w:rsidRPr="00C04C49">
        <w:rPr>
          <w:rFonts w:ascii="Times New Roman" w:eastAsia="Times New Roman" w:hAnsi="Times New Roman" w:cs="Times New Roman"/>
          <w:bCs/>
          <w:kern w:val="32"/>
          <w:sz w:val="28"/>
          <w:szCs w:val="28"/>
          <w:lang w:eastAsia="ru-RU"/>
        </w:rPr>
        <w:t xml:space="preserve"> и </w:t>
      </w:r>
      <w:hyperlink r:id="rId8" w:history="1">
        <w:r w:rsidRPr="00C04C49">
          <w:rPr>
            <w:rFonts w:ascii="Times New Roman" w:eastAsia="Times New Roman" w:hAnsi="Times New Roman" w:cs="Times New Roman"/>
            <w:bCs/>
            <w:kern w:val="32"/>
            <w:sz w:val="28"/>
            <w:szCs w:val="28"/>
            <w:lang w:eastAsia="ru-RU"/>
          </w:rPr>
          <w:t>219.2</w:t>
        </w:r>
      </w:hyperlink>
      <w:r w:rsidRPr="00C04C49">
        <w:rPr>
          <w:rFonts w:ascii="Times New Roman" w:eastAsia="Times New Roman" w:hAnsi="Times New Roman" w:cs="Times New Roman"/>
          <w:bCs/>
          <w:kern w:val="32"/>
          <w:sz w:val="28"/>
          <w:szCs w:val="28"/>
          <w:lang w:eastAsia="ru-RU"/>
        </w:rPr>
        <w:t xml:space="preserve"> Бюджетного кодекса Российской Федерации, </w:t>
      </w:r>
      <w:r w:rsidRPr="00C04C49">
        <w:rPr>
          <w:rFonts w:ascii="Times New Roman" w:eastAsia="Calibri" w:hAnsi="Times New Roman" w:cs="Times New Roman"/>
          <w:bCs/>
          <w:sz w:val="28"/>
          <w:szCs w:val="28"/>
          <w:lang w:eastAsia="ru-RU"/>
        </w:rPr>
        <w:t>Федеральным законом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42D9633" w14:textId="77777777" w:rsidR="00FC5942" w:rsidRPr="00FC5942" w:rsidRDefault="00FC5942" w:rsidP="00FC5942">
      <w:pPr>
        <w:widowControl w:val="0"/>
        <w:autoSpaceDE w:val="0"/>
        <w:autoSpaceDN w:val="0"/>
        <w:adjustRightInd w:val="0"/>
        <w:spacing w:after="0" w:line="240" w:lineRule="auto"/>
        <w:jc w:val="both"/>
        <w:rPr>
          <w:rFonts w:ascii="Times New Roman" w:eastAsia="Times New Roman" w:hAnsi="Times New Roman" w:cs="Arial"/>
          <w:spacing w:val="60"/>
          <w:sz w:val="28"/>
          <w:szCs w:val="20"/>
          <w:lang w:eastAsia="ru-RU"/>
        </w:rPr>
      </w:pPr>
    </w:p>
    <w:p w14:paraId="03E7E85D" w14:textId="77777777" w:rsidR="00FC5942" w:rsidRPr="00FC5942" w:rsidRDefault="00FC5942" w:rsidP="00FC5942">
      <w:pPr>
        <w:widowControl w:val="0"/>
        <w:autoSpaceDE w:val="0"/>
        <w:autoSpaceDN w:val="0"/>
        <w:adjustRightInd w:val="0"/>
        <w:spacing w:after="0" w:line="240" w:lineRule="auto"/>
        <w:jc w:val="both"/>
        <w:rPr>
          <w:rFonts w:ascii="Times New Roman" w:eastAsia="Times New Roman" w:hAnsi="Times New Roman" w:cs="Arial"/>
          <w:spacing w:val="60"/>
          <w:sz w:val="28"/>
          <w:szCs w:val="20"/>
          <w:lang w:eastAsia="ru-RU"/>
        </w:rPr>
      </w:pPr>
    </w:p>
    <w:p w14:paraId="72C9F659" w14:textId="77777777" w:rsidR="00FC5942" w:rsidRPr="004627F1" w:rsidRDefault="00FC5942" w:rsidP="00FC5942">
      <w:pPr>
        <w:widowControl w:val="0"/>
        <w:autoSpaceDE w:val="0"/>
        <w:autoSpaceDN w:val="0"/>
        <w:adjustRightInd w:val="0"/>
        <w:spacing w:after="0" w:line="240" w:lineRule="auto"/>
        <w:jc w:val="both"/>
        <w:rPr>
          <w:rFonts w:ascii="Times New Roman" w:eastAsia="Times New Roman" w:hAnsi="Times New Roman" w:cs="Arial"/>
          <w:caps/>
          <w:snapToGrid w:val="0"/>
          <w:sz w:val="28"/>
          <w:szCs w:val="20"/>
          <w:lang w:eastAsia="ru-RU"/>
        </w:rPr>
      </w:pPr>
      <w:r w:rsidRPr="004627F1">
        <w:rPr>
          <w:rFonts w:ascii="Times New Roman" w:eastAsia="Times New Roman" w:hAnsi="Times New Roman" w:cs="Arial"/>
          <w:caps/>
          <w:sz w:val="28"/>
          <w:szCs w:val="20"/>
          <w:lang w:eastAsia="ru-RU"/>
        </w:rPr>
        <w:t>ПРИКАЗЫВАЮ:</w:t>
      </w:r>
    </w:p>
    <w:p w14:paraId="48FCA7DF" w14:textId="77777777" w:rsidR="00FC5942" w:rsidRPr="00FC5942" w:rsidRDefault="00FC5942" w:rsidP="00FC5942">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1FC0F373" w14:textId="77777777" w:rsidR="00FC5942" w:rsidRPr="00FC5942" w:rsidRDefault="00FC5942" w:rsidP="00FC5942">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2325A2A4" w14:textId="2937ABCF" w:rsidR="00FC5942" w:rsidRDefault="00FC5942" w:rsidP="00FC5942">
      <w:pPr>
        <w:widowControl w:val="0"/>
        <w:autoSpaceDE w:val="0"/>
        <w:autoSpaceDN w:val="0"/>
        <w:adjustRightInd w:val="0"/>
        <w:spacing w:after="0" w:line="240" w:lineRule="auto"/>
        <w:ind w:firstLine="708"/>
        <w:jc w:val="both"/>
        <w:rPr>
          <w:rFonts w:ascii="Times New Roman" w:hAnsi="Times New Roman"/>
          <w:sz w:val="28"/>
          <w:szCs w:val="28"/>
        </w:rPr>
      </w:pPr>
      <w:r w:rsidRPr="00F546DF">
        <w:rPr>
          <w:rFonts w:ascii="Times New Roman" w:hAnsi="Times New Roman"/>
          <w:sz w:val="28"/>
          <w:szCs w:val="28"/>
        </w:rPr>
        <w:t xml:space="preserve">1. Утвердить прилагаемый </w:t>
      </w:r>
      <w:r w:rsidRPr="003901F4">
        <w:rPr>
          <w:rFonts w:ascii="Times New Roman" w:hAnsi="Times New Roman"/>
          <w:bCs/>
          <w:sz w:val="28"/>
          <w:szCs w:val="28"/>
        </w:rPr>
        <w:t>Поряд</w:t>
      </w:r>
      <w:r>
        <w:rPr>
          <w:rFonts w:ascii="Times New Roman" w:hAnsi="Times New Roman"/>
          <w:bCs/>
          <w:sz w:val="28"/>
          <w:szCs w:val="28"/>
        </w:rPr>
        <w:t>ок</w:t>
      </w:r>
      <w:r w:rsidRPr="003901F4">
        <w:rPr>
          <w:rFonts w:ascii="Times New Roman" w:hAnsi="Times New Roman"/>
          <w:bCs/>
          <w:sz w:val="28"/>
          <w:szCs w:val="28"/>
        </w:rPr>
        <w:t xml:space="preserve"> </w:t>
      </w:r>
      <w:r w:rsidRPr="003901F4">
        <w:rPr>
          <w:rFonts w:ascii="Times New Roman" w:hAnsi="Times New Roman"/>
          <w:sz w:val="28"/>
          <w:szCs w:val="28"/>
        </w:rPr>
        <w:t xml:space="preserve">санкционирования оплаты денежных обязательств </w:t>
      </w:r>
      <w:r>
        <w:rPr>
          <w:rFonts w:ascii="Times New Roman" w:hAnsi="Times New Roman"/>
          <w:sz w:val="28"/>
          <w:szCs w:val="28"/>
        </w:rPr>
        <w:t xml:space="preserve">получателей средств бюджета </w:t>
      </w:r>
      <w:r w:rsidRPr="003901F4">
        <w:rPr>
          <w:rFonts w:ascii="Times New Roman" w:hAnsi="Times New Roman"/>
          <w:sz w:val="28"/>
          <w:szCs w:val="28"/>
        </w:rPr>
        <w:t>Георгиевского городского округа Ставропольского края</w:t>
      </w:r>
      <w:r>
        <w:rPr>
          <w:rFonts w:ascii="Times New Roman" w:hAnsi="Times New Roman"/>
          <w:sz w:val="28"/>
          <w:szCs w:val="28"/>
        </w:rPr>
        <w:t xml:space="preserve"> и администраторов источников финансирования дефицита бюджета </w:t>
      </w:r>
      <w:r w:rsidRPr="003901F4">
        <w:rPr>
          <w:rFonts w:ascii="Times New Roman" w:hAnsi="Times New Roman"/>
          <w:sz w:val="28"/>
          <w:szCs w:val="28"/>
        </w:rPr>
        <w:t>Георгиевского городского округа Ставропольского края</w:t>
      </w:r>
      <w:r>
        <w:rPr>
          <w:rFonts w:ascii="Times New Roman" w:hAnsi="Times New Roman"/>
          <w:sz w:val="28"/>
          <w:szCs w:val="28"/>
        </w:rPr>
        <w:t>.</w:t>
      </w:r>
    </w:p>
    <w:p w14:paraId="740AA512" w14:textId="77777777" w:rsidR="00AE7B61" w:rsidRDefault="00AE7B61" w:rsidP="00FC594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
    <w:p w14:paraId="484849A9" w14:textId="7D20F2AC" w:rsidR="00FC5942" w:rsidRPr="00FC5942" w:rsidRDefault="00FC5942" w:rsidP="00FC594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FC5942">
        <w:rPr>
          <w:rFonts w:ascii="Times New Roman" w:hAnsi="Times New Roman"/>
          <w:sz w:val="28"/>
          <w:szCs w:val="28"/>
        </w:rPr>
        <w:t xml:space="preserve"> </w:t>
      </w:r>
      <w:r w:rsidRPr="00F546DF">
        <w:rPr>
          <w:rFonts w:ascii="Times New Roman" w:hAnsi="Times New Roman"/>
          <w:sz w:val="28"/>
          <w:szCs w:val="28"/>
        </w:rPr>
        <w:t xml:space="preserve">Утвердить прилагаемый </w:t>
      </w:r>
      <w:r w:rsidRPr="003901F4">
        <w:rPr>
          <w:rFonts w:ascii="Times New Roman" w:hAnsi="Times New Roman"/>
          <w:bCs/>
          <w:sz w:val="28"/>
          <w:szCs w:val="28"/>
        </w:rPr>
        <w:t>Поряд</w:t>
      </w:r>
      <w:r>
        <w:rPr>
          <w:rFonts w:ascii="Times New Roman" w:hAnsi="Times New Roman"/>
          <w:bCs/>
          <w:sz w:val="28"/>
          <w:szCs w:val="28"/>
        </w:rPr>
        <w:t>ок</w:t>
      </w:r>
      <w:r w:rsidRPr="003901F4">
        <w:rPr>
          <w:rFonts w:ascii="Times New Roman" w:hAnsi="Times New Roman"/>
          <w:bCs/>
          <w:sz w:val="28"/>
          <w:szCs w:val="28"/>
        </w:rPr>
        <w:t xml:space="preserve"> </w:t>
      </w:r>
      <w:bookmarkStart w:id="1" w:name="_Hlk30691244"/>
      <w:r w:rsidRPr="003901F4">
        <w:rPr>
          <w:rFonts w:ascii="Times New Roman" w:hAnsi="Times New Roman"/>
          <w:sz w:val="28"/>
          <w:szCs w:val="28"/>
        </w:rPr>
        <w:t xml:space="preserve">санкционирования оплаты денежных обязательств </w:t>
      </w:r>
      <w:r>
        <w:rPr>
          <w:rFonts w:ascii="Times New Roman" w:hAnsi="Times New Roman"/>
          <w:sz w:val="28"/>
          <w:szCs w:val="28"/>
        </w:rPr>
        <w:t xml:space="preserve">неучастников бюджетного процесса </w:t>
      </w:r>
      <w:r w:rsidRPr="003901F4">
        <w:rPr>
          <w:rFonts w:ascii="Times New Roman" w:hAnsi="Times New Roman"/>
          <w:sz w:val="28"/>
          <w:szCs w:val="28"/>
        </w:rPr>
        <w:t>Георгиевского городского округа Ставропольского края</w:t>
      </w:r>
      <w:bookmarkEnd w:id="1"/>
      <w:r>
        <w:rPr>
          <w:rFonts w:ascii="Times New Roman" w:hAnsi="Times New Roman"/>
          <w:sz w:val="28"/>
          <w:szCs w:val="28"/>
        </w:rPr>
        <w:t>.</w:t>
      </w:r>
    </w:p>
    <w:p w14:paraId="03096216" w14:textId="1A0495A6" w:rsidR="00AE7B61" w:rsidRDefault="00AE7B61" w:rsidP="00AE7B61">
      <w:pPr>
        <w:spacing w:after="0" w:line="240" w:lineRule="auto"/>
        <w:jc w:val="both"/>
        <w:rPr>
          <w:rFonts w:ascii="Times New Roman" w:eastAsia="Calibri" w:hAnsi="Times New Roman" w:cs="Times New Roman"/>
          <w:sz w:val="28"/>
          <w:szCs w:val="28"/>
        </w:rPr>
      </w:pPr>
    </w:p>
    <w:p w14:paraId="6676A555" w14:textId="46D8A969" w:rsidR="00FC5942" w:rsidRPr="00FC5942" w:rsidRDefault="00C04C49" w:rsidP="00AE7B6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C5942" w:rsidRPr="00FC5942">
        <w:rPr>
          <w:rFonts w:ascii="Times New Roman" w:eastAsia="Calibri" w:hAnsi="Times New Roman" w:cs="Times New Roman"/>
          <w:sz w:val="28"/>
          <w:szCs w:val="28"/>
        </w:rPr>
        <w:t>. Настоящий приказ вступает в силу с момента подписания.</w:t>
      </w:r>
    </w:p>
    <w:p w14:paraId="695078E6" w14:textId="77777777" w:rsidR="00AE7B61" w:rsidRDefault="00AE7B61" w:rsidP="00AE7B61">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70B19BF2" w14:textId="6154A788" w:rsidR="00FC5942" w:rsidRPr="00FC5942" w:rsidRDefault="00C04C49" w:rsidP="00AE7B6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C5942" w:rsidRPr="00FC5942">
        <w:rPr>
          <w:rFonts w:ascii="Times New Roman" w:eastAsia="Calibri" w:hAnsi="Times New Roman" w:cs="Times New Roman"/>
          <w:sz w:val="28"/>
          <w:szCs w:val="28"/>
        </w:rPr>
        <w:t>. Контроль за исполнением настоящего приказа оставляю за собой.</w:t>
      </w:r>
    </w:p>
    <w:p w14:paraId="68B88C98" w14:textId="77777777" w:rsidR="00FC5942" w:rsidRPr="00FC5942" w:rsidRDefault="00FC5942" w:rsidP="00FC59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AF6A2D3" w14:textId="77777777" w:rsidR="00FC5942" w:rsidRPr="00FC5942" w:rsidRDefault="00FC5942" w:rsidP="00FC59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2D138F1" w14:textId="77777777" w:rsidR="00FC5942" w:rsidRPr="00FC5942" w:rsidRDefault="00FC5942" w:rsidP="00FC59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F82498C" w14:textId="77777777" w:rsidR="00FC5942" w:rsidRPr="00FC5942" w:rsidRDefault="00FC5942" w:rsidP="00FC5942">
      <w:pPr>
        <w:autoSpaceDE w:val="0"/>
        <w:autoSpaceDN w:val="0"/>
        <w:adjustRightInd w:val="0"/>
        <w:spacing w:after="0" w:line="240" w:lineRule="exact"/>
        <w:ind w:right="-187"/>
        <w:rPr>
          <w:rFonts w:ascii="Times New Roman" w:eastAsia="Times New Roman" w:hAnsi="Times New Roman" w:cs="Times New Roman"/>
          <w:iCs/>
          <w:sz w:val="28"/>
          <w:szCs w:val="28"/>
          <w:lang w:eastAsia="ru-RU"/>
        </w:rPr>
      </w:pPr>
      <w:r w:rsidRPr="00FC5942">
        <w:rPr>
          <w:rFonts w:ascii="Times New Roman" w:eastAsia="Times New Roman" w:hAnsi="Times New Roman" w:cs="Times New Roman"/>
          <w:iCs/>
          <w:sz w:val="28"/>
          <w:szCs w:val="28"/>
          <w:lang w:eastAsia="ru-RU"/>
        </w:rPr>
        <w:t>Заместитель начальника финансового</w:t>
      </w:r>
    </w:p>
    <w:p w14:paraId="644C4B16" w14:textId="77777777" w:rsidR="00FC5942" w:rsidRPr="00FC5942" w:rsidRDefault="00FC5942" w:rsidP="00FC5942">
      <w:pPr>
        <w:autoSpaceDE w:val="0"/>
        <w:autoSpaceDN w:val="0"/>
        <w:adjustRightInd w:val="0"/>
        <w:spacing w:after="0" w:line="240" w:lineRule="exact"/>
        <w:ind w:right="-187"/>
        <w:rPr>
          <w:rFonts w:ascii="Times New Roman" w:eastAsia="Times New Roman" w:hAnsi="Times New Roman" w:cs="Times New Roman"/>
          <w:iCs/>
          <w:sz w:val="28"/>
          <w:szCs w:val="28"/>
          <w:lang w:eastAsia="ru-RU"/>
        </w:rPr>
      </w:pPr>
      <w:r w:rsidRPr="00FC5942">
        <w:rPr>
          <w:rFonts w:ascii="Times New Roman" w:eastAsia="Times New Roman" w:hAnsi="Times New Roman" w:cs="Times New Roman"/>
          <w:iCs/>
          <w:sz w:val="28"/>
          <w:szCs w:val="28"/>
          <w:lang w:eastAsia="ru-RU"/>
        </w:rPr>
        <w:t xml:space="preserve">управления администрации </w:t>
      </w:r>
    </w:p>
    <w:p w14:paraId="5DE972EB" w14:textId="77777777" w:rsidR="00FC5942" w:rsidRPr="00FC5942" w:rsidRDefault="00FC5942" w:rsidP="00FC5942">
      <w:pPr>
        <w:autoSpaceDE w:val="0"/>
        <w:autoSpaceDN w:val="0"/>
        <w:adjustRightInd w:val="0"/>
        <w:spacing w:after="0" w:line="240" w:lineRule="exact"/>
        <w:ind w:right="-187"/>
        <w:rPr>
          <w:rFonts w:ascii="Times New Roman" w:eastAsia="Times New Roman" w:hAnsi="Times New Roman" w:cs="Times New Roman"/>
          <w:iCs/>
          <w:sz w:val="28"/>
          <w:szCs w:val="28"/>
          <w:lang w:eastAsia="ru-RU"/>
        </w:rPr>
      </w:pPr>
      <w:r w:rsidRPr="00FC5942">
        <w:rPr>
          <w:rFonts w:ascii="Times New Roman" w:eastAsia="Times New Roman" w:hAnsi="Times New Roman" w:cs="Times New Roman"/>
          <w:iCs/>
          <w:sz w:val="28"/>
          <w:szCs w:val="28"/>
          <w:lang w:eastAsia="ru-RU"/>
        </w:rPr>
        <w:t xml:space="preserve">Георгиевского городского округа </w:t>
      </w:r>
    </w:p>
    <w:p w14:paraId="5FEA78BC" w14:textId="348C2A2C" w:rsidR="00AE7B61" w:rsidRDefault="00FC5942" w:rsidP="00FC5942">
      <w:pPr>
        <w:autoSpaceDE w:val="0"/>
        <w:autoSpaceDN w:val="0"/>
        <w:adjustRightInd w:val="0"/>
        <w:spacing w:after="0" w:line="240" w:lineRule="exact"/>
        <w:ind w:right="-187"/>
        <w:rPr>
          <w:rFonts w:ascii="Times New Roman" w:eastAsia="Times New Roman" w:hAnsi="Times New Roman" w:cs="Calibri"/>
          <w:iCs/>
          <w:sz w:val="28"/>
          <w:szCs w:val="28"/>
          <w:lang w:eastAsia="ru-RU"/>
        </w:rPr>
      </w:pPr>
      <w:r w:rsidRPr="00FC5942">
        <w:rPr>
          <w:rFonts w:ascii="Times New Roman" w:eastAsia="Times New Roman" w:hAnsi="Times New Roman" w:cs="Calibri"/>
          <w:iCs/>
          <w:sz w:val="28"/>
          <w:szCs w:val="28"/>
          <w:lang w:eastAsia="ru-RU"/>
        </w:rPr>
        <w:t xml:space="preserve">Ставропольского края  </w:t>
      </w:r>
      <w:r w:rsidRPr="00FC5942">
        <w:rPr>
          <w:rFonts w:ascii="Times New Roman" w:eastAsia="Times New Roman" w:hAnsi="Times New Roman" w:cs="Calibri"/>
          <w:iCs/>
          <w:sz w:val="28"/>
          <w:szCs w:val="28"/>
          <w:lang w:eastAsia="ru-RU"/>
        </w:rPr>
        <w:tab/>
      </w:r>
      <w:r w:rsidRPr="00FC5942">
        <w:rPr>
          <w:rFonts w:ascii="Times New Roman" w:eastAsia="Times New Roman" w:hAnsi="Times New Roman" w:cs="Calibri"/>
          <w:iCs/>
          <w:sz w:val="28"/>
          <w:szCs w:val="28"/>
          <w:lang w:eastAsia="ru-RU"/>
        </w:rPr>
        <w:tab/>
      </w:r>
      <w:r w:rsidRPr="00FC5942">
        <w:rPr>
          <w:rFonts w:ascii="Times New Roman" w:eastAsia="Times New Roman" w:hAnsi="Times New Roman" w:cs="Calibri"/>
          <w:iCs/>
          <w:sz w:val="28"/>
          <w:szCs w:val="28"/>
          <w:lang w:eastAsia="ru-RU"/>
        </w:rPr>
        <w:tab/>
      </w:r>
      <w:r w:rsidRPr="00FC5942">
        <w:rPr>
          <w:rFonts w:ascii="Times New Roman" w:eastAsia="Times New Roman" w:hAnsi="Times New Roman" w:cs="Calibri"/>
          <w:iCs/>
          <w:sz w:val="28"/>
          <w:szCs w:val="28"/>
          <w:lang w:eastAsia="ru-RU"/>
        </w:rPr>
        <w:tab/>
      </w:r>
      <w:r w:rsidRPr="00FC5942">
        <w:rPr>
          <w:rFonts w:ascii="Times New Roman" w:eastAsia="Times New Roman" w:hAnsi="Times New Roman" w:cs="Calibri"/>
          <w:iCs/>
          <w:sz w:val="28"/>
          <w:szCs w:val="28"/>
          <w:lang w:eastAsia="ru-RU"/>
        </w:rPr>
        <w:tab/>
      </w:r>
      <w:r w:rsidRPr="00FC5942">
        <w:rPr>
          <w:rFonts w:ascii="Times New Roman" w:eastAsia="Times New Roman" w:hAnsi="Times New Roman" w:cs="Calibri"/>
          <w:iCs/>
          <w:sz w:val="28"/>
          <w:szCs w:val="28"/>
          <w:lang w:eastAsia="ru-RU"/>
        </w:rPr>
        <w:tab/>
      </w:r>
      <w:r w:rsidRPr="00FC5942">
        <w:rPr>
          <w:rFonts w:ascii="Times New Roman" w:eastAsia="Times New Roman" w:hAnsi="Times New Roman" w:cs="Calibri"/>
          <w:iCs/>
          <w:sz w:val="28"/>
          <w:szCs w:val="28"/>
          <w:lang w:eastAsia="ru-RU"/>
        </w:rPr>
        <w:tab/>
        <w:t xml:space="preserve">        </w:t>
      </w:r>
      <w:bookmarkStart w:id="2" w:name="Par28"/>
      <w:bookmarkEnd w:id="2"/>
      <w:r w:rsidRPr="00FC5942">
        <w:rPr>
          <w:rFonts w:ascii="Times New Roman" w:eastAsia="Times New Roman" w:hAnsi="Times New Roman" w:cs="Calibri"/>
          <w:iCs/>
          <w:sz w:val="28"/>
          <w:szCs w:val="28"/>
          <w:lang w:eastAsia="ru-RU"/>
        </w:rPr>
        <w:t>Т.В.Толмачева</w:t>
      </w:r>
    </w:p>
    <w:p w14:paraId="062EC4DA" w14:textId="4B428496" w:rsidR="00882BBB" w:rsidRDefault="00AE7B61" w:rsidP="00882BBB">
      <w:pPr>
        <w:spacing w:after="0"/>
        <w:rPr>
          <w:rFonts w:ascii="Times New Roman" w:eastAsia="Times New Roman" w:hAnsi="Times New Roman" w:cs="Calibri"/>
          <w:iCs/>
          <w:sz w:val="28"/>
          <w:szCs w:val="28"/>
          <w:lang w:eastAsia="ru-RU"/>
        </w:rPr>
      </w:pPr>
      <w:r>
        <w:rPr>
          <w:rFonts w:ascii="Times New Roman" w:eastAsia="Times New Roman" w:hAnsi="Times New Roman" w:cs="Calibri"/>
          <w:iCs/>
          <w:sz w:val="28"/>
          <w:szCs w:val="28"/>
          <w:lang w:eastAsia="ru-RU"/>
        </w:rPr>
        <w:br w:type="page"/>
      </w:r>
    </w:p>
    <w:p w14:paraId="0EAF7CF8" w14:textId="77777777" w:rsidR="00FC5942" w:rsidRPr="00FC5942" w:rsidRDefault="00FC5942" w:rsidP="00FC5942">
      <w:pPr>
        <w:spacing w:after="0" w:line="240" w:lineRule="exact"/>
        <w:ind w:left="5103"/>
        <w:jc w:val="center"/>
        <w:rPr>
          <w:rFonts w:ascii="Times New Roman" w:hAnsi="Times New Roman" w:cs="Times New Roman"/>
          <w:i/>
          <w:sz w:val="28"/>
          <w:szCs w:val="28"/>
        </w:rPr>
      </w:pPr>
      <w:r w:rsidRPr="00FC5942">
        <w:rPr>
          <w:rFonts w:ascii="Times New Roman" w:hAnsi="Times New Roman" w:cs="Times New Roman"/>
          <w:sz w:val="28"/>
          <w:szCs w:val="28"/>
        </w:rPr>
        <w:lastRenderedPageBreak/>
        <w:t>УТВЕРЖДЕН</w:t>
      </w:r>
    </w:p>
    <w:p w14:paraId="7D59DC9A" w14:textId="77777777" w:rsidR="00FC5942" w:rsidRPr="00FC5942" w:rsidRDefault="00FC5942" w:rsidP="00FC5942">
      <w:pPr>
        <w:spacing w:after="0" w:line="240" w:lineRule="exact"/>
        <w:ind w:left="5103" w:right="-284"/>
        <w:jc w:val="right"/>
        <w:outlineLvl w:val="0"/>
        <w:rPr>
          <w:rFonts w:ascii="Times New Roman" w:hAnsi="Times New Roman" w:cs="Times New Roman"/>
          <w:sz w:val="28"/>
          <w:szCs w:val="28"/>
        </w:rPr>
      </w:pPr>
    </w:p>
    <w:p w14:paraId="7B710E15" w14:textId="77777777" w:rsidR="00FC5942" w:rsidRPr="00FC5942" w:rsidRDefault="00FC5942" w:rsidP="00FC5942">
      <w:pPr>
        <w:spacing w:after="0" w:line="240" w:lineRule="exact"/>
        <w:ind w:left="5103" w:right="-284"/>
        <w:rPr>
          <w:rFonts w:ascii="Times New Roman" w:hAnsi="Times New Roman" w:cs="Times New Roman"/>
          <w:sz w:val="28"/>
          <w:szCs w:val="28"/>
        </w:rPr>
      </w:pPr>
      <w:r w:rsidRPr="00FC5942">
        <w:rPr>
          <w:rFonts w:ascii="Times New Roman" w:hAnsi="Times New Roman" w:cs="Times New Roman"/>
          <w:sz w:val="28"/>
          <w:szCs w:val="28"/>
        </w:rPr>
        <w:t xml:space="preserve">приказом финансового управления администрации Георгиевского </w:t>
      </w:r>
    </w:p>
    <w:p w14:paraId="3B362B7F" w14:textId="77777777" w:rsidR="00FC5942" w:rsidRPr="00FC5942" w:rsidRDefault="00FC5942" w:rsidP="00FC5942">
      <w:pPr>
        <w:spacing w:after="0" w:line="240" w:lineRule="exact"/>
        <w:ind w:left="5103" w:right="-284"/>
        <w:rPr>
          <w:rFonts w:ascii="Times New Roman" w:hAnsi="Times New Roman" w:cs="Times New Roman"/>
          <w:sz w:val="28"/>
          <w:szCs w:val="28"/>
        </w:rPr>
      </w:pPr>
      <w:r w:rsidRPr="00FC5942">
        <w:rPr>
          <w:rFonts w:ascii="Times New Roman" w:hAnsi="Times New Roman" w:cs="Times New Roman"/>
          <w:sz w:val="28"/>
          <w:szCs w:val="28"/>
        </w:rPr>
        <w:t>городского округа Ставропольского</w:t>
      </w:r>
    </w:p>
    <w:p w14:paraId="282F8852" w14:textId="41721C16" w:rsidR="00FC5942" w:rsidRPr="00FC5942" w:rsidRDefault="00FC5942" w:rsidP="00FC5942">
      <w:pPr>
        <w:spacing w:after="0" w:line="240" w:lineRule="exact"/>
        <w:ind w:left="5103" w:right="-284"/>
        <w:rPr>
          <w:rFonts w:ascii="Times New Roman" w:hAnsi="Times New Roman" w:cs="Times New Roman"/>
          <w:sz w:val="28"/>
          <w:szCs w:val="28"/>
        </w:rPr>
      </w:pPr>
      <w:r w:rsidRPr="00FC5942">
        <w:rPr>
          <w:rFonts w:ascii="Times New Roman" w:hAnsi="Times New Roman" w:cs="Times New Roman"/>
          <w:sz w:val="28"/>
          <w:szCs w:val="28"/>
        </w:rPr>
        <w:t xml:space="preserve">края </w:t>
      </w:r>
      <w:r w:rsidRPr="00FC5942">
        <w:rPr>
          <w:rFonts w:ascii="Times New Roman" w:eastAsia="Calibri" w:hAnsi="Times New Roman" w:cs="Times New Roman"/>
          <w:noProof/>
          <w:sz w:val="28"/>
          <w:szCs w:val="28"/>
        </w:rPr>
        <w:t>25 декабря 2019 года</w:t>
      </w:r>
      <w:r w:rsidRPr="00FC5942">
        <w:rPr>
          <w:rFonts w:ascii="Times New Roman" w:hAnsi="Times New Roman" w:cs="Times New Roman"/>
          <w:sz w:val="28"/>
          <w:szCs w:val="28"/>
        </w:rPr>
        <w:t xml:space="preserve"> № </w:t>
      </w:r>
      <w:r w:rsidRPr="00FC5942">
        <w:rPr>
          <w:rFonts w:ascii="Times New Roman" w:eastAsia="Calibri" w:hAnsi="Times New Roman" w:cs="Times New Roman"/>
          <w:noProof/>
          <w:sz w:val="28"/>
          <w:szCs w:val="28"/>
        </w:rPr>
        <w:t>31</w:t>
      </w:r>
      <w:r w:rsidR="00AE7B61">
        <w:rPr>
          <w:rFonts w:ascii="Times New Roman" w:eastAsia="Calibri" w:hAnsi="Times New Roman" w:cs="Times New Roman"/>
          <w:noProof/>
          <w:sz w:val="28"/>
          <w:szCs w:val="28"/>
        </w:rPr>
        <w:t>5</w:t>
      </w:r>
      <w:r w:rsidRPr="00FC5942">
        <w:rPr>
          <w:rFonts w:ascii="Times New Roman" w:eastAsia="Calibri" w:hAnsi="Times New Roman" w:cs="Times New Roman"/>
          <w:noProof/>
          <w:sz w:val="28"/>
          <w:szCs w:val="28"/>
        </w:rPr>
        <w:t>-</w:t>
      </w:r>
      <w:r w:rsidR="001E70DA">
        <w:rPr>
          <w:rFonts w:ascii="Times New Roman" w:eastAsia="Calibri" w:hAnsi="Times New Roman" w:cs="Times New Roman"/>
          <w:noProof/>
          <w:sz w:val="28"/>
          <w:szCs w:val="28"/>
        </w:rPr>
        <w:t>б</w:t>
      </w:r>
    </w:p>
    <w:p w14:paraId="428D7BD2" w14:textId="31FCA752" w:rsidR="00FC5942" w:rsidRDefault="00FC5942" w:rsidP="00FC5942">
      <w:pPr>
        <w:spacing w:after="0" w:line="240" w:lineRule="auto"/>
        <w:ind w:left="5103" w:right="-284"/>
        <w:rPr>
          <w:rFonts w:ascii="Times New Roman" w:hAnsi="Times New Roman" w:cs="Times New Roman"/>
          <w:sz w:val="28"/>
          <w:szCs w:val="28"/>
        </w:rPr>
      </w:pPr>
    </w:p>
    <w:p w14:paraId="44ABD333" w14:textId="0ED22046" w:rsidR="00AE7B61" w:rsidRDefault="00AE7B61" w:rsidP="00FC5942">
      <w:pPr>
        <w:spacing w:after="0" w:line="240" w:lineRule="auto"/>
        <w:ind w:left="5103" w:right="-284"/>
        <w:rPr>
          <w:rFonts w:ascii="Times New Roman" w:hAnsi="Times New Roman" w:cs="Times New Roman"/>
          <w:sz w:val="28"/>
          <w:szCs w:val="28"/>
        </w:rPr>
      </w:pPr>
    </w:p>
    <w:p w14:paraId="2E2CE19E" w14:textId="3D2CDA3A" w:rsidR="00AE7B61" w:rsidRDefault="00AE7B61" w:rsidP="00FC5942">
      <w:pPr>
        <w:spacing w:after="0" w:line="240" w:lineRule="auto"/>
        <w:ind w:left="5103" w:right="-284"/>
        <w:rPr>
          <w:rFonts w:ascii="Times New Roman" w:hAnsi="Times New Roman" w:cs="Times New Roman"/>
          <w:sz w:val="28"/>
          <w:szCs w:val="28"/>
        </w:rPr>
      </w:pPr>
    </w:p>
    <w:p w14:paraId="7CBCCB11" w14:textId="77777777" w:rsidR="00AE7B61" w:rsidRDefault="00AE7B61" w:rsidP="00FC5942">
      <w:pPr>
        <w:spacing w:after="0" w:line="240" w:lineRule="auto"/>
        <w:ind w:left="5103" w:right="-284"/>
        <w:rPr>
          <w:rFonts w:ascii="Times New Roman" w:hAnsi="Times New Roman" w:cs="Times New Roman"/>
          <w:sz w:val="28"/>
          <w:szCs w:val="28"/>
        </w:rPr>
      </w:pPr>
    </w:p>
    <w:p w14:paraId="2EF46D5A" w14:textId="71C74FDF" w:rsidR="00AE7B61" w:rsidRPr="00C04C49" w:rsidRDefault="00AE7B61" w:rsidP="00C04C49">
      <w:pPr>
        <w:pStyle w:val="a4"/>
        <w:spacing w:line="240" w:lineRule="exact"/>
        <w:jc w:val="center"/>
        <w:rPr>
          <w:rFonts w:ascii="Times New Roman" w:hAnsi="Times New Roman" w:cs="Times New Roman"/>
          <w:sz w:val="28"/>
          <w:szCs w:val="28"/>
        </w:rPr>
      </w:pPr>
      <w:r w:rsidRPr="00C04C49">
        <w:rPr>
          <w:rFonts w:ascii="Times New Roman" w:hAnsi="Times New Roman" w:cs="Times New Roman"/>
          <w:sz w:val="28"/>
          <w:szCs w:val="28"/>
        </w:rPr>
        <w:t>ПОРЯДОК</w:t>
      </w:r>
    </w:p>
    <w:p w14:paraId="0650123B" w14:textId="77777777" w:rsidR="00AE7B61" w:rsidRPr="00C04C49" w:rsidRDefault="00AE7B61" w:rsidP="00C04C49">
      <w:pPr>
        <w:pStyle w:val="a4"/>
        <w:spacing w:line="240" w:lineRule="exact"/>
        <w:jc w:val="center"/>
        <w:rPr>
          <w:rFonts w:ascii="Times New Roman" w:hAnsi="Times New Roman" w:cs="Times New Roman"/>
          <w:sz w:val="28"/>
          <w:szCs w:val="28"/>
          <w:lang w:eastAsia="ru-RU"/>
        </w:rPr>
      </w:pPr>
    </w:p>
    <w:p w14:paraId="7D0803EB" w14:textId="5F1FAF9B" w:rsidR="00AE7B61" w:rsidRPr="00C04C49" w:rsidRDefault="00AE7B61" w:rsidP="00C04C49">
      <w:pPr>
        <w:pStyle w:val="a4"/>
        <w:spacing w:line="240" w:lineRule="exact"/>
        <w:jc w:val="center"/>
        <w:rPr>
          <w:rFonts w:ascii="Times New Roman" w:hAnsi="Times New Roman" w:cs="Times New Roman"/>
          <w:sz w:val="28"/>
          <w:szCs w:val="28"/>
        </w:rPr>
      </w:pPr>
      <w:r w:rsidRPr="00C04C49">
        <w:rPr>
          <w:rFonts w:ascii="Times New Roman" w:hAnsi="Times New Roman" w:cs="Times New Roman"/>
          <w:sz w:val="28"/>
          <w:szCs w:val="28"/>
        </w:rPr>
        <w:t>санкционирования оплаты денежных обязательств получателей средств бюджета Георгиевского городского округа Ставропольского края и администраторов источников финансирования дефицита бюджета Георгиевского городского округа Ставропольского края</w:t>
      </w:r>
    </w:p>
    <w:p w14:paraId="378B516C" w14:textId="77777777" w:rsidR="00AE7B61" w:rsidRPr="00C04C49" w:rsidRDefault="00AE7B61" w:rsidP="00C04C49">
      <w:pPr>
        <w:pStyle w:val="a4"/>
        <w:jc w:val="center"/>
        <w:rPr>
          <w:rFonts w:ascii="Times New Roman" w:hAnsi="Times New Roman" w:cs="Times New Roman"/>
          <w:sz w:val="28"/>
          <w:szCs w:val="28"/>
        </w:rPr>
      </w:pPr>
    </w:p>
    <w:p w14:paraId="76BF6A3B" w14:textId="7F63FF80" w:rsidR="00AE7B61" w:rsidRPr="0096101F" w:rsidRDefault="00AE7B61" w:rsidP="00AE7B61">
      <w:pPr>
        <w:ind w:firstLine="708"/>
        <w:jc w:val="both"/>
        <w:rPr>
          <w:rFonts w:ascii="Times New Roman" w:hAnsi="Times New Roman" w:cs="Times New Roman"/>
          <w:sz w:val="28"/>
          <w:szCs w:val="28"/>
        </w:rPr>
      </w:pPr>
      <w:bookmarkStart w:id="3" w:name="sub_1001"/>
      <w:r w:rsidRPr="0096101F">
        <w:rPr>
          <w:rFonts w:ascii="Times New Roman" w:hAnsi="Times New Roman" w:cs="Times New Roman"/>
          <w:sz w:val="28"/>
          <w:szCs w:val="28"/>
        </w:rPr>
        <w:t xml:space="preserve">1. Настоящий Порядок разработан в соответствии со </w:t>
      </w:r>
      <w:hyperlink r:id="rId9" w:history="1">
        <w:r w:rsidRPr="00AE7B61">
          <w:rPr>
            <w:rStyle w:val="a3"/>
            <w:rFonts w:ascii="Times New Roman" w:hAnsi="Times New Roman" w:cs="Times New Roman"/>
            <w:color w:val="auto"/>
            <w:sz w:val="28"/>
            <w:szCs w:val="28"/>
          </w:rPr>
          <w:t>статьями 219</w:t>
        </w:r>
      </w:hyperlink>
      <w:r w:rsidRPr="00AE7B61">
        <w:rPr>
          <w:rFonts w:ascii="Times New Roman" w:hAnsi="Times New Roman" w:cs="Times New Roman"/>
          <w:sz w:val="28"/>
          <w:szCs w:val="28"/>
        </w:rPr>
        <w:t xml:space="preserve"> и </w:t>
      </w:r>
      <w:hyperlink r:id="rId10" w:history="1">
        <w:r w:rsidRPr="00AE7B61">
          <w:rPr>
            <w:rStyle w:val="a3"/>
            <w:rFonts w:ascii="Times New Roman" w:hAnsi="Times New Roman" w:cs="Times New Roman"/>
            <w:color w:val="auto"/>
            <w:sz w:val="28"/>
            <w:szCs w:val="28"/>
          </w:rPr>
          <w:t>219.2</w:t>
        </w:r>
      </w:hyperlink>
      <w:r w:rsidRPr="00AE7B61">
        <w:rPr>
          <w:rFonts w:ascii="Times New Roman" w:hAnsi="Times New Roman" w:cs="Times New Roman"/>
          <w:sz w:val="28"/>
          <w:szCs w:val="28"/>
        </w:rPr>
        <w:t xml:space="preserve"> Бюджетного кодекса Российской Федерации</w:t>
      </w:r>
      <w:r w:rsidR="002F09C9">
        <w:rPr>
          <w:rFonts w:ascii="Times New Roman" w:hAnsi="Times New Roman" w:cs="Times New Roman"/>
          <w:sz w:val="28"/>
          <w:szCs w:val="28"/>
        </w:rPr>
        <w:t xml:space="preserve"> </w:t>
      </w:r>
      <w:r w:rsidRPr="0096101F">
        <w:rPr>
          <w:rFonts w:ascii="Times New Roman" w:hAnsi="Times New Roman" w:cs="Times New Roman"/>
          <w:sz w:val="28"/>
          <w:szCs w:val="28"/>
        </w:rPr>
        <w:t xml:space="preserve">и устанавливает порядок санкционирования </w:t>
      </w:r>
      <w:bookmarkStart w:id="4" w:name="_Hlk516307223"/>
      <w:r>
        <w:rPr>
          <w:rFonts w:ascii="Times New Roman" w:hAnsi="Times New Roman" w:cs="Times New Roman"/>
          <w:sz w:val="28"/>
          <w:szCs w:val="28"/>
        </w:rPr>
        <w:t xml:space="preserve">отделом № 25 </w:t>
      </w:r>
      <w:bookmarkEnd w:id="4"/>
      <w:r>
        <w:rPr>
          <w:rFonts w:ascii="Times New Roman" w:hAnsi="Times New Roman" w:cs="Times New Roman"/>
          <w:sz w:val="28"/>
          <w:szCs w:val="28"/>
        </w:rPr>
        <w:t>Управления Федерального казначейства по Ставропольскому краю</w:t>
      </w:r>
      <w:r w:rsidRPr="0096101F">
        <w:rPr>
          <w:rFonts w:ascii="Times New Roman" w:hAnsi="Times New Roman" w:cs="Times New Roman"/>
          <w:sz w:val="28"/>
          <w:szCs w:val="28"/>
        </w:rPr>
        <w:t xml:space="preserve"> оплаты за счет средств бюджета </w:t>
      </w:r>
      <w:r>
        <w:rPr>
          <w:rFonts w:ascii="Times New Roman" w:hAnsi="Times New Roman" w:cs="Times New Roman"/>
          <w:sz w:val="28"/>
          <w:szCs w:val="28"/>
        </w:rPr>
        <w:t xml:space="preserve">Георгиевского городского округа Ставропольского края </w:t>
      </w:r>
      <w:r w:rsidRPr="0096101F">
        <w:rPr>
          <w:rFonts w:ascii="Times New Roman" w:hAnsi="Times New Roman" w:cs="Times New Roman"/>
          <w:sz w:val="28"/>
          <w:szCs w:val="28"/>
        </w:rPr>
        <w:t xml:space="preserve">денежных обязательств </w:t>
      </w:r>
      <w:r>
        <w:rPr>
          <w:rFonts w:ascii="Times New Roman" w:hAnsi="Times New Roman"/>
          <w:sz w:val="28"/>
          <w:szCs w:val="28"/>
        </w:rPr>
        <w:t xml:space="preserve">получателей средств бюджета </w:t>
      </w:r>
      <w:r w:rsidRPr="003901F4">
        <w:rPr>
          <w:rFonts w:ascii="Times New Roman" w:hAnsi="Times New Roman"/>
          <w:sz w:val="28"/>
          <w:szCs w:val="28"/>
        </w:rPr>
        <w:t>Георгиевского городского округа Ставропольского края</w:t>
      </w:r>
      <w:r>
        <w:rPr>
          <w:rFonts w:ascii="Times New Roman" w:hAnsi="Times New Roman"/>
          <w:sz w:val="28"/>
          <w:szCs w:val="28"/>
        </w:rPr>
        <w:t xml:space="preserve"> и администраторов источников финансирования дефицита бюджета </w:t>
      </w:r>
      <w:r w:rsidRPr="003901F4">
        <w:rPr>
          <w:rFonts w:ascii="Times New Roman" w:hAnsi="Times New Roman"/>
          <w:sz w:val="28"/>
          <w:szCs w:val="28"/>
        </w:rPr>
        <w:t>Георгиевского городского округа Ставропольского края</w:t>
      </w:r>
      <w:r w:rsidRPr="0096101F">
        <w:rPr>
          <w:rFonts w:ascii="Times New Roman" w:hAnsi="Times New Roman" w:cs="Times New Roman"/>
          <w:sz w:val="28"/>
          <w:szCs w:val="28"/>
        </w:rPr>
        <w:t xml:space="preserve">, лицевые счета которым открыты в </w:t>
      </w:r>
      <w:r>
        <w:rPr>
          <w:rFonts w:ascii="Times New Roman" w:hAnsi="Times New Roman" w:cs="Times New Roman"/>
          <w:sz w:val="28"/>
          <w:szCs w:val="28"/>
        </w:rPr>
        <w:t>Управлении Федерального казначейства по Ставропольскому краю</w:t>
      </w:r>
      <w:r w:rsidRPr="0096101F">
        <w:rPr>
          <w:rFonts w:ascii="Times New Roman" w:hAnsi="Times New Roman" w:cs="Times New Roman"/>
          <w:sz w:val="28"/>
          <w:szCs w:val="28"/>
        </w:rPr>
        <w:t>.</w:t>
      </w:r>
    </w:p>
    <w:p w14:paraId="285B5D02" w14:textId="232996CE" w:rsidR="00AE7B61" w:rsidRPr="005343BE" w:rsidRDefault="00AE7B61" w:rsidP="005343BE">
      <w:pPr>
        <w:pStyle w:val="a4"/>
        <w:ind w:firstLine="709"/>
        <w:jc w:val="both"/>
        <w:rPr>
          <w:rFonts w:ascii="Times New Roman" w:hAnsi="Times New Roman" w:cs="Times New Roman"/>
          <w:sz w:val="28"/>
          <w:szCs w:val="28"/>
        </w:rPr>
      </w:pPr>
      <w:bookmarkStart w:id="5" w:name="sub_1002"/>
      <w:bookmarkEnd w:id="3"/>
      <w:r w:rsidRPr="005343BE">
        <w:rPr>
          <w:rFonts w:ascii="Times New Roman" w:hAnsi="Times New Roman" w:cs="Times New Roman"/>
          <w:sz w:val="28"/>
          <w:szCs w:val="28"/>
        </w:rPr>
        <w:t xml:space="preserve">2. Санкционирование денежных обязательств получателей средств бюджета (администраторов источников финансирования дефицита бюджета) </w:t>
      </w:r>
      <w:bookmarkStart w:id="6" w:name="_Hlk516846089"/>
      <w:r w:rsidRPr="005343BE">
        <w:rPr>
          <w:rFonts w:ascii="Times New Roman" w:hAnsi="Times New Roman" w:cs="Times New Roman"/>
          <w:sz w:val="28"/>
          <w:szCs w:val="28"/>
        </w:rPr>
        <w:t xml:space="preserve">осуществляется применительно и в соответствии </w:t>
      </w:r>
      <w:bookmarkEnd w:id="6"/>
      <w:r w:rsidRPr="005343BE">
        <w:rPr>
          <w:rFonts w:ascii="Times New Roman" w:hAnsi="Times New Roman" w:cs="Times New Roman"/>
          <w:sz w:val="28"/>
          <w:szCs w:val="28"/>
        </w:rPr>
        <w:t xml:space="preserve">с </w:t>
      </w:r>
      <w:r w:rsidR="004627F1">
        <w:rPr>
          <w:rFonts w:ascii="Times New Roman" w:hAnsi="Times New Roman" w:cs="Times New Roman"/>
          <w:sz w:val="28"/>
          <w:szCs w:val="28"/>
        </w:rPr>
        <w:t>п</w:t>
      </w:r>
      <w:r w:rsidRPr="005343BE">
        <w:rPr>
          <w:rFonts w:ascii="Times New Roman" w:hAnsi="Times New Roman" w:cs="Times New Roman"/>
          <w:sz w:val="28"/>
          <w:szCs w:val="28"/>
        </w:rPr>
        <w:t xml:space="preserve">риказом </w:t>
      </w:r>
      <w:bookmarkStart w:id="7" w:name="_Hlk31186238"/>
      <w:r w:rsidRPr="005343BE">
        <w:rPr>
          <w:rFonts w:ascii="Times New Roman" w:hAnsi="Times New Roman" w:cs="Times New Roman"/>
          <w:sz w:val="28"/>
          <w:szCs w:val="28"/>
        </w:rPr>
        <w:t>Мин</w:t>
      </w:r>
      <w:r w:rsidR="004627F1">
        <w:rPr>
          <w:rFonts w:ascii="Times New Roman" w:hAnsi="Times New Roman" w:cs="Times New Roman"/>
          <w:sz w:val="28"/>
          <w:szCs w:val="28"/>
        </w:rPr>
        <w:t xml:space="preserve">истерства </w:t>
      </w:r>
      <w:r w:rsidRPr="005343BE">
        <w:rPr>
          <w:rFonts w:ascii="Times New Roman" w:hAnsi="Times New Roman" w:cs="Times New Roman"/>
          <w:sz w:val="28"/>
          <w:szCs w:val="28"/>
        </w:rPr>
        <w:t>фина</w:t>
      </w:r>
      <w:r w:rsidR="004627F1">
        <w:rPr>
          <w:rFonts w:ascii="Times New Roman" w:hAnsi="Times New Roman" w:cs="Times New Roman"/>
          <w:sz w:val="28"/>
          <w:szCs w:val="28"/>
        </w:rPr>
        <w:t>нсов</w:t>
      </w:r>
      <w:r w:rsidRPr="005343BE">
        <w:rPr>
          <w:rFonts w:ascii="Times New Roman" w:hAnsi="Times New Roman" w:cs="Times New Roman"/>
          <w:sz w:val="28"/>
          <w:szCs w:val="28"/>
        </w:rPr>
        <w:t xml:space="preserve"> Росси</w:t>
      </w:r>
      <w:r w:rsidR="004627F1">
        <w:rPr>
          <w:rFonts w:ascii="Times New Roman" w:hAnsi="Times New Roman" w:cs="Times New Roman"/>
          <w:sz w:val="28"/>
          <w:szCs w:val="28"/>
        </w:rPr>
        <w:t>йской Федерации</w:t>
      </w:r>
      <w:bookmarkEnd w:id="7"/>
      <w:r w:rsidRPr="005343BE">
        <w:rPr>
          <w:rFonts w:ascii="Times New Roman" w:hAnsi="Times New Roman" w:cs="Times New Roman"/>
          <w:sz w:val="28"/>
          <w:szCs w:val="28"/>
        </w:rPr>
        <w:t xml:space="preserve"> от 17 ноября 2016 г. № 213н «О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 (далее – Порядок), за исключением пункта 5 Порядка.</w:t>
      </w:r>
    </w:p>
    <w:p w14:paraId="540BEE11" w14:textId="77777777" w:rsidR="00AE7B61" w:rsidRDefault="00AE7B61" w:rsidP="00AE7B61">
      <w:pPr>
        <w:spacing w:after="0"/>
        <w:ind w:firstLine="708"/>
        <w:jc w:val="both"/>
        <w:rPr>
          <w:rFonts w:ascii="Times New Roman" w:hAnsi="Times New Roman" w:cs="Times New Roman"/>
          <w:sz w:val="28"/>
          <w:szCs w:val="28"/>
        </w:rPr>
      </w:pPr>
      <w:r w:rsidRPr="001A29A1">
        <w:rPr>
          <w:rFonts w:ascii="Times New Roman" w:hAnsi="Times New Roman" w:cs="Times New Roman"/>
          <w:sz w:val="28"/>
          <w:szCs w:val="28"/>
        </w:rPr>
        <w:t xml:space="preserve">Требования </w:t>
      </w:r>
      <w:r>
        <w:rPr>
          <w:rFonts w:ascii="Times New Roman" w:hAnsi="Times New Roman" w:cs="Times New Roman"/>
          <w:sz w:val="28"/>
          <w:szCs w:val="28"/>
        </w:rPr>
        <w:t xml:space="preserve">подпунктов 14 и 15 пункта 4 Порядка не применяются в отношении: </w:t>
      </w:r>
    </w:p>
    <w:p w14:paraId="68B8E1EF" w14:textId="68EF6473" w:rsidR="00AE7B61" w:rsidRDefault="00AE7B61" w:rsidP="00AE7B61">
      <w:pPr>
        <w:spacing w:after="0"/>
        <w:ind w:firstLine="708"/>
        <w:jc w:val="both"/>
        <w:rPr>
          <w:rFonts w:ascii="Times New Roman" w:hAnsi="Times New Roman" w:cs="Times New Roman"/>
          <w:sz w:val="28"/>
          <w:szCs w:val="28"/>
        </w:rPr>
      </w:pPr>
      <w:r>
        <w:rPr>
          <w:rFonts w:ascii="Times New Roman" w:hAnsi="Times New Roman" w:cs="Times New Roman"/>
          <w:sz w:val="28"/>
          <w:szCs w:val="28"/>
        </w:rPr>
        <w:t>Заявки на кассовый расход (код по КФД 0531801) (Заявки на кассовый расход (сокращенной) (код формы по КФД 0531851), сформированных получателями средств бюджета Георгиевского городского округа Ставропольского края для оплаты денежных обязательств по документам, предусмотренным пунктами 10, 13 графы 2 Перечня (приложение № 4.1 к Порядку учета территориальными органами Федерального казначейства бюджетных и денежных обязательств получателей средств федерального бюджета, утвержденн</w:t>
      </w:r>
      <w:r w:rsidR="002F09C9">
        <w:rPr>
          <w:rFonts w:ascii="Times New Roman" w:hAnsi="Times New Roman" w:cs="Times New Roman"/>
          <w:sz w:val="28"/>
          <w:szCs w:val="28"/>
        </w:rPr>
        <w:t>ому</w:t>
      </w:r>
      <w:r>
        <w:rPr>
          <w:rFonts w:ascii="Times New Roman" w:hAnsi="Times New Roman" w:cs="Times New Roman"/>
          <w:sz w:val="28"/>
          <w:szCs w:val="28"/>
        </w:rPr>
        <w:t xml:space="preserve"> приказом </w:t>
      </w:r>
      <w:r w:rsidR="004627F1" w:rsidRPr="005343BE">
        <w:rPr>
          <w:rFonts w:ascii="Times New Roman" w:hAnsi="Times New Roman" w:cs="Times New Roman"/>
          <w:sz w:val="28"/>
          <w:szCs w:val="28"/>
        </w:rPr>
        <w:t>Мин</w:t>
      </w:r>
      <w:r w:rsidR="004627F1">
        <w:rPr>
          <w:rFonts w:ascii="Times New Roman" w:hAnsi="Times New Roman" w:cs="Times New Roman"/>
          <w:sz w:val="28"/>
          <w:szCs w:val="28"/>
        </w:rPr>
        <w:t xml:space="preserve">истерства </w:t>
      </w:r>
      <w:r w:rsidR="004627F1" w:rsidRPr="005343BE">
        <w:rPr>
          <w:rFonts w:ascii="Times New Roman" w:hAnsi="Times New Roman" w:cs="Times New Roman"/>
          <w:sz w:val="28"/>
          <w:szCs w:val="28"/>
        </w:rPr>
        <w:t>фина</w:t>
      </w:r>
      <w:r w:rsidR="004627F1">
        <w:rPr>
          <w:rFonts w:ascii="Times New Roman" w:hAnsi="Times New Roman" w:cs="Times New Roman"/>
          <w:sz w:val="28"/>
          <w:szCs w:val="28"/>
        </w:rPr>
        <w:t>нсов</w:t>
      </w:r>
      <w:r w:rsidR="004627F1" w:rsidRPr="005343BE">
        <w:rPr>
          <w:rFonts w:ascii="Times New Roman" w:hAnsi="Times New Roman" w:cs="Times New Roman"/>
          <w:sz w:val="28"/>
          <w:szCs w:val="28"/>
        </w:rPr>
        <w:t xml:space="preserve"> Росси</w:t>
      </w:r>
      <w:r w:rsidR="004627F1">
        <w:rPr>
          <w:rFonts w:ascii="Times New Roman" w:hAnsi="Times New Roman" w:cs="Times New Roman"/>
          <w:sz w:val="28"/>
          <w:szCs w:val="28"/>
        </w:rPr>
        <w:t xml:space="preserve">йской Федерации </w:t>
      </w:r>
      <w:r>
        <w:rPr>
          <w:rFonts w:ascii="Times New Roman" w:hAnsi="Times New Roman" w:cs="Times New Roman"/>
          <w:sz w:val="28"/>
          <w:szCs w:val="28"/>
        </w:rPr>
        <w:t>от 30.12.2015 № 221н).</w:t>
      </w:r>
    </w:p>
    <w:p w14:paraId="17C06CE9" w14:textId="77777777" w:rsidR="00AE7B61" w:rsidRDefault="00AE7B61" w:rsidP="007321B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Требования подпункта 14 пункта 4 настоящего Порядка также не применяются в отношении Заявки на кассовый расход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не предусмотрено действующим законодательством.</w:t>
      </w:r>
    </w:p>
    <w:p w14:paraId="4C1EED60" w14:textId="77777777" w:rsidR="00AE7B61" w:rsidRPr="001A29A1" w:rsidRDefault="00AE7B61" w:rsidP="00AE7B61">
      <w:pPr>
        <w:spacing w:after="0"/>
        <w:ind w:firstLine="708"/>
        <w:jc w:val="both"/>
        <w:rPr>
          <w:rFonts w:ascii="Times New Roman" w:hAnsi="Times New Roman" w:cs="Times New Roman"/>
          <w:sz w:val="28"/>
          <w:szCs w:val="28"/>
        </w:rPr>
      </w:pPr>
      <w:r>
        <w:rPr>
          <w:rFonts w:ascii="Times New Roman" w:hAnsi="Times New Roman" w:cs="Times New Roman"/>
          <w:sz w:val="28"/>
          <w:szCs w:val="28"/>
        </w:rP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в рамках одного денежного обязательства получателя средств бюджета (администратора источников финансирования дефицита бюджета).</w:t>
      </w:r>
    </w:p>
    <w:bookmarkEnd w:id="5"/>
    <w:p w14:paraId="78593A50" w14:textId="77777777" w:rsidR="00AE7B61" w:rsidRPr="00637CDD" w:rsidRDefault="00AE7B61" w:rsidP="00AE7B61">
      <w:pPr>
        <w:spacing w:after="0"/>
        <w:ind w:right="-187"/>
        <w:jc w:val="both"/>
        <w:rPr>
          <w:rFonts w:ascii="Times New Roman" w:hAnsi="Times New Roman" w:cs="Times New Roman"/>
          <w:iCs/>
          <w:sz w:val="28"/>
          <w:szCs w:val="28"/>
        </w:rPr>
      </w:pPr>
    </w:p>
    <w:p w14:paraId="121F10EB" w14:textId="77777777" w:rsidR="00AE7B61" w:rsidRDefault="00AE7B61" w:rsidP="00AE7B61">
      <w:pPr>
        <w:spacing w:after="0"/>
        <w:ind w:right="-187"/>
        <w:jc w:val="both"/>
        <w:rPr>
          <w:rFonts w:ascii="Times New Roman" w:hAnsi="Times New Roman" w:cs="Times New Roman"/>
          <w:iCs/>
          <w:sz w:val="28"/>
          <w:szCs w:val="28"/>
        </w:rPr>
      </w:pPr>
    </w:p>
    <w:p w14:paraId="4CD8B29B" w14:textId="77777777" w:rsidR="00AE7B61" w:rsidRDefault="00AE7B61" w:rsidP="00AE7B61">
      <w:pPr>
        <w:spacing w:after="0"/>
        <w:ind w:right="-187"/>
        <w:jc w:val="both"/>
        <w:rPr>
          <w:rFonts w:ascii="Times New Roman" w:hAnsi="Times New Roman" w:cs="Times New Roman"/>
          <w:iCs/>
          <w:sz w:val="28"/>
          <w:szCs w:val="28"/>
        </w:rPr>
      </w:pPr>
    </w:p>
    <w:p w14:paraId="3048B6BB" w14:textId="77777777" w:rsidR="00AE7B61" w:rsidRPr="00085CD8" w:rsidRDefault="00AE7B61" w:rsidP="00AE7B61">
      <w:pPr>
        <w:spacing w:after="0" w:line="240" w:lineRule="exact"/>
        <w:ind w:right="-187"/>
        <w:jc w:val="both"/>
        <w:rPr>
          <w:rFonts w:ascii="Times New Roman" w:hAnsi="Times New Roman" w:cs="Times New Roman"/>
          <w:iCs/>
          <w:sz w:val="28"/>
          <w:szCs w:val="28"/>
        </w:rPr>
      </w:pPr>
      <w:r w:rsidRPr="00085CD8">
        <w:rPr>
          <w:rFonts w:ascii="Times New Roman" w:hAnsi="Times New Roman" w:cs="Times New Roman"/>
          <w:iCs/>
          <w:sz w:val="28"/>
          <w:szCs w:val="28"/>
        </w:rPr>
        <w:t>Заместитель начальника финансового</w:t>
      </w:r>
    </w:p>
    <w:p w14:paraId="7096F647" w14:textId="77777777" w:rsidR="00AE7B61" w:rsidRPr="00085CD8" w:rsidRDefault="00AE7B61" w:rsidP="00AE7B61">
      <w:pPr>
        <w:spacing w:after="0" w:line="240" w:lineRule="exact"/>
        <w:ind w:right="-187"/>
        <w:jc w:val="both"/>
        <w:rPr>
          <w:rFonts w:ascii="Times New Roman" w:hAnsi="Times New Roman" w:cs="Times New Roman"/>
          <w:iCs/>
          <w:sz w:val="28"/>
          <w:szCs w:val="28"/>
        </w:rPr>
      </w:pPr>
      <w:r w:rsidRPr="00085CD8">
        <w:rPr>
          <w:rFonts w:ascii="Times New Roman" w:hAnsi="Times New Roman" w:cs="Times New Roman"/>
          <w:iCs/>
          <w:sz w:val="28"/>
          <w:szCs w:val="28"/>
        </w:rPr>
        <w:t xml:space="preserve">управления администрации </w:t>
      </w:r>
    </w:p>
    <w:p w14:paraId="6A72F388" w14:textId="77777777" w:rsidR="00AE7B61" w:rsidRPr="00085CD8" w:rsidRDefault="00AE7B61" w:rsidP="00AE7B61">
      <w:pPr>
        <w:spacing w:after="0" w:line="240" w:lineRule="exact"/>
        <w:ind w:right="-187"/>
        <w:jc w:val="both"/>
        <w:rPr>
          <w:rFonts w:ascii="Times New Roman" w:hAnsi="Times New Roman" w:cs="Times New Roman"/>
          <w:iCs/>
          <w:sz w:val="28"/>
          <w:szCs w:val="28"/>
        </w:rPr>
      </w:pPr>
      <w:r w:rsidRPr="00085CD8">
        <w:rPr>
          <w:rFonts w:ascii="Times New Roman" w:hAnsi="Times New Roman" w:cs="Times New Roman"/>
          <w:iCs/>
          <w:sz w:val="28"/>
          <w:szCs w:val="28"/>
        </w:rPr>
        <w:t xml:space="preserve">Георгиевского городского округа </w:t>
      </w:r>
    </w:p>
    <w:p w14:paraId="56F59E6B" w14:textId="21DC9694" w:rsidR="00AE7B61" w:rsidRDefault="00AE7B61" w:rsidP="00AE7B61">
      <w:pPr>
        <w:spacing w:after="0" w:line="240" w:lineRule="exact"/>
        <w:ind w:right="-187"/>
        <w:jc w:val="both"/>
        <w:rPr>
          <w:rFonts w:ascii="Times New Roman" w:hAnsi="Times New Roman" w:cs="Calibri"/>
          <w:iCs/>
          <w:sz w:val="28"/>
          <w:szCs w:val="28"/>
        </w:rPr>
      </w:pPr>
      <w:r w:rsidRPr="00085CD8">
        <w:rPr>
          <w:rFonts w:ascii="Times New Roman" w:hAnsi="Times New Roman" w:cs="Calibri"/>
          <w:iCs/>
          <w:sz w:val="28"/>
          <w:szCs w:val="28"/>
        </w:rPr>
        <w:t xml:space="preserve">Ставропольского края  </w:t>
      </w:r>
      <w:r w:rsidRPr="00085CD8">
        <w:rPr>
          <w:rFonts w:ascii="Times New Roman" w:hAnsi="Times New Roman" w:cs="Calibri"/>
          <w:iCs/>
          <w:sz w:val="28"/>
          <w:szCs w:val="28"/>
        </w:rPr>
        <w:tab/>
      </w:r>
      <w:r w:rsidRPr="00085CD8">
        <w:rPr>
          <w:rFonts w:ascii="Times New Roman" w:hAnsi="Times New Roman" w:cs="Calibri"/>
          <w:iCs/>
          <w:sz w:val="28"/>
          <w:szCs w:val="28"/>
        </w:rPr>
        <w:tab/>
      </w:r>
      <w:r w:rsidRPr="00085CD8">
        <w:rPr>
          <w:rFonts w:ascii="Times New Roman" w:hAnsi="Times New Roman" w:cs="Calibri"/>
          <w:iCs/>
          <w:sz w:val="28"/>
          <w:szCs w:val="28"/>
        </w:rPr>
        <w:tab/>
      </w:r>
      <w:r w:rsidRPr="00085CD8">
        <w:rPr>
          <w:rFonts w:ascii="Times New Roman" w:hAnsi="Times New Roman" w:cs="Calibri"/>
          <w:iCs/>
          <w:sz w:val="28"/>
          <w:szCs w:val="28"/>
        </w:rPr>
        <w:tab/>
      </w:r>
      <w:r w:rsidRPr="00085CD8">
        <w:rPr>
          <w:rFonts w:ascii="Times New Roman" w:hAnsi="Times New Roman" w:cs="Calibri"/>
          <w:iCs/>
          <w:sz w:val="28"/>
          <w:szCs w:val="28"/>
        </w:rPr>
        <w:tab/>
      </w:r>
      <w:r w:rsidRPr="00085CD8">
        <w:rPr>
          <w:rFonts w:ascii="Times New Roman" w:hAnsi="Times New Roman" w:cs="Calibri"/>
          <w:iCs/>
          <w:sz w:val="28"/>
          <w:szCs w:val="28"/>
        </w:rPr>
        <w:tab/>
      </w:r>
      <w:r w:rsidRPr="00085CD8">
        <w:rPr>
          <w:rFonts w:ascii="Times New Roman" w:hAnsi="Times New Roman" w:cs="Calibri"/>
          <w:iCs/>
          <w:sz w:val="28"/>
          <w:szCs w:val="28"/>
        </w:rPr>
        <w:tab/>
        <w:t xml:space="preserve">        Т.В.Толмачева</w:t>
      </w:r>
    </w:p>
    <w:p w14:paraId="26896311" w14:textId="77777777" w:rsidR="00AE7B61" w:rsidRDefault="00AE7B61">
      <w:pPr>
        <w:rPr>
          <w:rFonts w:ascii="Times New Roman" w:hAnsi="Times New Roman" w:cs="Calibri"/>
          <w:iCs/>
          <w:sz w:val="28"/>
          <w:szCs w:val="28"/>
        </w:rPr>
      </w:pPr>
      <w:r>
        <w:rPr>
          <w:rFonts w:ascii="Times New Roman" w:hAnsi="Times New Roman" w:cs="Calibri"/>
          <w:iCs/>
          <w:sz w:val="28"/>
          <w:szCs w:val="28"/>
        </w:rPr>
        <w:br w:type="page"/>
      </w:r>
    </w:p>
    <w:p w14:paraId="0717A1F5" w14:textId="77777777" w:rsidR="00AE7B61" w:rsidRPr="00FC5942" w:rsidRDefault="00AE7B61" w:rsidP="00AE7B61">
      <w:pPr>
        <w:spacing w:after="0" w:line="240" w:lineRule="exact"/>
        <w:ind w:left="5103"/>
        <w:jc w:val="center"/>
        <w:rPr>
          <w:rFonts w:ascii="Times New Roman" w:hAnsi="Times New Roman" w:cs="Times New Roman"/>
          <w:i/>
          <w:sz w:val="28"/>
          <w:szCs w:val="28"/>
        </w:rPr>
      </w:pPr>
      <w:r w:rsidRPr="00FC5942">
        <w:rPr>
          <w:rFonts w:ascii="Times New Roman" w:hAnsi="Times New Roman" w:cs="Times New Roman"/>
          <w:sz w:val="28"/>
          <w:szCs w:val="28"/>
        </w:rPr>
        <w:lastRenderedPageBreak/>
        <w:t>УТВЕРЖДЕН</w:t>
      </w:r>
    </w:p>
    <w:p w14:paraId="30ACD845" w14:textId="77777777" w:rsidR="00AE7B61" w:rsidRPr="00FC5942" w:rsidRDefault="00AE7B61" w:rsidP="00AE7B61">
      <w:pPr>
        <w:spacing w:after="0" w:line="240" w:lineRule="exact"/>
        <w:ind w:left="5103" w:right="-284"/>
        <w:jc w:val="right"/>
        <w:outlineLvl w:val="0"/>
        <w:rPr>
          <w:rFonts w:ascii="Times New Roman" w:hAnsi="Times New Roman" w:cs="Times New Roman"/>
          <w:sz w:val="28"/>
          <w:szCs w:val="28"/>
        </w:rPr>
      </w:pPr>
    </w:p>
    <w:p w14:paraId="71F1A59B" w14:textId="77777777" w:rsidR="00AE7B61" w:rsidRPr="00FC5942" w:rsidRDefault="00AE7B61" w:rsidP="00AE7B61">
      <w:pPr>
        <w:spacing w:after="0" w:line="240" w:lineRule="exact"/>
        <w:ind w:left="5103" w:right="-284"/>
        <w:rPr>
          <w:rFonts w:ascii="Times New Roman" w:hAnsi="Times New Roman" w:cs="Times New Roman"/>
          <w:sz w:val="28"/>
          <w:szCs w:val="28"/>
        </w:rPr>
      </w:pPr>
      <w:r w:rsidRPr="00FC5942">
        <w:rPr>
          <w:rFonts w:ascii="Times New Roman" w:hAnsi="Times New Roman" w:cs="Times New Roman"/>
          <w:sz w:val="28"/>
          <w:szCs w:val="28"/>
        </w:rPr>
        <w:t xml:space="preserve">приказом финансового управления администрации Георгиевского </w:t>
      </w:r>
    </w:p>
    <w:p w14:paraId="5E6B23A4" w14:textId="77777777" w:rsidR="00AE7B61" w:rsidRPr="00FC5942" w:rsidRDefault="00AE7B61" w:rsidP="00AE7B61">
      <w:pPr>
        <w:spacing w:after="0" w:line="240" w:lineRule="exact"/>
        <w:ind w:left="5103" w:right="-284"/>
        <w:rPr>
          <w:rFonts w:ascii="Times New Roman" w:hAnsi="Times New Roman" w:cs="Times New Roman"/>
          <w:sz w:val="28"/>
          <w:szCs w:val="28"/>
        </w:rPr>
      </w:pPr>
      <w:r w:rsidRPr="00FC5942">
        <w:rPr>
          <w:rFonts w:ascii="Times New Roman" w:hAnsi="Times New Roman" w:cs="Times New Roman"/>
          <w:sz w:val="28"/>
          <w:szCs w:val="28"/>
        </w:rPr>
        <w:t>городского округа Ставропольского</w:t>
      </w:r>
    </w:p>
    <w:p w14:paraId="4F433FFD" w14:textId="59F1B3E1" w:rsidR="00AE7B61" w:rsidRPr="00FC5942" w:rsidRDefault="00AE7B61" w:rsidP="00AE7B61">
      <w:pPr>
        <w:spacing w:after="0" w:line="240" w:lineRule="exact"/>
        <w:ind w:left="5103" w:right="-284"/>
        <w:rPr>
          <w:rFonts w:ascii="Times New Roman" w:hAnsi="Times New Roman" w:cs="Times New Roman"/>
          <w:sz w:val="28"/>
          <w:szCs w:val="28"/>
        </w:rPr>
      </w:pPr>
      <w:r w:rsidRPr="00FC5942">
        <w:rPr>
          <w:rFonts w:ascii="Times New Roman" w:hAnsi="Times New Roman" w:cs="Times New Roman"/>
          <w:sz w:val="28"/>
          <w:szCs w:val="28"/>
        </w:rPr>
        <w:t xml:space="preserve">края </w:t>
      </w:r>
      <w:r w:rsidRPr="00FC5942">
        <w:rPr>
          <w:rFonts w:ascii="Times New Roman" w:eastAsia="Calibri" w:hAnsi="Times New Roman" w:cs="Times New Roman"/>
          <w:noProof/>
          <w:sz w:val="28"/>
          <w:szCs w:val="28"/>
        </w:rPr>
        <w:t>25 декабря 2019 года</w:t>
      </w:r>
      <w:r w:rsidRPr="00FC5942">
        <w:rPr>
          <w:rFonts w:ascii="Times New Roman" w:hAnsi="Times New Roman" w:cs="Times New Roman"/>
          <w:sz w:val="28"/>
          <w:szCs w:val="28"/>
        </w:rPr>
        <w:t xml:space="preserve"> № </w:t>
      </w:r>
      <w:r w:rsidRPr="00FC5942">
        <w:rPr>
          <w:rFonts w:ascii="Times New Roman" w:eastAsia="Calibri" w:hAnsi="Times New Roman" w:cs="Times New Roman"/>
          <w:noProof/>
          <w:sz w:val="28"/>
          <w:szCs w:val="28"/>
        </w:rPr>
        <w:t>31</w:t>
      </w:r>
      <w:r>
        <w:rPr>
          <w:rFonts w:ascii="Times New Roman" w:eastAsia="Calibri" w:hAnsi="Times New Roman" w:cs="Times New Roman"/>
          <w:noProof/>
          <w:sz w:val="28"/>
          <w:szCs w:val="28"/>
        </w:rPr>
        <w:t>5</w:t>
      </w:r>
      <w:r w:rsidRPr="00FC5942">
        <w:rPr>
          <w:rFonts w:ascii="Times New Roman" w:eastAsia="Calibri" w:hAnsi="Times New Roman" w:cs="Times New Roman"/>
          <w:noProof/>
          <w:sz w:val="28"/>
          <w:szCs w:val="28"/>
        </w:rPr>
        <w:t>-</w:t>
      </w:r>
      <w:r w:rsidR="001E70DA">
        <w:rPr>
          <w:rFonts w:ascii="Times New Roman" w:eastAsia="Calibri" w:hAnsi="Times New Roman" w:cs="Times New Roman"/>
          <w:noProof/>
          <w:sz w:val="28"/>
          <w:szCs w:val="28"/>
        </w:rPr>
        <w:t>б</w:t>
      </w:r>
      <w:bookmarkStart w:id="8" w:name="_GoBack"/>
      <w:bookmarkEnd w:id="8"/>
    </w:p>
    <w:p w14:paraId="61FABEF3" w14:textId="77777777" w:rsidR="00AE7B61" w:rsidRDefault="00AE7B61" w:rsidP="00AE7B61">
      <w:pPr>
        <w:spacing w:after="0" w:line="240" w:lineRule="auto"/>
        <w:ind w:left="5103" w:right="-284"/>
        <w:rPr>
          <w:rFonts w:ascii="Times New Roman" w:hAnsi="Times New Roman" w:cs="Times New Roman"/>
          <w:sz w:val="28"/>
          <w:szCs w:val="28"/>
        </w:rPr>
      </w:pPr>
    </w:p>
    <w:p w14:paraId="6B7C5BA6" w14:textId="77777777" w:rsidR="00AE7B61" w:rsidRDefault="00AE7B61" w:rsidP="00AE7B61">
      <w:pPr>
        <w:spacing w:after="0" w:line="240" w:lineRule="auto"/>
        <w:ind w:left="5103" w:right="-284"/>
        <w:rPr>
          <w:rFonts w:ascii="Times New Roman" w:hAnsi="Times New Roman" w:cs="Times New Roman"/>
          <w:sz w:val="28"/>
          <w:szCs w:val="28"/>
        </w:rPr>
      </w:pPr>
    </w:p>
    <w:p w14:paraId="1CD4D44F" w14:textId="77777777" w:rsidR="00AE7B61" w:rsidRDefault="00AE7B61" w:rsidP="00AE7B61">
      <w:pPr>
        <w:spacing w:after="0" w:line="240" w:lineRule="auto"/>
        <w:ind w:left="5103" w:right="-284"/>
        <w:rPr>
          <w:rFonts w:ascii="Times New Roman" w:hAnsi="Times New Roman" w:cs="Times New Roman"/>
          <w:sz w:val="28"/>
          <w:szCs w:val="28"/>
        </w:rPr>
      </w:pPr>
    </w:p>
    <w:p w14:paraId="2BE1AED8" w14:textId="77777777" w:rsidR="00AE7B61" w:rsidRDefault="00AE7B61" w:rsidP="00AE7B61">
      <w:pPr>
        <w:spacing w:after="0" w:line="240" w:lineRule="auto"/>
        <w:ind w:left="5103" w:right="-284"/>
        <w:rPr>
          <w:rFonts w:ascii="Times New Roman" w:hAnsi="Times New Roman" w:cs="Times New Roman"/>
          <w:sz w:val="28"/>
          <w:szCs w:val="28"/>
        </w:rPr>
      </w:pPr>
    </w:p>
    <w:p w14:paraId="27CB4BEF" w14:textId="7FCECEFD" w:rsidR="00AE7B61" w:rsidRPr="004D4904" w:rsidRDefault="00AE7B61" w:rsidP="004D4904">
      <w:pPr>
        <w:pStyle w:val="a4"/>
        <w:jc w:val="center"/>
        <w:rPr>
          <w:rFonts w:ascii="Times New Roman" w:hAnsi="Times New Roman" w:cs="Times New Roman"/>
          <w:sz w:val="28"/>
          <w:szCs w:val="28"/>
        </w:rPr>
      </w:pPr>
      <w:r w:rsidRPr="004D4904">
        <w:rPr>
          <w:rFonts w:ascii="Times New Roman" w:hAnsi="Times New Roman" w:cs="Times New Roman"/>
          <w:sz w:val="28"/>
          <w:szCs w:val="28"/>
        </w:rPr>
        <w:t>ПОРЯДОК</w:t>
      </w:r>
    </w:p>
    <w:p w14:paraId="3BE7B28D" w14:textId="77777777" w:rsidR="004D4904" w:rsidRPr="004D4904" w:rsidRDefault="004D4904" w:rsidP="004D4904">
      <w:pPr>
        <w:pStyle w:val="a4"/>
        <w:jc w:val="center"/>
        <w:rPr>
          <w:rFonts w:ascii="Times New Roman" w:hAnsi="Times New Roman" w:cs="Times New Roman"/>
          <w:sz w:val="28"/>
          <w:szCs w:val="28"/>
          <w:lang w:eastAsia="ru-RU"/>
        </w:rPr>
      </w:pPr>
    </w:p>
    <w:p w14:paraId="3289AA5E" w14:textId="53DC4C7E" w:rsidR="00AE7B61" w:rsidRPr="004D4904" w:rsidRDefault="004D4904" w:rsidP="004D4904">
      <w:pPr>
        <w:pStyle w:val="a4"/>
        <w:spacing w:line="240" w:lineRule="exact"/>
        <w:jc w:val="center"/>
        <w:rPr>
          <w:rFonts w:ascii="Times New Roman" w:hAnsi="Times New Roman" w:cs="Times New Roman"/>
          <w:sz w:val="28"/>
          <w:szCs w:val="28"/>
        </w:rPr>
      </w:pPr>
      <w:r w:rsidRPr="004D4904">
        <w:rPr>
          <w:rFonts w:ascii="Times New Roman" w:hAnsi="Times New Roman" w:cs="Times New Roman"/>
          <w:sz w:val="28"/>
          <w:szCs w:val="28"/>
        </w:rPr>
        <w:t>санкционирования оплаты денежных обязательств неучастников бюджетного процесса Георгиевского городского округа Ставропольского края</w:t>
      </w:r>
    </w:p>
    <w:p w14:paraId="66599C1B" w14:textId="77777777" w:rsidR="00AE7B61" w:rsidRPr="004D4904" w:rsidRDefault="00AE7B61" w:rsidP="004D4904">
      <w:pPr>
        <w:pStyle w:val="a4"/>
        <w:jc w:val="both"/>
        <w:rPr>
          <w:rFonts w:ascii="Times New Roman" w:hAnsi="Times New Roman" w:cs="Times New Roman"/>
          <w:sz w:val="28"/>
          <w:szCs w:val="28"/>
        </w:rPr>
      </w:pPr>
    </w:p>
    <w:p w14:paraId="16C6AE59" w14:textId="511404C4" w:rsidR="00AE7B61" w:rsidRPr="004D4904" w:rsidRDefault="00AE7B61" w:rsidP="004D4904">
      <w:pPr>
        <w:pStyle w:val="a4"/>
        <w:ind w:firstLine="708"/>
        <w:jc w:val="both"/>
        <w:rPr>
          <w:rFonts w:ascii="Times New Roman" w:hAnsi="Times New Roman" w:cs="Times New Roman"/>
          <w:sz w:val="28"/>
          <w:szCs w:val="28"/>
        </w:rPr>
      </w:pPr>
      <w:r w:rsidRPr="004D4904">
        <w:rPr>
          <w:rFonts w:ascii="Times New Roman" w:hAnsi="Times New Roman" w:cs="Times New Roman"/>
          <w:sz w:val="28"/>
          <w:szCs w:val="28"/>
        </w:rPr>
        <w:t xml:space="preserve">1. Настоящий Порядок разработан в соответствии </w:t>
      </w:r>
      <w:r w:rsidR="007321BA">
        <w:rPr>
          <w:rFonts w:ascii="Times New Roman" w:hAnsi="Times New Roman" w:cs="Times New Roman"/>
          <w:sz w:val="28"/>
          <w:szCs w:val="28"/>
        </w:rPr>
        <w:t xml:space="preserve">с </w:t>
      </w:r>
      <w:r w:rsidRPr="004D4904">
        <w:rPr>
          <w:rFonts w:ascii="Times New Roman" w:hAnsi="Times New Roman" w:cs="Times New Roman"/>
          <w:sz w:val="28"/>
          <w:szCs w:val="28"/>
        </w:rPr>
        <w:t>Федеральным законом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порядок санкционирования отделом № 25 Управления Федерального казначейства по Ставропольскому краю оплаты за счет средств бюджета Георгиевского городского округа Ставропольского края денежных обязательств неучастников бюджетного процесса Георгиевского городского округа Ставропольского края, лицевые счета которым открыты в Управлении Федерального казначейства по Ставропольскому краю.</w:t>
      </w:r>
    </w:p>
    <w:p w14:paraId="3F44C17C" w14:textId="77777777" w:rsidR="005343BE" w:rsidRDefault="005343BE" w:rsidP="007321BA">
      <w:pPr>
        <w:pStyle w:val="a4"/>
        <w:ind w:firstLine="708"/>
        <w:jc w:val="both"/>
        <w:rPr>
          <w:rFonts w:ascii="Times New Roman" w:hAnsi="Times New Roman" w:cs="Times New Roman"/>
          <w:sz w:val="28"/>
          <w:szCs w:val="28"/>
        </w:rPr>
      </w:pPr>
    </w:p>
    <w:p w14:paraId="52D79C9D" w14:textId="573220EF" w:rsidR="00AE7B61" w:rsidRPr="004D4904" w:rsidRDefault="007321BA" w:rsidP="007321BA">
      <w:pPr>
        <w:pStyle w:val="a4"/>
        <w:ind w:firstLine="708"/>
        <w:jc w:val="both"/>
        <w:rPr>
          <w:rFonts w:ascii="Times New Roman" w:hAnsi="Times New Roman" w:cs="Times New Roman"/>
          <w:sz w:val="28"/>
          <w:szCs w:val="28"/>
        </w:rPr>
      </w:pPr>
      <w:r>
        <w:rPr>
          <w:rFonts w:ascii="Times New Roman" w:hAnsi="Times New Roman" w:cs="Times New Roman"/>
          <w:sz w:val="28"/>
          <w:szCs w:val="28"/>
        </w:rPr>
        <w:t>2</w:t>
      </w:r>
      <w:r w:rsidR="00AE7B61" w:rsidRPr="004D4904">
        <w:rPr>
          <w:rFonts w:ascii="Times New Roman" w:hAnsi="Times New Roman" w:cs="Times New Roman"/>
          <w:sz w:val="28"/>
          <w:szCs w:val="28"/>
        </w:rPr>
        <w:t xml:space="preserve">. Санкционирование денежных обязательств бюджетных и автономных учреждений Георгиевского городского округа Ставропольского края осуществляется применительно и в соответствии с </w:t>
      </w:r>
      <w:r w:rsidR="004627F1">
        <w:rPr>
          <w:rFonts w:ascii="Times New Roman" w:hAnsi="Times New Roman" w:cs="Times New Roman"/>
          <w:sz w:val="28"/>
          <w:szCs w:val="28"/>
        </w:rPr>
        <w:t>п</w:t>
      </w:r>
      <w:r w:rsidR="00AE7B61" w:rsidRPr="004D4904">
        <w:rPr>
          <w:rFonts w:ascii="Times New Roman" w:hAnsi="Times New Roman" w:cs="Times New Roman"/>
          <w:sz w:val="28"/>
          <w:szCs w:val="28"/>
        </w:rPr>
        <w:t xml:space="preserve">риказом </w:t>
      </w:r>
      <w:r w:rsidR="004627F1" w:rsidRPr="005343BE">
        <w:rPr>
          <w:rFonts w:ascii="Times New Roman" w:hAnsi="Times New Roman" w:cs="Times New Roman"/>
          <w:sz w:val="28"/>
          <w:szCs w:val="28"/>
        </w:rPr>
        <w:t>Мин</w:t>
      </w:r>
      <w:r w:rsidR="004627F1">
        <w:rPr>
          <w:rFonts w:ascii="Times New Roman" w:hAnsi="Times New Roman" w:cs="Times New Roman"/>
          <w:sz w:val="28"/>
          <w:szCs w:val="28"/>
        </w:rPr>
        <w:t xml:space="preserve">истерства </w:t>
      </w:r>
      <w:r w:rsidR="004627F1" w:rsidRPr="005343BE">
        <w:rPr>
          <w:rFonts w:ascii="Times New Roman" w:hAnsi="Times New Roman" w:cs="Times New Roman"/>
          <w:sz w:val="28"/>
          <w:szCs w:val="28"/>
        </w:rPr>
        <w:t>фина</w:t>
      </w:r>
      <w:r w:rsidR="004627F1">
        <w:rPr>
          <w:rFonts w:ascii="Times New Roman" w:hAnsi="Times New Roman" w:cs="Times New Roman"/>
          <w:sz w:val="28"/>
          <w:szCs w:val="28"/>
        </w:rPr>
        <w:t>нсов</w:t>
      </w:r>
      <w:r w:rsidR="004627F1" w:rsidRPr="005343BE">
        <w:rPr>
          <w:rFonts w:ascii="Times New Roman" w:hAnsi="Times New Roman" w:cs="Times New Roman"/>
          <w:sz w:val="28"/>
          <w:szCs w:val="28"/>
        </w:rPr>
        <w:t xml:space="preserve"> Росси</w:t>
      </w:r>
      <w:r w:rsidR="004627F1">
        <w:rPr>
          <w:rFonts w:ascii="Times New Roman" w:hAnsi="Times New Roman" w:cs="Times New Roman"/>
          <w:sz w:val="28"/>
          <w:szCs w:val="28"/>
        </w:rPr>
        <w:t>йской Федерации</w:t>
      </w:r>
      <w:r w:rsidR="004627F1" w:rsidRPr="004D4904">
        <w:rPr>
          <w:rFonts w:ascii="Times New Roman" w:hAnsi="Times New Roman" w:cs="Times New Roman"/>
          <w:sz w:val="28"/>
          <w:szCs w:val="28"/>
        </w:rPr>
        <w:t xml:space="preserve"> </w:t>
      </w:r>
      <w:r w:rsidR="00AE7B61" w:rsidRPr="004D4904">
        <w:rPr>
          <w:rFonts w:ascii="Times New Roman" w:hAnsi="Times New Roman" w:cs="Times New Roman"/>
          <w:sz w:val="28"/>
          <w:szCs w:val="28"/>
        </w:rPr>
        <w:t>от 13 декабря 2017 г. № 226н «Об утверждении Порядка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Pr>
          <w:rFonts w:ascii="Times New Roman" w:hAnsi="Times New Roman" w:cs="Times New Roman"/>
          <w:sz w:val="28"/>
          <w:szCs w:val="28"/>
        </w:rPr>
        <w:t>,</w:t>
      </w:r>
      <w:r w:rsidRPr="007321BA">
        <w:rPr>
          <w:rFonts w:ascii="Times New Roman" w:hAnsi="Times New Roman"/>
          <w:sz w:val="28"/>
          <w:szCs w:val="28"/>
        </w:rPr>
        <w:t xml:space="preserve"> </w:t>
      </w:r>
      <w:r w:rsidRPr="00F03C42">
        <w:rPr>
          <w:rFonts w:ascii="Times New Roman" w:hAnsi="Times New Roman"/>
          <w:sz w:val="28"/>
          <w:szCs w:val="28"/>
        </w:rPr>
        <w:t xml:space="preserve">за исключением </w:t>
      </w:r>
      <w:r w:rsidRPr="00F03C42">
        <w:rPr>
          <w:rFonts w:ascii="Times New Roman" w:eastAsia="Times New Roman" w:hAnsi="Times New Roman"/>
          <w:sz w:val="28"/>
          <w:szCs w:val="28"/>
          <w:lang w:eastAsia="ru-RU"/>
        </w:rPr>
        <w:t xml:space="preserve">Заявки на кассовый расход (код по КФД 0531801) (Заявки на кассовый расход (сокращенной) (код формы по КФД 0531851), сформированных для оплаты денежных обязательств по документам, предусмотренным пунктами 10, 13 графы 2 Перечня </w:t>
      </w:r>
      <w:r>
        <w:rPr>
          <w:rFonts w:ascii="Times New Roman" w:hAnsi="Times New Roman" w:cs="Times New Roman"/>
          <w:sz w:val="28"/>
          <w:szCs w:val="28"/>
        </w:rPr>
        <w:t>(приложение № 4.1 к Порядку учета территориальными органами Федерального казначейства бюджетных и денежных обязательств получателей средств федерального бюджета, утвержденн</w:t>
      </w:r>
      <w:r w:rsidR="002F09C9">
        <w:rPr>
          <w:rFonts w:ascii="Times New Roman" w:hAnsi="Times New Roman" w:cs="Times New Roman"/>
          <w:sz w:val="28"/>
          <w:szCs w:val="28"/>
        </w:rPr>
        <w:t>ому</w:t>
      </w:r>
      <w:r>
        <w:rPr>
          <w:rFonts w:ascii="Times New Roman" w:hAnsi="Times New Roman" w:cs="Times New Roman"/>
          <w:sz w:val="28"/>
          <w:szCs w:val="28"/>
        </w:rPr>
        <w:t xml:space="preserve"> </w:t>
      </w:r>
      <w:r w:rsidR="004C3EA1">
        <w:rPr>
          <w:rFonts w:ascii="Times New Roman" w:hAnsi="Times New Roman" w:cs="Times New Roman"/>
          <w:sz w:val="28"/>
          <w:szCs w:val="28"/>
        </w:rPr>
        <w:t xml:space="preserve">приказом </w:t>
      </w:r>
      <w:r w:rsidR="004627F1" w:rsidRPr="005343BE">
        <w:rPr>
          <w:rFonts w:ascii="Times New Roman" w:hAnsi="Times New Roman" w:cs="Times New Roman"/>
          <w:sz w:val="28"/>
          <w:szCs w:val="28"/>
        </w:rPr>
        <w:t>Мин</w:t>
      </w:r>
      <w:r w:rsidR="004627F1">
        <w:rPr>
          <w:rFonts w:ascii="Times New Roman" w:hAnsi="Times New Roman" w:cs="Times New Roman"/>
          <w:sz w:val="28"/>
          <w:szCs w:val="28"/>
        </w:rPr>
        <w:t>истерств</w:t>
      </w:r>
      <w:r w:rsidR="004C3EA1">
        <w:rPr>
          <w:rFonts w:ascii="Times New Roman" w:hAnsi="Times New Roman" w:cs="Times New Roman"/>
          <w:sz w:val="28"/>
          <w:szCs w:val="28"/>
        </w:rPr>
        <w:t>а</w:t>
      </w:r>
      <w:r w:rsidR="004627F1">
        <w:rPr>
          <w:rFonts w:ascii="Times New Roman" w:hAnsi="Times New Roman" w:cs="Times New Roman"/>
          <w:sz w:val="28"/>
          <w:szCs w:val="28"/>
        </w:rPr>
        <w:t xml:space="preserve"> </w:t>
      </w:r>
      <w:r w:rsidR="004627F1" w:rsidRPr="005343BE">
        <w:rPr>
          <w:rFonts w:ascii="Times New Roman" w:hAnsi="Times New Roman" w:cs="Times New Roman"/>
          <w:sz w:val="28"/>
          <w:szCs w:val="28"/>
        </w:rPr>
        <w:t>фина</w:t>
      </w:r>
      <w:r w:rsidR="004627F1">
        <w:rPr>
          <w:rFonts w:ascii="Times New Roman" w:hAnsi="Times New Roman" w:cs="Times New Roman"/>
          <w:sz w:val="28"/>
          <w:szCs w:val="28"/>
        </w:rPr>
        <w:t>нсов</w:t>
      </w:r>
      <w:r w:rsidR="004627F1" w:rsidRPr="005343BE">
        <w:rPr>
          <w:rFonts w:ascii="Times New Roman" w:hAnsi="Times New Roman" w:cs="Times New Roman"/>
          <w:sz w:val="28"/>
          <w:szCs w:val="28"/>
        </w:rPr>
        <w:t xml:space="preserve"> Росси</w:t>
      </w:r>
      <w:r w:rsidR="004627F1">
        <w:rPr>
          <w:rFonts w:ascii="Times New Roman" w:hAnsi="Times New Roman" w:cs="Times New Roman"/>
          <w:sz w:val="28"/>
          <w:szCs w:val="28"/>
        </w:rPr>
        <w:t xml:space="preserve">йской Федерации </w:t>
      </w:r>
      <w:r>
        <w:rPr>
          <w:rFonts w:ascii="Times New Roman" w:hAnsi="Times New Roman" w:cs="Times New Roman"/>
          <w:sz w:val="28"/>
          <w:szCs w:val="28"/>
        </w:rPr>
        <w:t>от 30.12.2015 № 221н).</w:t>
      </w:r>
    </w:p>
    <w:p w14:paraId="10044284" w14:textId="77777777" w:rsidR="005343BE" w:rsidRDefault="005343BE" w:rsidP="007321BA">
      <w:pPr>
        <w:pStyle w:val="a4"/>
        <w:ind w:firstLine="708"/>
        <w:jc w:val="both"/>
        <w:rPr>
          <w:rFonts w:ascii="Times New Roman" w:hAnsi="Times New Roman" w:cs="Times New Roman"/>
          <w:sz w:val="28"/>
          <w:szCs w:val="28"/>
        </w:rPr>
      </w:pPr>
    </w:p>
    <w:p w14:paraId="34A00F93" w14:textId="4BBF96AD" w:rsidR="00AE7B61" w:rsidRPr="004D4904" w:rsidRDefault="007321BA" w:rsidP="007321BA">
      <w:pPr>
        <w:pStyle w:val="a4"/>
        <w:ind w:firstLine="708"/>
        <w:jc w:val="both"/>
        <w:rPr>
          <w:rFonts w:ascii="Times New Roman" w:hAnsi="Times New Roman" w:cs="Times New Roman"/>
          <w:sz w:val="28"/>
          <w:szCs w:val="28"/>
        </w:rPr>
      </w:pPr>
      <w:r>
        <w:rPr>
          <w:rFonts w:ascii="Times New Roman" w:hAnsi="Times New Roman" w:cs="Times New Roman"/>
          <w:sz w:val="28"/>
          <w:szCs w:val="28"/>
        </w:rPr>
        <w:t>3</w:t>
      </w:r>
      <w:r w:rsidR="00AE7B61" w:rsidRPr="004D4904">
        <w:rPr>
          <w:rFonts w:ascii="Times New Roman" w:hAnsi="Times New Roman" w:cs="Times New Roman"/>
          <w:sz w:val="28"/>
          <w:szCs w:val="28"/>
        </w:rPr>
        <w:t>. Кассовые операции со средствами бюджетных</w:t>
      </w:r>
      <w:r>
        <w:rPr>
          <w:rFonts w:ascii="Times New Roman" w:hAnsi="Times New Roman" w:cs="Times New Roman"/>
          <w:sz w:val="28"/>
          <w:szCs w:val="28"/>
        </w:rPr>
        <w:t xml:space="preserve"> и автономных</w:t>
      </w:r>
      <w:r w:rsidR="00AE7B61" w:rsidRPr="004D4904">
        <w:rPr>
          <w:rFonts w:ascii="Times New Roman" w:hAnsi="Times New Roman" w:cs="Times New Roman"/>
          <w:sz w:val="28"/>
          <w:szCs w:val="28"/>
        </w:rPr>
        <w:t xml:space="preserve"> учреждений Георгиевского городского округа Ставропольского края </w:t>
      </w:r>
      <w:r w:rsidR="00AE7B61" w:rsidRPr="004D4904">
        <w:rPr>
          <w:rFonts w:ascii="Times New Roman" w:hAnsi="Times New Roman" w:cs="Times New Roman"/>
          <w:sz w:val="28"/>
          <w:szCs w:val="28"/>
        </w:rPr>
        <w:lastRenderedPageBreak/>
        <w:t>осуществляются применительно и в соответствии с приказом Казначейства России от 19.07.2013 № 11н «О порядке проведения территориальными органами Федерального казначейства кассовых операций со средствами бюджетных учреждений».</w:t>
      </w:r>
    </w:p>
    <w:p w14:paraId="7B823A63" w14:textId="77777777" w:rsidR="00AE7B61" w:rsidRPr="00637CDD" w:rsidRDefault="00AE7B61" w:rsidP="007321BA">
      <w:pPr>
        <w:spacing w:after="0"/>
        <w:ind w:right="-187"/>
        <w:rPr>
          <w:rFonts w:ascii="Times New Roman" w:hAnsi="Times New Roman" w:cs="Times New Roman"/>
          <w:iCs/>
          <w:sz w:val="28"/>
          <w:szCs w:val="28"/>
        </w:rPr>
      </w:pPr>
    </w:p>
    <w:p w14:paraId="4E06ECD0" w14:textId="77777777" w:rsidR="00AE7B61" w:rsidRDefault="00AE7B61" w:rsidP="007321BA">
      <w:pPr>
        <w:spacing w:after="0"/>
        <w:ind w:right="-187"/>
        <w:rPr>
          <w:rFonts w:ascii="Times New Roman" w:hAnsi="Times New Roman" w:cs="Times New Roman"/>
          <w:iCs/>
          <w:sz w:val="28"/>
          <w:szCs w:val="28"/>
        </w:rPr>
      </w:pPr>
    </w:p>
    <w:p w14:paraId="7AB7C359" w14:textId="77777777" w:rsidR="00AE7B61" w:rsidRDefault="00AE7B61" w:rsidP="007321BA">
      <w:pPr>
        <w:spacing w:after="0"/>
        <w:ind w:right="-187"/>
        <w:rPr>
          <w:rFonts w:ascii="Times New Roman" w:hAnsi="Times New Roman" w:cs="Times New Roman"/>
          <w:iCs/>
          <w:sz w:val="28"/>
          <w:szCs w:val="28"/>
        </w:rPr>
      </w:pPr>
    </w:p>
    <w:p w14:paraId="76CE1AB9" w14:textId="77777777" w:rsidR="00AE7B61" w:rsidRPr="00085CD8" w:rsidRDefault="00AE7B61" w:rsidP="007321BA">
      <w:pPr>
        <w:spacing w:after="0" w:line="240" w:lineRule="exact"/>
        <w:ind w:right="-187"/>
        <w:rPr>
          <w:rFonts w:ascii="Times New Roman" w:hAnsi="Times New Roman" w:cs="Times New Roman"/>
          <w:iCs/>
          <w:sz w:val="28"/>
          <w:szCs w:val="28"/>
        </w:rPr>
      </w:pPr>
      <w:r w:rsidRPr="00085CD8">
        <w:rPr>
          <w:rFonts w:ascii="Times New Roman" w:hAnsi="Times New Roman" w:cs="Times New Roman"/>
          <w:iCs/>
          <w:sz w:val="28"/>
          <w:szCs w:val="28"/>
        </w:rPr>
        <w:t>Заместитель начальника финансового</w:t>
      </w:r>
    </w:p>
    <w:p w14:paraId="5BE432E7" w14:textId="77777777" w:rsidR="00AE7B61" w:rsidRPr="00085CD8" w:rsidRDefault="00AE7B61" w:rsidP="007321BA">
      <w:pPr>
        <w:spacing w:after="0" w:line="240" w:lineRule="exact"/>
        <w:ind w:right="-187"/>
        <w:rPr>
          <w:rFonts w:ascii="Times New Roman" w:hAnsi="Times New Roman" w:cs="Times New Roman"/>
          <w:iCs/>
          <w:sz w:val="28"/>
          <w:szCs w:val="28"/>
        </w:rPr>
      </w:pPr>
      <w:r w:rsidRPr="00085CD8">
        <w:rPr>
          <w:rFonts w:ascii="Times New Roman" w:hAnsi="Times New Roman" w:cs="Times New Roman"/>
          <w:iCs/>
          <w:sz w:val="28"/>
          <w:szCs w:val="28"/>
        </w:rPr>
        <w:t xml:space="preserve">управления администрации </w:t>
      </w:r>
    </w:p>
    <w:p w14:paraId="5C819FF5" w14:textId="77777777" w:rsidR="00AE7B61" w:rsidRPr="00085CD8" w:rsidRDefault="00AE7B61" w:rsidP="007321BA">
      <w:pPr>
        <w:spacing w:after="0" w:line="240" w:lineRule="exact"/>
        <w:ind w:right="-187"/>
        <w:rPr>
          <w:rFonts w:ascii="Times New Roman" w:hAnsi="Times New Roman" w:cs="Times New Roman"/>
          <w:iCs/>
          <w:sz w:val="28"/>
          <w:szCs w:val="28"/>
        </w:rPr>
      </w:pPr>
      <w:r w:rsidRPr="00085CD8">
        <w:rPr>
          <w:rFonts w:ascii="Times New Roman" w:hAnsi="Times New Roman" w:cs="Times New Roman"/>
          <w:iCs/>
          <w:sz w:val="28"/>
          <w:szCs w:val="28"/>
        </w:rPr>
        <w:t xml:space="preserve">Георгиевского городского округа </w:t>
      </w:r>
    </w:p>
    <w:p w14:paraId="73E26440" w14:textId="77777777" w:rsidR="00AE7B61" w:rsidRPr="00085CD8" w:rsidRDefault="00AE7B61" w:rsidP="007321BA">
      <w:pPr>
        <w:spacing w:after="0" w:line="240" w:lineRule="exact"/>
        <w:ind w:right="-187"/>
        <w:rPr>
          <w:rFonts w:ascii="Times New Roman" w:hAnsi="Times New Roman" w:cs="Calibri"/>
          <w:i/>
          <w:sz w:val="28"/>
          <w:szCs w:val="28"/>
        </w:rPr>
      </w:pPr>
      <w:r w:rsidRPr="00085CD8">
        <w:rPr>
          <w:rFonts w:ascii="Times New Roman" w:hAnsi="Times New Roman" w:cs="Calibri"/>
          <w:iCs/>
          <w:sz w:val="28"/>
          <w:szCs w:val="28"/>
        </w:rPr>
        <w:t xml:space="preserve">Ставропольского края  </w:t>
      </w:r>
      <w:r w:rsidRPr="00085CD8">
        <w:rPr>
          <w:rFonts w:ascii="Times New Roman" w:hAnsi="Times New Roman" w:cs="Calibri"/>
          <w:iCs/>
          <w:sz w:val="28"/>
          <w:szCs w:val="28"/>
        </w:rPr>
        <w:tab/>
      </w:r>
      <w:r w:rsidRPr="00085CD8">
        <w:rPr>
          <w:rFonts w:ascii="Times New Roman" w:hAnsi="Times New Roman" w:cs="Calibri"/>
          <w:iCs/>
          <w:sz w:val="28"/>
          <w:szCs w:val="28"/>
        </w:rPr>
        <w:tab/>
      </w:r>
      <w:r w:rsidRPr="00085CD8">
        <w:rPr>
          <w:rFonts w:ascii="Times New Roman" w:hAnsi="Times New Roman" w:cs="Calibri"/>
          <w:iCs/>
          <w:sz w:val="28"/>
          <w:szCs w:val="28"/>
        </w:rPr>
        <w:tab/>
      </w:r>
      <w:r w:rsidRPr="00085CD8">
        <w:rPr>
          <w:rFonts w:ascii="Times New Roman" w:hAnsi="Times New Roman" w:cs="Calibri"/>
          <w:iCs/>
          <w:sz w:val="28"/>
          <w:szCs w:val="28"/>
        </w:rPr>
        <w:tab/>
      </w:r>
      <w:r w:rsidRPr="00085CD8">
        <w:rPr>
          <w:rFonts w:ascii="Times New Roman" w:hAnsi="Times New Roman" w:cs="Calibri"/>
          <w:iCs/>
          <w:sz w:val="28"/>
          <w:szCs w:val="28"/>
        </w:rPr>
        <w:tab/>
      </w:r>
      <w:r w:rsidRPr="00085CD8">
        <w:rPr>
          <w:rFonts w:ascii="Times New Roman" w:hAnsi="Times New Roman" w:cs="Calibri"/>
          <w:iCs/>
          <w:sz w:val="28"/>
          <w:szCs w:val="28"/>
        </w:rPr>
        <w:tab/>
      </w:r>
      <w:r w:rsidRPr="00085CD8">
        <w:rPr>
          <w:rFonts w:ascii="Times New Roman" w:hAnsi="Times New Roman" w:cs="Calibri"/>
          <w:iCs/>
          <w:sz w:val="28"/>
          <w:szCs w:val="28"/>
        </w:rPr>
        <w:tab/>
        <w:t xml:space="preserve">        Т.В.Толмачева</w:t>
      </w:r>
    </w:p>
    <w:sectPr w:rsidR="00AE7B61" w:rsidRPr="00085CD8" w:rsidSect="00753CDD">
      <w:headerReference w:type="default" r:id="rId11"/>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64C12" w14:textId="77777777" w:rsidR="00753CDD" w:rsidRDefault="00753CDD" w:rsidP="00753CDD">
      <w:pPr>
        <w:spacing w:after="0" w:line="240" w:lineRule="auto"/>
      </w:pPr>
      <w:r>
        <w:separator/>
      </w:r>
    </w:p>
  </w:endnote>
  <w:endnote w:type="continuationSeparator" w:id="0">
    <w:p w14:paraId="603E170F" w14:textId="77777777" w:rsidR="00753CDD" w:rsidRDefault="00753CDD" w:rsidP="0075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32B3A" w14:textId="77777777" w:rsidR="00753CDD" w:rsidRDefault="00753CDD" w:rsidP="00753CDD">
      <w:pPr>
        <w:spacing w:after="0" w:line="240" w:lineRule="auto"/>
      </w:pPr>
      <w:r>
        <w:separator/>
      </w:r>
    </w:p>
  </w:footnote>
  <w:footnote w:type="continuationSeparator" w:id="0">
    <w:p w14:paraId="71777561" w14:textId="77777777" w:rsidR="00753CDD" w:rsidRDefault="00753CDD" w:rsidP="0075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62897"/>
      <w:docPartObj>
        <w:docPartGallery w:val="Page Numbers (Top of Page)"/>
        <w:docPartUnique/>
      </w:docPartObj>
    </w:sdtPr>
    <w:sdtEndPr>
      <w:rPr>
        <w:rFonts w:ascii="Times New Roman" w:hAnsi="Times New Roman" w:cs="Times New Roman"/>
        <w:sz w:val="28"/>
        <w:szCs w:val="28"/>
      </w:rPr>
    </w:sdtEndPr>
    <w:sdtContent>
      <w:p w14:paraId="29CEDC06" w14:textId="27FE9D87" w:rsidR="00753CDD" w:rsidRPr="00753CDD" w:rsidRDefault="00753CDD">
        <w:pPr>
          <w:pStyle w:val="a7"/>
          <w:jc w:val="right"/>
          <w:rPr>
            <w:rFonts w:ascii="Times New Roman" w:hAnsi="Times New Roman" w:cs="Times New Roman"/>
            <w:sz w:val="28"/>
            <w:szCs w:val="28"/>
          </w:rPr>
        </w:pPr>
        <w:r w:rsidRPr="00753CDD">
          <w:rPr>
            <w:rFonts w:ascii="Times New Roman" w:hAnsi="Times New Roman" w:cs="Times New Roman"/>
            <w:sz w:val="28"/>
            <w:szCs w:val="28"/>
          </w:rPr>
          <w:fldChar w:fldCharType="begin"/>
        </w:r>
        <w:r w:rsidRPr="00753CDD">
          <w:rPr>
            <w:rFonts w:ascii="Times New Roman" w:hAnsi="Times New Roman" w:cs="Times New Roman"/>
            <w:sz w:val="28"/>
            <w:szCs w:val="28"/>
          </w:rPr>
          <w:instrText>PAGE   \* MERGEFORMAT</w:instrText>
        </w:r>
        <w:r w:rsidRPr="00753CDD">
          <w:rPr>
            <w:rFonts w:ascii="Times New Roman" w:hAnsi="Times New Roman" w:cs="Times New Roman"/>
            <w:sz w:val="28"/>
            <w:szCs w:val="28"/>
          </w:rPr>
          <w:fldChar w:fldCharType="separate"/>
        </w:r>
        <w:r w:rsidRPr="00753CDD">
          <w:rPr>
            <w:rFonts w:ascii="Times New Roman" w:hAnsi="Times New Roman" w:cs="Times New Roman"/>
            <w:sz w:val="28"/>
            <w:szCs w:val="28"/>
          </w:rPr>
          <w:t>2</w:t>
        </w:r>
        <w:r w:rsidRPr="00753CDD">
          <w:rPr>
            <w:rFonts w:ascii="Times New Roman" w:hAnsi="Times New Roman" w:cs="Times New Roman"/>
            <w:sz w:val="28"/>
            <w:szCs w:val="28"/>
          </w:rPr>
          <w:fldChar w:fldCharType="end"/>
        </w:r>
      </w:p>
    </w:sdtContent>
  </w:sdt>
  <w:p w14:paraId="29959459" w14:textId="77777777" w:rsidR="00753CDD" w:rsidRDefault="00753CD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38"/>
    <w:rsid w:val="00154356"/>
    <w:rsid w:val="001E70DA"/>
    <w:rsid w:val="002F09C9"/>
    <w:rsid w:val="004627F1"/>
    <w:rsid w:val="004C3EA1"/>
    <w:rsid w:val="004D4904"/>
    <w:rsid w:val="005343BE"/>
    <w:rsid w:val="007321BA"/>
    <w:rsid w:val="00753CDD"/>
    <w:rsid w:val="00882BBB"/>
    <w:rsid w:val="00AE7B61"/>
    <w:rsid w:val="00BD3748"/>
    <w:rsid w:val="00C04C49"/>
    <w:rsid w:val="00E91A38"/>
    <w:rsid w:val="00FC5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3EC73"/>
  <w15:chartTrackingRefBased/>
  <w15:docId w15:val="{B154F7F5-D7AA-4DBC-B0B8-1ADE3D8E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AE7B6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B61"/>
    <w:rPr>
      <w:rFonts w:ascii="Arial" w:eastAsia="Times New Roman" w:hAnsi="Arial" w:cs="Arial"/>
      <w:b/>
      <w:bCs/>
      <w:color w:val="26282F"/>
      <w:sz w:val="24"/>
      <w:szCs w:val="24"/>
      <w:lang w:eastAsia="ru-RU"/>
    </w:rPr>
  </w:style>
  <w:style w:type="character" w:customStyle="1" w:styleId="a3">
    <w:name w:val="Гипертекстовая ссылка"/>
    <w:uiPriority w:val="99"/>
    <w:rsid w:val="00AE7B61"/>
    <w:rPr>
      <w:color w:val="106BBE"/>
    </w:rPr>
  </w:style>
  <w:style w:type="paragraph" w:styleId="a4">
    <w:name w:val="No Spacing"/>
    <w:uiPriority w:val="1"/>
    <w:qFormat/>
    <w:rsid w:val="004D4904"/>
    <w:pPr>
      <w:spacing w:after="0" w:line="240" w:lineRule="auto"/>
    </w:pPr>
  </w:style>
  <w:style w:type="paragraph" w:styleId="a5">
    <w:name w:val="Balloon Text"/>
    <w:basedOn w:val="a"/>
    <w:link w:val="a6"/>
    <w:uiPriority w:val="99"/>
    <w:semiHidden/>
    <w:unhideWhenUsed/>
    <w:rsid w:val="00882B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2BBB"/>
    <w:rPr>
      <w:rFonts w:ascii="Segoe UI" w:hAnsi="Segoe UI" w:cs="Segoe UI"/>
      <w:sz w:val="18"/>
      <w:szCs w:val="18"/>
    </w:rPr>
  </w:style>
  <w:style w:type="paragraph" w:styleId="a7">
    <w:name w:val="header"/>
    <w:basedOn w:val="a"/>
    <w:link w:val="a8"/>
    <w:uiPriority w:val="99"/>
    <w:unhideWhenUsed/>
    <w:rsid w:val="00753C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3CDD"/>
  </w:style>
  <w:style w:type="paragraph" w:styleId="a9">
    <w:name w:val="footer"/>
    <w:basedOn w:val="a"/>
    <w:link w:val="aa"/>
    <w:uiPriority w:val="99"/>
    <w:unhideWhenUsed/>
    <w:rsid w:val="00753C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3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1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12604.2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12012604.2192" TargetMode="External"/><Relationship Id="rId4" Type="http://schemas.openxmlformats.org/officeDocument/2006/relationships/webSettings" Target="webSettings.xml"/><Relationship Id="rId9" Type="http://schemas.openxmlformats.org/officeDocument/2006/relationships/hyperlink" Target="garantF1://12012604.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7DD3-2BEC-4A7C-85D3-94C0A8EC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Толмачева</dc:creator>
  <cp:keywords/>
  <dc:description/>
  <cp:lastModifiedBy>Толмачева</cp:lastModifiedBy>
  <cp:revision>11</cp:revision>
  <cp:lastPrinted>2020-01-29T14:29:00Z</cp:lastPrinted>
  <dcterms:created xsi:type="dcterms:W3CDTF">2020-01-23T13:35:00Z</dcterms:created>
  <dcterms:modified xsi:type="dcterms:W3CDTF">2020-01-29T14:30:00Z</dcterms:modified>
</cp:coreProperties>
</file>