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946" w:rsidRDefault="00E55C19" w:rsidP="00F40946">
      <w:pPr>
        <w:jc w:val="center"/>
        <w:rPr>
          <w:b/>
          <w:sz w:val="32"/>
          <w:szCs w:val="28"/>
        </w:rPr>
      </w:pPr>
      <w:r>
        <w:rPr>
          <w:b/>
          <w:sz w:val="32"/>
          <w:szCs w:val="28"/>
        </w:rPr>
        <w:t>ПОСТАНОВЛЕНИЕ</w:t>
      </w:r>
    </w:p>
    <w:p w:rsidR="00F40946" w:rsidRDefault="00F170F2" w:rsidP="00F40946">
      <w:pPr>
        <w:jc w:val="center"/>
        <w:rPr>
          <w:b/>
          <w:sz w:val="28"/>
          <w:szCs w:val="28"/>
        </w:rPr>
      </w:pPr>
      <w:r>
        <w:rPr>
          <w:b/>
          <w:sz w:val="28"/>
          <w:szCs w:val="28"/>
        </w:rPr>
        <w:t xml:space="preserve">АДМИНИСТРАЦИИ </w:t>
      </w:r>
      <w:proofErr w:type="gramStart"/>
      <w:r>
        <w:rPr>
          <w:b/>
          <w:sz w:val="28"/>
          <w:szCs w:val="28"/>
        </w:rPr>
        <w:t>ГЕОРГИЕВСКОГО</w:t>
      </w:r>
      <w:proofErr w:type="gramEnd"/>
    </w:p>
    <w:p w:rsidR="00F40946" w:rsidRDefault="00F40946" w:rsidP="00F40946">
      <w:pPr>
        <w:jc w:val="center"/>
        <w:rPr>
          <w:b/>
          <w:sz w:val="28"/>
          <w:szCs w:val="28"/>
        </w:rPr>
      </w:pPr>
      <w:r>
        <w:rPr>
          <w:b/>
          <w:sz w:val="28"/>
          <w:szCs w:val="28"/>
        </w:rPr>
        <w:t>ГОРОДСКОГО ОКРУГА</w:t>
      </w:r>
    </w:p>
    <w:p w:rsidR="00F40946" w:rsidRDefault="00F170F2" w:rsidP="00F40946">
      <w:pPr>
        <w:jc w:val="center"/>
        <w:rPr>
          <w:b/>
          <w:sz w:val="28"/>
          <w:szCs w:val="28"/>
        </w:rPr>
      </w:pPr>
      <w:r>
        <w:rPr>
          <w:b/>
          <w:sz w:val="28"/>
          <w:szCs w:val="28"/>
        </w:rPr>
        <w:t>СТАВРОПОЛЬСКОГО КРАЯ</w:t>
      </w:r>
    </w:p>
    <w:p w:rsidR="00515B7D" w:rsidRPr="00611C41" w:rsidRDefault="00515B7D" w:rsidP="00515B7D">
      <w:pPr>
        <w:jc w:val="center"/>
        <w:rPr>
          <w:sz w:val="28"/>
          <w:szCs w:val="28"/>
        </w:rPr>
      </w:pPr>
    </w:p>
    <w:p w:rsidR="00515B7D" w:rsidRPr="00611C41" w:rsidRDefault="00AB48AD" w:rsidP="00E55C19">
      <w:pPr>
        <w:jc w:val="both"/>
        <w:rPr>
          <w:sz w:val="28"/>
          <w:szCs w:val="28"/>
        </w:rPr>
      </w:pPr>
      <w:r>
        <w:rPr>
          <w:sz w:val="28"/>
          <w:szCs w:val="28"/>
        </w:rPr>
        <w:t>23 октября</w:t>
      </w:r>
      <w:r w:rsidR="00515B7D" w:rsidRPr="00611C41">
        <w:rPr>
          <w:sz w:val="28"/>
          <w:szCs w:val="28"/>
        </w:rPr>
        <w:t xml:space="preserve"> 2017 г.</w:t>
      </w:r>
      <w:r>
        <w:rPr>
          <w:sz w:val="28"/>
          <w:szCs w:val="28"/>
        </w:rPr>
        <w:t xml:space="preserve">    </w:t>
      </w:r>
      <w:r w:rsidR="00E43E10" w:rsidRPr="00611C41">
        <w:rPr>
          <w:sz w:val="28"/>
          <w:szCs w:val="28"/>
        </w:rPr>
        <w:t xml:space="preserve">   </w:t>
      </w:r>
      <w:r w:rsidR="00E55C19">
        <w:rPr>
          <w:sz w:val="28"/>
          <w:szCs w:val="28"/>
        </w:rPr>
        <w:t xml:space="preserve">          </w:t>
      </w:r>
      <w:r w:rsidR="00E43E10" w:rsidRPr="00611C41">
        <w:rPr>
          <w:sz w:val="28"/>
          <w:szCs w:val="28"/>
        </w:rPr>
        <w:t xml:space="preserve"> </w:t>
      </w:r>
      <w:r w:rsidR="00E55C19">
        <w:rPr>
          <w:sz w:val="28"/>
          <w:szCs w:val="28"/>
        </w:rPr>
        <w:t xml:space="preserve">  </w:t>
      </w:r>
      <w:r w:rsidR="00E43E10" w:rsidRPr="00611C41">
        <w:rPr>
          <w:sz w:val="28"/>
          <w:szCs w:val="28"/>
        </w:rPr>
        <w:t xml:space="preserve">   </w:t>
      </w:r>
      <w:r w:rsidR="00E55C19">
        <w:rPr>
          <w:sz w:val="28"/>
          <w:szCs w:val="28"/>
        </w:rPr>
        <w:t xml:space="preserve"> </w:t>
      </w:r>
      <w:r w:rsidR="00E43E10" w:rsidRPr="00611C41">
        <w:rPr>
          <w:sz w:val="28"/>
          <w:szCs w:val="28"/>
        </w:rPr>
        <w:t xml:space="preserve"> г.</w:t>
      </w:r>
      <w:r w:rsidR="00E37D16">
        <w:rPr>
          <w:sz w:val="28"/>
          <w:szCs w:val="28"/>
        </w:rPr>
        <w:t xml:space="preserve"> </w:t>
      </w:r>
      <w:r w:rsidR="00E43E10" w:rsidRPr="00611C41">
        <w:rPr>
          <w:sz w:val="28"/>
          <w:szCs w:val="28"/>
        </w:rPr>
        <w:t>Георгиевск</w:t>
      </w:r>
      <w:r w:rsidR="00515B7D" w:rsidRPr="00611C41">
        <w:rPr>
          <w:sz w:val="28"/>
          <w:szCs w:val="28"/>
        </w:rPr>
        <w:t xml:space="preserve"> </w:t>
      </w:r>
      <w:r w:rsidR="00F7194E">
        <w:rPr>
          <w:sz w:val="28"/>
          <w:szCs w:val="28"/>
        </w:rPr>
        <w:t xml:space="preserve">    </w:t>
      </w:r>
      <w:r w:rsidR="00E55C19">
        <w:rPr>
          <w:sz w:val="28"/>
          <w:szCs w:val="28"/>
        </w:rPr>
        <w:t xml:space="preserve">             </w:t>
      </w:r>
      <w:r w:rsidR="00F7194E">
        <w:rPr>
          <w:sz w:val="28"/>
          <w:szCs w:val="28"/>
        </w:rPr>
        <w:t xml:space="preserve">           </w:t>
      </w:r>
      <w:r>
        <w:rPr>
          <w:sz w:val="28"/>
          <w:szCs w:val="28"/>
        </w:rPr>
        <w:t xml:space="preserve">        </w:t>
      </w:r>
      <w:r w:rsidR="00E43E10" w:rsidRPr="00611C41">
        <w:rPr>
          <w:sz w:val="28"/>
          <w:szCs w:val="28"/>
        </w:rPr>
        <w:t xml:space="preserve">    </w:t>
      </w:r>
      <w:r w:rsidR="00515B7D" w:rsidRPr="00611C41">
        <w:rPr>
          <w:sz w:val="28"/>
          <w:szCs w:val="28"/>
        </w:rPr>
        <w:t xml:space="preserve">№ </w:t>
      </w:r>
      <w:r>
        <w:rPr>
          <w:sz w:val="28"/>
          <w:szCs w:val="28"/>
        </w:rPr>
        <w:t>1816</w:t>
      </w:r>
    </w:p>
    <w:p w:rsidR="00515B7D" w:rsidRDefault="00515B7D" w:rsidP="00F170F2">
      <w:pPr>
        <w:jc w:val="both"/>
        <w:rPr>
          <w:sz w:val="28"/>
          <w:szCs w:val="28"/>
        </w:rPr>
      </w:pPr>
    </w:p>
    <w:p w:rsidR="00E43E10" w:rsidRDefault="00E43E10" w:rsidP="00F170F2">
      <w:pPr>
        <w:jc w:val="both"/>
        <w:rPr>
          <w:sz w:val="28"/>
          <w:szCs w:val="28"/>
        </w:rPr>
      </w:pPr>
    </w:p>
    <w:p w:rsidR="00E43E10" w:rsidRDefault="00E43E10" w:rsidP="00F170F2">
      <w:pPr>
        <w:jc w:val="both"/>
        <w:rPr>
          <w:sz w:val="28"/>
          <w:szCs w:val="28"/>
        </w:rPr>
      </w:pPr>
    </w:p>
    <w:p w:rsidR="00C16299" w:rsidRPr="00C16299" w:rsidRDefault="00B13999" w:rsidP="00E37D16">
      <w:pPr>
        <w:autoSpaceDE w:val="0"/>
        <w:autoSpaceDN w:val="0"/>
        <w:adjustRightInd w:val="0"/>
        <w:spacing w:line="240" w:lineRule="exact"/>
        <w:jc w:val="both"/>
        <w:rPr>
          <w:bCs/>
          <w:sz w:val="28"/>
          <w:szCs w:val="28"/>
        </w:rPr>
      </w:pPr>
      <w:r w:rsidRPr="00C16299">
        <w:rPr>
          <w:sz w:val="28"/>
          <w:szCs w:val="28"/>
        </w:rPr>
        <w:t>Об утверждении порядка</w:t>
      </w:r>
      <w:r w:rsidR="00E37D16">
        <w:rPr>
          <w:sz w:val="28"/>
          <w:szCs w:val="28"/>
        </w:rPr>
        <w:t xml:space="preserve"> </w:t>
      </w:r>
      <w:r w:rsidR="00835E57" w:rsidRPr="00C16299">
        <w:rPr>
          <w:sz w:val="28"/>
          <w:szCs w:val="28"/>
        </w:rPr>
        <w:t>формирования</w:t>
      </w:r>
      <w:r w:rsidR="00E37D16">
        <w:rPr>
          <w:sz w:val="28"/>
          <w:szCs w:val="28"/>
        </w:rPr>
        <w:t xml:space="preserve"> </w:t>
      </w:r>
      <w:r w:rsidR="00835E57" w:rsidRPr="00C16299">
        <w:rPr>
          <w:sz w:val="28"/>
          <w:szCs w:val="28"/>
        </w:rPr>
        <w:t>и финансового</w:t>
      </w:r>
      <w:r w:rsidR="00E37D16">
        <w:rPr>
          <w:sz w:val="28"/>
          <w:szCs w:val="28"/>
        </w:rPr>
        <w:t xml:space="preserve"> </w:t>
      </w:r>
      <w:r w:rsidR="00835E57" w:rsidRPr="00C16299">
        <w:rPr>
          <w:sz w:val="28"/>
          <w:szCs w:val="28"/>
        </w:rPr>
        <w:t>обеспечения выпо</w:t>
      </w:r>
      <w:r w:rsidR="00835E57" w:rsidRPr="00C16299">
        <w:rPr>
          <w:sz w:val="28"/>
          <w:szCs w:val="28"/>
        </w:rPr>
        <w:t>л</w:t>
      </w:r>
      <w:r w:rsidR="00835E57" w:rsidRPr="00C16299">
        <w:rPr>
          <w:sz w:val="28"/>
          <w:szCs w:val="28"/>
        </w:rPr>
        <w:t>нения</w:t>
      </w:r>
      <w:r w:rsidR="00E37D16">
        <w:rPr>
          <w:sz w:val="28"/>
          <w:szCs w:val="28"/>
        </w:rPr>
        <w:t xml:space="preserve"> </w:t>
      </w:r>
      <w:r w:rsidR="00835E57" w:rsidRPr="00C16299">
        <w:rPr>
          <w:sz w:val="28"/>
          <w:szCs w:val="28"/>
        </w:rPr>
        <w:t>муниципального задания в</w:t>
      </w:r>
      <w:r w:rsidR="00E37D16">
        <w:rPr>
          <w:sz w:val="28"/>
          <w:szCs w:val="28"/>
        </w:rPr>
        <w:t xml:space="preserve"> отношении </w:t>
      </w:r>
      <w:r w:rsidR="00835E57" w:rsidRPr="00C16299">
        <w:rPr>
          <w:sz w:val="28"/>
          <w:szCs w:val="28"/>
        </w:rPr>
        <w:t>муниципальных</w:t>
      </w:r>
      <w:r w:rsidR="00E37D16">
        <w:rPr>
          <w:sz w:val="28"/>
          <w:szCs w:val="28"/>
        </w:rPr>
        <w:t xml:space="preserve"> </w:t>
      </w:r>
      <w:r w:rsidR="00835E57" w:rsidRPr="00C16299">
        <w:rPr>
          <w:sz w:val="28"/>
          <w:szCs w:val="28"/>
        </w:rPr>
        <w:t xml:space="preserve">учреждений </w:t>
      </w:r>
      <w:r w:rsidR="00396A8D" w:rsidRPr="00C16299">
        <w:rPr>
          <w:sz w:val="28"/>
          <w:szCs w:val="28"/>
        </w:rPr>
        <w:t>Георгиевского городского округа</w:t>
      </w:r>
      <w:r w:rsidR="00C16299" w:rsidRPr="00C16299">
        <w:rPr>
          <w:sz w:val="28"/>
          <w:szCs w:val="28"/>
        </w:rPr>
        <w:t xml:space="preserve"> Ставропольского края</w:t>
      </w:r>
    </w:p>
    <w:p w:rsidR="00B13999" w:rsidRPr="00C16299" w:rsidRDefault="00B13999" w:rsidP="00E43E10">
      <w:pPr>
        <w:jc w:val="both"/>
        <w:rPr>
          <w:sz w:val="28"/>
          <w:szCs w:val="28"/>
        </w:rPr>
      </w:pPr>
    </w:p>
    <w:p w:rsidR="00B13999" w:rsidRDefault="00B13999" w:rsidP="00E43E10">
      <w:pPr>
        <w:jc w:val="both"/>
        <w:rPr>
          <w:sz w:val="28"/>
        </w:rPr>
      </w:pPr>
    </w:p>
    <w:p w:rsidR="00E43E10" w:rsidRDefault="00E43E10" w:rsidP="00E43E10">
      <w:pPr>
        <w:jc w:val="both"/>
        <w:rPr>
          <w:sz w:val="28"/>
        </w:rPr>
      </w:pPr>
    </w:p>
    <w:p w:rsidR="00B13999" w:rsidRPr="00D04A76" w:rsidRDefault="00B13999" w:rsidP="00F170F2">
      <w:pPr>
        <w:autoSpaceDE w:val="0"/>
        <w:autoSpaceDN w:val="0"/>
        <w:adjustRightInd w:val="0"/>
        <w:ind w:firstLine="709"/>
        <w:jc w:val="both"/>
        <w:rPr>
          <w:bCs/>
          <w:sz w:val="28"/>
          <w:szCs w:val="28"/>
        </w:rPr>
      </w:pPr>
      <w:proofErr w:type="gramStart"/>
      <w:r w:rsidRPr="00D04A76">
        <w:rPr>
          <w:sz w:val="28"/>
          <w:szCs w:val="28"/>
        </w:rPr>
        <w:t xml:space="preserve">В соответствии </w:t>
      </w:r>
      <w:r w:rsidR="00E665B9">
        <w:rPr>
          <w:sz w:val="28"/>
          <w:szCs w:val="28"/>
        </w:rPr>
        <w:t xml:space="preserve">со </w:t>
      </w:r>
      <w:hyperlink r:id="rId8" w:history="1">
        <w:r w:rsidR="00E665B9" w:rsidRPr="00163310">
          <w:rPr>
            <w:rFonts w:eastAsiaTheme="minorHAnsi"/>
            <w:sz w:val="28"/>
            <w:szCs w:val="28"/>
            <w:lang w:eastAsia="en-US"/>
          </w:rPr>
          <w:t>статьей 69</w:t>
        </w:r>
      </w:hyperlink>
      <w:r w:rsidR="00464BBC">
        <w:t>.</w:t>
      </w:r>
      <w:r w:rsidR="00464BBC" w:rsidRPr="00464BBC">
        <w:rPr>
          <w:sz w:val="28"/>
          <w:szCs w:val="28"/>
        </w:rPr>
        <w:t>2</w:t>
      </w:r>
      <w:r w:rsidR="00E665B9" w:rsidRPr="00163310">
        <w:rPr>
          <w:rFonts w:eastAsiaTheme="minorHAnsi"/>
          <w:sz w:val="28"/>
          <w:szCs w:val="28"/>
          <w:lang w:eastAsia="en-US"/>
        </w:rPr>
        <w:t xml:space="preserve"> Бюджетного кодекса Российской Фед</w:t>
      </w:r>
      <w:r w:rsidR="00E665B9" w:rsidRPr="00163310">
        <w:rPr>
          <w:rFonts w:eastAsiaTheme="minorHAnsi"/>
          <w:sz w:val="28"/>
          <w:szCs w:val="28"/>
          <w:lang w:eastAsia="en-US"/>
        </w:rPr>
        <w:t>е</w:t>
      </w:r>
      <w:r w:rsidR="00E665B9" w:rsidRPr="00163310">
        <w:rPr>
          <w:rFonts w:eastAsiaTheme="minorHAnsi"/>
          <w:sz w:val="28"/>
          <w:szCs w:val="28"/>
          <w:lang w:eastAsia="en-US"/>
        </w:rPr>
        <w:t>рации</w:t>
      </w:r>
      <w:r w:rsidR="006A582E">
        <w:rPr>
          <w:rFonts w:eastAsiaTheme="minorHAnsi"/>
          <w:sz w:val="28"/>
          <w:szCs w:val="28"/>
          <w:lang w:eastAsia="en-US"/>
        </w:rPr>
        <w:t>,</w:t>
      </w:r>
      <w:r w:rsidRPr="00D04A76">
        <w:rPr>
          <w:sz w:val="28"/>
          <w:szCs w:val="28"/>
        </w:rPr>
        <w:t xml:space="preserve"> </w:t>
      </w:r>
      <w:hyperlink r:id="rId9" w:history="1">
        <w:r w:rsidR="00D04A76" w:rsidRPr="00D04A76">
          <w:rPr>
            <w:spacing w:val="-2"/>
            <w:sz w:val="28"/>
            <w:szCs w:val="28"/>
          </w:rPr>
          <w:t>постановление</w:t>
        </w:r>
      </w:hyperlink>
      <w:r w:rsidR="00D04A76" w:rsidRPr="00D04A76">
        <w:rPr>
          <w:spacing w:val="-2"/>
          <w:sz w:val="28"/>
          <w:szCs w:val="28"/>
        </w:rPr>
        <w:t>м</w:t>
      </w:r>
      <w:r w:rsidR="00A34023">
        <w:rPr>
          <w:spacing w:val="-2"/>
          <w:sz w:val="28"/>
          <w:szCs w:val="28"/>
        </w:rPr>
        <w:t xml:space="preserve"> </w:t>
      </w:r>
      <w:r w:rsidR="00D04A76" w:rsidRPr="00D04A76">
        <w:rPr>
          <w:spacing w:val="-2"/>
          <w:sz w:val="28"/>
          <w:szCs w:val="28"/>
        </w:rPr>
        <w:t xml:space="preserve">Правительства Ставропольского края от 29 июля </w:t>
      </w:r>
      <w:r w:rsidR="00F170F2">
        <w:rPr>
          <w:spacing w:val="-2"/>
          <w:sz w:val="28"/>
          <w:szCs w:val="28"/>
        </w:rPr>
        <w:t xml:space="preserve">  </w:t>
      </w:r>
      <w:smartTag w:uri="urn:schemas-microsoft-com:office:smarttags" w:element="metricconverter">
        <w:smartTagPr>
          <w:attr w:name="ProductID" w:val="2011 г"/>
        </w:smartTagPr>
        <w:r w:rsidR="00D04A76" w:rsidRPr="00D04A76">
          <w:rPr>
            <w:spacing w:val="-2"/>
            <w:sz w:val="28"/>
            <w:szCs w:val="28"/>
          </w:rPr>
          <w:t>2011 г</w:t>
        </w:r>
      </w:smartTag>
      <w:r w:rsidR="006A582E">
        <w:rPr>
          <w:spacing w:val="-2"/>
          <w:sz w:val="28"/>
          <w:szCs w:val="28"/>
        </w:rPr>
        <w:t>. № </w:t>
      </w:r>
      <w:r w:rsidR="00D04A76" w:rsidRPr="00D04A76">
        <w:rPr>
          <w:spacing w:val="-2"/>
          <w:sz w:val="28"/>
          <w:szCs w:val="28"/>
        </w:rPr>
        <w:t>301-п «О Порядке формирования и финансового обеспечения в</w:t>
      </w:r>
      <w:r w:rsidR="00D04A76" w:rsidRPr="00D04A76">
        <w:rPr>
          <w:spacing w:val="-2"/>
          <w:sz w:val="28"/>
          <w:szCs w:val="28"/>
        </w:rPr>
        <w:t>ы</w:t>
      </w:r>
      <w:r w:rsidR="00D04A76" w:rsidRPr="00D04A76">
        <w:rPr>
          <w:spacing w:val="-2"/>
          <w:sz w:val="28"/>
          <w:szCs w:val="28"/>
        </w:rPr>
        <w:t>полнения государственного задания в отношении государственных учрежд</w:t>
      </w:r>
      <w:r w:rsidR="00D04A76" w:rsidRPr="00D04A76">
        <w:rPr>
          <w:spacing w:val="-2"/>
          <w:sz w:val="28"/>
          <w:szCs w:val="28"/>
        </w:rPr>
        <w:t>е</w:t>
      </w:r>
      <w:r w:rsidR="00D04A76" w:rsidRPr="00D04A76">
        <w:rPr>
          <w:spacing w:val="-2"/>
          <w:sz w:val="28"/>
          <w:szCs w:val="28"/>
        </w:rPr>
        <w:t>ний Ставропольского края</w:t>
      </w:r>
      <w:r w:rsidR="00D04A76" w:rsidRPr="00163310">
        <w:rPr>
          <w:spacing w:val="-2"/>
          <w:sz w:val="28"/>
          <w:szCs w:val="28"/>
        </w:rPr>
        <w:t>»</w:t>
      </w:r>
      <w:r w:rsidRPr="00D04A76">
        <w:rPr>
          <w:sz w:val="28"/>
          <w:szCs w:val="28"/>
        </w:rPr>
        <w:t xml:space="preserve">, на основании статей </w:t>
      </w:r>
      <w:r w:rsidR="00C16299">
        <w:rPr>
          <w:sz w:val="28"/>
          <w:szCs w:val="28"/>
        </w:rPr>
        <w:t>57</w:t>
      </w:r>
      <w:r w:rsidRPr="00D04A76">
        <w:rPr>
          <w:sz w:val="28"/>
          <w:szCs w:val="28"/>
        </w:rPr>
        <w:t>, 6</w:t>
      </w:r>
      <w:r w:rsidR="00C16299">
        <w:rPr>
          <w:sz w:val="28"/>
          <w:szCs w:val="28"/>
        </w:rPr>
        <w:t>1</w:t>
      </w:r>
      <w:r w:rsidRPr="00D04A76">
        <w:rPr>
          <w:sz w:val="28"/>
          <w:szCs w:val="28"/>
        </w:rPr>
        <w:t xml:space="preserve"> Устава </w:t>
      </w:r>
      <w:r w:rsidR="00C16299">
        <w:rPr>
          <w:sz w:val="28"/>
          <w:szCs w:val="28"/>
        </w:rPr>
        <w:t>Георгиевского городского округа Ставропольского края</w:t>
      </w:r>
      <w:r w:rsidRPr="00D04A76">
        <w:rPr>
          <w:sz w:val="28"/>
          <w:szCs w:val="28"/>
        </w:rPr>
        <w:t xml:space="preserve">, администрация </w:t>
      </w:r>
      <w:r w:rsidR="00C16299">
        <w:rPr>
          <w:sz w:val="28"/>
          <w:szCs w:val="28"/>
        </w:rPr>
        <w:t>Георгиевского г</w:t>
      </w:r>
      <w:r w:rsidR="00C16299">
        <w:rPr>
          <w:sz w:val="28"/>
          <w:szCs w:val="28"/>
        </w:rPr>
        <w:t>о</w:t>
      </w:r>
      <w:r w:rsidR="00C16299">
        <w:rPr>
          <w:sz w:val="28"/>
          <w:szCs w:val="28"/>
        </w:rPr>
        <w:t>родского округа Ставропольского края</w:t>
      </w:r>
      <w:proofErr w:type="gramEnd"/>
    </w:p>
    <w:p w:rsidR="00B13999" w:rsidRDefault="00B13999" w:rsidP="00F170F2">
      <w:pPr>
        <w:pStyle w:val="a3"/>
        <w:rPr>
          <w:rFonts w:ascii="Times New Roman" w:hAnsi="Times New Roman"/>
          <w:szCs w:val="28"/>
        </w:rPr>
      </w:pPr>
    </w:p>
    <w:p w:rsidR="00E43E10" w:rsidRDefault="00E43E10" w:rsidP="00F170F2">
      <w:pPr>
        <w:pStyle w:val="a3"/>
        <w:rPr>
          <w:rFonts w:ascii="Times New Roman" w:hAnsi="Times New Roman"/>
          <w:szCs w:val="28"/>
        </w:rPr>
      </w:pPr>
    </w:p>
    <w:p w:rsidR="00B13999" w:rsidRDefault="00B13999" w:rsidP="00B13999">
      <w:pPr>
        <w:rPr>
          <w:sz w:val="28"/>
          <w:szCs w:val="28"/>
        </w:rPr>
      </w:pPr>
      <w:r>
        <w:rPr>
          <w:sz w:val="28"/>
          <w:szCs w:val="28"/>
        </w:rPr>
        <w:t xml:space="preserve">ПОСТАНОВЛЯЕТ: </w:t>
      </w:r>
    </w:p>
    <w:p w:rsidR="00B13999" w:rsidRDefault="00B13999" w:rsidP="00B13999">
      <w:pPr>
        <w:rPr>
          <w:sz w:val="28"/>
          <w:szCs w:val="28"/>
        </w:rPr>
      </w:pPr>
    </w:p>
    <w:p w:rsidR="00E43E10" w:rsidRDefault="00E43E10" w:rsidP="00B13999">
      <w:pPr>
        <w:rPr>
          <w:sz w:val="28"/>
          <w:szCs w:val="28"/>
        </w:rPr>
      </w:pPr>
    </w:p>
    <w:p w:rsidR="00E665B9" w:rsidRPr="00F60F29" w:rsidRDefault="00B13999" w:rsidP="00F170F2">
      <w:pPr>
        <w:pStyle w:val="ConsPlusTitle"/>
        <w:ind w:firstLine="709"/>
        <w:jc w:val="both"/>
        <w:rPr>
          <w:rFonts w:ascii="Times New Roman" w:hAnsi="Times New Roman" w:cs="Times New Roman"/>
          <w:b w:val="0"/>
          <w:sz w:val="28"/>
          <w:szCs w:val="28"/>
        </w:rPr>
      </w:pPr>
      <w:r w:rsidRPr="00F60F29">
        <w:rPr>
          <w:rFonts w:ascii="Times New Roman" w:hAnsi="Times New Roman" w:cs="Times New Roman"/>
          <w:b w:val="0"/>
          <w:sz w:val="28"/>
        </w:rPr>
        <w:t xml:space="preserve">1. </w:t>
      </w:r>
      <w:r w:rsidR="00E665B9" w:rsidRPr="00F60F29">
        <w:rPr>
          <w:rFonts w:ascii="Times New Roman" w:hAnsi="Times New Roman" w:cs="Times New Roman"/>
          <w:b w:val="0"/>
          <w:sz w:val="28"/>
        </w:rPr>
        <w:t>Утвердить</w:t>
      </w:r>
      <w:r w:rsidR="00AB48AD">
        <w:rPr>
          <w:rFonts w:ascii="Times New Roman" w:hAnsi="Times New Roman" w:cs="Times New Roman"/>
          <w:b w:val="0"/>
          <w:sz w:val="28"/>
        </w:rPr>
        <w:t xml:space="preserve"> прилагаемый</w:t>
      </w:r>
      <w:r w:rsidRPr="00F60F29">
        <w:rPr>
          <w:rFonts w:ascii="Times New Roman" w:hAnsi="Times New Roman" w:cs="Times New Roman"/>
          <w:b w:val="0"/>
          <w:sz w:val="28"/>
          <w:szCs w:val="28"/>
        </w:rPr>
        <w:t xml:space="preserve"> поряд</w:t>
      </w:r>
      <w:r w:rsidR="00E665B9" w:rsidRPr="00F60F29">
        <w:rPr>
          <w:rFonts w:ascii="Times New Roman" w:hAnsi="Times New Roman" w:cs="Times New Roman"/>
          <w:b w:val="0"/>
          <w:sz w:val="28"/>
          <w:szCs w:val="28"/>
        </w:rPr>
        <w:t>о</w:t>
      </w:r>
      <w:r w:rsidRPr="00F60F29">
        <w:rPr>
          <w:rFonts w:ascii="Times New Roman" w:hAnsi="Times New Roman" w:cs="Times New Roman"/>
          <w:b w:val="0"/>
          <w:sz w:val="28"/>
          <w:szCs w:val="28"/>
        </w:rPr>
        <w:t xml:space="preserve">к </w:t>
      </w:r>
      <w:r w:rsidR="00F60F29" w:rsidRPr="00F60F29">
        <w:rPr>
          <w:rFonts w:ascii="Times New Roman" w:hAnsi="Times New Roman" w:cs="Times New Roman"/>
          <w:b w:val="0"/>
          <w:sz w:val="28"/>
          <w:szCs w:val="28"/>
        </w:rPr>
        <w:t>формирования и финансового обеспечения выполнения муниципального задания в отношении муниц</w:t>
      </w:r>
      <w:r w:rsidR="00F60F29" w:rsidRPr="00F60F29">
        <w:rPr>
          <w:rFonts w:ascii="Times New Roman" w:hAnsi="Times New Roman" w:cs="Times New Roman"/>
          <w:b w:val="0"/>
          <w:sz w:val="28"/>
          <w:szCs w:val="28"/>
        </w:rPr>
        <w:t>и</w:t>
      </w:r>
      <w:r w:rsidR="00F60F29" w:rsidRPr="00F60F29">
        <w:rPr>
          <w:rFonts w:ascii="Times New Roman" w:hAnsi="Times New Roman" w:cs="Times New Roman"/>
          <w:b w:val="0"/>
          <w:sz w:val="28"/>
          <w:szCs w:val="28"/>
        </w:rPr>
        <w:t xml:space="preserve">пальных учреждений </w:t>
      </w:r>
      <w:r w:rsidR="00C16299" w:rsidRPr="00C16299">
        <w:rPr>
          <w:rFonts w:ascii="Times New Roman" w:hAnsi="Times New Roman" w:cs="Times New Roman"/>
          <w:b w:val="0"/>
          <w:sz w:val="28"/>
          <w:szCs w:val="28"/>
        </w:rPr>
        <w:t>Георгиевского городского округа Ставропольского края</w:t>
      </w:r>
      <w:r w:rsidR="00E665B9" w:rsidRPr="00F60F29">
        <w:rPr>
          <w:rFonts w:ascii="Times New Roman" w:hAnsi="Times New Roman" w:cs="Times New Roman"/>
          <w:b w:val="0"/>
          <w:sz w:val="28"/>
          <w:szCs w:val="28"/>
        </w:rPr>
        <w:t>, согласно приложению.</w:t>
      </w:r>
    </w:p>
    <w:p w:rsidR="00A34023" w:rsidRDefault="00A34023" w:rsidP="00F170F2">
      <w:pPr>
        <w:autoSpaceDE w:val="0"/>
        <w:autoSpaceDN w:val="0"/>
        <w:adjustRightInd w:val="0"/>
        <w:ind w:firstLine="709"/>
        <w:jc w:val="both"/>
        <w:rPr>
          <w:sz w:val="28"/>
          <w:szCs w:val="28"/>
        </w:rPr>
      </w:pPr>
    </w:p>
    <w:p w:rsidR="00E665B9" w:rsidRPr="00515B7D" w:rsidRDefault="00515B7D" w:rsidP="00F170F2">
      <w:pPr>
        <w:ind w:firstLine="709"/>
        <w:jc w:val="both"/>
        <w:rPr>
          <w:sz w:val="28"/>
          <w:szCs w:val="28"/>
        </w:rPr>
      </w:pPr>
      <w:r>
        <w:rPr>
          <w:sz w:val="28"/>
          <w:szCs w:val="28"/>
        </w:rPr>
        <w:t xml:space="preserve">2. Признать утратившим силу </w:t>
      </w:r>
      <w:r w:rsidR="00E665B9">
        <w:rPr>
          <w:sz w:val="28"/>
          <w:szCs w:val="28"/>
        </w:rPr>
        <w:t>постановление администрации города Георг</w:t>
      </w:r>
      <w:r w:rsidR="00AB3906">
        <w:rPr>
          <w:sz w:val="28"/>
          <w:szCs w:val="28"/>
        </w:rPr>
        <w:t>иевска</w:t>
      </w:r>
      <w:r w:rsidR="00AB48AD">
        <w:rPr>
          <w:sz w:val="28"/>
          <w:szCs w:val="28"/>
        </w:rPr>
        <w:t xml:space="preserve"> Ставропольского края</w:t>
      </w:r>
      <w:r w:rsidR="00AB3906">
        <w:rPr>
          <w:sz w:val="28"/>
          <w:szCs w:val="28"/>
        </w:rPr>
        <w:t xml:space="preserve"> от </w:t>
      </w:r>
      <w:r>
        <w:rPr>
          <w:sz w:val="28"/>
          <w:szCs w:val="28"/>
        </w:rPr>
        <w:t>30 августа</w:t>
      </w:r>
      <w:r w:rsidRPr="006A582E">
        <w:rPr>
          <w:sz w:val="28"/>
          <w:szCs w:val="28"/>
        </w:rPr>
        <w:t xml:space="preserve"> 2016 г. № </w:t>
      </w:r>
      <w:r>
        <w:rPr>
          <w:sz w:val="28"/>
          <w:szCs w:val="28"/>
        </w:rPr>
        <w:t>1210</w:t>
      </w:r>
      <w:r w:rsidR="00B13999">
        <w:rPr>
          <w:sz w:val="28"/>
          <w:szCs w:val="28"/>
        </w:rPr>
        <w:t xml:space="preserve"> </w:t>
      </w:r>
      <w:r w:rsidR="00E665B9">
        <w:rPr>
          <w:sz w:val="28"/>
          <w:szCs w:val="28"/>
        </w:rPr>
        <w:t>«</w:t>
      </w:r>
      <w:r w:rsidRPr="00835E57">
        <w:rPr>
          <w:sz w:val="28"/>
          <w:szCs w:val="28"/>
        </w:rPr>
        <w:t>Об утве</w:t>
      </w:r>
      <w:r w:rsidRPr="00835E57">
        <w:rPr>
          <w:sz w:val="28"/>
          <w:szCs w:val="28"/>
        </w:rPr>
        <w:t>р</w:t>
      </w:r>
      <w:r w:rsidRPr="00835E57">
        <w:rPr>
          <w:sz w:val="28"/>
          <w:szCs w:val="28"/>
        </w:rPr>
        <w:t>ждении порядка формирования и финансового обеспечения выполнения м</w:t>
      </w:r>
      <w:r w:rsidRPr="00835E57">
        <w:rPr>
          <w:sz w:val="28"/>
          <w:szCs w:val="28"/>
        </w:rPr>
        <w:t>у</w:t>
      </w:r>
      <w:r w:rsidRPr="00835E57">
        <w:rPr>
          <w:sz w:val="28"/>
          <w:szCs w:val="28"/>
        </w:rPr>
        <w:t>ниципального за</w:t>
      </w:r>
      <w:r>
        <w:rPr>
          <w:sz w:val="28"/>
          <w:szCs w:val="28"/>
        </w:rPr>
        <w:t xml:space="preserve">дания в отношении муниципальных </w:t>
      </w:r>
      <w:r w:rsidRPr="00835E57">
        <w:rPr>
          <w:sz w:val="28"/>
          <w:szCs w:val="28"/>
        </w:rPr>
        <w:t>учреждений города Г</w:t>
      </w:r>
      <w:r w:rsidRPr="00835E57">
        <w:rPr>
          <w:sz w:val="28"/>
          <w:szCs w:val="28"/>
        </w:rPr>
        <w:t>е</w:t>
      </w:r>
      <w:r w:rsidRPr="00835E57">
        <w:rPr>
          <w:sz w:val="28"/>
          <w:szCs w:val="28"/>
        </w:rPr>
        <w:t>оргиевска</w:t>
      </w:r>
      <w:r w:rsidR="00E665B9">
        <w:rPr>
          <w:sz w:val="28"/>
          <w:szCs w:val="28"/>
        </w:rPr>
        <w:t>»</w:t>
      </w:r>
      <w:r w:rsidR="00276B54">
        <w:rPr>
          <w:sz w:val="28"/>
          <w:szCs w:val="28"/>
        </w:rPr>
        <w:t>.</w:t>
      </w:r>
    </w:p>
    <w:p w:rsidR="00A34023" w:rsidRDefault="00A34023" w:rsidP="00F170F2">
      <w:pPr>
        <w:autoSpaceDE w:val="0"/>
        <w:autoSpaceDN w:val="0"/>
        <w:adjustRightInd w:val="0"/>
        <w:ind w:firstLine="709"/>
        <w:jc w:val="both"/>
        <w:rPr>
          <w:rFonts w:cs="Calibri"/>
          <w:sz w:val="28"/>
          <w:szCs w:val="28"/>
        </w:rPr>
      </w:pPr>
    </w:p>
    <w:p w:rsidR="00B13999" w:rsidRPr="00454561" w:rsidRDefault="00A34023" w:rsidP="00F170F2">
      <w:pPr>
        <w:autoSpaceDE w:val="0"/>
        <w:autoSpaceDN w:val="0"/>
        <w:adjustRightInd w:val="0"/>
        <w:ind w:firstLine="709"/>
        <w:jc w:val="both"/>
        <w:rPr>
          <w:bCs/>
          <w:sz w:val="28"/>
          <w:szCs w:val="28"/>
        </w:rPr>
      </w:pPr>
      <w:r>
        <w:rPr>
          <w:sz w:val="28"/>
        </w:rPr>
        <w:t>3</w:t>
      </w:r>
      <w:r w:rsidR="00B13999" w:rsidRPr="00C16299">
        <w:rPr>
          <w:sz w:val="28"/>
        </w:rPr>
        <w:t xml:space="preserve">. </w:t>
      </w:r>
      <w:proofErr w:type="gramStart"/>
      <w:r w:rsidR="00B13999" w:rsidRPr="00454561">
        <w:rPr>
          <w:sz w:val="28"/>
        </w:rPr>
        <w:t>Контроль за</w:t>
      </w:r>
      <w:proofErr w:type="gramEnd"/>
      <w:r w:rsidR="00B13999" w:rsidRPr="00454561">
        <w:rPr>
          <w:sz w:val="28"/>
        </w:rPr>
        <w:t xml:space="preserve"> выполнением настоящего постановления возложить на </w:t>
      </w:r>
      <w:r w:rsidR="00CD4816" w:rsidRPr="00454561">
        <w:rPr>
          <w:sz w:val="28"/>
        </w:rPr>
        <w:t>заместителей главы администрации Георгиевского городского округа</w:t>
      </w:r>
      <w:r w:rsidR="00454561" w:rsidRPr="00454561">
        <w:rPr>
          <w:sz w:val="28"/>
        </w:rPr>
        <w:t xml:space="preserve"> Ста</w:t>
      </w:r>
      <w:r w:rsidR="00454561" w:rsidRPr="00454561">
        <w:rPr>
          <w:sz w:val="28"/>
        </w:rPr>
        <w:t>в</w:t>
      </w:r>
      <w:r w:rsidR="00454561" w:rsidRPr="00454561">
        <w:rPr>
          <w:sz w:val="28"/>
        </w:rPr>
        <w:t>ропольского края, курирующих деятельность подведомственных муниц</w:t>
      </w:r>
      <w:r w:rsidR="00454561" w:rsidRPr="00454561">
        <w:rPr>
          <w:sz w:val="28"/>
        </w:rPr>
        <w:t>и</w:t>
      </w:r>
      <w:r w:rsidR="00454561" w:rsidRPr="00454561">
        <w:rPr>
          <w:sz w:val="28"/>
        </w:rPr>
        <w:t>пальных учреждений</w:t>
      </w:r>
      <w:r w:rsidR="00454561" w:rsidRPr="00454561">
        <w:rPr>
          <w:sz w:val="28"/>
          <w:szCs w:val="28"/>
        </w:rPr>
        <w:t xml:space="preserve"> </w:t>
      </w:r>
      <w:r w:rsidR="00454561" w:rsidRPr="00C16299">
        <w:rPr>
          <w:sz w:val="28"/>
          <w:szCs w:val="28"/>
        </w:rPr>
        <w:t>Георгиевского городского округа Ставропольского края</w:t>
      </w:r>
      <w:r w:rsidR="00454561" w:rsidRPr="00454561">
        <w:rPr>
          <w:sz w:val="28"/>
        </w:rPr>
        <w:t>.</w:t>
      </w:r>
    </w:p>
    <w:p w:rsidR="00B13999" w:rsidRDefault="00B13999" w:rsidP="00F170F2">
      <w:pPr>
        <w:ind w:firstLine="709"/>
        <w:jc w:val="both"/>
        <w:rPr>
          <w:sz w:val="28"/>
        </w:rPr>
      </w:pPr>
    </w:p>
    <w:p w:rsidR="00B13999" w:rsidRDefault="00A34023" w:rsidP="00F170F2">
      <w:pPr>
        <w:ind w:firstLine="709"/>
        <w:jc w:val="both"/>
        <w:rPr>
          <w:sz w:val="28"/>
          <w:szCs w:val="28"/>
        </w:rPr>
      </w:pPr>
      <w:r>
        <w:rPr>
          <w:sz w:val="28"/>
        </w:rPr>
        <w:lastRenderedPageBreak/>
        <w:t>4</w:t>
      </w:r>
      <w:r w:rsidR="00B13999">
        <w:rPr>
          <w:sz w:val="28"/>
        </w:rPr>
        <w:t xml:space="preserve">. </w:t>
      </w:r>
      <w:r w:rsidR="0064250E" w:rsidRPr="0064250E">
        <w:rPr>
          <w:sz w:val="28"/>
          <w:szCs w:val="28"/>
        </w:rPr>
        <w:t>Настоящее постановление вступает в силу со дня его принятия и применяется при формировании муниципальных заданий, начиная с муниц</w:t>
      </w:r>
      <w:r w:rsidR="0064250E" w:rsidRPr="0064250E">
        <w:rPr>
          <w:sz w:val="28"/>
          <w:szCs w:val="28"/>
        </w:rPr>
        <w:t>и</w:t>
      </w:r>
      <w:r w:rsidR="0064250E" w:rsidRPr="0064250E">
        <w:rPr>
          <w:sz w:val="28"/>
          <w:szCs w:val="28"/>
        </w:rPr>
        <w:t>пальных заданий на 2018 год и плановый период 2019 и 2020 годов.</w:t>
      </w:r>
    </w:p>
    <w:p w:rsidR="00845796" w:rsidRDefault="00845796" w:rsidP="00F170F2">
      <w:pPr>
        <w:jc w:val="both"/>
        <w:rPr>
          <w:sz w:val="28"/>
          <w:szCs w:val="28"/>
        </w:rPr>
      </w:pPr>
    </w:p>
    <w:p w:rsidR="00AB48AD" w:rsidRDefault="00AB48AD" w:rsidP="00F170F2">
      <w:pPr>
        <w:jc w:val="both"/>
        <w:rPr>
          <w:sz w:val="28"/>
          <w:szCs w:val="28"/>
        </w:rPr>
      </w:pPr>
    </w:p>
    <w:p w:rsidR="00AB48AD" w:rsidRDefault="00AB48AD" w:rsidP="00F170F2">
      <w:pPr>
        <w:jc w:val="both"/>
        <w:rPr>
          <w:sz w:val="28"/>
          <w:szCs w:val="28"/>
        </w:rPr>
      </w:pPr>
    </w:p>
    <w:p w:rsidR="00C16299" w:rsidRPr="00C16299" w:rsidRDefault="00C16299" w:rsidP="00923301">
      <w:pPr>
        <w:spacing w:line="240" w:lineRule="exact"/>
        <w:rPr>
          <w:sz w:val="28"/>
          <w:szCs w:val="28"/>
        </w:rPr>
      </w:pPr>
      <w:proofErr w:type="gramStart"/>
      <w:r w:rsidRPr="00C16299">
        <w:rPr>
          <w:sz w:val="28"/>
          <w:szCs w:val="28"/>
        </w:rPr>
        <w:t>Исполняющий</w:t>
      </w:r>
      <w:proofErr w:type="gramEnd"/>
      <w:r w:rsidRPr="00C16299">
        <w:rPr>
          <w:sz w:val="28"/>
          <w:szCs w:val="28"/>
        </w:rPr>
        <w:t xml:space="preserve"> полномочия Главы </w:t>
      </w:r>
    </w:p>
    <w:p w:rsidR="00C16299" w:rsidRPr="00C16299" w:rsidRDefault="00C16299" w:rsidP="00923301">
      <w:pPr>
        <w:spacing w:line="240" w:lineRule="exact"/>
        <w:rPr>
          <w:sz w:val="28"/>
          <w:szCs w:val="28"/>
        </w:rPr>
      </w:pPr>
      <w:r w:rsidRPr="00C16299">
        <w:rPr>
          <w:sz w:val="28"/>
          <w:szCs w:val="28"/>
        </w:rPr>
        <w:t xml:space="preserve">Георгиевского городского округа </w:t>
      </w:r>
    </w:p>
    <w:p w:rsidR="00C16299" w:rsidRPr="00C16299" w:rsidRDefault="00C16299" w:rsidP="00923301">
      <w:pPr>
        <w:spacing w:line="240" w:lineRule="exact"/>
        <w:rPr>
          <w:sz w:val="28"/>
          <w:szCs w:val="28"/>
        </w:rPr>
      </w:pPr>
      <w:r w:rsidRPr="00C16299">
        <w:rPr>
          <w:sz w:val="28"/>
          <w:szCs w:val="28"/>
        </w:rPr>
        <w:t xml:space="preserve">Ставропольского края – первый </w:t>
      </w:r>
    </w:p>
    <w:p w:rsidR="00C16299" w:rsidRPr="00C16299" w:rsidRDefault="00C16299" w:rsidP="00923301">
      <w:pPr>
        <w:spacing w:line="240" w:lineRule="exact"/>
        <w:rPr>
          <w:sz w:val="28"/>
          <w:szCs w:val="28"/>
        </w:rPr>
      </w:pPr>
      <w:r w:rsidRPr="00C16299">
        <w:rPr>
          <w:sz w:val="28"/>
          <w:szCs w:val="28"/>
        </w:rPr>
        <w:t xml:space="preserve">заместитель главы администрации </w:t>
      </w:r>
    </w:p>
    <w:p w:rsidR="00C16299" w:rsidRPr="00C16299" w:rsidRDefault="00C16299" w:rsidP="00923301">
      <w:pPr>
        <w:spacing w:line="240" w:lineRule="exact"/>
        <w:rPr>
          <w:sz w:val="28"/>
          <w:szCs w:val="28"/>
        </w:rPr>
      </w:pPr>
      <w:r w:rsidRPr="00C16299">
        <w:rPr>
          <w:sz w:val="28"/>
          <w:szCs w:val="28"/>
        </w:rPr>
        <w:t xml:space="preserve">Георгиевского городского округа </w:t>
      </w:r>
    </w:p>
    <w:p w:rsidR="00C16299" w:rsidRPr="00C16299" w:rsidRDefault="00F170F2" w:rsidP="00923301">
      <w:pPr>
        <w:spacing w:line="240" w:lineRule="exact"/>
        <w:rPr>
          <w:sz w:val="28"/>
          <w:szCs w:val="28"/>
        </w:rPr>
      </w:pPr>
      <w:r>
        <w:rPr>
          <w:sz w:val="28"/>
          <w:szCs w:val="28"/>
        </w:rPr>
        <w:t xml:space="preserve">Ставропольского края                                                                </w:t>
      </w:r>
      <w:r w:rsidR="00993B15">
        <w:rPr>
          <w:sz w:val="28"/>
          <w:szCs w:val="28"/>
        </w:rPr>
        <w:t>А.П.</w:t>
      </w:r>
      <w:r w:rsidR="00C16299" w:rsidRPr="00C16299">
        <w:rPr>
          <w:sz w:val="28"/>
          <w:szCs w:val="28"/>
        </w:rPr>
        <w:t>Клименченко</w:t>
      </w:r>
    </w:p>
    <w:p w:rsidR="000A53FC" w:rsidRDefault="000A53FC" w:rsidP="00C16299">
      <w:pPr>
        <w:rPr>
          <w:rFonts w:eastAsia="MS Mincho"/>
          <w:sz w:val="28"/>
          <w:szCs w:val="28"/>
        </w:rPr>
      </w:pPr>
    </w:p>
    <w:p w:rsidR="00F170F2" w:rsidRDefault="00F170F2" w:rsidP="00C16299">
      <w:pPr>
        <w:rPr>
          <w:rFonts w:eastAsia="MS Mincho"/>
          <w:sz w:val="28"/>
          <w:szCs w:val="28"/>
        </w:rPr>
      </w:pPr>
    </w:p>
    <w:p w:rsidR="00F170F2" w:rsidRDefault="00F170F2" w:rsidP="00C16299">
      <w:pPr>
        <w:rPr>
          <w:rFonts w:eastAsia="MS Mincho"/>
          <w:sz w:val="28"/>
          <w:szCs w:val="28"/>
        </w:rPr>
      </w:pPr>
    </w:p>
    <w:p w:rsidR="00F170F2" w:rsidRPr="00F170F2" w:rsidRDefault="00F170F2" w:rsidP="00C16299">
      <w:pPr>
        <w:rPr>
          <w:rFonts w:eastAsia="MS Mincho"/>
          <w:sz w:val="28"/>
          <w:szCs w:val="28"/>
        </w:rPr>
      </w:pPr>
    </w:p>
    <w:p w:rsidR="00D052CC" w:rsidRDefault="00D052CC" w:rsidP="00B91114">
      <w:pPr>
        <w:spacing w:line="240" w:lineRule="exact"/>
        <w:mirrorIndents/>
        <w:jc w:val="both"/>
        <w:rPr>
          <w:sz w:val="28"/>
        </w:rPr>
      </w:pPr>
      <w:r w:rsidRPr="00F166B5">
        <w:rPr>
          <w:sz w:val="28"/>
        </w:rPr>
        <w:t xml:space="preserve">Проект вносит </w:t>
      </w:r>
      <w:r>
        <w:rPr>
          <w:sz w:val="28"/>
        </w:rPr>
        <w:t xml:space="preserve">заместитель главы администрации – </w:t>
      </w:r>
      <w:r w:rsidRPr="00F166B5">
        <w:rPr>
          <w:sz w:val="28"/>
        </w:rPr>
        <w:t xml:space="preserve">начальник </w:t>
      </w:r>
      <w:proofErr w:type="gramStart"/>
      <w:r w:rsidRPr="00F166B5">
        <w:rPr>
          <w:sz w:val="28"/>
        </w:rPr>
        <w:t>финансового</w:t>
      </w:r>
      <w:proofErr w:type="gramEnd"/>
      <w:r w:rsidRPr="00F166B5">
        <w:rPr>
          <w:sz w:val="28"/>
        </w:rPr>
        <w:t xml:space="preserve"> </w:t>
      </w:r>
    </w:p>
    <w:p w:rsidR="00D052CC" w:rsidRDefault="00D052CC" w:rsidP="00B91114">
      <w:pPr>
        <w:spacing w:line="240" w:lineRule="exact"/>
        <w:mirrorIndents/>
        <w:jc w:val="both"/>
        <w:rPr>
          <w:sz w:val="28"/>
        </w:rPr>
      </w:pPr>
      <w:r w:rsidRPr="00F166B5">
        <w:rPr>
          <w:sz w:val="28"/>
        </w:rPr>
        <w:t xml:space="preserve">управления администрации </w:t>
      </w:r>
      <w:r>
        <w:rPr>
          <w:sz w:val="28"/>
        </w:rPr>
        <w:t xml:space="preserve">       </w:t>
      </w:r>
      <w:r w:rsidR="00F170F2">
        <w:rPr>
          <w:sz w:val="28"/>
        </w:rPr>
        <w:t xml:space="preserve"> </w:t>
      </w:r>
      <w:r>
        <w:rPr>
          <w:sz w:val="28"/>
        </w:rPr>
        <w:t xml:space="preserve">                                                 И.И.Дубовикова</w:t>
      </w:r>
    </w:p>
    <w:p w:rsidR="00D052CC" w:rsidRDefault="00D052CC" w:rsidP="00B91114">
      <w:pPr>
        <w:spacing w:line="240" w:lineRule="exact"/>
        <w:mirrorIndents/>
        <w:jc w:val="both"/>
        <w:rPr>
          <w:sz w:val="28"/>
        </w:rPr>
      </w:pPr>
    </w:p>
    <w:p w:rsidR="00D052CC" w:rsidRDefault="00D052CC" w:rsidP="00B91114">
      <w:pPr>
        <w:spacing w:line="240" w:lineRule="exact"/>
        <w:mirrorIndents/>
        <w:jc w:val="both"/>
        <w:rPr>
          <w:sz w:val="28"/>
        </w:rPr>
      </w:pPr>
      <w:r>
        <w:rPr>
          <w:sz w:val="28"/>
        </w:rPr>
        <w:t>Проект визирую</w:t>
      </w:r>
      <w:r w:rsidRPr="00F166B5">
        <w:rPr>
          <w:sz w:val="28"/>
        </w:rPr>
        <w:t>т:</w:t>
      </w:r>
    </w:p>
    <w:p w:rsidR="00D052CC" w:rsidRDefault="00D052CC" w:rsidP="00B91114">
      <w:pPr>
        <w:spacing w:line="240" w:lineRule="exact"/>
        <w:mirrorIndents/>
        <w:jc w:val="both"/>
        <w:rPr>
          <w:sz w:val="28"/>
        </w:rPr>
      </w:pPr>
    </w:p>
    <w:p w:rsidR="00F170F2" w:rsidRDefault="00D052CC" w:rsidP="00B91114">
      <w:pPr>
        <w:spacing w:line="240" w:lineRule="exact"/>
        <w:jc w:val="both"/>
        <w:rPr>
          <w:sz w:val="28"/>
        </w:rPr>
      </w:pPr>
      <w:r>
        <w:rPr>
          <w:sz w:val="28"/>
        </w:rPr>
        <w:t xml:space="preserve">начальник </w:t>
      </w:r>
      <w:r w:rsidR="00BD3CFB">
        <w:rPr>
          <w:sz w:val="28"/>
        </w:rPr>
        <w:t xml:space="preserve">отдела </w:t>
      </w:r>
      <w:r>
        <w:rPr>
          <w:sz w:val="28"/>
        </w:rPr>
        <w:t xml:space="preserve">общего </w:t>
      </w:r>
      <w:r w:rsidR="00BD3CFB">
        <w:rPr>
          <w:sz w:val="28"/>
        </w:rPr>
        <w:t>дело</w:t>
      </w:r>
      <w:r w:rsidR="00F170F2">
        <w:rPr>
          <w:sz w:val="28"/>
        </w:rPr>
        <w:t>производства</w:t>
      </w:r>
    </w:p>
    <w:p w:rsidR="00D052CC" w:rsidRDefault="00D052CC" w:rsidP="00B91114">
      <w:pPr>
        <w:spacing w:line="240" w:lineRule="exact"/>
        <w:jc w:val="both"/>
        <w:rPr>
          <w:sz w:val="28"/>
        </w:rPr>
      </w:pPr>
      <w:r>
        <w:rPr>
          <w:sz w:val="28"/>
        </w:rPr>
        <w:t xml:space="preserve">и протокола администрации   </w:t>
      </w:r>
      <w:r w:rsidR="00F170F2">
        <w:rPr>
          <w:sz w:val="28"/>
        </w:rPr>
        <w:t xml:space="preserve">        </w:t>
      </w:r>
      <w:r>
        <w:rPr>
          <w:sz w:val="28"/>
        </w:rPr>
        <w:t xml:space="preserve">                                                  С.А.Воробьев</w:t>
      </w:r>
    </w:p>
    <w:p w:rsidR="00D052CC" w:rsidRDefault="00D052CC" w:rsidP="00B91114">
      <w:pPr>
        <w:spacing w:line="240" w:lineRule="exact"/>
        <w:jc w:val="both"/>
        <w:rPr>
          <w:sz w:val="28"/>
        </w:rPr>
      </w:pPr>
    </w:p>
    <w:p w:rsidR="005F42A2" w:rsidRDefault="005F42A2" w:rsidP="005F42A2">
      <w:pPr>
        <w:spacing w:line="240" w:lineRule="exact"/>
        <w:mirrorIndents/>
        <w:jc w:val="both"/>
        <w:rPr>
          <w:sz w:val="28"/>
        </w:rPr>
      </w:pPr>
      <w:proofErr w:type="gramStart"/>
      <w:r>
        <w:rPr>
          <w:sz w:val="28"/>
        </w:rPr>
        <w:t>исполняющая</w:t>
      </w:r>
      <w:proofErr w:type="gramEnd"/>
      <w:r>
        <w:rPr>
          <w:sz w:val="28"/>
        </w:rPr>
        <w:t xml:space="preserve"> обязанности начальника</w:t>
      </w:r>
    </w:p>
    <w:p w:rsidR="005F42A2" w:rsidRDefault="005F42A2" w:rsidP="005F42A2">
      <w:pPr>
        <w:spacing w:line="240" w:lineRule="exact"/>
        <w:mirrorIndents/>
        <w:jc w:val="both"/>
        <w:rPr>
          <w:sz w:val="28"/>
        </w:rPr>
      </w:pPr>
      <w:r>
        <w:rPr>
          <w:sz w:val="28"/>
        </w:rPr>
        <w:t xml:space="preserve">правового управления </w:t>
      </w:r>
      <w:r w:rsidRPr="00F166B5">
        <w:rPr>
          <w:sz w:val="28"/>
        </w:rPr>
        <w:t>адм</w:t>
      </w:r>
      <w:r>
        <w:rPr>
          <w:sz w:val="28"/>
        </w:rPr>
        <w:t>инистрации                                                 И.В.Кельм</w:t>
      </w:r>
    </w:p>
    <w:p w:rsidR="005F42A2" w:rsidRDefault="005F42A2" w:rsidP="00B91114">
      <w:pPr>
        <w:spacing w:line="240" w:lineRule="exact"/>
        <w:jc w:val="both"/>
        <w:rPr>
          <w:sz w:val="28"/>
        </w:rPr>
      </w:pPr>
    </w:p>
    <w:p w:rsidR="00F170F2" w:rsidRDefault="00D052CC" w:rsidP="00B91114">
      <w:pPr>
        <w:spacing w:line="240" w:lineRule="exact"/>
        <w:jc w:val="both"/>
        <w:rPr>
          <w:sz w:val="28"/>
        </w:rPr>
      </w:pPr>
      <w:r>
        <w:rPr>
          <w:sz w:val="28"/>
        </w:rPr>
        <w:t>главный специалист –</w:t>
      </w:r>
      <w:r w:rsidR="00F170F2">
        <w:rPr>
          <w:sz w:val="28"/>
        </w:rPr>
        <w:t xml:space="preserve"> </w:t>
      </w:r>
      <w:r>
        <w:rPr>
          <w:sz w:val="28"/>
        </w:rPr>
        <w:t>юрисконсульт</w:t>
      </w:r>
    </w:p>
    <w:p w:rsidR="00D052CC" w:rsidRDefault="00D052CC" w:rsidP="00B91114">
      <w:pPr>
        <w:spacing w:line="240" w:lineRule="exact"/>
        <w:jc w:val="both"/>
        <w:rPr>
          <w:sz w:val="28"/>
        </w:rPr>
      </w:pPr>
      <w:r w:rsidRPr="00F166B5">
        <w:rPr>
          <w:sz w:val="28"/>
        </w:rPr>
        <w:t>финансового управления администрации</w:t>
      </w:r>
      <w:r>
        <w:rPr>
          <w:sz w:val="28"/>
        </w:rPr>
        <w:t xml:space="preserve"> </w:t>
      </w:r>
      <w:r w:rsidR="00F170F2">
        <w:rPr>
          <w:sz w:val="28"/>
        </w:rPr>
        <w:t xml:space="preserve">      </w:t>
      </w:r>
      <w:r>
        <w:rPr>
          <w:sz w:val="28"/>
        </w:rPr>
        <w:t xml:space="preserve">                                 </w:t>
      </w:r>
      <w:proofErr w:type="spellStart"/>
      <w:r>
        <w:rPr>
          <w:sz w:val="28"/>
        </w:rPr>
        <w:t>А.Р.Сагакова</w:t>
      </w:r>
      <w:proofErr w:type="spellEnd"/>
    </w:p>
    <w:p w:rsidR="00D052CC" w:rsidRPr="00F166B5" w:rsidRDefault="00D052CC" w:rsidP="00B91114">
      <w:pPr>
        <w:spacing w:line="240" w:lineRule="exact"/>
        <w:jc w:val="both"/>
        <w:rPr>
          <w:sz w:val="28"/>
        </w:rPr>
      </w:pPr>
    </w:p>
    <w:p w:rsidR="00B91114" w:rsidRDefault="00D052CC" w:rsidP="00B91114">
      <w:pPr>
        <w:spacing w:line="240" w:lineRule="exact"/>
        <w:mirrorIndents/>
        <w:jc w:val="both"/>
        <w:rPr>
          <w:sz w:val="28"/>
        </w:rPr>
      </w:pPr>
      <w:r w:rsidRPr="00FE398E">
        <w:rPr>
          <w:sz w:val="28"/>
        </w:rPr>
        <w:t xml:space="preserve">Проект </w:t>
      </w:r>
      <w:r>
        <w:rPr>
          <w:sz w:val="28"/>
        </w:rPr>
        <w:t xml:space="preserve">подготовлен начальником </w:t>
      </w:r>
      <w:r w:rsidRPr="00FE398E">
        <w:rPr>
          <w:sz w:val="28"/>
        </w:rPr>
        <w:t xml:space="preserve">отдела планирования и мониторинга </w:t>
      </w:r>
      <w:r w:rsidR="00F170F2">
        <w:rPr>
          <w:sz w:val="28"/>
        </w:rPr>
        <w:t xml:space="preserve">  </w:t>
      </w:r>
      <w:r w:rsidRPr="00FE398E">
        <w:rPr>
          <w:sz w:val="28"/>
        </w:rPr>
        <w:t>бюджета финансового управления администрации</w:t>
      </w:r>
    </w:p>
    <w:p w:rsidR="00D052CC" w:rsidRPr="009D7244" w:rsidRDefault="00D052CC" w:rsidP="00B91114">
      <w:pPr>
        <w:spacing w:line="240" w:lineRule="exact"/>
        <w:mirrorIndents/>
        <w:jc w:val="both"/>
        <w:rPr>
          <w:sz w:val="28"/>
          <w:szCs w:val="28"/>
        </w:rPr>
      </w:pPr>
      <w:r>
        <w:rPr>
          <w:sz w:val="28"/>
          <w:szCs w:val="28"/>
        </w:rPr>
        <w:t xml:space="preserve">                                                                      </w:t>
      </w:r>
      <w:r w:rsidR="00B91114">
        <w:rPr>
          <w:sz w:val="28"/>
          <w:szCs w:val="28"/>
        </w:rPr>
        <w:t xml:space="preserve">                               </w:t>
      </w:r>
      <w:r>
        <w:rPr>
          <w:sz w:val="28"/>
          <w:szCs w:val="28"/>
        </w:rPr>
        <w:t xml:space="preserve">  </w:t>
      </w:r>
      <w:proofErr w:type="spellStart"/>
      <w:r>
        <w:rPr>
          <w:sz w:val="28"/>
        </w:rPr>
        <w:t>К.В.Григорьевым</w:t>
      </w:r>
      <w:proofErr w:type="spellEnd"/>
    </w:p>
    <w:p w:rsidR="00757909" w:rsidRDefault="00757909">
      <w:pPr>
        <w:spacing w:after="240"/>
        <w:rPr>
          <w:rFonts w:eastAsia="MS Mincho"/>
          <w:sz w:val="28"/>
          <w:szCs w:val="28"/>
        </w:rPr>
      </w:pPr>
      <w:r>
        <w:rPr>
          <w:rFonts w:eastAsia="MS Mincho"/>
          <w:sz w:val="28"/>
          <w:szCs w:val="28"/>
        </w:rPr>
        <w:br w:type="page"/>
      </w:r>
    </w:p>
    <w:p w:rsidR="00757909" w:rsidRPr="00757909" w:rsidRDefault="00757909" w:rsidP="00757909">
      <w:pPr>
        <w:spacing w:line="240" w:lineRule="exact"/>
        <w:ind w:left="5245" w:right="-2"/>
        <w:jc w:val="center"/>
        <w:rPr>
          <w:rFonts w:eastAsia="Calibri"/>
          <w:sz w:val="28"/>
          <w:szCs w:val="28"/>
          <w:lang w:eastAsia="en-US"/>
        </w:rPr>
      </w:pPr>
      <w:r w:rsidRPr="00757909">
        <w:rPr>
          <w:rFonts w:eastAsia="Calibri"/>
          <w:sz w:val="28"/>
          <w:szCs w:val="28"/>
          <w:lang w:eastAsia="en-US"/>
        </w:rPr>
        <w:lastRenderedPageBreak/>
        <w:t>УТВЕРЖДЕН</w:t>
      </w:r>
    </w:p>
    <w:p w:rsidR="00757909" w:rsidRPr="00757909" w:rsidRDefault="00757909" w:rsidP="00757909">
      <w:pPr>
        <w:spacing w:line="240" w:lineRule="exact"/>
        <w:ind w:left="5245" w:right="-2"/>
        <w:jc w:val="both"/>
        <w:rPr>
          <w:rFonts w:eastAsia="Calibri"/>
          <w:sz w:val="28"/>
          <w:szCs w:val="28"/>
          <w:lang w:eastAsia="en-US"/>
        </w:rPr>
      </w:pPr>
    </w:p>
    <w:p w:rsidR="00757909" w:rsidRPr="00757909" w:rsidRDefault="00757909" w:rsidP="00757909">
      <w:pPr>
        <w:tabs>
          <w:tab w:val="left" w:pos="4820"/>
        </w:tabs>
        <w:spacing w:line="240" w:lineRule="exact"/>
        <w:ind w:left="5245"/>
        <w:jc w:val="both"/>
        <w:rPr>
          <w:rFonts w:eastAsia="Calibri"/>
          <w:sz w:val="28"/>
          <w:szCs w:val="28"/>
          <w:lang w:eastAsia="en-US"/>
        </w:rPr>
      </w:pPr>
      <w:r w:rsidRPr="00757909">
        <w:rPr>
          <w:rFonts w:eastAsia="Calibri"/>
          <w:sz w:val="28"/>
          <w:szCs w:val="28"/>
          <w:lang w:eastAsia="en-US"/>
        </w:rPr>
        <w:t>постановлением администрации Георгиевского городского</w:t>
      </w:r>
    </w:p>
    <w:p w:rsidR="00757909" w:rsidRPr="00757909" w:rsidRDefault="00757909" w:rsidP="00757909">
      <w:pPr>
        <w:tabs>
          <w:tab w:val="left" w:pos="4820"/>
        </w:tabs>
        <w:spacing w:line="240" w:lineRule="exact"/>
        <w:ind w:left="5245"/>
        <w:jc w:val="both"/>
        <w:rPr>
          <w:rFonts w:eastAsia="Calibri"/>
          <w:sz w:val="28"/>
          <w:szCs w:val="28"/>
          <w:lang w:eastAsia="en-US"/>
        </w:rPr>
      </w:pPr>
      <w:r w:rsidRPr="00757909">
        <w:rPr>
          <w:rFonts w:eastAsia="Calibri"/>
          <w:sz w:val="28"/>
          <w:szCs w:val="28"/>
          <w:lang w:eastAsia="en-US"/>
        </w:rPr>
        <w:t xml:space="preserve">округа Ставропольского края </w:t>
      </w:r>
    </w:p>
    <w:p w:rsidR="00757909" w:rsidRPr="00757909" w:rsidRDefault="00757909" w:rsidP="00757909">
      <w:pPr>
        <w:tabs>
          <w:tab w:val="left" w:pos="4820"/>
        </w:tabs>
        <w:spacing w:line="240" w:lineRule="exact"/>
        <w:ind w:left="5245"/>
        <w:jc w:val="both"/>
        <w:rPr>
          <w:rFonts w:eastAsia="Calibri"/>
          <w:sz w:val="28"/>
          <w:szCs w:val="28"/>
          <w:lang w:eastAsia="en-US"/>
        </w:rPr>
      </w:pPr>
      <w:r w:rsidRPr="00757909">
        <w:rPr>
          <w:rFonts w:eastAsia="Calibri"/>
          <w:sz w:val="28"/>
          <w:szCs w:val="28"/>
          <w:lang w:eastAsia="en-US"/>
        </w:rPr>
        <w:t>от 23 октября 2017 г. № 1816</w:t>
      </w:r>
    </w:p>
    <w:p w:rsidR="00757909" w:rsidRPr="00757909" w:rsidRDefault="00757909" w:rsidP="00757909">
      <w:pPr>
        <w:spacing w:line="240" w:lineRule="exact"/>
        <w:ind w:right="-2"/>
        <w:jc w:val="center"/>
        <w:rPr>
          <w:rFonts w:eastAsia="Calibri"/>
          <w:sz w:val="28"/>
          <w:szCs w:val="28"/>
          <w:lang w:eastAsia="en-US"/>
        </w:rPr>
      </w:pPr>
    </w:p>
    <w:p w:rsidR="00757909" w:rsidRPr="00757909" w:rsidRDefault="00757909" w:rsidP="00757909">
      <w:pPr>
        <w:widowControl w:val="0"/>
        <w:autoSpaceDE w:val="0"/>
        <w:autoSpaceDN w:val="0"/>
        <w:jc w:val="center"/>
        <w:rPr>
          <w:sz w:val="28"/>
          <w:szCs w:val="28"/>
        </w:rPr>
      </w:pPr>
    </w:p>
    <w:p w:rsidR="00757909" w:rsidRPr="00757909" w:rsidRDefault="00757909" w:rsidP="00757909">
      <w:pPr>
        <w:widowControl w:val="0"/>
        <w:autoSpaceDE w:val="0"/>
        <w:autoSpaceDN w:val="0"/>
        <w:jc w:val="center"/>
        <w:rPr>
          <w:sz w:val="28"/>
          <w:szCs w:val="28"/>
        </w:rPr>
      </w:pPr>
    </w:p>
    <w:p w:rsidR="00757909" w:rsidRPr="00757909" w:rsidRDefault="00757909" w:rsidP="00757909">
      <w:pPr>
        <w:widowControl w:val="0"/>
        <w:autoSpaceDE w:val="0"/>
        <w:autoSpaceDN w:val="0"/>
        <w:jc w:val="center"/>
        <w:rPr>
          <w:sz w:val="28"/>
          <w:szCs w:val="28"/>
        </w:rPr>
      </w:pPr>
    </w:p>
    <w:p w:rsidR="00757909" w:rsidRPr="00757909" w:rsidRDefault="00757909" w:rsidP="00757909">
      <w:pPr>
        <w:widowControl w:val="0"/>
        <w:autoSpaceDE w:val="0"/>
        <w:autoSpaceDN w:val="0"/>
        <w:spacing w:line="240" w:lineRule="exact"/>
        <w:jc w:val="center"/>
        <w:rPr>
          <w:sz w:val="28"/>
          <w:szCs w:val="28"/>
        </w:rPr>
      </w:pPr>
      <w:r w:rsidRPr="00757909">
        <w:rPr>
          <w:sz w:val="28"/>
          <w:szCs w:val="28"/>
        </w:rPr>
        <w:t>ПОРЯДОК</w:t>
      </w:r>
    </w:p>
    <w:p w:rsidR="00757909" w:rsidRPr="00757909" w:rsidRDefault="00757909" w:rsidP="00757909">
      <w:pPr>
        <w:widowControl w:val="0"/>
        <w:autoSpaceDE w:val="0"/>
        <w:autoSpaceDN w:val="0"/>
        <w:spacing w:line="240" w:lineRule="exact"/>
        <w:jc w:val="center"/>
        <w:rPr>
          <w:sz w:val="28"/>
          <w:szCs w:val="28"/>
        </w:rPr>
      </w:pPr>
    </w:p>
    <w:p w:rsidR="00757909" w:rsidRPr="00757909" w:rsidRDefault="00757909" w:rsidP="00757909">
      <w:pPr>
        <w:widowControl w:val="0"/>
        <w:autoSpaceDE w:val="0"/>
        <w:autoSpaceDN w:val="0"/>
        <w:spacing w:line="240" w:lineRule="exact"/>
        <w:jc w:val="center"/>
        <w:rPr>
          <w:sz w:val="28"/>
          <w:szCs w:val="28"/>
        </w:rPr>
      </w:pPr>
      <w:r w:rsidRPr="00757909">
        <w:rPr>
          <w:sz w:val="28"/>
          <w:szCs w:val="28"/>
        </w:rPr>
        <w:t>формирования и финансового обеспечения выполнения</w:t>
      </w:r>
    </w:p>
    <w:p w:rsidR="00757909" w:rsidRPr="00757909" w:rsidRDefault="00757909" w:rsidP="00757909">
      <w:pPr>
        <w:widowControl w:val="0"/>
        <w:autoSpaceDE w:val="0"/>
        <w:autoSpaceDN w:val="0"/>
        <w:spacing w:line="240" w:lineRule="exact"/>
        <w:jc w:val="center"/>
        <w:rPr>
          <w:sz w:val="28"/>
          <w:szCs w:val="28"/>
        </w:rPr>
      </w:pPr>
      <w:r w:rsidRPr="00757909">
        <w:rPr>
          <w:sz w:val="28"/>
          <w:szCs w:val="28"/>
        </w:rPr>
        <w:t>муниципального задания в отношении муниципальных учреждений</w:t>
      </w:r>
    </w:p>
    <w:p w:rsidR="00757909" w:rsidRPr="00757909" w:rsidRDefault="00757909" w:rsidP="00757909">
      <w:pPr>
        <w:widowControl w:val="0"/>
        <w:autoSpaceDE w:val="0"/>
        <w:autoSpaceDN w:val="0"/>
        <w:spacing w:line="240" w:lineRule="exact"/>
        <w:jc w:val="center"/>
        <w:rPr>
          <w:rFonts w:cs="Calibri"/>
          <w:sz w:val="28"/>
          <w:szCs w:val="28"/>
        </w:rPr>
      </w:pPr>
      <w:r w:rsidRPr="00757909">
        <w:rPr>
          <w:rFonts w:cs="Calibri"/>
          <w:sz w:val="28"/>
          <w:szCs w:val="28"/>
        </w:rPr>
        <w:t>Георгиевского городского округа Ставропольского края</w:t>
      </w:r>
    </w:p>
    <w:p w:rsidR="00757909" w:rsidRPr="00757909" w:rsidRDefault="00757909" w:rsidP="00757909">
      <w:pPr>
        <w:widowControl w:val="0"/>
        <w:autoSpaceDE w:val="0"/>
        <w:autoSpaceDN w:val="0"/>
        <w:jc w:val="center"/>
        <w:rPr>
          <w:sz w:val="28"/>
          <w:szCs w:val="28"/>
        </w:rPr>
      </w:pPr>
    </w:p>
    <w:p w:rsidR="00757909" w:rsidRPr="00757909" w:rsidRDefault="00757909" w:rsidP="00757909">
      <w:pPr>
        <w:widowControl w:val="0"/>
        <w:autoSpaceDE w:val="0"/>
        <w:autoSpaceDN w:val="0"/>
        <w:jc w:val="center"/>
        <w:rPr>
          <w:sz w:val="28"/>
          <w:szCs w:val="28"/>
        </w:rPr>
      </w:pPr>
    </w:p>
    <w:p w:rsidR="00757909" w:rsidRPr="00757909" w:rsidRDefault="00757909" w:rsidP="00757909">
      <w:pPr>
        <w:widowControl w:val="0"/>
        <w:numPr>
          <w:ilvl w:val="0"/>
          <w:numId w:val="1"/>
        </w:numPr>
        <w:tabs>
          <w:tab w:val="left" w:pos="284"/>
        </w:tabs>
        <w:autoSpaceDE w:val="0"/>
        <w:autoSpaceDN w:val="0"/>
        <w:spacing w:after="200" w:line="240" w:lineRule="exact"/>
        <w:ind w:left="0" w:firstLine="0"/>
        <w:jc w:val="center"/>
        <w:rPr>
          <w:sz w:val="28"/>
          <w:szCs w:val="28"/>
        </w:rPr>
      </w:pPr>
      <w:r w:rsidRPr="00757909">
        <w:rPr>
          <w:sz w:val="28"/>
          <w:szCs w:val="28"/>
        </w:rPr>
        <w:t>Общие положения</w:t>
      </w:r>
    </w:p>
    <w:p w:rsidR="00757909" w:rsidRPr="00757909" w:rsidRDefault="00757909" w:rsidP="00757909">
      <w:pPr>
        <w:widowControl w:val="0"/>
        <w:autoSpaceDE w:val="0"/>
        <w:autoSpaceDN w:val="0"/>
        <w:jc w:val="center"/>
        <w:rPr>
          <w:sz w:val="28"/>
          <w:szCs w:val="28"/>
        </w:rPr>
      </w:pPr>
    </w:p>
    <w:p w:rsidR="00757909" w:rsidRPr="00757909" w:rsidRDefault="00757909" w:rsidP="00757909">
      <w:pPr>
        <w:widowControl w:val="0"/>
        <w:autoSpaceDE w:val="0"/>
        <w:autoSpaceDN w:val="0"/>
        <w:ind w:firstLine="709"/>
        <w:jc w:val="both"/>
        <w:rPr>
          <w:sz w:val="28"/>
          <w:szCs w:val="28"/>
        </w:rPr>
      </w:pPr>
      <w:r w:rsidRPr="00757909">
        <w:rPr>
          <w:sz w:val="28"/>
          <w:szCs w:val="28"/>
        </w:rPr>
        <w:t>1. Настоящий Порядок устанавливает правила формирования и фина</w:t>
      </w:r>
      <w:r w:rsidRPr="00757909">
        <w:rPr>
          <w:sz w:val="28"/>
          <w:szCs w:val="28"/>
        </w:rPr>
        <w:t>н</w:t>
      </w:r>
      <w:r w:rsidRPr="00757909">
        <w:rPr>
          <w:sz w:val="28"/>
          <w:szCs w:val="28"/>
        </w:rPr>
        <w:t>сового обеспечения выполнения муниципального задания на оказание мун</w:t>
      </w:r>
      <w:r w:rsidRPr="00757909">
        <w:rPr>
          <w:sz w:val="28"/>
          <w:szCs w:val="28"/>
        </w:rPr>
        <w:t>и</w:t>
      </w:r>
      <w:r w:rsidRPr="00757909">
        <w:rPr>
          <w:sz w:val="28"/>
          <w:szCs w:val="28"/>
        </w:rPr>
        <w:t>ципальных услуг (выполнение работ) (далее – муниципальное задание) м</w:t>
      </w:r>
      <w:r w:rsidRPr="00757909">
        <w:rPr>
          <w:sz w:val="28"/>
          <w:szCs w:val="28"/>
        </w:rPr>
        <w:t>у</w:t>
      </w:r>
      <w:r w:rsidRPr="00757909">
        <w:rPr>
          <w:sz w:val="28"/>
          <w:szCs w:val="28"/>
        </w:rPr>
        <w:t xml:space="preserve">ниципальными бюджетными учреждениями </w:t>
      </w:r>
      <w:r w:rsidRPr="00757909">
        <w:rPr>
          <w:rFonts w:cs="Calibri"/>
          <w:sz w:val="28"/>
          <w:szCs w:val="28"/>
        </w:rPr>
        <w:t>Георгиевского городского окр</w:t>
      </w:r>
      <w:r w:rsidRPr="00757909">
        <w:rPr>
          <w:rFonts w:cs="Calibri"/>
          <w:sz w:val="28"/>
          <w:szCs w:val="28"/>
        </w:rPr>
        <w:t>у</w:t>
      </w:r>
      <w:r w:rsidRPr="00757909">
        <w:rPr>
          <w:rFonts w:cs="Calibri"/>
          <w:sz w:val="28"/>
          <w:szCs w:val="28"/>
        </w:rPr>
        <w:t>га Ставропольского края</w:t>
      </w:r>
      <w:r w:rsidRPr="00757909">
        <w:rPr>
          <w:sz w:val="28"/>
          <w:szCs w:val="28"/>
        </w:rPr>
        <w:t xml:space="preserve"> (далее соответственно – бюджетное учреждение, ГГО), муниципальными автономными учреждениями ГГО (далее – автоно</w:t>
      </w:r>
      <w:r w:rsidRPr="00757909">
        <w:rPr>
          <w:sz w:val="28"/>
          <w:szCs w:val="28"/>
        </w:rPr>
        <w:t>м</w:t>
      </w:r>
      <w:r w:rsidRPr="00757909">
        <w:rPr>
          <w:sz w:val="28"/>
          <w:szCs w:val="28"/>
        </w:rPr>
        <w:t>ное учреждение), а также муниципальными казенными учреждениями ГГО, определенными правовыми актами главных распорядителей средств бюджета ГГО, в ведении которых находятся муниципальные казенные учреждения ГГО (далее – казенное учреждение).</w:t>
      </w:r>
    </w:p>
    <w:p w:rsidR="00757909" w:rsidRPr="00757909" w:rsidRDefault="00757909" w:rsidP="00757909">
      <w:pPr>
        <w:widowControl w:val="0"/>
        <w:autoSpaceDE w:val="0"/>
        <w:autoSpaceDN w:val="0"/>
        <w:jc w:val="both"/>
        <w:rPr>
          <w:sz w:val="28"/>
          <w:szCs w:val="28"/>
        </w:rPr>
      </w:pPr>
    </w:p>
    <w:p w:rsidR="00757909" w:rsidRPr="00757909" w:rsidRDefault="00757909" w:rsidP="00757909">
      <w:pPr>
        <w:widowControl w:val="0"/>
        <w:autoSpaceDE w:val="0"/>
        <w:autoSpaceDN w:val="0"/>
        <w:spacing w:line="240" w:lineRule="exact"/>
        <w:jc w:val="center"/>
        <w:rPr>
          <w:sz w:val="28"/>
          <w:szCs w:val="28"/>
        </w:rPr>
      </w:pPr>
      <w:r w:rsidRPr="00757909">
        <w:rPr>
          <w:sz w:val="28"/>
          <w:szCs w:val="28"/>
        </w:rPr>
        <w:t>I</w:t>
      </w:r>
      <w:r w:rsidRPr="00757909">
        <w:rPr>
          <w:sz w:val="28"/>
          <w:szCs w:val="28"/>
          <w:lang w:val="en-US"/>
        </w:rPr>
        <w:t>I</w:t>
      </w:r>
      <w:r w:rsidRPr="00757909">
        <w:rPr>
          <w:sz w:val="28"/>
          <w:szCs w:val="28"/>
        </w:rPr>
        <w:t>. Формирование (изменение) муниципального задания</w:t>
      </w:r>
    </w:p>
    <w:p w:rsidR="00757909" w:rsidRPr="00757909" w:rsidRDefault="00757909" w:rsidP="00757909">
      <w:pPr>
        <w:widowControl w:val="0"/>
        <w:autoSpaceDE w:val="0"/>
        <w:autoSpaceDN w:val="0"/>
        <w:jc w:val="both"/>
        <w:rPr>
          <w:sz w:val="28"/>
          <w:szCs w:val="28"/>
        </w:rPr>
      </w:pPr>
    </w:p>
    <w:p w:rsidR="00757909" w:rsidRPr="00757909" w:rsidRDefault="00757909" w:rsidP="00757909">
      <w:pPr>
        <w:widowControl w:val="0"/>
        <w:autoSpaceDE w:val="0"/>
        <w:autoSpaceDN w:val="0"/>
        <w:ind w:firstLine="709"/>
        <w:jc w:val="both"/>
        <w:rPr>
          <w:sz w:val="28"/>
          <w:szCs w:val="28"/>
        </w:rPr>
      </w:pPr>
      <w:r w:rsidRPr="00757909">
        <w:rPr>
          <w:sz w:val="28"/>
          <w:szCs w:val="28"/>
        </w:rPr>
        <w:t>2. Муниципальное задание формируется в соответствии с основными видами деятельности, предусмотренными учредительными документами м</w:t>
      </w:r>
      <w:r w:rsidRPr="00757909">
        <w:rPr>
          <w:sz w:val="28"/>
          <w:szCs w:val="28"/>
        </w:rPr>
        <w:t>у</w:t>
      </w:r>
      <w:r w:rsidRPr="00757909">
        <w:rPr>
          <w:sz w:val="28"/>
          <w:szCs w:val="28"/>
        </w:rPr>
        <w:t>ниципального учреждения ГГО (далее – учреждение), с учетом предложений, касающихся потребности в соответствующих услугах и работах, оценива</w:t>
      </w:r>
      <w:r w:rsidRPr="00757909">
        <w:rPr>
          <w:sz w:val="28"/>
          <w:szCs w:val="28"/>
        </w:rPr>
        <w:t>е</w:t>
      </w:r>
      <w:r w:rsidRPr="00757909">
        <w:rPr>
          <w:sz w:val="28"/>
          <w:szCs w:val="28"/>
        </w:rPr>
        <w:t>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учреждения по оказанию услуг и выполнению работ, а также показателей выполнения учреждением муниц</w:t>
      </w:r>
      <w:r w:rsidRPr="00757909">
        <w:rPr>
          <w:sz w:val="28"/>
          <w:szCs w:val="28"/>
        </w:rPr>
        <w:t>и</w:t>
      </w:r>
      <w:r w:rsidRPr="00757909">
        <w:rPr>
          <w:sz w:val="28"/>
          <w:szCs w:val="28"/>
        </w:rPr>
        <w:t>пального задания в отчетном финансовом году.</w:t>
      </w:r>
    </w:p>
    <w:p w:rsidR="00757909" w:rsidRPr="00757909" w:rsidRDefault="00757909" w:rsidP="00757909">
      <w:pPr>
        <w:widowControl w:val="0"/>
        <w:autoSpaceDE w:val="0"/>
        <w:autoSpaceDN w:val="0"/>
        <w:ind w:firstLine="709"/>
        <w:jc w:val="both"/>
        <w:rPr>
          <w:sz w:val="28"/>
          <w:szCs w:val="28"/>
        </w:rPr>
      </w:pPr>
    </w:p>
    <w:p w:rsidR="00757909" w:rsidRPr="00757909" w:rsidRDefault="00757909" w:rsidP="00757909">
      <w:pPr>
        <w:widowControl w:val="0"/>
        <w:autoSpaceDE w:val="0"/>
        <w:autoSpaceDN w:val="0"/>
        <w:ind w:firstLine="709"/>
        <w:jc w:val="both"/>
        <w:rPr>
          <w:sz w:val="28"/>
          <w:szCs w:val="28"/>
        </w:rPr>
      </w:pPr>
      <w:r w:rsidRPr="00757909">
        <w:rPr>
          <w:sz w:val="28"/>
          <w:szCs w:val="28"/>
        </w:rPr>
        <w:t>3. Муниципальное задание содержит показатели, характеризующие к</w:t>
      </w:r>
      <w:r w:rsidRPr="00757909">
        <w:rPr>
          <w:sz w:val="28"/>
          <w:szCs w:val="28"/>
        </w:rPr>
        <w:t>а</w:t>
      </w:r>
      <w:r w:rsidRPr="00757909">
        <w:rPr>
          <w:sz w:val="28"/>
          <w:szCs w:val="28"/>
        </w:rPr>
        <w:t>чество и (или) объем (содержание) муниципальной услуги (работы), опред</w:t>
      </w:r>
      <w:r w:rsidRPr="00757909">
        <w:rPr>
          <w:sz w:val="28"/>
          <w:szCs w:val="28"/>
        </w:rPr>
        <w:t>е</w:t>
      </w:r>
      <w:r w:rsidRPr="00757909">
        <w:rPr>
          <w:sz w:val="28"/>
          <w:szCs w:val="28"/>
        </w:rPr>
        <w:t>ление категорий физических и (или) юридических лиц, являющихся потреб</w:t>
      </w:r>
      <w:r w:rsidRPr="00757909">
        <w:rPr>
          <w:sz w:val="28"/>
          <w:szCs w:val="28"/>
        </w:rPr>
        <w:t>и</w:t>
      </w:r>
      <w:r w:rsidRPr="00757909">
        <w:rPr>
          <w:sz w:val="28"/>
          <w:szCs w:val="28"/>
        </w:rPr>
        <w:t>телями соответствующих услуг, предельные цены (тарифы) на оплату соо</w:t>
      </w:r>
      <w:r w:rsidRPr="00757909">
        <w:rPr>
          <w:sz w:val="28"/>
          <w:szCs w:val="28"/>
        </w:rPr>
        <w:t>т</w:t>
      </w:r>
      <w:r w:rsidRPr="00757909">
        <w:rPr>
          <w:sz w:val="28"/>
          <w:szCs w:val="28"/>
        </w:rPr>
        <w:t xml:space="preserve">ветствующих услуг физическими или юридическими лицами в случаях, если </w:t>
      </w:r>
      <w:r w:rsidRPr="00757909">
        <w:rPr>
          <w:sz w:val="28"/>
          <w:szCs w:val="28"/>
        </w:rPr>
        <w:lastRenderedPageBreak/>
        <w:t>законодательством Российской Федерации, Ставропольского края, норм</w:t>
      </w:r>
      <w:r w:rsidRPr="00757909">
        <w:rPr>
          <w:sz w:val="28"/>
          <w:szCs w:val="28"/>
        </w:rPr>
        <w:t>а</w:t>
      </w:r>
      <w:r w:rsidRPr="00757909">
        <w:rPr>
          <w:sz w:val="28"/>
          <w:szCs w:val="28"/>
        </w:rPr>
        <w:t>тивно правовыми актами ГГО предусмотрено их оказание на платной основе, либо порядок установления указанных цен (тарифов) в случаях, установле</w:t>
      </w:r>
      <w:r w:rsidRPr="00757909">
        <w:rPr>
          <w:sz w:val="28"/>
          <w:szCs w:val="28"/>
        </w:rPr>
        <w:t>н</w:t>
      </w:r>
      <w:r w:rsidRPr="00757909">
        <w:rPr>
          <w:sz w:val="28"/>
          <w:szCs w:val="28"/>
        </w:rPr>
        <w:t>ных законодательством Российской Федерации, Ставропольского края, но</w:t>
      </w:r>
      <w:r w:rsidRPr="00757909">
        <w:rPr>
          <w:sz w:val="28"/>
          <w:szCs w:val="28"/>
        </w:rPr>
        <w:t>р</w:t>
      </w:r>
      <w:r w:rsidRPr="00757909">
        <w:rPr>
          <w:sz w:val="28"/>
          <w:szCs w:val="28"/>
        </w:rPr>
        <w:t>мативно правовыми актами ГГО, порядок контроля за исполнением муниц</w:t>
      </w:r>
      <w:r w:rsidRPr="00757909">
        <w:rPr>
          <w:sz w:val="28"/>
          <w:szCs w:val="28"/>
        </w:rPr>
        <w:t>и</w:t>
      </w:r>
      <w:r w:rsidRPr="00757909">
        <w:rPr>
          <w:sz w:val="28"/>
          <w:szCs w:val="28"/>
        </w:rPr>
        <w:t>пального задания и требования к отчетности о выполнении муниципального задания.</w:t>
      </w:r>
    </w:p>
    <w:p w:rsidR="00757909" w:rsidRPr="00757909" w:rsidRDefault="00757909" w:rsidP="00757909">
      <w:pPr>
        <w:widowControl w:val="0"/>
        <w:autoSpaceDE w:val="0"/>
        <w:autoSpaceDN w:val="0"/>
        <w:ind w:firstLine="709"/>
        <w:jc w:val="both"/>
        <w:rPr>
          <w:sz w:val="28"/>
          <w:szCs w:val="28"/>
        </w:rPr>
      </w:pPr>
      <w:r w:rsidRPr="00757909">
        <w:rPr>
          <w:sz w:val="28"/>
          <w:szCs w:val="28"/>
        </w:rPr>
        <w:t xml:space="preserve">Муниципальное задание формируется согласно </w:t>
      </w:r>
      <w:hyperlink r:id="rId10" w:anchor="P344" w:history="1">
        <w:r w:rsidRPr="00757909">
          <w:rPr>
            <w:sz w:val="28"/>
            <w:szCs w:val="28"/>
          </w:rPr>
          <w:t>приложению 1</w:t>
        </w:r>
      </w:hyperlink>
      <w:r w:rsidRPr="00757909">
        <w:rPr>
          <w:rFonts w:ascii="Calibri" w:hAnsi="Calibri" w:cs="Calibri"/>
          <w:sz w:val="22"/>
          <w:szCs w:val="20"/>
        </w:rPr>
        <w:t xml:space="preserve"> </w:t>
      </w:r>
      <w:r w:rsidRPr="00757909">
        <w:rPr>
          <w:sz w:val="28"/>
          <w:szCs w:val="28"/>
        </w:rPr>
        <w:t>к наст</w:t>
      </w:r>
      <w:r w:rsidRPr="00757909">
        <w:rPr>
          <w:sz w:val="28"/>
          <w:szCs w:val="28"/>
        </w:rPr>
        <w:t>о</w:t>
      </w:r>
      <w:r w:rsidRPr="00757909">
        <w:rPr>
          <w:sz w:val="28"/>
          <w:szCs w:val="28"/>
        </w:rPr>
        <w:t>ящему порядку.</w:t>
      </w:r>
    </w:p>
    <w:p w:rsidR="00757909" w:rsidRPr="00757909" w:rsidRDefault="00757909" w:rsidP="00757909">
      <w:pPr>
        <w:widowControl w:val="0"/>
        <w:autoSpaceDE w:val="0"/>
        <w:autoSpaceDN w:val="0"/>
        <w:ind w:firstLine="709"/>
        <w:jc w:val="both"/>
        <w:rPr>
          <w:sz w:val="28"/>
          <w:szCs w:val="28"/>
        </w:rPr>
      </w:pPr>
      <w:r w:rsidRPr="00757909">
        <w:rPr>
          <w:sz w:val="28"/>
          <w:szCs w:val="28"/>
        </w:rPr>
        <w:t>При установлении учреждению муниципального задания на оказание нескольких муниципальных услуг (выполнение нескольких работ) муниц</w:t>
      </w:r>
      <w:r w:rsidRPr="00757909">
        <w:rPr>
          <w:sz w:val="28"/>
          <w:szCs w:val="28"/>
        </w:rPr>
        <w:t>и</w:t>
      </w:r>
      <w:r w:rsidRPr="00757909">
        <w:rPr>
          <w:sz w:val="28"/>
          <w:szCs w:val="28"/>
        </w:rPr>
        <w:t>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757909" w:rsidRPr="00757909" w:rsidRDefault="00757909" w:rsidP="00757909">
      <w:pPr>
        <w:widowControl w:val="0"/>
        <w:autoSpaceDE w:val="0"/>
        <w:autoSpaceDN w:val="0"/>
        <w:ind w:firstLine="709"/>
        <w:jc w:val="both"/>
        <w:rPr>
          <w:sz w:val="28"/>
          <w:szCs w:val="28"/>
        </w:rPr>
      </w:pPr>
      <w:r w:rsidRPr="00757909">
        <w:rPr>
          <w:sz w:val="28"/>
          <w:szCs w:val="28"/>
        </w:rPr>
        <w:t xml:space="preserve">При установлении учреждению муниципального задания на оказание муниципальной услуги (услуг) и выполнение работы (работ) муниципальное </w:t>
      </w:r>
      <w:hyperlink r:id="rId11" w:anchor="P344" w:history="1">
        <w:r w:rsidRPr="00757909">
          <w:rPr>
            <w:sz w:val="28"/>
            <w:szCs w:val="28"/>
          </w:rPr>
          <w:t>задание</w:t>
        </w:r>
      </w:hyperlink>
      <w:r w:rsidRPr="00757909">
        <w:rPr>
          <w:sz w:val="28"/>
          <w:szCs w:val="28"/>
        </w:rPr>
        <w:t xml:space="preserve"> формируется из 2 частей, каждая из которых должна содержать о</w:t>
      </w:r>
      <w:r w:rsidRPr="00757909">
        <w:rPr>
          <w:sz w:val="28"/>
          <w:szCs w:val="28"/>
        </w:rPr>
        <w:t>т</w:t>
      </w:r>
      <w:r w:rsidRPr="00757909">
        <w:rPr>
          <w:sz w:val="28"/>
          <w:szCs w:val="28"/>
        </w:rPr>
        <w:t xml:space="preserve">дельно требования к оказанию муниципальной услуги (услуг) и выполнению работы (работ). Информация, касающаяся муниципального задания в целом, включается в </w:t>
      </w:r>
      <w:hyperlink r:id="rId12" w:anchor="P767" w:history="1">
        <w:r w:rsidRPr="00757909">
          <w:rPr>
            <w:sz w:val="28"/>
            <w:szCs w:val="28"/>
          </w:rPr>
          <w:t>3-ю часть</w:t>
        </w:r>
      </w:hyperlink>
      <w:r w:rsidRPr="00757909">
        <w:rPr>
          <w:sz w:val="28"/>
          <w:szCs w:val="28"/>
        </w:rPr>
        <w:t>.</w:t>
      </w:r>
    </w:p>
    <w:p w:rsidR="00757909" w:rsidRPr="00757909" w:rsidRDefault="00757909" w:rsidP="00757909">
      <w:pPr>
        <w:widowControl w:val="0"/>
        <w:autoSpaceDE w:val="0"/>
        <w:autoSpaceDN w:val="0"/>
        <w:ind w:firstLine="709"/>
        <w:jc w:val="both"/>
        <w:rPr>
          <w:sz w:val="28"/>
          <w:szCs w:val="28"/>
        </w:rPr>
      </w:pPr>
    </w:p>
    <w:p w:rsidR="00757909" w:rsidRPr="00757909" w:rsidRDefault="00757909" w:rsidP="00757909">
      <w:pPr>
        <w:widowControl w:val="0"/>
        <w:autoSpaceDE w:val="0"/>
        <w:autoSpaceDN w:val="0"/>
        <w:ind w:firstLine="709"/>
        <w:jc w:val="both"/>
        <w:rPr>
          <w:sz w:val="28"/>
          <w:szCs w:val="28"/>
        </w:rPr>
      </w:pPr>
      <w:r w:rsidRPr="00757909">
        <w:rPr>
          <w:sz w:val="28"/>
          <w:szCs w:val="28"/>
        </w:rPr>
        <w:t xml:space="preserve">4. Муниципальное </w:t>
      </w:r>
      <w:hyperlink r:id="rId13" w:anchor="P344" w:history="1">
        <w:r w:rsidRPr="00757909">
          <w:rPr>
            <w:sz w:val="28"/>
            <w:szCs w:val="28"/>
          </w:rPr>
          <w:t>задание</w:t>
        </w:r>
      </w:hyperlink>
      <w:r w:rsidRPr="00757909">
        <w:rPr>
          <w:sz w:val="28"/>
          <w:szCs w:val="28"/>
        </w:rPr>
        <w:t xml:space="preserve"> формируется в процессе формирования бюджета ГГО на очередной финансовый год и плановый период и утвержд</w:t>
      </w:r>
      <w:r w:rsidRPr="00757909">
        <w:rPr>
          <w:sz w:val="28"/>
          <w:szCs w:val="28"/>
        </w:rPr>
        <w:t>а</w:t>
      </w:r>
      <w:r w:rsidRPr="00757909">
        <w:rPr>
          <w:sz w:val="28"/>
          <w:szCs w:val="28"/>
        </w:rPr>
        <w:t xml:space="preserve">ется не позднее 15 рабочих дней со дня доведения главным распорядителям средств бюджета ГГО лимитов бюджетных обязательств на финансовое обеспечение выполнения муниципального задания в отношении: </w:t>
      </w:r>
    </w:p>
    <w:p w:rsidR="00757909" w:rsidRPr="00757909" w:rsidRDefault="00757909" w:rsidP="00757909">
      <w:pPr>
        <w:widowControl w:val="0"/>
        <w:autoSpaceDE w:val="0"/>
        <w:autoSpaceDN w:val="0"/>
        <w:ind w:firstLine="709"/>
        <w:jc w:val="both"/>
        <w:rPr>
          <w:sz w:val="28"/>
          <w:szCs w:val="28"/>
        </w:rPr>
      </w:pPr>
      <w:r w:rsidRPr="00757909">
        <w:rPr>
          <w:sz w:val="28"/>
          <w:szCs w:val="28"/>
        </w:rPr>
        <w:t>а) казенных учреждений – главными распорядителями средств бюдж</w:t>
      </w:r>
      <w:r w:rsidRPr="00757909">
        <w:rPr>
          <w:sz w:val="28"/>
          <w:szCs w:val="28"/>
        </w:rPr>
        <w:t>е</w:t>
      </w:r>
      <w:r w:rsidRPr="00757909">
        <w:rPr>
          <w:sz w:val="28"/>
          <w:szCs w:val="28"/>
        </w:rPr>
        <w:t>та ГГО, в ведении которых находятся казенные учреждения (далее – ГРБС);</w:t>
      </w:r>
    </w:p>
    <w:p w:rsidR="00757909" w:rsidRPr="00757909" w:rsidRDefault="00757909" w:rsidP="00757909">
      <w:pPr>
        <w:widowControl w:val="0"/>
        <w:autoSpaceDE w:val="0"/>
        <w:autoSpaceDN w:val="0"/>
        <w:ind w:firstLine="709"/>
        <w:jc w:val="both"/>
        <w:rPr>
          <w:sz w:val="28"/>
          <w:szCs w:val="28"/>
        </w:rPr>
      </w:pPr>
      <w:r w:rsidRPr="00757909">
        <w:rPr>
          <w:sz w:val="28"/>
          <w:szCs w:val="28"/>
        </w:rPr>
        <w:t>б) бюджетных или автономных учреждений – структурными подразд</w:t>
      </w:r>
      <w:r w:rsidRPr="00757909">
        <w:rPr>
          <w:sz w:val="28"/>
          <w:szCs w:val="28"/>
        </w:rPr>
        <w:t>е</w:t>
      </w:r>
      <w:r w:rsidRPr="00757909">
        <w:rPr>
          <w:sz w:val="28"/>
          <w:szCs w:val="28"/>
        </w:rPr>
        <w:t>лениями, осуществляющими функции и полномочия учредителя (далее – учредитель).</w:t>
      </w:r>
    </w:p>
    <w:p w:rsidR="00757909" w:rsidRPr="00757909" w:rsidRDefault="00757909" w:rsidP="00757909">
      <w:pPr>
        <w:widowControl w:val="0"/>
        <w:autoSpaceDE w:val="0"/>
        <w:autoSpaceDN w:val="0"/>
        <w:ind w:firstLine="709"/>
        <w:jc w:val="both"/>
        <w:rPr>
          <w:sz w:val="28"/>
          <w:szCs w:val="28"/>
        </w:rPr>
      </w:pPr>
    </w:p>
    <w:p w:rsidR="00757909" w:rsidRPr="00757909" w:rsidRDefault="00757909" w:rsidP="00757909">
      <w:pPr>
        <w:widowControl w:val="0"/>
        <w:autoSpaceDE w:val="0"/>
        <w:autoSpaceDN w:val="0"/>
        <w:ind w:firstLine="709"/>
        <w:jc w:val="both"/>
        <w:rPr>
          <w:sz w:val="28"/>
          <w:szCs w:val="28"/>
        </w:rPr>
      </w:pPr>
      <w:r w:rsidRPr="00757909">
        <w:rPr>
          <w:sz w:val="28"/>
          <w:szCs w:val="28"/>
        </w:rPr>
        <w:t xml:space="preserve">5. Муниципальное </w:t>
      </w:r>
      <w:hyperlink r:id="rId14" w:anchor="P344" w:history="1">
        <w:r w:rsidRPr="00757909">
          <w:rPr>
            <w:sz w:val="28"/>
            <w:szCs w:val="28"/>
          </w:rPr>
          <w:t>задание</w:t>
        </w:r>
      </w:hyperlink>
      <w:r w:rsidRPr="00757909">
        <w:rPr>
          <w:sz w:val="28"/>
          <w:szCs w:val="28"/>
        </w:rPr>
        <w:t xml:space="preserve"> утверждается на срок, соответствующий установленному бюджетным законодательством Российской Федерации и Ставропольского края сроку формирования бюджета ГГО.</w:t>
      </w:r>
    </w:p>
    <w:p w:rsidR="00757909" w:rsidRPr="00757909" w:rsidRDefault="00757909" w:rsidP="00757909">
      <w:pPr>
        <w:widowControl w:val="0"/>
        <w:autoSpaceDE w:val="0"/>
        <w:autoSpaceDN w:val="0"/>
        <w:ind w:firstLine="709"/>
        <w:jc w:val="both"/>
        <w:rPr>
          <w:sz w:val="28"/>
          <w:szCs w:val="28"/>
        </w:rPr>
      </w:pPr>
      <w:r w:rsidRPr="00757909">
        <w:rPr>
          <w:sz w:val="28"/>
          <w:szCs w:val="28"/>
        </w:rPr>
        <w:t xml:space="preserve">В случае внесения изменений в показатели муниципального задания формируется новое муниципальное </w:t>
      </w:r>
      <w:hyperlink r:id="rId15" w:anchor="P344" w:history="1">
        <w:r w:rsidRPr="00757909">
          <w:rPr>
            <w:sz w:val="28"/>
            <w:szCs w:val="28"/>
          </w:rPr>
          <w:t>задание</w:t>
        </w:r>
      </w:hyperlink>
      <w:r w:rsidRPr="00757909">
        <w:rPr>
          <w:sz w:val="28"/>
          <w:szCs w:val="28"/>
        </w:rPr>
        <w:t xml:space="preserve"> (с учетом внесенных изменений) в соответствии с положениями настоящего раздела.</w:t>
      </w:r>
    </w:p>
    <w:p w:rsidR="00757909" w:rsidRPr="00757909" w:rsidRDefault="00757909" w:rsidP="00757909">
      <w:pPr>
        <w:widowControl w:val="0"/>
        <w:autoSpaceDE w:val="0"/>
        <w:autoSpaceDN w:val="0"/>
        <w:ind w:firstLine="709"/>
        <w:jc w:val="both"/>
        <w:rPr>
          <w:sz w:val="28"/>
          <w:szCs w:val="28"/>
        </w:rPr>
      </w:pPr>
    </w:p>
    <w:p w:rsidR="00757909" w:rsidRPr="00757909" w:rsidRDefault="00757909" w:rsidP="00757909">
      <w:pPr>
        <w:widowControl w:val="0"/>
        <w:autoSpaceDE w:val="0"/>
        <w:autoSpaceDN w:val="0"/>
        <w:ind w:firstLine="709"/>
        <w:jc w:val="both"/>
        <w:rPr>
          <w:sz w:val="28"/>
          <w:szCs w:val="28"/>
        </w:rPr>
      </w:pPr>
      <w:bookmarkStart w:id="0" w:name="P68"/>
      <w:bookmarkEnd w:id="0"/>
      <w:r w:rsidRPr="00757909">
        <w:rPr>
          <w:sz w:val="28"/>
          <w:szCs w:val="28"/>
        </w:rPr>
        <w:t>6. Муниципальное задание формируется в соответствии с:</w:t>
      </w:r>
    </w:p>
    <w:p w:rsidR="00757909" w:rsidRPr="00757909" w:rsidRDefault="00757909" w:rsidP="00757909">
      <w:pPr>
        <w:widowControl w:val="0"/>
        <w:autoSpaceDE w:val="0"/>
        <w:autoSpaceDN w:val="0"/>
        <w:ind w:firstLine="709"/>
        <w:jc w:val="both"/>
        <w:rPr>
          <w:sz w:val="28"/>
          <w:szCs w:val="28"/>
        </w:rPr>
      </w:pPr>
      <w:r w:rsidRPr="00757909">
        <w:rPr>
          <w:sz w:val="28"/>
          <w:szCs w:val="28"/>
        </w:rPr>
        <w:t>а) общероссийскими базовыми (отраслевыми) перечнями (классифик</w:t>
      </w:r>
      <w:r w:rsidRPr="00757909">
        <w:rPr>
          <w:sz w:val="28"/>
          <w:szCs w:val="28"/>
        </w:rPr>
        <w:t>а</w:t>
      </w:r>
      <w:r w:rsidRPr="00757909">
        <w:rPr>
          <w:sz w:val="28"/>
          <w:szCs w:val="28"/>
        </w:rPr>
        <w:t>торами) государственных и муниципальных услуг, оказываемых физическим лицам, формирование, ведение и утверждение которых осуществляется в п</w:t>
      </w:r>
      <w:r w:rsidRPr="00757909">
        <w:rPr>
          <w:sz w:val="28"/>
          <w:szCs w:val="28"/>
        </w:rPr>
        <w:t>о</w:t>
      </w:r>
      <w:r w:rsidRPr="00757909">
        <w:rPr>
          <w:sz w:val="28"/>
          <w:szCs w:val="28"/>
        </w:rPr>
        <w:t>рядке, установленном Правительством Российской Федерации;</w:t>
      </w:r>
    </w:p>
    <w:p w:rsidR="00757909" w:rsidRPr="00757909" w:rsidRDefault="00757909" w:rsidP="00757909">
      <w:pPr>
        <w:autoSpaceDE w:val="0"/>
        <w:autoSpaceDN w:val="0"/>
        <w:ind w:firstLine="709"/>
        <w:jc w:val="both"/>
        <w:rPr>
          <w:sz w:val="28"/>
          <w:szCs w:val="28"/>
        </w:rPr>
      </w:pPr>
      <w:r w:rsidRPr="00757909">
        <w:rPr>
          <w:sz w:val="28"/>
          <w:szCs w:val="28"/>
        </w:rPr>
        <w:lastRenderedPageBreak/>
        <w:t>б) региональным перечнем (классификатором) государственных (м</w:t>
      </w:r>
      <w:r w:rsidRPr="00757909">
        <w:rPr>
          <w:sz w:val="28"/>
          <w:szCs w:val="28"/>
        </w:rPr>
        <w:t>у</w:t>
      </w:r>
      <w:r w:rsidRPr="00757909">
        <w:rPr>
          <w:sz w:val="28"/>
          <w:szCs w:val="28"/>
        </w:rPr>
        <w:t>ниципальных) услуг, не включенных в общероссийские базовые (отраслевые) перечни (классификаторы) государственных и муниципальных услуг, оказ</w:t>
      </w:r>
      <w:r w:rsidRPr="00757909">
        <w:rPr>
          <w:sz w:val="28"/>
          <w:szCs w:val="28"/>
        </w:rPr>
        <w:t>ы</w:t>
      </w:r>
      <w:r w:rsidRPr="00757909">
        <w:rPr>
          <w:sz w:val="28"/>
          <w:szCs w:val="28"/>
        </w:rPr>
        <w:t>ваемых физическим лицам, и работ, оказание и выполнение которых пред</w:t>
      </w:r>
      <w:r w:rsidRPr="00757909">
        <w:rPr>
          <w:sz w:val="28"/>
          <w:szCs w:val="28"/>
        </w:rPr>
        <w:t>у</w:t>
      </w:r>
      <w:r w:rsidRPr="00757909">
        <w:rPr>
          <w:sz w:val="28"/>
          <w:szCs w:val="28"/>
        </w:rPr>
        <w:t>смотрено нормативными правовыми актами Ставропольского края (муниц</w:t>
      </w:r>
      <w:r w:rsidRPr="00757909">
        <w:rPr>
          <w:sz w:val="28"/>
          <w:szCs w:val="28"/>
        </w:rPr>
        <w:t>и</w:t>
      </w:r>
      <w:r w:rsidRPr="00757909">
        <w:rPr>
          <w:sz w:val="28"/>
          <w:szCs w:val="28"/>
        </w:rPr>
        <w:t>пальными правовыми актами Ставропольского края), в том числе при ос</w:t>
      </w:r>
      <w:r w:rsidRPr="00757909">
        <w:rPr>
          <w:sz w:val="28"/>
          <w:szCs w:val="28"/>
        </w:rPr>
        <w:t>у</w:t>
      </w:r>
      <w:r w:rsidRPr="00757909">
        <w:rPr>
          <w:sz w:val="28"/>
          <w:szCs w:val="28"/>
        </w:rPr>
        <w:t>ществлении переданных органам государственной власти субъектов Росси</w:t>
      </w:r>
      <w:r w:rsidRPr="00757909">
        <w:rPr>
          <w:sz w:val="28"/>
          <w:szCs w:val="28"/>
        </w:rPr>
        <w:t>й</w:t>
      </w:r>
      <w:r w:rsidRPr="00757909">
        <w:rPr>
          <w:sz w:val="28"/>
          <w:szCs w:val="28"/>
        </w:rPr>
        <w:t>ской Федерации (органам местного самоуправления муниципальных образ</w:t>
      </w:r>
      <w:r w:rsidRPr="00757909">
        <w:rPr>
          <w:sz w:val="28"/>
          <w:szCs w:val="28"/>
        </w:rPr>
        <w:t>о</w:t>
      </w:r>
      <w:r w:rsidRPr="00757909">
        <w:rPr>
          <w:sz w:val="28"/>
          <w:szCs w:val="28"/>
        </w:rPr>
        <w:t>ваний Ставропольского края) полномочий Российской Федерации и полн</w:t>
      </w:r>
      <w:r w:rsidRPr="00757909">
        <w:rPr>
          <w:sz w:val="28"/>
          <w:szCs w:val="28"/>
        </w:rPr>
        <w:t>о</w:t>
      </w:r>
      <w:r w:rsidRPr="00757909">
        <w:rPr>
          <w:sz w:val="28"/>
          <w:szCs w:val="28"/>
        </w:rPr>
        <w:t>мочий по предметам совместного ведения Российской Федерации и субъе</w:t>
      </w:r>
      <w:r w:rsidRPr="00757909">
        <w:rPr>
          <w:sz w:val="28"/>
          <w:szCs w:val="28"/>
        </w:rPr>
        <w:t>к</w:t>
      </w:r>
      <w:r w:rsidRPr="00757909">
        <w:rPr>
          <w:sz w:val="28"/>
          <w:szCs w:val="28"/>
        </w:rPr>
        <w:t>тов Российской Федерации (далее ‒ региональный перечень государственных (муниципальных) услуг и работ), формирование, ведение и утверждение к</w:t>
      </w:r>
      <w:r w:rsidRPr="00757909">
        <w:rPr>
          <w:sz w:val="28"/>
          <w:szCs w:val="28"/>
        </w:rPr>
        <w:t>о</w:t>
      </w:r>
      <w:r w:rsidRPr="00757909">
        <w:rPr>
          <w:sz w:val="28"/>
          <w:szCs w:val="28"/>
        </w:rPr>
        <w:t>торого осуществляется в порядке, установленном Правительством Ставр</w:t>
      </w:r>
      <w:r w:rsidRPr="00757909">
        <w:rPr>
          <w:sz w:val="28"/>
          <w:szCs w:val="28"/>
        </w:rPr>
        <w:t>о</w:t>
      </w:r>
      <w:r w:rsidRPr="00757909">
        <w:rPr>
          <w:sz w:val="28"/>
          <w:szCs w:val="28"/>
        </w:rPr>
        <w:t>польского края.</w:t>
      </w:r>
    </w:p>
    <w:p w:rsidR="00757909" w:rsidRPr="00757909" w:rsidRDefault="00757909" w:rsidP="00757909">
      <w:pPr>
        <w:autoSpaceDE w:val="0"/>
        <w:autoSpaceDN w:val="0"/>
        <w:ind w:firstLine="709"/>
        <w:jc w:val="both"/>
        <w:rPr>
          <w:sz w:val="28"/>
          <w:szCs w:val="28"/>
        </w:rPr>
      </w:pPr>
    </w:p>
    <w:p w:rsidR="00757909" w:rsidRPr="00757909" w:rsidRDefault="00757909" w:rsidP="00757909">
      <w:pPr>
        <w:widowControl w:val="0"/>
        <w:autoSpaceDE w:val="0"/>
        <w:autoSpaceDN w:val="0"/>
        <w:ind w:firstLine="709"/>
        <w:jc w:val="both"/>
        <w:rPr>
          <w:sz w:val="28"/>
          <w:szCs w:val="28"/>
        </w:rPr>
      </w:pPr>
      <w:r w:rsidRPr="00757909">
        <w:rPr>
          <w:sz w:val="28"/>
          <w:szCs w:val="28"/>
        </w:rPr>
        <w:t>7. Муниципальное задание и отчет о выполнении муниципального з</w:t>
      </w:r>
      <w:r w:rsidRPr="00757909">
        <w:rPr>
          <w:sz w:val="28"/>
          <w:szCs w:val="28"/>
        </w:rPr>
        <w:t>а</w:t>
      </w:r>
      <w:r w:rsidRPr="00757909">
        <w:rPr>
          <w:sz w:val="28"/>
          <w:szCs w:val="28"/>
        </w:rPr>
        <w:t xml:space="preserve">дания, формируемый согласно </w:t>
      </w:r>
      <w:hyperlink r:id="rId16" w:anchor="P821" w:history="1">
        <w:r w:rsidRPr="00757909">
          <w:rPr>
            <w:sz w:val="28"/>
            <w:szCs w:val="28"/>
          </w:rPr>
          <w:t>приложению 2</w:t>
        </w:r>
      </w:hyperlink>
      <w:r w:rsidRPr="00757909">
        <w:rPr>
          <w:sz w:val="28"/>
          <w:szCs w:val="28"/>
        </w:rPr>
        <w:t xml:space="preserve"> к настоящему порядку, разм</w:t>
      </w:r>
      <w:r w:rsidRPr="00757909">
        <w:rPr>
          <w:sz w:val="28"/>
          <w:szCs w:val="28"/>
        </w:rPr>
        <w:t>е</w:t>
      </w:r>
      <w:r w:rsidRPr="00757909">
        <w:rPr>
          <w:sz w:val="28"/>
          <w:szCs w:val="28"/>
        </w:rPr>
        <w:t>щаются в установленном порядке на официальном сайте в информационно-телекоммуникационной сети «Интернет» по размещению информации о го</w:t>
      </w:r>
      <w:r w:rsidRPr="00757909">
        <w:rPr>
          <w:sz w:val="28"/>
          <w:szCs w:val="28"/>
        </w:rPr>
        <w:t>с</w:t>
      </w:r>
      <w:r w:rsidRPr="00757909">
        <w:rPr>
          <w:sz w:val="28"/>
          <w:szCs w:val="28"/>
        </w:rPr>
        <w:t>ударственных и муниципальных учреждениях (www.bus.gov.ru), а также м</w:t>
      </w:r>
      <w:r w:rsidRPr="00757909">
        <w:rPr>
          <w:sz w:val="28"/>
          <w:szCs w:val="28"/>
        </w:rPr>
        <w:t>о</w:t>
      </w:r>
      <w:r w:rsidRPr="00757909">
        <w:rPr>
          <w:sz w:val="28"/>
          <w:szCs w:val="28"/>
        </w:rPr>
        <w:t>гут быть размещены на официальных сайтах в информационно-телекоммуникационной сети «Интернет» ГРБС, учредителя, и на официал</w:t>
      </w:r>
      <w:r w:rsidRPr="00757909">
        <w:rPr>
          <w:sz w:val="28"/>
          <w:szCs w:val="28"/>
        </w:rPr>
        <w:t>ь</w:t>
      </w:r>
      <w:r w:rsidRPr="00757909">
        <w:rPr>
          <w:sz w:val="28"/>
          <w:szCs w:val="28"/>
        </w:rPr>
        <w:t>ных сайтах в информационно-телекоммуникационной сети «Интернет» учреждений.</w:t>
      </w:r>
    </w:p>
    <w:p w:rsidR="00757909" w:rsidRPr="00757909" w:rsidRDefault="00757909" w:rsidP="00757909">
      <w:pPr>
        <w:widowControl w:val="0"/>
        <w:autoSpaceDE w:val="0"/>
        <w:autoSpaceDN w:val="0"/>
        <w:jc w:val="both"/>
        <w:rPr>
          <w:sz w:val="28"/>
          <w:szCs w:val="28"/>
        </w:rPr>
      </w:pPr>
    </w:p>
    <w:p w:rsidR="00757909" w:rsidRPr="00757909" w:rsidRDefault="00757909" w:rsidP="00757909">
      <w:pPr>
        <w:widowControl w:val="0"/>
        <w:autoSpaceDE w:val="0"/>
        <w:autoSpaceDN w:val="0"/>
        <w:spacing w:line="240" w:lineRule="exact"/>
        <w:jc w:val="center"/>
        <w:rPr>
          <w:sz w:val="28"/>
          <w:szCs w:val="28"/>
        </w:rPr>
      </w:pPr>
      <w:r w:rsidRPr="00757909">
        <w:rPr>
          <w:sz w:val="28"/>
          <w:szCs w:val="28"/>
        </w:rPr>
        <w:t>I</w:t>
      </w:r>
      <w:r w:rsidRPr="00757909">
        <w:rPr>
          <w:sz w:val="28"/>
          <w:szCs w:val="28"/>
          <w:lang w:val="en-US"/>
        </w:rPr>
        <w:t>I</w:t>
      </w:r>
      <w:r w:rsidRPr="00757909">
        <w:rPr>
          <w:sz w:val="28"/>
          <w:szCs w:val="28"/>
        </w:rPr>
        <w:t>I. Финансовое обеспечение выполнения</w:t>
      </w:r>
    </w:p>
    <w:p w:rsidR="00757909" w:rsidRPr="00757909" w:rsidRDefault="00757909" w:rsidP="00757909">
      <w:pPr>
        <w:widowControl w:val="0"/>
        <w:autoSpaceDE w:val="0"/>
        <w:autoSpaceDN w:val="0"/>
        <w:spacing w:line="240" w:lineRule="exact"/>
        <w:jc w:val="center"/>
        <w:rPr>
          <w:sz w:val="28"/>
          <w:szCs w:val="28"/>
        </w:rPr>
      </w:pPr>
      <w:r w:rsidRPr="00757909">
        <w:rPr>
          <w:sz w:val="28"/>
          <w:szCs w:val="28"/>
        </w:rPr>
        <w:t>муниципального задания</w:t>
      </w:r>
    </w:p>
    <w:p w:rsidR="00757909" w:rsidRPr="00757909" w:rsidRDefault="00757909" w:rsidP="00757909">
      <w:pPr>
        <w:widowControl w:val="0"/>
        <w:autoSpaceDE w:val="0"/>
        <w:autoSpaceDN w:val="0"/>
        <w:ind w:firstLine="540"/>
        <w:jc w:val="both"/>
        <w:rPr>
          <w:sz w:val="28"/>
          <w:szCs w:val="28"/>
        </w:rPr>
      </w:pPr>
      <w:bookmarkStart w:id="1" w:name="P82"/>
      <w:bookmarkEnd w:id="1"/>
    </w:p>
    <w:p w:rsidR="00757909" w:rsidRPr="00757909" w:rsidRDefault="00757909" w:rsidP="00757909">
      <w:pPr>
        <w:widowControl w:val="0"/>
        <w:autoSpaceDE w:val="0"/>
        <w:autoSpaceDN w:val="0"/>
        <w:ind w:firstLine="709"/>
        <w:jc w:val="both"/>
        <w:rPr>
          <w:sz w:val="28"/>
          <w:szCs w:val="28"/>
        </w:rPr>
      </w:pPr>
      <w:r w:rsidRPr="00757909">
        <w:rPr>
          <w:sz w:val="28"/>
          <w:szCs w:val="28"/>
        </w:rPr>
        <w:t>8. Объем финансового обеспечения выполнения муниципального зад</w:t>
      </w:r>
      <w:r w:rsidRPr="00757909">
        <w:rPr>
          <w:sz w:val="28"/>
          <w:szCs w:val="28"/>
        </w:rPr>
        <w:t>а</w:t>
      </w:r>
      <w:r w:rsidRPr="00757909">
        <w:rPr>
          <w:sz w:val="28"/>
          <w:szCs w:val="28"/>
        </w:rPr>
        <w:t>ния рассчитывается на основании нормативных затрат на оказание муниц</w:t>
      </w:r>
      <w:r w:rsidRPr="00757909">
        <w:rPr>
          <w:sz w:val="28"/>
          <w:szCs w:val="28"/>
        </w:rPr>
        <w:t>и</w:t>
      </w:r>
      <w:r w:rsidRPr="00757909">
        <w:rPr>
          <w:sz w:val="28"/>
          <w:szCs w:val="28"/>
        </w:rPr>
        <w:t>пальных услуг, затрат, связанных с выполнением работ (</w:t>
      </w:r>
      <w:r w:rsidRPr="00757909">
        <w:rPr>
          <w:rFonts w:eastAsia="Calibri"/>
          <w:sz w:val="28"/>
          <w:szCs w:val="28"/>
          <w:lang w:eastAsia="en-US"/>
        </w:rPr>
        <w:t xml:space="preserve">нормативных затрат на выполнение работ по решению </w:t>
      </w:r>
      <w:r w:rsidRPr="00757909">
        <w:rPr>
          <w:sz w:val="28"/>
          <w:szCs w:val="28"/>
        </w:rPr>
        <w:t>ГРБС, учредителя, с учетом затрат на с</w:t>
      </w:r>
      <w:r w:rsidRPr="00757909">
        <w:rPr>
          <w:sz w:val="28"/>
          <w:szCs w:val="28"/>
        </w:rPr>
        <w:t>о</w:t>
      </w:r>
      <w:r w:rsidRPr="00757909">
        <w:rPr>
          <w:sz w:val="28"/>
          <w:szCs w:val="28"/>
        </w:rPr>
        <w:t>держание недвижимого имущества и особо ценного движимого имущества, закрепленного за учреждением или приобретенного им за счет средств, в</w:t>
      </w:r>
      <w:r w:rsidRPr="00757909">
        <w:rPr>
          <w:sz w:val="28"/>
          <w:szCs w:val="28"/>
        </w:rPr>
        <w:t>ы</w:t>
      </w:r>
      <w:r w:rsidRPr="00757909">
        <w:rPr>
          <w:sz w:val="28"/>
          <w:szCs w:val="28"/>
        </w:rPr>
        <w:t>деленных учреждению учредителем на приобретение такого имущества, в том числе земельных участков (за исключением имущества, сданного в аре</w:t>
      </w:r>
      <w:r w:rsidRPr="00757909">
        <w:rPr>
          <w:sz w:val="28"/>
          <w:szCs w:val="28"/>
        </w:rPr>
        <w:t>н</w:t>
      </w:r>
      <w:r w:rsidRPr="00757909">
        <w:rPr>
          <w:sz w:val="28"/>
          <w:szCs w:val="28"/>
        </w:rPr>
        <w:t>ду или переданного в безвозмездное пользование) (далее – имущество учр</w:t>
      </w:r>
      <w:r w:rsidRPr="00757909">
        <w:rPr>
          <w:sz w:val="28"/>
          <w:szCs w:val="28"/>
        </w:rPr>
        <w:t>е</w:t>
      </w:r>
      <w:r w:rsidRPr="00757909">
        <w:rPr>
          <w:sz w:val="28"/>
          <w:szCs w:val="28"/>
        </w:rPr>
        <w:t>ждения), затрат на уплату налогов, в качестве объекта налогообложения по которым признается имущество учреждения.</w:t>
      </w:r>
    </w:p>
    <w:p w:rsidR="00757909" w:rsidRPr="00757909" w:rsidRDefault="00757909" w:rsidP="00757909">
      <w:pPr>
        <w:widowControl w:val="0"/>
        <w:autoSpaceDE w:val="0"/>
        <w:autoSpaceDN w:val="0"/>
        <w:ind w:firstLine="709"/>
        <w:jc w:val="both"/>
        <w:rPr>
          <w:sz w:val="28"/>
          <w:szCs w:val="28"/>
        </w:rPr>
      </w:pPr>
    </w:p>
    <w:p w:rsidR="00757909" w:rsidRPr="00757909" w:rsidRDefault="00757909" w:rsidP="00757909">
      <w:pPr>
        <w:widowControl w:val="0"/>
        <w:autoSpaceDE w:val="0"/>
        <w:autoSpaceDN w:val="0"/>
        <w:ind w:firstLine="709"/>
        <w:jc w:val="both"/>
        <w:rPr>
          <w:sz w:val="28"/>
          <w:szCs w:val="28"/>
        </w:rPr>
      </w:pPr>
      <w:bookmarkStart w:id="2" w:name="P87"/>
      <w:bookmarkEnd w:id="2"/>
      <w:r w:rsidRPr="00757909">
        <w:rPr>
          <w:sz w:val="28"/>
          <w:szCs w:val="28"/>
        </w:rPr>
        <w:t>9. Объем финансового обеспечения выполнения муниципального зад</w:t>
      </w:r>
      <w:r w:rsidRPr="00757909">
        <w:rPr>
          <w:sz w:val="28"/>
          <w:szCs w:val="28"/>
        </w:rPr>
        <w:t>а</w:t>
      </w:r>
      <w:r w:rsidRPr="00757909">
        <w:rPr>
          <w:sz w:val="28"/>
          <w:szCs w:val="28"/>
        </w:rPr>
        <w:t>ния определяется по формуле:</w:t>
      </w:r>
    </w:p>
    <w:p w:rsidR="00757909" w:rsidRPr="00757909" w:rsidRDefault="00757909" w:rsidP="00757909">
      <w:pPr>
        <w:widowControl w:val="0"/>
        <w:autoSpaceDE w:val="0"/>
        <w:autoSpaceDN w:val="0"/>
        <w:jc w:val="both"/>
        <w:rPr>
          <w:sz w:val="28"/>
          <w:szCs w:val="28"/>
        </w:rPr>
      </w:pPr>
    </w:p>
    <w:p w:rsidR="00757909" w:rsidRPr="00757909" w:rsidRDefault="00757909" w:rsidP="00757909">
      <w:pPr>
        <w:widowControl w:val="0"/>
        <w:autoSpaceDE w:val="0"/>
        <w:autoSpaceDN w:val="0"/>
        <w:jc w:val="both"/>
        <w:rPr>
          <w:i/>
          <w:sz w:val="28"/>
          <w:szCs w:val="28"/>
          <w:lang w:val="en-US"/>
        </w:rPr>
      </w:pPr>
      <w:bookmarkStart w:id="3" w:name="P94"/>
      <w:bookmarkEnd w:id="3"/>
      <m:oMathPara>
        <m:oMath>
          <m:r>
            <m:rPr>
              <m:sty m:val="p"/>
            </m:rPr>
            <w:rPr>
              <w:rFonts w:ascii="Cambria Math"/>
              <w:sz w:val="28"/>
              <w:szCs w:val="28"/>
            </w:rPr>
            <w:lastRenderedPageBreak/>
            <m:t>R=</m:t>
          </m:r>
          <m:nary>
            <m:naryPr>
              <m:chr m:val="∑"/>
              <m:limLoc m:val="undOvr"/>
              <m:supHide m:val="1"/>
              <m:ctrlPr>
                <w:rPr>
                  <w:rFonts w:ascii="Cambria Math" w:hAnsi="Cambria Math" w:cs="Calibri"/>
                  <w:sz w:val="28"/>
                  <w:szCs w:val="28"/>
                </w:rPr>
              </m:ctrlPr>
            </m:naryPr>
            <m:sub>
              <m:r>
                <m:rPr>
                  <m:sty m:val="p"/>
                </m:rPr>
                <w:rPr>
                  <w:rFonts w:ascii="Cambria Math"/>
                  <w:sz w:val="28"/>
                  <w:szCs w:val="28"/>
                </w:rPr>
                <m:t>i</m:t>
              </m:r>
            </m:sub>
            <m:sup/>
            <m:e>
              <m:sSub>
                <m:sSubPr>
                  <m:ctrlPr>
                    <w:rPr>
                      <w:rFonts w:ascii="Cambria Math" w:hAnsi="Cambria Math" w:cs="Calibri"/>
                      <w:sz w:val="28"/>
                      <w:szCs w:val="28"/>
                    </w:rPr>
                  </m:ctrlPr>
                </m:sSubPr>
                <m:e>
                  <m:r>
                    <m:rPr>
                      <m:sty m:val="p"/>
                    </m:rPr>
                    <w:rPr>
                      <w:rFonts w:ascii="Cambria Math"/>
                      <w:sz w:val="28"/>
                      <w:szCs w:val="28"/>
                    </w:rPr>
                    <m:t>N</m:t>
                  </m:r>
                </m:e>
                <m:sub>
                  <m:r>
                    <m:rPr>
                      <m:sty m:val="p"/>
                    </m:rPr>
                    <w:rPr>
                      <w:rFonts w:ascii="Cambria Math"/>
                      <w:sz w:val="28"/>
                      <w:szCs w:val="28"/>
                    </w:rPr>
                    <m:t>i</m:t>
                  </m:r>
                </m:sub>
              </m:sSub>
              <m:r>
                <m:rPr>
                  <m:sty m:val="p"/>
                </m:rPr>
                <w:rPr>
                  <w:rFonts w:ascii="Cambria Math" w:hAnsi="Cambria Math"/>
                  <w:sz w:val="28"/>
                  <w:szCs w:val="28"/>
                </w:rPr>
                <m:t>×</m:t>
              </m:r>
              <m:sSub>
                <m:sSubPr>
                  <m:ctrlPr>
                    <w:rPr>
                      <w:rFonts w:ascii="Cambria Math" w:hAnsi="Cambria Math" w:cs="Calibri"/>
                      <w:sz w:val="28"/>
                      <w:szCs w:val="28"/>
                    </w:rPr>
                  </m:ctrlPr>
                </m:sSubPr>
                <m:e>
                  <m:r>
                    <m:rPr>
                      <m:sty m:val="p"/>
                    </m:rPr>
                    <w:rPr>
                      <w:rFonts w:ascii="Cambria Math"/>
                      <w:sz w:val="28"/>
                      <w:szCs w:val="28"/>
                    </w:rPr>
                    <m:t>V</m:t>
                  </m:r>
                </m:e>
                <m:sub>
                  <m:r>
                    <m:rPr>
                      <m:sty m:val="p"/>
                    </m:rPr>
                    <w:rPr>
                      <w:rFonts w:ascii="Cambria Math"/>
                      <w:sz w:val="28"/>
                      <w:szCs w:val="28"/>
                    </w:rPr>
                    <m:t>i</m:t>
                  </m:r>
                </m:sub>
              </m:sSub>
            </m:e>
          </m:nary>
          <m:r>
            <m:rPr>
              <m:sty m:val="p"/>
            </m:rPr>
            <w:rPr>
              <w:rFonts w:ascii="Cambria Math"/>
              <w:sz w:val="28"/>
              <w:szCs w:val="28"/>
            </w:rPr>
            <m:t>+</m:t>
          </m:r>
          <m:nary>
            <m:naryPr>
              <m:chr m:val="∑"/>
              <m:limLoc m:val="undOvr"/>
              <m:supHide m:val="1"/>
              <m:ctrlPr>
                <w:rPr>
                  <w:rFonts w:ascii="Cambria Math" w:hAnsi="Cambria Math" w:cs="Calibri"/>
                  <w:sz w:val="28"/>
                  <w:szCs w:val="28"/>
                </w:rPr>
              </m:ctrlPr>
            </m:naryPr>
            <m:sub>
              <m:r>
                <m:rPr>
                  <m:sty m:val="p"/>
                </m:rPr>
                <w:rPr>
                  <w:rFonts w:ascii="Cambria Math"/>
                  <w:sz w:val="28"/>
                  <w:szCs w:val="28"/>
                </w:rPr>
                <m:t>w</m:t>
              </m:r>
            </m:sub>
            <m:sup/>
            <m:e>
              <m:sSub>
                <m:sSubPr>
                  <m:ctrlPr>
                    <w:rPr>
                      <w:rFonts w:ascii="Cambria Math" w:hAnsi="Cambria Math" w:cs="Calibri"/>
                      <w:sz w:val="28"/>
                      <w:szCs w:val="28"/>
                    </w:rPr>
                  </m:ctrlPr>
                </m:sSubPr>
                <m:e>
                  <m:r>
                    <m:rPr>
                      <m:sty m:val="p"/>
                    </m:rPr>
                    <w:rPr>
                      <w:rFonts w:ascii="Cambria Math"/>
                      <w:sz w:val="28"/>
                      <w:szCs w:val="28"/>
                    </w:rPr>
                    <m:t>N</m:t>
                  </m:r>
                </m:e>
                <m:sub>
                  <m:r>
                    <m:rPr>
                      <m:sty m:val="p"/>
                    </m:rPr>
                    <w:rPr>
                      <w:rFonts w:ascii="Cambria Math"/>
                      <w:sz w:val="28"/>
                      <w:szCs w:val="28"/>
                    </w:rPr>
                    <m:t>w</m:t>
                  </m:r>
                </m:sub>
              </m:sSub>
            </m:e>
          </m:nary>
          <m:r>
            <m:rPr>
              <m:sty m:val="p"/>
            </m:rPr>
            <w:rPr>
              <w:rFonts w:ascii="Cambria Math" w:hAnsi="Cambria Math"/>
              <w:sz w:val="28"/>
              <w:szCs w:val="28"/>
            </w:rPr>
            <m:t>-</m:t>
          </m:r>
          <m:nary>
            <m:naryPr>
              <m:chr m:val="∑"/>
              <m:limLoc m:val="undOvr"/>
              <m:subHide m:val="1"/>
              <m:supHide m:val="1"/>
              <m:ctrlPr>
                <w:rPr>
                  <w:rFonts w:ascii="Cambria Math" w:hAnsi="Cambria Math" w:cs="Calibri"/>
                  <w:sz w:val="28"/>
                  <w:szCs w:val="28"/>
                </w:rPr>
              </m:ctrlPr>
            </m:naryPr>
            <m:sub/>
            <m:sup/>
            <m:e>
              <m:sSub>
                <m:sSubPr>
                  <m:ctrlPr>
                    <w:rPr>
                      <w:rFonts w:ascii="Cambria Math" w:hAnsi="Cambria Math" w:cs="Calibri"/>
                      <w:sz w:val="28"/>
                      <w:szCs w:val="28"/>
                    </w:rPr>
                  </m:ctrlPr>
                </m:sSubPr>
                <m:e>
                  <m:r>
                    <m:rPr>
                      <m:sty m:val="p"/>
                    </m:rPr>
                    <w:rPr>
                      <w:rFonts w:ascii="Cambria Math"/>
                      <w:sz w:val="28"/>
                      <w:szCs w:val="28"/>
                    </w:rPr>
                    <m:t>P</m:t>
                  </m:r>
                </m:e>
                <m:sub>
                  <m:r>
                    <m:rPr>
                      <m:sty m:val="p"/>
                    </m:rPr>
                    <w:rPr>
                      <w:rFonts w:ascii="Cambria Math"/>
                      <w:sz w:val="28"/>
                      <w:szCs w:val="28"/>
                    </w:rPr>
                    <m:t>i</m:t>
                  </m:r>
                </m:sub>
              </m:sSub>
              <m:r>
                <m:rPr>
                  <m:sty m:val="p"/>
                </m:rPr>
                <w:rPr>
                  <w:rFonts w:ascii="Cambria Math" w:hAnsi="Cambria Math"/>
                  <w:sz w:val="28"/>
                  <w:szCs w:val="28"/>
                </w:rPr>
                <m:t>×</m:t>
              </m:r>
              <m:sSub>
                <m:sSubPr>
                  <m:ctrlPr>
                    <w:rPr>
                      <w:rFonts w:ascii="Cambria Math" w:hAnsi="Cambria Math" w:cs="Calibri"/>
                      <w:sz w:val="28"/>
                      <w:szCs w:val="28"/>
                    </w:rPr>
                  </m:ctrlPr>
                </m:sSubPr>
                <m:e>
                  <m:r>
                    <m:rPr>
                      <m:sty m:val="p"/>
                    </m:rPr>
                    <w:rPr>
                      <w:rFonts w:ascii="Cambria Math"/>
                      <w:sz w:val="28"/>
                      <w:szCs w:val="28"/>
                    </w:rPr>
                    <m:t>V</m:t>
                  </m:r>
                </m:e>
                <m:sub>
                  <m:r>
                    <m:rPr>
                      <m:sty m:val="p"/>
                    </m:rPr>
                    <w:rPr>
                      <w:rFonts w:ascii="Cambria Math"/>
                      <w:sz w:val="28"/>
                      <w:szCs w:val="28"/>
                    </w:rPr>
                    <m:t>i</m:t>
                  </m:r>
                </m:sub>
              </m:sSub>
            </m:e>
          </m:nary>
          <m:r>
            <m:rPr>
              <m:sty m:val="p"/>
            </m:rPr>
            <w:rPr>
              <w:rFonts w:ascii="Cambria Math"/>
              <w:sz w:val="28"/>
              <w:szCs w:val="28"/>
            </w:rPr>
            <m:t>+</m:t>
          </m:r>
          <m:sSub>
            <m:sSubPr>
              <m:ctrlPr>
                <w:rPr>
                  <w:rFonts w:ascii="Cambria Math" w:hAnsi="Cambria Math" w:cs="Calibri"/>
                  <w:sz w:val="28"/>
                  <w:szCs w:val="28"/>
                </w:rPr>
              </m:ctrlPr>
            </m:sSubPr>
            <m:e>
              <m:r>
                <m:rPr>
                  <m:sty m:val="p"/>
                </m:rPr>
                <w:rPr>
                  <w:rFonts w:ascii="Cambria Math"/>
                  <w:sz w:val="28"/>
                  <w:szCs w:val="28"/>
                  <w:lang w:val="en-US"/>
                </w:rPr>
                <m:t>K</m:t>
              </m:r>
              <m:ctrlPr>
                <w:rPr>
                  <w:rFonts w:ascii="Cambria Math" w:hAnsi="Cambria Math" w:cs="Calibri"/>
                  <w:sz w:val="28"/>
                  <w:szCs w:val="28"/>
                  <w:lang w:val="en-US"/>
                </w:rPr>
              </m:ctrlPr>
            </m:e>
            <m:sub>
              <m:r>
                <m:rPr>
                  <m:sty m:val="p"/>
                </m:rPr>
                <w:rPr>
                  <w:rFonts w:ascii="Cambria Math" w:hAnsi="Cambria Math"/>
                  <w:sz w:val="28"/>
                  <w:szCs w:val="28"/>
                </w:rPr>
                <m:t>ПД</m:t>
              </m:r>
            </m:sub>
          </m:sSub>
          <m:r>
            <m:rPr>
              <m:sty m:val="p"/>
            </m:rPr>
            <w:rPr>
              <w:rFonts w:ascii="Cambria Math" w:hAnsi="Cambria Math"/>
              <w:sz w:val="28"/>
              <w:szCs w:val="28"/>
            </w:rPr>
            <m:t>×</m:t>
          </m:r>
          <m:d>
            <m:dPr>
              <m:ctrlPr>
                <w:rPr>
                  <w:rFonts w:ascii="Cambria Math" w:hAnsi="Cambria Math" w:cs="Calibri"/>
                  <w:sz w:val="28"/>
                  <w:szCs w:val="28"/>
                </w:rPr>
              </m:ctrlPr>
            </m:dPr>
            <m:e>
              <m:sSup>
                <m:sSupPr>
                  <m:ctrlPr>
                    <w:rPr>
                      <w:rFonts w:ascii="Cambria Math" w:hAnsi="Cambria Math" w:cs="Calibri"/>
                      <w:sz w:val="28"/>
                      <w:szCs w:val="28"/>
                    </w:rPr>
                  </m:ctrlPr>
                </m:sSupPr>
                <m:e>
                  <m:r>
                    <m:rPr>
                      <m:sty m:val="p"/>
                    </m:rPr>
                    <w:rPr>
                      <w:rFonts w:ascii="Cambria Math"/>
                      <w:sz w:val="28"/>
                      <w:szCs w:val="28"/>
                    </w:rPr>
                    <m:t>N</m:t>
                  </m:r>
                </m:e>
                <m:sup>
                  <m:r>
                    <w:rPr>
                      <w:rFonts w:ascii="Cambria Math"/>
                      <w:sz w:val="28"/>
                      <w:szCs w:val="28"/>
                    </w:rPr>
                    <m:t>УН</m:t>
                  </m:r>
                </m:sup>
              </m:sSup>
              <m:r>
                <m:rPr>
                  <m:sty m:val="p"/>
                </m:rPr>
                <w:rPr>
                  <w:rFonts w:ascii="Cambria Math"/>
                  <w:sz w:val="28"/>
                  <w:szCs w:val="28"/>
                </w:rPr>
                <m:t>+</m:t>
              </m:r>
              <m:sSup>
                <m:sSupPr>
                  <m:ctrlPr>
                    <w:rPr>
                      <w:rFonts w:ascii="Cambria Math" w:hAnsi="Cambria Math" w:cs="Calibri"/>
                      <w:sz w:val="28"/>
                      <w:szCs w:val="28"/>
                    </w:rPr>
                  </m:ctrlPr>
                </m:sSupPr>
                <m:e>
                  <m:r>
                    <m:rPr>
                      <m:sty m:val="p"/>
                    </m:rPr>
                    <w:rPr>
                      <w:rFonts w:ascii="Cambria Math"/>
                      <w:sz w:val="28"/>
                      <w:szCs w:val="28"/>
                    </w:rPr>
                    <m:t>N</m:t>
                  </m:r>
                </m:e>
                <m:sup>
                  <m:r>
                    <m:rPr>
                      <m:sty m:val="p"/>
                    </m:rPr>
                    <w:rPr>
                      <w:rFonts w:ascii="Cambria Math" w:hAnsi="Cambria Math"/>
                      <w:sz w:val="28"/>
                      <w:szCs w:val="28"/>
                    </w:rPr>
                    <m:t>СИ</m:t>
                  </m:r>
                </m:sup>
              </m:sSup>
            </m:e>
          </m:d>
          <m:r>
            <w:rPr>
              <w:rFonts w:ascii="Cambria Math"/>
              <w:sz w:val="28"/>
              <w:szCs w:val="28"/>
            </w:rPr>
            <m:t>,</m:t>
          </m:r>
        </m:oMath>
      </m:oMathPara>
    </w:p>
    <w:p w:rsidR="00757909" w:rsidRPr="00757909" w:rsidRDefault="00757909" w:rsidP="00757909">
      <w:pPr>
        <w:widowControl w:val="0"/>
        <w:autoSpaceDE w:val="0"/>
        <w:autoSpaceDN w:val="0"/>
        <w:jc w:val="both"/>
        <w:rPr>
          <w:sz w:val="28"/>
          <w:szCs w:val="28"/>
        </w:rPr>
      </w:pPr>
    </w:p>
    <w:p w:rsidR="00757909" w:rsidRPr="00757909" w:rsidRDefault="00757909" w:rsidP="00757909">
      <w:pPr>
        <w:widowControl w:val="0"/>
        <w:autoSpaceDE w:val="0"/>
        <w:autoSpaceDN w:val="0"/>
        <w:ind w:firstLine="709"/>
        <w:jc w:val="both"/>
        <w:rPr>
          <w:sz w:val="28"/>
          <w:szCs w:val="28"/>
        </w:rPr>
      </w:pPr>
      <w:r w:rsidRPr="00757909">
        <w:rPr>
          <w:sz w:val="28"/>
          <w:szCs w:val="28"/>
        </w:rPr>
        <w:t>где:</w:t>
      </w:r>
    </w:p>
    <w:p w:rsidR="00757909" w:rsidRPr="00757909" w:rsidRDefault="00757909" w:rsidP="00757909">
      <w:pPr>
        <w:widowControl w:val="0"/>
        <w:autoSpaceDE w:val="0"/>
        <w:autoSpaceDN w:val="0"/>
        <w:ind w:firstLine="709"/>
        <w:jc w:val="both"/>
        <w:rPr>
          <w:sz w:val="28"/>
          <w:szCs w:val="28"/>
        </w:rPr>
      </w:pPr>
      <m:oMath>
        <m:r>
          <m:rPr>
            <m:sty m:val="p"/>
          </m:rPr>
          <w:rPr>
            <w:rFonts w:ascii="Cambria Math"/>
            <w:sz w:val="28"/>
            <w:szCs w:val="28"/>
          </w:rPr>
          <m:t>R</m:t>
        </m:r>
      </m:oMath>
      <w:r w:rsidRPr="00757909">
        <w:rPr>
          <w:sz w:val="28"/>
          <w:szCs w:val="28"/>
        </w:rPr>
        <w:t> – объем финансового обеспечения выполнения муниципального з</w:t>
      </w:r>
      <w:r w:rsidRPr="00757909">
        <w:rPr>
          <w:sz w:val="28"/>
          <w:szCs w:val="28"/>
        </w:rPr>
        <w:t>а</w:t>
      </w:r>
      <w:r w:rsidRPr="00757909">
        <w:rPr>
          <w:sz w:val="28"/>
          <w:szCs w:val="28"/>
        </w:rPr>
        <w:t>дания;</w:t>
      </w:r>
    </w:p>
    <w:p w:rsidR="00757909" w:rsidRPr="00757909" w:rsidRDefault="00757909" w:rsidP="00757909">
      <w:pPr>
        <w:ind w:firstLine="709"/>
        <w:contextualSpacing/>
        <w:jc w:val="both"/>
        <w:rPr>
          <w:rFonts w:eastAsia="Calibri"/>
          <w:sz w:val="28"/>
          <w:szCs w:val="28"/>
          <w:lang w:eastAsia="en-US"/>
        </w:rPr>
      </w:pPr>
      <w:r w:rsidRPr="00757909">
        <w:rPr>
          <w:rFonts w:eastAsia="Calibri"/>
          <w:sz w:val="28"/>
          <w:szCs w:val="28"/>
          <w:lang w:val="en-US" w:eastAsia="en-US"/>
        </w:rPr>
        <w:t>N</w:t>
      </w:r>
      <w:r w:rsidRPr="00757909">
        <w:rPr>
          <w:rFonts w:eastAsia="Calibri"/>
          <w:sz w:val="28"/>
          <w:szCs w:val="28"/>
          <w:vertAlign w:val="subscript"/>
          <w:lang w:val="en-US" w:eastAsia="en-US"/>
        </w:rPr>
        <w:t>i</w:t>
      </w:r>
      <w:r w:rsidRPr="00757909">
        <w:rPr>
          <w:rFonts w:eastAsia="Calibri"/>
          <w:sz w:val="28"/>
          <w:szCs w:val="28"/>
          <w:lang w:eastAsia="en-US"/>
        </w:rPr>
        <w:t xml:space="preserve"> ‒ нормативные затраты на оказание </w:t>
      </w:r>
      <w:proofErr w:type="spellStart"/>
      <w:r w:rsidRPr="00757909">
        <w:rPr>
          <w:rFonts w:eastAsia="Calibri"/>
          <w:sz w:val="28"/>
          <w:szCs w:val="28"/>
          <w:lang w:val="en-US" w:eastAsia="en-US"/>
        </w:rPr>
        <w:t>i</w:t>
      </w:r>
      <w:proofErr w:type="spellEnd"/>
      <w:r w:rsidRPr="00757909">
        <w:rPr>
          <w:rFonts w:eastAsia="Calibri"/>
          <w:sz w:val="28"/>
          <w:szCs w:val="28"/>
          <w:lang w:eastAsia="en-US"/>
        </w:rPr>
        <w:t>-й муниципальной услуги, включенной в общероссийские базовые (отраслевые) перечни (классифик</w:t>
      </w:r>
      <w:r w:rsidRPr="00757909">
        <w:rPr>
          <w:rFonts w:eastAsia="Calibri"/>
          <w:sz w:val="28"/>
          <w:szCs w:val="28"/>
          <w:lang w:eastAsia="en-US"/>
        </w:rPr>
        <w:t>а</w:t>
      </w:r>
      <w:r w:rsidRPr="00757909">
        <w:rPr>
          <w:rFonts w:eastAsia="Calibri"/>
          <w:sz w:val="28"/>
          <w:szCs w:val="28"/>
          <w:lang w:eastAsia="en-US"/>
        </w:rPr>
        <w:t>торы) государственных и муниципальных услуг, оказываемых физическим лицам, или региональный перечень государственных (муниципальных) услуг и работ;</w:t>
      </w:r>
    </w:p>
    <w:p w:rsidR="00757909" w:rsidRPr="00757909" w:rsidRDefault="00757909" w:rsidP="00757909">
      <w:pPr>
        <w:widowControl w:val="0"/>
        <w:autoSpaceDE w:val="0"/>
        <w:autoSpaceDN w:val="0"/>
        <w:jc w:val="both"/>
        <w:rPr>
          <w:color w:val="FF0000"/>
          <w:sz w:val="28"/>
          <w:szCs w:val="28"/>
        </w:rPr>
      </w:pPr>
    </w:p>
    <w:p w:rsidR="00757909" w:rsidRPr="00757909" w:rsidRDefault="00757909" w:rsidP="00757909">
      <w:pPr>
        <w:widowControl w:val="0"/>
        <w:autoSpaceDE w:val="0"/>
        <w:autoSpaceDN w:val="0"/>
        <w:ind w:firstLine="709"/>
        <w:jc w:val="both"/>
        <w:rPr>
          <w:sz w:val="28"/>
          <w:szCs w:val="28"/>
        </w:rPr>
      </w:pPr>
      <w:r w:rsidRPr="00757909">
        <w:rPr>
          <w:noProof/>
          <w:position w:val="-12"/>
          <w:sz w:val="28"/>
          <w:szCs w:val="28"/>
        </w:rPr>
        <w:drawing>
          <wp:inline distT="0" distB="0" distL="0" distR="0" wp14:anchorId="7740D8A9" wp14:editId="0DC4B62C">
            <wp:extent cx="200025" cy="257175"/>
            <wp:effectExtent l="0" t="0" r="9525" b="9525"/>
            <wp:docPr id="4" name="Рисунок 4" descr="base_1_181991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81991_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757909">
        <w:rPr>
          <w:sz w:val="28"/>
          <w:szCs w:val="28"/>
        </w:rPr>
        <w:t> – объем i-й муниципальной услуги, установленной муниципальным заданием;</w:t>
      </w:r>
    </w:p>
    <w:p w:rsidR="00757909" w:rsidRPr="00757909" w:rsidRDefault="00757909" w:rsidP="00757909">
      <w:pPr>
        <w:widowControl w:val="0"/>
        <w:autoSpaceDE w:val="0"/>
        <w:autoSpaceDN w:val="0"/>
        <w:ind w:firstLine="709"/>
        <w:jc w:val="both"/>
        <w:rPr>
          <w:sz w:val="28"/>
          <w:szCs w:val="28"/>
        </w:rPr>
      </w:pPr>
      <w:bookmarkStart w:id="4" w:name="P103"/>
      <w:bookmarkEnd w:id="4"/>
      <w:r w:rsidRPr="00757909">
        <w:rPr>
          <w:noProof/>
          <w:position w:val="-12"/>
          <w:sz w:val="28"/>
          <w:szCs w:val="28"/>
        </w:rPr>
        <w:drawing>
          <wp:inline distT="0" distB="0" distL="0" distR="0" wp14:anchorId="4E8D6351" wp14:editId="2127F025">
            <wp:extent cx="266700" cy="257175"/>
            <wp:effectExtent l="0" t="0" r="0" b="9525"/>
            <wp:docPr id="5" name="Рисунок 5" descr="base_1_181991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1991_10"/>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757909">
        <w:rPr>
          <w:sz w:val="28"/>
          <w:szCs w:val="28"/>
        </w:rPr>
        <w:t> – затраты, связанные с выполнением работ (</w:t>
      </w:r>
      <w:r w:rsidRPr="00757909">
        <w:rPr>
          <w:rFonts w:eastAsia="Calibri"/>
          <w:sz w:val="28"/>
          <w:szCs w:val="28"/>
          <w:lang w:eastAsia="en-US"/>
        </w:rPr>
        <w:t xml:space="preserve">нормативные затраты на выполнение работ </w:t>
      </w:r>
      <w:r w:rsidRPr="00757909">
        <w:rPr>
          <w:sz w:val="28"/>
          <w:szCs w:val="28"/>
        </w:rPr>
        <w:t>по решению ГРБС, в ведении которого находится к</w:t>
      </w:r>
      <w:r w:rsidRPr="00757909">
        <w:rPr>
          <w:sz w:val="28"/>
          <w:szCs w:val="28"/>
        </w:rPr>
        <w:t>а</w:t>
      </w:r>
      <w:r w:rsidRPr="00757909">
        <w:rPr>
          <w:sz w:val="28"/>
          <w:szCs w:val="28"/>
        </w:rPr>
        <w:t>зенное учреждение, учредителя, в отношении бюджетных учреждений и а</w:t>
      </w:r>
      <w:r w:rsidRPr="00757909">
        <w:rPr>
          <w:sz w:val="28"/>
          <w:szCs w:val="28"/>
        </w:rPr>
        <w:t>в</w:t>
      </w:r>
      <w:r w:rsidRPr="00757909">
        <w:rPr>
          <w:sz w:val="28"/>
          <w:szCs w:val="28"/>
        </w:rPr>
        <w:t>тономных учреждений);</w:t>
      </w:r>
    </w:p>
    <w:p w:rsidR="00757909" w:rsidRPr="00757909" w:rsidRDefault="00757909" w:rsidP="00757909">
      <w:pPr>
        <w:widowControl w:val="0"/>
        <w:autoSpaceDE w:val="0"/>
        <w:autoSpaceDN w:val="0"/>
        <w:ind w:firstLine="709"/>
        <w:jc w:val="both"/>
        <w:rPr>
          <w:sz w:val="28"/>
          <w:szCs w:val="28"/>
        </w:rPr>
      </w:pPr>
      <w:r w:rsidRPr="00757909">
        <w:rPr>
          <w:noProof/>
          <w:position w:val="-12"/>
          <w:sz w:val="28"/>
          <w:szCs w:val="28"/>
        </w:rPr>
        <w:drawing>
          <wp:inline distT="0" distB="0" distL="0" distR="0" wp14:anchorId="14348D7E" wp14:editId="3F24CA47">
            <wp:extent cx="180975" cy="257175"/>
            <wp:effectExtent l="0" t="0" r="9525" b="9525"/>
            <wp:docPr id="6" name="Рисунок 6" descr="base_1_181991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81991_11"/>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757909">
        <w:rPr>
          <w:sz w:val="28"/>
          <w:szCs w:val="28"/>
        </w:rPr>
        <w:t> – размер платы (тариф, цена) за оказание i-й муниципальной услуги, установленный муниципальным заданием;</w:t>
      </w:r>
    </w:p>
    <w:p w:rsidR="00757909" w:rsidRPr="00757909" w:rsidRDefault="00B465DD" w:rsidP="00757909">
      <w:pPr>
        <w:widowControl w:val="0"/>
        <w:autoSpaceDE w:val="0"/>
        <w:autoSpaceDN w:val="0"/>
        <w:ind w:firstLine="709"/>
        <w:jc w:val="both"/>
        <w:rPr>
          <w:sz w:val="28"/>
          <w:szCs w:val="28"/>
        </w:rPr>
      </w:pPr>
      <m:oMath>
        <m:sSub>
          <m:sSubPr>
            <m:ctrlPr>
              <w:rPr>
                <w:rFonts w:ascii="Cambria Math" w:hAnsi="Cambria Math" w:cs="Calibri"/>
                <w:sz w:val="28"/>
                <w:szCs w:val="28"/>
                <w:lang w:val="en-US"/>
              </w:rPr>
            </m:ctrlPr>
          </m:sSubPr>
          <m:e>
            <m:r>
              <m:rPr>
                <m:sty m:val="p"/>
              </m:rPr>
              <w:rPr>
                <w:rFonts w:ascii="Cambria Math"/>
                <w:sz w:val="28"/>
                <w:szCs w:val="28"/>
                <w:lang w:val="en-US"/>
              </w:rPr>
              <m:t>K</m:t>
            </m:r>
          </m:e>
          <m:sub>
            <m:r>
              <m:rPr>
                <m:sty m:val="p"/>
              </m:rPr>
              <w:rPr>
                <w:rFonts w:ascii="Cambria Math"/>
                <w:sz w:val="28"/>
                <w:szCs w:val="28"/>
              </w:rPr>
              <m:t>ПД</m:t>
            </m:r>
          </m:sub>
        </m:sSub>
      </m:oMath>
      <w:r w:rsidR="00757909" w:rsidRPr="00757909">
        <w:rPr>
          <w:sz w:val="28"/>
          <w:szCs w:val="28"/>
        </w:rPr>
        <w:t> – коэффициент платной деятельности учреждения;</w:t>
      </w:r>
    </w:p>
    <w:p w:rsidR="00757909" w:rsidRPr="00757909" w:rsidRDefault="00B465DD" w:rsidP="00757909">
      <w:pPr>
        <w:widowControl w:val="0"/>
        <w:autoSpaceDE w:val="0"/>
        <w:autoSpaceDN w:val="0"/>
        <w:ind w:firstLine="709"/>
        <w:jc w:val="both"/>
        <w:rPr>
          <w:sz w:val="28"/>
          <w:szCs w:val="28"/>
        </w:rPr>
      </w:pPr>
      <m:oMath>
        <m:sSup>
          <m:sSupPr>
            <m:ctrlPr>
              <w:rPr>
                <w:rFonts w:ascii="Cambria Math" w:hAnsi="Cambria Math" w:cs="Calibri"/>
                <w:sz w:val="28"/>
                <w:szCs w:val="28"/>
              </w:rPr>
            </m:ctrlPr>
          </m:sSupPr>
          <m:e>
            <m:r>
              <m:rPr>
                <m:sty m:val="p"/>
              </m:rPr>
              <w:rPr>
                <w:rFonts w:ascii="Cambria Math"/>
                <w:sz w:val="28"/>
                <w:szCs w:val="28"/>
              </w:rPr>
              <m:t>N</m:t>
            </m:r>
          </m:e>
          <m:sup>
            <m:r>
              <m:rPr>
                <m:sty m:val="p"/>
              </m:rPr>
              <w:rPr>
                <w:rFonts w:ascii="Cambria Math" w:hAnsi="Cambria Math"/>
                <w:sz w:val="28"/>
                <w:szCs w:val="28"/>
              </w:rPr>
              <m:t>УН</m:t>
            </m:r>
          </m:sup>
        </m:sSup>
      </m:oMath>
      <w:r w:rsidR="00757909" w:rsidRPr="00757909">
        <w:rPr>
          <w:sz w:val="28"/>
          <w:szCs w:val="28"/>
        </w:rPr>
        <w:t> – затраты на уплату налогов, в качестве объекта налогообложения по которым признается имущество учреждения;</w:t>
      </w:r>
    </w:p>
    <w:p w:rsidR="00757909" w:rsidRPr="00757909" w:rsidRDefault="00B465DD" w:rsidP="00757909">
      <w:pPr>
        <w:widowControl w:val="0"/>
        <w:autoSpaceDE w:val="0"/>
        <w:autoSpaceDN w:val="0"/>
        <w:ind w:firstLine="709"/>
        <w:jc w:val="both"/>
        <w:rPr>
          <w:sz w:val="28"/>
          <w:szCs w:val="28"/>
        </w:rPr>
      </w:pPr>
      <m:oMath>
        <m:sSup>
          <m:sSupPr>
            <m:ctrlPr>
              <w:rPr>
                <w:rFonts w:ascii="Cambria Math" w:hAnsi="Cambria Math" w:cs="Calibri"/>
                <w:sz w:val="28"/>
                <w:szCs w:val="28"/>
              </w:rPr>
            </m:ctrlPr>
          </m:sSupPr>
          <m:e>
            <m:r>
              <m:rPr>
                <m:sty m:val="p"/>
              </m:rPr>
              <w:rPr>
                <w:rFonts w:ascii="Cambria Math"/>
                <w:sz w:val="28"/>
                <w:szCs w:val="28"/>
              </w:rPr>
              <m:t>N</m:t>
            </m:r>
          </m:e>
          <m:sup>
            <m:r>
              <m:rPr>
                <m:sty m:val="p"/>
              </m:rPr>
              <w:rPr>
                <w:rFonts w:ascii="Cambria Math" w:hAnsi="Cambria Math"/>
                <w:sz w:val="28"/>
                <w:szCs w:val="28"/>
              </w:rPr>
              <m:t>СИ</m:t>
            </m:r>
          </m:sup>
        </m:sSup>
      </m:oMath>
      <w:r w:rsidR="00757909" w:rsidRPr="00757909">
        <w:rPr>
          <w:sz w:val="28"/>
          <w:szCs w:val="28"/>
        </w:rPr>
        <w:t> – затраты на содержание имущества учреждения, не используем</w:t>
      </w:r>
      <w:r w:rsidR="00757909" w:rsidRPr="00757909">
        <w:rPr>
          <w:sz w:val="28"/>
          <w:szCs w:val="28"/>
        </w:rPr>
        <w:t>о</w:t>
      </w:r>
      <w:r w:rsidR="00757909" w:rsidRPr="00757909">
        <w:rPr>
          <w:sz w:val="28"/>
          <w:szCs w:val="28"/>
        </w:rPr>
        <w:t>го для оказания муниципальных услуг (выполнения работ).</w:t>
      </w:r>
    </w:p>
    <w:p w:rsidR="00757909" w:rsidRPr="00757909" w:rsidRDefault="00757909" w:rsidP="00757909">
      <w:pPr>
        <w:widowControl w:val="0"/>
        <w:autoSpaceDE w:val="0"/>
        <w:autoSpaceDN w:val="0"/>
        <w:ind w:firstLine="709"/>
        <w:jc w:val="both"/>
        <w:rPr>
          <w:sz w:val="28"/>
          <w:szCs w:val="28"/>
        </w:rPr>
      </w:pPr>
    </w:p>
    <w:p w:rsidR="00757909" w:rsidRPr="00757909" w:rsidRDefault="00757909" w:rsidP="00757909">
      <w:pPr>
        <w:widowControl w:val="0"/>
        <w:autoSpaceDE w:val="0"/>
        <w:autoSpaceDN w:val="0"/>
        <w:ind w:firstLine="709"/>
        <w:jc w:val="both"/>
        <w:rPr>
          <w:sz w:val="28"/>
          <w:szCs w:val="28"/>
        </w:rPr>
      </w:pPr>
      <w:bookmarkStart w:id="5" w:name="P115"/>
      <w:bookmarkEnd w:id="5"/>
      <w:r w:rsidRPr="00757909">
        <w:rPr>
          <w:sz w:val="28"/>
          <w:szCs w:val="28"/>
        </w:rPr>
        <w:t>10. Нормативные затраты на оказание муниципальной услуги рассч</w:t>
      </w:r>
      <w:r w:rsidRPr="00757909">
        <w:rPr>
          <w:sz w:val="28"/>
          <w:szCs w:val="28"/>
        </w:rPr>
        <w:t>и</w:t>
      </w:r>
      <w:r w:rsidRPr="00757909">
        <w:rPr>
          <w:sz w:val="28"/>
          <w:szCs w:val="28"/>
        </w:rPr>
        <w:t>тываются на единицу показателя объема оказания услуги, установленного в муниципальном задании, на основе базового норматива затрат и отраслевого корректирующего коэффициента к базовому нормативу затрат, с соблюден</w:t>
      </w:r>
      <w:r w:rsidRPr="00757909">
        <w:rPr>
          <w:sz w:val="28"/>
          <w:szCs w:val="28"/>
        </w:rPr>
        <w:t>и</w:t>
      </w:r>
      <w:r w:rsidRPr="00757909">
        <w:rPr>
          <w:sz w:val="28"/>
          <w:szCs w:val="28"/>
        </w:rPr>
        <w:t>ем общих требований к определению нормативных затрат на оказание гос</w:t>
      </w:r>
      <w:r w:rsidRPr="00757909">
        <w:rPr>
          <w:sz w:val="28"/>
          <w:szCs w:val="28"/>
        </w:rPr>
        <w:t>у</w:t>
      </w:r>
      <w:r w:rsidRPr="00757909">
        <w:rPr>
          <w:sz w:val="28"/>
          <w:szCs w:val="28"/>
        </w:rPr>
        <w:t>дарственных (муниципальных) услуг, применяемых при расчете объема ф</w:t>
      </w:r>
      <w:r w:rsidRPr="00757909">
        <w:rPr>
          <w:sz w:val="28"/>
          <w:szCs w:val="28"/>
        </w:rPr>
        <w:t>и</w:t>
      </w:r>
      <w:r w:rsidRPr="00757909">
        <w:rPr>
          <w:sz w:val="28"/>
          <w:szCs w:val="28"/>
        </w:rPr>
        <w:t>нансового обеспечения выполнения государственного (муниципального) з</w:t>
      </w:r>
      <w:r w:rsidRPr="00757909">
        <w:rPr>
          <w:sz w:val="28"/>
          <w:szCs w:val="28"/>
        </w:rPr>
        <w:t>а</w:t>
      </w:r>
      <w:r w:rsidRPr="00757909">
        <w:rPr>
          <w:sz w:val="28"/>
          <w:szCs w:val="28"/>
        </w:rPr>
        <w:t>дания на оказание государственных (муниципальных) услуг (выполнение р</w:t>
      </w:r>
      <w:r w:rsidRPr="00757909">
        <w:rPr>
          <w:sz w:val="28"/>
          <w:szCs w:val="28"/>
        </w:rPr>
        <w:t>а</w:t>
      </w:r>
      <w:r w:rsidRPr="00757909">
        <w:rPr>
          <w:sz w:val="28"/>
          <w:szCs w:val="28"/>
        </w:rPr>
        <w:t>бот) государственным (муниципальным) учреждением в соответствующих сферах деятельности (далее – общие требования), утверждаемых федерал</w:t>
      </w:r>
      <w:r w:rsidRPr="00757909">
        <w:rPr>
          <w:sz w:val="28"/>
          <w:szCs w:val="28"/>
        </w:rPr>
        <w:t>ь</w:t>
      </w:r>
      <w:r w:rsidRPr="00757909">
        <w:rPr>
          <w:sz w:val="28"/>
          <w:szCs w:val="28"/>
        </w:rPr>
        <w:t>ными органами исполнительной власти, осуществляющими функции по в</w:t>
      </w:r>
      <w:r w:rsidRPr="00757909">
        <w:rPr>
          <w:sz w:val="28"/>
          <w:szCs w:val="28"/>
        </w:rPr>
        <w:t>ы</w:t>
      </w:r>
      <w:r w:rsidRPr="00757909">
        <w:rPr>
          <w:sz w:val="28"/>
          <w:szCs w:val="28"/>
        </w:rPr>
        <w:t>работке государственной политики и нормативно-правовому регулированию в установленной сфере деятельности по формуле:</w:t>
      </w:r>
    </w:p>
    <w:p w:rsidR="00757909" w:rsidRPr="00757909" w:rsidRDefault="00B465DD" w:rsidP="00757909">
      <w:pPr>
        <w:widowControl w:val="0"/>
        <w:autoSpaceDE w:val="0"/>
        <w:autoSpaceDN w:val="0"/>
        <w:ind w:firstLine="540"/>
        <w:jc w:val="both"/>
        <w:rPr>
          <w:sz w:val="28"/>
          <w:szCs w:val="28"/>
        </w:rPr>
      </w:pPr>
      <m:oMathPara>
        <m:oMath>
          <m:sSub>
            <m:sSubPr>
              <m:ctrlPr>
                <w:rPr>
                  <w:rFonts w:ascii="Cambria Math" w:hAnsi="Cambria Math" w:cs="Calibri"/>
                  <w:sz w:val="28"/>
                  <w:szCs w:val="28"/>
                </w:rPr>
              </m:ctrlPr>
            </m:sSubPr>
            <m:e>
              <m:r>
                <m:rPr>
                  <m:sty m:val="p"/>
                </m:rPr>
                <w:rPr>
                  <w:rFonts w:ascii="Cambria Math"/>
                  <w:sz w:val="28"/>
                  <w:szCs w:val="28"/>
                  <w:lang w:val="en-US"/>
                </w:rPr>
                <m:t>N</m:t>
              </m:r>
            </m:e>
            <m:sub>
              <m:r>
                <m:rPr>
                  <m:sty m:val="p"/>
                </m:rPr>
                <w:rPr>
                  <w:rFonts w:ascii="Cambria Math"/>
                  <w:sz w:val="28"/>
                  <w:szCs w:val="28"/>
                </w:rPr>
                <m:t>i</m:t>
              </m:r>
            </m:sub>
          </m:sSub>
          <m:r>
            <m:rPr>
              <m:sty m:val="p"/>
            </m:rPr>
            <w:rPr>
              <w:rFonts w:ascii="Cambria Math"/>
              <w:sz w:val="28"/>
              <w:szCs w:val="28"/>
            </w:rPr>
            <m:t>=</m:t>
          </m:r>
          <m:sSubSup>
            <m:sSubSupPr>
              <m:ctrlPr>
                <w:rPr>
                  <w:rFonts w:ascii="Cambria Math" w:hAnsi="Cambria Math" w:cs="Calibri"/>
                  <w:sz w:val="28"/>
                  <w:szCs w:val="28"/>
                </w:rPr>
              </m:ctrlPr>
            </m:sSubSupPr>
            <m:e>
              <m:r>
                <m:rPr>
                  <m:sty m:val="p"/>
                </m:rPr>
                <w:rPr>
                  <w:rFonts w:ascii="Cambria Math"/>
                  <w:sz w:val="28"/>
                  <w:szCs w:val="28"/>
                </w:rPr>
                <m:t>K</m:t>
              </m:r>
            </m:e>
            <m:sub>
              <m:r>
                <m:rPr>
                  <m:sty m:val="p"/>
                </m:rPr>
                <w:rPr>
                  <w:rFonts w:ascii="Cambria Math"/>
                  <w:sz w:val="28"/>
                  <w:szCs w:val="28"/>
                </w:rPr>
                <m:t>отр</m:t>
              </m:r>
            </m:sub>
            <m:sup>
              <m:r>
                <m:rPr>
                  <m:sty m:val="p"/>
                </m:rPr>
                <w:rPr>
                  <w:rFonts w:ascii="Cambria Math"/>
                  <w:sz w:val="28"/>
                  <w:szCs w:val="28"/>
                </w:rPr>
                <m:t>i</m:t>
              </m:r>
            </m:sup>
          </m:sSubSup>
          <m:r>
            <m:rPr>
              <m:sty m:val="p"/>
            </m:rPr>
            <w:rPr>
              <w:rFonts w:ascii="Cambria Math"/>
              <w:sz w:val="28"/>
              <w:szCs w:val="28"/>
            </w:rPr>
            <m:t>×</m:t>
          </m:r>
          <m:sSubSup>
            <m:sSubSupPr>
              <m:ctrlPr>
                <w:rPr>
                  <w:rFonts w:ascii="Cambria Math" w:hAnsi="Cambria Math" w:cs="Calibri"/>
                  <w:sz w:val="28"/>
                  <w:szCs w:val="28"/>
                  <w:lang w:val="en-US"/>
                </w:rPr>
              </m:ctrlPr>
            </m:sSubSupPr>
            <m:e>
              <m:r>
                <m:rPr>
                  <m:sty m:val="p"/>
                </m:rPr>
                <w:rPr>
                  <w:rFonts w:ascii="Cambria Math"/>
                  <w:sz w:val="28"/>
                  <w:szCs w:val="28"/>
                  <w:lang w:val="en-US"/>
                </w:rPr>
                <m:t>N</m:t>
              </m:r>
            </m:e>
            <m:sub>
              <m:r>
                <m:rPr>
                  <m:sty m:val="p"/>
                </m:rPr>
                <w:rPr>
                  <w:rFonts w:ascii="Cambria Math"/>
                  <w:sz w:val="28"/>
                  <w:szCs w:val="28"/>
                </w:rPr>
                <m:t>баз</m:t>
              </m:r>
            </m:sub>
            <m:sup>
              <m:r>
                <m:rPr>
                  <m:sty m:val="p"/>
                </m:rPr>
                <w:rPr>
                  <w:rFonts w:ascii="Cambria Math"/>
                  <w:sz w:val="28"/>
                  <w:szCs w:val="28"/>
                  <w:lang w:val="en-US"/>
                </w:rPr>
                <m:t>i</m:t>
              </m:r>
            </m:sup>
          </m:sSubSup>
          <m:r>
            <m:rPr>
              <m:sty m:val="p"/>
            </m:rPr>
            <w:rPr>
              <w:rFonts w:ascii="Cambria Math"/>
              <w:sz w:val="28"/>
              <w:szCs w:val="28"/>
              <w:lang w:val="en-US"/>
            </w:rPr>
            <m:t>,</m:t>
          </m:r>
        </m:oMath>
      </m:oMathPara>
    </w:p>
    <w:p w:rsidR="00757909" w:rsidRPr="00757909" w:rsidRDefault="00757909" w:rsidP="00757909">
      <w:pPr>
        <w:widowControl w:val="0"/>
        <w:autoSpaceDE w:val="0"/>
        <w:autoSpaceDN w:val="0"/>
        <w:ind w:firstLine="709"/>
        <w:jc w:val="both"/>
        <w:rPr>
          <w:sz w:val="28"/>
          <w:szCs w:val="28"/>
        </w:rPr>
      </w:pPr>
      <w:r w:rsidRPr="00757909">
        <w:rPr>
          <w:sz w:val="28"/>
          <w:szCs w:val="28"/>
        </w:rPr>
        <w:t>где:</w:t>
      </w:r>
    </w:p>
    <w:p w:rsidR="00757909" w:rsidRPr="00757909" w:rsidRDefault="00757909" w:rsidP="00757909">
      <w:pPr>
        <w:widowControl w:val="0"/>
        <w:autoSpaceDE w:val="0"/>
        <w:autoSpaceDN w:val="0"/>
        <w:jc w:val="both"/>
        <w:rPr>
          <w:sz w:val="28"/>
          <w:szCs w:val="28"/>
        </w:rPr>
      </w:pPr>
      <w:r w:rsidRPr="00757909">
        <w:rPr>
          <w:sz w:val="28"/>
          <w:szCs w:val="28"/>
        </w:rPr>
        <w:tab/>
      </w:r>
      <w:r w:rsidRPr="00757909">
        <w:rPr>
          <w:sz w:val="28"/>
          <w:szCs w:val="28"/>
          <w:lang w:val="en-US"/>
        </w:rPr>
        <w:t>N</w:t>
      </w:r>
      <w:r w:rsidRPr="00757909">
        <w:rPr>
          <w:sz w:val="28"/>
          <w:szCs w:val="28"/>
          <w:vertAlign w:val="subscript"/>
          <w:lang w:val="en-US"/>
        </w:rPr>
        <w:t>i</w:t>
      </w:r>
      <w:r w:rsidRPr="00757909">
        <w:rPr>
          <w:sz w:val="28"/>
          <w:szCs w:val="28"/>
        </w:rPr>
        <w:t xml:space="preserve"> ‒ нормативные затраты на оказание </w:t>
      </w:r>
      <w:proofErr w:type="spellStart"/>
      <w:r w:rsidRPr="00757909">
        <w:rPr>
          <w:sz w:val="28"/>
          <w:szCs w:val="28"/>
          <w:lang w:val="en-US"/>
        </w:rPr>
        <w:t>i</w:t>
      </w:r>
      <w:proofErr w:type="spellEnd"/>
      <w:r w:rsidRPr="00757909">
        <w:rPr>
          <w:sz w:val="28"/>
          <w:szCs w:val="28"/>
        </w:rPr>
        <w:t xml:space="preserve">-й муниципальной услуги, </w:t>
      </w:r>
      <w:r w:rsidRPr="00757909">
        <w:rPr>
          <w:sz w:val="28"/>
          <w:szCs w:val="28"/>
        </w:rPr>
        <w:lastRenderedPageBreak/>
        <w:t>включенной в общероссийские базовые (отраслевые) перечни (классифик</w:t>
      </w:r>
      <w:r w:rsidRPr="00757909">
        <w:rPr>
          <w:sz w:val="28"/>
          <w:szCs w:val="28"/>
        </w:rPr>
        <w:t>а</w:t>
      </w:r>
      <w:r w:rsidRPr="00757909">
        <w:rPr>
          <w:sz w:val="28"/>
          <w:szCs w:val="28"/>
        </w:rPr>
        <w:t>торы) государственных и муниципальных услуг, оказываемых физическим лицам, или региональный перечень государственных (муниципальных) услуг и работ;</w:t>
      </w:r>
    </w:p>
    <w:p w:rsidR="00757909" w:rsidRPr="00757909" w:rsidRDefault="00B465DD" w:rsidP="00757909">
      <w:pPr>
        <w:widowControl w:val="0"/>
        <w:autoSpaceDE w:val="0"/>
        <w:autoSpaceDN w:val="0"/>
        <w:ind w:firstLine="709"/>
        <w:jc w:val="both"/>
        <w:rPr>
          <w:sz w:val="28"/>
          <w:szCs w:val="28"/>
        </w:rPr>
      </w:pPr>
      <m:oMath>
        <m:sSubSup>
          <m:sSubSupPr>
            <m:ctrlPr>
              <w:rPr>
                <w:rFonts w:ascii="Cambria Math" w:hAnsi="Cambria Math" w:cs="Calibri"/>
                <w:sz w:val="28"/>
                <w:szCs w:val="28"/>
              </w:rPr>
            </m:ctrlPr>
          </m:sSubSupPr>
          <m:e>
            <m:r>
              <m:rPr>
                <m:sty m:val="p"/>
              </m:rPr>
              <w:rPr>
                <w:rFonts w:ascii="Cambria Math"/>
                <w:sz w:val="28"/>
                <w:szCs w:val="28"/>
              </w:rPr>
              <m:t>K</m:t>
            </m:r>
          </m:e>
          <m:sub>
            <m:r>
              <m:rPr>
                <m:sty m:val="p"/>
              </m:rPr>
              <w:rPr>
                <w:rFonts w:ascii="Cambria Math"/>
                <w:sz w:val="28"/>
                <w:szCs w:val="28"/>
              </w:rPr>
              <m:t>отр</m:t>
            </m:r>
          </m:sub>
          <m:sup>
            <m:r>
              <m:rPr>
                <m:sty m:val="p"/>
              </m:rPr>
              <w:rPr>
                <w:rFonts w:ascii="Cambria Math"/>
                <w:sz w:val="28"/>
                <w:szCs w:val="28"/>
              </w:rPr>
              <m:t>i</m:t>
            </m:r>
          </m:sup>
        </m:sSubSup>
      </m:oMath>
      <w:r w:rsidR="00757909" w:rsidRPr="00757909">
        <w:rPr>
          <w:sz w:val="28"/>
          <w:szCs w:val="28"/>
        </w:rPr>
        <w:t> – отраслевой корректирующий коэффициент к базовому нормат</w:t>
      </w:r>
      <w:r w:rsidR="00757909" w:rsidRPr="00757909">
        <w:rPr>
          <w:sz w:val="28"/>
          <w:szCs w:val="28"/>
        </w:rPr>
        <w:t>и</w:t>
      </w:r>
      <w:r w:rsidR="00757909" w:rsidRPr="00757909">
        <w:rPr>
          <w:sz w:val="28"/>
          <w:szCs w:val="28"/>
        </w:rPr>
        <w:t>ву затрат на оказание i-й муниципальной услуги, определяемый в соотве</w:t>
      </w:r>
      <w:r w:rsidR="00757909" w:rsidRPr="00757909">
        <w:rPr>
          <w:sz w:val="28"/>
          <w:szCs w:val="28"/>
        </w:rPr>
        <w:t>т</w:t>
      </w:r>
      <w:r w:rsidR="00757909" w:rsidRPr="00757909">
        <w:rPr>
          <w:sz w:val="28"/>
          <w:szCs w:val="28"/>
        </w:rPr>
        <w:t>ствии с общими требованиями;</w:t>
      </w:r>
    </w:p>
    <w:p w:rsidR="00757909" w:rsidRPr="00757909" w:rsidRDefault="00B465DD" w:rsidP="00757909">
      <w:pPr>
        <w:widowControl w:val="0"/>
        <w:autoSpaceDE w:val="0"/>
        <w:autoSpaceDN w:val="0"/>
        <w:ind w:firstLine="709"/>
        <w:jc w:val="both"/>
        <w:rPr>
          <w:sz w:val="28"/>
          <w:szCs w:val="28"/>
        </w:rPr>
      </w:pPr>
      <m:oMath>
        <m:sSubSup>
          <m:sSubSupPr>
            <m:ctrlPr>
              <w:rPr>
                <w:rFonts w:ascii="Cambria Math" w:hAnsi="Cambria Math" w:cs="Calibri"/>
                <w:sz w:val="28"/>
                <w:szCs w:val="28"/>
                <w:lang w:val="en-US"/>
              </w:rPr>
            </m:ctrlPr>
          </m:sSubSupPr>
          <m:e>
            <m:r>
              <m:rPr>
                <m:sty m:val="p"/>
              </m:rPr>
              <w:rPr>
                <w:rFonts w:ascii="Cambria Math"/>
                <w:sz w:val="28"/>
                <w:szCs w:val="28"/>
                <w:lang w:val="en-US"/>
              </w:rPr>
              <m:t>N</m:t>
            </m:r>
          </m:e>
          <m:sub>
            <m:r>
              <m:rPr>
                <m:sty m:val="p"/>
              </m:rPr>
              <w:rPr>
                <w:rFonts w:ascii="Cambria Math"/>
                <w:sz w:val="28"/>
                <w:szCs w:val="28"/>
              </w:rPr>
              <m:t>баз</m:t>
            </m:r>
          </m:sub>
          <m:sup>
            <m:r>
              <m:rPr>
                <m:sty m:val="p"/>
              </m:rPr>
              <w:rPr>
                <w:rFonts w:ascii="Cambria Math"/>
                <w:sz w:val="28"/>
                <w:szCs w:val="28"/>
                <w:lang w:val="en-US"/>
              </w:rPr>
              <m:t>i</m:t>
            </m:r>
          </m:sup>
        </m:sSubSup>
      </m:oMath>
      <w:r w:rsidR="00757909" w:rsidRPr="00757909">
        <w:rPr>
          <w:sz w:val="28"/>
          <w:szCs w:val="28"/>
        </w:rPr>
        <w:t> – базовый норматив затрат на оказание i-й муниципальной услуги, определяемый в соответствии с общими требованиями.</w:t>
      </w:r>
    </w:p>
    <w:p w:rsidR="00757909" w:rsidRPr="00757909" w:rsidRDefault="00757909" w:rsidP="00757909">
      <w:pPr>
        <w:widowControl w:val="0"/>
        <w:autoSpaceDE w:val="0"/>
        <w:autoSpaceDN w:val="0"/>
        <w:ind w:firstLine="709"/>
        <w:jc w:val="both"/>
        <w:rPr>
          <w:sz w:val="28"/>
          <w:szCs w:val="28"/>
        </w:rPr>
      </w:pPr>
    </w:p>
    <w:p w:rsidR="00757909" w:rsidRPr="00757909" w:rsidRDefault="00757909" w:rsidP="00757909">
      <w:pPr>
        <w:widowControl w:val="0"/>
        <w:autoSpaceDE w:val="0"/>
        <w:autoSpaceDN w:val="0"/>
        <w:ind w:firstLine="709"/>
        <w:jc w:val="both"/>
        <w:rPr>
          <w:sz w:val="28"/>
          <w:szCs w:val="28"/>
        </w:rPr>
      </w:pPr>
      <w:bookmarkStart w:id="6" w:name="P116"/>
      <w:bookmarkEnd w:id="6"/>
      <w:r w:rsidRPr="00757909">
        <w:rPr>
          <w:sz w:val="28"/>
          <w:szCs w:val="28"/>
        </w:rPr>
        <w:t>11. Значения нормативных затрат на оказание муниципальной услуги утверждаются в отношении:</w:t>
      </w:r>
    </w:p>
    <w:p w:rsidR="00757909" w:rsidRPr="00757909" w:rsidRDefault="00757909" w:rsidP="00757909">
      <w:pPr>
        <w:widowControl w:val="0"/>
        <w:autoSpaceDE w:val="0"/>
        <w:autoSpaceDN w:val="0"/>
        <w:ind w:firstLine="709"/>
        <w:jc w:val="both"/>
        <w:rPr>
          <w:sz w:val="28"/>
          <w:szCs w:val="28"/>
        </w:rPr>
      </w:pPr>
      <w:r w:rsidRPr="00757909">
        <w:rPr>
          <w:sz w:val="28"/>
          <w:szCs w:val="28"/>
        </w:rPr>
        <w:t>казенных учреждений – ГРБС, в ведении которых находятся казенные учреждения, в случае принятия ими решения о применении нормативных з</w:t>
      </w:r>
      <w:r w:rsidRPr="00757909">
        <w:rPr>
          <w:sz w:val="28"/>
          <w:szCs w:val="28"/>
        </w:rPr>
        <w:t>а</w:t>
      </w:r>
      <w:r w:rsidRPr="00757909">
        <w:rPr>
          <w:sz w:val="28"/>
          <w:szCs w:val="28"/>
        </w:rPr>
        <w:t>трат при расчете объема финансового обеспечения выполнения муниципал</w:t>
      </w:r>
      <w:r w:rsidRPr="00757909">
        <w:rPr>
          <w:sz w:val="28"/>
          <w:szCs w:val="28"/>
        </w:rPr>
        <w:t>ь</w:t>
      </w:r>
      <w:r w:rsidRPr="00757909">
        <w:rPr>
          <w:sz w:val="28"/>
          <w:szCs w:val="28"/>
        </w:rPr>
        <w:t>ного задания;</w:t>
      </w:r>
    </w:p>
    <w:p w:rsidR="00757909" w:rsidRPr="00757909" w:rsidRDefault="00757909" w:rsidP="00757909">
      <w:pPr>
        <w:widowControl w:val="0"/>
        <w:autoSpaceDE w:val="0"/>
        <w:autoSpaceDN w:val="0"/>
        <w:ind w:firstLine="709"/>
        <w:jc w:val="both"/>
        <w:rPr>
          <w:sz w:val="28"/>
          <w:szCs w:val="28"/>
        </w:rPr>
      </w:pPr>
      <w:r w:rsidRPr="00757909">
        <w:rPr>
          <w:sz w:val="28"/>
          <w:szCs w:val="28"/>
        </w:rPr>
        <w:t>бюджетных или автономных учреждений – учредителем.</w:t>
      </w:r>
    </w:p>
    <w:p w:rsidR="00757909" w:rsidRPr="00757909" w:rsidRDefault="00757909" w:rsidP="00757909">
      <w:pPr>
        <w:widowControl w:val="0"/>
        <w:autoSpaceDE w:val="0"/>
        <w:autoSpaceDN w:val="0"/>
        <w:ind w:firstLine="709"/>
        <w:jc w:val="both"/>
        <w:rPr>
          <w:sz w:val="28"/>
          <w:szCs w:val="28"/>
        </w:rPr>
      </w:pPr>
    </w:p>
    <w:p w:rsidR="00757909" w:rsidRPr="00757909" w:rsidRDefault="00757909" w:rsidP="00757909">
      <w:pPr>
        <w:widowControl w:val="0"/>
        <w:autoSpaceDE w:val="0"/>
        <w:autoSpaceDN w:val="0"/>
        <w:ind w:firstLine="709"/>
        <w:jc w:val="both"/>
        <w:rPr>
          <w:sz w:val="28"/>
          <w:szCs w:val="28"/>
        </w:rPr>
      </w:pPr>
      <w:bookmarkStart w:id="7" w:name="P129"/>
      <w:bookmarkEnd w:id="7"/>
      <w:r w:rsidRPr="00757909">
        <w:rPr>
          <w:sz w:val="28"/>
          <w:szCs w:val="28"/>
        </w:rPr>
        <w:t>12. Значения базового норматива затрат на оказание муниципальной услуги утверждаются ГРБС, в ведении которого находятся казенные учр</w:t>
      </w:r>
      <w:r w:rsidRPr="00757909">
        <w:rPr>
          <w:sz w:val="28"/>
          <w:szCs w:val="28"/>
        </w:rPr>
        <w:t>е</w:t>
      </w:r>
      <w:r w:rsidRPr="00757909">
        <w:rPr>
          <w:sz w:val="28"/>
          <w:szCs w:val="28"/>
        </w:rPr>
        <w:t>ждения, учредителем, в отношении бюджетных учреждений и автономных учреждений (уточняется при необходимости при формировании обоснований бюджетных ассигнований бюджета ГГО на очередной финансовый год и плановый период), общей суммой, с выделением:</w:t>
      </w:r>
    </w:p>
    <w:p w:rsidR="00757909" w:rsidRPr="00757909" w:rsidRDefault="00757909" w:rsidP="00757909">
      <w:pPr>
        <w:widowControl w:val="0"/>
        <w:autoSpaceDE w:val="0"/>
        <w:autoSpaceDN w:val="0"/>
        <w:ind w:firstLine="709"/>
        <w:jc w:val="both"/>
        <w:rPr>
          <w:sz w:val="28"/>
          <w:szCs w:val="28"/>
        </w:rPr>
      </w:pPr>
      <w:r w:rsidRPr="00757909">
        <w:rPr>
          <w:sz w:val="28"/>
          <w:szCs w:val="28"/>
        </w:rPr>
        <w:t>а) 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757909" w:rsidRPr="00757909" w:rsidRDefault="00757909" w:rsidP="00757909">
      <w:pPr>
        <w:widowControl w:val="0"/>
        <w:autoSpaceDE w:val="0"/>
        <w:autoSpaceDN w:val="0"/>
        <w:ind w:firstLine="709"/>
        <w:jc w:val="both"/>
        <w:rPr>
          <w:sz w:val="28"/>
          <w:szCs w:val="28"/>
        </w:rPr>
      </w:pPr>
      <w:r w:rsidRPr="00757909">
        <w:rPr>
          <w:sz w:val="28"/>
          <w:szCs w:val="28"/>
        </w:rPr>
        <w:t>б) суммы затрат на коммунальные услуги и содержание недвижимого имущества, необходимого для выполнения муниципального задания на ок</w:t>
      </w:r>
      <w:r w:rsidRPr="00757909">
        <w:rPr>
          <w:sz w:val="28"/>
          <w:szCs w:val="28"/>
        </w:rPr>
        <w:t>а</w:t>
      </w:r>
      <w:r w:rsidRPr="00757909">
        <w:rPr>
          <w:sz w:val="28"/>
          <w:szCs w:val="28"/>
        </w:rPr>
        <w:t>зание муниципальной услуги.</w:t>
      </w:r>
    </w:p>
    <w:p w:rsidR="00757909" w:rsidRPr="00757909" w:rsidRDefault="00757909" w:rsidP="00757909">
      <w:pPr>
        <w:ind w:firstLine="540"/>
        <w:jc w:val="both"/>
        <w:rPr>
          <w:rFonts w:eastAsia="Calibri"/>
          <w:sz w:val="28"/>
          <w:szCs w:val="28"/>
          <w:lang w:eastAsia="en-US"/>
        </w:rPr>
      </w:pPr>
      <w:r w:rsidRPr="00757909">
        <w:rPr>
          <w:rFonts w:eastAsia="Calibri"/>
          <w:sz w:val="28"/>
          <w:szCs w:val="28"/>
          <w:lang w:eastAsia="en-US"/>
        </w:rPr>
        <w:t xml:space="preserve"> При утверждении значения базового норматива затрат на оказание м</w:t>
      </w:r>
      <w:r w:rsidRPr="00757909">
        <w:rPr>
          <w:rFonts w:eastAsia="Calibri"/>
          <w:sz w:val="28"/>
          <w:szCs w:val="28"/>
          <w:lang w:eastAsia="en-US"/>
        </w:rPr>
        <w:t>у</w:t>
      </w:r>
      <w:r w:rsidRPr="00757909">
        <w:rPr>
          <w:rFonts w:eastAsia="Calibri"/>
          <w:sz w:val="28"/>
          <w:szCs w:val="28"/>
          <w:lang w:eastAsia="en-US"/>
        </w:rPr>
        <w:t>ниципальной услуги дополнительно указывается информация о натуральных нормах, необходимых для определения базового норматива затрат на оказ</w:t>
      </w:r>
      <w:r w:rsidRPr="00757909">
        <w:rPr>
          <w:rFonts w:eastAsia="Calibri"/>
          <w:sz w:val="28"/>
          <w:szCs w:val="28"/>
          <w:lang w:eastAsia="en-US"/>
        </w:rPr>
        <w:t>а</w:t>
      </w:r>
      <w:r w:rsidRPr="00757909">
        <w:rPr>
          <w:rFonts w:eastAsia="Calibri"/>
          <w:sz w:val="28"/>
          <w:szCs w:val="28"/>
          <w:lang w:eastAsia="en-US"/>
        </w:rPr>
        <w:t>ние муниципальной услуги, включающая наименование натуральной нормы, ее значение и источник указанного значения (нормативный правовой акт (вид, дата, номер), утверждающий стандарт оказания муниципальной услуги, а при его отсутствии слова «Метод наиболее эффективного учреждения», л</w:t>
      </w:r>
      <w:r w:rsidRPr="00757909">
        <w:rPr>
          <w:rFonts w:eastAsia="Calibri"/>
          <w:sz w:val="28"/>
          <w:szCs w:val="28"/>
          <w:lang w:eastAsia="en-US"/>
        </w:rPr>
        <w:t>и</w:t>
      </w:r>
      <w:r w:rsidRPr="00757909">
        <w:rPr>
          <w:rFonts w:eastAsia="Calibri"/>
          <w:sz w:val="28"/>
          <w:szCs w:val="28"/>
          <w:lang w:eastAsia="en-US"/>
        </w:rPr>
        <w:t>бо слова «Медианный метод»).</w:t>
      </w:r>
    </w:p>
    <w:p w:rsidR="00757909" w:rsidRPr="00757909" w:rsidRDefault="00757909" w:rsidP="00757909">
      <w:pPr>
        <w:ind w:firstLine="540"/>
        <w:jc w:val="both"/>
        <w:rPr>
          <w:rFonts w:eastAsia="Calibri"/>
          <w:sz w:val="28"/>
          <w:szCs w:val="28"/>
          <w:lang w:eastAsia="en-US"/>
        </w:rPr>
      </w:pPr>
    </w:p>
    <w:p w:rsidR="00757909" w:rsidRPr="00757909" w:rsidRDefault="00757909" w:rsidP="00757909">
      <w:pPr>
        <w:ind w:firstLine="540"/>
        <w:jc w:val="both"/>
        <w:rPr>
          <w:rFonts w:eastAsia="Calibri"/>
          <w:sz w:val="28"/>
          <w:szCs w:val="28"/>
          <w:lang w:eastAsia="en-US"/>
        </w:rPr>
      </w:pPr>
      <w:r w:rsidRPr="00757909">
        <w:rPr>
          <w:rFonts w:eastAsia="Calibri"/>
          <w:sz w:val="28"/>
          <w:szCs w:val="28"/>
          <w:lang w:eastAsia="en-US"/>
        </w:rPr>
        <w:t>13. Отраслевой корректирующий коэффициент учитывает показатели отраслевой специфики, в том числе с учетом показателей качества муниц</w:t>
      </w:r>
      <w:r w:rsidRPr="00757909">
        <w:rPr>
          <w:rFonts w:eastAsia="Calibri"/>
          <w:sz w:val="28"/>
          <w:szCs w:val="28"/>
          <w:lang w:eastAsia="en-US"/>
        </w:rPr>
        <w:t>и</w:t>
      </w:r>
      <w:r w:rsidRPr="00757909">
        <w:rPr>
          <w:rFonts w:eastAsia="Calibri"/>
          <w:sz w:val="28"/>
          <w:szCs w:val="28"/>
          <w:lang w:eastAsia="en-US"/>
        </w:rPr>
        <w:t>пальной услуги, и определяется в соответствии с общими требованиями.</w:t>
      </w:r>
    </w:p>
    <w:p w:rsidR="00757909" w:rsidRPr="00757909" w:rsidRDefault="00757909" w:rsidP="00757909">
      <w:pPr>
        <w:widowControl w:val="0"/>
        <w:autoSpaceDE w:val="0"/>
        <w:autoSpaceDN w:val="0"/>
        <w:ind w:firstLine="709"/>
        <w:jc w:val="both"/>
        <w:rPr>
          <w:sz w:val="28"/>
          <w:szCs w:val="28"/>
        </w:rPr>
      </w:pPr>
      <w:r w:rsidRPr="00757909">
        <w:rPr>
          <w:sz w:val="28"/>
          <w:szCs w:val="28"/>
        </w:rPr>
        <w:t xml:space="preserve">Значение отраслевого корректирующего коэффициента утверждается ГРБС, в ведении которого находятся казенные учреждения, учредителем, в </w:t>
      </w:r>
      <w:r w:rsidRPr="00757909">
        <w:rPr>
          <w:sz w:val="28"/>
          <w:szCs w:val="28"/>
        </w:rPr>
        <w:lastRenderedPageBreak/>
        <w:t>отношении бюджетного учреждения или автономного учреждения (уточн</w:t>
      </w:r>
      <w:r w:rsidRPr="00757909">
        <w:rPr>
          <w:sz w:val="28"/>
          <w:szCs w:val="28"/>
        </w:rPr>
        <w:t>я</w:t>
      </w:r>
      <w:r w:rsidRPr="00757909">
        <w:rPr>
          <w:sz w:val="28"/>
          <w:szCs w:val="28"/>
        </w:rPr>
        <w:t>ется при необходимости при формировании обоснований бюджетных асси</w:t>
      </w:r>
      <w:r w:rsidRPr="00757909">
        <w:rPr>
          <w:sz w:val="28"/>
          <w:szCs w:val="28"/>
        </w:rPr>
        <w:t>г</w:t>
      </w:r>
      <w:r w:rsidRPr="00757909">
        <w:rPr>
          <w:sz w:val="28"/>
          <w:szCs w:val="28"/>
        </w:rPr>
        <w:t>нований бюджета ГГО на очередной финансовый год и плановый период).</w:t>
      </w:r>
    </w:p>
    <w:p w:rsidR="00757909" w:rsidRPr="00757909" w:rsidRDefault="00757909" w:rsidP="00757909">
      <w:pPr>
        <w:widowControl w:val="0"/>
        <w:autoSpaceDE w:val="0"/>
        <w:autoSpaceDN w:val="0"/>
        <w:ind w:firstLine="709"/>
        <w:jc w:val="both"/>
        <w:rPr>
          <w:sz w:val="28"/>
          <w:szCs w:val="28"/>
        </w:rPr>
      </w:pPr>
    </w:p>
    <w:p w:rsidR="00757909" w:rsidRPr="00757909" w:rsidRDefault="00757909" w:rsidP="00757909">
      <w:pPr>
        <w:widowControl w:val="0"/>
        <w:autoSpaceDE w:val="0"/>
        <w:autoSpaceDN w:val="0"/>
        <w:ind w:firstLine="709"/>
        <w:jc w:val="both"/>
        <w:rPr>
          <w:sz w:val="28"/>
          <w:szCs w:val="28"/>
        </w:rPr>
      </w:pPr>
      <w:bookmarkStart w:id="8" w:name="P213"/>
      <w:bookmarkEnd w:id="8"/>
      <w:r w:rsidRPr="00757909">
        <w:rPr>
          <w:sz w:val="28"/>
          <w:szCs w:val="28"/>
        </w:rPr>
        <w:t>14. Значения базовых нормативов затрат на оказание муниципальных услуг и отраслевых корректирующих коэффициентов подлежат размещению учредителем в установленном порядке на официальном сайте в информац</w:t>
      </w:r>
      <w:r w:rsidRPr="00757909">
        <w:rPr>
          <w:sz w:val="28"/>
          <w:szCs w:val="28"/>
        </w:rPr>
        <w:t>и</w:t>
      </w:r>
      <w:r w:rsidRPr="00757909">
        <w:rPr>
          <w:sz w:val="28"/>
          <w:szCs w:val="28"/>
        </w:rPr>
        <w:t>онно-телекоммуникационной сети «Интернет» по размещению информации о государственных и муниципальных учреждениях (</w:t>
      </w:r>
      <w:hyperlink r:id="rId20" w:history="1">
        <w:r w:rsidRPr="00757909">
          <w:rPr>
            <w:sz w:val="28"/>
            <w:szCs w:val="28"/>
          </w:rPr>
          <w:t>www.bus.gov.ru</w:t>
        </w:r>
      </w:hyperlink>
      <w:r w:rsidRPr="00757909">
        <w:rPr>
          <w:sz w:val="28"/>
          <w:szCs w:val="28"/>
        </w:rPr>
        <w:t>).</w:t>
      </w:r>
    </w:p>
    <w:p w:rsidR="00757909" w:rsidRPr="00757909" w:rsidRDefault="00757909" w:rsidP="00757909">
      <w:pPr>
        <w:widowControl w:val="0"/>
        <w:autoSpaceDE w:val="0"/>
        <w:autoSpaceDN w:val="0"/>
        <w:ind w:firstLine="709"/>
        <w:jc w:val="both"/>
        <w:rPr>
          <w:sz w:val="28"/>
          <w:szCs w:val="28"/>
        </w:rPr>
      </w:pPr>
    </w:p>
    <w:p w:rsidR="00757909" w:rsidRPr="00757909" w:rsidRDefault="00757909" w:rsidP="00757909">
      <w:pPr>
        <w:autoSpaceDE w:val="0"/>
        <w:autoSpaceDN w:val="0"/>
        <w:adjustRightInd w:val="0"/>
        <w:ind w:firstLine="709"/>
        <w:jc w:val="both"/>
        <w:rPr>
          <w:rFonts w:eastAsia="Calibri"/>
          <w:sz w:val="28"/>
          <w:szCs w:val="28"/>
          <w:lang w:eastAsia="en-US"/>
        </w:rPr>
      </w:pPr>
      <w:r w:rsidRPr="00757909">
        <w:rPr>
          <w:rFonts w:eastAsia="Calibri"/>
          <w:sz w:val="28"/>
          <w:szCs w:val="28"/>
          <w:lang w:eastAsia="en-US"/>
        </w:rPr>
        <w:t>15. Затраты на выполнение работы рассчитываются на работу в целом с составлением сметы на выполнение работы. Порядок составления и соглас</w:t>
      </w:r>
      <w:r w:rsidRPr="00757909">
        <w:rPr>
          <w:rFonts w:eastAsia="Calibri"/>
          <w:sz w:val="28"/>
          <w:szCs w:val="28"/>
          <w:lang w:eastAsia="en-US"/>
        </w:rPr>
        <w:t>о</w:t>
      </w:r>
      <w:r w:rsidRPr="00757909">
        <w:rPr>
          <w:rFonts w:eastAsia="Calibri"/>
          <w:sz w:val="28"/>
          <w:szCs w:val="28"/>
          <w:lang w:eastAsia="en-US"/>
        </w:rPr>
        <w:t>вания сметы на выполнение работы устанавливается ГРБС, в ведении кот</w:t>
      </w:r>
      <w:r w:rsidRPr="00757909">
        <w:rPr>
          <w:rFonts w:eastAsia="Calibri"/>
          <w:sz w:val="28"/>
          <w:szCs w:val="28"/>
          <w:lang w:eastAsia="en-US"/>
        </w:rPr>
        <w:t>о</w:t>
      </w:r>
      <w:r w:rsidRPr="00757909">
        <w:rPr>
          <w:rFonts w:eastAsia="Calibri"/>
          <w:sz w:val="28"/>
          <w:szCs w:val="28"/>
          <w:lang w:eastAsia="en-US"/>
        </w:rPr>
        <w:t>рого находится казенное учреждение, в случае принятия им решения о расч</w:t>
      </w:r>
      <w:r w:rsidRPr="00757909">
        <w:rPr>
          <w:rFonts w:eastAsia="Calibri"/>
          <w:sz w:val="28"/>
          <w:szCs w:val="28"/>
          <w:lang w:eastAsia="en-US"/>
        </w:rPr>
        <w:t>е</w:t>
      </w:r>
      <w:r w:rsidRPr="00757909">
        <w:rPr>
          <w:rFonts w:eastAsia="Calibri"/>
          <w:sz w:val="28"/>
          <w:szCs w:val="28"/>
          <w:lang w:eastAsia="en-US"/>
        </w:rPr>
        <w:t>те затрат на выполнение работ при расчете объема финансового обеспечения выполнения муниципального задания, учредителем, в отношении бюджетн</w:t>
      </w:r>
      <w:r w:rsidRPr="00757909">
        <w:rPr>
          <w:rFonts w:eastAsia="Calibri"/>
          <w:sz w:val="28"/>
          <w:szCs w:val="28"/>
          <w:lang w:eastAsia="en-US"/>
        </w:rPr>
        <w:t>о</w:t>
      </w:r>
      <w:r w:rsidRPr="00757909">
        <w:rPr>
          <w:rFonts w:eastAsia="Calibri"/>
          <w:sz w:val="28"/>
          <w:szCs w:val="28"/>
          <w:lang w:eastAsia="en-US"/>
        </w:rPr>
        <w:t>го учреждения или автономного учреждения.</w:t>
      </w:r>
    </w:p>
    <w:p w:rsidR="00757909" w:rsidRPr="00757909" w:rsidRDefault="00757909" w:rsidP="00757909">
      <w:pPr>
        <w:tabs>
          <w:tab w:val="num" w:pos="980"/>
        </w:tabs>
        <w:ind w:firstLine="709"/>
        <w:jc w:val="both"/>
        <w:rPr>
          <w:rFonts w:eastAsia="Calibri"/>
          <w:sz w:val="28"/>
          <w:szCs w:val="28"/>
          <w:lang w:eastAsia="en-US"/>
        </w:rPr>
      </w:pPr>
      <w:r w:rsidRPr="00757909">
        <w:rPr>
          <w:rFonts w:eastAsia="Calibri"/>
          <w:sz w:val="28"/>
          <w:szCs w:val="28"/>
          <w:lang w:eastAsia="en-US"/>
        </w:rPr>
        <w:t>Нормативные затраты на выполнение работы определяются при расч</w:t>
      </w:r>
      <w:r w:rsidRPr="00757909">
        <w:rPr>
          <w:rFonts w:eastAsia="Calibri"/>
          <w:sz w:val="28"/>
          <w:szCs w:val="28"/>
          <w:lang w:eastAsia="en-US"/>
        </w:rPr>
        <w:t>е</w:t>
      </w:r>
      <w:r w:rsidRPr="00757909">
        <w:rPr>
          <w:rFonts w:eastAsia="Calibri"/>
          <w:sz w:val="28"/>
          <w:szCs w:val="28"/>
          <w:lang w:eastAsia="en-US"/>
        </w:rPr>
        <w:t>те объема финансового обеспечения выполнения муниципального задания в порядке, установленном ГРБС, в ведении которого находится казенное учр</w:t>
      </w:r>
      <w:r w:rsidRPr="00757909">
        <w:rPr>
          <w:rFonts w:eastAsia="Calibri"/>
          <w:sz w:val="28"/>
          <w:szCs w:val="28"/>
          <w:lang w:eastAsia="en-US"/>
        </w:rPr>
        <w:t>е</w:t>
      </w:r>
      <w:r w:rsidRPr="00757909">
        <w:rPr>
          <w:rFonts w:eastAsia="Calibri"/>
          <w:sz w:val="28"/>
          <w:szCs w:val="28"/>
          <w:lang w:eastAsia="en-US"/>
        </w:rPr>
        <w:t>ждение, учредителем, в отношении бюджетного учреждения или автономн</w:t>
      </w:r>
      <w:r w:rsidRPr="00757909">
        <w:rPr>
          <w:rFonts w:eastAsia="Calibri"/>
          <w:sz w:val="28"/>
          <w:szCs w:val="28"/>
          <w:lang w:eastAsia="en-US"/>
        </w:rPr>
        <w:t>о</w:t>
      </w:r>
      <w:r w:rsidRPr="00757909">
        <w:rPr>
          <w:rFonts w:eastAsia="Calibri"/>
          <w:sz w:val="28"/>
          <w:szCs w:val="28"/>
          <w:lang w:eastAsia="en-US"/>
        </w:rPr>
        <w:t xml:space="preserve">го учреждения, в случае принятия ими решения о применении нормативных затрат на выполнение работ при расчете объема финансового обеспечения выполнения муниципального задания, с учетом методических </w:t>
      </w:r>
      <w:hyperlink r:id="rId21" w:history="1">
        <w:r w:rsidRPr="00757909">
          <w:rPr>
            <w:rFonts w:eastAsia="Calibri"/>
            <w:sz w:val="28"/>
            <w:szCs w:val="28"/>
            <w:lang w:eastAsia="en-US"/>
          </w:rPr>
          <w:t>рекомендаци</w:t>
        </w:r>
      </w:hyperlink>
      <w:r w:rsidRPr="00757909">
        <w:rPr>
          <w:rFonts w:eastAsia="Calibri"/>
          <w:sz w:val="28"/>
          <w:szCs w:val="28"/>
          <w:lang w:eastAsia="en-US"/>
        </w:rPr>
        <w:t>й по определению расчетно-нормативных затрат на оказание муниципальных услуг (выполнение работ) учреждениями, а также расчетно-нормативных з</w:t>
      </w:r>
      <w:r w:rsidRPr="00757909">
        <w:rPr>
          <w:rFonts w:eastAsia="Calibri"/>
          <w:sz w:val="28"/>
          <w:szCs w:val="28"/>
          <w:lang w:eastAsia="en-US"/>
        </w:rPr>
        <w:t>а</w:t>
      </w:r>
      <w:r w:rsidRPr="00757909">
        <w:rPr>
          <w:rFonts w:eastAsia="Calibri"/>
          <w:sz w:val="28"/>
          <w:szCs w:val="28"/>
          <w:lang w:eastAsia="en-US"/>
        </w:rPr>
        <w:t>трат на содержание имущества учреждений, утверждаемых администрацией ГГО (далее ‒ методические рекомендации).</w:t>
      </w:r>
    </w:p>
    <w:p w:rsidR="00757909" w:rsidRPr="00757909" w:rsidRDefault="00757909" w:rsidP="00757909">
      <w:pPr>
        <w:ind w:firstLine="540"/>
        <w:jc w:val="both"/>
        <w:rPr>
          <w:rFonts w:eastAsia="Calibri"/>
          <w:sz w:val="28"/>
          <w:szCs w:val="28"/>
          <w:lang w:eastAsia="en-US"/>
        </w:rPr>
      </w:pPr>
      <w:r w:rsidRPr="00757909">
        <w:rPr>
          <w:rFonts w:eastAsia="Calibri"/>
          <w:sz w:val="28"/>
          <w:szCs w:val="28"/>
          <w:lang w:eastAsia="en-US"/>
        </w:rPr>
        <w:t>При определении нормативных затрат на выполнение работы примен</w:t>
      </w:r>
      <w:r w:rsidRPr="00757909">
        <w:rPr>
          <w:rFonts w:eastAsia="Calibri"/>
          <w:sz w:val="28"/>
          <w:szCs w:val="28"/>
          <w:lang w:eastAsia="en-US"/>
        </w:rPr>
        <w:t>я</w:t>
      </w:r>
      <w:r w:rsidRPr="00757909">
        <w:rPr>
          <w:rFonts w:eastAsia="Calibri"/>
          <w:sz w:val="28"/>
          <w:szCs w:val="28"/>
          <w:lang w:eastAsia="en-US"/>
        </w:rPr>
        <w:t>ются показатели материальных, технических и трудовых ресурсов, использ</w:t>
      </w:r>
      <w:r w:rsidRPr="00757909">
        <w:rPr>
          <w:rFonts w:eastAsia="Calibri"/>
          <w:sz w:val="28"/>
          <w:szCs w:val="28"/>
          <w:lang w:eastAsia="en-US"/>
        </w:rPr>
        <w:t>у</w:t>
      </w:r>
      <w:r w:rsidRPr="00757909">
        <w:rPr>
          <w:rFonts w:eastAsia="Calibri"/>
          <w:sz w:val="28"/>
          <w:szCs w:val="28"/>
          <w:lang w:eastAsia="en-US"/>
        </w:rPr>
        <w:t>емых для выполнения работы, установленные нормативными правовыми а</w:t>
      </w:r>
      <w:r w:rsidRPr="00757909">
        <w:rPr>
          <w:rFonts w:eastAsia="Calibri"/>
          <w:sz w:val="28"/>
          <w:szCs w:val="28"/>
          <w:lang w:eastAsia="en-US"/>
        </w:rPr>
        <w:t>к</w:t>
      </w:r>
      <w:r w:rsidRPr="00757909">
        <w:rPr>
          <w:rFonts w:eastAsia="Calibri"/>
          <w:sz w:val="28"/>
          <w:szCs w:val="28"/>
          <w:lang w:eastAsia="en-US"/>
        </w:rPr>
        <w:t>тами Российской Федерации, а также государственными стандартами Ро</w:t>
      </w:r>
      <w:r w:rsidRPr="00757909">
        <w:rPr>
          <w:rFonts w:eastAsia="Calibri"/>
          <w:sz w:val="28"/>
          <w:szCs w:val="28"/>
          <w:lang w:eastAsia="en-US"/>
        </w:rPr>
        <w:t>с</w:t>
      </w:r>
      <w:r w:rsidRPr="00757909">
        <w:rPr>
          <w:rFonts w:eastAsia="Calibri"/>
          <w:sz w:val="28"/>
          <w:szCs w:val="28"/>
          <w:lang w:eastAsia="en-US"/>
        </w:rPr>
        <w:t>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757909" w:rsidRPr="00757909" w:rsidRDefault="00757909" w:rsidP="00757909">
      <w:pPr>
        <w:ind w:firstLine="540"/>
        <w:jc w:val="both"/>
        <w:rPr>
          <w:rFonts w:eastAsia="Calibri"/>
          <w:sz w:val="28"/>
          <w:szCs w:val="28"/>
          <w:lang w:eastAsia="en-US"/>
        </w:rPr>
      </w:pPr>
    </w:p>
    <w:p w:rsidR="00757909" w:rsidRPr="00757909" w:rsidRDefault="00757909" w:rsidP="00757909">
      <w:pPr>
        <w:widowControl w:val="0"/>
        <w:autoSpaceDE w:val="0"/>
        <w:autoSpaceDN w:val="0"/>
        <w:ind w:firstLine="709"/>
        <w:jc w:val="both"/>
        <w:rPr>
          <w:sz w:val="28"/>
          <w:szCs w:val="28"/>
        </w:rPr>
      </w:pPr>
      <w:bookmarkStart w:id="9" w:name="P249"/>
      <w:bookmarkStart w:id="10" w:name="P254"/>
      <w:bookmarkEnd w:id="9"/>
      <w:bookmarkEnd w:id="10"/>
      <w:r w:rsidRPr="00757909">
        <w:rPr>
          <w:sz w:val="28"/>
          <w:szCs w:val="28"/>
        </w:rPr>
        <w:t>16. Значения затрат (нормативных затрат) на выполнение работы утверждаются в отношении:</w:t>
      </w:r>
    </w:p>
    <w:p w:rsidR="00757909" w:rsidRPr="00757909" w:rsidRDefault="00757909" w:rsidP="00757909">
      <w:pPr>
        <w:widowControl w:val="0"/>
        <w:autoSpaceDE w:val="0"/>
        <w:autoSpaceDN w:val="0"/>
        <w:ind w:firstLine="709"/>
        <w:jc w:val="both"/>
        <w:rPr>
          <w:sz w:val="28"/>
          <w:szCs w:val="28"/>
        </w:rPr>
      </w:pPr>
      <w:r w:rsidRPr="00757909">
        <w:rPr>
          <w:sz w:val="28"/>
          <w:szCs w:val="28"/>
        </w:rPr>
        <w:t>казенных учреждений – ГРБС, в случае принятия им решения о прим</w:t>
      </w:r>
      <w:r w:rsidRPr="00757909">
        <w:rPr>
          <w:sz w:val="28"/>
          <w:szCs w:val="28"/>
        </w:rPr>
        <w:t>е</w:t>
      </w:r>
      <w:r w:rsidRPr="00757909">
        <w:rPr>
          <w:sz w:val="28"/>
          <w:szCs w:val="28"/>
        </w:rPr>
        <w:t>нении затрат (нормативных затрат) на выполнение работ при расчете объема финансового обеспечения выполнения муниципального задания;</w:t>
      </w:r>
    </w:p>
    <w:p w:rsidR="00757909" w:rsidRPr="00757909" w:rsidRDefault="00757909" w:rsidP="00757909">
      <w:pPr>
        <w:autoSpaceDE w:val="0"/>
        <w:autoSpaceDN w:val="0"/>
        <w:adjustRightInd w:val="0"/>
        <w:ind w:firstLine="709"/>
        <w:jc w:val="both"/>
        <w:rPr>
          <w:rFonts w:eastAsia="Calibri"/>
          <w:sz w:val="28"/>
          <w:szCs w:val="28"/>
          <w:lang w:eastAsia="en-US"/>
        </w:rPr>
      </w:pPr>
      <w:r w:rsidRPr="00757909">
        <w:rPr>
          <w:rFonts w:eastAsia="Calibri"/>
          <w:sz w:val="28"/>
          <w:szCs w:val="28"/>
          <w:lang w:eastAsia="en-US"/>
        </w:rPr>
        <w:t>бюджетных или автономных учреждений – учредителем.</w:t>
      </w:r>
    </w:p>
    <w:p w:rsidR="00757909" w:rsidRPr="00757909" w:rsidRDefault="00757909" w:rsidP="00757909">
      <w:pPr>
        <w:autoSpaceDE w:val="0"/>
        <w:autoSpaceDN w:val="0"/>
        <w:adjustRightInd w:val="0"/>
        <w:ind w:firstLine="709"/>
        <w:jc w:val="both"/>
        <w:rPr>
          <w:rFonts w:eastAsia="Calibri"/>
          <w:sz w:val="28"/>
          <w:szCs w:val="28"/>
          <w:lang w:eastAsia="en-US"/>
        </w:rPr>
      </w:pPr>
    </w:p>
    <w:p w:rsidR="00757909" w:rsidRPr="00757909" w:rsidRDefault="00757909" w:rsidP="00757909">
      <w:pPr>
        <w:widowControl w:val="0"/>
        <w:autoSpaceDE w:val="0"/>
        <w:autoSpaceDN w:val="0"/>
        <w:ind w:firstLine="709"/>
        <w:jc w:val="both"/>
        <w:rPr>
          <w:sz w:val="28"/>
          <w:szCs w:val="28"/>
        </w:rPr>
      </w:pPr>
      <w:bookmarkStart w:id="11" w:name="P260"/>
      <w:bookmarkEnd w:id="11"/>
      <w:r w:rsidRPr="00757909">
        <w:rPr>
          <w:sz w:val="28"/>
          <w:szCs w:val="28"/>
        </w:rPr>
        <w:t>17. В объем финансового обеспечения выполнения муниципального з</w:t>
      </w:r>
      <w:r w:rsidRPr="00757909">
        <w:rPr>
          <w:sz w:val="28"/>
          <w:szCs w:val="28"/>
        </w:rPr>
        <w:t>а</w:t>
      </w:r>
      <w:r w:rsidRPr="00757909">
        <w:rPr>
          <w:sz w:val="28"/>
          <w:szCs w:val="28"/>
        </w:rPr>
        <w:lastRenderedPageBreak/>
        <w:t>дания включаются затраты на уплату налогов, в качестве объекта налогоо</w:t>
      </w:r>
      <w:r w:rsidRPr="00757909">
        <w:rPr>
          <w:sz w:val="28"/>
          <w:szCs w:val="28"/>
        </w:rPr>
        <w:t>б</w:t>
      </w:r>
      <w:r w:rsidRPr="00757909">
        <w:rPr>
          <w:sz w:val="28"/>
          <w:szCs w:val="28"/>
        </w:rPr>
        <w:t>ложения по которым признается имущество учреждения.</w:t>
      </w:r>
    </w:p>
    <w:p w:rsidR="00757909" w:rsidRPr="00757909" w:rsidRDefault="00757909" w:rsidP="00757909">
      <w:pPr>
        <w:widowControl w:val="0"/>
        <w:autoSpaceDE w:val="0"/>
        <w:autoSpaceDN w:val="0"/>
        <w:ind w:firstLine="709"/>
        <w:jc w:val="both"/>
        <w:rPr>
          <w:sz w:val="28"/>
          <w:szCs w:val="28"/>
        </w:rPr>
      </w:pPr>
      <w:bookmarkStart w:id="12" w:name="P267"/>
      <w:bookmarkEnd w:id="12"/>
    </w:p>
    <w:p w:rsidR="00757909" w:rsidRPr="00757909" w:rsidRDefault="00757909" w:rsidP="00757909">
      <w:pPr>
        <w:widowControl w:val="0"/>
        <w:autoSpaceDE w:val="0"/>
        <w:autoSpaceDN w:val="0"/>
        <w:ind w:firstLine="709"/>
        <w:jc w:val="both"/>
        <w:rPr>
          <w:sz w:val="28"/>
          <w:szCs w:val="28"/>
        </w:rPr>
      </w:pPr>
      <w:r w:rsidRPr="00757909">
        <w:rPr>
          <w:sz w:val="28"/>
          <w:szCs w:val="28"/>
        </w:rPr>
        <w:t>18. Затраты на содержание имущества учреждения, не используемого для оказания муниципальных услуг (выполнения работ) рассчитываются с учетом затрат:</w:t>
      </w:r>
    </w:p>
    <w:p w:rsidR="00757909" w:rsidRPr="00757909" w:rsidRDefault="00757909" w:rsidP="00757909">
      <w:pPr>
        <w:widowControl w:val="0"/>
        <w:autoSpaceDE w:val="0"/>
        <w:autoSpaceDN w:val="0"/>
        <w:ind w:firstLine="709"/>
        <w:jc w:val="both"/>
        <w:rPr>
          <w:sz w:val="28"/>
          <w:szCs w:val="28"/>
        </w:rPr>
      </w:pPr>
      <w:r w:rsidRPr="00757909">
        <w:rPr>
          <w:sz w:val="28"/>
          <w:szCs w:val="28"/>
        </w:rPr>
        <w:t>а) на потребление электрической энергии в размере 10 процентов о</w:t>
      </w:r>
      <w:r w:rsidRPr="00757909">
        <w:rPr>
          <w:sz w:val="28"/>
          <w:szCs w:val="28"/>
        </w:rPr>
        <w:t>б</w:t>
      </w:r>
      <w:r w:rsidRPr="00757909">
        <w:rPr>
          <w:sz w:val="28"/>
          <w:szCs w:val="28"/>
        </w:rPr>
        <w:t>щего объема затрат бюджетного или автономного учреждения в части ук</w:t>
      </w:r>
      <w:r w:rsidRPr="00757909">
        <w:rPr>
          <w:sz w:val="28"/>
          <w:szCs w:val="28"/>
        </w:rPr>
        <w:t>а</w:t>
      </w:r>
      <w:r w:rsidRPr="00757909">
        <w:rPr>
          <w:sz w:val="28"/>
          <w:szCs w:val="28"/>
        </w:rPr>
        <w:t>занного вида затрат в составе затрат на коммунальные услуги;</w:t>
      </w:r>
    </w:p>
    <w:p w:rsidR="00757909" w:rsidRPr="00757909" w:rsidRDefault="00757909" w:rsidP="00757909">
      <w:pPr>
        <w:widowControl w:val="0"/>
        <w:autoSpaceDE w:val="0"/>
        <w:autoSpaceDN w:val="0"/>
        <w:ind w:firstLine="709"/>
        <w:jc w:val="both"/>
        <w:rPr>
          <w:sz w:val="28"/>
          <w:szCs w:val="28"/>
        </w:rPr>
      </w:pPr>
      <w:r w:rsidRPr="00757909">
        <w:rPr>
          <w:sz w:val="28"/>
          <w:szCs w:val="28"/>
        </w:rPr>
        <w:t>б) на потребление тепловой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757909" w:rsidRPr="00757909" w:rsidRDefault="00757909" w:rsidP="00757909">
      <w:pPr>
        <w:ind w:firstLine="709"/>
        <w:jc w:val="both"/>
        <w:rPr>
          <w:rFonts w:eastAsia="Calibri"/>
          <w:sz w:val="28"/>
          <w:szCs w:val="28"/>
          <w:lang w:eastAsia="en-US"/>
        </w:rPr>
      </w:pPr>
      <w:r w:rsidRPr="00757909">
        <w:rPr>
          <w:rFonts w:eastAsia="Calibri"/>
          <w:sz w:val="28"/>
          <w:szCs w:val="28"/>
          <w:lang w:eastAsia="en-US"/>
        </w:rPr>
        <w:t>Значения затрат на содержание имущества бюджетного учреждения или автономного учреждения, не используемого для оказания муниципал</w:t>
      </w:r>
      <w:r w:rsidRPr="00757909">
        <w:rPr>
          <w:rFonts w:eastAsia="Calibri"/>
          <w:sz w:val="28"/>
          <w:szCs w:val="28"/>
          <w:lang w:eastAsia="en-US"/>
        </w:rPr>
        <w:t>ь</w:t>
      </w:r>
      <w:r w:rsidRPr="00757909">
        <w:rPr>
          <w:rFonts w:eastAsia="Calibri"/>
          <w:sz w:val="28"/>
          <w:szCs w:val="28"/>
          <w:lang w:eastAsia="en-US"/>
        </w:rPr>
        <w:t>ных услуг (выполнения работ) утверждаются учредителем в отношении бюджетных учреждений или автономных учреждений, ГРБС, в ведении к</w:t>
      </w:r>
      <w:r w:rsidRPr="00757909">
        <w:rPr>
          <w:rFonts w:eastAsia="Calibri"/>
          <w:sz w:val="28"/>
          <w:szCs w:val="28"/>
          <w:lang w:eastAsia="en-US"/>
        </w:rPr>
        <w:t>о</w:t>
      </w:r>
      <w:r w:rsidRPr="00757909">
        <w:rPr>
          <w:rFonts w:eastAsia="Calibri"/>
          <w:sz w:val="28"/>
          <w:szCs w:val="28"/>
          <w:lang w:eastAsia="en-US"/>
        </w:rPr>
        <w:t>торого находится казенное учреждение, в случае принятия им решения о применении нормативных затрат при расчете объема финансового обеспеч</w:t>
      </w:r>
      <w:r w:rsidRPr="00757909">
        <w:rPr>
          <w:rFonts w:eastAsia="Calibri"/>
          <w:sz w:val="28"/>
          <w:szCs w:val="28"/>
          <w:lang w:eastAsia="en-US"/>
        </w:rPr>
        <w:t>е</w:t>
      </w:r>
      <w:r w:rsidRPr="00757909">
        <w:rPr>
          <w:rFonts w:eastAsia="Calibri"/>
          <w:sz w:val="28"/>
          <w:szCs w:val="28"/>
          <w:lang w:eastAsia="en-US"/>
        </w:rPr>
        <w:t>ния выполнения муниципального задания.</w:t>
      </w:r>
    </w:p>
    <w:p w:rsidR="00757909" w:rsidRPr="00757909" w:rsidRDefault="00757909" w:rsidP="00757909">
      <w:pPr>
        <w:jc w:val="both"/>
        <w:rPr>
          <w:rFonts w:eastAsia="Calibri"/>
          <w:sz w:val="28"/>
          <w:szCs w:val="28"/>
          <w:lang w:eastAsia="en-US"/>
        </w:rPr>
      </w:pPr>
    </w:p>
    <w:p w:rsidR="00757909" w:rsidRPr="00757909" w:rsidRDefault="00757909" w:rsidP="00757909">
      <w:pPr>
        <w:widowControl w:val="0"/>
        <w:autoSpaceDE w:val="0"/>
        <w:autoSpaceDN w:val="0"/>
        <w:ind w:firstLine="709"/>
        <w:jc w:val="both"/>
        <w:rPr>
          <w:sz w:val="28"/>
          <w:szCs w:val="28"/>
        </w:rPr>
      </w:pPr>
      <w:r w:rsidRPr="00757909">
        <w:rPr>
          <w:sz w:val="28"/>
          <w:szCs w:val="28"/>
        </w:rPr>
        <w:t>19. В случае если бюджетное учреждение или автономное учреждение оказывает муниципальные услуги (выполняет работы) для физических и юридических лиц за плату сверх установленного муниципального задания, а также осуществляет иные виды приносящей доход деятельности (далее – платная деятельность), объем финансового обеспечения выполнения мун</w:t>
      </w:r>
      <w:r w:rsidRPr="00757909">
        <w:rPr>
          <w:sz w:val="28"/>
          <w:szCs w:val="28"/>
        </w:rPr>
        <w:t>и</w:t>
      </w:r>
      <w:r w:rsidRPr="00757909">
        <w:rPr>
          <w:sz w:val="28"/>
          <w:szCs w:val="28"/>
        </w:rPr>
        <w:t>ципального задания рассчитывается с применением коэффициента платной деятельности, который определяется по формуле:</w:t>
      </w:r>
    </w:p>
    <w:p w:rsidR="00757909" w:rsidRPr="00757909" w:rsidRDefault="00B465DD" w:rsidP="00757909">
      <w:pPr>
        <w:widowControl w:val="0"/>
        <w:autoSpaceDE w:val="0"/>
        <w:autoSpaceDN w:val="0"/>
        <w:ind w:firstLine="540"/>
        <w:jc w:val="center"/>
        <w:rPr>
          <w:sz w:val="28"/>
          <w:szCs w:val="28"/>
        </w:rPr>
      </w:pPr>
      <m:oMath>
        <m:sSub>
          <m:sSubPr>
            <m:ctrlPr>
              <w:rPr>
                <w:rFonts w:ascii="Cambria Math" w:hAnsi="Cambria Math" w:cs="Calibri"/>
                <w:i/>
                <w:sz w:val="28"/>
                <w:szCs w:val="28"/>
                <w:lang w:val="en-US"/>
              </w:rPr>
            </m:ctrlPr>
          </m:sSubPr>
          <m:e>
            <m:r>
              <w:rPr>
                <w:rFonts w:ascii="Cambria Math" w:hAnsi="Cambria Math"/>
                <w:sz w:val="28"/>
                <w:szCs w:val="28"/>
                <w:lang w:val="en-US"/>
              </w:rPr>
              <m:t>K</m:t>
            </m:r>
          </m:e>
          <m:sub>
            <m:r>
              <w:rPr>
                <w:rFonts w:ascii="Cambria Math"/>
                <w:sz w:val="28"/>
                <w:szCs w:val="28"/>
              </w:rPr>
              <m:t>ПД</m:t>
            </m:r>
          </m:sub>
        </m:sSub>
        <m:r>
          <w:rPr>
            <w:rFonts w:ascii="Cambria Math"/>
            <w:sz w:val="28"/>
            <w:szCs w:val="28"/>
          </w:rPr>
          <m:t>=</m:t>
        </m:r>
        <m:f>
          <m:fPr>
            <m:ctrlPr>
              <w:rPr>
                <w:rFonts w:ascii="Cambria Math" w:hAnsi="Cambria Math" w:cs="Calibri"/>
                <w:i/>
                <w:sz w:val="28"/>
                <w:szCs w:val="28"/>
                <w:lang w:val="en-US"/>
              </w:rPr>
            </m:ctrlPr>
          </m:fPr>
          <m:num>
            <m:sSup>
              <m:sSupPr>
                <m:ctrlPr>
                  <w:rPr>
                    <w:rFonts w:ascii="Cambria Math" w:hAnsi="Cambria Math" w:cs="Calibri"/>
                    <w:i/>
                    <w:sz w:val="28"/>
                    <w:szCs w:val="28"/>
                    <w:lang w:val="en-US"/>
                  </w:rPr>
                </m:ctrlPr>
              </m:sSupPr>
              <m:e>
                <m:r>
                  <w:rPr>
                    <w:rFonts w:ascii="Cambria Math" w:hAnsi="Cambria Math"/>
                    <w:sz w:val="28"/>
                    <w:szCs w:val="28"/>
                    <w:lang w:val="en-US"/>
                  </w:rPr>
                  <m:t>R</m:t>
                </m:r>
              </m:e>
              <m:sup>
                <m:r>
                  <w:rPr>
                    <w:rFonts w:ascii="Cambria Math"/>
                    <w:sz w:val="28"/>
                    <w:szCs w:val="28"/>
                  </w:rPr>
                  <m:t>отч</m:t>
                </m:r>
              </m:sup>
            </m:sSup>
          </m:num>
          <m:den>
            <m:sSup>
              <m:sSupPr>
                <m:ctrlPr>
                  <w:rPr>
                    <w:rFonts w:ascii="Cambria Math" w:hAnsi="Cambria Math" w:cs="Calibri"/>
                    <w:i/>
                    <w:sz w:val="28"/>
                    <w:szCs w:val="28"/>
                    <w:lang w:val="en-US"/>
                  </w:rPr>
                </m:ctrlPr>
              </m:sSupPr>
              <m:e>
                <m:r>
                  <w:rPr>
                    <w:rFonts w:ascii="Cambria Math" w:hAnsi="Cambria Math"/>
                    <w:sz w:val="28"/>
                    <w:szCs w:val="28"/>
                    <w:lang w:val="en-US"/>
                  </w:rPr>
                  <m:t>R</m:t>
                </m:r>
              </m:e>
              <m:sup>
                <m:r>
                  <w:rPr>
                    <w:rFonts w:ascii="Cambria Math"/>
                    <w:sz w:val="28"/>
                    <w:szCs w:val="28"/>
                  </w:rPr>
                  <m:t>отч</m:t>
                </m:r>
              </m:sup>
            </m:sSup>
            <m:r>
              <w:rPr>
                <w:rFonts w:ascii="Cambria Math"/>
                <w:sz w:val="28"/>
                <w:szCs w:val="28"/>
              </w:rPr>
              <m:t>+</m:t>
            </m:r>
            <m:sSubSup>
              <m:sSubSupPr>
                <m:ctrlPr>
                  <w:rPr>
                    <w:rFonts w:ascii="Cambria Math" w:hAnsi="Cambria Math" w:cs="Calibri"/>
                    <w:i/>
                    <w:sz w:val="28"/>
                    <w:szCs w:val="28"/>
                    <w:lang w:val="en-US"/>
                  </w:rPr>
                </m:ctrlPr>
              </m:sSubSupPr>
              <m:e>
                <m:r>
                  <w:rPr>
                    <w:rFonts w:ascii="Cambria Math" w:hAnsi="Cambria Math"/>
                    <w:sz w:val="28"/>
                    <w:szCs w:val="28"/>
                    <w:lang w:val="en-US"/>
                  </w:rPr>
                  <m:t>P</m:t>
                </m:r>
              </m:e>
              <m:sub>
                <m:r>
                  <w:rPr>
                    <w:rFonts w:ascii="Cambria Math"/>
                    <w:sz w:val="28"/>
                    <w:szCs w:val="28"/>
                  </w:rPr>
                  <m:t>ПД</m:t>
                </m:r>
              </m:sub>
              <m:sup>
                <m:r>
                  <w:rPr>
                    <w:rFonts w:ascii="Cambria Math"/>
                    <w:sz w:val="28"/>
                    <w:szCs w:val="28"/>
                  </w:rPr>
                  <m:t>отч</m:t>
                </m:r>
              </m:sup>
            </m:sSubSup>
          </m:den>
        </m:f>
      </m:oMath>
      <w:r w:rsidR="00757909" w:rsidRPr="00757909">
        <w:rPr>
          <w:sz w:val="28"/>
          <w:szCs w:val="28"/>
        </w:rPr>
        <w:t>,</w:t>
      </w:r>
    </w:p>
    <w:p w:rsidR="00757909" w:rsidRPr="00757909" w:rsidRDefault="00757909" w:rsidP="00757909">
      <w:pPr>
        <w:widowControl w:val="0"/>
        <w:autoSpaceDE w:val="0"/>
        <w:autoSpaceDN w:val="0"/>
        <w:ind w:firstLine="709"/>
        <w:jc w:val="both"/>
        <w:rPr>
          <w:sz w:val="28"/>
          <w:szCs w:val="28"/>
        </w:rPr>
      </w:pPr>
      <w:r w:rsidRPr="00757909">
        <w:rPr>
          <w:sz w:val="28"/>
          <w:szCs w:val="28"/>
        </w:rPr>
        <w:t>где:</w:t>
      </w:r>
    </w:p>
    <w:p w:rsidR="00757909" w:rsidRPr="00757909" w:rsidRDefault="00B465DD" w:rsidP="00757909">
      <w:pPr>
        <w:widowControl w:val="0"/>
        <w:autoSpaceDE w:val="0"/>
        <w:autoSpaceDN w:val="0"/>
        <w:ind w:firstLine="709"/>
        <w:jc w:val="both"/>
        <w:rPr>
          <w:sz w:val="28"/>
          <w:szCs w:val="28"/>
        </w:rPr>
      </w:pPr>
      <m:oMath>
        <m:sSup>
          <m:sSupPr>
            <m:ctrlPr>
              <w:rPr>
                <w:rFonts w:ascii="Cambria Math" w:hAnsi="Cambria Math" w:cs="Calibri"/>
                <w:sz w:val="28"/>
                <w:szCs w:val="28"/>
              </w:rPr>
            </m:ctrlPr>
          </m:sSupPr>
          <m:e>
            <m:r>
              <m:rPr>
                <m:sty m:val="p"/>
              </m:rPr>
              <w:rPr>
                <w:rFonts w:ascii="Cambria Math"/>
                <w:sz w:val="28"/>
                <w:szCs w:val="28"/>
              </w:rPr>
              <m:t>R</m:t>
            </m:r>
          </m:e>
          <m:sup>
            <m:r>
              <m:rPr>
                <m:sty m:val="p"/>
              </m:rPr>
              <w:rPr>
                <w:rFonts w:ascii="Cambria Math"/>
                <w:sz w:val="28"/>
                <w:szCs w:val="28"/>
              </w:rPr>
              <m:t>отч</m:t>
            </m:r>
          </m:sup>
        </m:sSup>
      </m:oMath>
      <w:r w:rsidR="00757909" w:rsidRPr="00757909">
        <w:rPr>
          <w:sz w:val="28"/>
          <w:szCs w:val="28"/>
        </w:rPr>
        <w:t> – объем субсидии, полученной из бюджета ГГО в отчетном фина</w:t>
      </w:r>
      <w:r w:rsidR="00757909" w:rsidRPr="00757909">
        <w:rPr>
          <w:sz w:val="28"/>
          <w:szCs w:val="28"/>
        </w:rPr>
        <w:t>н</w:t>
      </w:r>
      <w:r w:rsidR="00757909" w:rsidRPr="00757909">
        <w:rPr>
          <w:sz w:val="28"/>
          <w:szCs w:val="28"/>
        </w:rPr>
        <w:t>совом году на финансовое обеспечение выполнения муниципального зад</w:t>
      </w:r>
      <w:r w:rsidR="00757909" w:rsidRPr="00757909">
        <w:rPr>
          <w:sz w:val="28"/>
          <w:szCs w:val="28"/>
        </w:rPr>
        <w:t>а</w:t>
      </w:r>
      <w:r w:rsidR="00757909" w:rsidRPr="00757909">
        <w:rPr>
          <w:sz w:val="28"/>
          <w:szCs w:val="28"/>
        </w:rPr>
        <w:t>ния;</w:t>
      </w:r>
    </w:p>
    <w:p w:rsidR="00757909" w:rsidRPr="00757909" w:rsidRDefault="00B465DD" w:rsidP="00757909">
      <w:pPr>
        <w:widowControl w:val="0"/>
        <w:autoSpaceDE w:val="0"/>
        <w:autoSpaceDN w:val="0"/>
        <w:ind w:firstLine="709"/>
        <w:jc w:val="both"/>
        <w:rPr>
          <w:sz w:val="28"/>
          <w:szCs w:val="28"/>
        </w:rPr>
      </w:pPr>
      <m:oMath>
        <m:sSubSup>
          <m:sSubSupPr>
            <m:ctrlPr>
              <w:rPr>
                <w:rFonts w:ascii="Cambria Math" w:hAnsi="Cambria Math" w:cs="Calibri"/>
                <w:i/>
                <w:sz w:val="28"/>
                <w:szCs w:val="28"/>
                <w:lang w:val="en-US"/>
              </w:rPr>
            </m:ctrlPr>
          </m:sSubSupPr>
          <m:e>
            <m:r>
              <w:rPr>
                <w:rFonts w:ascii="Cambria Math" w:hAnsi="Cambria Math"/>
                <w:sz w:val="28"/>
                <w:szCs w:val="28"/>
                <w:lang w:val="en-US"/>
              </w:rPr>
              <m:t>P</m:t>
            </m:r>
          </m:e>
          <m:sub>
            <m:r>
              <w:rPr>
                <w:rFonts w:ascii="Cambria Math"/>
                <w:sz w:val="28"/>
                <w:szCs w:val="28"/>
              </w:rPr>
              <m:t>ПД</m:t>
            </m:r>
          </m:sub>
          <m:sup>
            <m:r>
              <w:rPr>
                <w:rFonts w:ascii="Cambria Math"/>
                <w:sz w:val="28"/>
                <w:szCs w:val="28"/>
              </w:rPr>
              <m:t>отч</m:t>
            </m:r>
          </m:sup>
        </m:sSubSup>
      </m:oMath>
      <w:r w:rsidR="00757909" w:rsidRPr="00757909">
        <w:rPr>
          <w:sz w:val="28"/>
          <w:szCs w:val="28"/>
        </w:rPr>
        <w:t> – объем доходов от платной деятельности, полученных в отчетном финансовом году.</w:t>
      </w:r>
    </w:p>
    <w:p w:rsidR="00757909" w:rsidRPr="00757909" w:rsidRDefault="00757909" w:rsidP="00757909">
      <w:pPr>
        <w:widowControl w:val="0"/>
        <w:autoSpaceDE w:val="0"/>
        <w:autoSpaceDN w:val="0"/>
        <w:ind w:firstLine="709"/>
        <w:jc w:val="both"/>
        <w:rPr>
          <w:sz w:val="28"/>
          <w:szCs w:val="28"/>
        </w:rPr>
      </w:pPr>
    </w:p>
    <w:p w:rsidR="00757909" w:rsidRPr="00757909" w:rsidRDefault="00757909" w:rsidP="00757909">
      <w:pPr>
        <w:widowControl w:val="0"/>
        <w:autoSpaceDE w:val="0"/>
        <w:autoSpaceDN w:val="0"/>
        <w:ind w:firstLine="709"/>
        <w:jc w:val="both"/>
        <w:rPr>
          <w:sz w:val="28"/>
          <w:szCs w:val="28"/>
        </w:rPr>
      </w:pPr>
      <w:bookmarkStart w:id="13" w:name="P280"/>
      <w:bookmarkEnd w:id="13"/>
      <w:r w:rsidRPr="00757909">
        <w:rPr>
          <w:sz w:val="28"/>
          <w:szCs w:val="28"/>
        </w:rPr>
        <w:t>20. В случае если бюджетное учреждение или автономное учреждение оказывает муниципальные услуги (выполняет работы) для физических и юридических лиц за плату в рамках выполнения установленного муниц</w:t>
      </w:r>
      <w:r w:rsidRPr="00757909">
        <w:rPr>
          <w:sz w:val="28"/>
          <w:szCs w:val="28"/>
        </w:rPr>
        <w:t>и</w:t>
      </w:r>
      <w:r w:rsidRPr="00757909">
        <w:rPr>
          <w:sz w:val="28"/>
          <w:szCs w:val="28"/>
        </w:rPr>
        <w:t>пального задания, по которому в соответствии с федеральными и краевыми законами предусмотрено взимание платы, размер субсидии, рассчитанный на основе нормативных затрат на оказание муниципальных услуг (выполнение работ), подлежит уменьшению на объем доходов от платной деятельности бюджетного учреждения или автономного учреждения исходя из объема м</w:t>
      </w:r>
      <w:r w:rsidRPr="00757909">
        <w:rPr>
          <w:sz w:val="28"/>
          <w:szCs w:val="28"/>
        </w:rPr>
        <w:t>у</w:t>
      </w:r>
      <w:r w:rsidRPr="00757909">
        <w:rPr>
          <w:sz w:val="28"/>
          <w:szCs w:val="28"/>
        </w:rPr>
        <w:lastRenderedPageBreak/>
        <w:t>ниципальной услуги (работы), за оказание (выполнение) которой предусмо</w:t>
      </w:r>
      <w:r w:rsidRPr="00757909">
        <w:rPr>
          <w:sz w:val="28"/>
          <w:szCs w:val="28"/>
        </w:rPr>
        <w:t>т</w:t>
      </w:r>
      <w:r w:rsidRPr="00757909">
        <w:rPr>
          <w:sz w:val="28"/>
          <w:szCs w:val="28"/>
        </w:rPr>
        <w:t>рено взимание платы, и размера платы (цены, тарифа), установленного учр</w:t>
      </w:r>
      <w:r w:rsidRPr="00757909">
        <w:rPr>
          <w:sz w:val="28"/>
          <w:szCs w:val="28"/>
        </w:rPr>
        <w:t>е</w:t>
      </w:r>
      <w:r w:rsidRPr="00757909">
        <w:rPr>
          <w:sz w:val="28"/>
          <w:szCs w:val="28"/>
        </w:rPr>
        <w:t>дителем в муниципальном задании, с учетом положений, установленных ф</w:t>
      </w:r>
      <w:r w:rsidRPr="00757909">
        <w:rPr>
          <w:sz w:val="28"/>
          <w:szCs w:val="28"/>
        </w:rPr>
        <w:t>е</w:t>
      </w:r>
      <w:r w:rsidRPr="00757909">
        <w:rPr>
          <w:sz w:val="28"/>
          <w:szCs w:val="28"/>
        </w:rPr>
        <w:t>деральными и краевыми законами.</w:t>
      </w:r>
    </w:p>
    <w:p w:rsidR="00757909" w:rsidRPr="00757909" w:rsidRDefault="00757909" w:rsidP="00757909">
      <w:pPr>
        <w:widowControl w:val="0"/>
        <w:autoSpaceDE w:val="0"/>
        <w:autoSpaceDN w:val="0"/>
        <w:ind w:firstLine="709"/>
        <w:jc w:val="both"/>
        <w:rPr>
          <w:sz w:val="28"/>
          <w:szCs w:val="28"/>
        </w:rPr>
      </w:pPr>
    </w:p>
    <w:p w:rsidR="00757909" w:rsidRPr="00757909" w:rsidRDefault="00757909" w:rsidP="00757909">
      <w:pPr>
        <w:widowControl w:val="0"/>
        <w:autoSpaceDE w:val="0"/>
        <w:autoSpaceDN w:val="0"/>
        <w:ind w:firstLine="709"/>
        <w:jc w:val="both"/>
        <w:rPr>
          <w:sz w:val="28"/>
          <w:szCs w:val="28"/>
        </w:rPr>
      </w:pPr>
      <w:bookmarkStart w:id="14" w:name="P290"/>
      <w:bookmarkEnd w:id="14"/>
      <w:r w:rsidRPr="00757909">
        <w:rPr>
          <w:sz w:val="28"/>
          <w:szCs w:val="28"/>
        </w:rPr>
        <w:t>21. Нормативные затраты (затраты), определяемые в соответствии с настоящим Порядком, учитываются при формировании обоснований бю</w:t>
      </w:r>
      <w:r w:rsidRPr="00757909">
        <w:rPr>
          <w:sz w:val="28"/>
          <w:szCs w:val="28"/>
        </w:rPr>
        <w:t>д</w:t>
      </w:r>
      <w:r w:rsidRPr="00757909">
        <w:rPr>
          <w:sz w:val="28"/>
          <w:szCs w:val="28"/>
        </w:rPr>
        <w:t>жетных ассигнований бюджета ГГО на очередной финансовый год и план</w:t>
      </w:r>
      <w:r w:rsidRPr="00757909">
        <w:rPr>
          <w:sz w:val="28"/>
          <w:szCs w:val="28"/>
        </w:rPr>
        <w:t>о</w:t>
      </w:r>
      <w:r w:rsidRPr="00757909">
        <w:rPr>
          <w:sz w:val="28"/>
          <w:szCs w:val="28"/>
        </w:rPr>
        <w:t>вый период.</w:t>
      </w:r>
    </w:p>
    <w:p w:rsidR="00757909" w:rsidRPr="00757909" w:rsidRDefault="00757909" w:rsidP="00757909">
      <w:pPr>
        <w:widowControl w:val="0"/>
        <w:autoSpaceDE w:val="0"/>
        <w:autoSpaceDN w:val="0"/>
        <w:ind w:firstLine="709"/>
        <w:jc w:val="both"/>
        <w:rPr>
          <w:sz w:val="28"/>
          <w:szCs w:val="28"/>
        </w:rPr>
      </w:pPr>
    </w:p>
    <w:p w:rsidR="00757909" w:rsidRPr="00757909" w:rsidRDefault="00757909" w:rsidP="00757909">
      <w:pPr>
        <w:widowControl w:val="0"/>
        <w:autoSpaceDE w:val="0"/>
        <w:autoSpaceDN w:val="0"/>
        <w:ind w:firstLine="709"/>
        <w:jc w:val="both"/>
        <w:rPr>
          <w:sz w:val="28"/>
          <w:szCs w:val="28"/>
        </w:rPr>
      </w:pPr>
      <w:r w:rsidRPr="00757909">
        <w:rPr>
          <w:sz w:val="28"/>
          <w:szCs w:val="28"/>
        </w:rPr>
        <w:t>22. Финансовое обеспечение выполнения муниципального задания осуществляется в пределах бюджетных ассигнований, предусмотренных в бюджете ГГО на очередной финансовый год и плановый период на указа</w:t>
      </w:r>
      <w:r w:rsidRPr="00757909">
        <w:rPr>
          <w:sz w:val="28"/>
          <w:szCs w:val="28"/>
        </w:rPr>
        <w:t>н</w:t>
      </w:r>
      <w:r w:rsidRPr="00757909">
        <w:rPr>
          <w:sz w:val="28"/>
          <w:szCs w:val="28"/>
        </w:rPr>
        <w:t>ные цели.</w:t>
      </w:r>
    </w:p>
    <w:p w:rsidR="00757909" w:rsidRPr="00757909" w:rsidRDefault="00757909" w:rsidP="00757909">
      <w:pPr>
        <w:widowControl w:val="0"/>
        <w:autoSpaceDE w:val="0"/>
        <w:autoSpaceDN w:val="0"/>
        <w:ind w:firstLine="709"/>
        <w:jc w:val="both"/>
        <w:rPr>
          <w:sz w:val="28"/>
          <w:szCs w:val="28"/>
        </w:rPr>
      </w:pPr>
      <w:r w:rsidRPr="00757909">
        <w:rPr>
          <w:sz w:val="28"/>
          <w:szCs w:val="28"/>
        </w:rPr>
        <w:t>Финансовое обеспечение выполнения муниципального задания бю</w:t>
      </w:r>
      <w:r w:rsidRPr="00757909">
        <w:rPr>
          <w:sz w:val="28"/>
          <w:szCs w:val="28"/>
        </w:rPr>
        <w:t>д</w:t>
      </w:r>
      <w:r w:rsidRPr="00757909">
        <w:rPr>
          <w:sz w:val="28"/>
          <w:szCs w:val="28"/>
        </w:rPr>
        <w:t>жетным учреждением или автономным учреждением осуществляется путем предоставления субсидии.</w:t>
      </w:r>
    </w:p>
    <w:p w:rsidR="00757909" w:rsidRPr="00757909" w:rsidRDefault="00757909" w:rsidP="00757909">
      <w:pPr>
        <w:widowControl w:val="0"/>
        <w:autoSpaceDE w:val="0"/>
        <w:autoSpaceDN w:val="0"/>
        <w:ind w:firstLine="709"/>
        <w:jc w:val="both"/>
        <w:rPr>
          <w:sz w:val="28"/>
          <w:szCs w:val="28"/>
        </w:rPr>
      </w:pPr>
      <w:r w:rsidRPr="00757909">
        <w:rPr>
          <w:sz w:val="28"/>
          <w:szCs w:val="28"/>
        </w:rPr>
        <w:t>Финансовое обеспечение выполнения муниципального задания казе</w:t>
      </w:r>
      <w:r w:rsidRPr="00757909">
        <w:rPr>
          <w:sz w:val="28"/>
          <w:szCs w:val="28"/>
        </w:rPr>
        <w:t>н</w:t>
      </w:r>
      <w:r w:rsidRPr="00757909">
        <w:rPr>
          <w:sz w:val="28"/>
          <w:szCs w:val="28"/>
        </w:rPr>
        <w:t>ным учреждением осуществляется в соответствии с показателями бюджетной сметы этого учреждения.</w:t>
      </w:r>
    </w:p>
    <w:p w:rsidR="00757909" w:rsidRPr="00757909" w:rsidRDefault="00757909" w:rsidP="00757909">
      <w:pPr>
        <w:widowControl w:val="0"/>
        <w:autoSpaceDE w:val="0"/>
        <w:autoSpaceDN w:val="0"/>
        <w:ind w:firstLine="709"/>
        <w:jc w:val="both"/>
        <w:rPr>
          <w:sz w:val="28"/>
          <w:szCs w:val="28"/>
        </w:rPr>
      </w:pPr>
    </w:p>
    <w:p w:rsidR="00757909" w:rsidRPr="00757909" w:rsidRDefault="00757909" w:rsidP="00757909">
      <w:pPr>
        <w:widowControl w:val="0"/>
        <w:autoSpaceDE w:val="0"/>
        <w:autoSpaceDN w:val="0"/>
        <w:ind w:firstLine="709"/>
        <w:jc w:val="both"/>
        <w:rPr>
          <w:sz w:val="28"/>
          <w:szCs w:val="28"/>
        </w:rPr>
      </w:pPr>
      <w:bookmarkStart w:id="15" w:name="P294"/>
      <w:bookmarkEnd w:id="15"/>
      <w:r w:rsidRPr="00757909">
        <w:rPr>
          <w:sz w:val="28"/>
          <w:szCs w:val="28"/>
        </w:rPr>
        <w:t>23. Уменьшение объема субсидии в течение срока выполнения мун</w:t>
      </w:r>
      <w:r w:rsidRPr="00757909">
        <w:rPr>
          <w:sz w:val="28"/>
          <w:szCs w:val="28"/>
        </w:rPr>
        <w:t>и</w:t>
      </w:r>
      <w:r w:rsidRPr="00757909">
        <w:rPr>
          <w:sz w:val="28"/>
          <w:szCs w:val="28"/>
        </w:rPr>
        <w:t>ципального задания осуществляется только при соответствующем изменении муниципального задания.</w:t>
      </w:r>
    </w:p>
    <w:p w:rsidR="00757909" w:rsidRPr="00757909" w:rsidRDefault="00757909" w:rsidP="00757909">
      <w:pPr>
        <w:ind w:firstLine="709"/>
        <w:jc w:val="both"/>
        <w:rPr>
          <w:rFonts w:eastAsia="Calibri"/>
          <w:sz w:val="28"/>
          <w:szCs w:val="28"/>
          <w:lang w:eastAsia="en-US"/>
        </w:rPr>
      </w:pPr>
      <w:r w:rsidRPr="00757909">
        <w:rPr>
          <w:rFonts w:eastAsia="Calibri"/>
          <w:sz w:val="28"/>
          <w:szCs w:val="28"/>
          <w:lang w:eastAsia="en-US"/>
        </w:rPr>
        <w:t>Изменение нормативных затрат на оказание муниципальных услуг и выполнение работ, приводящих к изменению объема финансового обеспеч</w:t>
      </w:r>
      <w:r w:rsidRPr="00757909">
        <w:rPr>
          <w:rFonts w:eastAsia="Calibri"/>
          <w:sz w:val="28"/>
          <w:szCs w:val="28"/>
          <w:lang w:eastAsia="en-US"/>
        </w:rPr>
        <w:t>е</w:t>
      </w:r>
      <w:r w:rsidRPr="00757909">
        <w:rPr>
          <w:rFonts w:eastAsia="Calibri"/>
          <w:sz w:val="28"/>
          <w:szCs w:val="28"/>
          <w:lang w:eastAsia="en-US"/>
        </w:rPr>
        <w:t>ния выполнения муниципального задания, определяемых в соответствии с настоящим Порядком, в течение срока выполнения муниципального задания осуществляется (при необходимости) в случаях, предусмотренных норм</w:t>
      </w:r>
      <w:r w:rsidRPr="00757909">
        <w:rPr>
          <w:rFonts w:eastAsia="Calibri"/>
          <w:sz w:val="28"/>
          <w:szCs w:val="28"/>
          <w:lang w:eastAsia="en-US"/>
        </w:rPr>
        <w:t>а</w:t>
      </w:r>
      <w:r w:rsidRPr="00757909">
        <w:rPr>
          <w:rFonts w:eastAsia="Calibri"/>
          <w:sz w:val="28"/>
          <w:szCs w:val="28"/>
          <w:lang w:eastAsia="en-US"/>
        </w:rPr>
        <w:t>тивными правовыми актами Российской Федерации и нормативными прав</w:t>
      </w:r>
      <w:r w:rsidRPr="00757909">
        <w:rPr>
          <w:rFonts w:eastAsia="Calibri"/>
          <w:sz w:val="28"/>
          <w:szCs w:val="28"/>
          <w:lang w:eastAsia="en-US"/>
        </w:rPr>
        <w:t>о</w:t>
      </w:r>
      <w:r w:rsidRPr="00757909">
        <w:rPr>
          <w:rFonts w:eastAsia="Calibri"/>
          <w:sz w:val="28"/>
          <w:szCs w:val="28"/>
          <w:lang w:eastAsia="en-US"/>
        </w:rPr>
        <w:t>выми актами Ставропольского края (включая внесение изменений в указа</w:t>
      </w:r>
      <w:r w:rsidRPr="00757909">
        <w:rPr>
          <w:rFonts w:eastAsia="Calibri"/>
          <w:sz w:val="28"/>
          <w:szCs w:val="28"/>
          <w:lang w:eastAsia="en-US"/>
        </w:rPr>
        <w:t>н</w:t>
      </w:r>
      <w:r w:rsidRPr="00757909">
        <w:rPr>
          <w:rFonts w:eastAsia="Calibri"/>
          <w:sz w:val="28"/>
          <w:szCs w:val="28"/>
          <w:lang w:eastAsia="en-US"/>
        </w:rPr>
        <w:t>ные нормативные правовые акты), и нормативными правовыми актами адм</w:t>
      </w:r>
      <w:r w:rsidRPr="00757909">
        <w:rPr>
          <w:rFonts w:eastAsia="Calibri"/>
          <w:sz w:val="28"/>
          <w:szCs w:val="28"/>
          <w:lang w:eastAsia="en-US"/>
        </w:rPr>
        <w:t>и</w:t>
      </w:r>
      <w:r w:rsidRPr="00757909">
        <w:rPr>
          <w:rFonts w:eastAsia="Calibri"/>
          <w:sz w:val="28"/>
          <w:szCs w:val="28"/>
          <w:lang w:eastAsia="en-US"/>
        </w:rPr>
        <w:t>нистрации ГГО.</w:t>
      </w:r>
    </w:p>
    <w:p w:rsidR="00757909" w:rsidRPr="00757909" w:rsidRDefault="00757909" w:rsidP="00757909">
      <w:pPr>
        <w:ind w:firstLine="709"/>
        <w:jc w:val="both"/>
        <w:rPr>
          <w:rFonts w:eastAsia="Calibri"/>
          <w:sz w:val="28"/>
          <w:szCs w:val="28"/>
          <w:lang w:eastAsia="en-US"/>
        </w:rPr>
      </w:pPr>
      <w:r w:rsidRPr="00757909">
        <w:rPr>
          <w:rFonts w:eastAsia="Calibri"/>
          <w:sz w:val="28"/>
          <w:szCs w:val="28"/>
          <w:lang w:eastAsia="en-US"/>
        </w:rPr>
        <w:t>Объем субсидии может быть увеличен в течение срока выполнения м</w:t>
      </w:r>
      <w:r w:rsidRPr="00757909">
        <w:rPr>
          <w:rFonts w:eastAsia="Calibri"/>
          <w:sz w:val="28"/>
          <w:szCs w:val="28"/>
          <w:lang w:eastAsia="en-US"/>
        </w:rPr>
        <w:t>у</w:t>
      </w:r>
      <w:r w:rsidRPr="00757909">
        <w:rPr>
          <w:rFonts w:eastAsia="Calibri"/>
          <w:sz w:val="28"/>
          <w:szCs w:val="28"/>
          <w:lang w:eastAsia="en-US"/>
        </w:rPr>
        <w:t>ниципального задания в случае изменения законодательства Российской Ф</w:t>
      </w:r>
      <w:r w:rsidRPr="00757909">
        <w:rPr>
          <w:rFonts w:eastAsia="Calibri"/>
          <w:sz w:val="28"/>
          <w:szCs w:val="28"/>
          <w:lang w:eastAsia="en-US"/>
        </w:rPr>
        <w:t>е</w:t>
      </w:r>
      <w:r w:rsidRPr="00757909">
        <w:rPr>
          <w:rFonts w:eastAsia="Calibri"/>
          <w:sz w:val="28"/>
          <w:szCs w:val="28"/>
          <w:lang w:eastAsia="en-US"/>
        </w:rPr>
        <w:t>дерации о налогах и сборах, законодательства Ставропольского края о нал</w:t>
      </w:r>
      <w:r w:rsidRPr="00757909">
        <w:rPr>
          <w:rFonts w:eastAsia="Calibri"/>
          <w:sz w:val="28"/>
          <w:szCs w:val="28"/>
          <w:lang w:eastAsia="en-US"/>
        </w:rPr>
        <w:t>о</w:t>
      </w:r>
      <w:r w:rsidRPr="00757909">
        <w:rPr>
          <w:rFonts w:eastAsia="Calibri"/>
          <w:sz w:val="28"/>
          <w:szCs w:val="28"/>
          <w:lang w:eastAsia="en-US"/>
        </w:rPr>
        <w:t>гах и сборах, в том числе в случае отмены ранее установленных налоговых льгот.</w:t>
      </w:r>
    </w:p>
    <w:p w:rsidR="00757909" w:rsidRPr="00757909" w:rsidRDefault="00757909" w:rsidP="00757909">
      <w:pPr>
        <w:ind w:firstLine="709"/>
        <w:jc w:val="both"/>
        <w:rPr>
          <w:rFonts w:eastAsia="Calibri"/>
          <w:sz w:val="28"/>
          <w:szCs w:val="28"/>
          <w:lang w:eastAsia="en-US"/>
        </w:rPr>
      </w:pPr>
      <w:r w:rsidRPr="00757909">
        <w:rPr>
          <w:rFonts w:eastAsia="Calibri"/>
          <w:sz w:val="28"/>
          <w:szCs w:val="28"/>
          <w:lang w:eastAsia="en-US"/>
        </w:rPr>
        <w:t xml:space="preserve">При досрочном прекращении выполнения муниципального задания по установленным в нем основаниям неиспользованные остатки субсидии в объеме, соответствующем показателям, характеризующим объем </w:t>
      </w:r>
      <w:proofErr w:type="spellStart"/>
      <w:r w:rsidRPr="00757909">
        <w:rPr>
          <w:rFonts w:eastAsia="Calibri"/>
          <w:sz w:val="28"/>
          <w:szCs w:val="28"/>
          <w:lang w:eastAsia="en-US"/>
        </w:rPr>
        <w:t>неоказа</w:t>
      </w:r>
      <w:r w:rsidRPr="00757909">
        <w:rPr>
          <w:rFonts w:eastAsia="Calibri"/>
          <w:sz w:val="28"/>
          <w:szCs w:val="28"/>
          <w:lang w:eastAsia="en-US"/>
        </w:rPr>
        <w:t>н</w:t>
      </w:r>
      <w:r w:rsidRPr="00757909">
        <w:rPr>
          <w:rFonts w:eastAsia="Calibri"/>
          <w:sz w:val="28"/>
          <w:szCs w:val="28"/>
          <w:lang w:eastAsia="en-US"/>
        </w:rPr>
        <w:t>ных</w:t>
      </w:r>
      <w:proofErr w:type="spellEnd"/>
      <w:r w:rsidRPr="00757909">
        <w:rPr>
          <w:rFonts w:eastAsia="Calibri"/>
          <w:sz w:val="28"/>
          <w:szCs w:val="28"/>
          <w:lang w:eastAsia="en-US"/>
        </w:rPr>
        <w:t xml:space="preserve"> муниципальных услуг (невыполненных работ), подлежат перечислению бюджетными учреждениями или автономными учреждениями в бюджет ГГО в порядке, установленном бюджетным законодательством Российской Фед</w:t>
      </w:r>
      <w:r w:rsidRPr="00757909">
        <w:rPr>
          <w:rFonts w:eastAsia="Calibri"/>
          <w:sz w:val="28"/>
          <w:szCs w:val="28"/>
          <w:lang w:eastAsia="en-US"/>
        </w:rPr>
        <w:t>е</w:t>
      </w:r>
      <w:r w:rsidRPr="00757909">
        <w:rPr>
          <w:rFonts w:eastAsia="Calibri"/>
          <w:sz w:val="28"/>
          <w:szCs w:val="28"/>
          <w:lang w:eastAsia="en-US"/>
        </w:rPr>
        <w:lastRenderedPageBreak/>
        <w:t>рации и бюджетным законодательством Ставропольского края, нормативным актом администрации ГГО.</w:t>
      </w:r>
    </w:p>
    <w:p w:rsidR="00757909" w:rsidRPr="00757909" w:rsidRDefault="00757909" w:rsidP="00757909">
      <w:pPr>
        <w:ind w:firstLine="709"/>
        <w:jc w:val="both"/>
        <w:rPr>
          <w:rFonts w:eastAsia="Calibri"/>
          <w:sz w:val="28"/>
          <w:szCs w:val="28"/>
          <w:lang w:eastAsia="en-US"/>
        </w:rPr>
      </w:pPr>
      <w:r w:rsidRPr="00757909">
        <w:rPr>
          <w:rFonts w:eastAsia="Calibri"/>
          <w:sz w:val="28"/>
          <w:szCs w:val="28"/>
          <w:lang w:eastAsia="en-US"/>
        </w:rPr>
        <w:t>При досрочном прекращении выполнения муниципального задания в связи с реорганизацией бюджетного учреждения или автономного учрежд</w:t>
      </w:r>
      <w:r w:rsidRPr="00757909">
        <w:rPr>
          <w:rFonts w:eastAsia="Calibri"/>
          <w:sz w:val="28"/>
          <w:szCs w:val="28"/>
          <w:lang w:eastAsia="en-US"/>
        </w:rPr>
        <w:t>е</w:t>
      </w:r>
      <w:r w:rsidRPr="00757909">
        <w:rPr>
          <w:rFonts w:eastAsia="Calibri"/>
          <w:sz w:val="28"/>
          <w:szCs w:val="28"/>
          <w:lang w:eastAsia="en-US"/>
        </w:rPr>
        <w:t>ния неиспользованные остатки субсидии подлежат перечислению соотве</w:t>
      </w:r>
      <w:r w:rsidRPr="00757909">
        <w:rPr>
          <w:rFonts w:eastAsia="Calibri"/>
          <w:sz w:val="28"/>
          <w:szCs w:val="28"/>
          <w:lang w:eastAsia="en-US"/>
        </w:rPr>
        <w:t>т</w:t>
      </w:r>
      <w:r w:rsidRPr="00757909">
        <w:rPr>
          <w:rFonts w:eastAsia="Calibri"/>
          <w:sz w:val="28"/>
          <w:szCs w:val="28"/>
          <w:lang w:eastAsia="en-US"/>
        </w:rPr>
        <w:t>ствующим бюджетным учреждениям или автономным учреждениям, явля</w:t>
      </w:r>
      <w:r w:rsidRPr="00757909">
        <w:rPr>
          <w:rFonts w:eastAsia="Calibri"/>
          <w:sz w:val="28"/>
          <w:szCs w:val="28"/>
          <w:lang w:eastAsia="en-US"/>
        </w:rPr>
        <w:t>ю</w:t>
      </w:r>
      <w:r w:rsidRPr="00757909">
        <w:rPr>
          <w:rFonts w:eastAsia="Calibri"/>
          <w:sz w:val="28"/>
          <w:szCs w:val="28"/>
          <w:lang w:eastAsia="en-US"/>
        </w:rPr>
        <w:t>щимся правопреемниками.</w:t>
      </w:r>
    </w:p>
    <w:p w:rsidR="00757909" w:rsidRPr="00757909" w:rsidRDefault="00757909" w:rsidP="00757909">
      <w:pPr>
        <w:ind w:firstLine="709"/>
        <w:jc w:val="both"/>
        <w:rPr>
          <w:rFonts w:eastAsia="Calibri"/>
          <w:sz w:val="28"/>
          <w:szCs w:val="28"/>
          <w:lang w:eastAsia="en-US"/>
        </w:rPr>
      </w:pPr>
    </w:p>
    <w:p w:rsidR="00757909" w:rsidRPr="00757909" w:rsidRDefault="00757909" w:rsidP="00757909">
      <w:pPr>
        <w:widowControl w:val="0"/>
        <w:autoSpaceDE w:val="0"/>
        <w:autoSpaceDN w:val="0"/>
        <w:ind w:firstLine="709"/>
        <w:jc w:val="both"/>
        <w:rPr>
          <w:sz w:val="28"/>
          <w:szCs w:val="28"/>
        </w:rPr>
      </w:pPr>
      <w:r w:rsidRPr="00757909">
        <w:rPr>
          <w:sz w:val="28"/>
          <w:szCs w:val="28"/>
        </w:rPr>
        <w:t>24. Субсидия бюджетному учреждению перечисляется на лицевой счет, открытый бюджетному учреждению в Отделе № 25 Управления Федеральн</w:t>
      </w:r>
      <w:r w:rsidRPr="00757909">
        <w:rPr>
          <w:sz w:val="28"/>
          <w:szCs w:val="28"/>
        </w:rPr>
        <w:t>о</w:t>
      </w:r>
      <w:r w:rsidRPr="00757909">
        <w:rPr>
          <w:sz w:val="28"/>
          <w:szCs w:val="28"/>
        </w:rPr>
        <w:t>го казначейства по Ставропольскому краю в соответствии с законодател</w:t>
      </w:r>
      <w:r w:rsidRPr="00757909">
        <w:rPr>
          <w:sz w:val="28"/>
          <w:szCs w:val="28"/>
        </w:rPr>
        <w:t>ь</w:t>
      </w:r>
      <w:r w:rsidRPr="00757909">
        <w:rPr>
          <w:sz w:val="28"/>
          <w:szCs w:val="28"/>
        </w:rPr>
        <w:t>ством Российской Федерации, законодательством Ставропольского края, для учета субсидии.</w:t>
      </w:r>
    </w:p>
    <w:p w:rsidR="00757909" w:rsidRPr="00757909" w:rsidRDefault="00757909" w:rsidP="00757909">
      <w:pPr>
        <w:widowControl w:val="0"/>
        <w:autoSpaceDE w:val="0"/>
        <w:autoSpaceDN w:val="0"/>
        <w:ind w:firstLine="709"/>
        <w:jc w:val="both"/>
        <w:rPr>
          <w:sz w:val="28"/>
          <w:szCs w:val="28"/>
        </w:rPr>
      </w:pPr>
      <w:r w:rsidRPr="00757909">
        <w:rPr>
          <w:sz w:val="28"/>
          <w:szCs w:val="28"/>
        </w:rPr>
        <w:t>Субсидия автономному учреждению перечисляется на лицевой счет, открытый автономному учреждению в кредитной организации, или на лиц</w:t>
      </w:r>
      <w:r w:rsidRPr="00757909">
        <w:rPr>
          <w:sz w:val="28"/>
          <w:szCs w:val="28"/>
        </w:rPr>
        <w:t>е</w:t>
      </w:r>
      <w:r w:rsidRPr="00757909">
        <w:rPr>
          <w:sz w:val="28"/>
          <w:szCs w:val="28"/>
        </w:rPr>
        <w:t>вой счет, открытый в Отделе № 25 Управления Федерального казначейства по Ставропольскому краю в соответствии с законодательством Российской Федерации, законодательством Ставропольского края, для учета субсидии.</w:t>
      </w:r>
    </w:p>
    <w:p w:rsidR="00757909" w:rsidRPr="00757909" w:rsidRDefault="00757909" w:rsidP="00757909">
      <w:pPr>
        <w:widowControl w:val="0"/>
        <w:autoSpaceDE w:val="0"/>
        <w:autoSpaceDN w:val="0"/>
        <w:ind w:firstLine="709"/>
        <w:jc w:val="both"/>
        <w:rPr>
          <w:sz w:val="28"/>
          <w:szCs w:val="28"/>
        </w:rPr>
      </w:pPr>
      <w:r w:rsidRPr="00757909">
        <w:rPr>
          <w:sz w:val="28"/>
          <w:szCs w:val="28"/>
        </w:rPr>
        <w:t>Перечисление субсидии бюджетному учреждению или автономному учреждению осуществляется ежемесячно в соответствии с графиком, пред</w:t>
      </w:r>
      <w:r w:rsidRPr="00757909">
        <w:rPr>
          <w:sz w:val="28"/>
          <w:szCs w:val="28"/>
        </w:rPr>
        <w:t>у</w:t>
      </w:r>
      <w:r w:rsidRPr="00757909">
        <w:rPr>
          <w:sz w:val="28"/>
          <w:szCs w:val="28"/>
        </w:rPr>
        <w:t xml:space="preserve">смотренным соглашением, указанным в </w:t>
      </w:r>
      <w:hyperlink r:id="rId22" w:anchor="P166" w:history="1">
        <w:r w:rsidRPr="00757909">
          <w:rPr>
            <w:sz w:val="28"/>
            <w:szCs w:val="28"/>
          </w:rPr>
          <w:t>пункте 25</w:t>
        </w:r>
      </w:hyperlink>
      <w:r w:rsidRPr="00757909">
        <w:rPr>
          <w:sz w:val="28"/>
          <w:szCs w:val="28"/>
        </w:rPr>
        <w:t xml:space="preserve"> настоящего Порядка.</w:t>
      </w:r>
    </w:p>
    <w:p w:rsidR="00757909" w:rsidRPr="00757909" w:rsidRDefault="00757909" w:rsidP="00757909">
      <w:pPr>
        <w:widowControl w:val="0"/>
        <w:autoSpaceDE w:val="0"/>
        <w:autoSpaceDN w:val="0"/>
        <w:ind w:firstLine="709"/>
        <w:jc w:val="both"/>
        <w:rPr>
          <w:sz w:val="28"/>
          <w:szCs w:val="28"/>
        </w:rPr>
      </w:pPr>
    </w:p>
    <w:p w:rsidR="00757909" w:rsidRPr="00757909" w:rsidRDefault="00757909" w:rsidP="00757909">
      <w:pPr>
        <w:widowControl w:val="0"/>
        <w:autoSpaceDE w:val="0"/>
        <w:autoSpaceDN w:val="0"/>
        <w:ind w:firstLine="709"/>
        <w:jc w:val="both"/>
        <w:rPr>
          <w:sz w:val="28"/>
          <w:szCs w:val="28"/>
        </w:rPr>
      </w:pPr>
      <w:bookmarkStart w:id="16" w:name="P166"/>
      <w:bookmarkEnd w:id="16"/>
      <w:r w:rsidRPr="00757909">
        <w:rPr>
          <w:sz w:val="28"/>
          <w:szCs w:val="28"/>
        </w:rPr>
        <w:t>25. Предоставление бюджетному учреждению или автономному учр</w:t>
      </w:r>
      <w:r w:rsidRPr="00757909">
        <w:rPr>
          <w:sz w:val="28"/>
          <w:szCs w:val="28"/>
        </w:rPr>
        <w:t>е</w:t>
      </w:r>
      <w:r w:rsidRPr="00757909">
        <w:rPr>
          <w:sz w:val="28"/>
          <w:szCs w:val="28"/>
        </w:rPr>
        <w:t>ждению субсидии осуществляется на основании соглашения о предоставл</w:t>
      </w:r>
      <w:r w:rsidRPr="00757909">
        <w:rPr>
          <w:sz w:val="28"/>
          <w:szCs w:val="28"/>
        </w:rPr>
        <w:t>е</w:t>
      </w:r>
      <w:r w:rsidRPr="00757909">
        <w:rPr>
          <w:sz w:val="28"/>
          <w:szCs w:val="28"/>
        </w:rPr>
        <w:t>нии субсидии на финансовое обеспечение выполнения муниципального з</w:t>
      </w:r>
      <w:r w:rsidRPr="00757909">
        <w:rPr>
          <w:sz w:val="28"/>
          <w:szCs w:val="28"/>
        </w:rPr>
        <w:t>а</w:t>
      </w:r>
      <w:r w:rsidRPr="00757909">
        <w:rPr>
          <w:sz w:val="28"/>
          <w:szCs w:val="28"/>
        </w:rPr>
        <w:t>дания, заключаемого бюджетным учреждением или автономным учрежден</w:t>
      </w:r>
      <w:r w:rsidRPr="00757909">
        <w:rPr>
          <w:sz w:val="28"/>
          <w:szCs w:val="28"/>
        </w:rPr>
        <w:t>и</w:t>
      </w:r>
      <w:r w:rsidRPr="00757909">
        <w:rPr>
          <w:sz w:val="28"/>
          <w:szCs w:val="28"/>
        </w:rPr>
        <w:t>ем и учредителем. В соглашении определяются права, обязанности и отве</w:t>
      </w:r>
      <w:r w:rsidRPr="00757909">
        <w:rPr>
          <w:sz w:val="28"/>
          <w:szCs w:val="28"/>
        </w:rPr>
        <w:t>т</w:t>
      </w:r>
      <w:r w:rsidRPr="00757909">
        <w:rPr>
          <w:sz w:val="28"/>
          <w:szCs w:val="28"/>
        </w:rPr>
        <w:t>ственность сторон, объем и периодичность перечисления субсидии.</w:t>
      </w:r>
    </w:p>
    <w:p w:rsidR="00757909" w:rsidRPr="00757909" w:rsidRDefault="00757909" w:rsidP="00757909">
      <w:pPr>
        <w:widowControl w:val="0"/>
        <w:autoSpaceDE w:val="0"/>
        <w:autoSpaceDN w:val="0"/>
        <w:ind w:firstLine="709"/>
        <w:jc w:val="both"/>
        <w:rPr>
          <w:sz w:val="28"/>
          <w:szCs w:val="28"/>
        </w:rPr>
      </w:pPr>
    </w:p>
    <w:p w:rsidR="00757909" w:rsidRPr="00757909" w:rsidRDefault="00757909" w:rsidP="00757909">
      <w:pPr>
        <w:widowControl w:val="0"/>
        <w:autoSpaceDE w:val="0"/>
        <w:autoSpaceDN w:val="0"/>
        <w:ind w:firstLine="709"/>
        <w:jc w:val="both"/>
        <w:rPr>
          <w:sz w:val="28"/>
          <w:szCs w:val="28"/>
        </w:rPr>
      </w:pPr>
      <w:r w:rsidRPr="00757909">
        <w:rPr>
          <w:sz w:val="28"/>
          <w:szCs w:val="28"/>
        </w:rPr>
        <w:t>26. Контроль за выполнением казенными учреждениями и бюджетн</w:t>
      </w:r>
      <w:r w:rsidRPr="00757909">
        <w:rPr>
          <w:sz w:val="28"/>
          <w:szCs w:val="28"/>
        </w:rPr>
        <w:t>ы</w:t>
      </w:r>
      <w:r w:rsidRPr="00757909">
        <w:rPr>
          <w:sz w:val="28"/>
          <w:szCs w:val="28"/>
        </w:rPr>
        <w:t>ми учреждениями муниципальных заданий осуществляет ГРБС, в ведении которых находятся казенные учреждения и учредитель в отношении бю</w:t>
      </w:r>
      <w:r w:rsidRPr="00757909">
        <w:rPr>
          <w:sz w:val="28"/>
          <w:szCs w:val="28"/>
        </w:rPr>
        <w:t>д</w:t>
      </w:r>
      <w:r w:rsidRPr="00757909">
        <w:rPr>
          <w:sz w:val="28"/>
          <w:szCs w:val="28"/>
        </w:rPr>
        <w:t>жетных учреждений, в соответствии с установленными ими правилами.</w:t>
      </w:r>
    </w:p>
    <w:p w:rsidR="00757909" w:rsidRPr="00757909" w:rsidRDefault="00757909" w:rsidP="00757909">
      <w:pPr>
        <w:widowControl w:val="0"/>
        <w:autoSpaceDE w:val="0"/>
        <w:autoSpaceDN w:val="0"/>
        <w:ind w:firstLine="709"/>
        <w:jc w:val="both"/>
        <w:rPr>
          <w:sz w:val="28"/>
          <w:szCs w:val="28"/>
        </w:rPr>
      </w:pPr>
      <w:r w:rsidRPr="00757909">
        <w:rPr>
          <w:sz w:val="28"/>
          <w:szCs w:val="28"/>
        </w:rPr>
        <w:t>Контроль за выполнением автономными учреждениями муниципал</w:t>
      </w:r>
      <w:r w:rsidRPr="00757909">
        <w:rPr>
          <w:sz w:val="28"/>
          <w:szCs w:val="28"/>
        </w:rPr>
        <w:t>ь</w:t>
      </w:r>
      <w:r w:rsidRPr="00757909">
        <w:rPr>
          <w:sz w:val="28"/>
          <w:szCs w:val="28"/>
        </w:rPr>
        <w:t>ных заданий осуществляется учредителем в отношении автономных учр</w:t>
      </w:r>
      <w:r w:rsidRPr="00757909">
        <w:rPr>
          <w:sz w:val="28"/>
          <w:szCs w:val="28"/>
        </w:rPr>
        <w:t>е</w:t>
      </w:r>
      <w:r w:rsidRPr="00757909">
        <w:rPr>
          <w:sz w:val="28"/>
          <w:szCs w:val="28"/>
        </w:rPr>
        <w:t>ждений, в соответствии с порядком, установленным в муниципальном зад</w:t>
      </w:r>
      <w:r w:rsidRPr="00757909">
        <w:rPr>
          <w:sz w:val="28"/>
          <w:szCs w:val="28"/>
        </w:rPr>
        <w:t>а</w:t>
      </w:r>
      <w:r w:rsidRPr="00757909">
        <w:rPr>
          <w:sz w:val="28"/>
          <w:szCs w:val="28"/>
        </w:rPr>
        <w:t>нии.</w:t>
      </w:r>
    </w:p>
    <w:p w:rsidR="00757909" w:rsidRPr="00757909" w:rsidRDefault="00757909" w:rsidP="00757909">
      <w:pPr>
        <w:widowControl w:val="0"/>
        <w:autoSpaceDE w:val="0"/>
        <w:autoSpaceDN w:val="0"/>
        <w:ind w:firstLine="709"/>
        <w:jc w:val="both"/>
        <w:rPr>
          <w:sz w:val="28"/>
          <w:szCs w:val="28"/>
        </w:rPr>
      </w:pPr>
    </w:p>
    <w:p w:rsidR="00757909" w:rsidRPr="00757909" w:rsidRDefault="00757909" w:rsidP="00757909">
      <w:pPr>
        <w:widowControl w:val="0"/>
        <w:autoSpaceDE w:val="0"/>
        <w:autoSpaceDN w:val="0"/>
        <w:ind w:firstLine="709"/>
        <w:jc w:val="both"/>
        <w:rPr>
          <w:sz w:val="28"/>
          <w:szCs w:val="28"/>
        </w:rPr>
      </w:pPr>
      <w:r w:rsidRPr="00757909">
        <w:rPr>
          <w:sz w:val="28"/>
          <w:szCs w:val="28"/>
        </w:rPr>
        <w:t>27. Бюджетные учреждения и автономные учреждения, казенные учр</w:t>
      </w:r>
      <w:r w:rsidRPr="00757909">
        <w:rPr>
          <w:sz w:val="28"/>
          <w:szCs w:val="28"/>
        </w:rPr>
        <w:t>е</w:t>
      </w:r>
      <w:r w:rsidRPr="00757909">
        <w:rPr>
          <w:sz w:val="28"/>
          <w:szCs w:val="28"/>
        </w:rPr>
        <w:t xml:space="preserve">ждения представляют соответственно учредителю, ГРБС </w:t>
      </w:r>
      <w:hyperlink r:id="rId23" w:anchor="P586" w:history="1">
        <w:r w:rsidRPr="00757909">
          <w:rPr>
            <w:sz w:val="28"/>
            <w:szCs w:val="28"/>
          </w:rPr>
          <w:t>отчет</w:t>
        </w:r>
      </w:hyperlink>
      <w:r w:rsidRPr="00757909">
        <w:rPr>
          <w:sz w:val="28"/>
          <w:szCs w:val="28"/>
        </w:rPr>
        <w:t xml:space="preserve"> о выполнении муниципального задания по форме согласно приложению 2 к настоящему Порядку, в соответствии с требованиями, установленными муниципальным заданием, но не позднее 01 марта года, следующего за отчетным годом.</w:t>
      </w:r>
    </w:p>
    <w:p w:rsidR="00757909" w:rsidRPr="00757909" w:rsidRDefault="00757909" w:rsidP="00757909">
      <w:pPr>
        <w:widowControl w:val="0"/>
        <w:autoSpaceDE w:val="0"/>
        <w:autoSpaceDN w:val="0"/>
        <w:ind w:firstLine="709"/>
        <w:jc w:val="both"/>
        <w:rPr>
          <w:sz w:val="28"/>
          <w:szCs w:val="28"/>
        </w:rPr>
      </w:pPr>
    </w:p>
    <w:p w:rsidR="00757909" w:rsidRPr="00757909" w:rsidRDefault="00757909" w:rsidP="00757909">
      <w:pPr>
        <w:ind w:firstLine="709"/>
        <w:jc w:val="both"/>
        <w:rPr>
          <w:rFonts w:eastAsia="Calibri"/>
          <w:sz w:val="28"/>
          <w:szCs w:val="28"/>
          <w:lang w:eastAsia="en-US"/>
        </w:rPr>
      </w:pPr>
      <w:r w:rsidRPr="00757909">
        <w:rPr>
          <w:rFonts w:eastAsia="Calibri"/>
          <w:sz w:val="28"/>
          <w:szCs w:val="28"/>
          <w:lang w:eastAsia="en-US"/>
        </w:rPr>
        <w:lastRenderedPageBreak/>
        <w:t>28. Не использованные в текущем финансовом году остатки субсидий, предоставленных бюджетным учреждениям и автономным учреждениям из бюджета ГГО, используются в очередном финансовом году для достижения целей, ради которых эти учреждения созданы, при достижении ими показ</w:t>
      </w:r>
      <w:r w:rsidRPr="00757909">
        <w:rPr>
          <w:rFonts w:eastAsia="Calibri"/>
          <w:sz w:val="28"/>
          <w:szCs w:val="28"/>
          <w:lang w:eastAsia="en-US"/>
        </w:rPr>
        <w:t>а</w:t>
      </w:r>
      <w:r w:rsidRPr="00757909">
        <w:rPr>
          <w:rFonts w:eastAsia="Calibri"/>
          <w:sz w:val="28"/>
          <w:szCs w:val="28"/>
          <w:lang w:eastAsia="en-US"/>
        </w:rPr>
        <w:t>телей муниципального задания, характеризующих объем муниципальной услуги (работы).</w:t>
      </w:r>
    </w:p>
    <w:p w:rsidR="00757909" w:rsidRPr="00757909" w:rsidRDefault="00757909" w:rsidP="00757909">
      <w:pPr>
        <w:ind w:firstLine="709"/>
        <w:jc w:val="both"/>
        <w:rPr>
          <w:rFonts w:eastAsia="Calibri"/>
          <w:sz w:val="28"/>
          <w:szCs w:val="28"/>
          <w:lang w:eastAsia="en-US"/>
        </w:rPr>
      </w:pPr>
    </w:p>
    <w:p w:rsidR="00757909" w:rsidRPr="00757909" w:rsidRDefault="00757909" w:rsidP="00757909">
      <w:pPr>
        <w:widowControl w:val="0"/>
        <w:autoSpaceDE w:val="0"/>
        <w:autoSpaceDN w:val="0"/>
        <w:ind w:firstLine="709"/>
        <w:jc w:val="both"/>
        <w:rPr>
          <w:sz w:val="28"/>
          <w:szCs w:val="28"/>
        </w:rPr>
      </w:pPr>
      <w:r w:rsidRPr="00757909">
        <w:rPr>
          <w:sz w:val="28"/>
          <w:szCs w:val="28"/>
        </w:rPr>
        <w:t xml:space="preserve">29. </w:t>
      </w:r>
      <w:r w:rsidRPr="00757909">
        <w:rPr>
          <w:spacing w:val="1"/>
          <w:sz w:val="28"/>
          <w:szCs w:val="28"/>
          <w:shd w:val="clear" w:color="auto" w:fill="FFFFFF"/>
        </w:rPr>
        <w:t>Возврату в бюджет ГГО подлежат остатки субсидий на финансовое обеспечение выполнения муниципального задания на оказание муниципал</w:t>
      </w:r>
      <w:r w:rsidRPr="00757909">
        <w:rPr>
          <w:spacing w:val="1"/>
          <w:sz w:val="28"/>
          <w:szCs w:val="28"/>
          <w:shd w:val="clear" w:color="auto" w:fill="FFFFFF"/>
        </w:rPr>
        <w:t>ь</w:t>
      </w:r>
      <w:r w:rsidRPr="00757909">
        <w:rPr>
          <w:spacing w:val="1"/>
          <w:sz w:val="28"/>
          <w:szCs w:val="28"/>
          <w:shd w:val="clear" w:color="auto" w:fill="FFFFFF"/>
        </w:rPr>
        <w:t>ных услуг (выполнение работ) в объеме, соответствующем не достигнутым в отчетном году показателям муниципального задания, характеризующим объем муниципальных услуг (работ),</w:t>
      </w:r>
      <w:r w:rsidRPr="00757909">
        <w:rPr>
          <w:sz w:val="28"/>
          <w:szCs w:val="28"/>
        </w:rPr>
        <w:t xml:space="preserve"> но не превышающем сумму остатка средств субсидии.</w:t>
      </w:r>
    </w:p>
    <w:p w:rsidR="00757909" w:rsidRPr="00757909" w:rsidRDefault="00757909" w:rsidP="00757909">
      <w:pPr>
        <w:ind w:firstLine="709"/>
        <w:jc w:val="both"/>
        <w:rPr>
          <w:rFonts w:eastAsia="Calibri"/>
          <w:spacing w:val="1"/>
          <w:sz w:val="28"/>
          <w:szCs w:val="28"/>
          <w:shd w:val="clear" w:color="auto" w:fill="FFFFFF"/>
          <w:lang w:eastAsia="en-US"/>
        </w:rPr>
      </w:pPr>
      <w:r w:rsidRPr="00757909">
        <w:rPr>
          <w:rFonts w:eastAsia="Calibri"/>
          <w:spacing w:val="1"/>
          <w:sz w:val="28"/>
          <w:szCs w:val="28"/>
          <w:shd w:val="clear" w:color="auto" w:fill="FFFFFF"/>
          <w:lang w:eastAsia="en-US"/>
        </w:rPr>
        <w:t>Объем остатка субсидии на финансовое обеспечение выполнения м</w:t>
      </w:r>
      <w:r w:rsidRPr="00757909">
        <w:rPr>
          <w:rFonts w:eastAsia="Calibri"/>
          <w:spacing w:val="1"/>
          <w:sz w:val="28"/>
          <w:szCs w:val="28"/>
          <w:shd w:val="clear" w:color="auto" w:fill="FFFFFF"/>
          <w:lang w:eastAsia="en-US"/>
        </w:rPr>
        <w:t>у</w:t>
      </w:r>
      <w:r w:rsidRPr="00757909">
        <w:rPr>
          <w:rFonts w:eastAsia="Calibri"/>
          <w:spacing w:val="1"/>
          <w:sz w:val="28"/>
          <w:szCs w:val="28"/>
          <w:shd w:val="clear" w:color="auto" w:fill="FFFFFF"/>
          <w:lang w:eastAsia="en-US"/>
        </w:rPr>
        <w:t>ниципального задания на оказание i-й муниципальной услуги (работы), по</w:t>
      </w:r>
      <w:r w:rsidRPr="00757909">
        <w:rPr>
          <w:rFonts w:eastAsia="Calibri"/>
          <w:spacing w:val="1"/>
          <w:sz w:val="28"/>
          <w:szCs w:val="28"/>
          <w:shd w:val="clear" w:color="auto" w:fill="FFFFFF"/>
          <w:lang w:eastAsia="en-US"/>
        </w:rPr>
        <w:t>д</w:t>
      </w:r>
      <w:r w:rsidRPr="00757909">
        <w:rPr>
          <w:rFonts w:eastAsia="Calibri"/>
          <w:spacing w:val="1"/>
          <w:sz w:val="28"/>
          <w:szCs w:val="28"/>
          <w:shd w:val="clear" w:color="auto" w:fill="FFFFFF"/>
          <w:lang w:eastAsia="en-US"/>
        </w:rPr>
        <w:t xml:space="preserve">лежащий возврату в бюджет ГГО </w:t>
      </w:r>
      <w:proofErr w:type="spellStart"/>
      <w:r w:rsidRPr="00757909">
        <w:rPr>
          <w:rFonts w:eastAsia="Calibri"/>
          <w:spacing w:val="1"/>
          <w:sz w:val="28"/>
          <w:szCs w:val="28"/>
          <w:shd w:val="clear" w:color="auto" w:fill="FFFFFF"/>
          <w:lang w:eastAsia="en-US"/>
        </w:rPr>
        <w:t>Oij</w:t>
      </w:r>
      <w:proofErr w:type="spellEnd"/>
      <w:r w:rsidRPr="00757909">
        <w:rPr>
          <w:rFonts w:eastAsia="Calibri"/>
          <w:spacing w:val="1"/>
          <w:sz w:val="28"/>
          <w:szCs w:val="28"/>
          <w:shd w:val="clear" w:color="auto" w:fill="FFFFFF"/>
          <w:lang w:eastAsia="en-US"/>
        </w:rPr>
        <w:t>, рассчитывается в отношении муниц</w:t>
      </w:r>
      <w:r w:rsidRPr="00757909">
        <w:rPr>
          <w:rFonts w:eastAsia="Calibri"/>
          <w:spacing w:val="1"/>
          <w:sz w:val="28"/>
          <w:szCs w:val="28"/>
          <w:shd w:val="clear" w:color="auto" w:fill="FFFFFF"/>
          <w:lang w:eastAsia="en-US"/>
        </w:rPr>
        <w:t>и</w:t>
      </w:r>
      <w:r w:rsidRPr="00757909">
        <w:rPr>
          <w:rFonts w:eastAsia="Calibri"/>
          <w:spacing w:val="1"/>
          <w:sz w:val="28"/>
          <w:szCs w:val="28"/>
          <w:shd w:val="clear" w:color="auto" w:fill="FFFFFF"/>
          <w:lang w:eastAsia="en-US"/>
        </w:rPr>
        <w:t>пальных услуг (работ), по которым не достигнуты показатели, установле</w:t>
      </w:r>
      <w:r w:rsidRPr="00757909">
        <w:rPr>
          <w:rFonts w:eastAsia="Calibri"/>
          <w:spacing w:val="1"/>
          <w:sz w:val="28"/>
          <w:szCs w:val="28"/>
          <w:shd w:val="clear" w:color="auto" w:fill="FFFFFF"/>
          <w:lang w:eastAsia="en-US"/>
        </w:rPr>
        <w:t>н</w:t>
      </w:r>
      <w:r w:rsidRPr="00757909">
        <w:rPr>
          <w:rFonts w:eastAsia="Calibri"/>
          <w:spacing w:val="1"/>
          <w:sz w:val="28"/>
          <w:szCs w:val="28"/>
          <w:shd w:val="clear" w:color="auto" w:fill="FFFFFF"/>
          <w:lang w:eastAsia="en-US"/>
        </w:rPr>
        <w:t>ные муниципальным заданием и характеризующие объем муниципальных услуг (работ), по формуле:</w:t>
      </w:r>
    </w:p>
    <w:p w:rsidR="00757909" w:rsidRPr="00757909" w:rsidRDefault="00757909" w:rsidP="00757909">
      <w:pPr>
        <w:jc w:val="center"/>
        <w:rPr>
          <w:rFonts w:eastAsia="Calibri"/>
          <w:spacing w:val="1"/>
          <w:sz w:val="28"/>
          <w:szCs w:val="28"/>
          <w:shd w:val="clear" w:color="auto" w:fill="FFFFFF"/>
          <w:lang w:eastAsia="en-US"/>
        </w:rPr>
      </w:pPr>
      <w:proofErr w:type="spellStart"/>
      <w:r w:rsidRPr="00757909">
        <w:rPr>
          <w:rFonts w:eastAsia="Calibri"/>
          <w:spacing w:val="1"/>
          <w:sz w:val="28"/>
          <w:szCs w:val="28"/>
          <w:shd w:val="clear" w:color="auto" w:fill="FFFFFF"/>
          <w:lang w:eastAsia="en-US"/>
        </w:rPr>
        <w:t>Oij</w:t>
      </w:r>
      <w:proofErr w:type="spellEnd"/>
      <w:r w:rsidRPr="00757909">
        <w:rPr>
          <w:rFonts w:eastAsia="Calibri"/>
          <w:spacing w:val="1"/>
          <w:sz w:val="28"/>
          <w:szCs w:val="28"/>
          <w:shd w:val="clear" w:color="auto" w:fill="FFFFFF"/>
          <w:lang w:eastAsia="en-US"/>
        </w:rPr>
        <w:t xml:space="preserve"> = </w:t>
      </w:r>
      <w:proofErr w:type="spellStart"/>
      <w:r w:rsidRPr="00757909">
        <w:rPr>
          <w:rFonts w:eastAsia="Calibri"/>
          <w:spacing w:val="1"/>
          <w:sz w:val="28"/>
          <w:szCs w:val="28"/>
          <w:shd w:val="clear" w:color="auto" w:fill="FFFFFF"/>
          <w:lang w:eastAsia="en-US"/>
        </w:rPr>
        <w:t>Nij</w:t>
      </w:r>
      <w:proofErr w:type="spellEnd"/>
      <w:r w:rsidRPr="00757909">
        <w:rPr>
          <w:rFonts w:eastAsia="Calibri"/>
          <w:spacing w:val="1"/>
          <w:sz w:val="28"/>
          <w:szCs w:val="28"/>
          <w:shd w:val="clear" w:color="auto" w:fill="FFFFFF"/>
          <w:lang w:eastAsia="en-US"/>
        </w:rPr>
        <w:t xml:space="preserve"> x </w:t>
      </w:r>
      <w:proofErr w:type="spellStart"/>
      <w:r w:rsidRPr="00757909">
        <w:rPr>
          <w:rFonts w:eastAsia="Calibri"/>
          <w:spacing w:val="1"/>
          <w:sz w:val="28"/>
          <w:szCs w:val="28"/>
          <w:shd w:val="clear" w:color="auto" w:fill="FFFFFF"/>
          <w:lang w:eastAsia="en-US"/>
        </w:rPr>
        <w:t>Vневij</w:t>
      </w:r>
      <w:proofErr w:type="spellEnd"/>
      <w:r w:rsidRPr="00757909">
        <w:rPr>
          <w:rFonts w:eastAsia="Calibri"/>
          <w:spacing w:val="1"/>
          <w:sz w:val="28"/>
          <w:szCs w:val="28"/>
          <w:shd w:val="clear" w:color="auto" w:fill="FFFFFF"/>
          <w:lang w:eastAsia="en-US"/>
        </w:rPr>
        <w:t xml:space="preserve"> - </w:t>
      </w:r>
      <w:proofErr w:type="spellStart"/>
      <w:r w:rsidRPr="00757909">
        <w:rPr>
          <w:rFonts w:eastAsia="Calibri"/>
          <w:spacing w:val="1"/>
          <w:sz w:val="28"/>
          <w:szCs w:val="28"/>
          <w:shd w:val="clear" w:color="auto" w:fill="FFFFFF"/>
          <w:lang w:eastAsia="en-US"/>
        </w:rPr>
        <w:t>Pij</w:t>
      </w:r>
      <w:proofErr w:type="spellEnd"/>
      <w:r w:rsidRPr="00757909">
        <w:rPr>
          <w:rFonts w:eastAsia="Calibri"/>
          <w:spacing w:val="1"/>
          <w:sz w:val="28"/>
          <w:szCs w:val="28"/>
          <w:shd w:val="clear" w:color="auto" w:fill="FFFFFF"/>
          <w:lang w:eastAsia="en-US"/>
        </w:rPr>
        <w:t xml:space="preserve"> x </w:t>
      </w:r>
      <w:proofErr w:type="spellStart"/>
      <w:r w:rsidRPr="00757909">
        <w:rPr>
          <w:rFonts w:eastAsia="Calibri"/>
          <w:spacing w:val="1"/>
          <w:sz w:val="28"/>
          <w:szCs w:val="28"/>
          <w:shd w:val="clear" w:color="auto" w:fill="FFFFFF"/>
          <w:lang w:eastAsia="en-US"/>
        </w:rPr>
        <w:t>Vневij</w:t>
      </w:r>
      <w:proofErr w:type="spellEnd"/>
      <w:r w:rsidRPr="00757909">
        <w:rPr>
          <w:rFonts w:eastAsia="Calibri"/>
          <w:spacing w:val="1"/>
          <w:sz w:val="28"/>
          <w:szCs w:val="28"/>
          <w:shd w:val="clear" w:color="auto" w:fill="FFFFFF"/>
          <w:lang w:eastAsia="en-US"/>
        </w:rPr>
        <w:t>,</w:t>
      </w:r>
    </w:p>
    <w:p w:rsidR="00757909" w:rsidRPr="00757909" w:rsidRDefault="00757909" w:rsidP="00757909">
      <w:pPr>
        <w:rPr>
          <w:rFonts w:eastAsia="Calibri"/>
          <w:spacing w:val="1"/>
          <w:sz w:val="28"/>
          <w:szCs w:val="28"/>
          <w:shd w:val="clear" w:color="auto" w:fill="FFFFFF"/>
          <w:lang w:eastAsia="en-US"/>
        </w:rPr>
      </w:pPr>
      <w:r w:rsidRPr="00757909">
        <w:rPr>
          <w:rFonts w:eastAsia="Calibri"/>
          <w:spacing w:val="1"/>
          <w:sz w:val="28"/>
          <w:szCs w:val="28"/>
          <w:shd w:val="clear" w:color="auto" w:fill="FFFFFF"/>
          <w:lang w:eastAsia="en-US"/>
        </w:rPr>
        <w:t>где:</w:t>
      </w:r>
    </w:p>
    <w:p w:rsidR="00757909" w:rsidRPr="00757909" w:rsidRDefault="00757909" w:rsidP="00757909">
      <w:pPr>
        <w:ind w:firstLine="709"/>
        <w:jc w:val="both"/>
        <w:rPr>
          <w:rFonts w:eastAsia="Calibri"/>
          <w:spacing w:val="1"/>
          <w:sz w:val="28"/>
          <w:szCs w:val="28"/>
          <w:shd w:val="clear" w:color="auto" w:fill="FFFFFF"/>
          <w:lang w:eastAsia="en-US"/>
        </w:rPr>
      </w:pPr>
      <w:proofErr w:type="spellStart"/>
      <w:r w:rsidRPr="00757909">
        <w:rPr>
          <w:rFonts w:eastAsia="Calibri"/>
          <w:spacing w:val="1"/>
          <w:sz w:val="28"/>
          <w:szCs w:val="28"/>
          <w:shd w:val="clear" w:color="auto" w:fill="FFFFFF"/>
          <w:lang w:eastAsia="en-US"/>
        </w:rPr>
        <w:t>Nij</w:t>
      </w:r>
      <w:proofErr w:type="spellEnd"/>
      <w:r w:rsidRPr="00757909">
        <w:rPr>
          <w:rFonts w:eastAsia="Calibri"/>
          <w:spacing w:val="1"/>
          <w:sz w:val="28"/>
          <w:szCs w:val="28"/>
          <w:shd w:val="clear" w:color="auto" w:fill="FFFFFF"/>
          <w:lang w:eastAsia="en-US"/>
        </w:rPr>
        <w:t xml:space="preserve"> – нормативные затраты на оказание i-й муниципальной услуги (р</w:t>
      </w:r>
      <w:r w:rsidRPr="00757909">
        <w:rPr>
          <w:rFonts w:eastAsia="Calibri"/>
          <w:spacing w:val="1"/>
          <w:sz w:val="28"/>
          <w:szCs w:val="28"/>
          <w:shd w:val="clear" w:color="auto" w:fill="FFFFFF"/>
          <w:lang w:eastAsia="en-US"/>
        </w:rPr>
        <w:t>а</w:t>
      </w:r>
      <w:r w:rsidRPr="00757909">
        <w:rPr>
          <w:rFonts w:eastAsia="Calibri"/>
          <w:spacing w:val="1"/>
          <w:sz w:val="28"/>
          <w:szCs w:val="28"/>
          <w:shd w:val="clear" w:color="auto" w:fill="FFFFFF"/>
          <w:lang w:eastAsia="en-US"/>
        </w:rPr>
        <w:t>боты) для j-</w:t>
      </w:r>
      <w:proofErr w:type="spellStart"/>
      <w:r w:rsidRPr="00757909">
        <w:rPr>
          <w:rFonts w:eastAsia="Calibri"/>
          <w:spacing w:val="1"/>
          <w:sz w:val="28"/>
          <w:szCs w:val="28"/>
          <w:shd w:val="clear" w:color="auto" w:fill="FFFFFF"/>
          <w:lang w:eastAsia="en-US"/>
        </w:rPr>
        <w:t>го</w:t>
      </w:r>
      <w:proofErr w:type="spellEnd"/>
      <w:r w:rsidRPr="00757909">
        <w:rPr>
          <w:rFonts w:eastAsia="Calibri"/>
          <w:spacing w:val="1"/>
          <w:sz w:val="28"/>
          <w:szCs w:val="28"/>
          <w:shd w:val="clear" w:color="auto" w:fill="FFFFFF"/>
          <w:lang w:eastAsia="en-US"/>
        </w:rPr>
        <w:t xml:space="preserve"> учреждения в отчетном году, </w:t>
      </w:r>
      <w:r w:rsidRPr="00757909">
        <w:rPr>
          <w:rFonts w:eastAsia="Calibri"/>
          <w:sz w:val="28"/>
          <w:szCs w:val="28"/>
          <w:lang w:eastAsia="en-US"/>
        </w:rPr>
        <w:t>включенной в общероссийские базовые (отраслевые) перечни (классификаторы) государственных и муниц</w:t>
      </w:r>
      <w:r w:rsidRPr="00757909">
        <w:rPr>
          <w:rFonts w:eastAsia="Calibri"/>
          <w:sz w:val="28"/>
          <w:szCs w:val="28"/>
          <w:lang w:eastAsia="en-US"/>
        </w:rPr>
        <w:t>и</w:t>
      </w:r>
      <w:r w:rsidRPr="00757909">
        <w:rPr>
          <w:rFonts w:eastAsia="Calibri"/>
          <w:sz w:val="28"/>
          <w:szCs w:val="28"/>
          <w:lang w:eastAsia="en-US"/>
        </w:rPr>
        <w:t xml:space="preserve">пальных услуг, оказываемых физическим лицам, или региональный перечень государственных (муниципальных) услуг и работ, </w:t>
      </w:r>
      <w:r w:rsidRPr="00757909">
        <w:rPr>
          <w:rFonts w:eastAsia="Calibri"/>
          <w:spacing w:val="1"/>
          <w:sz w:val="28"/>
          <w:szCs w:val="28"/>
          <w:shd w:val="clear" w:color="auto" w:fill="FFFFFF"/>
          <w:lang w:eastAsia="en-US"/>
        </w:rPr>
        <w:t xml:space="preserve">рублей; </w:t>
      </w:r>
    </w:p>
    <w:p w:rsidR="00757909" w:rsidRPr="00757909" w:rsidRDefault="00757909" w:rsidP="00757909">
      <w:pPr>
        <w:ind w:firstLine="709"/>
        <w:jc w:val="both"/>
        <w:rPr>
          <w:rFonts w:eastAsia="Calibri"/>
          <w:spacing w:val="1"/>
          <w:sz w:val="28"/>
          <w:szCs w:val="28"/>
          <w:shd w:val="clear" w:color="auto" w:fill="FFFFFF"/>
          <w:lang w:eastAsia="en-US"/>
        </w:rPr>
      </w:pPr>
      <w:proofErr w:type="spellStart"/>
      <w:r w:rsidRPr="00757909">
        <w:rPr>
          <w:rFonts w:eastAsia="Calibri"/>
          <w:spacing w:val="1"/>
          <w:sz w:val="28"/>
          <w:szCs w:val="28"/>
          <w:shd w:val="clear" w:color="auto" w:fill="FFFFFF"/>
          <w:lang w:eastAsia="en-US"/>
        </w:rPr>
        <w:t>Vневij</w:t>
      </w:r>
      <w:proofErr w:type="spellEnd"/>
      <w:r w:rsidRPr="00757909">
        <w:rPr>
          <w:rFonts w:eastAsia="Calibri"/>
          <w:spacing w:val="1"/>
          <w:sz w:val="28"/>
          <w:szCs w:val="28"/>
          <w:shd w:val="clear" w:color="auto" w:fill="FFFFFF"/>
          <w:lang w:eastAsia="en-US"/>
        </w:rPr>
        <w:t xml:space="preserve"> – значение показателя, характеризующее не выполненный в о</w:t>
      </w:r>
      <w:r w:rsidRPr="00757909">
        <w:rPr>
          <w:rFonts w:eastAsia="Calibri"/>
          <w:spacing w:val="1"/>
          <w:sz w:val="28"/>
          <w:szCs w:val="28"/>
          <w:shd w:val="clear" w:color="auto" w:fill="FFFFFF"/>
          <w:lang w:eastAsia="en-US"/>
        </w:rPr>
        <w:t>т</w:t>
      </w:r>
      <w:r w:rsidRPr="00757909">
        <w:rPr>
          <w:rFonts w:eastAsia="Calibri"/>
          <w:spacing w:val="1"/>
          <w:sz w:val="28"/>
          <w:szCs w:val="28"/>
          <w:shd w:val="clear" w:color="auto" w:fill="FFFFFF"/>
          <w:lang w:eastAsia="en-US"/>
        </w:rPr>
        <w:t>четном году объем i-й муниципальной услуги (работы), в натуральных пок</w:t>
      </w:r>
      <w:r w:rsidRPr="00757909">
        <w:rPr>
          <w:rFonts w:eastAsia="Calibri"/>
          <w:spacing w:val="1"/>
          <w:sz w:val="28"/>
          <w:szCs w:val="28"/>
          <w:shd w:val="clear" w:color="auto" w:fill="FFFFFF"/>
          <w:lang w:eastAsia="en-US"/>
        </w:rPr>
        <w:t>а</w:t>
      </w:r>
      <w:r w:rsidRPr="00757909">
        <w:rPr>
          <w:rFonts w:eastAsia="Calibri"/>
          <w:spacing w:val="1"/>
          <w:sz w:val="28"/>
          <w:szCs w:val="28"/>
          <w:shd w:val="clear" w:color="auto" w:fill="FFFFFF"/>
          <w:lang w:eastAsia="en-US"/>
        </w:rPr>
        <w:t xml:space="preserve">зателях; </w:t>
      </w:r>
    </w:p>
    <w:p w:rsidR="00757909" w:rsidRPr="00757909" w:rsidRDefault="00757909" w:rsidP="00757909">
      <w:pPr>
        <w:ind w:firstLine="709"/>
        <w:jc w:val="both"/>
        <w:rPr>
          <w:rFonts w:eastAsia="Calibri"/>
          <w:sz w:val="28"/>
          <w:szCs w:val="28"/>
          <w:lang w:eastAsia="en-US"/>
        </w:rPr>
      </w:pPr>
      <w:proofErr w:type="spellStart"/>
      <w:r w:rsidRPr="00757909">
        <w:rPr>
          <w:rFonts w:eastAsia="Calibri"/>
          <w:spacing w:val="1"/>
          <w:sz w:val="28"/>
          <w:szCs w:val="28"/>
          <w:shd w:val="clear" w:color="auto" w:fill="FFFFFF"/>
          <w:lang w:eastAsia="en-US"/>
        </w:rPr>
        <w:t>Pij</w:t>
      </w:r>
      <w:proofErr w:type="spellEnd"/>
      <w:r w:rsidRPr="00757909">
        <w:rPr>
          <w:rFonts w:eastAsia="Calibri"/>
          <w:spacing w:val="1"/>
          <w:sz w:val="28"/>
          <w:szCs w:val="28"/>
          <w:shd w:val="clear" w:color="auto" w:fill="FFFFFF"/>
          <w:lang w:eastAsia="en-US"/>
        </w:rPr>
        <w:t xml:space="preserve"> – размер платы (тариф и цена) за оказание i-й муниципальной усл</w:t>
      </w:r>
      <w:r w:rsidRPr="00757909">
        <w:rPr>
          <w:rFonts w:eastAsia="Calibri"/>
          <w:spacing w:val="1"/>
          <w:sz w:val="28"/>
          <w:szCs w:val="28"/>
          <w:shd w:val="clear" w:color="auto" w:fill="FFFFFF"/>
          <w:lang w:eastAsia="en-US"/>
        </w:rPr>
        <w:t>у</w:t>
      </w:r>
      <w:r w:rsidRPr="00757909">
        <w:rPr>
          <w:rFonts w:eastAsia="Calibri"/>
          <w:spacing w:val="1"/>
          <w:sz w:val="28"/>
          <w:szCs w:val="28"/>
          <w:shd w:val="clear" w:color="auto" w:fill="FFFFFF"/>
          <w:lang w:eastAsia="en-US"/>
        </w:rPr>
        <w:t>ги (работы), установленной муниципальным заданием j-му учреждению в отчетном году, рублей.</w:t>
      </w:r>
    </w:p>
    <w:p w:rsidR="00757909" w:rsidRPr="00757909" w:rsidRDefault="00757909" w:rsidP="00757909">
      <w:pPr>
        <w:widowControl w:val="0"/>
        <w:autoSpaceDE w:val="0"/>
        <w:autoSpaceDN w:val="0"/>
        <w:jc w:val="both"/>
        <w:rPr>
          <w:sz w:val="28"/>
          <w:szCs w:val="28"/>
        </w:rPr>
      </w:pPr>
    </w:p>
    <w:p w:rsidR="00757909" w:rsidRPr="00757909" w:rsidRDefault="00757909" w:rsidP="00757909">
      <w:pPr>
        <w:widowControl w:val="0"/>
        <w:autoSpaceDE w:val="0"/>
        <w:autoSpaceDN w:val="0"/>
        <w:jc w:val="both"/>
        <w:rPr>
          <w:sz w:val="28"/>
          <w:szCs w:val="28"/>
        </w:rPr>
      </w:pPr>
    </w:p>
    <w:p w:rsidR="00757909" w:rsidRPr="00757909" w:rsidRDefault="00757909" w:rsidP="00757909">
      <w:pPr>
        <w:widowControl w:val="0"/>
        <w:autoSpaceDE w:val="0"/>
        <w:autoSpaceDN w:val="0"/>
        <w:jc w:val="both"/>
        <w:rPr>
          <w:sz w:val="28"/>
          <w:szCs w:val="28"/>
        </w:rPr>
      </w:pPr>
    </w:p>
    <w:p w:rsidR="00757909" w:rsidRPr="00757909" w:rsidRDefault="00757909" w:rsidP="00757909">
      <w:pPr>
        <w:widowControl w:val="0"/>
        <w:autoSpaceDE w:val="0"/>
        <w:autoSpaceDN w:val="0"/>
        <w:spacing w:line="240" w:lineRule="exact"/>
        <w:jc w:val="both"/>
        <w:rPr>
          <w:sz w:val="28"/>
          <w:szCs w:val="28"/>
        </w:rPr>
      </w:pPr>
      <w:r w:rsidRPr="00757909">
        <w:rPr>
          <w:sz w:val="28"/>
          <w:szCs w:val="28"/>
        </w:rPr>
        <w:t xml:space="preserve">Заместитель главы администрации – </w:t>
      </w:r>
    </w:p>
    <w:p w:rsidR="00757909" w:rsidRPr="00757909" w:rsidRDefault="00757909" w:rsidP="00757909">
      <w:pPr>
        <w:widowControl w:val="0"/>
        <w:autoSpaceDE w:val="0"/>
        <w:autoSpaceDN w:val="0"/>
        <w:spacing w:line="240" w:lineRule="exact"/>
        <w:jc w:val="both"/>
        <w:rPr>
          <w:sz w:val="28"/>
          <w:szCs w:val="28"/>
        </w:rPr>
      </w:pPr>
      <w:r w:rsidRPr="00757909">
        <w:rPr>
          <w:sz w:val="28"/>
          <w:szCs w:val="28"/>
        </w:rPr>
        <w:t>начальник финансового</w:t>
      </w:r>
    </w:p>
    <w:p w:rsidR="00757909" w:rsidRPr="00757909" w:rsidRDefault="00757909" w:rsidP="00757909">
      <w:pPr>
        <w:widowControl w:val="0"/>
        <w:autoSpaceDE w:val="0"/>
        <w:autoSpaceDN w:val="0"/>
        <w:spacing w:line="240" w:lineRule="exact"/>
        <w:jc w:val="both"/>
        <w:rPr>
          <w:sz w:val="28"/>
          <w:szCs w:val="28"/>
        </w:rPr>
      </w:pPr>
      <w:r w:rsidRPr="00757909">
        <w:rPr>
          <w:sz w:val="28"/>
          <w:szCs w:val="28"/>
        </w:rPr>
        <w:t>управления администрации</w:t>
      </w:r>
    </w:p>
    <w:p w:rsidR="00757909" w:rsidRPr="00757909" w:rsidRDefault="00757909" w:rsidP="00757909">
      <w:pPr>
        <w:widowControl w:val="0"/>
        <w:autoSpaceDE w:val="0"/>
        <w:autoSpaceDN w:val="0"/>
        <w:spacing w:line="240" w:lineRule="exact"/>
        <w:jc w:val="both"/>
        <w:rPr>
          <w:sz w:val="28"/>
          <w:szCs w:val="28"/>
        </w:rPr>
      </w:pPr>
      <w:r w:rsidRPr="00757909">
        <w:rPr>
          <w:sz w:val="28"/>
          <w:szCs w:val="28"/>
        </w:rPr>
        <w:t>Георгиевского городского округа</w:t>
      </w:r>
    </w:p>
    <w:p w:rsidR="00757909" w:rsidRPr="00757909" w:rsidRDefault="00757909" w:rsidP="00757909">
      <w:pPr>
        <w:widowControl w:val="0"/>
        <w:autoSpaceDE w:val="0"/>
        <w:autoSpaceDN w:val="0"/>
        <w:spacing w:line="240" w:lineRule="exact"/>
        <w:jc w:val="both"/>
        <w:rPr>
          <w:sz w:val="28"/>
          <w:szCs w:val="28"/>
        </w:rPr>
      </w:pPr>
      <w:r w:rsidRPr="00757909">
        <w:rPr>
          <w:sz w:val="28"/>
          <w:szCs w:val="28"/>
        </w:rPr>
        <w:t>Ставропольского края                                                                   И.И.Дубовикова</w:t>
      </w:r>
    </w:p>
    <w:p w:rsidR="00757909" w:rsidRDefault="00757909" w:rsidP="00757909">
      <w:pPr>
        <w:widowControl w:val="0"/>
        <w:autoSpaceDE w:val="0"/>
        <w:autoSpaceDN w:val="0"/>
        <w:spacing w:line="240" w:lineRule="exact"/>
        <w:jc w:val="both"/>
        <w:rPr>
          <w:sz w:val="28"/>
          <w:szCs w:val="28"/>
        </w:rPr>
      </w:pPr>
    </w:p>
    <w:p w:rsidR="00693BE5" w:rsidRDefault="00693BE5" w:rsidP="00757909">
      <w:pPr>
        <w:widowControl w:val="0"/>
        <w:autoSpaceDE w:val="0"/>
        <w:autoSpaceDN w:val="0"/>
        <w:spacing w:line="240" w:lineRule="exact"/>
        <w:jc w:val="both"/>
        <w:rPr>
          <w:sz w:val="28"/>
          <w:szCs w:val="28"/>
        </w:rPr>
        <w:sectPr w:rsidR="00693BE5" w:rsidSect="00E55C19">
          <w:headerReference w:type="default" r:id="rId24"/>
          <w:pgSz w:w="11905" w:h="16838" w:code="9"/>
          <w:pgMar w:top="1418" w:right="567" w:bottom="1134" w:left="1985" w:header="720" w:footer="720" w:gutter="0"/>
          <w:cols w:space="720"/>
          <w:titlePg/>
          <w:docGrid w:linePitch="326"/>
        </w:sectPr>
      </w:pPr>
    </w:p>
    <w:p w:rsidR="00693BE5" w:rsidRPr="00693BE5" w:rsidRDefault="00693BE5" w:rsidP="00693BE5">
      <w:pPr>
        <w:ind w:left="10206"/>
        <w:jc w:val="center"/>
        <w:rPr>
          <w:sz w:val="28"/>
          <w:szCs w:val="28"/>
        </w:rPr>
      </w:pPr>
      <w:r w:rsidRPr="00693BE5">
        <w:rPr>
          <w:sz w:val="28"/>
          <w:szCs w:val="28"/>
        </w:rPr>
        <w:lastRenderedPageBreak/>
        <w:t>Приложение 1</w:t>
      </w:r>
    </w:p>
    <w:p w:rsidR="00693BE5" w:rsidRPr="00693BE5" w:rsidRDefault="00693BE5" w:rsidP="00693BE5">
      <w:pPr>
        <w:ind w:left="10206"/>
        <w:jc w:val="center"/>
        <w:rPr>
          <w:sz w:val="28"/>
          <w:szCs w:val="28"/>
        </w:rPr>
      </w:pPr>
    </w:p>
    <w:p w:rsidR="00693BE5" w:rsidRPr="00693BE5" w:rsidRDefault="00693BE5" w:rsidP="00693BE5">
      <w:pPr>
        <w:autoSpaceDE w:val="0"/>
        <w:autoSpaceDN w:val="0"/>
        <w:adjustRightInd w:val="0"/>
        <w:spacing w:line="240" w:lineRule="exact"/>
        <w:ind w:left="10206"/>
        <w:jc w:val="both"/>
        <w:rPr>
          <w:bCs/>
          <w:sz w:val="28"/>
          <w:szCs w:val="28"/>
        </w:rPr>
      </w:pPr>
      <w:r w:rsidRPr="00693BE5">
        <w:rPr>
          <w:bCs/>
          <w:sz w:val="28"/>
          <w:szCs w:val="28"/>
        </w:rPr>
        <w:t>к Порядку</w:t>
      </w:r>
      <w:r w:rsidRPr="00693BE5">
        <w:rPr>
          <w:b/>
          <w:bCs/>
          <w:sz w:val="28"/>
          <w:szCs w:val="28"/>
        </w:rPr>
        <w:t xml:space="preserve"> </w:t>
      </w:r>
      <w:r w:rsidRPr="00693BE5">
        <w:rPr>
          <w:bCs/>
          <w:sz w:val="28"/>
          <w:szCs w:val="28"/>
        </w:rPr>
        <w:t>формирования и фина</w:t>
      </w:r>
      <w:r w:rsidRPr="00693BE5">
        <w:rPr>
          <w:bCs/>
          <w:sz w:val="28"/>
          <w:szCs w:val="28"/>
        </w:rPr>
        <w:t>н</w:t>
      </w:r>
      <w:r w:rsidRPr="00693BE5">
        <w:rPr>
          <w:bCs/>
          <w:sz w:val="28"/>
          <w:szCs w:val="28"/>
        </w:rPr>
        <w:t>сового обеспечения выполнения муниципального задания в отнош</w:t>
      </w:r>
      <w:r w:rsidRPr="00693BE5">
        <w:rPr>
          <w:bCs/>
          <w:sz w:val="28"/>
          <w:szCs w:val="28"/>
        </w:rPr>
        <w:t>е</w:t>
      </w:r>
      <w:r w:rsidRPr="00693BE5">
        <w:rPr>
          <w:bCs/>
          <w:sz w:val="28"/>
          <w:szCs w:val="28"/>
        </w:rPr>
        <w:t>нии муниципальных учреждений Георгиевского городского округа Ставропольского края</w:t>
      </w:r>
    </w:p>
    <w:p w:rsidR="00693BE5" w:rsidRPr="00693BE5" w:rsidRDefault="00693BE5" w:rsidP="00693BE5">
      <w:pPr>
        <w:widowControl w:val="0"/>
        <w:autoSpaceDE w:val="0"/>
        <w:autoSpaceDN w:val="0"/>
        <w:adjustRightInd w:val="0"/>
        <w:ind w:left="10206"/>
        <w:rPr>
          <w:bCs/>
          <w:sz w:val="28"/>
          <w:szCs w:val="28"/>
        </w:rPr>
      </w:pPr>
    </w:p>
    <w:p w:rsidR="00693BE5" w:rsidRPr="00693BE5" w:rsidRDefault="00693BE5" w:rsidP="00693BE5">
      <w:pPr>
        <w:tabs>
          <w:tab w:val="left" w:pos="12240"/>
          <w:tab w:val="left" w:pos="12420"/>
        </w:tabs>
        <w:autoSpaceDE w:val="0"/>
        <w:autoSpaceDN w:val="0"/>
        <w:adjustRightInd w:val="0"/>
        <w:spacing w:line="220" w:lineRule="exact"/>
        <w:ind w:left="10206" w:firstLine="2304"/>
        <w:jc w:val="right"/>
        <w:rPr>
          <w:sz w:val="28"/>
          <w:szCs w:val="28"/>
        </w:rPr>
      </w:pPr>
      <w:r w:rsidRPr="00693BE5">
        <w:rPr>
          <w:sz w:val="28"/>
          <w:szCs w:val="28"/>
        </w:rPr>
        <w:t>Форма</w:t>
      </w:r>
    </w:p>
    <w:p w:rsidR="00693BE5" w:rsidRPr="00693BE5" w:rsidRDefault="00693BE5" w:rsidP="00693BE5">
      <w:pPr>
        <w:tabs>
          <w:tab w:val="left" w:pos="12240"/>
          <w:tab w:val="left" w:pos="12420"/>
        </w:tabs>
        <w:autoSpaceDE w:val="0"/>
        <w:autoSpaceDN w:val="0"/>
        <w:adjustRightInd w:val="0"/>
        <w:spacing w:line="220" w:lineRule="exact"/>
        <w:ind w:left="10206" w:firstLine="2304"/>
        <w:jc w:val="center"/>
        <w:rPr>
          <w:sz w:val="28"/>
          <w:szCs w:val="28"/>
        </w:rPr>
      </w:pPr>
    </w:p>
    <w:p w:rsidR="00693BE5" w:rsidRPr="00693BE5" w:rsidRDefault="00693BE5" w:rsidP="00693BE5">
      <w:pPr>
        <w:tabs>
          <w:tab w:val="left" w:pos="12240"/>
          <w:tab w:val="left" w:pos="12420"/>
        </w:tabs>
        <w:autoSpaceDE w:val="0"/>
        <w:autoSpaceDN w:val="0"/>
        <w:adjustRightInd w:val="0"/>
        <w:spacing w:line="220" w:lineRule="exact"/>
        <w:ind w:left="10206"/>
        <w:jc w:val="center"/>
        <w:rPr>
          <w:sz w:val="28"/>
          <w:szCs w:val="28"/>
        </w:rPr>
      </w:pPr>
      <w:r w:rsidRPr="00693BE5">
        <w:rPr>
          <w:sz w:val="28"/>
          <w:szCs w:val="28"/>
        </w:rPr>
        <w:t>УТВЕРЖДАЮ</w:t>
      </w:r>
    </w:p>
    <w:p w:rsidR="00693BE5" w:rsidRPr="00693BE5" w:rsidRDefault="00693BE5" w:rsidP="00693BE5">
      <w:pPr>
        <w:autoSpaceDE w:val="0"/>
        <w:autoSpaceDN w:val="0"/>
        <w:adjustRightInd w:val="0"/>
        <w:spacing w:line="240" w:lineRule="exact"/>
        <w:ind w:left="10206" w:firstLine="2304"/>
      </w:pPr>
      <w:r w:rsidRPr="00693BE5">
        <w:t>_____________________________________</w:t>
      </w:r>
    </w:p>
    <w:p w:rsidR="00693BE5" w:rsidRPr="00693BE5" w:rsidRDefault="00693BE5" w:rsidP="00693BE5">
      <w:pPr>
        <w:autoSpaceDE w:val="0"/>
        <w:autoSpaceDN w:val="0"/>
        <w:adjustRightInd w:val="0"/>
        <w:spacing w:line="220" w:lineRule="exact"/>
        <w:ind w:left="10206"/>
        <w:rPr>
          <w:sz w:val="20"/>
          <w:szCs w:val="20"/>
        </w:rPr>
      </w:pPr>
      <w:r w:rsidRPr="00693BE5">
        <w:rPr>
          <w:sz w:val="20"/>
          <w:szCs w:val="20"/>
        </w:rPr>
        <w:t xml:space="preserve">(должность, подпись, </w:t>
      </w:r>
      <w:proofErr w:type="spellStart"/>
      <w:r w:rsidRPr="00693BE5">
        <w:rPr>
          <w:sz w:val="20"/>
          <w:szCs w:val="20"/>
        </w:rPr>
        <w:t>ф.и.о.</w:t>
      </w:r>
      <w:proofErr w:type="spellEnd"/>
      <w:r w:rsidRPr="00693BE5">
        <w:rPr>
          <w:sz w:val="20"/>
          <w:szCs w:val="20"/>
        </w:rPr>
        <w:t xml:space="preserve"> руководителя органа местного самоуправления ГГО, осуществляющего функции и полномочия учредителя муниципал</w:t>
      </w:r>
      <w:r w:rsidRPr="00693BE5">
        <w:rPr>
          <w:sz w:val="20"/>
          <w:szCs w:val="20"/>
        </w:rPr>
        <w:t>ь</w:t>
      </w:r>
      <w:r w:rsidRPr="00693BE5">
        <w:rPr>
          <w:sz w:val="20"/>
          <w:szCs w:val="20"/>
        </w:rPr>
        <w:t>ного учреждения ГГО)</w:t>
      </w:r>
    </w:p>
    <w:p w:rsidR="00693BE5" w:rsidRPr="00693BE5" w:rsidRDefault="00693BE5" w:rsidP="00693BE5">
      <w:pPr>
        <w:autoSpaceDE w:val="0"/>
        <w:autoSpaceDN w:val="0"/>
        <w:adjustRightInd w:val="0"/>
        <w:spacing w:line="180" w:lineRule="exact"/>
        <w:ind w:left="10206"/>
        <w:jc w:val="both"/>
        <w:rPr>
          <w:sz w:val="20"/>
          <w:szCs w:val="20"/>
        </w:rPr>
      </w:pPr>
    </w:p>
    <w:p w:rsidR="00693BE5" w:rsidRPr="00693BE5" w:rsidRDefault="00693BE5" w:rsidP="00693BE5">
      <w:pPr>
        <w:autoSpaceDE w:val="0"/>
        <w:autoSpaceDN w:val="0"/>
        <w:adjustRightInd w:val="0"/>
        <w:spacing w:line="180" w:lineRule="exact"/>
        <w:ind w:left="10206"/>
        <w:jc w:val="both"/>
        <w:rPr>
          <w:sz w:val="22"/>
          <w:szCs w:val="22"/>
        </w:rPr>
      </w:pPr>
      <w:r w:rsidRPr="00693BE5">
        <w:rPr>
          <w:sz w:val="22"/>
          <w:szCs w:val="22"/>
        </w:rPr>
        <w:t>«____» ________________ 20 ____ г.</w:t>
      </w:r>
    </w:p>
    <w:p w:rsidR="00693BE5" w:rsidRPr="00693BE5" w:rsidRDefault="00693BE5" w:rsidP="00693BE5">
      <w:pPr>
        <w:autoSpaceDE w:val="0"/>
        <w:autoSpaceDN w:val="0"/>
        <w:adjustRightInd w:val="0"/>
        <w:spacing w:line="233" w:lineRule="auto"/>
        <w:rPr>
          <w:sz w:val="20"/>
          <w:szCs w:val="20"/>
        </w:rPr>
      </w:pPr>
    </w:p>
    <w:p w:rsidR="00693BE5" w:rsidRPr="00693BE5" w:rsidRDefault="00693BE5" w:rsidP="00693BE5">
      <w:pPr>
        <w:autoSpaceDE w:val="0"/>
        <w:autoSpaceDN w:val="0"/>
        <w:adjustRightInd w:val="0"/>
        <w:spacing w:line="233" w:lineRule="auto"/>
        <w:rPr>
          <w:sz w:val="20"/>
          <w:szCs w:val="20"/>
        </w:rPr>
      </w:pPr>
    </w:p>
    <w:tbl>
      <w:tblPr>
        <w:tblpPr w:leftFromText="180" w:rightFromText="180" w:vertAnchor="text" w:horzAnchor="page" w:tblpX="11623"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tblGrid>
      <w:tr w:rsidR="00693BE5" w:rsidRPr="00693BE5" w:rsidTr="003354F2">
        <w:tblPrEx>
          <w:tblCellMar>
            <w:top w:w="0" w:type="dxa"/>
            <w:bottom w:w="0" w:type="dxa"/>
          </w:tblCellMar>
        </w:tblPrEx>
        <w:trPr>
          <w:trHeight w:val="152"/>
        </w:trPr>
        <w:tc>
          <w:tcPr>
            <w:tcW w:w="1044" w:type="dxa"/>
          </w:tcPr>
          <w:p w:rsidR="00693BE5" w:rsidRPr="00693BE5" w:rsidRDefault="00693BE5" w:rsidP="00693BE5">
            <w:pPr>
              <w:autoSpaceDE w:val="0"/>
              <w:autoSpaceDN w:val="0"/>
              <w:adjustRightInd w:val="0"/>
              <w:spacing w:line="233" w:lineRule="auto"/>
              <w:jc w:val="center"/>
              <w:rPr>
                <w:sz w:val="28"/>
                <w:szCs w:val="28"/>
              </w:rPr>
            </w:pPr>
          </w:p>
        </w:tc>
      </w:tr>
    </w:tbl>
    <w:p w:rsidR="00693BE5" w:rsidRPr="00693BE5" w:rsidRDefault="00693BE5" w:rsidP="00693BE5">
      <w:pPr>
        <w:autoSpaceDE w:val="0"/>
        <w:autoSpaceDN w:val="0"/>
        <w:adjustRightInd w:val="0"/>
        <w:spacing w:line="240" w:lineRule="exact"/>
        <w:jc w:val="center"/>
        <w:rPr>
          <w:sz w:val="28"/>
          <w:szCs w:val="28"/>
        </w:rPr>
      </w:pPr>
      <w:r w:rsidRPr="00693BE5">
        <w:rPr>
          <w:sz w:val="28"/>
          <w:szCs w:val="28"/>
        </w:rPr>
        <w:t>МУНИЦИПАЛЬНОЕ ЗАДАНИЕ №</w:t>
      </w:r>
    </w:p>
    <w:p w:rsidR="00693BE5" w:rsidRPr="00693BE5" w:rsidRDefault="00693BE5" w:rsidP="00693BE5">
      <w:pPr>
        <w:autoSpaceDE w:val="0"/>
        <w:autoSpaceDN w:val="0"/>
        <w:adjustRightInd w:val="0"/>
        <w:spacing w:line="240" w:lineRule="exact"/>
        <w:jc w:val="center"/>
        <w:rPr>
          <w:sz w:val="28"/>
          <w:szCs w:val="28"/>
        </w:rPr>
      </w:pPr>
    </w:p>
    <w:p w:rsidR="00693BE5" w:rsidRPr="00693BE5" w:rsidRDefault="00693BE5" w:rsidP="00693BE5">
      <w:pPr>
        <w:autoSpaceDE w:val="0"/>
        <w:autoSpaceDN w:val="0"/>
        <w:adjustRightInd w:val="0"/>
        <w:spacing w:line="240" w:lineRule="exact"/>
        <w:jc w:val="center"/>
        <w:rPr>
          <w:sz w:val="28"/>
          <w:szCs w:val="28"/>
        </w:rPr>
      </w:pPr>
      <w:r w:rsidRPr="00693BE5">
        <w:rPr>
          <w:sz w:val="28"/>
          <w:szCs w:val="28"/>
        </w:rPr>
        <w:t>на 20 ___ год и на плановый период 20 ___ и 20 __ годов</w:t>
      </w:r>
    </w:p>
    <w:p w:rsidR="00693BE5" w:rsidRPr="00693BE5" w:rsidRDefault="00693BE5" w:rsidP="00693BE5">
      <w:pPr>
        <w:autoSpaceDE w:val="0"/>
        <w:autoSpaceDN w:val="0"/>
        <w:adjustRightInd w:val="0"/>
        <w:spacing w:line="240" w:lineRule="exact"/>
        <w:jc w:val="center"/>
        <w:rPr>
          <w:sz w:val="28"/>
          <w:szCs w:val="28"/>
        </w:rPr>
      </w:pPr>
    </w:p>
    <w:p w:rsidR="00693BE5" w:rsidRPr="00693BE5" w:rsidRDefault="00693BE5" w:rsidP="00693BE5">
      <w:pPr>
        <w:spacing w:line="240" w:lineRule="exact"/>
        <w:jc w:val="center"/>
        <w:rPr>
          <w:sz w:val="28"/>
          <w:szCs w:val="28"/>
        </w:rPr>
      </w:pPr>
      <w:r w:rsidRPr="00693BE5">
        <w:rPr>
          <w:sz w:val="28"/>
          <w:szCs w:val="28"/>
        </w:rPr>
        <w:tab/>
      </w:r>
    </w:p>
    <w:p w:rsidR="00693BE5" w:rsidRPr="00693BE5" w:rsidRDefault="00693BE5" w:rsidP="00693BE5">
      <w:pPr>
        <w:jc w:val="center"/>
        <w:rPr>
          <w:sz w:val="16"/>
          <w:szCs w:val="16"/>
        </w:rPr>
      </w:pPr>
    </w:p>
    <w:tbl>
      <w:tblPr>
        <w:tblpPr w:vertAnchor="text" w:horzAnchor="margin" w:tblpXSpec="right"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196"/>
      </w:tblGrid>
      <w:tr w:rsidR="00693BE5" w:rsidRPr="00693BE5" w:rsidTr="003354F2">
        <w:trPr>
          <w:trHeight w:val="313"/>
        </w:trPr>
        <w:tc>
          <w:tcPr>
            <w:tcW w:w="3369" w:type="dxa"/>
            <w:tcBorders>
              <w:top w:val="nil"/>
              <w:left w:val="nil"/>
              <w:bottom w:val="nil"/>
            </w:tcBorders>
            <w:vAlign w:val="center"/>
          </w:tcPr>
          <w:p w:rsidR="00693BE5" w:rsidRPr="00693BE5" w:rsidRDefault="00693BE5" w:rsidP="00693BE5">
            <w:pPr>
              <w:spacing w:line="240" w:lineRule="exact"/>
            </w:pPr>
          </w:p>
        </w:tc>
        <w:tc>
          <w:tcPr>
            <w:tcW w:w="1196" w:type="dxa"/>
            <w:vAlign w:val="center"/>
          </w:tcPr>
          <w:p w:rsidR="00693BE5" w:rsidRPr="00693BE5" w:rsidRDefault="00693BE5" w:rsidP="00693BE5">
            <w:pPr>
              <w:spacing w:line="240" w:lineRule="exact"/>
              <w:jc w:val="center"/>
            </w:pPr>
            <w:r w:rsidRPr="00693BE5">
              <w:rPr>
                <w:sz w:val="28"/>
                <w:szCs w:val="28"/>
              </w:rPr>
              <w:t>Коды</w:t>
            </w:r>
          </w:p>
        </w:tc>
      </w:tr>
      <w:tr w:rsidR="00693BE5" w:rsidRPr="00693BE5" w:rsidTr="003354F2">
        <w:trPr>
          <w:trHeight w:val="313"/>
        </w:trPr>
        <w:tc>
          <w:tcPr>
            <w:tcW w:w="3369" w:type="dxa"/>
            <w:tcBorders>
              <w:top w:val="nil"/>
              <w:left w:val="nil"/>
              <w:bottom w:val="nil"/>
            </w:tcBorders>
            <w:vAlign w:val="center"/>
          </w:tcPr>
          <w:p w:rsidR="00693BE5" w:rsidRPr="00693BE5" w:rsidRDefault="00693BE5" w:rsidP="00693BE5">
            <w:pPr>
              <w:spacing w:line="240" w:lineRule="exact"/>
              <w:jc w:val="right"/>
              <w:rPr>
                <w:sz w:val="28"/>
                <w:szCs w:val="28"/>
              </w:rPr>
            </w:pPr>
            <w:r w:rsidRPr="00693BE5">
              <w:rPr>
                <w:sz w:val="28"/>
                <w:szCs w:val="28"/>
              </w:rPr>
              <w:t>Дата начала действия</w:t>
            </w:r>
          </w:p>
        </w:tc>
        <w:tc>
          <w:tcPr>
            <w:tcW w:w="1196" w:type="dxa"/>
            <w:vAlign w:val="center"/>
          </w:tcPr>
          <w:p w:rsidR="00693BE5" w:rsidRPr="00693BE5" w:rsidRDefault="00693BE5" w:rsidP="00693BE5">
            <w:pPr>
              <w:spacing w:line="240" w:lineRule="exact"/>
              <w:jc w:val="center"/>
              <w:rPr>
                <w:sz w:val="28"/>
                <w:szCs w:val="28"/>
              </w:rPr>
            </w:pPr>
          </w:p>
        </w:tc>
      </w:tr>
      <w:tr w:rsidR="00693BE5" w:rsidRPr="00693BE5" w:rsidTr="003354F2">
        <w:trPr>
          <w:trHeight w:val="313"/>
        </w:trPr>
        <w:tc>
          <w:tcPr>
            <w:tcW w:w="3369" w:type="dxa"/>
            <w:tcBorders>
              <w:top w:val="nil"/>
              <w:left w:val="nil"/>
              <w:bottom w:val="nil"/>
            </w:tcBorders>
            <w:vAlign w:val="center"/>
          </w:tcPr>
          <w:p w:rsidR="00693BE5" w:rsidRPr="00693BE5" w:rsidRDefault="00693BE5" w:rsidP="00693BE5">
            <w:pPr>
              <w:spacing w:line="240" w:lineRule="exact"/>
              <w:jc w:val="right"/>
              <w:rPr>
                <w:sz w:val="28"/>
                <w:szCs w:val="28"/>
                <w:vertAlign w:val="superscript"/>
              </w:rPr>
            </w:pPr>
            <w:r w:rsidRPr="00693BE5">
              <w:rPr>
                <w:sz w:val="28"/>
                <w:szCs w:val="28"/>
              </w:rPr>
              <w:t>Дата окончания действия</w:t>
            </w:r>
            <w:r w:rsidRPr="00693BE5">
              <w:rPr>
                <w:sz w:val="28"/>
                <w:szCs w:val="28"/>
                <w:vertAlign w:val="superscript"/>
              </w:rPr>
              <w:t>2</w:t>
            </w:r>
          </w:p>
        </w:tc>
        <w:tc>
          <w:tcPr>
            <w:tcW w:w="1196" w:type="dxa"/>
            <w:vAlign w:val="center"/>
          </w:tcPr>
          <w:p w:rsidR="00693BE5" w:rsidRPr="00693BE5" w:rsidRDefault="00693BE5" w:rsidP="00693BE5">
            <w:pPr>
              <w:spacing w:line="240" w:lineRule="exact"/>
              <w:jc w:val="center"/>
              <w:rPr>
                <w:sz w:val="28"/>
                <w:szCs w:val="28"/>
              </w:rPr>
            </w:pPr>
          </w:p>
        </w:tc>
      </w:tr>
      <w:tr w:rsidR="00693BE5" w:rsidRPr="00693BE5" w:rsidTr="003354F2">
        <w:trPr>
          <w:trHeight w:val="313"/>
        </w:trPr>
        <w:tc>
          <w:tcPr>
            <w:tcW w:w="3369" w:type="dxa"/>
            <w:tcBorders>
              <w:top w:val="nil"/>
              <w:left w:val="nil"/>
              <w:bottom w:val="nil"/>
            </w:tcBorders>
            <w:vAlign w:val="center"/>
          </w:tcPr>
          <w:p w:rsidR="00693BE5" w:rsidRPr="00693BE5" w:rsidRDefault="00693BE5" w:rsidP="00693BE5">
            <w:pPr>
              <w:spacing w:line="240" w:lineRule="exact"/>
              <w:jc w:val="right"/>
              <w:rPr>
                <w:sz w:val="28"/>
                <w:szCs w:val="28"/>
              </w:rPr>
            </w:pPr>
            <w:r w:rsidRPr="00693BE5">
              <w:rPr>
                <w:sz w:val="28"/>
                <w:szCs w:val="28"/>
              </w:rPr>
              <w:t>Код по сводному реестру</w:t>
            </w:r>
          </w:p>
        </w:tc>
        <w:tc>
          <w:tcPr>
            <w:tcW w:w="1196" w:type="dxa"/>
            <w:vAlign w:val="center"/>
          </w:tcPr>
          <w:p w:rsidR="00693BE5" w:rsidRPr="00693BE5" w:rsidRDefault="00693BE5" w:rsidP="00693BE5">
            <w:pPr>
              <w:spacing w:line="240" w:lineRule="exact"/>
              <w:jc w:val="center"/>
              <w:rPr>
                <w:sz w:val="28"/>
                <w:szCs w:val="28"/>
              </w:rPr>
            </w:pPr>
          </w:p>
        </w:tc>
      </w:tr>
      <w:tr w:rsidR="00693BE5" w:rsidRPr="00693BE5" w:rsidTr="003354F2">
        <w:trPr>
          <w:trHeight w:val="313"/>
        </w:trPr>
        <w:tc>
          <w:tcPr>
            <w:tcW w:w="3369" w:type="dxa"/>
            <w:tcBorders>
              <w:top w:val="nil"/>
              <w:left w:val="nil"/>
              <w:bottom w:val="nil"/>
            </w:tcBorders>
            <w:vAlign w:val="center"/>
          </w:tcPr>
          <w:p w:rsidR="00693BE5" w:rsidRPr="00693BE5" w:rsidRDefault="00693BE5" w:rsidP="00693BE5">
            <w:pPr>
              <w:spacing w:line="240" w:lineRule="exact"/>
              <w:jc w:val="right"/>
              <w:rPr>
                <w:sz w:val="28"/>
                <w:szCs w:val="28"/>
              </w:rPr>
            </w:pPr>
            <w:r w:rsidRPr="00693BE5">
              <w:rPr>
                <w:sz w:val="28"/>
                <w:szCs w:val="28"/>
              </w:rPr>
              <w:t>По ОКВЭД</w:t>
            </w:r>
          </w:p>
        </w:tc>
        <w:tc>
          <w:tcPr>
            <w:tcW w:w="1196" w:type="dxa"/>
            <w:vAlign w:val="center"/>
          </w:tcPr>
          <w:p w:rsidR="00693BE5" w:rsidRPr="00693BE5" w:rsidRDefault="00693BE5" w:rsidP="00693BE5">
            <w:pPr>
              <w:spacing w:line="240" w:lineRule="exact"/>
              <w:jc w:val="center"/>
              <w:rPr>
                <w:sz w:val="28"/>
                <w:szCs w:val="28"/>
              </w:rPr>
            </w:pPr>
          </w:p>
        </w:tc>
      </w:tr>
      <w:tr w:rsidR="00693BE5" w:rsidRPr="00693BE5" w:rsidTr="003354F2">
        <w:trPr>
          <w:trHeight w:val="313"/>
        </w:trPr>
        <w:tc>
          <w:tcPr>
            <w:tcW w:w="3369" w:type="dxa"/>
            <w:tcBorders>
              <w:top w:val="nil"/>
              <w:left w:val="nil"/>
              <w:bottom w:val="nil"/>
            </w:tcBorders>
            <w:vAlign w:val="center"/>
          </w:tcPr>
          <w:p w:rsidR="00693BE5" w:rsidRPr="00693BE5" w:rsidRDefault="00693BE5" w:rsidP="00693BE5">
            <w:pPr>
              <w:spacing w:line="240" w:lineRule="exact"/>
              <w:jc w:val="right"/>
              <w:rPr>
                <w:sz w:val="28"/>
                <w:szCs w:val="28"/>
              </w:rPr>
            </w:pPr>
            <w:r w:rsidRPr="00693BE5">
              <w:rPr>
                <w:sz w:val="28"/>
                <w:szCs w:val="28"/>
              </w:rPr>
              <w:t>По ОКВЭД</w:t>
            </w:r>
          </w:p>
        </w:tc>
        <w:tc>
          <w:tcPr>
            <w:tcW w:w="1196" w:type="dxa"/>
            <w:vAlign w:val="center"/>
          </w:tcPr>
          <w:p w:rsidR="00693BE5" w:rsidRPr="00693BE5" w:rsidRDefault="00693BE5" w:rsidP="00693BE5">
            <w:pPr>
              <w:spacing w:line="240" w:lineRule="exact"/>
              <w:jc w:val="center"/>
              <w:rPr>
                <w:sz w:val="28"/>
                <w:szCs w:val="28"/>
              </w:rPr>
            </w:pPr>
          </w:p>
        </w:tc>
      </w:tr>
      <w:tr w:rsidR="00693BE5" w:rsidRPr="00693BE5" w:rsidTr="003354F2">
        <w:trPr>
          <w:trHeight w:val="313"/>
        </w:trPr>
        <w:tc>
          <w:tcPr>
            <w:tcW w:w="3369" w:type="dxa"/>
            <w:tcBorders>
              <w:top w:val="nil"/>
              <w:left w:val="nil"/>
              <w:bottom w:val="nil"/>
            </w:tcBorders>
            <w:vAlign w:val="center"/>
          </w:tcPr>
          <w:p w:rsidR="00693BE5" w:rsidRPr="00693BE5" w:rsidRDefault="00693BE5" w:rsidP="00693BE5">
            <w:pPr>
              <w:spacing w:line="233" w:lineRule="auto"/>
              <w:jc w:val="right"/>
              <w:rPr>
                <w:sz w:val="28"/>
                <w:szCs w:val="28"/>
              </w:rPr>
            </w:pPr>
            <w:r w:rsidRPr="00693BE5">
              <w:rPr>
                <w:sz w:val="28"/>
                <w:szCs w:val="28"/>
              </w:rPr>
              <w:t>По ОКВЭД</w:t>
            </w:r>
          </w:p>
        </w:tc>
        <w:tc>
          <w:tcPr>
            <w:tcW w:w="1196" w:type="dxa"/>
            <w:vAlign w:val="center"/>
          </w:tcPr>
          <w:p w:rsidR="00693BE5" w:rsidRPr="00693BE5" w:rsidRDefault="00693BE5" w:rsidP="00693BE5">
            <w:pPr>
              <w:spacing w:line="240" w:lineRule="exact"/>
              <w:jc w:val="center"/>
              <w:rPr>
                <w:sz w:val="28"/>
                <w:szCs w:val="28"/>
              </w:rPr>
            </w:pPr>
          </w:p>
        </w:tc>
      </w:tr>
    </w:tbl>
    <w:p w:rsidR="00693BE5" w:rsidRPr="00693BE5" w:rsidRDefault="00693BE5" w:rsidP="00693BE5">
      <w:pPr>
        <w:spacing w:line="233" w:lineRule="auto"/>
        <w:ind w:firstLine="720"/>
        <w:rPr>
          <w:sz w:val="28"/>
          <w:szCs w:val="28"/>
        </w:rPr>
      </w:pPr>
      <w:r w:rsidRPr="00693BE5">
        <w:rPr>
          <w:sz w:val="28"/>
          <w:szCs w:val="28"/>
        </w:rPr>
        <w:t xml:space="preserve">Наименование муниципального учреждения </w:t>
      </w:r>
      <w:r w:rsidRPr="00693BE5">
        <w:rPr>
          <w:color w:val="002060"/>
          <w:sz w:val="28"/>
          <w:szCs w:val="28"/>
        </w:rPr>
        <w:t>ГГО</w:t>
      </w:r>
      <w:r w:rsidRPr="00693BE5">
        <w:rPr>
          <w:sz w:val="28"/>
          <w:szCs w:val="28"/>
        </w:rPr>
        <w:t>:</w:t>
      </w:r>
      <w:r w:rsidRPr="00693BE5">
        <w:rPr>
          <w:sz w:val="28"/>
          <w:szCs w:val="28"/>
          <w:u w:val="single"/>
        </w:rPr>
        <w:t xml:space="preserve">                                             </w:t>
      </w:r>
      <w:r w:rsidRPr="00693BE5">
        <w:rPr>
          <w:color w:val="FFFFFF"/>
          <w:sz w:val="28"/>
          <w:szCs w:val="28"/>
        </w:rPr>
        <w:t>.</w:t>
      </w:r>
    </w:p>
    <w:p w:rsidR="00693BE5" w:rsidRPr="00693BE5" w:rsidRDefault="00693BE5" w:rsidP="00693BE5">
      <w:pPr>
        <w:spacing w:line="233" w:lineRule="auto"/>
        <w:rPr>
          <w:sz w:val="28"/>
          <w:szCs w:val="28"/>
          <w:u w:val="single"/>
        </w:rPr>
      </w:pPr>
      <w:r w:rsidRPr="00693BE5">
        <w:rPr>
          <w:sz w:val="28"/>
          <w:szCs w:val="28"/>
          <w:u w:val="single"/>
        </w:rPr>
        <w:t xml:space="preserve">                                                                                                                                               </w:t>
      </w:r>
      <w:r w:rsidRPr="00693BE5">
        <w:rPr>
          <w:color w:val="FFFFFF"/>
          <w:sz w:val="28"/>
          <w:szCs w:val="28"/>
          <w:u w:val="single"/>
        </w:rPr>
        <w:t>.</w:t>
      </w:r>
    </w:p>
    <w:p w:rsidR="00693BE5" w:rsidRPr="00693BE5" w:rsidRDefault="00693BE5" w:rsidP="00693BE5">
      <w:pPr>
        <w:spacing w:line="233" w:lineRule="auto"/>
        <w:ind w:firstLine="720"/>
        <w:rPr>
          <w:sz w:val="28"/>
          <w:szCs w:val="28"/>
        </w:rPr>
      </w:pPr>
      <w:r w:rsidRPr="00693BE5">
        <w:rPr>
          <w:sz w:val="28"/>
          <w:szCs w:val="28"/>
        </w:rPr>
        <w:t xml:space="preserve">Виды деятельности муниципального учреждения </w:t>
      </w:r>
      <w:r w:rsidRPr="00693BE5">
        <w:rPr>
          <w:color w:val="002060"/>
          <w:sz w:val="28"/>
          <w:szCs w:val="28"/>
        </w:rPr>
        <w:t>ГГО:</w:t>
      </w:r>
      <w:r w:rsidRPr="00693BE5">
        <w:rPr>
          <w:sz w:val="28"/>
          <w:szCs w:val="28"/>
        </w:rPr>
        <w:t xml:space="preserve"> </w:t>
      </w:r>
      <w:r w:rsidRPr="00693BE5">
        <w:rPr>
          <w:sz w:val="28"/>
          <w:szCs w:val="28"/>
          <w:u w:val="single"/>
        </w:rPr>
        <w:t xml:space="preserve">                                    </w:t>
      </w:r>
      <w:r w:rsidRPr="00693BE5">
        <w:rPr>
          <w:color w:val="FFFFFF"/>
          <w:sz w:val="28"/>
          <w:szCs w:val="28"/>
          <w:u w:val="single"/>
        </w:rPr>
        <w:t>.</w:t>
      </w:r>
    </w:p>
    <w:p w:rsidR="00693BE5" w:rsidRPr="00693BE5" w:rsidRDefault="00693BE5" w:rsidP="00693BE5">
      <w:pPr>
        <w:spacing w:line="233" w:lineRule="auto"/>
        <w:rPr>
          <w:color w:val="FFFFFF"/>
          <w:sz w:val="28"/>
          <w:szCs w:val="28"/>
          <w:u w:val="single"/>
        </w:rPr>
      </w:pPr>
      <w:r w:rsidRPr="00693BE5">
        <w:rPr>
          <w:sz w:val="28"/>
          <w:szCs w:val="28"/>
          <w:u w:val="single"/>
        </w:rPr>
        <w:t xml:space="preserve">                                                                                                                                               </w:t>
      </w:r>
      <w:r w:rsidRPr="00693BE5">
        <w:rPr>
          <w:color w:val="FFFFFF"/>
          <w:sz w:val="28"/>
          <w:szCs w:val="28"/>
          <w:u w:val="single"/>
        </w:rPr>
        <w:t>.</w:t>
      </w:r>
    </w:p>
    <w:p w:rsidR="00693BE5" w:rsidRPr="00693BE5" w:rsidRDefault="00693BE5" w:rsidP="00693BE5">
      <w:pPr>
        <w:spacing w:line="233" w:lineRule="auto"/>
        <w:rPr>
          <w:color w:val="FFFFFF"/>
          <w:sz w:val="20"/>
          <w:szCs w:val="20"/>
        </w:rPr>
      </w:pPr>
      <w:r w:rsidRPr="00693BE5">
        <w:rPr>
          <w:sz w:val="20"/>
          <w:szCs w:val="20"/>
        </w:rPr>
        <w:t>(указывается вид деятельности муниципального учреждения ГГО из общероссийского базового (отраслевого) пере</w:t>
      </w:r>
      <w:r w:rsidRPr="00693BE5">
        <w:rPr>
          <w:sz w:val="20"/>
          <w:szCs w:val="20"/>
        </w:rPr>
        <w:t>ч</w:t>
      </w:r>
      <w:r w:rsidRPr="00693BE5">
        <w:rPr>
          <w:sz w:val="20"/>
          <w:szCs w:val="20"/>
        </w:rPr>
        <w:t>ня (классификатора) государственных и муниципальных услуг, оказываемых физическим лицам (далее – общеро</w:t>
      </w:r>
      <w:r w:rsidRPr="00693BE5">
        <w:rPr>
          <w:sz w:val="20"/>
          <w:szCs w:val="20"/>
        </w:rPr>
        <w:t>с</w:t>
      </w:r>
      <w:r w:rsidRPr="00693BE5">
        <w:rPr>
          <w:sz w:val="20"/>
          <w:szCs w:val="20"/>
        </w:rPr>
        <w:t>сийский базовый перечень), или регионального перечня государственных (муниципальных услуг и работ)</w:t>
      </w:r>
    </w:p>
    <w:p w:rsidR="00693BE5" w:rsidRPr="00693BE5" w:rsidRDefault="00693BE5" w:rsidP="00693BE5">
      <w:pPr>
        <w:autoSpaceDE w:val="0"/>
        <w:autoSpaceDN w:val="0"/>
        <w:adjustRightInd w:val="0"/>
        <w:spacing w:line="235" w:lineRule="auto"/>
        <w:jc w:val="center"/>
        <w:rPr>
          <w:sz w:val="28"/>
          <w:szCs w:val="28"/>
          <w:vertAlign w:val="superscript"/>
        </w:rPr>
      </w:pPr>
      <w:r w:rsidRPr="00693BE5">
        <w:rPr>
          <w:sz w:val="28"/>
          <w:szCs w:val="28"/>
        </w:rPr>
        <w:br w:type="page"/>
      </w:r>
      <w:r w:rsidRPr="00693BE5">
        <w:rPr>
          <w:sz w:val="28"/>
          <w:szCs w:val="28"/>
        </w:rPr>
        <w:lastRenderedPageBreak/>
        <w:t xml:space="preserve">Часть </w:t>
      </w:r>
      <w:r w:rsidRPr="00693BE5">
        <w:rPr>
          <w:sz w:val="28"/>
          <w:szCs w:val="28"/>
          <w:lang w:val="en-US"/>
        </w:rPr>
        <w:t>I</w:t>
      </w:r>
      <w:r w:rsidRPr="00693BE5">
        <w:rPr>
          <w:sz w:val="28"/>
          <w:szCs w:val="28"/>
        </w:rPr>
        <w:t>. Сведения об оказываемых муниципальных услугах</w:t>
      </w:r>
      <w:r w:rsidRPr="00693BE5">
        <w:rPr>
          <w:sz w:val="28"/>
          <w:szCs w:val="28"/>
          <w:vertAlign w:val="superscript"/>
        </w:rPr>
        <w:t>3</w:t>
      </w:r>
    </w:p>
    <w:p w:rsidR="00693BE5" w:rsidRPr="00693BE5" w:rsidRDefault="00693BE5" w:rsidP="00693BE5">
      <w:pPr>
        <w:autoSpaceDE w:val="0"/>
        <w:autoSpaceDN w:val="0"/>
        <w:adjustRightInd w:val="0"/>
        <w:spacing w:line="235" w:lineRule="auto"/>
        <w:jc w:val="center"/>
        <w:rPr>
          <w:sz w:val="28"/>
          <w:szCs w:val="28"/>
        </w:rPr>
      </w:pPr>
      <w:r w:rsidRPr="00693BE5">
        <w:rPr>
          <w:sz w:val="28"/>
          <w:szCs w:val="28"/>
        </w:rPr>
        <w:t>Раздел ______</w:t>
      </w:r>
    </w:p>
    <w:p w:rsidR="00693BE5" w:rsidRPr="00693BE5" w:rsidRDefault="00693BE5" w:rsidP="00693BE5">
      <w:pPr>
        <w:autoSpaceDE w:val="0"/>
        <w:autoSpaceDN w:val="0"/>
        <w:adjustRightInd w:val="0"/>
        <w:spacing w:line="235" w:lineRule="auto"/>
        <w:jc w:val="center"/>
        <w:rPr>
          <w:sz w:val="28"/>
          <w:szCs w:val="28"/>
        </w:rPr>
      </w:pPr>
    </w:p>
    <w:tbl>
      <w:tblPr>
        <w:tblpPr w:leftFromText="180" w:rightFromText="180"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tblGrid>
      <w:tr w:rsidR="00693BE5" w:rsidRPr="00693BE5" w:rsidTr="003354F2">
        <w:tblPrEx>
          <w:tblCellMar>
            <w:top w:w="0" w:type="dxa"/>
            <w:bottom w:w="0" w:type="dxa"/>
          </w:tblCellMar>
        </w:tblPrEx>
        <w:trPr>
          <w:trHeight w:val="1839"/>
        </w:trPr>
        <w:tc>
          <w:tcPr>
            <w:tcW w:w="1080" w:type="dxa"/>
          </w:tcPr>
          <w:p w:rsidR="00693BE5" w:rsidRPr="00693BE5" w:rsidRDefault="00693BE5" w:rsidP="00693BE5">
            <w:pPr>
              <w:autoSpaceDE w:val="0"/>
              <w:autoSpaceDN w:val="0"/>
              <w:adjustRightInd w:val="0"/>
              <w:spacing w:line="235" w:lineRule="auto"/>
              <w:jc w:val="both"/>
              <w:rPr>
                <w:sz w:val="28"/>
                <w:szCs w:val="28"/>
              </w:rPr>
            </w:pPr>
          </w:p>
        </w:tc>
      </w:tr>
    </w:tbl>
    <w:p w:rsidR="00693BE5" w:rsidRPr="00693BE5" w:rsidRDefault="00693BE5" w:rsidP="00693BE5">
      <w:pPr>
        <w:autoSpaceDE w:val="0"/>
        <w:autoSpaceDN w:val="0"/>
        <w:adjustRightInd w:val="0"/>
        <w:spacing w:line="235" w:lineRule="auto"/>
        <w:ind w:firstLine="720"/>
        <w:jc w:val="both"/>
        <w:rPr>
          <w:sz w:val="28"/>
          <w:szCs w:val="28"/>
        </w:rPr>
      </w:pPr>
      <w:r w:rsidRPr="00693BE5">
        <w:rPr>
          <w:sz w:val="28"/>
          <w:szCs w:val="28"/>
        </w:rPr>
        <w:t>1. Наименование муниципальной услуги: ____________________   Код муниципальной услуги в</w:t>
      </w:r>
    </w:p>
    <w:p w:rsidR="00693BE5" w:rsidRPr="00693BE5" w:rsidRDefault="00693BE5" w:rsidP="00693BE5">
      <w:pPr>
        <w:autoSpaceDE w:val="0"/>
        <w:autoSpaceDN w:val="0"/>
        <w:adjustRightInd w:val="0"/>
        <w:spacing w:line="235" w:lineRule="auto"/>
        <w:jc w:val="both"/>
        <w:rPr>
          <w:sz w:val="28"/>
          <w:szCs w:val="28"/>
        </w:rPr>
      </w:pPr>
      <w:r w:rsidRPr="00693BE5">
        <w:rPr>
          <w:sz w:val="28"/>
          <w:szCs w:val="28"/>
        </w:rPr>
        <w:t>____________________________________________________________ соответствии с общероссийским</w:t>
      </w:r>
    </w:p>
    <w:p w:rsidR="00693BE5" w:rsidRPr="00693BE5" w:rsidRDefault="00693BE5" w:rsidP="00693BE5">
      <w:pPr>
        <w:autoSpaceDE w:val="0"/>
        <w:autoSpaceDN w:val="0"/>
        <w:adjustRightInd w:val="0"/>
        <w:spacing w:line="235" w:lineRule="auto"/>
        <w:ind w:firstLine="720"/>
        <w:jc w:val="both"/>
        <w:rPr>
          <w:sz w:val="28"/>
          <w:szCs w:val="28"/>
        </w:rPr>
      </w:pPr>
      <w:r w:rsidRPr="00693BE5">
        <w:rPr>
          <w:sz w:val="28"/>
          <w:szCs w:val="28"/>
        </w:rPr>
        <w:t xml:space="preserve">2. Категории потребителей муниципальной услуги:____________   базовым перечнем или </w:t>
      </w:r>
    </w:p>
    <w:p w:rsidR="00693BE5" w:rsidRPr="00693BE5" w:rsidRDefault="00693BE5" w:rsidP="00693BE5">
      <w:pPr>
        <w:autoSpaceDE w:val="0"/>
        <w:autoSpaceDN w:val="0"/>
        <w:adjustRightInd w:val="0"/>
        <w:spacing w:line="235" w:lineRule="auto"/>
        <w:jc w:val="both"/>
        <w:rPr>
          <w:sz w:val="28"/>
          <w:szCs w:val="28"/>
        </w:rPr>
      </w:pPr>
      <w:r w:rsidRPr="00693BE5">
        <w:rPr>
          <w:sz w:val="28"/>
          <w:szCs w:val="28"/>
        </w:rPr>
        <w:t xml:space="preserve">___________________________________________________________   региональным перечнем </w:t>
      </w:r>
    </w:p>
    <w:p w:rsidR="00693BE5" w:rsidRPr="00693BE5" w:rsidRDefault="00693BE5" w:rsidP="00693BE5">
      <w:pPr>
        <w:autoSpaceDE w:val="0"/>
        <w:autoSpaceDN w:val="0"/>
        <w:adjustRightInd w:val="0"/>
        <w:spacing w:line="235" w:lineRule="auto"/>
        <w:jc w:val="both"/>
        <w:rPr>
          <w:sz w:val="28"/>
          <w:szCs w:val="28"/>
        </w:rPr>
      </w:pPr>
      <w:r w:rsidRPr="00693BE5">
        <w:rPr>
          <w:sz w:val="28"/>
          <w:szCs w:val="28"/>
        </w:rPr>
        <w:t>_______________________________________________________________    государственных (муниципальных)</w:t>
      </w:r>
    </w:p>
    <w:p w:rsidR="00693BE5" w:rsidRPr="00693BE5" w:rsidRDefault="00693BE5" w:rsidP="00693BE5">
      <w:pPr>
        <w:tabs>
          <w:tab w:val="left" w:pos="10335"/>
        </w:tabs>
        <w:autoSpaceDE w:val="0"/>
        <w:autoSpaceDN w:val="0"/>
        <w:adjustRightInd w:val="0"/>
        <w:spacing w:line="235" w:lineRule="auto"/>
      </w:pPr>
      <w:r w:rsidRPr="00693BE5">
        <w:rPr>
          <w:sz w:val="28"/>
          <w:szCs w:val="28"/>
        </w:rPr>
        <w:t xml:space="preserve">                                                                                                                                   услуг и работ</w:t>
      </w:r>
    </w:p>
    <w:p w:rsidR="00693BE5" w:rsidRPr="00693BE5" w:rsidRDefault="00693BE5" w:rsidP="00693BE5">
      <w:pPr>
        <w:autoSpaceDE w:val="0"/>
        <w:autoSpaceDN w:val="0"/>
        <w:adjustRightInd w:val="0"/>
        <w:spacing w:line="235" w:lineRule="auto"/>
        <w:ind w:firstLine="720"/>
        <w:rPr>
          <w:sz w:val="28"/>
          <w:szCs w:val="28"/>
        </w:rPr>
      </w:pPr>
    </w:p>
    <w:p w:rsidR="00693BE5" w:rsidRPr="00693BE5" w:rsidRDefault="00693BE5" w:rsidP="00693BE5">
      <w:pPr>
        <w:autoSpaceDE w:val="0"/>
        <w:autoSpaceDN w:val="0"/>
        <w:adjustRightInd w:val="0"/>
        <w:spacing w:line="235" w:lineRule="auto"/>
        <w:ind w:firstLine="720"/>
        <w:rPr>
          <w:sz w:val="28"/>
          <w:szCs w:val="28"/>
        </w:rPr>
      </w:pPr>
      <w:r w:rsidRPr="00693BE5">
        <w:rPr>
          <w:sz w:val="28"/>
          <w:szCs w:val="28"/>
        </w:rPr>
        <w:t>3. Показатели, характеризующие объем и (или) качество муниципальной услуги:</w:t>
      </w:r>
    </w:p>
    <w:p w:rsidR="00693BE5" w:rsidRPr="00693BE5" w:rsidRDefault="00693BE5" w:rsidP="00693BE5">
      <w:pPr>
        <w:autoSpaceDE w:val="0"/>
        <w:autoSpaceDN w:val="0"/>
        <w:adjustRightInd w:val="0"/>
        <w:spacing w:line="235" w:lineRule="auto"/>
        <w:ind w:firstLine="720"/>
        <w:rPr>
          <w:sz w:val="28"/>
          <w:szCs w:val="28"/>
          <w:vertAlign w:val="superscript"/>
        </w:rPr>
      </w:pPr>
      <w:r w:rsidRPr="00693BE5">
        <w:rPr>
          <w:sz w:val="28"/>
          <w:szCs w:val="28"/>
        </w:rPr>
        <w:t>3.1. Показатели, характеризующие качество муниципальной услуги</w:t>
      </w:r>
      <w:r w:rsidRPr="00693BE5">
        <w:rPr>
          <w:sz w:val="28"/>
          <w:szCs w:val="28"/>
          <w:vertAlign w:val="superscript"/>
        </w:rPr>
        <w:t>4</w:t>
      </w:r>
      <w:r w:rsidRPr="00693BE5">
        <w:rPr>
          <w:sz w:val="28"/>
          <w:szCs w:val="28"/>
        </w:rPr>
        <w:t>:</w:t>
      </w:r>
    </w:p>
    <w:p w:rsidR="00693BE5" w:rsidRPr="00693BE5" w:rsidRDefault="00693BE5" w:rsidP="00693BE5">
      <w:pPr>
        <w:autoSpaceDE w:val="0"/>
        <w:autoSpaceDN w:val="0"/>
        <w:adjustRightInd w:val="0"/>
        <w:spacing w:line="235" w:lineRule="auto"/>
        <w:jc w:val="both"/>
      </w:pPr>
    </w:p>
    <w:tbl>
      <w:tblPr>
        <w:tblW w:w="15542"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
        <w:gridCol w:w="963"/>
        <w:gridCol w:w="913"/>
        <w:gridCol w:w="890"/>
        <w:gridCol w:w="1078"/>
        <w:gridCol w:w="1124"/>
        <w:gridCol w:w="1263"/>
        <w:gridCol w:w="1257"/>
        <w:gridCol w:w="932"/>
        <w:gridCol w:w="1173"/>
        <w:gridCol w:w="1134"/>
        <w:gridCol w:w="1093"/>
        <w:gridCol w:w="1290"/>
        <w:gridCol w:w="1417"/>
      </w:tblGrid>
      <w:tr w:rsidR="00693BE5" w:rsidRPr="00693BE5" w:rsidTr="003354F2">
        <w:trPr>
          <w:cantSplit/>
          <w:trHeight w:val="1189"/>
          <w:jc w:val="center"/>
        </w:trPr>
        <w:tc>
          <w:tcPr>
            <w:tcW w:w="1015" w:type="dxa"/>
            <w:vMerge w:val="restart"/>
            <w:vAlign w:val="center"/>
          </w:tcPr>
          <w:p w:rsidR="00693BE5" w:rsidRPr="00693BE5" w:rsidRDefault="00693BE5" w:rsidP="00693BE5">
            <w:pPr>
              <w:autoSpaceDE w:val="0"/>
              <w:autoSpaceDN w:val="0"/>
              <w:adjustRightInd w:val="0"/>
              <w:spacing w:line="235" w:lineRule="auto"/>
              <w:jc w:val="center"/>
            </w:pPr>
            <w:r w:rsidRPr="00693BE5">
              <w:t>Ун</w:t>
            </w:r>
            <w:r w:rsidRPr="00693BE5">
              <w:t>и</w:t>
            </w:r>
            <w:r w:rsidRPr="00693BE5">
              <w:t>кальный номер реес</w:t>
            </w:r>
            <w:r w:rsidRPr="00693BE5">
              <w:t>т</w:t>
            </w:r>
            <w:r w:rsidRPr="00693BE5">
              <w:t>ровой записи</w:t>
            </w:r>
          </w:p>
        </w:tc>
        <w:tc>
          <w:tcPr>
            <w:tcW w:w="2766" w:type="dxa"/>
            <w:gridSpan w:val="3"/>
            <w:vAlign w:val="center"/>
          </w:tcPr>
          <w:p w:rsidR="00693BE5" w:rsidRPr="00693BE5" w:rsidRDefault="00693BE5" w:rsidP="00693BE5">
            <w:pPr>
              <w:autoSpaceDE w:val="0"/>
              <w:autoSpaceDN w:val="0"/>
              <w:adjustRightInd w:val="0"/>
              <w:spacing w:line="235" w:lineRule="auto"/>
              <w:jc w:val="center"/>
            </w:pPr>
            <w:r w:rsidRPr="00693BE5">
              <w:t>Показатель, характер</w:t>
            </w:r>
            <w:r w:rsidRPr="00693BE5">
              <w:t>и</w:t>
            </w:r>
            <w:r w:rsidRPr="00693BE5">
              <w:t>зующий содержание м</w:t>
            </w:r>
            <w:r w:rsidRPr="00693BE5">
              <w:t>у</w:t>
            </w:r>
            <w:r w:rsidRPr="00693BE5">
              <w:t>ниципальной услуги</w:t>
            </w:r>
          </w:p>
        </w:tc>
        <w:tc>
          <w:tcPr>
            <w:tcW w:w="2202" w:type="dxa"/>
            <w:gridSpan w:val="2"/>
            <w:vAlign w:val="center"/>
          </w:tcPr>
          <w:p w:rsidR="00693BE5" w:rsidRPr="00693BE5" w:rsidRDefault="00693BE5" w:rsidP="00693BE5">
            <w:pPr>
              <w:autoSpaceDE w:val="0"/>
              <w:autoSpaceDN w:val="0"/>
              <w:adjustRightInd w:val="0"/>
              <w:spacing w:line="235" w:lineRule="auto"/>
              <w:jc w:val="center"/>
            </w:pPr>
            <w:r w:rsidRPr="00693BE5">
              <w:t>Показатель, хара</w:t>
            </w:r>
            <w:r w:rsidRPr="00693BE5">
              <w:t>к</w:t>
            </w:r>
            <w:r w:rsidRPr="00693BE5">
              <w:t>теризующий усл</w:t>
            </w:r>
            <w:r w:rsidRPr="00693BE5">
              <w:t>о</w:t>
            </w:r>
            <w:r w:rsidRPr="00693BE5">
              <w:t>вия (формы) оказ</w:t>
            </w:r>
            <w:r w:rsidRPr="00693BE5">
              <w:t>а</w:t>
            </w:r>
            <w:r w:rsidRPr="00693BE5">
              <w:t>ния муниципальной услуги</w:t>
            </w:r>
          </w:p>
        </w:tc>
        <w:tc>
          <w:tcPr>
            <w:tcW w:w="3452" w:type="dxa"/>
            <w:gridSpan w:val="3"/>
            <w:vAlign w:val="center"/>
          </w:tcPr>
          <w:p w:rsidR="00693BE5" w:rsidRPr="00693BE5" w:rsidRDefault="00693BE5" w:rsidP="00693BE5">
            <w:pPr>
              <w:autoSpaceDE w:val="0"/>
              <w:autoSpaceDN w:val="0"/>
              <w:adjustRightInd w:val="0"/>
              <w:spacing w:line="235" w:lineRule="auto"/>
              <w:jc w:val="center"/>
            </w:pPr>
            <w:r w:rsidRPr="00693BE5">
              <w:t>Показатель качества муниц</w:t>
            </w:r>
            <w:r w:rsidRPr="00693BE5">
              <w:t>и</w:t>
            </w:r>
            <w:r w:rsidRPr="00693BE5">
              <w:t>пальной услуги</w:t>
            </w:r>
          </w:p>
        </w:tc>
        <w:tc>
          <w:tcPr>
            <w:tcW w:w="3400" w:type="dxa"/>
            <w:gridSpan w:val="3"/>
            <w:vAlign w:val="center"/>
          </w:tcPr>
          <w:p w:rsidR="00693BE5" w:rsidRPr="00693BE5" w:rsidRDefault="00693BE5" w:rsidP="00693BE5">
            <w:pPr>
              <w:autoSpaceDE w:val="0"/>
              <w:autoSpaceDN w:val="0"/>
              <w:adjustRightInd w:val="0"/>
              <w:spacing w:line="235" w:lineRule="auto"/>
              <w:jc w:val="center"/>
            </w:pPr>
            <w:r w:rsidRPr="00693BE5">
              <w:t xml:space="preserve">Значение показателя качества </w:t>
            </w:r>
          </w:p>
          <w:p w:rsidR="00693BE5" w:rsidRPr="00693BE5" w:rsidRDefault="00693BE5" w:rsidP="00693BE5">
            <w:pPr>
              <w:autoSpaceDE w:val="0"/>
              <w:autoSpaceDN w:val="0"/>
              <w:adjustRightInd w:val="0"/>
              <w:spacing w:line="235" w:lineRule="auto"/>
              <w:jc w:val="center"/>
            </w:pPr>
            <w:r w:rsidRPr="00693BE5">
              <w:t>муниципальной услуги</w:t>
            </w:r>
          </w:p>
        </w:tc>
        <w:tc>
          <w:tcPr>
            <w:tcW w:w="2707" w:type="dxa"/>
            <w:gridSpan w:val="2"/>
          </w:tcPr>
          <w:p w:rsidR="00693BE5" w:rsidRPr="00693BE5" w:rsidRDefault="00693BE5" w:rsidP="00693BE5">
            <w:pPr>
              <w:ind w:firstLine="708"/>
            </w:pPr>
            <w:r w:rsidRPr="00693BE5">
              <w:t>Допустимые (возможные) отклонения от установленных пок</w:t>
            </w:r>
            <w:r w:rsidRPr="00693BE5">
              <w:t>а</w:t>
            </w:r>
            <w:r w:rsidRPr="00693BE5">
              <w:t>зателей качества мун</w:t>
            </w:r>
            <w:r w:rsidRPr="00693BE5">
              <w:t>и</w:t>
            </w:r>
            <w:r w:rsidRPr="00693BE5">
              <w:t>ципальной услуги</w:t>
            </w:r>
            <w:r w:rsidRPr="00693BE5">
              <w:rPr>
                <w:vertAlign w:val="superscript"/>
              </w:rPr>
              <w:t>7</w:t>
            </w:r>
          </w:p>
        </w:tc>
      </w:tr>
      <w:tr w:rsidR="00693BE5" w:rsidRPr="00693BE5" w:rsidTr="003354F2">
        <w:trPr>
          <w:cantSplit/>
          <w:trHeight w:val="330"/>
          <w:jc w:val="center"/>
        </w:trPr>
        <w:tc>
          <w:tcPr>
            <w:tcW w:w="1015" w:type="dxa"/>
            <w:vMerge/>
            <w:vAlign w:val="center"/>
          </w:tcPr>
          <w:p w:rsidR="00693BE5" w:rsidRPr="00693BE5" w:rsidRDefault="00693BE5" w:rsidP="00693BE5">
            <w:pPr>
              <w:autoSpaceDE w:val="0"/>
              <w:autoSpaceDN w:val="0"/>
              <w:adjustRightInd w:val="0"/>
              <w:spacing w:line="235" w:lineRule="auto"/>
              <w:jc w:val="center"/>
            </w:pPr>
          </w:p>
        </w:tc>
        <w:tc>
          <w:tcPr>
            <w:tcW w:w="963" w:type="dxa"/>
            <w:vMerge w:val="restart"/>
            <w:vAlign w:val="center"/>
          </w:tcPr>
          <w:p w:rsidR="00693BE5" w:rsidRPr="00693BE5" w:rsidRDefault="00693BE5" w:rsidP="00693BE5">
            <w:pPr>
              <w:autoSpaceDE w:val="0"/>
              <w:autoSpaceDN w:val="0"/>
              <w:adjustRightInd w:val="0"/>
              <w:spacing w:line="235" w:lineRule="auto"/>
              <w:jc w:val="center"/>
            </w:pPr>
            <w:r w:rsidRPr="00693BE5">
              <w:t>_________</w:t>
            </w:r>
          </w:p>
          <w:p w:rsidR="00693BE5" w:rsidRPr="00693BE5" w:rsidRDefault="00693BE5" w:rsidP="00693BE5">
            <w:pPr>
              <w:autoSpaceDE w:val="0"/>
              <w:autoSpaceDN w:val="0"/>
              <w:adjustRightInd w:val="0"/>
              <w:spacing w:line="235" w:lineRule="auto"/>
              <w:jc w:val="center"/>
              <w:rPr>
                <w:sz w:val="20"/>
                <w:szCs w:val="20"/>
              </w:rPr>
            </w:pPr>
            <w:r w:rsidRPr="00693BE5">
              <w:rPr>
                <w:sz w:val="20"/>
                <w:szCs w:val="20"/>
              </w:rPr>
              <w:t>(наим</w:t>
            </w:r>
            <w:r w:rsidRPr="00693BE5">
              <w:rPr>
                <w:sz w:val="20"/>
                <w:szCs w:val="20"/>
              </w:rPr>
              <w:t>е</w:t>
            </w:r>
            <w:r w:rsidRPr="00693BE5">
              <w:rPr>
                <w:sz w:val="20"/>
                <w:szCs w:val="20"/>
              </w:rPr>
              <w:t>нование показ</w:t>
            </w:r>
            <w:r w:rsidRPr="00693BE5">
              <w:rPr>
                <w:sz w:val="20"/>
                <w:szCs w:val="20"/>
              </w:rPr>
              <w:t>а</w:t>
            </w:r>
            <w:r w:rsidRPr="00693BE5">
              <w:rPr>
                <w:sz w:val="20"/>
                <w:szCs w:val="20"/>
              </w:rPr>
              <w:t>теля)</w:t>
            </w:r>
            <w:r w:rsidRPr="00693BE5">
              <w:rPr>
                <w:sz w:val="20"/>
                <w:szCs w:val="20"/>
                <w:vertAlign w:val="superscript"/>
              </w:rPr>
              <w:t>5</w:t>
            </w:r>
          </w:p>
        </w:tc>
        <w:tc>
          <w:tcPr>
            <w:tcW w:w="913" w:type="dxa"/>
            <w:vMerge w:val="restart"/>
            <w:vAlign w:val="center"/>
          </w:tcPr>
          <w:p w:rsidR="00693BE5" w:rsidRPr="00693BE5" w:rsidRDefault="00693BE5" w:rsidP="00693BE5">
            <w:pPr>
              <w:autoSpaceDE w:val="0"/>
              <w:autoSpaceDN w:val="0"/>
              <w:adjustRightInd w:val="0"/>
              <w:spacing w:line="235" w:lineRule="auto"/>
              <w:jc w:val="center"/>
            </w:pPr>
            <w:r w:rsidRPr="00693BE5">
              <w:t>_________</w:t>
            </w:r>
          </w:p>
          <w:p w:rsidR="00693BE5" w:rsidRPr="00693BE5" w:rsidRDefault="00693BE5" w:rsidP="00693BE5">
            <w:pPr>
              <w:autoSpaceDE w:val="0"/>
              <w:autoSpaceDN w:val="0"/>
              <w:adjustRightInd w:val="0"/>
              <w:spacing w:line="235" w:lineRule="auto"/>
              <w:jc w:val="center"/>
              <w:rPr>
                <w:sz w:val="20"/>
                <w:szCs w:val="20"/>
              </w:rPr>
            </w:pPr>
            <w:r w:rsidRPr="00693BE5">
              <w:rPr>
                <w:sz w:val="20"/>
                <w:szCs w:val="20"/>
              </w:rPr>
              <w:t>(наим</w:t>
            </w:r>
            <w:r w:rsidRPr="00693BE5">
              <w:rPr>
                <w:sz w:val="20"/>
                <w:szCs w:val="20"/>
              </w:rPr>
              <w:t>е</w:t>
            </w:r>
            <w:r w:rsidRPr="00693BE5">
              <w:rPr>
                <w:sz w:val="20"/>
                <w:szCs w:val="20"/>
              </w:rPr>
              <w:t>нование показ</w:t>
            </w:r>
            <w:r w:rsidRPr="00693BE5">
              <w:rPr>
                <w:sz w:val="20"/>
                <w:szCs w:val="20"/>
              </w:rPr>
              <w:t>а</w:t>
            </w:r>
            <w:r w:rsidRPr="00693BE5">
              <w:rPr>
                <w:sz w:val="20"/>
                <w:szCs w:val="20"/>
              </w:rPr>
              <w:t>теля)</w:t>
            </w:r>
            <w:r w:rsidRPr="00693BE5">
              <w:rPr>
                <w:sz w:val="20"/>
                <w:szCs w:val="20"/>
                <w:vertAlign w:val="superscript"/>
              </w:rPr>
              <w:t>5</w:t>
            </w:r>
          </w:p>
        </w:tc>
        <w:tc>
          <w:tcPr>
            <w:tcW w:w="890" w:type="dxa"/>
            <w:vMerge w:val="restart"/>
            <w:vAlign w:val="center"/>
          </w:tcPr>
          <w:p w:rsidR="00693BE5" w:rsidRPr="00693BE5" w:rsidRDefault="00693BE5" w:rsidP="00693BE5">
            <w:pPr>
              <w:autoSpaceDE w:val="0"/>
              <w:autoSpaceDN w:val="0"/>
              <w:adjustRightInd w:val="0"/>
              <w:spacing w:line="235" w:lineRule="auto"/>
              <w:jc w:val="center"/>
            </w:pPr>
            <w:r w:rsidRPr="00693BE5">
              <w:t>_________</w:t>
            </w:r>
          </w:p>
          <w:p w:rsidR="00693BE5" w:rsidRPr="00693BE5" w:rsidRDefault="00693BE5" w:rsidP="00693BE5">
            <w:pPr>
              <w:autoSpaceDE w:val="0"/>
              <w:autoSpaceDN w:val="0"/>
              <w:adjustRightInd w:val="0"/>
              <w:spacing w:line="235" w:lineRule="auto"/>
              <w:jc w:val="center"/>
              <w:rPr>
                <w:sz w:val="20"/>
                <w:szCs w:val="20"/>
              </w:rPr>
            </w:pPr>
            <w:r w:rsidRPr="00693BE5">
              <w:rPr>
                <w:sz w:val="20"/>
                <w:szCs w:val="20"/>
              </w:rPr>
              <w:t>(наим</w:t>
            </w:r>
            <w:r w:rsidRPr="00693BE5">
              <w:rPr>
                <w:sz w:val="20"/>
                <w:szCs w:val="20"/>
              </w:rPr>
              <w:t>е</w:t>
            </w:r>
            <w:r w:rsidRPr="00693BE5">
              <w:rPr>
                <w:sz w:val="20"/>
                <w:szCs w:val="20"/>
              </w:rPr>
              <w:t>нование показ</w:t>
            </w:r>
            <w:r w:rsidRPr="00693BE5">
              <w:rPr>
                <w:sz w:val="20"/>
                <w:szCs w:val="20"/>
              </w:rPr>
              <w:t>а</w:t>
            </w:r>
            <w:r w:rsidRPr="00693BE5">
              <w:rPr>
                <w:sz w:val="20"/>
                <w:szCs w:val="20"/>
              </w:rPr>
              <w:t>теля)</w:t>
            </w:r>
            <w:r w:rsidRPr="00693BE5">
              <w:rPr>
                <w:sz w:val="20"/>
                <w:szCs w:val="20"/>
                <w:vertAlign w:val="superscript"/>
              </w:rPr>
              <w:t>5</w:t>
            </w:r>
          </w:p>
        </w:tc>
        <w:tc>
          <w:tcPr>
            <w:tcW w:w="1078" w:type="dxa"/>
            <w:vMerge w:val="restart"/>
            <w:vAlign w:val="center"/>
          </w:tcPr>
          <w:p w:rsidR="00693BE5" w:rsidRPr="00693BE5" w:rsidRDefault="00693BE5" w:rsidP="00693BE5">
            <w:pPr>
              <w:autoSpaceDE w:val="0"/>
              <w:autoSpaceDN w:val="0"/>
              <w:adjustRightInd w:val="0"/>
              <w:spacing w:line="235" w:lineRule="auto"/>
              <w:jc w:val="center"/>
            </w:pPr>
            <w:r w:rsidRPr="00693BE5">
              <w:t>_________</w:t>
            </w:r>
          </w:p>
          <w:p w:rsidR="00693BE5" w:rsidRPr="00693BE5" w:rsidRDefault="00693BE5" w:rsidP="00693BE5">
            <w:pPr>
              <w:autoSpaceDE w:val="0"/>
              <w:autoSpaceDN w:val="0"/>
              <w:adjustRightInd w:val="0"/>
              <w:spacing w:line="235" w:lineRule="auto"/>
              <w:jc w:val="center"/>
              <w:rPr>
                <w:sz w:val="20"/>
                <w:szCs w:val="20"/>
              </w:rPr>
            </w:pPr>
            <w:r w:rsidRPr="00693BE5">
              <w:rPr>
                <w:sz w:val="20"/>
                <w:szCs w:val="20"/>
              </w:rPr>
              <w:t>(наимен</w:t>
            </w:r>
            <w:r w:rsidRPr="00693BE5">
              <w:rPr>
                <w:sz w:val="20"/>
                <w:szCs w:val="20"/>
              </w:rPr>
              <w:t>о</w:t>
            </w:r>
            <w:r w:rsidRPr="00693BE5">
              <w:rPr>
                <w:sz w:val="20"/>
                <w:szCs w:val="20"/>
              </w:rPr>
              <w:t>вание п</w:t>
            </w:r>
            <w:r w:rsidRPr="00693BE5">
              <w:rPr>
                <w:sz w:val="20"/>
                <w:szCs w:val="20"/>
              </w:rPr>
              <w:t>о</w:t>
            </w:r>
            <w:r w:rsidRPr="00693BE5">
              <w:rPr>
                <w:sz w:val="20"/>
                <w:szCs w:val="20"/>
              </w:rPr>
              <w:t>казателя)</w:t>
            </w:r>
            <w:r w:rsidRPr="00693BE5">
              <w:rPr>
                <w:sz w:val="20"/>
                <w:szCs w:val="20"/>
                <w:vertAlign w:val="superscript"/>
              </w:rPr>
              <w:t>5</w:t>
            </w:r>
          </w:p>
        </w:tc>
        <w:tc>
          <w:tcPr>
            <w:tcW w:w="1124" w:type="dxa"/>
            <w:vMerge w:val="restart"/>
            <w:vAlign w:val="center"/>
          </w:tcPr>
          <w:p w:rsidR="00693BE5" w:rsidRPr="00693BE5" w:rsidRDefault="00693BE5" w:rsidP="00693BE5">
            <w:pPr>
              <w:autoSpaceDE w:val="0"/>
              <w:autoSpaceDN w:val="0"/>
              <w:adjustRightInd w:val="0"/>
              <w:spacing w:line="235" w:lineRule="auto"/>
              <w:jc w:val="center"/>
            </w:pPr>
            <w:r w:rsidRPr="00693BE5">
              <w:t>_________</w:t>
            </w:r>
          </w:p>
          <w:p w:rsidR="00693BE5" w:rsidRPr="00693BE5" w:rsidRDefault="00693BE5" w:rsidP="00693BE5">
            <w:pPr>
              <w:autoSpaceDE w:val="0"/>
              <w:autoSpaceDN w:val="0"/>
              <w:adjustRightInd w:val="0"/>
              <w:spacing w:line="235" w:lineRule="auto"/>
              <w:jc w:val="center"/>
              <w:rPr>
                <w:sz w:val="20"/>
                <w:szCs w:val="20"/>
              </w:rPr>
            </w:pPr>
            <w:r w:rsidRPr="00693BE5">
              <w:rPr>
                <w:sz w:val="20"/>
                <w:szCs w:val="20"/>
              </w:rPr>
              <w:t>(наимен</w:t>
            </w:r>
            <w:r w:rsidRPr="00693BE5">
              <w:rPr>
                <w:sz w:val="20"/>
                <w:szCs w:val="20"/>
              </w:rPr>
              <w:t>о</w:t>
            </w:r>
            <w:r w:rsidRPr="00693BE5">
              <w:rPr>
                <w:sz w:val="20"/>
                <w:szCs w:val="20"/>
              </w:rPr>
              <w:t>вание п</w:t>
            </w:r>
            <w:r w:rsidRPr="00693BE5">
              <w:rPr>
                <w:sz w:val="20"/>
                <w:szCs w:val="20"/>
              </w:rPr>
              <w:t>о</w:t>
            </w:r>
            <w:r w:rsidRPr="00693BE5">
              <w:rPr>
                <w:sz w:val="20"/>
                <w:szCs w:val="20"/>
              </w:rPr>
              <w:t>казателя)</w:t>
            </w:r>
            <w:r w:rsidRPr="00693BE5">
              <w:rPr>
                <w:sz w:val="20"/>
                <w:szCs w:val="20"/>
                <w:vertAlign w:val="superscript"/>
              </w:rPr>
              <w:t>5</w:t>
            </w:r>
          </w:p>
        </w:tc>
        <w:tc>
          <w:tcPr>
            <w:tcW w:w="1263" w:type="dxa"/>
            <w:vMerge w:val="restart"/>
            <w:vAlign w:val="center"/>
          </w:tcPr>
          <w:p w:rsidR="00693BE5" w:rsidRPr="00693BE5" w:rsidRDefault="00693BE5" w:rsidP="00693BE5">
            <w:pPr>
              <w:autoSpaceDE w:val="0"/>
              <w:autoSpaceDN w:val="0"/>
              <w:adjustRightInd w:val="0"/>
              <w:spacing w:line="235" w:lineRule="auto"/>
              <w:jc w:val="center"/>
              <w:rPr>
                <w:sz w:val="20"/>
                <w:szCs w:val="20"/>
                <w:vertAlign w:val="superscript"/>
              </w:rPr>
            </w:pPr>
            <w:r w:rsidRPr="00693BE5">
              <w:rPr>
                <w:sz w:val="20"/>
                <w:szCs w:val="20"/>
              </w:rPr>
              <w:t>наименов</w:t>
            </w:r>
            <w:r w:rsidRPr="00693BE5">
              <w:rPr>
                <w:sz w:val="20"/>
                <w:szCs w:val="20"/>
              </w:rPr>
              <w:t>а</w:t>
            </w:r>
            <w:r w:rsidRPr="00693BE5">
              <w:rPr>
                <w:sz w:val="20"/>
                <w:szCs w:val="20"/>
              </w:rPr>
              <w:t>ние показ</w:t>
            </w:r>
            <w:r w:rsidRPr="00693BE5">
              <w:rPr>
                <w:sz w:val="20"/>
                <w:szCs w:val="20"/>
              </w:rPr>
              <w:t>а</w:t>
            </w:r>
            <w:r w:rsidRPr="00693BE5">
              <w:rPr>
                <w:sz w:val="20"/>
                <w:szCs w:val="20"/>
              </w:rPr>
              <w:t>теля</w:t>
            </w:r>
            <w:r w:rsidRPr="00693BE5">
              <w:rPr>
                <w:sz w:val="20"/>
                <w:szCs w:val="20"/>
                <w:vertAlign w:val="superscript"/>
              </w:rPr>
              <w:t>5</w:t>
            </w:r>
          </w:p>
        </w:tc>
        <w:tc>
          <w:tcPr>
            <w:tcW w:w="2189" w:type="dxa"/>
            <w:gridSpan w:val="2"/>
            <w:vAlign w:val="center"/>
          </w:tcPr>
          <w:p w:rsidR="00693BE5" w:rsidRPr="00693BE5" w:rsidRDefault="00693BE5" w:rsidP="00693BE5">
            <w:pPr>
              <w:autoSpaceDE w:val="0"/>
              <w:autoSpaceDN w:val="0"/>
              <w:adjustRightInd w:val="0"/>
              <w:spacing w:line="235" w:lineRule="auto"/>
              <w:jc w:val="center"/>
            </w:pPr>
            <w:r w:rsidRPr="00693BE5">
              <w:t xml:space="preserve">единица измерения </w:t>
            </w:r>
          </w:p>
          <w:p w:rsidR="00693BE5" w:rsidRPr="00693BE5" w:rsidRDefault="00693BE5" w:rsidP="00693BE5">
            <w:pPr>
              <w:autoSpaceDE w:val="0"/>
              <w:autoSpaceDN w:val="0"/>
              <w:adjustRightInd w:val="0"/>
              <w:spacing w:line="235" w:lineRule="auto"/>
              <w:jc w:val="center"/>
            </w:pPr>
          </w:p>
        </w:tc>
        <w:tc>
          <w:tcPr>
            <w:tcW w:w="1173" w:type="dxa"/>
            <w:vMerge w:val="restart"/>
            <w:vAlign w:val="center"/>
          </w:tcPr>
          <w:p w:rsidR="00693BE5" w:rsidRPr="00693BE5" w:rsidRDefault="00693BE5" w:rsidP="00693BE5">
            <w:pPr>
              <w:autoSpaceDE w:val="0"/>
              <w:autoSpaceDN w:val="0"/>
              <w:adjustRightInd w:val="0"/>
              <w:spacing w:line="235" w:lineRule="auto"/>
              <w:jc w:val="center"/>
            </w:pPr>
            <w:r w:rsidRPr="00693BE5">
              <w:t>20 __ год</w:t>
            </w:r>
          </w:p>
          <w:p w:rsidR="00693BE5" w:rsidRPr="00693BE5" w:rsidRDefault="00693BE5" w:rsidP="00693BE5">
            <w:pPr>
              <w:autoSpaceDE w:val="0"/>
              <w:autoSpaceDN w:val="0"/>
              <w:adjustRightInd w:val="0"/>
              <w:spacing w:line="235" w:lineRule="auto"/>
              <w:jc w:val="center"/>
              <w:rPr>
                <w:sz w:val="20"/>
                <w:szCs w:val="20"/>
              </w:rPr>
            </w:pPr>
            <w:r w:rsidRPr="00693BE5">
              <w:rPr>
                <w:sz w:val="20"/>
                <w:szCs w:val="20"/>
              </w:rPr>
              <w:t>(очередной финанс</w:t>
            </w:r>
            <w:r w:rsidRPr="00693BE5">
              <w:rPr>
                <w:sz w:val="20"/>
                <w:szCs w:val="20"/>
              </w:rPr>
              <w:t>о</w:t>
            </w:r>
            <w:r w:rsidRPr="00693BE5">
              <w:rPr>
                <w:sz w:val="20"/>
                <w:szCs w:val="20"/>
              </w:rPr>
              <w:t>вый год)</w:t>
            </w:r>
          </w:p>
        </w:tc>
        <w:tc>
          <w:tcPr>
            <w:tcW w:w="1134" w:type="dxa"/>
            <w:vMerge w:val="restart"/>
            <w:vAlign w:val="center"/>
          </w:tcPr>
          <w:p w:rsidR="00693BE5" w:rsidRPr="00693BE5" w:rsidRDefault="00693BE5" w:rsidP="00693BE5">
            <w:pPr>
              <w:autoSpaceDE w:val="0"/>
              <w:autoSpaceDN w:val="0"/>
              <w:adjustRightInd w:val="0"/>
              <w:spacing w:line="235" w:lineRule="auto"/>
              <w:jc w:val="center"/>
            </w:pPr>
            <w:r w:rsidRPr="00693BE5">
              <w:t>20 __ год</w:t>
            </w:r>
          </w:p>
          <w:p w:rsidR="00693BE5" w:rsidRPr="00693BE5" w:rsidRDefault="00693BE5" w:rsidP="00693BE5">
            <w:pPr>
              <w:autoSpaceDE w:val="0"/>
              <w:autoSpaceDN w:val="0"/>
              <w:adjustRightInd w:val="0"/>
              <w:spacing w:line="235" w:lineRule="auto"/>
              <w:jc w:val="center"/>
              <w:rPr>
                <w:sz w:val="20"/>
                <w:szCs w:val="20"/>
              </w:rPr>
            </w:pPr>
            <w:r w:rsidRPr="00693BE5">
              <w:rPr>
                <w:sz w:val="20"/>
                <w:szCs w:val="20"/>
              </w:rPr>
              <w:t>(1-й год планового периода)</w:t>
            </w:r>
          </w:p>
        </w:tc>
        <w:tc>
          <w:tcPr>
            <w:tcW w:w="1093" w:type="dxa"/>
            <w:vMerge w:val="restart"/>
            <w:vAlign w:val="center"/>
          </w:tcPr>
          <w:p w:rsidR="00693BE5" w:rsidRPr="00693BE5" w:rsidRDefault="00693BE5" w:rsidP="00693BE5">
            <w:pPr>
              <w:autoSpaceDE w:val="0"/>
              <w:autoSpaceDN w:val="0"/>
              <w:adjustRightInd w:val="0"/>
              <w:spacing w:line="235" w:lineRule="auto"/>
              <w:jc w:val="center"/>
            </w:pPr>
            <w:r w:rsidRPr="00693BE5">
              <w:t>20 __ год</w:t>
            </w:r>
          </w:p>
          <w:p w:rsidR="00693BE5" w:rsidRPr="00693BE5" w:rsidRDefault="00693BE5" w:rsidP="00693BE5">
            <w:pPr>
              <w:autoSpaceDE w:val="0"/>
              <w:autoSpaceDN w:val="0"/>
              <w:adjustRightInd w:val="0"/>
              <w:spacing w:line="235" w:lineRule="auto"/>
              <w:jc w:val="center"/>
            </w:pPr>
            <w:r w:rsidRPr="00693BE5">
              <w:rPr>
                <w:sz w:val="20"/>
                <w:szCs w:val="20"/>
              </w:rPr>
              <w:t>(2-й год планового периода)</w:t>
            </w:r>
          </w:p>
        </w:tc>
        <w:tc>
          <w:tcPr>
            <w:tcW w:w="1290" w:type="dxa"/>
            <w:vMerge w:val="restart"/>
          </w:tcPr>
          <w:p w:rsidR="00693BE5" w:rsidRPr="00693BE5" w:rsidRDefault="00693BE5" w:rsidP="00693BE5">
            <w:pPr>
              <w:autoSpaceDE w:val="0"/>
              <w:autoSpaceDN w:val="0"/>
              <w:adjustRightInd w:val="0"/>
              <w:spacing w:line="235" w:lineRule="auto"/>
              <w:jc w:val="center"/>
            </w:pPr>
          </w:p>
          <w:p w:rsidR="00693BE5" w:rsidRPr="00693BE5" w:rsidRDefault="00693BE5" w:rsidP="00693BE5">
            <w:pPr>
              <w:autoSpaceDE w:val="0"/>
              <w:autoSpaceDN w:val="0"/>
              <w:adjustRightInd w:val="0"/>
              <w:spacing w:line="235" w:lineRule="auto"/>
              <w:jc w:val="center"/>
            </w:pPr>
          </w:p>
          <w:p w:rsidR="00693BE5" w:rsidRPr="00693BE5" w:rsidRDefault="00693BE5" w:rsidP="00693BE5">
            <w:pPr>
              <w:autoSpaceDE w:val="0"/>
              <w:autoSpaceDN w:val="0"/>
              <w:adjustRightInd w:val="0"/>
              <w:spacing w:line="235" w:lineRule="auto"/>
              <w:jc w:val="center"/>
            </w:pPr>
            <w:r w:rsidRPr="00693BE5">
              <w:t>в проце</w:t>
            </w:r>
            <w:r w:rsidRPr="00693BE5">
              <w:t>н</w:t>
            </w:r>
            <w:r w:rsidRPr="00693BE5">
              <w:t>тах</w:t>
            </w:r>
          </w:p>
        </w:tc>
        <w:tc>
          <w:tcPr>
            <w:tcW w:w="1417" w:type="dxa"/>
            <w:vMerge w:val="restart"/>
          </w:tcPr>
          <w:p w:rsidR="00693BE5" w:rsidRPr="00693BE5" w:rsidRDefault="00693BE5" w:rsidP="00693BE5">
            <w:pPr>
              <w:autoSpaceDE w:val="0"/>
              <w:autoSpaceDN w:val="0"/>
              <w:adjustRightInd w:val="0"/>
              <w:spacing w:line="235" w:lineRule="auto"/>
              <w:jc w:val="center"/>
            </w:pPr>
          </w:p>
          <w:p w:rsidR="00693BE5" w:rsidRPr="00693BE5" w:rsidRDefault="00693BE5" w:rsidP="00693BE5">
            <w:pPr>
              <w:autoSpaceDE w:val="0"/>
              <w:autoSpaceDN w:val="0"/>
              <w:adjustRightInd w:val="0"/>
              <w:spacing w:line="235" w:lineRule="auto"/>
              <w:jc w:val="center"/>
            </w:pPr>
          </w:p>
          <w:p w:rsidR="00693BE5" w:rsidRPr="00693BE5" w:rsidRDefault="00693BE5" w:rsidP="00693BE5">
            <w:pPr>
              <w:autoSpaceDE w:val="0"/>
              <w:autoSpaceDN w:val="0"/>
              <w:adjustRightInd w:val="0"/>
              <w:spacing w:line="235" w:lineRule="auto"/>
              <w:jc w:val="center"/>
            </w:pPr>
            <w:r w:rsidRPr="00693BE5">
              <w:t>в абсолю</w:t>
            </w:r>
            <w:r w:rsidRPr="00693BE5">
              <w:t>т</w:t>
            </w:r>
            <w:r w:rsidRPr="00693BE5">
              <w:t>ных показ</w:t>
            </w:r>
            <w:r w:rsidRPr="00693BE5">
              <w:t>а</w:t>
            </w:r>
            <w:r w:rsidRPr="00693BE5">
              <w:t>телях</w:t>
            </w:r>
          </w:p>
        </w:tc>
      </w:tr>
      <w:tr w:rsidR="00693BE5" w:rsidRPr="00693BE5" w:rsidTr="003354F2">
        <w:trPr>
          <w:cantSplit/>
          <w:trHeight w:val="375"/>
          <w:jc w:val="center"/>
        </w:trPr>
        <w:tc>
          <w:tcPr>
            <w:tcW w:w="1015" w:type="dxa"/>
            <w:vMerge/>
            <w:vAlign w:val="center"/>
          </w:tcPr>
          <w:p w:rsidR="00693BE5" w:rsidRPr="00693BE5" w:rsidRDefault="00693BE5" w:rsidP="00693BE5">
            <w:pPr>
              <w:autoSpaceDE w:val="0"/>
              <w:autoSpaceDN w:val="0"/>
              <w:adjustRightInd w:val="0"/>
              <w:spacing w:line="235" w:lineRule="auto"/>
              <w:jc w:val="center"/>
            </w:pPr>
          </w:p>
        </w:tc>
        <w:tc>
          <w:tcPr>
            <w:tcW w:w="963" w:type="dxa"/>
            <w:vMerge/>
            <w:vAlign w:val="center"/>
          </w:tcPr>
          <w:p w:rsidR="00693BE5" w:rsidRPr="00693BE5" w:rsidRDefault="00693BE5" w:rsidP="00693BE5">
            <w:pPr>
              <w:autoSpaceDE w:val="0"/>
              <w:autoSpaceDN w:val="0"/>
              <w:adjustRightInd w:val="0"/>
              <w:spacing w:line="235" w:lineRule="auto"/>
              <w:jc w:val="center"/>
            </w:pPr>
          </w:p>
        </w:tc>
        <w:tc>
          <w:tcPr>
            <w:tcW w:w="913" w:type="dxa"/>
            <w:vMerge/>
            <w:vAlign w:val="center"/>
          </w:tcPr>
          <w:p w:rsidR="00693BE5" w:rsidRPr="00693BE5" w:rsidRDefault="00693BE5" w:rsidP="00693BE5">
            <w:pPr>
              <w:autoSpaceDE w:val="0"/>
              <w:autoSpaceDN w:val="0"/>
              <w:adjustRightInd w:val="0"/>
              <w:spacing w:line="235" w:lineRule="auto"/>
              <w:jc w:val="center"/>
            </w:pPr>
          </w:p>
        </w:tc>
        <w:tc>
          <w:tcPr>
            <w:tcW w:w="890" w:type="dxa"/>
            <w:vMerge/>
            <w:vAlign w:val="center"/>
          </w:tcPr>
          <w:p w:rsidR="00693BE5" w:rsidRPr="00693BE5" w:rsidRDefault="00693BE5" w:rsidP="00693BE5">
            <w:pPr>
              <w:autoSpaceDE w:val="0"/>
              <w:autoSpaceDN w:val="0"/>
              <w:adjustRightInd w:val="0"/>
              <w:spacing w:line="235" w:lineRule="auto"/>
              <w:jc w:val="center"/>
            </w:pPr>
          </w:p>
        </w:tc>
        <w:tc>
          <w:tcPr>
            <w:tcW w:w="1078" w:type="dxa"/>
            <w:vMerge/>
            <w:vAlign w:val="center"/>
          </w:tcPr>
          <w:p w:rsidR="00693BE5" w:rsidRPr="00693BE5" w:rsidRDefault="00693BE5" w:rsidP="00693BE5">
            <w:pPr>
              <w:autoSpaceDE w:val="0"/>
              <w:autoSpaceDN w:val="0"/>
              <w:adjustRightInd w:val="0"/>
              <w:spacing w:line="235" w:lineRule="auto"/>
              <w:jc w:val="center"/>
            </w:pPr>
          </w:p>
        </w:tc>
        <w:tc>
          <w:tcPr>
            <w:tcW w:w="1124" w:type="dxa"/>
            <w:vMerge/>
            <w:vAlign w:val="center"/>
          </w:tcPr>
          <w:p w:rsidR="00693BE5" w:rsidRPr="00693BE5" w:rsidRDefault="00693BE5" w:rsidP="00693BE5">
            <w:pPr>
              <w:autoSpaceDE w:val="0"/>
              <w:autoSpaceDN w:val="0"/>
              <w:adjustRightInd w:val="0"/>
              <w:spacing w:line="235" w:lineRule="auto"/>
              <w:jc w:val="center"/>
            </w:pPr>
          </w:p>
        </w:tc>
        <w:tc>
          <w:tcPr>
            <w:tcW w:w="1263" w:type="dxa"/>
            <w:vMerge/>
            <w:vAlign w:val="center"/>
          </w:tcPr>
          <w:p w:rsidR="00693BE5" w:rsidRPr="00693BE5" w:rsidRDefault="00693BE5" w:rsidP="00693BE5">
            <w:pPr>
              <w:autoSpaceDE w:val="0"/>
              <w:autoSpaceDN w:val="0"/>
              <w:adjustRightInd w:val="0"/>
              <w:spacing w:line="235" w:lineRule="auto"/>
              <w:jc w:val="center"/>
              <w:rPr>
                <w:vertAlign w:val="superscript"/>
              </w:rPr>
            </w:pPr>
          </w:p>
        </w:tc>
        <w:tc>
          <w:tcPr>
            <w:tcW w:w="1257" w:type="dxa"/>
            <w:vAlign w:val="center"/>
          </w:tcPr>
          <w:p w:rsidR="00693BE5" w:rsidRPr="00693BE5" w:rsidRDefault="00693BE5" w:rsidP="00693BE5">
            <w:pPr>
              <w:autoSpaceDE w:val="0"/>
              <w:autoSpaceDN w:val="0"/>
              <w:adjustRightInd w:val="0"/>
              <w:spacing w:line="235" w:lineRule="auto"/>
              <w:jc w:val="center"/>
            </w:pPr>
            <w:r w:rsidRPr="00693BE5">
              <w:t>наимен</w:t>
            </w:r>
            <w:r w:rsidRPr="00693BE5">
              <w:t>о</w:t>
            </w:r>
            <w:r w:rsidRPr="00693BE5">
              <w:t>вание</w:t>
            </w:r>
            <w:r w:rsidRPr="00693BE5">
              <w:rPr>
                <w:sz w:val="20"/>
                <w:szCs w:val="20"/>
                <w:vertAlign w:val="superscript"/>
              </w:rPr>
              <w:t>5</w:t>
            </w:r>
          </w:p>
        </w:tc>
        <w:tc>
          <w:tcPr>
            <w:tcW w:w="932" w:type="dxa"/>
            <w:vAlign w:val="center"/>
          </w:tcPr>
          <w:p w:rsidR="00693BE5" w:rsidRPr="00693BE5" w:rsidRDefault="00693BE5" w:rsidP="00693BE5">
            <w:pPr>
              <w:autoSpaceDE w:val="0"/>
              <w:autoSpaceDN w:val="0"/>
              <w:adjustRightInd w:val="0"/>
              <w:spacing w:line="235" w:lineRule="auto"/>
              <w:jc w:val="center"/>
              <w:rPr>
                <w:sz w:val="20"/>
                <w:szCs w:val="20"/>
                <w:vertAlign w:val="superscript"/>
              </w:rPr>
            </w:pPr>
            <w:r w:rsidRPr="00693BE5">
              <w:t>код по ОКЕИ</w:t>
            </w:r>
            <w:r w:rsidRPr="00693BE5">
              <w:rPr>
                <w:sz w:val="20"/>
                <w:szCs w:val="20"/>
                <w:vertAlign w:val="superscript"/>
              </w:rPr>
              <w:t>6</w:t>
            </w:r>
          </w:p>
        </w:tc>
        <w:tc>
          <w:tcPr>
            <w:tcW w:w="1173" w:type="dxa"/>
            <w:vMerge/>
            <w:vAlign w:val="center"/>
          </w:tcPr>
          <w:p w:rsidR="00693BE5" w:rsidRPr="00693BE5" w:rsidRDefault="00693BE5" w:rsidP="00693BE5">
            <w:pPr>
              <w:autoSpaceDE w:val="0"/>
              <w:autoSpaceDN w:val="0"/>
              <w:adjustRightInd w:val="0"/>
              <w:spacing w:line="235" w:lineRule="auto"/>
              <w:jc w:val="center"/>
            </w:pPr>
          </w:p>
        </w:tc>
        <w:tc>
          <w:tcPr>
            <w:tcW w:w="1134" w:type="dxa"/>
            <w:vMerge/>
            <w:vAlign w:val="center"/>
          </w:tcPr>
          <w:p w:rsidR="00693BE5" w:rsidRPr="00693BE5" w:rsidRDefault="00693BE5" w:rsidP="00693BE5">
            <w:pPr>
              <w:autoSpaceDE w:val="0"/>
              <w:autoSpaceDN w:val="0"/>
              <w:adjustRightInd w:val="0"/>
              <w:spacing w:line="235" w:lineRule="auto"/>
              <w:jc w:val="center"/>
            </w:pPr>
          </w:p>
        </w:tc>
        <w:tc>
          <w:tcPr>
            <w:tcW w:w="1093" w:type="dxa"/>
            <w:vMerge/>
            <w:vAlign w:val="center"/>
          </w:tcPr>
          <w:p w:rsidR="00693BE5" w:rsidRPr="00693BE5" w:rsidRDefault="00693BE5" w:rsidP="00693BE5">
            <w:pPr>
              <w:autoSpaceDE w:val="0"/>
              <w:autoSpaceDN w:val="0"/>
              <w:adjustRightInd w:val="0"/>
              <w:spacing w:line="235" w:lineRule="auto"/>
              <w:jc w:val="center"/>
            </w:pPr>
          </w:p>
        </w:tc>
        <w:tc>
          <w:tcPr>
            <w:tcW w:w="1290" w:type="dxa"/>
            <w:vMerge/>
          </w:tcPr>
          <w:p w:rsidR="00693BE5" w:rsidRPr="00693BE5" w:rsidRDefault="00693BE5" w:rsidP="00693BE5">
            <w:pPr>
              <w:autoSpaceDE w:val="0"/>
              <w:autoSpaceDN w:val="0"/>
              <w:adjustRightInd w:val="0"/>
              <w:spacing w:line="235" w:lineRule="auto"/>
              <w:jc w:val="center"/>
            </w:pPr>
          </w:p>
        </w:tc>
        <w:tc>
          <w:tcPr>
            <w:tcW w:w="1417" w:type="dxa"/>
            <w:vMerge/>
          </w:tcPr>
          <w:p w:rsidR="00693BE5" w:rsidRPr="00693BE5" w:rsidRDefault="00693BE5" w:rsidP="00693BE5">
            <w:pPr>
              <w:autoSpaceDE w:val="0"/>
              <w:autoSpaceDN w:val="0"/>
              <w:adjustRightInd w:val="0"/>
              <w:spacing w:line="235" w:lineRule="auto"/>
              <w:jc w:val="center"/>
            </w:pPr>
          </w:p>
        </w:tc>
      </w:tr>
      <w:tr w:rsidR="00693BE5" w:rsidRPr="00693BE5" w:rsidTr="003354F2">
        <w:trPr>
          <w:cantSplit/>
          <w:trHeight w:val="240"/>
          <w:jc w:val="center"/>
        </w:trPr>
        <w:tc>
          <w:tcPr>
            <w:tcW w:w="1015" w:type="dxa"/>
            <w:vAlign w:val="center"/>
          </w:tcPr>
          <w:p w:rsidR="00693BE5" w:rsidRPr="00693BE5" w:rsidRDefault="00693BE5" w:rsidP="00693BE5">
            <w:pPr>
              <w:autoSpaceDE w:val="0"/>
              <w:autoSpaceDN w:val="0"/>
              <w:adjustRightInd w:val="0"/>
              <w:spacing w:line="235" w:lineRule="auto"/>
              <w:jc w:val="center"/>
            </w:pPr>
            <w:r w:rsidRPr="00693BE5">
              <w:t>1</w:t>
            </w:r>
          </w:p>
        </w:tc>
        <w:tc>
          <w:tcPr>
            <w:tcW w:w="963" w:type="dxa"/>
            <w:vAlign w:val="center"/>
          </w:tcPr>
          <w:p w:rsidR="00693BE5" w:rsidRPr="00693BE5" w:rsidRDefault="00693BE5" w:rsidP="00693BE5">
            <w:pPr>
              <w:autoSpaceDE w:val="0"/>
              <w:autoSpaceDN w:val="0"/>
              <w:adjustRightInd w:val="0"/>
              <w:spacing w:line="235" w:lineRule="auto"/>
              <w:jc w:val="center"/>
            </w:pPr>
            <w:r w:rsidRPr="00693BE5">
              <w:t>2</w:t>
            </w:r>
          </w:p>
        </w:tc>
        <w:tc>
          <w:tcPr>
            <w:tcW w:w="913" w:type="dxa"/>
            <w:vAlign w:val="center"/>
          </w:tcPr>
          <w:p w:rsidR="00693BE5" w:rsidRPr="00693BE5" w:rsidRDefault="00693BE5" w:rsidP="00693BE5">
            <w:pPr>
              <w:autoSpaceDE w:val="0"/>
              <w:autoSpaceDN w:val="0"/>
              <w:adjustRightInd w:val="0"/>
              <w:spacing w:line="235" w:lineRule="auto"/>
              <w:jc w:val="center"/>
            </w:pPr>
            <w:r w:rsidRPr="00693BE5">
              <w:t>3</w:t>
            </w:r>
          </w:p>
        </w:tc>
        <w:tc>
          <w:tcPr>
            <w:tcW w:w="890" w:type="dxa"/>
            <w:vAlign w:val="center"/>
          </w:tcPr>
          <w:p w:rsidR="00693BE5" w:rsidRPr="00693BE5" w:rsidRDefault="00693BE5" w:rsidP="00693BE5">
            <w:pPr>
              <w:autoSpaceDE w:val="0"/>
              <w:autoSpaceDN w:val="0"/>
              <w:adjustRightInd w:val="0"/>
              <w:spacing w:line="235" w:lineRule="auto"/>
              <w:jc w:val="center"/>
            </w:pPr>
            <w:r w:rsidRPr="00693BE5">
              <w:t>4</w:t>
            </w:r>
          </w:p>
        </w:tc>
        <w:tc>
          <w:tcPr>
            <w:tcW w:w="1078" w:type="dxa"/>
            <w:vAlign w:val="center"/>
          </w:tcPr>
          <w:p w:rsidR="00693BE5" w:rsidRPr="00693BE5" w:rsidRDefault="00693BE5" w:rsidP="00693BE5">
            <w:pPr>
              <w:autoSpaceDE w:val="0"/>
              <w:autoSpaceDN w:val="0"/>
              <w:adjustRightInd w:val="0"/>
              <w:spacing w:line="235" w:lineRule="auto"/>
              <w:jc w:val="center"/>
            </w:pPr>
            <w:r w:rsidRPr="00693BE5">
              <w:t>5</w:t>
            </w:r>
          </w:p>
        </w:tc>
        <w:tc>
          <w:tcPr>
            <w:tcW w:w="1124" w:type="dxa"/>
            <w:vAlign w:val="center"/>
          </w:tcPr>
          <w:p w:rsidR="00693BE5" w:rsidRPr="00693BE5" w:rsidRDefault="00693BE5" w:rsidP="00693BE5">
            <w:pPr>
              <w:autoSpaceDE w:val="0"/>
              <w:autoSpaceDN w:val="0"/>
              <w:adjustRightInd w:val="0"/>
              <w:spacing w:line="235" w:lineRule="auto"/>
              <w:jc w:val="center"/>
            </w:pPr>
            <w:r w:rsidRPr="00693BE5">
              <w:t>6</w:t>
            </w:r>
          </w:p>
        </w:tc>
        <w:tc>
          <w:tcPr>
            <w:tcW w:w="1263" w:type="dxa"/>
            <w:vAlign w:val="center"/>
          </w:tcPr>
          <w:p w:rsidR="00693BE5" w:rsidRPr="00693BE5" w:rsidRDefault="00693BE5" w:rsidP="00693BE5">
            <w:pPr>
              <w:autoSpaceDE w:val="0"/>
              <w:autoSpaceDN w:val="0"/>
              <w:adjustRightInd w:val="0"/>
              <w:spacing w:line="235" w:lineRule="auto"/>
              <w:jc w:val="center"/>
            </w:pPr>
            <w:r w:rsidRPr="00693BE5">
              <w:t>7</w:t>
            </w:r>
          </w:p>
        </w:tc>
        <w:tc>
          <w:tcPr>
            <w:tcW w:w="1257" w:type="dxa"/>
            <w:vAlign w:val="center"/>
          </w:tcPr>
          <w:p w:rsidR="00693BE5" w:rsidRPr="00693BE5" w:rsidRDefault="00693BE5" w:rsidP="00693BE5">
            <w:pPr>
              <w:autoSpaceDE w:val="0"/>
              <w:autoSpaceDN w:val="0"/>
              <w:adjustRightInd w:val="0"/>
              <w:spacing w:line="235" w:lineRule="auto"/>
              <w:jc w:val="center"/>
            </w:pPr>
            <w:r w:rsidRPr="00693BE5">
              <w:t>8</w:t>
            </w:r>
          </w:p>
        </w:tc>
        <w:tc>
          <w:tcPr>
            <w:tcW w:w="932" w:type="dxa"/>
            <w:vAlign w:val="center"/>
          </w:tcPr>
          <w:p w:rsidR="00693BE5" w:rsidRPr="00693BE5" w:rsidRDefault="00693BE5" w:rsidP="00693BE5">
            <w:pPr>
              <w:autoSpaceDE w:val="0"/>
              <w:autoSpaceDN w:val="0"/>
              <w:adjustRightInd w:val="0"/>
              <w:spacing w:line="235" w:lineRule="auto"/>
              <w:jc w:val="center"/>
            </w:pPr>
            <w:r w:rsidRPr="00693BE5">
              <w:t>9</w:t>
            </w:r>
          </w:p>
        </w:tc>
        <w:tc>
          <w:tcPr>
            <w:tcW w:w="1173" w:type="dxa"/>
            <w:vAlign w:val="center"/>
          </w:tcPr>
          <w:p w:rsidR="00693BE5" w:rsidRPr="00693BE5" w:rsidRDefault="00693BE5" w:rsidP="00693BE5">
            <w:pPr>
              <w:autoSpaceDE w:val="0"/>
              <w:autoSpaceDN w:val="0"/>
              <w:adjustRightInd w:val="0"/>
              <w:spacing w:line="235" w:lineRule="auto"/>
              <w:jc w:val="center"/>
            </w:pPr>
            <w:r w:rsidRPr="00693BE5">
              <w:t>10</w:t>
            </w:r>
          </w:p>
        </w:tc>
        <w:tc>
          <w:tcPr>
            <w:tcW w:w="1134" w:type="dxa"/>
            <w:vAlign w:val="center"/>
          </w:tcPr>
          <w:p w:rsidR="00693BE5" w:rsidRPr="00693BE5" w:rsidRDefault="00693BE5" w:rsidP="00693BE5">
            <w:pPr>
              <w:autoSpaceDE w:val="0"/>
              <w:autoSpaceDN w:val="0"/>
              <w:adjustRightInd w:val="0"/>
              <w:spacing w:line="235" w:lineRule="auto"/>
              <w:jc w:val="center"/>
            </w:pPr>
            <w:r w:rsidRPr="00693BE5">
              <w:t>11</w:t>
            </w:r>
          </w:p>
        </w:tc>
        <w:tc>
          <w:tcPr>
            <w:tcW w:w="1093" w:type="dxa"/>
            <w:vAlign w:val="center"/>
          </w:tcPr>
          <w:p w:rsidR="00693BE5" w:rsidRPr="00693BE5" w:rsidRDefault="00693BE5" w:rsidP="00693BE5">
            <w:pPr>
              <w:autoSpaceDE w:val="0"/>
              <w:autoSpaceDN w:val="0"/>
              <w:adjustRightInd w:val="0"/>
              <w:spacing w:line="235" w:lineRule="auto"/>
              <w:jc w:val="center"/>
            </w:pPr>
            <w:r w:rsidRPr="00693BE5">
              <w:t>12</w:t>
            </w:r>
          </w:p>
        </w:tc>
        <w:tc>
          <w:tcPr>
            <w:tcW w:w="1290" w:type="dxa"/>
          </w:tcPr>
          <w:p w:rsidR="00693BE5" w:rsidRPr="00693BE5" w:rsidRDefault="00693BE5" w:rsidP="00693BE5">
            <w:pPr>
              <w:autoSpaceDE w:val="0"/>
              <w:autoSpaceDN w:val="0"/>
              <w:adjustRightInd w:val="0"/>
              <w:spacing w:line="235" w:lineRule="auto"/>
              <w:jc w:val="center"/>
            </w:pPr>
            <w:r w:rsidRPr="00693BE5">
              <w:t>13</w:t>
            </w:r>
          </w:p>
        </w:tc>
        <w:tc>
          <w:tcPr>
            <w:tcW w:w="1417" w:type="dxa"/>
          </w:tcPr>
          <w:p w:rsidR="00693BE5" w:rsidRPr="00693BE5" w:rsidRDefault="00693BE5" w:rsidP="00693BE5">
            <w:pPr>
              <w:autoSpaceDE w:val="0"/>
              <w:autoSpaceDN w:val="0"/>
              <w:adjustRightInd w:val="0"/>
              <w:spacing w:line="235" w:lineRule="auto"/>
              <w:jc w:val="center"/>
            </w:pPr>
            <w:r w:rsidRPr="00693BE5">
              <w:t>14</w:t>
            </w:r>
          </w:p>
        </w:tc>
      </w:tr>
      <w:tr w:rsidR="00693BE5" w:rsidRPr="00693BE5" w:rsidTr="003354F2">
        <w:trPr>
          <w:cantSplit/>
          <w:trHeight w:val="315"/>
          <w:jc w:val="center"/>
        </w:trPr>
        <w:tc>
          <w:tcPr>
            <w:tcW w:w="1015" w:type="dxa"/>
            <w:vAlign w:val="center"/>
          </w:tcPr>
          <w:p w:rsidR="00693BE5" w:rsidRPr="00693BE5" w:rsidRDefault="00693BE5" w:rsidP="00693BE5">
            <w:pPr>
              <w:autoSpaceDE w:val="0"/>
              <w:autoSpaceDN w:val="0"/>
              <w:adjustRightInd w:val="0"/>
              <w:spacing w:line="235" w:lineRule="auto"/>
              <w:jc w:val="center"/>
            </w:pPr>
          </w:p>
        </w:tc>
        <w:tc>
          <w:tcPr>
            <w:tcW w:w="963" w:type="dxa"/>
            <w:vAlign w:val="center"/>
          </w:tcPr>
          <w:p w:rsidR="00693BE5" w:rsidRPr="00693BE5" w:rsidRDefault="00693BE5" w:rsidP="00693BE5">
            <w:pPr>
              <w:autoSpaceDE w:val="0"/>
              <w:autoSpaceDN w:val="0"/>
              <w:adjustRightInd w:val="0"/>
              <w:spacing w:line="235" w:lineRule="auto"/>
              <w:jc w:val="center"/>
            </w:pPr>
          </w:p>
        </w:tc>
        <w:tc>
          <w:tcPr>
            <w:tcW w:w="913" w:type="dxa"/>
            <w:vAlign w:val="center"/>
          </w:tcPr>
          <w:p w:rsidR="00693BE5" w:rsidRPr="00693BE5" w:rsidRDefault="00693BE5" w:rsidP="00693BE5">
            <w:pPr>
              <w:autoSpaceDE w:val="0"/>
              <w:autoSpaceDN w:val="0"/>
              <w:adjustRightInd w:val="0"/>
              <w:spacing w:line="235" w:lineRule="auto"/>
              <w:jc w:val="center"/>
            </w:pPr>
          </w:p>
        </w:tc>
        <w:tc>
          <w:tcPr>
            <w:tcW w:w="890" w:type="dxa"/>
            <w:vAlign w:val="center"/>
          </w:tcPr>
          <w:p w:rsidR="00693BE5" w:rsidRPr="00693BE5" w:rsidRDefault="00693BE5" w:rsidP="00693BE5">
            <w:pPr>
              <w:autoSpaceDE w:val="0"/>
              <w:autoSpaceDN w:val="0"/>
              <w:adjustRightInd w:val="0"/>
              <w:spacing w:line="235" w:lineRule="auto"/>
              <w:jc w:val="center"/>
            </w:pPr>
          </w:p>
        </w:tc>
        <w:tc>
          <w:tcPr>
            <w:tcW w:w="1078" w:type="dxa"/>
            <w:vAlign w:val="center"/>
          </w:tcPr>
          <w:p w:rsidR="00693BE5" w:rsidRPr="00693BE5" w:rsidRDefault="00693BE5" w:rsidP="00693BE5">
            <w:pPr>
              <w:autoSpaceDE w:val="0"/>
              <w:autoSpaceDN w:val="0"/>
              <w:adjustRightInd w:val="0"/>
              <w:spacing w:line="235" w:lineRule="auto"/>
              <w:jc w:val="center"/>
            </w:pPr>
          </w:p>
        </w:tc>
        <w:tc>
          <w:tcPr>
            <w:tcW w:w="1124" w:type="dxa"/>
            <w:vAlign w:val="center"/>
          </w:tcPr>
          <w:p w:rsidR="00693BE5" w:rsidRPr="00693BE5" w:rsidRDefault="00693BE5" w:rsidP="00693BE5">
            <w:pPr>
              <w:autoSpaceDE w:val="0"/>
              <w:autoSpaceDN w:val="0"/>
              <w:adjustRightInd w:val="0"/>
              <w:spacing w:line="235" w:lineRule="auto"/>
              <w:jc w:val="center"/>
            </w:pPr>
          </w:p>
        </w:tc>
        <w:tc>
          <w:tcPr>
            <w:tcW w:w="1263" w:type="dxa"/>
            <w:vAlign w:val="center"/>
          </w:tcPr>
          <w:p w:rsidR="00693BE5" w:rsidRPr="00693BE5" w:rsidRDefault="00693BE5" w:rsidP="00693BE5">
            <w:pPr>
              <w:autoSpaceDE w:val="0"/>
              <w:autoSpaceDN w:val="0"/>
              <w:adjustRightInd w:val="0"/>
              <w:spacing w:line="235" w:lineRule="auto"/>
              <w:jc w:val="center"/>
            </w:pPr>
          </w:p>
        </w:tc>
        <w:tc>
          <w:tcPr>
            <w:tcW w:w="1257" w:type="dxa"/>
            <w:vAlign w:val="center"/>
          </w:tcPr>
          <w:p w:rsidR="00693BE5" w:rsidRPr="00693BE5" w:rsidRDefault="00693BE5" w:rsidP="00693BE5">
            <w:pPr>
              <w:autoSpaceDE w:val="0"/>
              <w:autoSpaceDN w:val="0"/>
              <w:adjustRightInd w:val="0"/>
              <w:spacing w:line="235" w:lineRule="auto"/>
              <w:jc w:val="center"/>
            </w:pPr>
          </w:p>
        </w:tc>
        <w:tc>
          <w:tcPr>
            <w:tcW w:w="932" w:type="dxa"/>
            <w:vAlign w:val="center"/>
          </w:tcPr>
          <w:p w:rsidR="00693BE5" w:rsidRPr="00693BE5" w:rsidRDefault="00693BE5" w:rsidP="00693BE5">
            <w:pPr>
              <w:autoSpaceDE w:val="0"/>
              <w:autoSpaceDN w:val="0"/>
              <w:adjustRightInd w:val="0"/>
              <w:spacing w:line="235" w:lineRule="auto"/>
              <w:jc w:val="center"/>
            </w:pPr>
          </w:p>
        </w:tc>
        <w:tc>
          <w:tcPr>
            <w:tcW w:w="1173" w:type="dxa"/>
            <w:vAlign w:val="center"/>
          </w:tcPr>
          <w:p w:rsidR="00693BE5" w:rsidRPr="00693BE5" w:rsidRDefault="00693BE5" w:rsidP="00693BE5">
            <w:pPr>
              <w:autoSpaceDE w:val="0"/>
              <w:autoSpaceDN w:val="0"/>
              <w:adjustRightInd w:val="0"/>
              <w:spacing w:line="235" w:lineRule="auto"/>
              <w:jc w:val="center"/>
            </w:pPr>
          </w:p>
        </w:tc>
        <w:tc>
          <w:tcPr>
            <w:tcW w:w="1134" w:type="dxa"/>
            <w:vAlign w:val="center"/>
          </w:tcPr>
          <w:p w:rsidR="00693BE5" w:rsidRPr="00693BE5" w:rsidRDefault="00693BE5" w:rsidP="00693BE5">
            <w:pPr>
              <w:autoSpaceDE w:val="0"/>
              <w:autoSpaceDN w:val="0"/>
              <w:adjustRightInd w:val="0"/>
              <w:spacing w:line="235" w:lineRule="auto"/>
              <w:jc w:val="center"/>
            </w:pPr>
          </w:p>
        </w:tc>
        <w:tc>
          <w:tcPr>
            <w:tcW w:w="1093" w:type="dxa"/>
            <w:vAlign w:val="center"/>
          </w:tcPr>
          <w:p w:rsidR="00693BE5" w:rsidRPr="00693BE5" w:rsidRDefault="00693BE5" w:rsidP="00693BE5">
            <w:pPr>
              <w:autoSpaceDE w:val="0"/>
              <w:autoSpaceDN w:val="0"/>
              <w:adjustRightInd w:val="0"/>
              <w:spacing w:line="235" w:lineRule="auto"/>
              <w:jc w:val="center"/>
            </w:pPr>
          </w:p>
        </w:tc>
        <w:tc>
          <w:tcPr>
            <w:tcW w:w="1290" w:type="dxa"/>
          </w:tcPr>
          <w:p w:rsidR="00693BE5" w:rsidRPr="00693BE5" w:rsidRDefault="00693BE5" w:rsidP="00693BE5">
            <w:pPr>
              <w:autoSpaceDE w:val="0"/>
              <w:autoSpaceDN w:val="0"/>
              <w:adjustRightInd w:val="0"/>
              <w:spacing w:line="235" w:lineRule="auto"/>
              <w:jc w:val="center"/>
            </w:pPr>
          </w:p>
        </w:tc>
        <w:tc>
          <w:tcPr>
            <w:tcW w:w="1417" w:type="dxa"/>
          </w:tcPr>
          <w:p w:rsidR="00693BE5" w:rsidRPr="00693BE5" w:rsidRDefault="00693BE5" w:rsidP="00693BE5">
            <w:pPr>
              <w:autoSpaceDE w:val="0"/>
              <w:autoSpaceDN w:val="0"/>
              <w:adjustRightInd w:val="0"/>
              <w:spacing w:line="235" w:lineRule="auto"/>
              <w:jc w:val="center"/>
            </w:pPr>
          </w:p>
        </w:tc>
      </w:tr>
      <w:tr w:rsidR="00693BE5" w:rsidRPr="00693BE5" w:rsidTr="003354F2">
        <w:trPr>
          <w:cantSplit/>
          <w:trHeight w:val="240"/>
          <w:jc w:val="center"/>
        </w:trPr>
        <w:tc>
          <w:tcPr>
            <w:tcW w:w="1015" w:type="dxa"/>
            <w:vAlign w:val="center"/>
          </w:tcPr>
          <w:p w:rsidR="00693BE5" w:rsidRPr="00693BE5" w:rsidRDefault="00693BE5" w:rsidP="00693BE5">
            <w:pPr>
              <w:autoSpaceDE w:val="0"/>
              <w:autoSpaceDN w:val="0"/>
              <w:adjustRightInd w:val="0"/>
              <w:spacing w:line="235" w:lineRule="auto"/>
              <w:jc w:val="center"/>
            </w:pPr>
          </w:p>
        </w:tc>
        <w:tc>
          <w:tcPr>
            <w:tcW w:w="963" w:type="dxa"/>
            <w:vAlign w:val="center"/>
          </w:tcPr>
          <w:p w:rsidR="00693BE5" w:rsidRPr="00693BE5" w:rsidRDefault="00693BE5" w:rsidP="00693BE5">
            <w:pPr>
              <w:autoSpaceDE w:val="0"/>
              <w:autoSpaceDN w:val="0"/>
              <w:adjustRightInd w:val="0"/>
              <w:spacing w:line="235" w:lineRule="auto"/>
              <w:jc w:val="center"/>
            </w:pPr>
          </w:p>
        </w:tc>
        <w:tc>
          <w:tcPr>
            <w:tcW w:w="913" w:type="dxa"/>
            <w:vAlign w:val="center"/>
          </w:tcPr>
          <w:p w:rsidR="00693BE5" w:rsidRPr="00693BE5" w:rsidRDefault="00693BE5" w:rsidP="00693BE5">
            <w:pPr>
              <w:autoSpaceDE w:val="0"/>
              <w:autoSpaceDN w:val="0"/>
              <w:adjustRightInd w:val="0"/>
              <w:spacing w:line="235" w:lineRule="auto"/>
              <w:jc w:val="center"/>
            </w:pPr>
          </w:p>
        </w:tc>
        <w:tc>
          <w:tcPr>
            <w:tcW w:w="890" w:type="dxa"/>
            <w:vAlign w:val="center"/>
          </w:tcPr>
          <w:p w:rsidR="00693BE5" w:rsidRPr="00693BE5" w:rsidRDefault="00693BE5" w:rsidP="00693BE5">
            <w:pPr>
              <w:autoSpaceDE w:val="0"/>
              <w:autoSpaceDN w:val="0"/>
              <w:adjustRightInd w:val="0"/>
              <w:spacing w:line="235" w:lineRule="auto"/>
              <w:jc w:val="center"/>
            </w:pPr>
          </w:p>
        </w:tc>
        <w:tc>
          <w:tcPr>
            <w:tcW w:w="1078" w:type="dxa"/>
            <w:vAlign w:val="center"/>
          </w:tcPr>
          <w:p w:rsidR="00693BE5" w:rsidRPr="00693BE5" w:rsidRDefault="00693BE5" w:rsidP="00693BE5">
            <w:pPr>
              <w:autoSpaceDE w:val="0"/>
              <w:autoSpaceDN w:val="0"/>
              <w:adjustRightInd w:val="0"/>
              <w:spacing w:line="235" w:lineRule="auto"/>
              <w:jc w:val="center"/>
            </w:pPr>
          </w:p>
        </w:tc>
        <w:tc>
          <w:tcPr>
            <w:tcW w:w="1124" w:type="dxa"/>
            <w:vAlign w:val="center"/>
          </w:tcPr>
          <w:p w:rsidR="00693BE5" w:rsidRPr="00693BE5" w:rsidRDefault="00693BE5" w:rsidP="00693BE5">
            <w:pPr>
              <w:autoSpaceDE w:val="0"/>
              <w:autoSpaceDN w:val="0"/>
              <w:adjustRightInd w:val="0"/>
              <w:spacing w:line="235" w:lineRule="auto"/>
              <w:jc w:val="center"/>
            </w:pPr>
          </w:p>
        </w:tc>
        <w:tc>
          <w:tcPr>
            <w:tcW w:w="1263" w:type="dxa"/>
            <w:vAlign w:val="center"/>
          </w:tcPr>
          <w:p w:rsidR="00693BE5" w:rsidRPr="00693BE5" w:rsidRDefault="00693BE5" w:rsidP="00693BE5">
            <w:pPr>
              <w:autoSpaceDE w:val="0"/>
              <w:autoSpaceDN w:val="0"/>
              <w:adjustRightInd w:val="0"/>
              <w:spacing w:line="235" w:lineRule="auto"/>
              <w:jc w:val="center"/>
            </w:pPr>
          </w:p>
        </w:tc>
        <w:tc>
          <w:tcPr>
            <w:tcW w:w="1257" w:type="dxa"/>
            <w:vAlign w:val="center"/>
          </w:tcPr>
          <w:p w:rsidR="00693BE5" w:rsidRPr="00693BE5" w:rsidRDefault="00693BE5" w:rsidP="00693BE5">
            <w:pPr>
              <w:autoSpaceDE w:val="0"/>
              <w:autoSpaceDN w:val="0"/>
              <w:adjustRightInd w:val="0"/>
              <w:spacing w:line="235" w:lineRule="auto"/>
              <w:jc w:val="center"/>
            </w:pPr>
          </w:p>
        </w:tc>
        <w:tc>
          <w:tcPr>
            <w:tcW w:w="932" w:type="dxa"/>
            <w:vAlign w:val="center"/>
          </w:tcPr>
          <w:p w:rsidR="00693BE5" w:rsidRPr="00693BE5" w:rsidRDefault="00693BE5" w:rsidP="00693BE5">
            <w:pPr>
              <w:autoSpaceDE w:val="0"/>
              <w:autoSpaceDN w:val="0"/>
              <w:adjustRightInd w:val="0"/>
              <w:spacing w:line="235" w:lineRule="auto"/>
              <w:jc w:val="center"/>
            </w:pPr>
          </w:p>
        </w:tc>
        <w:tc>
          <w:tcPr>
            <w:tcW w:w="1173" w:type="dxa"/>
            <w:vAlign w:val="center"/>
          </w:tcPr>
          <w:p w:rsidR="00693BE5" w:rsidRPr="00693BE5" w:rsidRDefault="00693BE5" w:rsidP="00693BE5">
            <w:pPr>
              <w:autoSpaceDE w:val="0"/>
              <w:autoSpaceDN w:val="0"/>
              <w:adjustRightInd w:val="0"/>
              <w:spacing w:line="235" w:lineRule="auto"/>
              <w:jc w:val="center"/>
            </w:pPr>
          </w:p>
        </w:tc>
        <w:tc>
          <w:tcPr>
            <w:tcW w:w="1134" w:type="dxa"/>
            <w:vAlign w:val="center"/>
          </w:tcPr>
          <w:p w:rsidR="00693BE5" w:rsidRPr="00693BE5" w:rsidRDefault="00693BE5" w:rsidP="00693BE5">
            <w:pPr>
              <w:autoSpaceDE w:val="0"/>
              <w:autoSpaceDN w:val="0"/>
              <w:adjustRightInd w:val="0"/>
              <w:spacing w:line="235" w:lineRule="auto"/>
              <w:jc w:val="center"/>
            </w:pPr>
          </w:p>
        </w:tc>
        <w:tc>
          <w:tcPr>
            <w:tcW w:w="1093" w:type="dxa"/>
            <w:vAlign w:val="center"/>
          </w:tcPr>
          <w:p w:rsidR="00693BE5" w:rsidRPr="00693BE5" w:rsidRDefault="00693BE5" w:rsidP="00693BE5">
            <w:pPr>
              <w:autoSpaceDE w:val="0"/>
              <w:autoSpaceDN w:val="0"/>
              <w:adjustRightInd w:val="0"/>
              <w:spacing w:line="235" w:lineRule="auto"/>
              <w:jc w:val="center"/>
            </w:pPr>
          </w:p>
        </w:tc>
        <w:tc>
          <w:tcPr>
            <w:tcW w:w="1290" w:type="dxa"/>
          </w:tcPr>
          <w:p w:rsidR="00693BE5" w:rsidRPr="00693BE5" w:rsidRDefault="00693BE5" w:rsidP="00693BE5">
            <w:pPr>
              <w:autoSpaceDE w:val="0"/>
              <w:autoSpaceDN w:val="0"/>
              <w:adjustRightInd w:val="0"/>
              <w:spacing w:line="235" w:lineRule="auto"/>
              <w:jc w:val="center"/>
            </w:pPr>
          </w:p>
        </w:tc>
        <w:tc>
          <w:tcPr>
            <w:tcW w:w="1417" w:type="dxa"/>
          </w:tcPr>
          <w:p w:rsidR="00693BE5" w:rsidRPr="00693BE5" w:rsidRDefault="00693BE5" w:rsidP="00693BE5">
            <w:pPr>
              <w:autoSpaceDE w:val="0"/>
              <w:autoSpaceDN w:val="0"/>
              <w:adjustRightInd w:val="0"/>
              <w:spacing w:line="235" w:lineRule="auto"/>
              <w:jc w:val="center"/>
            </w:pPr>
          </w:p>
        </w:tc>
      </w:tr>
    </w:tbl>
    <w:p w:rsidR="00693BE5" w:rsidRPr="00693BE5" w:rsidRDefault="00693BE5" w:rsidP="00693BE5">
      <w:pPr>
        <w:autoSpaceDE w:val="0"/>
        <w:autoSpaceDN w:val="0"/>
        <w:adjustRightInd w:val="0"/>
        <w:spacing w:line="235" w:lineRule="auto"/>
        <w:jc w:val="both"/>
      </w:pPr>
    </w:p>
    <w:p w:rsidR="00693BE5" w:rsidRPr="00693BE5" w:rsidRDefault="00693BE5" w:rsidP="00693BE5">
      <w:pPr>
        <w:autoSpaceDE w:val="0"/>
        <w:autoSpaceDN w:val="0"/>
        <w:adjustRightInd w:val="0"/>
        <w:rPr>
          <w:sz w:val="28"/>
          <w:szCs w:val="28"/>
        </w:rPr>
      </w:pPr>
    </w:p>
    <w:p w:rsidR="00693BE5" w:rsidRPr="00693BE5" w:rsidRDefault="00693BE5" w:rsidP="00693BE5">
      <w:pPr>
        <w:autoSpaceDE w:val="0"/>
        <w:autoSpaceDN w:val="0"/>
        <w:adjustRightInd w:val="0"/>
        <w:ind w:firstLine="720"/>
        <w:rPr>
          <w:sz w:val="28"/>
          <w:szCs w:val="28"/>
        </w:rPr>
      </w:pPr>
    </w:p>
    <w:p w:rsidR="00693BE5" w:rsidRPr="00693BE5" w:rsidRDefault="00693BE5" w:rsidP="00693BE5">
      <w:pPr>
        <w:autoSpaceDE w:val="0"/>
        <w:autoSpaceDN w:val="0"/>
        <w:adjustRightInd w:val="0"/>
        <w:ind w:firstLine="720"/>
        <w:rPr>
          <w:sz w:val="28"/>
          <w:szCs w:val="28"/>
        </w:rPr>
      </w:pPr>
    </w:p>
    <w:p w:rsidR="00693BE5" w:rsidRPr="00693BE5" w:rsidRDefault="00693BE5" w:rsidP="00693BE5">
      <w:pPr>
        <w:autoSpaceDE w:val="0"/>
        <w:autoSpaceDN w:val="0"/>
        <w:adjustRightInd w:val="0"/>
        <w:ind w:firstLine="720"/>
        <w:rPr>
          <w:sz w:val="28"/>
          <w:szCs w:val="28"/>
        </w:rPr>
      </w:pPr>
    </w:p>
    <w:p w:rsidR="00693BE5" w:rsidRPr="00693BE5" w:rsidRDefault="00693BE5" w:rsidP="00693BE5">
      <w:pPr>
        <w:autoSpaceDE w:val="0"/>
        <w:autoSpaceDN w:val="0"/>
        <w:adjustRightInd w:val="0"/>
        <w:ind w:firstLine="720"/>
        <w:rPr>
          <w:sz w:val="28"/>
          <w:szCs w:val="28"/>
        </w:rPr>
      </w:pPr>
      <w:r w:rsidRPr="00693BE5">
        <w:rPr>
          <w:sz w:val="28"/>
          <w:szCs w:val="28"/>
        </w:rPr>
        <w:lastRenderedPageBreak/>
        <w:t>3.2. Показатели, характеризующие объем муниципальной услуги:</w:t>
      </w:r>
    </w:p>
    <w:p w:rsidR="00693BE5" w:rsidRPr="00693BE5" w:rsidRDefault="00693BE5" w:rsidP="00693BE5">
      <w:pPr>
        <w:autoSpaceDE w:val="0"/>
        <w:autoSpaceDN w:val="0"/>
        <w:adjustRightInd w:val="0"/>
        <w:rPr>
          <w:sz w:val="20"/>
          <w:szCs w:val="20"/>
        </w:rPr>
      </w:pPr>
    </w:p>
    <w:tbl>
      <w:tblPr>
        <w:tblW w:w="16179"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6"/>
        <w:gridCol w:w="924"/>
        <w:gridCol w:w="896"/>
        <w:gridCol w:w="924"/>
        <w:gridCol w:w="951"/>
        <w:gridCol w:w="992"/>
        <w:gridCol w:w="992"/>
        <w:gridCol w:w="851"/>
        <w:gridCol w:w="850"/>
        <w:gridCol w:w="833"/>
        <w:gridCol w:w="851"/>
        <w:gridCol w:w="850"/>
        <w:gridCol w:w="1435"/>
        <w:gridCol w:w="851"/>
        <w:gridCol w:w="850"/>
        <w:gridCol w:w="1109"/>
        <w:gridCol w:w="1284"/>
      </w:tblGrid>
      <w:tr w:rsidR="00693BE5" w:rsidRPr="00693BE5" w:rsidTr="003354F2">
        <w:trPr>
          <w:cantSplit/>
          <w:trHeight w:val="1147"/>
          <w:jc w:val="center"/>
        </w:trPr>
        <w:tc>
          <w:tcPr>
            <w:tcW w:w="736" w:type="dxa"/>
            <w:vMerge w:val="restart"/>
            <w:vAlign w:val="center"/>
          </w:tcPr>
          <w:p w:rsidR="00693BE5" w:rsidRPr="00693BE5" w:rsidRDefault="00693BE5" w:rsidP="00693BE5">
            <w:pPr>
              <w:autoSpaceDE w:val="0"/>
              <w:autoSpaceDN w:val="0"/>
              <w:adjustRightInd w:val="0"/>
              <w:jc w:val="center"/>
            </w:pPr>
            <w:r w:rsidRPr="00693BE5">
              <w:t>Ун</w:t>
            </w:r>
            <w:r w:rsidRPr="00693BE5">
              <w:t>и</w:t>
            </w:r>
            <w:r w:rsidRPr="00693BE5">
              <w:t>кал</w:t>
            </w:r>
            <w:r w:rsidRPr="00693BE5">
              <w:t>ь</w:t>
            </w:r>
            <w:r w:rsidRPr="00693BE5">
              <w:t>ный н</w:t>
            </w:r>
            <w:r w:rsidRPr="00693BE5">
              <w:t>о</w:t>
            </w:r>
            <w:r w:rsidRPr="00693BE5">
              <w:t>мер р</w:t>
            </w:r>
            <w:r w:rsidRPr="00693BE5">
              <w:t>е</w:t>
            </w:r>
            <w:r w:rsidRPr="00693BE5">
              <w:t>ес</w:t>
            </w:r>
            <w:r w:rsidRPr="00693BE5">
              <w:t>т</w:t>
            </w:r>
            <w:r w:rsidRPr="00693BE5">
              <w:t>р</w:t>
            </w:r>
            <w:r w:rsidRPr="00693BE5">
              <w:t>о</w:t>
            </w:r>
            <w:r w:rsidRPr="00693BE5">
              <w:t>вой зап</w:t>
            </w:r>
            <w:r w:rsidRPr="00693BE5">
              <w:t>и</w:t>
            </w:r>
            <w:r w:rsidRPr="00693BE5">
              <w:t>си</w:t>
            </w:r>
            <w:r w:rsidRPr="00693BE5">
              <w:rPr>
                <w:sz w:val="20"/>
                <w:szCs w:val="20"/>
                <w:vertAlign w:val="superscript"/>
              </w:rPr>
              <w:t>5</w:t>
            </w:r>
          </w:p>
        </w:tc>
        <w:tc>
          <w:tcPr>
            <w:tcW w:w="2744" w:type="dxa"/>
            <w:gridSpan w:val="3"/>
            <w:vAlign w:val="center"/>
          </w:tcPr>
          <w:p w:rsidR="00693BE5" w:rsidRPr="00693BE5" w:rsidRDefault="00693BE5" w:rsidP="00693BE5">
            <w:pPr>
              <w:autoSpaceDE w:val="0"/>
              <w:autoSpaceDN w:val="0"/>
              <w:adjustRightInd w:val="0"/>
              <w:jc w:val="center"/>
            </w:pPr>
            <w:r w:rsidRPr="00693BE5">
              <w:t>Показатель, характер</w:t>
            </w:r>
            <w:r w:rsidRPr="00693BE5">
              <w:t>и</w:t>
            </w:r>
            <w:r w:rsidRPr="00693BE5">
              <w:t>зующий содержание м</w:t>
            </w:r>
            <w:r w:rsidRPr="00693BE5">
              <w:t>у</w:t>
            </w:r>
            <w:r w:rsidRPr="00693BE5">
              <w:t>ниципальной услуги</w:t>
            </w:r>
          </w:p>
        </w:tc>
        <w:tc>
          <w:tcPr>
            <w:tcW w:w="1943" w:type="dxa"/>
            <w:gridSpan w:val="2"/>
            <w:vAlign w:val="center"/>
          </w:tcPr>
          <w:p w:rsidR="00693BE5" w:rsidRPr="00693BE5" w:rsidRDefault="00693BE5" w:rsidP="00693BE5">
            <w:pPr>
              <w:autoSpaceDE w:val="0"/>
              <w:autoSpaceDN w:val="0"/>
              <w:adjustRightInd w:val="0"/>
              <w:jc w:val="center"/>
            </w:pPr>
            <w:r w:rsidRPr="00693BE5">
              <w:t>Показатель, х</w:t>
            </w:r>
            <w:r w:rsidRPr="00693BE5">
              <w:t>а</w:t>
            </w:r>
            <w:r w:rsidRPr="00693BE5">
              <w:t>рактеризующий условия (формы) оказания мун</w:t>
            </w:r>
            <w:r w:rsidRPr="00693BE5">
              <w:t>и</w:t>
            </w:r>
            <w:r w:rsidRPr="00693BE5">
              <w:t>ципальной усл</w:t>
            </w:r>
            <w:r w:rsidRPr="00693BE5">
              <w:t>у</w:t>
            </w:r>
            <w:r w:rsidRPr="00693BE5">
              <w:t>ги</w:t>
            </w:r>
          </w:p>
        </w:tc>
        <w:tc>
          <w:tcPr>
            <w:tcW w:w="2693" w:type="dxa"/>
            <w:gridSpan w:val="3"/>
            <w:vAlign w:val="center"/>
          </w:tcPr>
          <w:p w:rsidR="00693BE5" w:rsidRPr="00693BE5" w:rsidRDefault="00693BE5" w:rsidP="00693BE5">
            <w:pPr>
              <w:autoSpaceDE w:val="0"/>
              <w:autoSpaceDN w:val="0"/>
              <w:adjustRightInd w:val="0"/>
              <w:jc w:val="center"/>
            </w:pPr>
            <w:r w:rsidRPr="00693BE5">
              <w:t>Показатель объема м</w:t>
            </w:r>
            <w:r w:rsidRPr="00693BE5">
              <w:t>у</w:t>
            </w:r>
            <w:r w:rsidRPr="00693BE5">
              <w:t>ниципальной услуги</w:t>
            </w:r>
          </w:p>
        </w:tc>
        <w:tc>
          <w:tcPr>
            <w:tcW w:w="2534" w:type="dxa"/>
            <w:gridSpan w:val="3"/>
            <w:vAlign w:val="center"/>
          </w:tcPr>
          <w:p w:rsidR="00693BE5" w:rsidRPr="00693BE5" w:rsidRDefault="00693BE5" w:rsidP="00693BE5">
            <w:pPr>
              <w:autoSpaceDE w:val="0"/>
              <w:autoSpaceDN w:val="0"/>
              <w:adjustRightInd w:val="0"/>
              <w:jc w:val="center"/>
            </w:pPr>
            <w:r w:rsidRPr="00693BE5">
              <w:t>Значение показателя объема</w:t>
            </w:r>
          </w:p>
          <w:p w:rsidR="00693BE5" w:rsidRPr="00693BE5" w:rsidRDefault="00693BE5" w:rsidP="00693BE5">
            <w:pPr>
              <w:autoSpaceDE w:val="0"/>
              <w:autoSpaceDN w:val="0"/>
              <w:adjustRightInd w:val="0"/>
              <w:jc w:val="center"/>
            </w:pPr>
            <w:r w:rsidRPr="00693BE5">
              <w:t>муниципальной услуги</w:t>
            </w:r>
          </w:p>
        </w:tc>
        <w:tc>
          <w:tcPr>
            <w:tcW w:w="3136" w:type="dxa"/>
            <w:gridSpan w:val="3"/>
            <w:vAlign w:val="center"/>
          </w:tcPr>
          <w:p w:rsidR="00693BE5" w:rsidRPr="00693BE5" w:rsidRDefault="00693BE5" w:rsidP="00693BE5">
            <w:pPr>
              <w:jc w:val="center"/>
            </w:pPr>
            <w:r w:rsidRPr="00693BE5">
              <w:t>Размер</w:t>
            </w:r>
          </w:p>
          <w:p w:rsidR="00693BE5" w:rsidRPr="00693BE5" w:rsidRDefault="00693BE5" w:rsidP="00693BE5">
            <w:pPr>
              <w:jc w:val="center"/>
            </w:pPr>
            <w:r w:rsidRPr="00693BE5">
              <w:t>платы (цена, тариф)</w:t>
            </w:r>
            <w:r w:rsidRPr="00693BE5">
              <w:rPr>
                <w:vertAlign w:val="superscript"/>
              </w:rPr>
              <w:t>8</w:t>
            </w:r>
          </w:p>
        </w:tc>
        <w:tc>
          <w:tcPr>
            <w:tcW w:w="2393" w:type="dxa"/>
            <w:gridSpan w:val="2"/>
          </w:tcPr>
          <w:p w:rsidR="00693BE5" w:rsidRPr="00693BE5" w:rsidRDefault="00693BE5" w:rsidP="00693BE5">
            <w:pPr>
              <w:jc w:val="center"/>
            </w:pPr>
            <w:r w:rsidRPr="00693BE5">
              <w:t>Допустимые (во</w:t>
            </w:r>
            <w:r w:rsidRPr="00693BE5">
              <w:t>з</w:t>
            </w:r>
            <w:r w:rsidRPr="00693BE5">
              <w:t>можные) отклонения от установленных показателей качества муниципальной усл</w:t>
            </w:r>
            <w:r w:rsidRPr="00693BE5">
              <w:t>у</w:t>
            </w:r>
            <w:r w:rsidRPr="00693BE5">
              <w:t>ги</w:t>
            </w:r>
            <w:r w:rsidRPr="00693BE5">
              <w:rPr>
                <w:vertAlign w:val="superscript"/>
              </w:rPr>
              <w:t>7</w:t>
            </w:r>
          </w:p>
        </w:tc>
      </w:tr>
      <w:tr w:rsidR="00693BE5" w:rsidRPr="00693BE5" w:rsidTr="003354F2">
        <w:trPr>
          <w:cantSplit/>
          <w:trHeight w:val="330"/>
          <w:jc w:val="center"/>
        </w:trPr>
        <w:tc>
          <w:tcPr>
            <w:tcW w:w="736" w:type="dxa"/>
            <w:vMerge/>
            <w:vAlign w:val="center"/>
          </w:tcPr>
          <w:p w:rsidR="00693BE5" w:rsidRPr="00693BE5" w:rsidRDefault="00693BE5" w:rsidP="00693BE5">
            <w:pPr>
              <w:autoSpaceDE w:val="0"/>
              <w:autoSpaceDN w:val="0"/>
              <w:adjustRightInd w:val="0"/>
              <w:jc w:val="center"/>
            </w:pPr>
          </w:p>
        </w:tc>
        <w:tc>
          <w:tcPr>
            <w:tcW w:w="924" w:type="dxa"/>
            <w:vMerge w:val="restart"/>
            <w:vAlign w:val="center"/>
          </w:tcPr>
          <w:p w:rsidR="00693BE5" w:rsidRPr="00693BE5" w:rsidRDefault="00693BE5" w:rsidP="00693BE5">
            <w:pPr>
              <w:autoSpaceDE w:val="0"/>
              <w:autoSpaceDN w:val="0"/>
              <w:adjustRightInd w:val="0"/>
              <w:jc w:val="center"/>
            </w:pPr>
            <w:r w:rsidRPr="00693BE5">
              <w:t>______</w:t>
            </w:r>
          </w:p>
          <w:p w:rsidR="00693BE5" w:rsidRPr="00693BE5" w:rsidRDefault="00693BE5" w:rsidP="00693BE5">
            <w:pPr>
              <w:autoSpaceDE w:val="0"/>
              <w:autoSpaceDN w:val="0"/>
              <w:adjustRightInd w:val="0"/>
              <w:jc w:val="center"/>
              <w:rPr>
                <w:sz w:val="20"/>
                <w:szCs w:val="20"/>
              </w:rPr>
            </w:pPr>
            <w:r w:rsidRPr="00693BE5">
              <w:rPr>
                <w:sz w:val="20"/>
                <w:szCs w:val="20"/>
              </w:rPr>
              <w:t>(наим</w:t>
            </w:r>
            <w:r w:rsidRPr="00693BE5">
              <w:rPr>
                <w:sz w:val="20"/>
                <w:szCs w:val="20"/>
              </w:rPr>
              <w:t>е</w:t>
            </w:r>
            <w:r w:rsidRPr="00693BE5">
              <w:rPr>
                <w:sz w:val="20"/>
                <w:szCs w:val="20"/>
              </w:rPr>
              <w:t>нование показ</w:t>
            </w:r>
            <w:r w:rsidRPr="00693BE5">
              <w:rPr>
                <w:sz w:val="20"/>
                <w:szCs w:val="20"/>
              </w:rPr>
              <w:t>а</w:t>
            </w:r>
            <w:r w:rsidRPr="00693BE5">
              <w:rPr>
                <w:sz w:val="20"/>
                <w:szCs w:val="20"/>
              </w:rPr>
              <w:t>теля)</w:t>
            </w:r>
            <w:r w:rsidRPr="00693BE5">
              <w:rPr>
                <w:sz w:val="20"/>
                <w:szCs w:val="20"/>
                <w:vertAlign w:val="superscript"/>
              </w:rPr>
              <w:t>5</w:t>
            </w:r>
          </w:p>
        </w:tc>
        <w:tc>
          <w:tcPr>
            <w:tcW w:w="896" w:type="dxa"/>
            <w:vMerge w:val="restart"/>
            <w:vAlign w:val="center"/>
          </w:tcPr>
          <w:p w:rsidR="00693BE5" w:rsidRPr="00693BE5" w:rsidRDefault="00693BE5" w:rsidP="00693BE5">
            <w:pPr>
              <w:autoSpaceDE w:val="0"/>
              <w:autoSpaceDN w:val="0"/>
              <w:adjustRightInd w:val="0"/>
              <w:jc w:val="center"/>
            </w:pPr>
            <w:r w:rsidRPr="00693BE5">
              <w:t>______</w:t>
            </w:r>
          </w:p>
          <w:p w:rsidR="00693BE5" w:rsidRPr="00693BE5" w:rsidRDefault="00693BE5" w:rsidP="00693BE5">
            <w:pPr>
              <w:autoSpaceDE w:val="0"/>
              <w:autoSpaceDN w:val="0"/>
              <w:adjustRightInd w:val="0"/>
              <w:jc w:val="center"/>
              <w:rPr>
                <w:sz w:val="20"/>
                <w:szCs w:val="20"/>
              </w:rPr>
            </w:pPr>
            <w:r w:rsidRPr="00693BE5">
              <w:rPr>
                <w:sz w:val="20"/>
                <w:szCs w:val="20"/>
              </w:rPr>
              <w:t>(наим</w:t>
            </w:r>
            <w:r w:rsidRPr="00693BE5">
              <w:rPr>
                <w:sz w:val="20"/>
                <w:szCs w:val="20"/>
              </w:rPr>
              <w:t>е</w:t>
            </w:r>
            <w:r w:rsidRPr="00693BE5">
              <w:rPr>
                <w:sz w:val="20"/>
                <w:szCs w:val="20"/>
              </w:rPr>
              <w:t>нование показ</w:t>
            </w:r>
            <w:r w:rsidRPr="00693BE5">
              <w:rPr>
                <w:sz w:val="20"/>
                <w:szCs w:val="20"/>
              </w:rPr>
              <w:t>а</w:t>
            </w:r>
            <w:r w:rsidRPr="00693BE5">
              <w:rPr>
                <w:sz w:val="20"/>
                <w:szCs w:val="20"/>
              </w:rPr>
              <w:t>теля)</w:t>
            </w:r>
            <w:r w:rsidRPr="00693BE5">
              <w:rPr>
                <w:sz w:val="20"/>
                <w:szCs w:val="20"/>
                <w:vertAlign w:val="superscript"/>
              </w:rPr>
              <w:t>5</w:t>
            </w:r>
          </w:p>
        </w:tc>
        <w:tc>
          <w:tcPr>
            <w:tcW w:w="924" w:type="dxa"/>
            <w:vMerge w:val="restart"/>
            <w:vAlign w:val="center"/>
          </w:tcPr>
          <w:p w:rsidR="00693BE5" w:rsidRPr="00693BE5" w:rsidRDefault="00693BE5" w:rsidP="00693BE5">
            <w:pPr>
              <w:autoSpaceDE w:val="0"/>
              <w:autoSpaceDN w:val="0"/>
              <w:adjustRightInd w:val="0"/>
              <w:jc w:val="center"/>
            </w:pPr>
            <w:r w:rsidRPr="00693BE5">
              <w:t>______</w:t>
            </w:r>
          </w:p>
          <w:p w:rsidR="00693BE5" w:rsidRPr="00693BE5" w:rsidRDefault="00693BE5" w:rsidP="00693BE5">
            <w:pPr>
              <w:autoSpaceDE w:val="0"/>
              <w:autoSpaceDN w:val="0"/>
              <w:adjustRightInd w:val="0"/>
              <w:jc w:val="center"/>
              <w:rPr>
                <w:sz w:val="20"/>
                <w:szCs w:val="20"/>
              </w:rPr>
            </w:pPr>
            <w:r w:rsidRPr="00693BE5">
              <w:rPr>
                <w:sz w:val="20"/>
                <w:szCs w:val="20"/>
              </w:rPr>
              <w:t>(наим</w:t>
            </w:r>
            <w:r w:rsidRPr="00693BE5">
              <w:rPr>
                <w:sz w:val="20"/>
                <w:szCs w:val="20"/>
              </w:rPr>
              <w:t>е</w:t>
            </w:r>
            <w:r w:rsidRPr="00693BE5">
              <w:rPr>
                <w:sz w:val="20"/>
                <w:szCs w:val="20"/>
              </w:rPr>
              <w:t>нование показ</w:t>
            </w:r>
            <w:r w:rsidRPr="00693BE5">
              <w:rPr>
                <w:sz w:val="20"/>
                <w:szCs w:val="20"/>
              </w:rPr>
              <w:t>а</w:t>
            </w:r>
            <w:r w:rsidRPr="00693BE5">
              <w:rPr>
                <w:sz w:val="20"/>
                <w:szCs w:val="20"/>
              </w:rPr>
              <w:t>теля)</w:t>
            </w:r>
            <w:r w:rsidRPr="00693BE5">
              <w:rPr>
                <w:sz w:val="20"/>
                <w:szCs w:val="20"/>
                <w:vertAlign w:val="superscript"/>
              </w:rPr>
              <w:t>5</w:t>
            </w:r>
          </w:p>
        </w:tc>
        <w:tc>
          <w:tcPr>
            <w:tcW w:w="951" w:type="dxa"/>
            <w:vMerge w:val="restart"/>
            <w:vAlign w:val="center"/>
          </w:tcPr>
          <w:p w:rsidR="00693BE5" w:rsidRPr="00693BE5" w:rsidRDefault="00693BE5" w:rsidP="00693BE5">
            <w:pPr>
              <w:autoSpaceDE w:val="0"/>
              <w:autoSpaceDN w:val="0"/>
              <w:adjustRightInd w:val="0"/>
              <w:jc w:val="center"/>
            </w:pPr>
            <w:r w:rsidRPr="00693BE5">
              <w:t>______</w:t>
            </w:r>
          </w:p>
          <w:p w:rsidR="00693BE5" w:rsidRPr="00693BE5" w:rsidRDefault="00693BE5" w:rsidP="00693BE5">
            <w:pPr>
              <w:autoSpaceDE w:val="0"/>
              <w:autoSpaceDN w:val="0"/>
              <w:adjustRightInd w:val="0"/>
              <w:jc w:val="center"/>
              <w:rPr>
                <w:sz w:val="20"/>
                <w:szCs w:val="20"/>
              </w:rPr>
            </w:pPr>
            <w:r w:rsidRPr="00693BE5">
              <w:rPr>
                <w:sz w:val="20"/>
                <w:szCs w:val="20"/>
              </w:rPr>
              <w:t>(наим</w:t>
            </w:r>
            <w:r w:rsidRPr="00693BE5">
              <w:rPr>
                <w:sz w:val="20"/>
                <w:szCs w:val="20"/>
              </w:rPr>
              <w:t>е</w:t>
            </w:r>
            <w:r w:rsidRPr="00693BE5">
              <w:rPr>
                <w:sz w:val="20"/>
                <w:szCs w:val="20"/>
              </w:rPr>
              <w:t>нование показ</w:t>
            </w:r>
            <w:r w:rsidRPr="00693BE5">
              <w:rPr>
                <w:sz w:val="20"/>
                <w:szCs w:val="20"/>
              </w:rPr>
              <w:t>а</w:t>
            </w:r>
            <w:r w:rsidRPr="00693BE5">
              <w:rPr>
                <w:sz w:val="20"/>
                <w:szCs w:val="20"/>
              </w:rPr>
              <w:t>теля)</w:t>
            </w:r>
            <w:r w:rsidRPr="00693BE5">
              <w:rPr>
                <w:sz w:val="20"/>
                <w:szCs w:val="20"/>
                <w:vertAlign w:val="superscript"/>
              </w:rPr>
              <w:t>5</w:t>
            </w:r>
          </w:p>
        </w:tc>
        <w:tc>
          <w:tcPr>
            <w:tcW w:w="992" w:type="dxa"/>
            <w:vMerge w:val="restart"/>
            <w:vAlign w:val="center"/>
          </w:tcPr>
          <w:p w:rsidR="00693BE5" w:rsidRPr="00693BE5" w:rsidRDefault="00693BE5" w:rsidP="00693BE5">
            <w:pPr>
              <w:autoSpaceDE w:val="0"/>
              <w:autoSpaceDN w:val="0"/>
              <w:adjustRightInd w:val="0"/>
              <w:jc w:val="center"/>
            </w:pPr>
            <w:r w:rsidRPr="00693BE5">
              <w:t>______</w:t>
            </w:r>
          </w:p>
          <w:p w:rsidR="00693BE5" w:rsidRPr="00693BE5" w:rsidRDefault="00693BE5" w:rsidP="00693BE5">
            <w:pPr>
              <w:autoSpaceDE w:val="0"/>
              <w:autoSpaceDN w:val="0"/>
              <w:adjustRightInd w:val="0"/>
              <w:jc w:val="center"/>
              <w:rPr>
                <w:sz w:val="20"/>
                <w:szCs w:val="20"/>
              </w:rPr>
            </w:pPr>
            <w:r w:rsidRPr="00693BE5">
              <w:rPr>
                <w:sz w:val="20"/>
                <w:szCs w:val="20"/>
              </w:rPr>
              <w:t>(наим</w:t>
            </w:r>
            <w:r w:rsidRPr="00693BE5">
              <w:rPr>
                <w:sz w:val="20"/>
                <w:szCs w:val="20"/>
              </w:rPr>
              <w:t>е</w:t>
            </w:r>
            <w:r w:rsidRPr="00693BE5">
              <w:rPr>
                <w:sz w:val="20"/>
                <w:szCs w:val="20"/>
              </w:rPr>
              <w:t>нование показат</w:t>
            </w:r>
            <w:r w:rsidRPr="00693BE5">
              <w:rPr>
                <w:sz w:val="20"/>
                <w:szCs w:val="20"/>
              </w:rPr>
              <w:t>е</w:t>
            </w:r>
            <w:r w:rsidRPr="00693BE5">
              <w:rPr>
                <w:sz w:val="20"/>
                <w:szCs w:val="20"/>
              </w:rPr>
              <w:t>ля)</w:t>
            </w:r>
            <w:r w:rsidRPr="00693BE5">
              <w:rPr>
                <w:sz w:val="20"/>
                <w:szCs w:val="20"/>
                <w:vertAlign w:val="superscript"/>
              </w:rPr>
              <w:t>5</w:t>
            </w:r>
          </w:p>
        </w:tc>
        <w:tc>
          <w:tcPr>
            <w:tcW w:w="992" w:type="dxa"/>
            <w:vMerge w:val="restart"/>
            <w:vAlign w:val="center"/>
          </w:tcPr>
          <w:p w:rsidR="00693BE5" w:rsidRPr="00693BE5" w:rsidRDefault="00693BE5" w:rsidP="00693BE5">
            <w:pPr>
              <w:autoSpaceDE w:val="0"/>
              <w:autoSpaceDN w:val="0"/>
              <w:adjustRightInd w:val="0"/>
              <w:jc w:val="center"/>
              <w:rPr>
                <w:vertAlign w:val="superscript"/>
              </w:rPr>
            </w:pPr>
            <w:r w:rsidRPr="00693BE5">
              <w:t>наим</w:t>
            </w:r>
            <w:r w:rsidRPr="00693BE5">
              <w:t>е</w:t>
            </w:r>
            <w:r w:rsidRPr="00693BE5">
              <w:t xml:space="preserve">нование </w:t>
            </w:r>
            <w:r w:rsidRPr="00693BE5">
              <w:rPr>
                <w:sz w:val="20"/>
                <w:szCs w:val="20"/>
              </w:rPr>
              <w:t>показат</w:t>
            </w:r>
            <w:r w:rsidRPr="00693BE5">
              <w:rPr>
                <w:sz w:val="20"/>
                <w:szCs w:val="20"/>
              </w:rPr>
              <w:t>е</w:t>
            </w:r>
            <w:r w:rsidRPr="00693BE5">
              <w:rPr>
                <w:sz w:val="20"/>
                <w:szCs w:val="20"/>
              </w:rPr>
              <w:t>ля</w:t>
            </w:r>
            <w:r w:rsidRPr="00693BE5">
              <w:rPr>
                <w:sz w:val="20"/>
                <w:szCs w:val="20"/>
                <w:vertAlign w:val="superscript"/>
              </w:rPr>
              <w:t>5</w:t>
            </w:r>
          </w:p>
        </w:tc>
        <w:tc>
          <w:tcPr>
            <w:tcW w:w="1701" w:type="dxa"/>
            <w:gridSpan w:val="2"/>
            <w:vAlign w:val="center"/>
          </w:tcPr>
          <w:p w:rsidR="00693BE5" w:rsidRPr="00693BE5" w:rsidRDefault="00693BE5" w:rsidP="00693BE5">
            <w:pPr>
              <w:autoSpaceDE w:val="0"/>
              <w:autoSpaceDN w:val="0"/>
              <w:adjustRightInd w:val="0"/>
              <w:jc w:val="center"/>
            </w:pPr>
            <w:r w:rsidRPr="00693BE5">
              <w:t>единица изм</w:t>
            </w:r>
            <w:r w:rsidRPr="00693BE5">
              <w:t>е</w:t>
            </w:r>
            <w:r w:rsidRPr="00693BE5">
              <w:t xml:space="preserve">рения </w:t>
            </w:r>
          </w:p>
          <w:p w:rsidR="00693BE5" w:rsidRPr="00693BE5" w:rsidRDefault="00693BE5" w:rsidP="00693BE5">
            <w:pPr>
              <w:autoSpaceDE w:val="0"/>
              <w:autoSpaceDN w:val="0"/>
              <w:adjustRightInd w:val="0"/>
              <w:jc w:val="center"/>
            </w:pPr>
          </w:p>
        </w:tc>
        <w:tc>
          <w:tcPr>
            <w:tcW w:w="833" w:type="dxa"/>
            <w:vMerge w:val="restart"/>
            <w:vAlign w:val="center"/>
          </w:tcPr>
          <w:p w:rsidR="00693BE5" w:rsidRPr="00693BE5" w:rsidRDefault="00693BE5" w:rsidP="00693BE5">
            <w:pPr>
              <w:autoSpaceDE w:val="0"/>
              <w:autoSpaceDN w:val="0"/>
              <w:adjustRightInd w:val="0"/>
              <w:ind w:left="-40"/>
              <w:jc w:val="center"/>
            </w:pPr>
            <w:r w:rsidRPr="00693BE5">
              <w:t>20 __ год</w:t>
            </w:r>
          </w:p>
          <w:p w:rsidR="00693BE5" w:rsidRPr="00693BE5" w:rsidRDefault="00693BE5" w:rsidP="00693BE5">
            <w:pPr>
              <w:autoSpaceDE w:val="0"/>
              <w:autoSpaceDN w:val="0"/>
              <w:adjustRightInd w:val="0"/>
              <w:ind w:left="-40"/>
              <w:jc w:val="center"/>
              <w:rPr>
                <w:sz w:val="20"/>
                <w:szCs w:val="20"/>
              </w:rPr>
            </w:pPr>
            <w:r w:rsidRPr="00693BE5">
              <w:rPr>
                <w:sz w:val="20"/>
                <w:szCs w:val="20"/>
              </w:rPr>
              <w:t>(оч</w:t>
            </w:r>
            <w:r w:rsidRPr="00693BE5">
              <w:rPr>
                <w:sz w:val="20"/>
                <w:szCs w:val="20"/>
              </w:rPr>
              <w:t>е</w:t>
            </w:r>
            <w:r w:rsidRPr="00693BE5">
              <w:rPr>
                <w:sz w:val="20"/>
                <w:szCs w:val="20"/>
              </w:rPr>
              <w:t>редной фина</w:t>
            </w:r>
            <w:r w:rsidRPr="00693BE5">
              <w:rPr>
                <w:sz w:val="20"/>
                <w:szCs w:val="20"/>
              </w:rPr>
              <w:t>н</w:t>
            </w:r>
            <w:r w:rsidRPr="00693BE5">
              <w:rPr>
                <w:sz w:val="20"/>
                <w:szCs w:val="20"/>
              </w:rPr>
              <w:t>совый год)</w:t>
            </w:r>
          </w:p>
        </w:tc>
        <w:tc>
          <w:tcPr>
            <w:tcW w:w="851" w:type="dxa"/>
            <w:vMerge w:val="restart"/>
            <w:vAlign w:val="center"/>
          </w:tcPr>
          <w:p w:rsidR="00693BE5" w:rsidRPr="00693BE5" w:rsidRDefault="00693BE5" w:rsidP="00693BE5">
            <w:pPr>
              <w:autoSpaceDE w:val="0"/>
              <w:autoSpaceDN w:val="0"/>
              <w:adjustRightInd w:val="0"/>
              <w:ind w:left="-56"/>
              <w:jc w:val="center"/>
            </w:pPr>
            <w:r w:rsidRPr="00693BE5">
              <w:t>20 __ год</w:t>
            </w:r>
          </w:p>
          <w:p w:rsidR="00693BE5" w:rsidRPr="00693BE5" w:rsidRDefault="00693BE5" w:rsidP="00693BE5">
            <w:pPr>
              <w:autoSpaceDE w:val="0"/>
              <w:autoSpaceDN w:val="0"/>
              <w:adjustRightInd w:val="0"/>
              <w:ind w:left="-56"/>
              <w:jc w:val="center"/>
              <w:rPr>
                <w:sz w:val="20"/>
                <w:szCs w:val="20"/>
              </w:rPr>
            </w:pPr>
            <w:r w:rsidRPr="00693BE5">
              <w:rPr>
                <w:sz w:val="20"/>
                <w:szCs w:val="20"/>
              </w:rPr>
              <w:t>(1-й год план</w:t>
            </w:r>
            <w:r w:rsidRPr="00693BE5">
              <w:rPr>
                <w:sz w:val="20"/>
                <w:szCs w:val="20"/>
              </w:rPr>
              <w:t>о</w:t>
            </w:r>
            <w:r w:rsidRPr="00693BE5">
              <w:rPr>
                <w:sz w:val="20"/>
                <w:szCs w:val="20"/>
              </w:rPr>
              <w:t>вого периода)</w:t>
            </w:r>
          </w:p>
        </w:tc>
        <w:tc>
          <w:tcPr>
            <w:tcW w:w="850" w:type="dxa"/>
            <w:vMerge w:val="restart"/>
            <w:vAlign w:val="center"/>
          </w:tcPr>
          <w:p w:rsidR="00693BE5" w:rsidRPr="00693BE5" w:rsidRDefault="00693BE5" w:rsidP="00693BE5">
            <w:pPr>
              <w:autoSpaceDE w:val="0"/>
              <w:autoSpaceDN w:val="0"/>
              <w:adjustRightInd w:val="0"/>
              <w:ind w:left="-58"/>
              <w:jc w:val="center"/>
            </w:pPr>
            <w:r w:rsidRPr="00693BE5">
              <w:t>20 __ год</w:t>
            </w:r>
          </w:p>
          <w:p w:rsidR="00693BE5" w:rsidRPr="00693BE5" w:rsidRDefault="00693BE5" w:rsidP="00693BE5">
            <w:pPr>
              <w:autoSpaceDE w:val="0"/>
              <w:autoSpaceDN w:val="0"/>
              <w:adjustRightInd w:val="0"/>
              <w:ind w:left="-58"/>
              <w:jc w:val="center"/>
              <w:rPr>
                <w:sz w:val="20"/>
                <w:szCs w:val="20"/>
              </w:rPr>
            </w:pPr>
            <w:r w:rsidRPr="00693BE5">
              <w:rPr>
                <w:sz w:val="20"/>
                <w:szCs w:val="20"/>
              </w:rPr>
              <w:t>(2-й год план</w:t>
            </w:r>
            <w:r w:rsidRPr="00693BE5">
              <w:rPr>
                <w:sz w:val="20"/>
                <w:szCs w:val="20"/>
              </w:rPr>
              <w:t>о</w:t>
            </w:r>
            <w:r w:rsidRPr="00693BE5">
              <w:rPr>
                <w:sz w:val="20"/>
                <w:szCs w:val="20"/>
              </w:rPr>
              <w:t>вого периода)</w:t>
            </w:r>
          </w:p>
        </w:tc>
        <w:tc>
          <w:tcPr>
            <w:tcW w:w="1435" w:type="dxa"/>
            <w:vMerge w:val="restart"/>
            <w:vAlign w:val="center"/>
          </w:tcPr>
          <w:p w:rsidR="00693BE5" w:rsidRPr="00693BE5" w:rsidRDefault="00693BE5" w:rsidP="00693BE5">
            <w:pPr>
              <w:autoSpaceDE w:val="0"/>
              <w:autoSpaceDN w:val="0"/>
              <w:adjustRightInd w:val="0"/>
              <w:jc w:val="center"/>
            </w:pPr>
            <w:r w:rsidRPr="00693BE5">
              <w:t>20 __ год</w:t>
            </w:r>
          </w:p>
          <w:p w:rsidR="00693BE5" w:rsidRPr="00693BE5" w:rsidRDefault="00693BE5" w:rsidP="00693BE5">
            <w:pPr>
              <w:autoSpaceDE w:val="0"/>
              <w:autoSpaceDN w:val="0"/>
              <w:adjustRightInd w:val="0"/>
              <w:jc w:val="center"/>
              <w:rPr>
                <w:sz w:val="20"/>
                <w:szCs w:val="20"/>
              </w:rPr>
            </w:pPr>
            <w:r w:rsidRPr="00693BE5">
              <w:rPr>
                <w:sz w:val="20"/>
                <w:szCs w:val="20"/>
              </w:rPr>
              <w:t>(очередной финансовый год)</w:t>
            </w:r>
          </w:p>
        </w:tc>
        <w:tc>
          <w:tcPr>
            <w:tcW w:w="851" w:type="dxa"/>
            <w:vMerge w:val="restart"/>
            <w:vAlign w:val="center"/>
          </w:tcPr>
          <w:p w:rsidR="00693BE5" w:rsidRPr="00693BE5" w:rsidRDefault="00693BE5" w:rsidP="00693BE5">
            <w:pPr>
              <w:autoSpaceDE w:val="0"/>
              <w:autoSpaceDN w:val="0"/>
              <w:adjustRightInd w:val="0"/>
              <w:jc w:val="center"/>
            </w:pPr>
            <w:r w:rsidRPr="00693BE5">
              <w:t>20 __ год</w:t>
            </w:r>
          </w:p>
          <w:p w:rsidR="00693BE5" w:rsidRPr="00693BE5" w:rsidRDefault="00693BE5" w:rsidP="00693BE5">
            <w:pPr>
              <w:autoSpaceDE w:val="0"/>
              <w:autoSpaceDN w:val="0"/>
              <w:adjustRightInd w:val="0"/>
              <w:jc w:val="center"/>
              <w:rPr>
                <w:sz w:val="20"/>
                <w:szCs w:val="20"/>
              </w:rPr>
            </w:pPr>
            <w:r w:rsidRPr="00693BE5">
              <w:rPr>
                <w:sz w:val="20"/>
                <w:szCs w:val="20"/>
              </w:rPr>
              <w:t>(1-й год план</w:t>
            </w:r>
            <w:r w:rsidRPr="00693BE5">
              <w:rPr>
                <w:sz w:val="20"/>
                <w:szCs w:val="20"/>
              </w:rPr>
              <w:t>о</w:t>
            </w:r>
            <w:r w:rsidRPr="00693BE5">
              <w:rPr>
                <w:sz w:val="20"/>
                <w:szCs w:val="20"/>
              </w:rPr>
              <w:t>вого пери</w:t>
            </w:r>
            <w:r w:rsidRPr="00693BE5">
              <w:rPr>
                <w:sz w:val="20"/>
                <w:szCs w:val="20"/>
              </w:rPr>
              <w:t>о</w:t>
            </w:r>
            <w:r w:rsidRPr="00693BE5">
              <w:rPr>
                <w:sz w:val="20"/>
                <w:szCs w:val="20"/>
              </w:rPr>
              <w:t>да)</w:t>
            </w:r>
          </w:p>
        </w:tc>
        <w:tc>
          <w:tcPr>
            <w:tcW w:w="850" w:type="dxa"/>
            <w:vMerge w:val="restart"/>
            <w:vAlign w:val="center"/>
          </w:tcPr>
          <w:p w:rsidR="00693BE5" w:rsidRPr="00693BE5" w:rsidRDefault="00693BE5" w:rsidP="00693BE5">
            <w:pPr>
              <w:autoSpaceDE w:val="0"/>
              <w:autoSpaceDN w:val="0"/>
              <w:adjustRightInd w:val="0"/>
              <w:jc w:val="center"/>
            </w:pPr>
            <w:r w:rsidRPr="00693BE5">
              <w:t>20 __ год</w:t>
            </w:r>
          </w:p>
          <w:p w:rsidR="00693BE5" w:rsidRPr="00693BE5" w:rsidRDefault="00693BE5" w:rsidP="00693BE5">
            <w:pPr>
              <w:autoSpaceDE w:val="0"/>
              <w:autoSpaceDN w:val="0"/>
              <w:adjustRightInd w:val="0"/>
              <w:jc w:val="center"/>
              <w:rPr>
                <w:sz w:val="20"/>
                <w:szCs w:val="20"/>
              </w:rPr>
            </w:pPr>
            <w:r w:rsidRPr="00693BE5">
              <w:rPr>
                <w:sz w:val="20"/>
                <w:szCs w:val="20"/>
              </w:rPr>
              <w:t>(2-й год план</w:t>
            </w:r>
            <w:r w:rsidRPr="00693BE5">
              <w:rPr>
                <w:sz w:val="20"/>
                <w:szCs w:val="20"/>
              </w:rPr>
              <w:t>о</w:t>
            </w:r>
            <w:r w:rsidRPr="00693BE5">
              <w:rPr>
                <w:sz w:val="20"/>
                <w:szCs w:val="20"/>
              </w:rPr>
              <w:t>вого пери</w:t>
            </w:r>
            <w:r w:rsidRPr="00693BE5">
              <w:rPr>
                <w:sz w:val="20"/>
                <w:szCs w:val="20"/>
              </w:rPr>
              <w:t>о</w:t>
            </w:r>
            <w:r w:rsidRPr="00693BE5">
              <w:rPr>
                <w:sz w:val="20"/>
                <w:szCs w:val="20"/>
              </w:rPr>
              <w:t>да)</w:t>
            </w:r>
          </w:p>
        </w:tc>
        <w:tc>
          <w:tcPr>
            <w:tcW w:w="1109" w:type="dxa"/>
            <w:vMerge w:val="restart"/>
          </w:tcPr>
          <w:p w:rsidR="00693BE5" w:rsidRPr="00693BE5" w:rsidRDefault="00693BE5" w:rsidP="00693BE5">
            <w:pPr>
              <w:autoSpaceDE w:val="0"/>
              <w:autoSpaceDN w:val="0"/>
              <w:adjustRightInd w:val="0"/>
              <w:spacing w:line="235" w:lineRule="auto"/>
              <w:jc w:val="center"/>
            </w:pPr>
          </w:p>
          <w:p w:rsidR="00693BE5" w:rsidRPr="00693BE5" w:rsidRDefault="00693BE5" w:rsidP="00693BE5">
            <w:pPr>
              <w:autoSpaceDE w:val="0"/>
              <w:autoSpaceDN w:val="0"/>
              <w:adjustRightInd w:val="0"/>
              <w:spacing w:line="235" w:lineRule="auto"/>
              <w:jc w:val="center"/>
            </w:pPr>
          </w:p>
          <w:p w:rsidR="00693BE5" w:rsidRPr="00693BE5" w:rsidRDefault="00693BE5" w:rsidP="00693BE5">
            <w:pPr>
              <w:autoSpaceDE w:val="0"/>
              <w:autoSpaceDN w:val="0"/>
              <w:adjustRightInd w:val="0"/>
              <w:spacing w:line="235" w:lineRule="auto"/>
              <w:jc w:val="center"/>
            </w:pPr>
            <w:r w:rsidRPr="00693BE5">
              <w:t>в пр</w:t>
            </w:r>
            <w:r w:rsidRPr="00693BE5">
              <w:t>о</w:t>
            </w:r>
            <w:r w:rsidRPr="00693BE5">
              <w:t>центах</w:t>
            </w:r>
          </w:p>
        </w:tc>
        <w:tc>
          <w:tcPr>
            <w:tcW w:w="1284" w:type="dxa"/>
            <w:vMerge w:val="restart"/>
          </w:tcPr>
          <w:p w:rsidR="00693BE5" w:rsidRPr="00693BE5" w:rsidRDefault="00693BE5" w:rsidP="00693BE5">
            <w:pPr>
              <w:autoSpaceDE w:val="0"/>
              <w:autoSpaceDN w:val="0"/>
              <w:adjustRightInd w:val="0"/>
              <w:spacing w:line="235" w:lineRule="auto"/>
              <w:jc w:val="center"/>
            </w:pPr>
          </w:p>
          <w:p w:rsidR="00693BE5" w:rsidRPr="00693BE5" w:rsidRDefault="00693BE5" w:rsidP="00693BE5">
            <w:pPr>
              <w:autoSpaceDE w:val="0"/>
              <w:autoSpaceDN w:val="0"/>
              <w:adjustRightInd w:val="0"/>
              <w:spacing w:line="235" w:lineRule="auto"/>
              <w:jc w:val="center"/>
            </w:pPr>
          </w:p>
          <w:p w:rsidR="00693BE5" w:rsidRPr="00693BE5" w:rsidRDefault="00693BE5" w:rsidP="00693BE5">
            <w:pPr>
              <w:autoSpaceDE w:val="0"/>
              <w:autoSpaceDN w:val="0"/>
              <w:adjustRightInd w:val="0"/>
              <w:spacing w:line="235" w:lineRule="auto"/>
              <w:jc w:val="center"/>
            </w:pPr>
            <w:r w:rsidRPr="00693BE5">
              <w:t>в абс</w:t>
            </w:r>
            <w:r w:rsidRPr="00693BE5">
              <w:t>о</w:t>
            </w:r>
            <w:r w:rsidRPr="00693BE5">
              <w:t>лютных показат</w:t>
            </w:r>
            <w:r w:rsidRPr="00693BE5">
              <w:t>е</w:t>
            </w:r>
            <w:r w:rsidRPr="00693BE5">
              <w:t>лях</w:t>
            </w:r>
          </w:p>
        </w:tc>
      </w:tr>
      <w:tr w:rsidR="00693BE5" w:rsidRPr="00693BE5" w:rsidTr="003354F2">
        <w:trPr>
          <w:cantSplit/>
          <w:trHeight w:val="375"/>
          <w:jc w:val="center"/>
        </w:trPr>
        <w:tc>
          <w:tcPr>
            <w:tcW w:w="736" w:type="dxa"/>
            <w:vMerge/>
            <w:vAlign w:val="center"/>
          </w:tcPr>
          <w:p w:rsidR="00693BE5" w:rsidRPr="00693BE5" w:rsidRDefault="00693BE5" w:rsidP="00693BE5">
            <w:pPr>
              <w:autoSpaceDE w:val="0"/>
              <w:autoSpaceDN w:val="0"/>
              <w:adjustRightInd w:val="0"/>
              <w:jc w:val="center"/>
            </w:pPr>
          </w:p>
        </w:tc>
        <w:tc>
          <w:tcPr>
            <w:tcW w:w="924" w:type="dxa"/>
            <w:vMerge/>
            <w:vAlign w:val="center"/>
          </w:tcPr>
          <w:p w:rsidR="00693BE5" w:rsidRPr="00693BE5" w:rsidRDefault="00693BE5" w:rsidP="00693BE5">
            <w:pPr>
              <w:autoSpaceDE w:val="0"/>
              <w:autoSpaceDN w:val="0"/>
              <w:adjustRightInd w:val="0"/>
              <w:jc w:val="center"/>
            </w:pPr>
          </w:p>
        </w:tc>
        <w:tc>
          <w:tcPr>
            <w:tcW w:w="896" w:type="dxa"/>
            <w:vMerge/>
            <w:vAlign w:val="center"/>
          </w:tcPr>
          <w:p w:rsidR="00693BE5" w:rsidRPr="00693BE5" w:rsidRDefault="00693BE5" w:rsidP="00693BE5">
            <w:pPr>
              <w:autoSpaceDE w:val="0"/>
              <w:autoSpaceDN w:val="0"/>
              <w:adjustRightInd w:val="0"/>
              <w:jc w:val="center"/>
            </w:pPr>
          </w:p>
        </w:tc>
        <w:tc>
          <w:tcPr>
            <w:tcW w:w="924" w:type="dxa"/>
            <w:vMerge/>
            <w:vAlign w:val="center"/>
          </w:tcPr>
          <w:p w:rsidR="00693BE5" w:rsidRPr="00693BE5" w:rsidRDefault="00693BE5" w:rsidP="00693BE5">
            <w:pPr>
              <w:autoSpaceDE w:val="0"/>
              <w:autoSpaceDN w:val="0"/>
              <w:adjustRightInd w:val="0"/>
              <w:jc w:val="center"/>
            </w:pPr>
          </w:p>
        </w:tc>
        <w:tc>
          <w:tcPr>
            <w:tcW w:w="951" w:type="dxa"/>
            <w:vMerge/>
            <w:vAlign w:val="center"/>
          </w:tcPr>
          <w:p w:rsidR="00693BE5" w:rsidRPr="00693BE5" w:rsidRDefault="00693BE5" w:rsidP="00693BE5">
            <w:pPr>
              <w:autoSpaceDE w:val="0"/>
              <w:autoSpaceDN w:val="0"/>
              <w:adjustRightInd w:val="0"/>
              <w:jc w:val="center"/>
            </w:pPr>
          </w:p>
        </w:tc>
        <w:tc>
          <w:tcPr>
            <w:tcW w:w="992" w:type="dxa"/>
            <w:vMerge/>
            <w:vAlign w:val="center"/>
          </w:tcPr>
          <w:p w:rsidR="00693BE5" w:rsidRPr="00693BE5" w:rsidRDefault="00693BE5" w:rsidP="00693BE5">
            <w:pPr>
              <w:autoSpaceDE w:val="0"/>
              <w:autoSpaceDN w:val="0"/>
              <w:adjustRightInd w:val="0"/>
              <w:jc w:val="center"/>
            </w:pPr>
          </w:p>
        </w:tc>
        <w:tc>
          <w:tcPr>
            <w:tcW w:w="992" w:type="dxa"/>
            <w:vMerge/>
            <w:vAlign w:val="center"/>
          </w:tcPr>
          <w:p w:rsidR="00693BE5" w:rsidRPr="00693BE5" w:rsidRDefault="00693BE5" w:rsidP="00693BE5">
            <w:pPr>
              <w:autoSpaceDE w:val="0"/>
              <w:autoSpaceDN w:val="0"/>
              <w:adjustRightInd w:val="0"/>
              <w:jc w:val="center"/>
              <w:rPr>
                <w:vertAlign w:val="superscript"/>
              </w:rPr>
            </w:pPr>
          </w:p>
        </w:tc>
        <w:tc>
          <w:tcPr>
            <w:tcW w:w="851" w:type="dxa"/>
            <w:vAlign w:val="center"/>
          </w:tcPr>
          <w:p w:rsidR="00693BE5" w:rsidRPr="00693BE5" w:rsidRDefault="00693BE5" w:rsidP="00693BE5">
            <w:pPr>
              <w:autoSpaceDE w:val="0"/>
              <w:autoSpaceDN w:val="0"/>
              <w:adjustRightInd w:val="0"/>
              <w:jc w:val="center"/>
            </w:pPr>
            <w:r w:rsidRPr="00693BE5">
              <w:t>наименов</w:t>
            </w:r>
            <w:r w:rsidRPr="00693BE5">
              <w:t>а</w:t>
            </w:r>
            <w:r w:rsidRPr="00693BE5">
              <w:t>ние</w:t>
            </w:r>
            <w:r w:rsidRPr="00693BE5">
              <w:rPr>
                <w:sz w:val="20"/>
                <w:szCs w:val="20"/>
                <w:vertAlign w:val="superscript"/>
              </w:rPr>
              <w:t>5</w:t>
            </w:r>
          </w:p>
        </w:tc>
        <w:tc>
          <w:tcPr>
            <w:tcW w:w="850" w:type="dxa"/>
            <w:vAlign w:val="center"/>
          </w:tcPr>
          <w:p w:rsidR="00693BE5" w:rsidRPr="00693BE5" w:rsidRDefault="00693BE5" w:rsidP="00693BE5">
            <w:pPr>
              <w:autoSpaceDE w:val="0"/>
              <w:autoSpaceDN w:val="0"/>
              <w:adjustRightInd w:val="0"/>
              <w:jc w:val="center"/>
              <w:rPr>
                <w:sz w:val="20"/>
                <w:szCs w:val="20"/>
                <w:vertAlign w:val="superscript"/>
              </w:rPr>
            </w:pPr>
            <w:r w:rsidRPr="00693BE5">
              <w:t>код по ОКЕИ</w:t>
            </w:r>
            <w:r w:rsidRPr="00693BE5">
              <w:rPr>
                <w:sz w:val="20"/>
                <w:szCs w:val="20"/>
                <w:vertAlign w:val="superscript"/>
              </w:rPr>
              <w:t xml:space="preserve"> 6</w:t>
            </w:r>
          </w:p>
          <w:p w:rsidR="00693BE5" w:rsidRPr="00693BE5" w:rsidRDefault="00693BE5" w:rsidP="00693BE5">
            <w:pPr>
              <w:autoSpaceDE w:val="0"/>
              <w:autoSpaceDN w:val="0"/>
              <w:adjustRightInd w:val="0"/>
              <w:jc w:val="center"/>
            </w:pPr>
          </w:p>
        </w:tc>
        <w:tc>
          <w:tcPr>
            <w:tcW w:w="833" w:type="dxa"/>
            <w:vMerge/>
            <w:vAlign w:val="center"/>
          </w:tcPr>
          <w:p w:rsidR="00693BE5" w:rsidRPr="00693BE5" w:rsidRDefault="00693BE5" w:rsidP="00693BE5">
            <w:pPr>
              <w:autoSpaceDE w:val="0"/>
              <w:autoSpaceDN w:val="0"/>
              <w:adjustRightInd w:val="0"/>
              <w:jc w:val="center"/>
            </w:pPr>
          </w:p>
        </w:tc>
        <w:tc>
          <w:tcPr>
            <w:tcW w:w="851" w:type="dxa"/>
            <w:vMerge/>
            <w:vAlign w:val="center"/>
          </w:tcPr>
          <w:p w:rsidR="00693BE5" w:rsidRPr="00693BE5" w:rsidRDefault="00693BE5" w:rsidP="00693BE5">
            <w:pPr>
              <w:autoSpaceDE w:val="0"/>
              <w:autoSpaceDN w:val="0"/>
              <w:adjustRightInd w:val="0"/>
              <w:jc w:val="center"/>
            </w:pPr>
          </w:p>
        </w:tc>
        <w:tc>
          <w:tcPr>
            <w:tcW w:w="850" w:type="dxa"/>
            <w:vMerge/>
            <w:vAlign w:val="center"/>
          </w:tcPr>
          <w:p w:rsidR="00693BE5" w:rsidRPr="00693BE5" w:rsidRDefault="00693BE5" w:rsidP="00693BE5">
            <w:pPr>
              <w:autoSpaceDE w:val="0"/>
              <w:autoSpaceDN w:val="0"/>
              <w:adjustRightInd w:val="0"/>
              <w:jc w:val="center"/>
            </w:pPr>
          </w:p>
        </w:tc>
        <w:tc>
          <w:tcPr>
            <w:tcW w:w="1435" w:type="dxa"/>
            <w:vMerge/>
            <w:vAlign w:val="center"/>
          </w:tcPr>
          <w:p w:rsidR="00693BE5" w:rsidRPr="00693BE5" w:rsidRDefault="00693BE5" w:rsidP="00693BE5">
            <w:pPr>
              <w:autoSpaceDE w:val="0"/>
              <w:autoSpaceDN w:val="0"/>
              <w:adjustRightInd w:val="0"/>
              <w:jc w:val="center"/>
            </w:pPr>
          </w:p>
        </w:tc>
        <w:tc>
          <w:tcPr>
            <w:tcW w:w="851" w:type="dxa"/>
            <w:vMerge/>
            <w:vAlign w:val="center"/>
          </w:tcPr>
          <w:p w:rsidR="00693BE5" w:rsidRPr="00693BE5" w:rsidRDefault="00693BE5" w:rsidP="00693BE5">
            <w:pPr>
              <w:autoSpaceDE w:val="0"/>
              <w:autoSpaceDN w:val="0"/>
              <w:adjustRightInd w:val="0"/>
              <w:jc w:val="center"/>
            </w:pPr>
          </w:p>
        </w:tc>
        <w:tc>
          <w:tcPr>
            <w:tcW w:w="850" w:type="dxa"/>
            <w:vMerge/>
            <w:vAlign w:val="center"/>
          </w:tcPr>
          <w:p w:rsidR="00693BE5" w:rsidRPr="00693BE5" w:rsidRDefault="00693BE5" w:rsidP="00693BE5">
            <w:pPr>
              <w:autoSpaceDE w:val="0"/>
              <w:autoSpaceDN w:val="0"/>
              <w:adjustRightInd w:val="0"/>
              <w:jc w:val="center"/>
            </w:pPr>
          </w:p>
        </w:tc>
        <w:tc>
          <w:tcPr>
            <w:tcW w:w="1109" w:type="dxa"/>
            <w:vMerge/>
          </w:tcPr>
          <w:p w:rsidR="00693BE5" w:rsidRPr="00693BE5" w:rsidRDefault="00693BE5" w:rsidP="00693BE5">
            <w:pPr>
              <w:autoSpaceDE w:val="0"/>
              <w:autoSpaceDN w:val="0"/>
              <w:adjustRightInd w:val="0"/>
              <w:jc w:val="center"/>
            </w:pPr>
          </w:p>
        </w:tc>
        <w:tc>
          <w:tcPr>
            <w:tcW w:w="1284" w:type="dxa"/>
            <w:vMerge/>
          </w:tcPr>
          <w:p w:rsidR="00693BE5" w:rsidRPr="00693BE5" w:rsidRDefault="00693BE5" w:rsidP="00693BE5">
            <w:pPr>
              <w:autoSpaceDE w:val="0"/>
              <w:autoSpaceDN w:val="0"/>
              <w:adjustRightInd w:val="0"/>
              <w:jc w:val="center"/>
            </w:pPr>
          </w:p>
        </w:tc>
      </w:tr>
      <w:tr w:rsidR="00693BE5" w:rsidRPr="00693BE5" w:rsidTr="003354F2">
        <w:trPr>
          <w:cantSplit/>
          <w:trHeight w:val="240"/>
          <w:jc w:val="center"/>
        </w:trPr>
        <w:tc>
          <w:tcPr>
            <w:tcW w:w="736" w:type="dxa"/>
            <w:vAlign w:val="center"/>
          </w:tcPr>
          <w:p w:rsidR="00693BE5" w:rsidRPr="00693BE5" w:rsidRDefault="00693BE5" w:rsidP="00693BE5">
            <w:pPr>
              <w:autoSpaceDE w:val="0"/>
              <w:autoSpaceDN w:val="0"/>
              <w:adjustRightInd w:val="0"/>
              <w:jc w:val="center"/>
            </w:pPr>
            <w:r w:rsidRPr="00693BE5">
              <w:t>1</w:t>
            </w:r>
          </w:p>
        </w:tc>
        <w:tc>
          <w:tcPr>
            <w:tcW w:w="924" w:type="dxa"/>
            <w:vAlign w:val="center"/>
          </w:tcPr>
          <w:p w:rsidR="00693BE5" w:rsidRPr="00693BE5" w:rsidRDefault="00693BE5" w:rsidP="00693BE5">
            <w:pPr>
              <w:autoSpaceDE w:val="0"/>
              <w:autoSpaceDN w:val="0"/>
              <w:adjustRightInd w:val="0"/>
              <w:jc w:val="center"/>
            </w:pPr>
            <w:r w:rsidRPr="00693BE5">
              <w:t>2</w:t>
            </w:r>
          </w:p>
        </w:tc>
        <w:tc>
          <w:tcPr>
            <w:tcW w:w="896" w:type="dxa"/>
            <w:vAlign w:val="center"/>
          </w:tcPr>
          <w:p w:rsidR="00693BE5" w:rsidRPr="00693BE5" w:rsidRDefault="00693BE5" w:rsidP="00693BE5">
            <w:pPr>
              <w:autoSpaceDE w:val="0"/>
              <w:autoSpaceDN w:val="0"/>
              <w:adjustRightInd w:val="0"/>
              <w:jc w:val="center"/>
            </w:pPr>
            <w:r w:rsidRPr="00693BE5">
              <w:t>3</w:t>
            </w:r>
          </w:p>
        </w:tc>
        <w:tc>
          <w:tcPr>
            <w:tcW w:w="924" w:type="dxa"/>
            <w:vAlign w:val="center"/>
          </w:tcPr>
          <w:p w:rsidR="00693BE5" w:rsidRPr="00693BE5" w:rsidRDefault="00693BE5" w:rsidP="00693BE5">
            <w:pPr>
              <w:autoSpaceDE w:val="0"/>
              <w:autoSpaceDN w:val="0"/>
              <w:adjustRightInd w:val="0"/>
              <w:jc w:val="center"/>
            </w:pPr>
            <w:r w:rsidRPr="00693BE5">
              <w:t>4</w:t>
            </w:r>
          </w:p>
        </w:tc>
        <w:tc>
          <w:tcPr>
            <w:tcW w:w="951" w:type="dxa"/>
            <w:vAlign w:val="center"/>
          </w:tcPr>
          <w:p w:rsidR="00693BE5" w:rsidRPr="00693BE5" w:rsidRDefault="00693BE5" w:rsidP="00693BE5">
            <w:pPr>
              <w:autoSpaceDE w:val="0"/>
              <w:autoSpaceDN w:val="0"/>
              <w:adjustRightInd w:val="0"/>
              <w:jc w:val="center"/>
            </w:pPr>
            <w:r w:rsidRPr="00693BE5">
              <w:t>5</w:t>
            </w:r>
          </w:p>
        </w:tc>
        <w:tc>
          <w:tcPr>
            <w:tcW w:w="992" w:type="dxa"/>
            <w:vAlign w:val="center"/>
          </w:tcPr>
          <w:p w:rsidR="00693BE5" w:rsidRPr="00693BE5" w:rsidRDefault="00693BE5" w:rsidP="00693BE5">
            <w:pPr>
              <w:autoSpaceDE w:val="0"/>
              <w:autoSpaceDN w:val="0"/>
              <w:adjustRightInd w:val="0"/>
              <w:jc w:val="center"/>
            </w:pPr>
            <w:r w:rsidRPr="00693BE5">
              <w:t>6</w:t>
            </w:r>
          </w:p>
        </w:tc>
        <w:tc>
          <w:tcPr>
            <w:tcW w:w="992" w:type="dxa"/>
            <w:vAlign w:val="center"/>
          </w:tcPr>
          <w:p w:rsidR="00693BE5" w:rsidRPr="00693BE5" w:rsidRDefault="00693BE5" w:rsidP="00693BE5">
            <w:pPr>
              <w:autoSpaceDE w:val="0"/>
              <w:autoSpaceDN w:val="0"/>
              <w:adjustRightInd w:val="0"/>
              <w:jc w:val="center"/>
            </w:pPr>
            <w:r w:rsidRPr="00693BE5">
              <w:t>7</w:t>
            </w:r>
          </w:p>
        </w:tc>
        <w:tc>
          <w:tcPr>
            <w:tcW w:w="851" w:type="dxa"/>
            <w:vAlign w:val="center"/>
          </w:tcPr>
          <w:p w:rsidR="00693BE5" w:rsidRPr="00693BE5" w:rsidRDefault="00693BE5" w:rsidP="00693BE5">
            <w:pPr>
              <w:autoSpaceDE w:val="0"/>
              <w:autoSpaceDN w:val="0"/>
              <w:adjustRightInd w:val="0"/>
              <w:jc w:val="center"/>
            </w:pPr>
            <w:r w:rsidRPr="00693BE5">
              <w:t>8</w:t>
            </w:r>
          </w:p>
        </w:tc>
        <w:tc>
          <w:tcPr>
            <w:tcW w:w="850" w:type="dxa"/>
            <w:vAlign w:val="center"/>
          </w:tcPr>
          <w:p w:rsidR="00693BE5" w:rsidRPr="00693BE5" w:rsidRDefault="00693BE5" w:rsidP="00693BE5">
            <w:pPr>
              <w:autoSpaceDE w:val="0"/>
              <w:autoSpaceDN w:val="0"/>
              <w:adjustRightInd w:val="0"/>
              <w:jc w:val="center"/>
            </w:pPr>
            <w:r w:rsidRPr="00693BE5">
              <w:t>9</w:t>
            </w:r>
          </w:p>
        </w:tc>
        <w:tc>
          <w:tcPr>
            <w:tcW w:w="833" w:type="dxa"/>
            <w:vAlign w:val="center"/>
          </w:tcPr>
          <w:p w:rsidR="00693BE5" w:rsidRPr="00693BE5" w:rsidRDefault="00693BE5" w:rsidP="00693BE5">
            <w:pPr>
              <w:autoSpaceDE w:val="0"/>
              <w:autoSpaceDN w:val="0"/>
              <w:adjustRightInd w:val="0"/>
              <w:jc w:val="center"/>
            </w:pPr>
            <w:r w:rsidRPr="00693BE5">
              <w:t>10</w:t>
            </w:r>
          </w:p>
        </w:tc>
        <w:tc>
          <w:tcPr>
            <w:tcW w:w="851" w:type="dxa"/>
            <w:vAlign w:val="center"/>
          </w:tcPr>
          <w:p w:rsidR="00693BE5" w:rsidRPr="00693BE5" w:rsidRDefault="00693BE5" w:rsidP="00693BE5">
            <w:pPr>
              <w:autoSpaceDE w:val="0"/>
              <w:autoSpaceDN w:val="0"/>
              <w:adjustRightInd w:val="0"/>
              <w:jc w:val="center"/>
            </w:pPr>
            <w:r w:rsidRPr="00693BE5">
              <w:t>11</w:t>
            </w:r>
          </w:p>
        </w:tc>
        <w:tc>
          <w:tcPr>
            <w:tcW w:w="850" w:type="dxa"/>
            <w:vAlign w:val="center"/>
          </w:tcPr>
          <w:p w:rsidR="00693BE5" w:rsidRPr="00693BE5" w:rsidRDefault="00693BE5" w:rsidP="00693BE5">
            <w:pPr>
              <w:autoSpaceDE w:val="0"/>
              <w:autoSpaceDN w:val="0"/>
              <w:adjustRightInd w:val="0"/>
              <w:jc w:val="center"/>
            </w:pPr>
            <w:r w:rsidRPr="00693BE5">
              <w:t>12</w:t>
            </w:r>
          </w:p>
        </w:tc>
        <w:tc>
          <w:tcPr>
            <w:tcW w:w="1435" w:type="dxa"/>
            <w:vAlign w:val="center"/>
          </w:tcPr>
          <w:p w:rsidR="00693BE5" w:rsidRPr="00693BE5" w:rsidRDefault="00693BE5" w:rsidP="00693BE5">
            <w:pPr>
              <w:autoSpaceDE w:val="0"/>
              <w:autoSpaceDN w:val="0"/>
              <w:adjustRightInd w:val="0"/>
              <w:jc w:val="center"/>
            </w:pPr>
            <w:r w:rsidRPr="00693BE5">
              <w:t>13</w:t>
            </w:r>
          </w:p>
        </w:tc>
        <w:tc>
          <w:tcPr>
            <w:tcW w:w="851" w:type="dxa"/>
            <w:vAlign w:val="center"/>
          </w:tcPr>
          <w:p w:rsidR="00693BE5" w:rsidRPr="00693BE5" w:rsidRDefault="00693BE5" w:rsidP="00693BE5">
            <w:pPr>
              <w:autoSpaceDE w:val="0"/>
              <w:autoSpaceDN w:val="0"/>
              <w:adjustRightInd w:val="0"/>
              <w:jc w:val="center"/>
            </w:pPr>
            <w:r w:rsidRPr="00693BE5">
              <w:t>14</w:t>
            </w:r>
          </w:p>
        </w:tc>
        <w:tc>
          <w:tcPr>
            <w:tcW w:w="850" w:type="dxa"/>
            <w:vAlign w:val="center"/>
          </w:tcPr>
          <w:p w:rsidR="00693BE5" w:rsidRPr="00693BE5" w:rsidRDefault="00693BE5" w:rsidP="00693BE5">
            <w:pPr>
              <w:autoSpaceDE w:val="0"/>
              <w:autoSpaceDN w:val="0"/>
              <w:adjustRightInd w:val="0"/>
              <w:jc w:val="center"/>
            </w:pPr>
            <w:r w:rsidRPr="00693BE5">
              <w:t>15</w:t>
            </w:r>
          </w:p>
        </w:tc>
        <w:tc>
          <w:tcPr>
            <w:tcW w:w="1109" w:type="dxa"/>
          </w:tcPr>
          <w:p w:rsidR="00693BE5" w:rsidRPr="00693BE5" w:rsidRDefault="00693BE5" w:rsidP="00693BE5">
            <w:pPr>
              <w:autoSpaceDE w:val="0"/>
              <w:autoSpaceDN w:val="0"/>
              <w:adjustRightInd w:val="0"/>
              <w:jc w:val="center"/>
            </w:pPr>
            <w:r w:rsidRPr="00693BE5">
              <w:t>16</w:t>
            </w:r>
          </w:p>
        </w:tc>
        <w:tc>
          <w:tcPr>
            <w:tcW w:w="1284" w:type="dxa"/>
          </w:tcPr>
          <w:p w:rsidR="00693BE5" w:rsidRPr="00693BE5" w:rsidRDefault="00693BE5" w:rsidP="00693BE5">
            <w:pPr>
              <w:autoSpaceDE w:val="0"/>
              <w:autoSpaceDN w:val="0"/>
              <w:adjustRightInd w:val="0"/>
              <w:jc w:val="center"/>
            </w:pPr>
            <w:r w:rsidRPr="00693BE5">
              <w:t>17</w:t>
            </w:r>
          </w:p>
        </w:tc>
      </w:tr>
      <w:tr w:rsidR="00693BE5" w:rsidRPr="00693BE5" w:rsidTr="003354F2">
        <w:trPr>
          <w:cantSplit/>
          <w:trHeight w:val="209"/>
          <w:jc w:val="center"/>
        </w:trPr>
        <w:tc>
          <w:tcPr>
            <w:tcW w:w="736" w:type="dxa"/>
            <w:vAlign w:val="center"/>
          </w:tcPr>
          <w:p w:rsidR="00693BE5" w:rsidRPr="00693BE5" w:rsidRDefault="00693BE5" w:rsidP="00693BE5">
            <w:pPr>
              <w:autoSpaceDE w:val="0"/>
              <w:autoSpaceDN w:val="0"/>
              <w:adjustRightInd w:val="0"/>
              <w:jc w:val="center"/>
            </w:pPr>
          </w:p>
        </w:tc>
        <w:tc>
          <w:tcPr>
            <w:tcW w:w="924" w:type="dxa"/>
            <w:vAlign w:val="center"/>
          </w:tcPr>
          <w:p w:rsidR="00693BE5" w:rsidRPr="00693BE5" w:rsidRDefault="00693BE5" w:rsidP="00693BE5">
            <w:pPr>
              <w:autoSpaceDE w:val="0"/>
              <w:autoSpaceDN w:val="0"/>
              <w:adjustRightInd w:val="0"/>
              <w:jc w:val="center"/>
            </w:pPr>
          </w:p>
        </w:tc>
        <w:tc>
          <w:tcPr>
            <w:tcW w:w="896" w:type="dxa"/>
            <w:vAlign w:val="center"/>
          </w:tcPr>
          <w:p w:rsidR="00693BE5" w:rsidRPr="00693BE5" w:rsidRDefault="00693BE5" w:rsidP="00693BE5">
            <w:pPr>
              <w:autoSpaceDE w:val="0"/>
              <w:autoSpaceDN w:val="0"/>
              <w:adjustRightInd w:val="0"/>
              <w:jc w:val="center"/>
            </w:pPr>
          </w:p>
        </w:tc>
        <w:tc>
          <w:tcPr>
            <w:tcW w:w="924" w:type="dxa"/>
            <w:vAlign w:val="center"/>
          </w:tcPr>
          <w:p w:rsidR="00693BE5" w:rsidRPr="00693BE5" w:rsidRDefault="00693BE5" w:rsidP="00693BE5">
            <w:pPr>
              <w:autoSpaceDE w:val="0"/>
              <w:autoSpaceDN w:val="0"/>
              <w:adjustRightInd w:val="0"/>
              <w:jc w:val="center"/>
            </w:pPr>
          </w:p>
        </w:tc>
        <w:tc>
          <w:tcPr>
            <w:tcW w:w="951" w:type="dxa"/>
            <w:vAlign w:val="center"/>
          </w:tcPr>
          <w:p w:rsidR="00693BE5" w:rsidRPr="00693BE5" w:rsidRDefault="00693BE5" w:rsidP="00693BE5">
            <w:pPr>
              <w:autoSpaceDE w:val="0"/>
              <w:autoSpaceDN w:val="0"/>
              <w:adjustRightInd w:val="0"/>
              <w:jc w:val="center"/>
            </w:pPr>
          </w:p>
        </w:tc>
        <w:tc>
          <w:tcPr>
            <w:tcW w:w="992" w:type="dxa"/>
            <w:vAlign w:val="center"/>
          </w:tcPr>
          <w:p w:rsidR="00693BE5" w:rsidRPr="00693BE5" w:rsidRDefault="00693BE5" w:rsidP="00693BE5">
            <w:pPr>
              <w:autoSpaceDE w:val="0"/>
              <w:autoSpaceDN w:val="0"/>
              <w:adjustRightInd w:val="0"/>
              <w:jc w:val="center"/>
            </w:pPr>
          </w:p>
        </w:tc>
        <w:tc>
          <w:tcPr>
            <w:tcW w:w="992" w:type="dxa"/>
            <w:vAlign w:val="center"/>
          </w:tcPr>
          <w:p w:rsidR="00693BE5" w:rsidRPr="00693BE5" w:rsidRDefault="00693BE5" w:rsidP="00693BE5">
            <w:pPr>
              <w:autoSpaceDE w:val="0"/>
              <w:autoSpaceDN w:val="0"/>
              <w:adjustRightInd w:val="0"/>
              <w:jc w:val="center"/>
            </w:pPr>
          </w:p>
        </w:tc>
        <w:tc>
          <w:tcPr>
            <w:tcW w:w="851" w:type="dxa"/>
            <w:vAlign w:val="center"/>
          </w:tcPr>
          <w:p w:rsidR="00693BE5" w:rsidRPr="00693BE5" w:rsidRDefault="00693BE5" w:rsidP="00693BE5">
            <w:pPr>
              <w:autoSpaceDE w:val="0"/>
              <w:autoSpaceDN w:val="0"/>
              <w:adjustRightInd w:val="0"/>
              <w:jc w:val="center"/>
            </w:pPr>
          </w:p>
        </w:tc>
        <w:tc>
          <w:tcPr>
            <w:tcW w:w="850" w:type="dxa"/>
            <w:vAlign w:val="center"/>
          </w:tcPr>
          <w:p w:rsidR="00693BE5" w:rsidRPr="00693BE5" w:rsidRDefault="00693BE5" w:rsidP="00693BE5">
            <w:pPr>
              <w:autoSpaceDE w:val="0"/>
              <w:autoSpaceDN w:val="0"/>
              <w:adjustRightInd w:val="0"/>
              <w:jc w:val="center"/>
            </w:pPr>
          </w:p>
        </w:tc>
        <w:tc>
          <w:tcPr>
            <w:tcW w:w="833" w:type="dxa"/>
            <w:vAlign w:val="center"/>
          </w:tcPr>
          <w:p w:rsidR="00693BE5" w:rsidRPr="00693BE5" w:rsidRDefault="00693BE5" w:rsidP="00693BE5">
            <w:pPr>
              <w:autoSpaceDE w:val="0"/>
              <w:autoSpaceDN w:val="0"/>
              <w:adjustRightInd w:val="0"/>
              <w:jc w:val="center"/>
            </w:pPr>
          </w:p>
        </w:tc>
        <w:tc>
          <w:tcPr>
            <w:tcW w:w="851" w:type="dxa"/>
            <w:vAlign w:val="center"/>
          </w:tcPr>
          <w:p w:rsidR="00693BE5" w:rsidRPr="00693BE5" w:rsidRDefault="00693BE5" w:rsidP="00693BE5">
            <w:pPr>
              <w:autoSpaceDE w:val="0"/>
              <w:autoSpaceDN w:val="0"/>
              <w:adjustRightInd w:val="0"/>
              <w:jc w:val="center"/>
            </w:pPr>
          </w:p>
        </w:tc>
        <w:tc>
          <w:tcPr>
            <w:tcW w:w="850" w:type="dxa"/>
            <w:vAlign w:val="center"/>
          </w:tcPr>
          <w:p w:rsidR="00693BE5" w:rsidRPr="00693BE5" w:rsidRDefault="00693BE5" w:rsidP="00693BE5">
            <w:pPr>
              <w:autoSpaceDE w:val="0"/>
              <w:autoSpaceDN w:val="0"/>
              <w:adjustRightInd w:val="0"/>
              <w:jc w:val="center"/>
            </w:pPr>
          </w:p>
        </w:tc>
        <w:tc>
          <w:tcPr>
            <w:tcW w:w="1435" w:type="dxa"/>
            <w:vAlign w:val="center"/>
          </w:tcPr>
          <w:p w:rsidR="00693BE5" w:rsidRPr="00693BE5" w:rsidRDefault="00693BE5" w:rsidP="00693BE5">
            <w:pPr>
              <w:autoSpaceDE w:val="0"/>
              <w:autoSpaceDN w:val="0"/>
              <w:adjustRightInd w:val="0"/>
              <w:jc w:val="center"/>
            </w:pPr>
          </w:p>
        </w:tc>
        <w:tc>
          <w:tcPr>
            <w:tcW w:w="851" w:type="dxa"/>
            <w:vAlign w:val="center"/>
          </w:tcPr>
          <w:p w:rsidR="00693BE5" w:rsidRPr="00693BE5" w:rsidRDefault="00693BE5" w:rsidP="00693BE5">
            <w:pPr>
              <w:autoSpaceDE w:val="0"/>
              <w:autoSpaceDN w:val="0"/>
              <w:adjustRightInd w:val="0"/>
              <w:jc w:val="center"/>
            </w:pPr>
          </w:p>
        </w:tc>
        <w:tc>
          <w:tcPr>
            <w:tcW w:w="850" w:type="dxa"/>
            <w:vAlign w:val="center"/>
          </w:tcPr>
          <w:p w:rsidR="00693BE5" w:rsidRPr="00693BE5" w:rsidRDefault="00693BE5" w:rsidP="00693BE5">
            <w:pPr>
              <w:autoSpaceDE w:val="0"/>
              <w:autoSpaceDN w:val="0"/>
              <w:adjustRightInd w:val="0"/>
              <w:jc w:val="center"/>
            </w:pPr>
          </w:p>
        </w:tc>
        <w:tc>
          <w:tcPr>
            <w:tcW w:w="1109" w:type="dxa"/>
          </w:tcPr>
          <w:p w:rsidR="00693BE5" w:rsidRPr="00693BE5" w:rsidRDefault="00693BE5" w:rsidP="00693BE5">
            <w:pPr>
              <w:autoSpaceDE w:val="0"/>
              <w:autoSpaceDN w:val="0"/>
              <w:adjustRightInd w:val="0"/>
              <w:jc w:val="center"/>
            </w:pPr>
          </w:p>
        </w:tc>
        <w:tc>
          <w:tcPr>
            <w:tcW w:w="1284" w:type="dxa"/>
          </w:tcPr>
          <w:p w:rsidR="00693BE5" w:rsidRPr="00693BE5" w:rsidRDefault="00693BE5" w:rsidP="00693BE5">
            <w:pPr>
              <w:autoSpaceDE w:val="0"/>
              <w:autoSpaceDN w:val="0"/>
              <w:adjustRightInd w:val="0"/>
              <w:jc w:val="center"/>
            </w:pPr>
          </w:p>
        </w:tc>
      </w:tr>
    </w:tbl>
    <w:p w:rsidR="00693BE5" w:rsidRPr="00693BE5" w:rsidRDefault="00693BE5" w:rsidP="00693BE5">
      <w:pPr>
        <w:autoSpaceDE w:val="0"/>
        <w:autoSpaceDN w:val="0"/>
        <w:adjustRightInd w:val="0"/>
        <w:jc w:val="both"/>
        <w:rPr>
          <w:sz w:val="20"/>
          <w:szCs w:val="20"/>
        </w:rPr>
      </w:pPr>
    </w:p>
    <w:p w:rsidR="00693BE5" w:rsidRPr="00693BE5" w:rsidRDefault="00693BE5" w:rsidP="00693BE5">
      <w:pPr>
        <w:autoSpaceDE w:val="0"/>
        <w:autoSpaceDN w:val="0"/>
        <w:adjustRightInd w:val="0"/>
        <w:rPr>
          <w:sz w:val="20"/>
          <w:szCs w:val="20"/>
        </w:rPr>
      </w:pPr>
    </w:p>
    <w:p w:rsidR="00693BE5" w:rsidRPr="00693BE5" w:rsidRDefault="00693BE5" w:rsidP="00693BE5">
      <w:pPr>
        <w:autoSpaceDE w:val="0"/>
        <w:autoSpaceDN w:val="0"/>
        <w:adjustRightInd w:val="0"/>
        <w:ind w:firstLine="720"/>
        <w:rPr>
          <w:sz w:val="28"/>
          <w:szCs w:val="28"/>
        </w:rPr>
      </w:pPr>
      <w:r w:rsidRPr="00693BE5">
        <w:rPr>
          <w:sz w:val="28"/>
          <w:szCs w:val="28"/>
        </w:rPr>
        <w:t>4.</w:t>
      </w:r>
      <w:r w:rsidRPr="00693BE5">
        <w:rPr>
          <w:rFonts w:ascii="Courier New" w:hAnsi="Courier New" w:cs="Courier New"/>
          <w:sz w:val="20"/>
          <w:szCs w:val="20"/>
        </w:rPr>
        <w:t xml:space="preserve"> </w:t>
      </w:r>
      <w:r w:rsidRPr="00693BE5">
        <w:rPr>
          <w:sz w:val="28"/>
          <w:szCs w:val="28"/>
        </w:rPr>
        <w:t>Нормативные правовые акты, устанавливающие  размер платы (цену, тариф) либо порядок ее (его) установл</w:t>
      </w:r>
      <w:r w:rsidRPr="00693BE5">
        <w:rPr>
          <w:sz w:val="28"/>
          <w:szCs w:val="28"/>
        </w:rPr>
        <w:t>е</w:t>
      </w:r>
      <w:r w:rsidRPr="00693BE5">
        <w:rPr>
          <w:sz w:val="28"/>
          <w:szCs w:val="28"/>
        </w:rPr>
        <w:t>ния:</w:t>
      </w:r>
    </w:p>
    <w:p w:rsidR="00693BE5" w:rsidRPr="00693BE5" w:rsidRDefault="00693BE5" w:rsidP="00693BE5">
      <w:pPr>
        <w:autoSpaceDE w:val="0"/>
        <w:autoSpaceDN w:val="0"/>
        <w:adjustRightInd w:val="0"/>
        <w:rPr>
          <w:sz w:val="20"/>
          <w:szCs w:val="20"/>
        </w:rPr>
      </w:pPr>
    </w:p>
    <w:tbl>
      <w:tblPr>
        <w:tblW w:w="15493"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3042"/>
        <w:gridCol w:w="1788"/>
        <w:gridCol w:w="1790"/>
        <w:gridCol w:w="6332"/>
      </w:tblGrid>
      <w:tr w:rsidR="00693BE5" w:rsidRPr="00693BE5" w:rsidTr="003354F2">
        <w:trPr>
          <w:jc w:val="center"/>
        </w:trPr>
        <w:tc>
          <w:tcPr>
            <w:tcW w:w="15493" w:type="dxa"/>
            <w:gridSpan w:val="5"/>
            <w:vAlign w:val="center"/>
          </w:tcPr>
          <w:p w:rsidR="00693BE5" w:rsidRPr="00693BE5" w:rsidRDefault="00693BE5" w:rsidP="00693BE5">
            <w:pPr>
              <w:autoSpaceDE w:val="0"/>
              <w:autoSpaceDN w:val="0"/>
              <w:adjustRightInd w:val="0"/>
              <w:jc w:val="center"/>
            </w:pPr>
            <w:r w:rsidRPr="00693BE5">
              <w:t>Нормативный правовой акт</w:t>
            </w:r>
          </w:p>
        </w:tc>
      </w:tr>
      <w:tr w:rsidR="00693BE5" w:rsidRPr="00693BE5" w:rsidTr="003354F2">
        <w:trPr>
          <w:jc w:val="center"/>
        </w:trPr>
        <w:tc>
          <w:tcPr>
            <w:tcW w:w="2541" w:type="dxa"/>
            <w:vAlign w:val="center"/>
          </w:tcPr>
          <w:p w:rsidR="00693BE5" w:rsidRPr="00693BE5" w:rsidRDefault="00693BE5" w:rsidP="00693BE5">
            <w:pPr>
              <w:autoSpaceDE w:val="0"/>
              <w:autoSpaceDN w:val="0"/>
              <w:adjustRightInd w:val="0"/>
              <w:jc w:val="center"/>
            </w:pPr>
            <w:r w:rsidRPr="00693BE5">
              <w:t>вид</w:t>
            </w:r>
          </w:p>
        </w:tc>
        <w:tc>
          <w:tcPr>
            <w:tcW w:w="3042" w:type="dxa"/>
            <w:vAlign w:val="center"/>
          </w:tcPr>
          <w:p w:rsidR="00693BE5" w:rsidRPr="00693BE5" w:rsidRDefault="00693BE5" w:rsidP="00693BE5">
            <w:pPr>
              <w:autoSpaceDE w:val="0"/>
              <w:autoSpaceDN w:val="0"/>
              <w:adjustRightInd w:val="0"/>
              <w:jc w:val="center"/>
            </w:pPr>
            <w:r w:rsidRPr="00693BE5">
              <w:t>принявший орган</w:t>
            </w:r>
          </w:p>
        </w:tc>
        <w:tc>
          <w:tcPr>
            <w:tcW w:w="1788" w:type="dxa"/>
            <w:vAlign w:val="center"/>
          </w:tcPr>
          <w:p w:rsidR="00693BE5" w:rsidRPr="00693BE5" w:rsidRDefault="00693BE5" w:rsidP="00693BE5">
            <w:pPr>
              <w:autoSpaceDE w:val="0"/>
              <w:autoSpaceDN w:val="0"/>
              <w:adjustRightInd w:val="0"/>
              <w:jc w:val="center"/>
            </w:pPr>
            <w:r w:rsidRPr="00693BE5">
              <w:t>дата</w:t>
            </w:r>
          </w:p>
        </w:tc>
        <w:tc>
          <w:tcPr>
            <w:tcW w:w="1790" w:type="dxa"/>
            <w:vAlign w:val="center"/>
          </w:tcPr>
          <w:p w:rsidR="00693BE5" w:rsidRPr="00693BE5" w:rsidRDefault="00693BE5" w:rsidP="00693BE5">
            <w:pPr>
              <w:autoSpaceDE w:val="0"/>
              <w:autoSpaceDN w:val="0"/>
              <w:adjustRightInd w:val="0"/>
              <w:jc w:val="center"/>
            </w:pPr>
            <w:r w:rsidRPr="00693BE5">
              <w:t>номер</w:t>
            </w:r>
          </w:p>
        </w:tc>
        <w:tc>
          <w:tcPr>
            <w:tcW w:w="6332" w:type="dxa"/>
            <w:vAlign w:val="center"/>
          </w:tcPr>
          <w:p w:rsidR="00693BE5" w:rsidRPr="00693BE5" w:rsidRDefault="00693BE5" w:rsidP="00693BE5">
            <w:pPr>
              <w:autoSpaceDE w:val="0"/>
              <w:autoSpaceDN w:val="0"/>
              <w:adjustRightInd w:val="0"/>
              <w:jc w:val="center"/>
            </w:pPr>
            <w:r w:rsidRPr="00693BE5">
              <w:t>наименование</w:t>
            </w:r>
          </w:p>
        </w:tc>
      </w:tr>
      <w:tr w:rsidR="00693BE5" w:rsidRPr="00693BE5" w:rsidTr="003354F2">
        <w:trPr>
          <w:jc w:val="center"/>
        </w:trPr>
        <w:tc>
          <w:tcPr>
            <w:tcW w:w="2541" w:type="dxa"/>
            <w:vAlign w:val="center"/>
          </w:tcPr>
          <w:p w:rsidR="00693BE5" w:rsidRPr="00693BE5" w:rsidRDefault="00693BE5" w:rsidP="00693BE5">
            <w:pPr>
              <w:autoSpaceDE w:val="0"/>
              <w:autoSpaceDN w:val="0"/>
              <w:adjustRightInd w:val="0"/>
              <w:jc w:val="center"/>
            </w:pPr>
            <w:r w:rsidRPr="00693BE5">
              <w:t>1</w:t>
            </w:r>
          </w:p>
        </w:tc>
        <w:tc>
          <w:tcPr>
            <w:tcW w:w="3042" w:type="dxa"/>
            <w:vAlign w:val="center"/>
          </w:tcPr>
          <w:p w:rsidR="00693BE5" w:rsidRPr="00693BE5" w:rsidRDefault="00693BE5" w:rsidP="00693BE5">
            <w:pPr>
              <w:autoSpaceDE w:val="0"/>
              <w:autoSpaceDN w:val="0"/>
              <w:adjustRightInd w:val="0"/>
              <w:jc w:val="center"/>
            </w:pPr>
            <w:r w:rsidRPr="00693BE5">
              <w:t>2</w:t>
            </w:r>
          </w:p>
        </w:tc>
        <w:tc>
          <w:tcPr>
            <w:tcW w:w="1788" w:type="dxa"/>
            <w:vAlign w:val="center"/>
          </w:tcPr>
          <w:p w:rsidR="00693BE5" w:rsidRPr="00693BE5" w:rsidRDefault="00693BE5" w:rsidP="00693BE5">
            <w:pPr>
              <w:autoSpaceDE w:val="0"/>
              <w:autoSpaceDN w:val="0"/>
              <w:adjustRightInd w:val="0"/>
              <w:jc w:val="center"/>
            </w:pPr>
            <w:r w:rsidRPr="00693BE5">
              <w:t>3</w:t>
            </w:r>
          </w:p>
        </w:tc>
        <w:tc>
          <w:tcPr>
            <w:tcW w:w="1790" w:type="dxa"/>
            <w:vAlign w:val="center"/>
          </w:tcPr>
          <w:p w:rsidR="00693BE5" w:rsidRPr="00693BE5" w:rsidRDefault="00693BE5" w:rsidP="00693BE5">
            <w:pPr>
              <w:autoSpaceDE w:val="0"/>
              <w:autoSpaceDN w:val="0"/>
              <w:adjustRightInd w:val="0"/>
              <w:jc w:val="center"/>
            </w:pPr>
            <w:r w:rsidRPr="00693BE5">
              <w:t>4</w:t>
            </w:r>
          </w:p>
        </w:tc>
        <w:tc>
          <w:tcPr>
            <w:tcW w:w="6332" w:type="dxa"/>
            <w:vAlign w:val="center"/>
          </w:tcPr>
          <w:p w:rsidR="00693BE5" w:rsidRPr="00693BE5" w:rsidRDefault="00693BE5" w:rsidP="00693BE5">
            <w:pPr>
              <w:autoSpaceDE w:val="0"/>
              <w:autoSpaceDN w:val="0"/>
              <w:adjustRightInd w:val="0"/>
              <w:jc w:val="center"/>
            </w:pPr>
            <w:r w:rsidRPr="00693BE5">
              <w:t>5</w:t>
            </w:r>
          </w:p>
        </w:tc>
      </w:tr>
      <w:tr w:rsidR="00693BE5" w:rsidRPr="00693BE5" w:rsidTr="003354F2">
        <w:trPr>
          <w:jc w:val="center"/>
        </w:trPr>
        <w:tc>
          <w:tcPr>
            <w:tcW w:w="2541" w:type="dxa"/>
            <w:vAlign w:val="center"/>
          </w:tcPr>
          <w:p w:rsidR="00693BE5" w:rsidRPr="00693BE5" w:rsidRDefault="00693BE5" w:rsidP="00693BE5">
            <w:pPr>
              <w:autoSpaceDE w:val="0"/>
              <w:autoSpaceDN w:val="0"/>
              <w:adjustRightInd w:val="0"/>
              <w:jc w:val="center"/>
            </w:pPr>
          </w:p>
        </w:tc>
        <w:tc>
          <w:tcPr>
            <w:tcW w:w="3042" w:type="dxa"/>
            <w:vAlign w:val="center"/>
          </w:tcPr>
          <w:p w:rsidR="00693BE5" w:rsidRPr="00693BE5" w:rsidRDefault="00693BE5" w:rsidP="00693BE5">
            <w:pPr>
              <w:autoSpaceDE w:val="0"/>
              <w:autoSpaceDN w:val="0"/>
              <w:adjustRightInd w:val="0"/>
              <w:jc w:val="center"/>
            </w:pPr>
          </w:p>
        </w:tc>
        <w:tc>
          <w:tcPr>
            <w:tcW w:w="1788" w:type="dxa"/>
            <w:vAlign w:val="center"/>
          </w:tcPr>
          <w:p w:rsidR="00693BE5" w:rsidRPr="00693BE5" w:rsidRDefault="00693BE5" w:rsidP="00693BE5">
            <w:pPr>
              <w:autoSpaceDE w:val="0"/>
              <w:autoSpaceDN w:val="0"/>
              <w:adjustRightInd w:val="0"/>
              <w:jc w:val="center"/>
            </w:pPr>
          </w:p>
        </w:tc>
        <w:tc>
          <w:tcPr>
            <w:tcW w:w="1790" w:type="dxa"/>
            <w:vAlign w:val="center"/>
          </w:tcPr>
          <w:p w:rsidR="00693BE5" w:rsidRPr="00693BE5" w:rsidRDefault="00693BE5" w:rsidP="00693BE5">
            <w:pPr>
              <w:autoSpaceDE w:val="0"/>
              <w:autoSpaceDN w:val="0"/>
              <w:adjustRightInd w:val="0"/>
              <w:jc w:val="center"/>
            </w:pPr>
          </w:p>
        </w:tc>
        <w:tc>
          <w:tcPr>
            <w:tcW w:w="6332" w:type="dxa"/>
            <w:vAlign w:val="center"/>
          </w:tcPr>
          <w:p w:rsidR="00693BE5" w:rsidRPr="00693BE5" w:rsidRDefault="00693BE5" w:rsidP="00693BE5">
            <w:pPr>
              <w:autoSpaceDE w:val="0"/>
              <w:autoSpaceDN w:val="0"/>
              <w:adjustRightInd w:val="0"/>
              <w:jc w:val="center"/>
            </w:pPr>
          </w:p>
        </w:tc>
      </w:tr>
      <w:tr w:rsidR="00693BE5" w:rsidRPr="00693BE5" w:rsidTr="003354F2">
        <w:trPr>
          <w:jc w:val="center"/>
        </w:trPr>
        <w:tc>
          <w:tcPr>
            <w:tcW w:w="2541" w:type="dxa"/>
            <w:vAlign w:val="center"/>
          </w:tcPr>
          <w:p w:rsidR="00693BE5" w:rsidRPr="00693BE5" w:rsidRDefault="00693BE5" w:rsidP="00693BE5">
            <w:pPr>
              <w:autoSpaceDE w:val="0"/>
              <w:autoSpaceDN w:val="0"/>
              <w:adjustRightInd w:val="0"/>
              <w:jc w:val="center"/>
            </w:pPr>
          </w:p>
        </w:tc>
        <w:tc>
          <w:tcPr>
            <w:tcW w:w="3042" w:type="dxa"/>
            <w:vAlign w:val="center"/>
          </w:tcPr>
          <w:p w:rsidR="00693BE5" w:rsidRPr="00693BE5" w:rsidRDefault="00693BE5" w:rsidP="00693BE5">
            <w:pPr>
              <w:autoSpaceDE w:val="0"/>
              <w:autoSpaceDN w:val="0"/>
              <w:adjustRightInd w:val="0"/>
              <w:jc w:val="center"/>
            </w:pPr>
          </w:p>
        </w:tc>
        <w:tc>
          <w:tcPr>
            <w:tcW w:w="1788" w:type="dxa"/>
            <w:vAlign w:val="center"/>
          </w:tcPr>
          <w:p w:rsidR="00693BE5" w:rsidRPr="00693BE5" w:rsidRDefault="00693BE5" w:rsidP="00693BE5">
            <w:pPr>
              <w:autoSpaceDE w:val="0"/>
              <w:autoSpaceDN w:val="0"/>
              <w:adjustRightInd w:val="0"/>
              <w:jc w:val="center"/>
            </w:pPr>
          </w:p>
        </w:tc>
        <w:tc>
          <w:tcPr>
            <w:tcW w:w="1790" w:type="dxa"/>
            <w:vAlign w:val="center"/>
          </w:tcPr>
          <w:p w:rsidR="00693BE5" w:rsidRPr="00693BE5" w:rsidRDefault="00693BE5" w:rsidP="00693BE5">
            <w:pPr>
              <w:autoSpaceDE w:val="0"/>
              <w:autoSpaceDN w:val="0"/>
              <w:adjustRightInd w:val="0"/>
              <w:jc w:val="center"/>
            </w:pPr>
          </w:p>
        </w:tc>
        <w:tc>
          <w:tcPr>
            <w:tcW w:w="6332" w:type="dxa"/>
            <w:vAlign w:val="center"/>
          </w:tcPr>
          <w:p w:rsidR="00693BE5" w:rsidRPr="00693BE5" w:rsidRDefault="00693BE5" w:rsidP="00693BE5">
            <w:pPr>
              <w:autoSpaceDE w:val="0"/>
              <w:autoSpaceDN w:val="0"/>
              <w:adjustRightInd w:val="0"/>
              <w:jc w:val="center"/>
            </w:pPr>
          </w:p>
        </w:tc>
      </w:tr>
    </w:tbl>
    <w:p w:rsidR="00693BE5" w:rsidRPr="00693BE5" w:rsidRDefault="00693BE5" w:rsidP="00693BE5">
      <w:pPr>
        <w:autoSpaceDE w:val="0"/>
        <w:autoSpaceDN w:val="0"/>
        <w:adjustRightInd w:val="0"/>
        <w:rPr>
          <w:sz w:val="20"/>
          <w:szCs w:val="20"/>
        </w:rPr>
      </w:pPr>
    </w:p>
    <w:p w:rsidR="00693BE5" w:rsidRPr="00693BE5" w:rsidRDefault="00693BE5" w:rsidP="00693BE5">
      <w:pPr>
        <w:autoSpaceDE w:val="0"/>
        <w:autoSpaceDN w:val="0"/>
        <w:adjustRightInd w:val="0"/>
        <w:spacing w:line="233" w:lineRule="auto"/>
        <w:ind w:firstLine="720"/>
        <w:rPr>
          <w:sz w:val="28"/>
          <w:szCs w:val="28"/>
        </w:rPr>
      </w:pPr>
      <w:r w:rsidRPr="00693BE5">
        <w:rPr>
          <w:sz w:val="28"/>
          <w:szCs w:val="28"/>
        </w:rPr>
        <w:t>5. Порядок оказания муниципальной услуги:</w:t>
      </w:r>
    </w:p>
    <w:p w:rsidR="00693BE5" w:rsidRPr="00693BE5" w:rsidRDefault="00693BE5" w:rsidP="00693BE5">
      <w:pPr>
        <w:autoSpaceDE w:val="0"/>
        <w:autoSpaceDN w:val="0"/>
        <w:adjustRightInd w:val="0"/>
        <w:spacing w:line="230" w:lineRule="auto"/>
        <w:ind w:firstLine="720"/>
        <w:jc w:val="both"/>
        <w:rPr>
          <w:sz w:val="28"/>
          <w:szCs w:val="28"/>
        </w:rPr>
      </w:pPr>
      <w:r w:rsidRPr="00693BE5">
        <w:rPr>
          <w:sz w:val="28"/>
          <w:szCs w:val="28"/>
        </w:rPr>
        <w:t>5.1. Нормативные правовые акты, регулирующие порядок оказания муниципальной услуги:</w:t>
      </w:r>
    </w:p>
    <w:p w:rsidR="00693BE5" w:rsidRPr="00693BE5" w:rsidRDefault="00693BE5" w:rsidP="00693BE5">
      <w:pPr>
        <w:autoSpaceDE w:val="0"/>
        <w:autoSpaceDN w:val="0"/>
        <w:adjustRightInd w:val="0"/>
        <w:spacing w:line="230" w:lineRule="auto"/>
        <w:jc w:val="both"/>
        <w:rPr>
          <w:sz w:val="28"/>
          <w:szCs w:val="28"/>
        </w:rPr>
      </w:pPr>
      <w:r w:rsidRPr="00693BE5">
        <w:rPr>
          <w:sz w:val="28"/>
          <w:szCs w:val="28"/>
        </w:rPr>
        <w:t>_______________________________________________________________________________________________________.</w:t>
      </w:r>
    </w:p>
    <w:p w:rsidR="00693BE5" w:rsidRPr="00693BE5" w:rsidRDefault="00693BE5" w:rsidP="00693BE5">
      <w:pPr>
        <w:autoSpaceDE w:val="0"/>
        <w:autoSpaceDN w:val="0"/>
        <w:adjustRightInd w:val="0"/>
        <w:spacing w:line="230" w:lineRule="auto"/>
        <w:jc w:val="center"/>
        <w:rPr>
          <w:sz w:val="20"/>
          <w:szCs w:val="20"/>
          <w:vertAlign w:val="superscript"/>
        </w:rPr>
      </w:pPr>
      <w:r w:rsidRPr="00693BE5">
        <w:rPr>
          <w:sz w:val="20"/>
          <w:szCs w:val="20"/>
          <w:vertAlign w:val="superscript"/>
        </w:rPr>
        <w:t>(наименование, номер и дата нормативного правового акта)</w:t>
      </w:r>
    </w:p>
    <w:p w:rsidR="00693BE5" w:rsidRPr="00693BE5" w:rsidRDefault="00693BE5" w:rsidP="00693BE5">
      <w:pPr>
        <w:autoSpaceDE w:val="0"/>
        <w:autoSpaceDN w:val="0"/>
        <w:adjustRightInd w:val="0"/>
        <w:spacing w:line="233" w:lineRule="auto"/>
        <w:ind w:firstLine="720"/>
        <w:rPr>
          <w:sz w:val="28"/>
          <w:szCs w:val="28"/>
        </w:rPr>
      </w:pPr>
    </w:p>
    <w:p w:rsidR="00693BE5" w:rsidRPr="00693BE5" w:rsidRDefault="00693BE5" w:rsidP="00693BE5">
      <w:pPr>
        <w:autoSpaceDE w:val="0"/>
        <w:autoSpaceDN w:val="0"/>
        <w:adjustRightInd w:val="0"/>
        <w:spacing w:line="233" w:lineRule="auto"/>
        <w:ind w:firstLine="720"/>
        <w:rPr>
          <w:sz w:val="28"/>
          <w:szCs w:val="28"/>
        </w:rPr>
      </w:pPr>
      <w:r w:rsidRPr="00693BE5">
        <w:rPr>
          <w:sz w:val="28"/>
          <w:szCs w:val="28"/>
        </w:rPr>
        <w:lastRenderedPageBreak/>
        <w:t>5.2. Порядок информирования потенциальных потребителей муниципальной услуги:</w:t>
      </w:r>
    </w:p>
    <w:p w:rsidR="00693BE5" w:rsidRPr="00693BE5" w:rsidRDefault="00693BE5" w:rsidP="00693BE5">
      <w:pPr>
        <w:autoSpaceDE w:val="0"/>
        <w:autoSpaceDN w:val="0"/>
        <w:adjustRightInd w:val="0"/>
        <w:spacing w:line="230" w:lineRule="auto"/>
        <w:jc w:val="both"/>
        <w:rPr>
          <w:sz w:val="20"/>
          <w:szCs w:val="20"/>
        </w:rPr>
      </w:pPr>
    </w:p>
    <w:tbl>
      <w:tblPr>
        <w:tblW w:w="5000" w:type="pct"/>
        <w:tblInd w:w="70" w:type="dxa"/>
        <w:tblCellMar>
          <w:left w:w="70" w:type="dxa"/>
          <w:right w:w="70" w:type="dxa"/>
        </w:tblCellMar>
        <w:tblLook w:val="0000" w:firstRow="0" w:lastRow="0" w:firstColumn="0" w:lastColumn="0" w:noHBand="0" w:noVBand="0"/>
      </w:tblPr>
      <w:tblGrid>
        <w:gridCol w:w="4805"/>
        <w:gridCol w:w="4804"/>
        <w:gridCol w:w="5101"/>
      </w:tblGrid>
      <w:tr w:rsidR="00693BE5" w:rsidRPr="00693BE5" w:rsidTr="003354F2">
        <w:trPr>
          <w:cantSplit/>
          <w:trHeight w:val="360"/>
        </w:trPr>
        <w:tc>
          <w:tcPr>
            <w:tcW w:w="1633" w:type="pc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spacing w:line="230" w:lineRule="auto"/>
              <w:jc w:val="center"/>
            </w:pPr>
            <w:r w:rsidRPr="00693BE5">
              <w:t>Способ информирования</w:t>
            </w:r>
          </w:p>
        </w:tc>
        <w:tc>
          <w:tcPr>
            <w:tcW w:w="1633" w:type="pc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spacing w:line="230" w:lineRule="auto"/>
              <w:jc w:val="center"/>
            </w:pPr>
            <w:r w:rsidRPr="00693BE5">
              <w:t>Состав размещаемой информации</w:t>
            </w:r>
          </w:p>
        </w:tc>
        <w:tc>
          <w:tcPr>
            <w:tcW w:w="1735" w:type="pc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spacing w:line="230" w:lineRule="auto"/>
              <w:jc w:val="center"/>
            </w:pPr>
            <w:r w:rsidRPr="00693BE5">
              <w:t>Частота обновления информации</w:t>
            </w:r>
          </w:p>
        </w:tc>
      </w:tr>
      <w:tr w:rsidR="00693BE5" w:rsidRPr="00693BE5" w:rsidTr="003354F2">
        <w:trPr>
          <w:cantSplit/>
          <w:trHeight w:val="240"/>
        </w:trPr>
        <w:tc>
          <w:tcPr>
            <w:tcW w:w="1633" w:type="pc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spacing w:line="230" w:lineRule="auto"/>
              <w:jc w:val="center"/>
            </w:pPr>
            <w:r w:rsidRPr="00693BE5">
              <w:t>1</w:t>
            </w:r>
          </w:p>
        </w:tc>
        <w:tc>
          <w:tcPr>
            <w:tcW w:w="1633" w:type="pc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spacing w:line="230" w:lineRule="auto"/>
              <w:jc w:val="center"/>
            </w:pPr>
            <w:r w:rsidRPr="00693BE5">
              <w:t>2</w:t>
            </w:r>
          </w:p>
        </w:tc>
        <w:tc>
          <w:tcPr>
            <w:tcW w:w="1735" w:type="pc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spacing w:line="230" w:lineRule="auto"/>
              <w:jc w:val="center"/>
            </w:pPr>
            <w:r w:rsidRPr="00693BE5">
              <w:t>3</w:t>
            </w:r>
          </w:p>
        </w:tc>
      </w:tr>
      <w:tr w:rsidR="00693BE5" w:rsidRPr="00693BE5" w:rsidTr="003354F2">
        <w:trPr>
          <w:cantSplit/>
          <w:trHeight w:val="240"/>
        </w:trPr>
        <w:tc>
          <w:tcPr>
            <w:tcW w:w="1633" w:type="pc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spacing w:line="230" w:lineRule="auto"/>
              <w:jc w:val="center"/>
            </w:pPr>
          </w:p>
        </w:tc>
        <w:tc>
          <w:tcPr>
            <w:tcW w:w="1633" w:type="pc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spacing w:line="230" w:lineRule="auto"/>
              <w:jc w:val="center"/>
            </w:pPr>
          </w:p>
        </w:tc>
        <w:tc>
          <w:tcPr>
            <w:tcW w:w="1735" w:type="pc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spacing w:line="230" w:lineRule="auto"/>
              <w:jc w:val="center"/>
            </w:pPr>
          </w:p>
        </w:tc>
      </w:tr>
    </w:tbl>
    <w:p w:rsidR="00693BE5" w:rsidRPr="00693BE5" w:rsidRDefault="00693BE5" w:rsidP="00693BE5">
      <w:pPr>
        <w:autoSpaceDE w:val="0"/>
        <w:autoSpaceDN w:val="0"/>
        <w:adjustRightInd w:val="0"/>
        <w:spacing w:line="233" w:lineRule="auto"/>
        <w:jc w:val="center"/>
        <w:rPr>
          <w:sz w:val="20"/>
          <w:szCs w:val="20"/>
        </w:rPr>
      </w:pPr>
    </w:p>
    <w:p w:rsidR="00693BE5" w:rsidRPr="00693BE5" w:rsidRDefault="00693BE5" w:rsidP="00693BE5">
      <w:pPr>
        <w:autoSpaceDE w:val="0"/>
        <w:autoSpaceDN w:val="0"/>
        <w:adjustRightInd w:val="0"/>
        <w:spacing w:line="233" w:lineRule="auto"/>
        <w:jc w:val="center"/>
        <w:rPr>
          <w:sz w:val="28"/>
          <w:szCs w:val="28"/>
          <w:vertAlign w:val="superscript"/>
        </w:rPr>
      </w:pPr>
      <w:r w:rsidRPr="00693BE5">
        <w:rPr>
          <w:sz w:val="28"/>
          <w:szCs w:val="28"/>
        </w:rPr>
        <w:t xml:space="preserve">Часть </w:t>
      </w:r>
      <w:r w:rsidRPr="00693BE5">
        <w:rPr>
          <w:sz w:val="28"/>
          <w:szCs w:val="28"/>
          <w:lang w:val="en-US"/>
        </w:rPr>
        <w:t>II</w:t>
      </w:r>
      <w:r w:rsidRPr="00693BE5">
        <w:rPr>
          <w:sz w:val="28"/>
          <w:szCs w:val="28"/>
        </w:rPr>
        <w:t>. Сведения о выполняемых работах</w:t>
      </w:r>
      <w:r w:rsidRPr="00693BE5">
        <w:rPr>
          <w:sz w:val="28"/>
          <w:szCs w:val="28"/>
          <w:vertAlign w:val="superscript"/>
        </w:rPr>
        <w:t>3</w:t>
      </w:r>
    </w:p>
    <w:p w:rsidR="00693BE5" w:rsidRPr="00693BE5" w:rsidRDefault="00693BE5" w:rsidP="00693BE5">
      <w:pPr>
        <w:autoSpaceDE w:val="0"/>
        <w:autoSpaceDN w:val="0"/>
        <w:adjustRightInd w:val="0"/>
        <w:spacing w:line="233" w:lineRule="auto"/>
        <w:jc w:val="center"/>
        <w:rPr>
          <w:sz w:val="28"/>
          <w:szCs w:val="28"/>
        </w:rPr>
      </w:pPr>
      <w:r w:rsidRPr="00693BE5">
        <w:rPr>
          <w:sz w:val="28"/>
          <w:szCs w:val="28"/>
        </w:rPr>
        <w:t>Раздел ______</w:t>
      </w:r>
    </w:p>
    <w:p w:rsidR="00693BE5" w:rsidRPr="00693BE5" w:rsidRDefault="00693BE5" w:rsidP="00693BE5">
      <w:pPr>
        <w:autoSpaceDE w:val="0"/>
        <w:autoSpaceDN w:val="0"/>
        <w:adjustRightInd w:val="0"/>
        <w:spacing w:line="233" w:lineRule="auto"/>
        <w:jc w:val="center"/>
        <w:rPr>
          <w:sz w:val="16"/>
          <w:szCs w:val="16"/>
        </w:rPr>
      </w:pPr>
    </w:p>
    <w:tbl>
      <w:tblPr>
        <w:tblpPr w:leftFromText="180" w:rightFromText="180"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1080"/>
      </w:tblGrid>
      <w:tr w:rsidR="00693BE5" w:rsidRPr="00693BE5" w:rsidTr="003354F2">
        <w:tblPrEx>
          <w:tblCellMar>
            <w:top w:w="0" w:type="dxa"/>
            <w:bottom w:w="0" w:type="dxa"/>
          </w:tblCellMar>
        </w:tblPrEx>
        <w:trPr>
          <w:trHeight w:val="1080"/>
        </w:trPr>
        <w:tc>
          <w:tcPr>
            <w:tcW w:w="2943" w:type="dxa"/>
            <w:tcBorders>
              <w:top w:val="nil"/>
              <w:left w:val="nil"/>
              <w:bottom w:val="nil"/>
            </w:tcBorders>
          </w:tcPr>
          <w:p w:rsidR="00693BE5" w:rsidRPr="00693BE5" w:rsidRDefault="00693BE5" w:rsidP="00693BE5">
            <w:pPr>
              <w:autoSpaceDE w:val="0"/>
              <w:autoSpaceDN w:val="0"/>
              <w:adjustRightInd w:val="0"/>
              <w:spacing w:line="235" w:lineRule="auto"/>
              <w:jc w:val="right"/>
              <w:rPr>
                <w:sz w:val="28"/>
                <w:szCs w:val="28"/>
              </w:rPr>
            </w:pPr>
            <w:r w:rsidRPr="00693BE5">
              <w:rPr>
                <w:sz w:val="28"/>
                <w:szCs w:val="28"/>
              </w:rPr>
              <w:t xml:space="preserve">Код работы </w:t>
            </w:r>
          </w:p>
          <w:p w:rsidR="00693BE5" w:rsidRPr="00693BE5" w:rsidRDefault="00693BE5" w:rsidP="00693BE5">
            <w:pPr>
              <w:autoSpaceDE w:val="0"/>
              <w:autoSpaceDN w:val="0"/>
              <w:adjustRightInd w:val="0"/>
              <w:spacing w:line="235" w:lineRule="auto"/>
              <w:jc w:val="right"/>
              <w:rPr>
                <w:sz w:val="28"/>
                <w:szCs w:val="28"/>
              </w:rPr>
            </w:pPr>
            <w:r w:rsidRPr="00693BE5">
              <w:rPr>
                <w:sz w:val="28"/>
                <w:szCs w:val="28"/>
              </w:rPr>
              <w:t xml:space="preserve">в соответствии </w:t>
            </w:r>
          </w:p>
          <w:p w:rsidR="00693BE5" w:rsidRPr="00693BE5" w:rsidRDefault="00693BE5" w:rsidP="00693BE5">
            <w:pPr>
              <w:autoSpaceDE w:val="0"/>
              <w:autoSpaceDN w:val="0"/>
              <w:adjustRightInd w:val="0"/>
              <w:spacing w:line="235" w:lineRule="auto"/>
              <w:jc w:val="right"/>
              <w:rPr>
                <w:sz w:val="28"/>
                <w:szCs w:val="28"/>
              </w:rPr>
            </w:pPr>
            <w:r w:rsidRPr="00693BE5">
              <w:rPr>
                <w:sz w:val="28"/>
                <w:szCs w:val="28"/>
              </w:rPr>
              <w:t xml:space="preserve">с региональным </w:t>
            </w:r>
          </w:p>
          <w:p w:rsidR="00693BE5" w:rsidRPr="00693BE5" w:rsidRDefault="00693BE5" w:rsidP="00693BE5">
            <w:pPr>
              <w:autoSpaceDE w:val="0"/>
              <w:autoSpaceDN w:val="0"/>
              <w:adjustRightInd w:val="0"/>
              <w:spacing w:line="235" w:lineRule="auto"/>
              <w:jc w:val="right"/>
              <w:rPr>
                <w:sz w:val="28"/>
                <w:szCs w:val="28"/>
              </w:rPr>
            </w:pPr>
            <w:r w:rsidRPr="00693BE5">
              <w:rPr>
                <w:sz w:val="28"/>
                <w:szCs w:val="28"/>
              </w:rPr>
              <w:t xml:space="preserve">перечнем </w:t>
            </w:r>
          </w:p>
          <w:p w:rsidR="00693BE5" w:rsidRPr="00693BE5" w:rsidRDefault="00693BE5" w:rsidP="00693BE5">
            <w:pPr>
              <w:autoSpaceDE w:val="0"/>
              <w:autoSpaceDN w:val="0"/>
              <w:adjustRightInd w:val="0"/>
              <w:spacing w:line="235" w:lineRule="auto"/>
              <w:jc w:val="right"/>
              <w:rPr>
                <w:sz w:val="28"/>
                <w:szCs w:val="28"/>
              </w:rPr>
            </w:pPr>
            <w:r w:rsidRPr="00693BE5">
              <w:rPr>
                <w:sz w:val="28"/>
                <w:szCs w:val="28"/>
              </w:rPr>
              <w:t xml:space="preserve">государственных </w:t>
            </w:r>
          </w:p>
          <w:p w:rsidR="00693BE5" w:rsidRPr="00693BE5" w:rsidRDefault="00693BE5" w:rsidP="00693BE5">
            <w:pPr>
              <w:autoSpaceDE w:val="0"/>
              <w:autoSpaceDN w:val="0"/>
              <w:adjustRightInd w:val="0"/>
              <w:spacing w:line="235" w:lineRule="auto"/>
              <w:jc w:val="right"/>
              <w:rPr>
                <w:sz w:val="28"/>
                <w:szCs w:val="28"/>
              </w:rPr>
            </w:pPr>
            <w:r w:rsidRPr="00693BE5">
              <w:rPr>
                <w:sz w:val="28"/>
                <w:szCs w:val="28"/>
              </w:rPr>
              <w:t>(муниципальных)</w:t>
            </w:r>
          </w:p>
          <w:p w:rsidR="00693BE5" w:rsidRPr="00693BE5" w:rsidRDefault="00693BE5" w:rsidP="00693BE5">
            <w:pPr>
              <w:autoSpaceDE w:val="0"/>
              <w:autoSpaceDN w:val="0"/>
              <w:adjustRightInd w:val="0"/>
              <w:spacing w:line="235" w:lineRule="auto"/>
              <w:jc w:val="right"/>
              <w:rPr>
                <w:sz w:val="28"/>
                <w:szCs w:val="28"/>
              </w:rPr>
            </w:pPr>
            <w:r w:rsidRPr="00693BE5">
              <w:rPr>
                <w:sz w:val="28"/>
                <w:szCs w:val="28"/>
              </w:rPr>
              <w:t>услуг и работ</w:t>
            </w:r>
          </w:p>
        </w:tc>
        <w:tc>
          <w:tcPr>
            <w:tcW w:w="1080" w:type="dxa"/>
          </w:tcPr>
          <w:p w:rsidR="00693BE5" w:rsidRPr="00693BE5" w:rsidRDefault="00693BE5" w:rsidP="00693BE5">
            <w:pPr>
              <w:autoSpaceDE w:val="0"/>
              <w:autoSpaceDN w:val="0"/>
              <w:adjustRightInd w:val="0"/>
              <w:spacing w:line="233" w:lineRule="auto"/>
              <w:jc w:val="both"/>
              <w:rPr>
                <w:sz w:val="28"/>
                <w:szCs w:val="28"/>
              </w:rPr>
            </w:pPr>
          </w:p>
        </w:tc>
      </w:tr>
    </w:tbl>
    <w:p w:rsidR="00693BE5" w:rsidRPr="00693BE5" w:rsidRDefault="00693BE5" w:rsidP="00693BE5">
      <w:pPr>
        <w:autoSpaceDE w:val="0"/>
        <w:autoSpaceDN w:val="0"/>
        <w:adjustRightInd w:val="0"/>
        <w:spacing w:line="228" w:lineRule="auto"/>
        <w:ind w:firstLine="720"/>
        <w:jc w:val="both"/>
        <w:rPr>
          <w:sz w:val="28"/>
          <w:szCs w:val="28"/>
        </w:rPr>
      </w:pPr>
      <w:r w:rsidRPr="00693BE5">
        <w:rPr>
          <w:sz w:val="28"/>
          <w:szCs w:val="28"/>
        </w:rPr>
        <w:t>1. Наименование работы:</w:t>
      </w:r>
      <w:r w:rsidRPr="00693BE5">
        <w:rPr>
          <w:sz w:val="28"/>
          <w:szCs w:val="28"/>
          <w:u w:val="single"/>
        </w:rPr>
        <w:tab/>
      </w:r>
      <w:r w:rsidRPr="00693BE5">
        <w:rPr>
          <w:sz w:val="28"/>
          <w:szCs w:val="28"/>
          <w:u w:val="single"/>
        </w:rPr>
        <w:tab/>
      </w:r>
      <w:r w:rsidRPr="00693BE5">
        <w:rPr>
          <w:sz w:val="28"/>
          <w:szCs w:val="28"/>
          <w:u w:val="single"/>
        </w:rPr>
        <w:tab/>
      </w:r>
      <w:r w:rsidRPr="00693BE5">
        <w:rPr>
          <w:sz w:val="28"/>
          <w:szCs w:val="28"/>
          <w:u w:val="single"/>
        </w:rPr>
        <w:tab/>
      </w:r>
      <w:r w:rsidRPr="00693BE5">
        <w:rPr>
          <w:sz w:val="28"/>
          <w:szCs w:val="28"/>
          <w:u w:val="single"/>
        </w:rPr>
        <w:tab/>
      </w:r>
      <w:r w:rsidRPr="00693BE5">
        <w:rPr>
          <w:sz w:val="28"/>
          <w:szCs w:val="28"/>
          <w:u w:val="single"/>
        </w:rPr>
        <w:tab/>
      </w:r>
      <w:r w:rsidRPr="00693BE5">
        <w:rPr>
          <w:sz w:val="28"/>
          <w:szCs w:val="28"/>
          <w:u w:val="single"/>
        </w:rPr>
        <w:tab/>
      </w:r>
      <w:r w:rsidRPr="00693BE5">
        <w:rPr>
          <w:sz w:val="28"/>
          <w:szCs w:val="28"/>
          <w:u w:val="single"/>
        </w:rPr>
        <w:tab/>
      </w:r>
      <w:r w:rsidRPr="00693BE5">
        <w:rPr>
          <w:sz w:val="28"/>
          <w:szCs w:val="28"/>
          <w:u w:val="single"/>
        </w:rPr>
        <w:tab/>
      </w:r>
      <w:r w:rsidRPr="00693BE5">
        <w:rPr>
          <w:sz w:val="28"/>
          <w:szCs w:val="28"/>
        </w:rPr>
        <w:t xml:space="preserve"> </w:t>
      </w:r>
    </w:p>
    <w:p w:rsidR="00693BE5" w:rsidRPr="00693BE5" w:rsidRDefault="00693BE5" w:rsidP="00693BE5">
      <w:pPr>
        <w:autoSpaceDE w:val="0"/>
        <w:autoSpaceDN w:val="0"/>
        <w:adjustRightInd w:val="0"/>
        <w:spacing w:line="228" w:lineRule="auto"/>
        <w:jc w:val="both"/>
        <w:rPr>
          <w:color w:val="FFFFFF"/>
          <w:sz w:val="28"/>
          <w:szCs w:val="28"/>
          <w:u w:val="single"/>
        </w:rPr>
      </w:pPr>
      <w:r w:rsidRPr="00693BE5">
        <w:rPr>
          <w:sz w:val="28"/>
          <w:szCs w:val="28"/>
          <w:u w:val="single"/>
        </w:rPr>
        <w:t xml:space="preserve">                                                                                                                                           </w:t>
      </w:r>
      <w:r w:rsidRPr="00693BE5">
        <w:rPr>
          <w:color w:val="FFFFFF"/>
          <w:sz w:val="28"/>
          <w:szCs w:val="28"/>
          <w:u w:val="single"/>
        </w:rPr>
        <w:t>.</w:t>
      </w:r>
    </w:p>
    <w:p w:rsidR="00693BE5" w:rsidRPr="00693BE5" w:rsidRDefault="00693BE5" w:rsidP="00693BE5">
      <w:pPr>
        <w:autoSpaceDE w:val="0"/>
        <w:autoSpaceDN w:val="0"/>
        <w:adjustRightInd w:val="0"/>
        <w:spacing w:line="228" w:lineRule="auto"/>
        <w:jc w:val="both"/>
        <w:rPr>
          <w:color w:val="FFFFFF"/>
          <w:sz w:val="28"/>
          <w:szCs w:val="28"/>
          <w:u w:val="single"/>
        </w:rPr>
      </w:pPr>
      <w:r w:rsidRPr="00693BE5">
        <w:rPr>
          <w:sz w:val="28"/>
          <w:szCs w:val="28"/>
          <w:u w:val="single"/>
        </w:rPr>
        <w:t xml:space="preserve">                                                                                                                                            </w:t>
      </w:r>
      <w:r w:rsidRPr="00693BE5">
        <w:rPr>
          <w:color w:val="FFFFFF"/>
          <w:sz w:val="28"/>
          <w:szCs w:val="28"/>
          <w:u w:val="single"/>
        </w:rPr>
        <w:t>.</w:t>
      </w:r>
    </w:p>
    <w:p w:rsidR="00693BE5" w:rsidRPr="00693BE5" w:rsidRDefault="00693BE5" w:rsidP="00693BE5">
      <w:pPr>
        <w:autoSpaceDE w:val="0"/>
        <w:autoSpaceDN w:val="0"/>
        <w:adjustRightInd w:val="0"/>
        <w:spacing w:line="228" w:lineRule="auto"/>
        <w:ind w:firstLine="720"/>
        <w:jc w:val="both"/>
        <w:rPr>
          <w:sz w:val="28"/>
          <w:szCs w:val="28"/>
          <w:u w:val="single"/>
        </w:rPr>
      </w:pPr>
      <w:r w:rsidRPr="00693BE5">
        <w:rPr>
          <w:sz w:val="28"/>
          <w:szCs w:val="28"/>
        </w:rPr>
        <w:t>2. Категории потребителей работы:</w:t>
      </w:r>
      <w:r w:rsidRPr="00693BE5">
        <w:rPr>
          <w:sz w:val="28"/>
          <w:szCs w:val="28"/>
          <w:u w:val="single"/>
        </w:rPr>
        <w:t xml:space="preserve"> </w:t>
      </w:r>
      <w:r w:rsidRPr="00693BE5">
        <w:rPr>
          <w:sz w:val="28"/>
          <w:szCs w:val="28"/>
          <w:u w:val="single"/>
        </w:rPr>
        <w:tab/>
      </w:r>
      <w:r w:rsidRPr="00693BE5">
        <w:rPr>
          <w:sz w:val="28"/>
          <w:szCs w:val="28"/>
          <w:u w:val="single"/>
        </w:rPr>
        <w:tab/>
      </w:r>
      <w:r w:rsidRPr="00693BE5">
        <w:rPr>
          <w:sz w:val="28"/>
          <w:szCs w:val="28"/>
          <w:u w:val="single"/>
        </w:rPr>
        <w:tab/>
      </w:r>
      <w:r w:rsidRPr="00693BE5">
        <w:rPr>
          <w:sz w:val="28"/>
          <w:szCs w:val="28"/>
          <w:u w:val="single"/>
        </w:rPr>
        <w:tab/>
      </w:r>
      <w:r w:rsidRPr="00693BE5">
        <w:rPr>
          <w:sz w:val="28"/>
          <w:szCs w:val="28"/>
          <w:u w:val="single"/>
        </w:rPr>
        <w:tab/>
      </w:r>
      <w:r w:rsidRPr="00693BE5">
        <w:rPr>
          <w:sz w:val="28"/>
          <w:szCs w:val="28"/>
          <w:u w:val="single"/>
        </w:rPr>
        <w:tab/>
      </w:r>
      <w:r w:rsidRPr="00693BE5">
        <w:rPr>
          <w:sz w:val="28"/>
          <w:szCs w:val="28"/>
          <w:u w:val="single"/>
        </w:rPr>
        <w:tab/>
      </w:r>
    </w:p>
    <w:p w:rsidR="00693BE5" w:rsidRPr="00693BE5" w:rsidRDefault="00693BE5" w:rsidP="00693BE5">
      <w:pPr>
        <w:autoSpaceDE w:val="0"/>
        <w:autoSpaceDN w:val="0"/>
        <w:adjustRightInd w:val="0"/>
        <w:spacing w:line="228" w:lineRule="auto"/>
        <w:rPr>
          <w:color w:val="FFFFFF"/>
          <w:sz w:val="28"/>
          <w:szCs w:val="28"/>
          <w:u w:val="single"/>
        </w:rPr>
      </w:pPr>
      <w:r w:rsidRPr="00693BE5">
        <w:rPr>
          <w:sz w:val="28"/>
          <w:szCs w:val="28"/>
          <w:u w:val="single"/>
        </w:rPr>
        <w:t xml:space="preserve">                                                                                                                                             </w:t>
      </w:r>
      <w:r w:rsidRPr="00693BE5">
        <w:rPr>
          <w:color w:val="FFFFFF"/>
          <w:sz w:val="28"/>
          <w:szCs w:val="28"/>
          <w:u w:val="single"/>
        </w:rPr>
        <w:t>.</w:t>
      </w:r>
    </w:p>
    <w:p w:rsidR="00693BE5" w:rsidRPr="00693BE5" w:rsidRDefault="00693BE5" w:rsidP="00693BE5">
      <w:pPr>
        <w:autoSpaceDE w:val="0"/>
        <w:autoSpaceDN w:val="0"/>
        <w:adjustRightInd w:val="0"/>
        <w:spacing w:line="228" w:lineRule="auto"/>
        <w:rPr>
          <w:color w:val="FFFFFF"/>
          <w:sz w:val="28"/>
          <w:szCs w:val="28"/>
        </w:rPr>
      </w:pPr>
      <w:r w:rsidRPr="00693BE5">
        <w:rPr>
          <w:sz w:val="28"/>
          <w:szCs w:val="28"/>
          <w:u w:val="single"/>
        </w:rPr>
        <w:t xml:space="preserve">                                                                                                                                              </w:t>
      </w:r>
      <w:r w:rsidRPr="00693BE5">
        <w:rPr>
          <w:color w:val="FFFFFF"/>
          <w:sz w:val="28"/>
          <w:szCs w:val="28"/>
          <w:u w:val="single"/>
        </w:rPr>
        <w:t>.</w:t>
      </w:r>
      <w:r w:rsidRPr="00693BE5">
        <w:rPr>
          <w:color w:val="FFFFFF"/>
          <w:sz w:val="28"/>
          <w:szCs w:val="28"/>
        </w:rPr>
        <w:t xml:space="preserve">                </w:t>
      </w:r>
    </w:p>
    <w:p w:rsidR="00693BE5" w:rsidRPr="00693BE5" w:rsidRDefault="00693BE5" w:rsidP="00693BE5">
      <w:pPr>
        <w:autoSpaceDE w:val="0"/>
        <w:autoSpaceDN w:val="0"/>
        <w:adjustRightInd w:val="0"/>
        <w:spacing w:line="228" w:lineRule="auto"/>
        <w:rPr>
          <w:sz w:val="28"/>
          <w:szCs w:val="28"/>
        </w:rPr>
      </w:pPr>
      <w:r w:rsidRPr="00693BE5">
        <w:rPr>
          <w:color w:val="FFFFFF"/>
          <w:sz w:val="28"/>
          <w:szCs w:val="28"/>
        </w:rPr>
        <w:t xml:space="preserve">              </w:t>
      </w:r>
      <w:r w:rsidRPr="00693BE5">
        <w:rPr>
          <w:sz w:val="28"/>
          <w:szCs w:val="28"/>
        </w:rPr>
        <w:t>3. Показатели, характеризующие объем и (или) качество работы:</w:t>
      </w:r>
    </w:p>
    <w:p w:rsidR="00693BE5" w:rsidRPr="00693BE5" w:rsidRDefault="00693BE5" w:rsidP="00693BE5">
      <w:pPr>
        <w:autoSpaceDE w:val="0"/>
        <w:autoSpaceDN w:val="0"/>
        <w:adjustRightInd w:val="0"/>
        <w:spacing w:line="233" w:lineRule="auto"/>
        <w:ind w:firstLine="720"/>
        <w:rPr>
          <w:sz w:val="28"/>
          <w:szCs w:val="28"/>
          <w:vertAlign w:val="superscript"/>
        </w:rPr>
      </w:pPr>
      <w:r w:rsidRPr="00693BE5">
        <w:rPr>
          <w:sz w:val="28"/>
          <w:szCs w:val="28"/>
        </w:rPr>
        <w:t>3.1. Показатели, характеризующие качество работы</w:t>
      </w:r>
      <w:r w:rsidRPr="00693BE5">
        <w:rPr>
          <w:sz w:val="28"/>
          <w:szCs w:val="28"/>
          <w:vertAlign w:val="superscript"/>
        </w:rPr>
        <w:t>4</w:t>
      </w:r>
      <w:r w:rsidRPr="00693BE5">
        <w:rPr>
          <w:sz w:val="28"/>
          <w:szCs w:val="28"/>
        </w:rPr>
        <w:t>:</w:t>
      </w:r>
    </w:p>
    <w:p w:rsidR="00693BE5" w:rsidRPr="00693BE5" w:rsidRDefault="00693BE5" w:rsidP="00693BE5">
      <w:pPr>
        <w:autoSpaceDE w:val="0"/>
        <w:autoSpaceDN w:val="0"/>
        <w:adjustRightInd w:val="0"/>
        <w:spacing w:line="233" w:lineRule="auto"/>
        <w:jc w:val="both"/>
        <w:rPr>
          <w:sz w:val="20"/>
          <w:szCs w:val="20"/>
        </w:rPr>
      </w:pPr>
    </w:p>
    <w:tbl>
      <w:tblPr>
        <w:tblW w:w="15719" w:type="dxa"/>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1"/>
        <w:gridCol w:w="877"/>
        <w:gridCol w:w="1083"/>
        <w:gridCol w:w="992"/>
        <w:gridCol w:w="993"/>
        <w:gridCol w:w="1134"/>
        <w:gridCol w:w="1256"/>
        <w:gridCol w:w="638"/>
        <w:gridCol w:w="992"/>
        <w:gridCol w:w="1165"/>
        <w:gridCol w:w="1316"/>
        <w:gridCol w:w="1559"/>
        <w:gridCol w:w="1517"/>
        <w:gridCol w:w="1196"/>
      </w:tblGrid>
      <w:tr w:rsidR="00693BE5" w:rsidRPr="00693BE5" w:rsidTr="003354F2">
        <w:trPr>
          <w:cantSplit/>
          <w:trHeight w:val="1030"/>
          <w:jc w:val="center"/>
        </w:trPr>
        <w:tc>
          <w:tcPr>
            <w:tcW w:w="1001" w:type="dxa"/>
            <w:vMerge w:val="restart"/>
            <w:vAlign w:val="center"/>
          </w:tcPr>
          <w:p w:rsidR="00693BE5" w:rsidRPr="00693BE5" w:rsidRDefault="00693BE5" w:rsidP="00693BE5">
            <w:pPr>
              <w:autoSpaceDE w:val="0"/>
              <w:autoSpaceDN w:val="0"/>
              <w:adjustRightInd w:val="0"/>
              <w:spacing w:line="230" w:lineRule="auto"/>
              <w:jc w:val="center"/>
            </w:pPr>
            <w:r w:rsidRPr="00693BE5">
              <w:t>Ун</w:t>
            </w:r>
            <w:r w:rsidRPr="00693BE5">
              <w:t>и</w:t>
            </w:r>
            <w:r w:rsidRPr="00693BE5">
              <w:t>кал</w:t>
            </w:r>
            <w:r w:rsidRPr="00693BE5">
              <w:t>ь</w:t>
            </w:r>
            <w:r w:rsidRPr="00693BE5">
              <w:t>ный номер реес</w:t>
            </w:r>
            <w:r w:rsidRPr="00693BE5">
              <w:t>т</w:t>
            </w:r>
            <w:r w:rsidRPr="00693BE5">
              <w:t>ровой записи</w:t>
            </w:r>
            <w:r w:rsidRPr="00693BE5">
              <w:rPr>
                <w:sz w:val="20"/>
                <w:szCs w:val="20"/>
                <w:vertAlign w:val="superscript"/>
              </w:rPr>
              <w:t>5</w:t>
            </w:r>
          </w:p>
        </w:tc>
        <w:tc>
          <w:tcPr>
            <w:tcW w:w="2952" w:type="dxa"/>
            <w:gridSpan w:val="3"/>
            <w:vAlign w:val="center"/>
          </w:tcPr>
          <w:p w:rsidR="00693BE5" w:rsidRPr="00693BE5" w:rsidRDefault="00693BE5" w:rsidP="00693BE5">
            <w:pPr>
              <w:autoSpaceDE w:val="0"/>
              <w:autoSpaceDN w:val="0"/>
              <w:adjustRightInd w:val="0"/>
              <w:spacing w:line="230" w:lineRule="auto"/>
              <w:jc w:val="center"/>
            </w:pPr>
            <w:r w:rsidRPr="00693BE5">
              <w:t>Показатель, характериз</w:t>
            </w:r>
            <w:r w:rsidRPr="00693BE5">
              <w:t>у</w:t>
            </w:r>
            <w:r w:rsidRPr="00693BE5">
              <w:t>ющий</w:t>
            </w:r>
          </w:p>
          <w:p w:rsidR="00693BE5" w:rsidRPr="00693BE5" w:rsidRDefault="00693BE5" w:rsidP="00693BE5">
            <w:pPr>
              <w:autoSpaceDE w:val="0"/>
              <w:autoSpaceDN w:val="0"/>
              <w:adjustRightInd w:val="0"/>
              <w:spacing w:line="230" w:lineRule="auto"/>
              <w:jc w:val="center"/>
            </w:pPr>
            <w:r w:rsidRPr="00693BE5">
              <w:t>содержание работы</w:t>
            </w:r>
          </w:p>
        </w:tc>
        <w:tc>
          <w:tcPr>
            <w:tcW w:w="2127" w:type="dxa"/>
            <w:gridSpan w:val="2"/>
            <w:vAlign w:val="center"/>
          </w:tcPr>
          <w:p w:rsidR="00693BE5" w:rsidRPr="00693BE5" w:rsidRDefault="00693BE5" w:rsidP="00693BE5">
            <w:pPr>
              <w:autoSpaceDE w:val="0"/>
              <w:autoSpaceDN w:val="0"/>
              <w:adjustRightInd w:val="0"/>
              <w:spacing w:line="230" w:lineRule="auto"/>
              <w:jc w:val="center"/>
              <w:rPr>
                <w:spacing w:val="-2"/>
              </w:rPr>
            </w:pPr>
            <w:r w:rsidRPr="00693BE5">
              <w:rPr>
                <w:spacing w:val="-2"/>
              </w:rPr>
              <w:t>Показатель, хара</w:t>
            </w:r>
            <w:r w:rsidRPr="00693BE5">
              <w:rPr>
                <w:spacing w:val="-2"/>
              </w:rPr>
              <w:t>к</w:t>
            </w:r>
            <w:r w:rsidRPr="00693BE5">
              <w:rPr>
                <w:spacing w:val="-2"/>
              </w:rPr>
              <w:t>теризующий усл</w:t>
            </w:r>
            <w:r w:rsidRPr="00693BE5">
              <w:rPr>
                <w:spacing w:val="-2"/>
              </w:rPr>
              <w:t>о</w:t>
            </w:r>
            <w:r w:rsidRPr="00693BE5">
              <w:rPr>
                <w:spacing w:val="-2"/>
              </w:rPr>
              <w:t xml:space="preserve">вия (формы) </w:t>
            </w:r>
          </w:p>
          <w:p w:rsidR="00693BE5" w:rsidRPr="00693BE5" w:rsidRDefault="00693BE5" w:rsidP="00693BE5">
            <w:pPr>
              <w:autoSpaceDE w:val="0"/>
              <w:autoSpaceDN w:val="0"/>
              <w:adjustRightInd w:val="0"/>
              <w:spacing w:line="230" w:lineRule="auto"/>
              <w:jc w:val="center"/>
              <w:rPr>
                <w:spacing w:val="-2"/>
              </w:rPr>
            </w:pPr>
            <w:r w:rsidRPr="00693BE5">
              <w:rPr>
                <w:spacing w:val="-2"/>
              </w:rPr>
              <w:t>выполнения раб</w:t>
            </w:r>
            <w:r w:rsidRPr="00693BE5">
              <w:rPr>
                <w:spacing w:val="-2"/>
              </w:rPr>
              <w:t>о</w:t>
            </w:r>
            <w:r w:rsidRPr="00693BE5">
              <w:rPr>
                <w:spacing w:val="-2"/>
              </w:rPr>
              <w:t xml:space="preserve">ты </w:t>
            </w:r>
          </w:p>
        </w:tc>
        <w:tc>
          <w:tcPr>
            <w:tcW w:w="2886" w:type="dxa"/>
            <w:gridSpan w:val="3"/>
            <w:vAlign w:val="center"/>
          </w:tcPr>
          <w:p w:rsidR="00693BE5" w:rsidRPr="00693BE5" w:rsidRDefault="00693BE5" w:rsidP="00693BE5">
            <w:pPr>
              <w:autoSpaceDE w:val="0"/>
              <w:autoSpaceDN w:val="0"/>
              <w:adjustRightInd w:val="0"/>
              <w:spacing w:line="230" w:lineRule="auto"/>
              <w:jc w:val="center"/>
            </w:pPr>
            <w:r w:rsidRPr="00693BE5">
              <w:t>Показатель качества раб</w:t>
            </w:r>
            <w:r w:rsidRPr="00693BE5">
              <w:t>о</w:t>
            </w:r>
            <w:r w:rsidRPr="00693BE5">
              <w:t>ты</w:t>
            </w:r>
          </w:p>
        </w:tc>
        <w:tc>
          <w:tcPr>
            <w:tcW w:w="4040" w:type="dxa"/>
            <w:gridSpan w:val="3"/>
            <w:vAlign w:val="center"/>
          </w:tcPr>
          <w:p w:rsidR="00693BE5" w:rsidRPr="00693BE5" w:rsidRDefault="00693BE5" w:rsidP="00693BE5">
            <w:pPr>
              <w:autoSpaceDE w:val="0"/>
              <w:autoSpaceDN w:val="0"/>
              <w:adjustRightInd w:val="0"/>
              <w:spacing w:line="230" w:lineRule="auto"/>
              <w:jc w:val="center"/>
            </w:pPr>
            <w:r w:rsidRPr="00693BE5">
              <w:t xml:space="preserve">Значение показателя качества </w:t>
            </w:r>
          </w:p>
          <w:p w:rsidR="00693BE5" w:rsidRPr="00693BE5" w:rsidRDefault="00693BE5" w:rsidP="00693BE5">
            <w:pPr>
              <w:autoSpaceDE w:val="0"/>
              <w:autoSpaceDN w:val="0"/>
              <w:adjustRightInd w:val="0"/>
              <w:spacing w:line="230" w:lineRule="auto"/>
              <w:jc w:val="center"/>
            </w:pPr>
            <w:r w:rsidRPr="00693BE5">
              <w:t>работы</w:t>
            </w:r>
          </w:p>
        </w:tc>
        <w:tc>
          <w:tcPr>
            <w:tcW w:w="2713" w:type="dxa"/>
            <w:gridSpan w:val="2"/>
          </w:tcPr>
          <w:p w:rsidR="00693BE5" w:rsidRPr="00693BE5" w:rsidRDefault="00693BE5" w:rsidP="00693BE5">
            <w:pPr>
              <w:autoSpaceDE w:val="0"/>
              <w:autoSpaceDN w:val="0"/>
              <w:adjustRightInd w:val="0"/>
              <w:spacing w:line="230" w:lineRule="auto"/>
              <w:jc w:val="center"/>
              <w:rPr>
                <w:sz w:val="22"/>
                <w:szCs w:val="22"/>
              </w:rPr>
            </w:pPr>
            <w:r w:rsidRPr="00693BE5">
              <w:rPr>
                <w:sz w:val="22"/>
                <w:szCs w:val="22"/>
              </w:rPr>
              <w:t>Допустимые (возможные) отклонения от устано</w:t>
            </w:r>
            <w:r w:rsidRPr="00693BE5">
              <w:rPr>
                <w:sz w:val="22"/>
                <w:szCs w:val="22"/>
              </w:rPr>
              <w:t>в</w:t>
            </w:r>
            <w:r w:rsidRPr="00693BE5">
              <w:rPr>
                <w:sz w:val="22"/>
                <w:szCs w:val="22"/>
              </w:rPr>
              <w:t>ленных показателей кач</w:t>
            </w:r>
            <w:r w:rsidRPr="00693BE5">
              <w:rPr>
                <w:sz w:val="22"/>
                <w:szCs w:val="22"/>
              </w:rPr>
              <w:t>е</w:t>
            </w:r>
            <w:r w:rsidRPr="00693BE5">
              <w:rPr>
                <w:sz w:val="22"/>
                <w:szCs w:val="22"/>
              </w:rPr>
              <w:t>ства муниципальной усл</w:t>
            </w:r>
            <w:r w:rsidRPr="00693BE5">
              <w:rPr>
                <w:sz w:val="22"/>
                <w:szCs w:val="22"/>
              </w:rPr>
              <w:t>у</w:t>
            </w:r>
            <w:r w:rsidRPr="00693BE5">
              <w:rPr>
                <w:sz w:val="22"/>
                <w:szCs w:val="22"/>
              </w:rPr>
              <w:t>ги</w:t>
            </w:r>
            <w:r w:rsidRPr="00693BE5">
              <w:rPr>
                <w:sz w:val="22"/>
                <w:szCs w:val="22"/>
                <w:vertAlign w:val="superscript"/>
              </w:rPr>
              <w:t>7</w:t>
            </w:r>
          </w:p>
        </w:tc>
      </w:tr>
      <w:tr w:rsidR="00693BE5" w:rsidRPr="00693BE5" w:rsidTr="003354F2">
        <w:trPr>
          <w:cantSplit/>
          <w:trHeight w:val="330"/>
          <w:jc w:val="center"/>
        </w:trPr>
        <w:tc>
          <w:tcPr>
            <w:tcW w:w="1001" w:type="dxa"/>
            <w:vMerge/>
            <w:vAlign w:val="center"/>
          </w:tcPr>
          <w:p w:rsidR="00693BE5" w:rsidRPr="00693BE5" w:rsidRDefault="00693BE5" w:rsidP="00693BE5">
            <w:pPr>
              <w:autoSpaceDE w:val="0"/>
              <w:autoSpaceDN w:val="0"/>
              <w:adjustRightInd w:val="0"/>
              <w:spacing w:line="230" w:lineRule="auto"/>
              <w:jc w:val="center"/>
            </w:pPr>
          </w:p>
        </w:tc>
        <w:tc>
          <w:tcPr>
            <w:tcW w:w="877" w:type="dxa"/>
            <w:vMerge w:val="restart"/>
            <w:vAlign w:val="center"/>
          </w:tcPr>
          <w:p w:rsidR="00693BE5" w:rsidRPr="00693BE5" w:rsidRDefault="00693BE5" w:rsidP="00693BE5">
            <w:pPr>
              <w:autoSpaceDE w:val="0"/>
              <w:autoSpaceDN w:val="0"/>
              <w:adjustRightInd w:val="0"/>
              <w:spacing w:line="230" w:lineRule="auto"/>
              <w:jc w:val="center"/>
            </w:pPr>
            <w:r w:rsidRPr="00693BE5">
              <w:t>_________</w:t>
            </w:r>
          </w:p>
          <w:p w:rsidR="00693BE5" w:rsidRPr="00693BE5" w:rsidRDefault="00693BE5" w:rsidP="00693BE5">
            <w:pPr>
              <w:autoSpaceDE w:val="0"/>
              <w:autoSpaceDN w:val="0"/>
              <w:adjustRightInd w:val="0"/>
              <w:spacing w:line="230" w:lineRule="auto"/>
              <w:jc w:val="center"/>
              <w:rPr>
                <w:sz w:val="20"/>
                <w:szCs w:val="20"/>
              </w:rPr>
            </w:pPr>
            <w:r w:rsidRPr="00693BE5">
              <w:rPr>
                <w:sz w:val="20"/>
                <w:szCs w:val="20"/>
              </w:rPr>
              <w:t>(наим</w:t>
            </w:r>
            <w:r w:rsidRPr="00693BE5">
              <w:rPr>
                <w:sz w:val="20"/>
                <w:szCs w:val="20"/>
              </w:rPr>
              <w:t>е</w:t>
            </w:r>
            <w:r w:rsidRPr="00693BE5">
              <w:rPr>
                <w:sz w:val="20"/>
                <w:szCs w:val="20"/>
              </w:rPr>
              <w:t>нование показ</w:t>
            </w:r>
            <w:r w:rsidRPr="00693BE5">
              <w:rPr>
                <w:sz w:val="20"/>
                <w:szCs w:val="20"/>
              </w:rPr>
              <w:t>а</w:t>
            </w:r>
            <w:r w:rsidRPr="00693BE5">
              <w:rPr>
                <w:sz w:val="20"/>
                <w:szCs w:val="20"/>
              </w:rPr>
              <w:t>теля)</w:t>
            </w:r>
            <w:r w:rsidRPr="00693BE5">
              <w:rPr>
                <w:sz w:val="20"/>
                <w:szCs w:val="20"/>
                <w:vertAlign w:val="superscript"/>
              </w:rPr>
              <w:t>5</w:t>
            </w:r>
          </w:p>
        </w:tc>
        <w:tc>
          <w:tcPr>
            <w:tcW w:w="1083" w:type="dxa"/>
            <w:vMerge w:val="restart"/>
            <w:vAlign w:val="center"/>
          </w:tcPr>
          <w:p w:rsidR="00693BE5" w:rsidRPr="00693BE5" w:rsidRDefault="00693BE5" w:rsidP="00693BE5">
            <w:pPr>
              <w:autoSpaceDE w:val="0"/>
              <w:autoSpaceDN w:val="0"/>
              <w:adjustRightInd w:val="0"/>
              <w:spacing w:line="230" w:lineRule="auto"/>
              <w:jc w:val="center"/>
            </w:pPr>
            <w:r w:rsidRPr="00693BE5">
              <w:t>_________</w:t>
            </w:r>
          </w:p>
          <w:p w:rsidR="00693BE5" w:rsidRPr="00693BE5" w:rsidRDefault="00693BE5" w:rsidP="00693BE5">
            <w:pPr>
              <w:autoSpaceDE w:val="0"/>
              <w:autoSpaceDN w:val="0"/>
              <w:adjustRightInd w:val="0"/>
              <w:spacing w:line="230" w:lineRule="auto"/>
              <w:jc w:val="center"/>
              <w:rPr>
                <w:sz w:val="20"/>
                <w:szCs w:val="20"/>
              </w:rPr>
            </w:pPr>
            <w:r w:rsidRPr="00693BE5">
              <w:rPr>
                <w:sz w:val="20"/>
                <w:szCs w:val="20"/>
              </w:rPr>
              <w:t>(наимен</w:t>
            </w:r>
            <w:r w:rsidRPr="00693BE5">
              <w:rPr>
                <w:sz w:val="20"/>
                <w:szCs w:val="20"/>
              </w:rPr>
              <w:t>о</w:t>
            </w:r>
            <w:r w:rsidRPr="00693BE5">
              <w:rPr>
                <w:sz w:val="20"/>
                <w:szCs w:val="20"/>
              </w:rPr>
              <w:t>вание п</w:t>
            </w:r>
            <w:r w:rsidRPr="00693BE5">
              <w:rPr>
                <w:sz w:val="20"/>
                <w:szCs w:val="20"/>
              </w:rPr>
              <w:t>о</w:t>
            </w:r>
            <w:r w:rsidRPr="00693BE5">
              <w:rPr>
                <w:sz w:val="20"/>
                <w:szCs w:val="20"/>
              </w:rPr>
              <w:t>казателя)</w:t>
            </w:r>
            <w:r w:rsidRPr="00693BE5">
              <w:rPr>
                <w:sz w:val="20"/>
                <w:szCs w:val="20"/>
                <w:vertAlign w:val="superscript"/>
              </w:rPr>
              <w:t>5</w:t>
            </w:r>
          </w:p>
        </w:tc>
        <w:tc>
          <w:tcPr>
            <w:tcW w:w="992" w:type="dxa"/>
            <w:vMerge w:val="restart"/>
            <w:vAlign w:val="center"/>
          </w:tcPr>
          <w:p w:rsidR="00693BE5" w:rsidRPr="00693BE5" w:rsidRDefault="00693BE5" w:rsidP="00693BE5">
            <w:pPr>
              <w:autoSpaceDE w:val="0"/>
              <w:autoSpaceDN w:val="0"/>
              <w:adjustRightInd w:val="0"/>
              <w:spacing w:line="230" w:lineRule="auto"/>
              <w:jc w:val="center"/>
            </w:pPr>
            <w:r w:rsidRPr="00693BE5">
              <w:t>_________</w:t>
            </w:r>
          </w:p>
          <w:p w:rsidR="00693BE5" w:rsidRPr="00693BE5" w:rsidRDefault="00693BE5" w:rsidP="00693BE5">
            <w:pPr>
              <w:autoSpaceDE w:val="0"/>
              <w:autoSpaceDN w:val="0"/>
              <w:adjustRightInd w:val="0"/>
              <w:spacing w:line="230" w:lineRule="auto"/>
              <w:jc w:val="center"/>
              <w:rPr>
                <w:sz w:val="20"/>
                <w:szCs w:val="20"/>
              </w:rPr>
            </w:pPr>
            <w:r w:rsidRPr="00693BE5">
              <w:rPr>
                <w:sz w:val="20"/>
                <w:szCs w:val="20"/>
              </w:rPr>
              <w:t>(наим</w:t>
            </w:r>
            <w:r w:rsidRPr="00693BE5">
              <w:rPr>
                <w:sz w:val="20"/>
                <w:szCs w:val="20"/>
              </w:rPr>
              <w:t>е</w:t>
            </w:r>
            <w:r w:rsidRPr="00693BE5">
              <w:rPr>
                <w:sz w:val="20"/>
                <w:szCs w:val="20"/>
              </w:rPr>
              <w:t>нование показат</w:t>
            </w:r>
            <w:r w:rsidRPr="00693BE5">
              <w:rPr>
                <w:sz w:val="20"/>
                <w:szCs w:val="20"/>
              </w:rPr>
              <w:t>е</w:t>
            </w:r>
            <w:r w:rsidRPr="00693BE5">
              <w:rPr>
                <w:sz w:val="20"/>
                <w:szCs w:val="20"/>
              </w:rPr>
              <w:t>ля)</w:t>
            </w:r>
            <w:r w:rsidRPr="00693BE5">
              <w:rPr>
                <w:sz w:val="20"/>
                <w:szCs w:val="20"/>
                <w:vertAlign w:val="superscript"/>
              </w:rPr>
              <w:t>5</w:t>
            </w:r>
          </w:p>
        </w:tc>
        <w:tc>
          <w:tcPr>
            <w:tcW w:w="993" w:type="dxa"/>
            <w:vMerge w:val="restart"/>
            <w:vAlign w:val="center"/>
          </w:tcPr>
          <w:p w:rsidR="00693BE5" w:rsidRPr="00693BE5" w:rsidRDefault="00693BE5" w:rsidP="00693BE5">
            <w:pPr>
              <w:autoSpaceDE w:val="0"/>
              <w:autoSpaceDN w:val="0"/>
              <w:adjustRightInd w:val="0"/>
              <w:spacing w:line="230" w:lineRule="auto"/>
              <w:jc w:val="center"/>
            </w:pPr>
            <w:r w:rsidRPr="00693BE5">
              <w:t>_________</w:t>
            </w:r>
          </w:p>
          <w:p w:rsidR="00693BE5" w:rsidRPr="00693BE5" w:rsidRDefault="00693BE5" w:rsidP="00693BE5">
            <w:pPr>
              <w:autoSpaceDE w:val="0"/>
              <w:autoSpaceDN w:val="0"/>
              <w:adjustRightInd w:val="0"/>
              <w:spacing w:line="230" w:lineRule="auto"/>
              <w:jc w:val="center"/>
              <w:rPr>
                <w:sz w:val="20"/>
                <w:szCs w:val="20"/>
              </w:rPr>
            </w:pPr>
            <w:r w:rsidRPr="00693BE5">
              <w:rPr>
                <w:sz w:val="20"/>
                <w:szCs w:val="20"/>
              </w:rPr>
              <w:t>(наим</w:t>
            </w:r>
            <w:r w:rsidRPr="00693BE5">
              <w:rPr>
                <w:sz w:val="20"/>
                <w:szCs w:val="20"/>
              </w:rPr>
              <w:t>е</w:t>
            </w:r>
            <w:r w:rsidRPr="00693BE5">
              <w:rPr>
                <w:sz w:val="20"/>
                <w:szCs w:val="20"/>
              </w:rPr>
              <w:t>нование показат</w:t>
            </w:r>
            <w:r w:rsidRPr="00693BE5">
              <w:rPr>
                <w:sz w:val="20"/>
                <w:szCs w:val="20"/>
              </w:rPr>
              <w:t>е</w:t>
            </w:r>
            <w:r w:rsidRPr="00693BE5">
              <w:rPr>
                <w:sz w:val="20"/>
                <w:szCs w:val="20"/>
              </w:rPr>
              <w:t>ля)</w:t>
            </w:r>
            <w:r w:rsidRPr="00693BE5">
              <w:rPr>
                <w:sz w:val="20"/>
                <w:szCs w:val="20"/>
                <w:vertAlign w:val="superscript"/>
              </w:rPr>
              <w:t>5</w:t>
            </w:r>
          </w:p>
        </w:tc>
        <w:tc>
          <w:tcPr>
            <w:tcW w:w="1134" w:type="dxa"/>
            <w:vMerge w:val="restart"/>
            <w:vAlign w:val="center"/>
          </w:tcPr>
          <w:p w:rsidR="00693BE5" w:rsidRPr="00693BE5" w:rsidRDefault="00693BE5" w:rsidP="00693BE5">
            <w:pPr>
              <w:autoSpaceDE w:val="0"/>
              <w:autoSpaceDN w:val="0"/>
              <w:adjustRightInd w:val="0"/>
              <w:spacing w:line="230" w:lineRule="auto"/>
              <w:jc w:val="center"/>
            </w:pPr>
            <w:r w:rsidRPr="00693BE5">
              <w:t>_________</w:t>
            </w:r>
          </w:p>
          <w:p w:rsidR="00693BE5" w:rsidRPr="00693BE5" w:rsidRDefault="00693BE5" w:rsidP="00693BE5">
            <w:pPr>
              <w:autoSpaceDE w:val="0"/>
              <w:autoSpaceDN w:val="0"/>
              <w:adjustRightInd w:val="0"/>
              <w:spacing w:line="230" w:lineRule="auto"/>
              <w:jc w:val="center"/>
              <w:rPr>
                <w:sz w:val="20"/>
                <w:szCs w:val="20"/>
              </w:rPr>
            </w:pPr>
            <w:r w:rsidRPr="00693BE5">
              <w:rPr>
                <w:sz w:val="20"/>
                <w:szCs w:val="20"/>
              </w:rPr>
              <w:t>(наимен</w:t>
            </w:r>
            <w:r w:rsidRPr="00693BE5">
              <w:rPr>
                <w:sz w:val="20"/>
                <w:szCs w:val="20"/>
              </w:rPr>
              <w:t>о</w:t>
            </w:r>
            <w:r w:rsidRPr="00693BE5">
              <w:rPr>
                <w:sz w:val="20"/>
                <w:szCs w:val="20"/>
              </w:rPr>
              <w:t>вание п</w:t>
            </w:r>
            <w:r w:rsidRPr="00693BE5">
              <w:rPr>
                <w:sz w:val="20"/>
                <w:szCs w:val="20"/>
              </w:rPr>
              <w:t>о</w:t>
            </w:r>
            <w:r w:rsidRPr="00693BE5">
              <w:rPr>
                <w:sz w:val="20"/>
                <w:szCs w:val="20"/>
              </w:rPr>
              <w:t>казателя)</w:t>
            </w:r>
            <w:r w:rsidRPr="00693BE5">
              <w:rPr>
                <w:sz w:val="20"/>
                <w:szCs w:val="20"/>
                <w:vertAlign w:val="superscript"/>
              </w:rPr>
              <w:t>5</w:t>
            </w:r>
          </w:p>
        </w:tc>
        <w:tc>
          <w:tcPr>
            <w:tcW w:w="1256" w:type="dxa"/>
            <w:vMerge w:val="restart"/>
            <w:vAlign w:val="center"/>
          </w:tcPr>
          <w:p w:rsidR="00693BE5" w:rsidRPr="00693BE5" w:rsidRDefault="00693BE5" w:rsidP="00693BE5">
            <w:pPr>
              <w:autoSpaceDE w:val="0"/>
              <w:autoSpaceDN w:val="0"/>
              <w:adjustRightInd w:val="0"/>
              <w:spacing w:line="230" w:lineRule="auto"/>
              <w:jc w:val="center"/>
              <w:rPr>
                <w:vertAlign w:val="superscript"/>
              </w:rPr>
            </w:pPr>
            <w:r w:rsidRPr="00693BE5">
              <w:t>наимен</w:t>
            </w:r>
            <w:r w:rsidRPr="00693BE5">
              <w:t>о</w:t>
            </w:r>
            <w:r w:rsidRPr="00693BE5">
              <w:t>вание п</w:t>
            </w:r>
            <w:r w:rsidRPr="00693BE5">
              <w:t>о</w:t>
            </w:r>
            <w:r w:rsidRPr="00693BE5">
              <w:t>казателя</w:t>
            </w:r>
            <w:r w:rsidRPr="00693BE5">
              <w:rPr>
                <w:sz w:val="20"/>
                <w:szCs w:val="20"/>
                <w:vertAlign w:val="superscript"/>
              </w:rPr>
              <w:t>5</w:t>
            </w:r>
          </w:p>
        </w:tc>
        <w:tc>
          <w:tcPr>
            <w:tcW w:w="1630" w:type="dxa"/>
            <w:gridSpan w:val="2"/>
            <w:vAlign w:val="center"/>
          </w:tcPr>
          <w:p w:rsidR="00693BE5" w:rsidRPr="00693BE5" w:rsidRDefault="00693BE5" w:rsidP="00693BE5">
            <w:pPr>
              <w:autoSpaceDE w:val="0"/>
              <w:autoSpaceDN w:val="0"/>
              <w:adjustRightInd w:val="0"/>
              <w:spacing w:line="230" w:lineRule="auto"/>
              <w:jc w:val="center"/>
            </w:pPr>
            <w:r w:rsidRPr="00693BE5">
              <w:t xml:space="preserve">единица </w:t>
            </w:r>
          </w:p>
          <w:p w:rsidR="00693BE5" w:rsidRPr="00693BE5" w:rsidRDefault="00693BE5" w:rsidP="00693BE5">
            <w:pPr>
              <w:autoSpaceDE w:val="0"/>
              <w:autoSpaceDN w:val="0"/>
              <w:adjustRightInd w:val="0"/>
              <w:spacing w:line="230" w:lineRule="auto"/>
              <w:jc w:val="center"/>
            </w:pPr>
            <w:r w:rsidRPr="00693BE5">
              <w:t xml:space="preserve">измерения </w:t>
            </w:r>
          </w:p>
          <w:p w:rsidR="00693BE5" w:rsidRPr="00693BE5" w:rsidRDefault="00693BE5" w:rsidP="00693BE5">
            <w:pPr>
              <w:autoSpaceDE w:val="0"/>
              <w:autoSpaceDN w:val="0"/>
              <w:adjustRightInd w:val="0"/>
              <w:spacing w:line="230" w:lineRule="auto"/>
              <w:jc w:val="center"/>
            </w:pPr>
          </w:p>
        </w:tc>
        <w:tc>
          <w:tcPr>
            <w:tcW w:w="1165" w:type="dxa"/>
            <w:vMerge w:val="restart"/>
            <w:vAlign w:val="center"/>
          </w:tcPr>
          <w:p w:rsidR="00693BE5" w:rsidRPr="00693BE5" w:rsidRDefault="00693BE5" w:rsidP="00693BE5">
            <w:pPr>
              <w:autoSpaceDE w:val="0"/>
              <w:autoSpaceDN w:val="0"/>
              <w:adjustRightInd w:val="0"/>
              <w:spacing w:line="230" w:lineRule="auto"/>
              <w:jc w:val="center"/>
            </w:pPr>
            <w:r w:rsidRPr="00693BE5">
              <w:t>20 __ год</w:t>
            </w:r>
          </w:p>
          <w:p w:rsidR="00693BE5" w:rsidRPr="00693BE5" w:rsidRDefault="00693BE5" w:rsidP="00693BE5">
            <w:pPr>
              <w:autoSpaceDE w:val="0"/>
              <w:autoSpaceDN w:val="0"/>
              <w:adjustRightInd w:val="0"/>
              <w:spacing w:line="230" w:lineRule="auto"/>
              <w:jc w:val="center"/>
              <w:rPr>
                <w:sz w:val="20"/>
                <w:szCs w:val="20"/>
              </w:rPr>
            </w:pPr>
            <w:r w:rsidRPr="00693BE5">
              <w:rPr>
                <w:sz w:val="20"/>
                <w:szCs w:val="20"/>
              </w:rPr>
              <w:t>(очередной финанс</w:t>
            </w:r>
            <w:r w:rsidRPr="00693BE5">
              <w:rPr>
                <w:sz w:val="20"/>
                <w:szCs w:val="20"/>
              </w:rPr>
              <w:t>о</w:t>
            </w:r>
            <w:r w:rsidRPr="00693BE5">
              <w:rPr>
                <w:sz w:val="20"/>
                <w:szCs w:val="20"/>
              </w:rPr>
              <w:t>вый год)</w:t>
            </w:r>
          </w:p>
        </w:tc>
        <w:tc>
          <w:tcPr>
            <w:tcW w:w="1316" w:type="dxa"/>
            <w:vMerge w:val="restart"/>
            <w:vAlign w:val="center"/>
          </w:tcPr>
          <w:p w:rsidR="00693BE5" w:rsidRPr="00693BE5" w:rsidRDefault="00693BE5" w:rsidP="00693BE5">
            <w:pPr>
              <w:autoSpaceDE w:val="0"/>
              <w:autoSpaceDN w:val="0"/>
              <w:adjustRightInd w:val="0"/>
              <w:spacing w:line="230" w:lineRule="auto"/>
              <w:jc w:val="center"/>
            </w:pPr>
            <w:r w:rsidRPr="00693BE5">
              <w:t>20 __ год</w:t>
            </w:r>
          </w:p>
          <w:p w:rsidR="00693BE5" w:rsidRPr="00693BE5" w:rsidRDefault="00693BE5" w:rsidP="00693BE5">
            <w:pPr>
              <w:autoSpaceDE w:val="0"/>
              <w:autoSpaceDN w:val="0"/>
              <w:adjustRightInd w:val="0"/>
              <w:spacing w:line="230" w:lineRule="auto"/>
              <w:jc w:val="center"/>
              <w:rPr>
                <w:sz w:val="20"/>
                <w:szCs w:val="20"/>
              </w:rPr>
            </w:pPr>
            <w:r w:rsidRPr="00693BE5">
              <w:rPr>
                <w:sz w:val="20"/>
                <w:szCs w:val="20"/>
              </w:rPr>
              <w:t>(1-й год пл</w:t>
            </w:r>
            <w:r w:rsidRPr="00693BE5">
              <w:rPr>
                <w:sz w:val="20"/>
                <w:szCs w:val="20"/>
              </w:rPr>
              <w:t>а</w:t>
            </w:r>
            <w:r w:rsidRPr="00693BE5">
              <w:rPr>
                <w:sz w:val="20"/>
                <w:szCs w:val="20"/>
              </w:rPr>
              <w:t>нового пер</w:t>
            </w:r>
            <w:r w:rsidRPr="00693BE5">
              <w:rPr>
                <w:sz w:val="20"/>
                <w:szCs w:val="20"/>
              </w:rPr>
              <w:t>и</w:t>
            </w:r>
            <w:r w:rsidRPr="00693BE5">
              <w:rPr>
                <w:sz w:val="20"/>
                <w:szCs w:val="20"/>
              </w:rPr>
              <w:t>ода)</w:t>
            </w:r>
          </w:p>
        </w:tc>
        <w:tc>
          <w:tcPr>
            <w:tcW w:w="1559" w:type="dxa"/>
            <w:vMerge w:val="restart"/>
            <w:vAlign w:val="center"/>
          </w:tcPr>
          <w:p w:rsidR="00693BE5" w:rsidRPr="00693BE5" w:rsidRDefault="00693BE5" w:rsidP="00693BE5">
            <w:pPr>
              <w:autoSpaceDE w:val="0"/>
              <w:autoSpaceDN w:val="0"/>
              <w:adjustRightInd w:val="0"/>
              <w:spacing w:line="230" w:lineRule="auto"/>
              <w:jc w:val="center"/>
            </w:pPr>
            <w:r w:rsidRPr="00693BE5">
              <w:t>20 __ год</w:t>
            </w:r>
          </w:p>
          <w:p w:rsidR="00693BE5" w:rsidRPr="00693BE5" w:rsidRDefault="00693BE5" w:rsidP="00693BE5">
            <w:pPr>
              <w:autoSpaceDE w:val="0"/>
              <w:autoSpaceDN w:val="0"/>
              <w:adjustRightInd w:val="0"/>
              <w:spacing w:line="230" w:lineRule="auto"/>
              <w:jc w:val="center"/>
              <w:rPr>
                <w:sz w:val="20"/>
                <w:szCs w:val="20"/>
              </w:rPr>
            </w:pPr>
            <w:r w:rsidRPr="00693BE5">
              <w:rPr>
                <w:sz w:val="20"/>
                <w:szCs w:val="20"/>
              </w:rPr>
              <w:t>(2-й год план</w:t>
            </w:r>
            <w:r w:rsidRPr="00693BE5">
              <w:rPr>
                <w:sz w:val="20"/>
                <w:szCs w:val="20"/>
              </w:rPr>
              <w:t>о</w:t>
            </w:r>
            <w:r w:rsidRPr="00693BE5">
              <w:rPr>
                <w:sz w:val="20"/>
                <w:szCs w:val="20"/>
              </w:rPr>
              <w:t>вого периода)</w:t>
            </w:r>
          </w:p>
        </w:tc>
        <w:tc>
          <w:tcPr>
            <w:tcW w:w="1517" w:type="dxa"/>
            <w:vMerge w:val="restart"/>
          </w:tcPr>
          <w:p w:rsidR="00693BE5" w:rsidRPr="00693BE5" w:rsidRDefault="00693BE5" w:rsidP="00693BE5">
            <w:pPr>
              <w:autoSpaceDE w:val="0"/>
              <w:autoSpaceDN w:val="0"/>
              <w:adjustRightInd w:val="0"/>
              <w:spacing w:line="235" w:lineRule="auto"/>
              <w:jc w:val="center"/>
            </w:pPr>
          </w:p>
          <w:p w:rsidR="00693BE5" w:rsidRPr="00693BE5" w:rsidRDefault="00693BE5" w:rsidP="00693BE5">
            <w:pPr>
              <w:autoSpaceDE w:val="0"/>
              <w:autoSpaceDN w:val="0"/>
              <w:adjustRightInd w:val="0"/>
              <w:spacing w:line="235" w:lineRule="auto"/>
              <w:jc w:val="center"/>
            </w:pPr>
          </w:p>
          <w:p w:rsidR="00693BE5" w:rsidRPr="00693BE5" w:rsidRDefault="00693BE5" w:rsidP="00693BE5">
            <w:pPr>
              <w:autoSpaceDE w:val="0"/>
              <w:autoSpaceDN w:val="0"/>
              <w:adjustRightInd w:val="0"/>
              <w:spacing w:line="235" w:lineRule="auto"/>
              <w:jc w:val="center"/>
            </w:pPr>
            <w:r w:rsidRPr="00693BE5">
              <w:t>в процентах</w:t>
            </w:r>
          </w:p>
        </w:tc>
        <w:tc>
          <w:tcPr>
            <w:tcW w:w="1196" w:type="dxa"/>
            <w:vMerge w:val="restart"/>
          </w:tcPr>
          <w:p w:rsidR="00693BE5" w:rsidRPr="00693BE5" w:rsidRDefault="00693BE5" w:rsidP="00693BE5">
            <w:pPr>
              <w:autoSpaceDE w:val="0"/>
              <w:autoSpaceDN w:val="0"/>
              <w:adjustRightInd w:val="0"/>
              <w:spacing w:line="235" w:lineRule="auto"/>
              <w:jc w:val="center"/>
            </w:pPr>
          </w:p>
          <w:p w:rsidR="00693BE5" w:rsidRPr="00693BE5" w:rsidRDefault="00693BE5" w:rsidP="00693BE5">
            <w:pPr>
              <w:autoSpaceDE w:val="0"/>
              <w:autoSpaceDN w:val="0"/>
              <w:adjustRightInd w:val="0"/>
              <w:spacing w:line="235" w:lineRule="auto"/>
              <w:jc w:val="center"/>
            </w:pPr>
          </w:p>
          <w:p w:rsidR="00693BE5" w:rsidRPr="00693BE5" w:rsidRDefault="00693BE5" w:rsidP="00693BE5">
            <w:pPr>
              <w:autoSpaceDE w:val="0"/>
              <w:autoSpaceDN w:val="0"/>
              <w:adjustRightInd w:val="0"/>
              <w:spacing w:line="235" w:lineRule="auto"/>
              <w:jc w:val="center"/>
            </w:pPr>
            <w:r w:rsidRPr="00693BE5">
              <w:t>в абс</w:t>
            </w:r>
            <w:r w:rsidRPr="00693BE5">
              <w:t>о</w:t>
            </w:r>
            <w:r w:rsidRPr="00693BE5">
              <w:t>лютных показат</w:t>
            </w:r>
            <w:r w:rsidRPr="00693BE5">
              <w:t>е</w:t>
            </w:r>
            <w:r w:rsidRPr="00693BE5">
              <w:t>лях</w:t>
            </w:r>
          </w:p>
        </w:tc>
      </w:tr>
      <w:tr w:rsidR="00693BE5" w:rsidRPr="00693BE5" w:rsidTr="003354F2">
        <w:trPr>
          <w:cantSplit/>
          <w:trHeight w:val="375"/>
          <w:jc w:val="center"/>
        </w:trPr>
        <w:tc>
          <w:tcPr>
            <w:tcW w:w="1001" w:type="dxa"/>
            <w:vMerge/>
            <w:vAlign w:val="center"/>
          </w:tcPr>
          <w:p w:rsidR="00693BE5" w:rsidRPr="00693BE5" w:rsidRDefault="00693BE5" w:rsidP="00693BE5">
            <w:pPr>
              <w:autoSpaceDE w:val="0"/>
              <w:autoSpaceDN w:val="0"/>
              <w:adjustRightInd w:val="0"/>
              <w:spacing w:line="230" w:lineRule="auto"/>
              <w:jc w:val="center"/>
            </w:pPr>
          </w:p>
        </w:tc>
        <w:tc>
          <w:tcPr>
            <w:tcW w:w="877" w:type="dxa"/>
            <w:vMerge/>
            <w:vAlign w:val="center"/>
          </w:tcPr>
          <w:p w:rsidR="00693BE5" w:rsidRPr="00693BE5" w:rsidRDefault="00693BE5" w:rsidP="00693BE5">
            <w:pPr>
              <w:autoSpaceDE w:val="0"/>
              <w:autoSpaceDN w:val="0"/>
              <w:adjustRightInd w:val="0"/>
              <w:spacing w:line="230" w:lineRule="auto"/>
              <w:jc w:val="center"/>
            </w:pPr>
          </w:p>
        </w:tc>
        <w:tc>
          <w:tcPr>
            <w:tcW w:w="1083" w:type="dxa"/>
            <w:vMerge/>
            <w:vAlign w:val="center"/>
          </w:tcPr>
          <w:p w:rsidR="00693BE5" w:rsidRPr="00693BE5" w:rsidRDefault="00693BE5" w:rsidP="00693BE5">
            <w:pPr>
              <w:autoSpaceDE w:val="0"/>
              <w:autoSpaceDN w:val="0"/>
              <w:adjustRightInd w:val="0"/>
              <w:spacing w:line="230" w:lineRule="auto"/>
              <w:jc w:val="center"/>
            </w:pPr>
          </w:p>
        </w:tc>
        <w:tc>
          <w:tcPr>
            <w:tcW w:w="992" w:type="dxa"/>
            <w:vMerge/>
            <w:vAlign w:val="center"/>
          </w:tcPr>
          <w:p w:rsidR="00693BE5" w:rsidRPr="00693BE5" w:rsidRDefault="00693BE5" w:rsidP="00693BE5">
            <w:pPr>
              <w:autoSpaceDE w:val="0"/>
              <w:autoSpaceDN w:val="0"/>
              <w:adjustRightInd w:val="0"/>
              <w:spacing w:line="230" w:lineRule="auto"/>
              <w:jc w:val="center"/>
            </w:pPr>
          </w:p>
        </w:tc>
        <w:tc>
          <w:tcPr>
            <w:tcW w:w="993" w:type="dxa"/>
            <w:vMerge/>
            <w:vAlign w:val="center"/>
          </w:tcPr>
          <w:p w:rsidR="00693BE5" w:rsidRPr="00693BE5" w:rsidRDefault="00693BE5" w:rsidP="00693BE5">
            <w:pPr>
              <w:autoSpaceDE w:val="0"/>
              <w:autoSpaceDN w:val="0"/>
              <w:adjustRightInd w:val="0"/>
              <w:spacing w:line="230" w:lineRule="auto"/>
              <w:jc w:val="center"/>
            </w:pPr>
          </w:p>
        </w:tc>
        <w:tc>
          <w:tcPr>
            <w:tcW w:w="1134" w:type="dxa"/>
            <w:vMerge/>
            <w:vAlign w:val="center"/>
          </w:tcPr>
          <w:p w:rsidR="00693BE5" w:rsidRPr="00693BE5" w:rsidRDefault="00693BE5" w:rsidP="00693BE5">
            <w:pPr>
              <w:autoSpaceDE w:val="0"/>
              <w:autoSpaceDN w:val="0"/>
              <w:adjustRightInd w:val="0"/>
              <w:spacing w:line="230" w:lineRule="auto"/>
              <w:jc w:val="center"/>
            </w:pPr>
          </w:p>
        </w:tc>
        <w:tc>
          <w:tcPr>
            <w:tcW w:w="1256" w:type="dxa"/>
            <w:vMerge/>
            <w:vAlign w:val="center"/>
          </w:tcPr>
          <w:p w:rsidR="00693BE5" w:rsidRPr="00693BE5" w:rsidRDefault="00693BE5" w:rsidP="00693BE5">
            <w:pPr>
              <w:autoSpaceDE w:val="0"/>
              <w:autoSpaceDN w:val="0"/>
              <w:adjustRightInd w:val="0"/>
              <w:spacing w:line="230" w:lineRule="auto"/>
              <w:jc w:val="center"/>
              <w:rPr>
                <w:vertAlign w:val="superscript"/>
              </w:rPr>
            </w:pPr>
          </w:p>
        </w:tc>
        <w:tc>
          <w:tcPr>
            <w:tcW w:w="638" w:type="dxa"/>
            <w:vAlign w:val="center"/>
          </w:tcPr>
          <w:p w:rsidR="00693BE5" w:rsidRPr="00693BE5" w:rsidRDefault="00693BE5" w:rsidP="00693BE5">
            <w:pPr>
              <w:autoSpaceDE w:val="0"/>
              <w:autoSpaceDN w:val="0"/>
              <w:adjustRightInd w:val="0"/>
              <w:spacing w:line="230" w:lineRule="auto"/>
              <w:jc w:val="center"/>
            </w:pPr>
            <w:r w:rsidRPr="00693BE5">
              <w:t>наим</w:t>
            </w:r>
            <w:r w:rsidRPr="00693BE5">
              <w:t>е</w:t>
            </w:r>
            <w:r w:rsidRPr="00693BE5">
              <w:t>н</w:t>
            </w:r>
            <w:r w:rsidRPr="00693BE5">
              <w:t>о</w:t>
            </w:r>
            <w:r w:rsidRPr="00693BE5">
              <w:t>в</w:t>
            </w:r>
            <w:r w:rsidRPr="00693BE5">
              <w:t>а</w:t>
            </w:r>
            <w:r w:rsidRPr="00693BE5">
              <w:t>ние</w:t>
            </w:r>
            <w:r w:rsidRPr="00693BE5">
              <w:rPr>
                <w:sz w:val="20"/>
                <w:szCs w:val="20"/>
                <w:vertAlign w:val="superscript"/>
              </w:rPr>
              <w:t>5</w:t>
            </w:r>
          </w:p>
        </w:tc>
        <w:tc>
          <w:tcPr>
            <w:tcW w:w="992" w:type="dxa"/>
            <w:vAlign w:val="center"/>
          </w:tcPr>
          <w:p w:rsidR="00693BE5" w:rsidRPr="00693BE5" w:rsidRDefault="00693BE5" w:rsidP="00693BE5">
            <w:pPr>
              <w:autoSpaceDE w:val="0"/>
              <w:autoSpaceDN w:val="0"/>
              <w:adjustRightInd w:val="0"/>
              <w:spacing w:line="230" w:lineRule="auto"/>
              <w:jc w:val="center"/>
            </w:pPr>
            <w:r w:rsidRPr="00693BE5">
              <w:t>код по ОКЕИ</w:t>
            </w:r>
            <w:r w:rsidRPr="00693BE5">
              <w:rPr>
                <w:sz w:val="20"/>
                <w:szCs w:val="20"/>
                <w:vertAlign w:val="superscript"/>
              </w:rPr>
              <w:t>6</w:t>
            </w:r>
          </w:p>
        </w:tc>
        <w:tc>
          <w:tcPr>
            <w:tcW w:w="1165" w:type="dxa"/>
            <w:vMerge/>
            <w:vAlign w:val="center"/>
          </w:tcPr>
          <w:p w:rsidR="00693BE5" w:rsidRPr="00693BE5" w:rsidRDefault="00693BE5" w:rsidP="00693BE5">
            <w:pPr>
              <w:autoSpaceDE w:val="0"/>
              <w:autoSpaceDN w:val="0"/>
              <w:adjustRightInd w:val="0"/>
              <w:spacing w:line="230" w:lineRule="auto"/>
              <w:jc w:val="center"/>
            </w:pPr>
          </w:p>
        </w:tc>
        <w:tc>
          <w:tcPr>
            <w:tcW w:w="1316" w:type="dxa"/>
            <w:vMerge/>
            <w:vAlign w:val="center"/>
          </w:tcPr>
          <w:p w:rsidR="00693BE5" w:rsidRPr="00693BE5" w:rsidRDefault="00693BE5" w:rsidP="00693BE5">
            <w:pPr>
              <w:autoSpaceDE w:val="0"/>
              <w:autoSpaceDN w:val="0"/>
              <w:adjustRightInd w:val="0"/>
              <w:spacing w:line="230" w:lineRule="auto"/>
              <w:jc w:val="center"/>
            </w:pPr>
          </w:p>
        </w:tc>
        <w:tc>
          <w:tcPr>
            <w:tcW w:w="1559" w:type="dxa"/>
            <w:vMerge/>
            <w:vAlign w:val="center"/>
          </w:tcPr>
          <w:p w:rsidR="00693BE5" w:rsidRPr="00693BE5" w:rsidRDefault="00693BE5" w:rsidP="00693BE5">
            <w:pPr>
              <w:autoSpaceDE w:val="0"/>
              <w:autoSpaceDN w:val="0"/>
              <w:adjustRightInd w:val="0"/>
              <w:spacing w:line="230" w:lineRule="auto"/>
              <w:jc w:val="center"/>
            </w:pPr>
          </w:p>
        </w:tc>
        <w:tc>
          <w:tcPr>
            <w:tcW w:w="1517" w:type="dxa"/>
            <w:vMerge/>
          </w:tcPr>
          <w:p w:rsidR="00693BE5" w:rsidRPr="00693BE5" w:rsidRDefault="00693BE5" w:rsidP="00693BE5">
            <w:pPr>
              <w:autoSpaceDE w:val="0"/>
              <w:autoSpaceDN w:val="0"/>
              <w:adjustRightInd w:val="0"/>
              <w:spacing w:line="230" w:lineRule="auto"/>
              <w:jc w:val="center"/>
            </w:pPr>
          </w:p>
        </w:tc>
        <w:tc>
          <w:tcPr>
            <w:tcW w:w="1196" w:type="dxa"/>
            <w:vMerge/>
          </w:tcPr>
          <w:p w:rsidR="00693BE5" w:rsidRPr="00693BE5" w:rsidRDefault="00693BE5" w:rsidP="00693BE5">
            <w:pPr>
              <w:autoSpaceDE w:val="0"/>
              <w:autoSpaceDN w:val="0"/>
              <w:adjustRightInd w:val="0"/>
              <w:spacing w:line="230" w:lineRule="auto"/>
              <w:jc w:val="center"/>
            </w:pPr>
          </w:p>
        </w:tc>
      </w:tr>
      <w:tr w:rsidR="00693BE5" w:rsidRPr="00693BE5" w:rsidTr="003354F2">
        <w:trPr>
          <w:cantSplit/>
          <w:trHeight w:val="240"/>
          <w:jc w:val="center"/>
        </w:trPr>
        <w:tc>
          <w:tcPr>
            <w:tcW w:w="1001" w:type="dxa"/>
            <w:vAlign w:val="center"/>
          </w:tcPr>
          <w:p w:rsidR="00693BE5" w:rsidRPr="00693BE5" w:rsidRDefault="00693BE5" w:rsidP="00693BE5">
            <w:pPr>
              <w:autoSpaceDE w:val="0"/>
              <w:autoSpaceDN w:val="0"/>
              <w:adjustRightInd w:val="0"/>
              <w:spacing w:line="230" w:lineRule="auto"/>
              <w:jc w:val="center"/>
            </w:pPr>
            <w:r w:rsidRPr="00693BE5">
              <w:t>1</w:t>
            </w:r>
          </w:p>
        </w:tc>
        <w:tc>
          <w:tcPr>
            <w:tcW w:w="877" w:type="dxa"/>
            <w:vAlign w:val="center"/>
          </w:tcPr>
          <w:p w:rsidR="00693BE5" w:rsidRPr="00693BE5" w:rsidRDefault="00693BE5" w:rsidP="00693BE5">
            <w:pPr>
              <w:autoSpaceDE w:val="0"/>
              <w:autoSpaceDN w:val="0"/>
              <w:adjustRightInd w:val="0"/>
              <w:spacing w:line="230" w:lineRule="auto"/>
              <w:jc w:val="center"/>
            </w:pPr>
            <w:r w:rsidRPr="00693BE5">
              <w:t>2</w:t>
            </w:r>
          </w:p>
        </w:tc>
        <w:tc>
          <w:tcPr>
            <w:tcW w:w="1083" w:type="dxa"/>
            <w:vAlign w:val="center"/>
          </w:tcPr>
          <w:p w:rsidR="00693BE5" w:rsidRPr="00693BE5" w:rsidRDefault="00693BE5" w:rsidP="00693BE5">
            <w:pPr>
              <w:autoSpaceDE w:val="0"/>
              <w:autoSpaceDN w:val="0"/>
              <w:adjustRightInd w:val="0"/>
              <w:spacing w:line="230" w:lineRule="auto"/>
              <w:jc w:val="center"/>
            </w:pPr>
            <w:r w:rsidRPr="00693BE5">
              <w:t>3</w:t>
            </w:r>
          </w:p>
        </w:tc>
        <w:tc>
          <w:tcPr>
            <w:tcW w:w="992" w:type="dxa"/>
            <w:vAlign w:val="center"/>
          </w:tcPr>
          <w:p w:rsidR="00693BE5" w:rsidRPr="00693BE5" w:rsidRDefault="00693BE5" w:rsidP="00693BE5">
            <w:pPr>
              <w:autoSpaceDE w:val="0"/>
              <w:autoSpaceDN w:val="0"/>
              <w:adjustRightInd w:val="0"/>
              <w:spacing w:line="230" w:lineRule="auto"/>
              <w:jc w:val="center"/>
            </w:pPr>
            <w:r w:rsidRPr="00693BE5">
              <w:t>4</w:t>
            </w:r>
          </w:p>
        </w:tc>
        <w:tc>
          <w:tcPr>
            <w:tcW w:w="993" w:type="dxa"/>
            <w:vAlign w:val="center"/>
          </w:tcPr>
          <w:p w:rsidR="00693BE5" w:rsidRPr="00693BE5" w:rsidRDefault="00693BE5" w:rsidP="00693BE5">
            <w:pPr>
              <w:autoSpaceDE w:val="0"/>
              <w:autoSpaceDN w:val="0"/>
              <w:adjustRightInd w:val="0"/>
              <w:spacing w:line="230" w:lineRule="auto"/>
              <w:jc w:val="center"/>
            </w:pPr>
            <w:r w:rsidRPr="00693BE5">
              <w:t>5</w:t>
            </w:r>
          </w:p>
        </w:tc>
        <w:tc>
          <w:tcPr>
            <w:tcW w:w="1134" w:type="dxa"/>
            <w:vAlign w:val="center"/>
          </w:tcPr>
          <w:p w:rsidR="00693BE5" w:rsidRPr="00693BE5" w:rsidRDefault="00693BE5" w:rsidP="00693BE5">
            <w:pPr>
              <w:autoSpaceDE w:val="0"/>
              <w:autoSpaceDN w:val="0"/>
              <w:adjustRightInd w:val="0"/>
              <w:spacing w:line="230" w:lineRule="auto"/>
              <w:jc w:val="center"/>
            </w:pPr>
            <w:r w:rsidRPr="00693BE5">
              <w:t>6</w:t>
            </w:r>
          </w:p>
        </w:tc>
        <w:tc>
          <w:tcPr>
            <w:tcW w:w="1256" w:type="dxa"/>
            <w:vAlign w:val="center"/>
          </w:tcPr>
          <w:p w:rsidR="00693BE5" w:rsidRPr="00693BE5" w:rsidRDefault="00693BE5" w:rsidP="00693BE5">
            <w:pPr>
              <w:autoSpaceDE w:val="0"/>
              <w:autoSpaceDN w:val="0"/>
              <w:adjustRightInd w:val="0"/>
              <w:spacing w:line="230" w:lineRule="auto"/>
              <w:jc w:val="center"/>
            </w:pPr>
            <w:r w:rsidRPr="00693BE5">
              <w:t>7</w:t>
            </w:r>
          </w:p>
        </w:tc>
        <w:tc>
          <w:tcPr>
            <w:tcW w:w="638" w:type="dxa"/>
            <w:vAlign w:val="center"/>
          </w:tcPr>
          <w:p w:rsidR="00693BE5" w:rsidRPr="00693BE5" w:rsidRDefault="00693BE5" w:rsidP="00693BE5">
            <w:pPr>
              <w:autoSpaceDE w:val="0"/>
              <w:autoSpaceDN w:val="0"/>
              <w:adjustRightInd w:val="0"/>
              <w:spacing w:line="230" w:lineRule="auto"/>
              <w:jc w:val="center"/>
            </w:pPr>
            <w:r w:rsidRPr="00693BE5">
              <w:t>8</w:t>
            </w:r>
          </w:p>
        </w:tc>
        <w:tc>
          <w:tcPr>
            <w:tcW w:w="992" w:type="dxa"/>
            <w:vAlign w:val="center"/>
          </w:tcPr>
          <w:p w:rsidR="00693BE5" w:rsidRPr="00693BE5" w:rsidRDefault="00693BE5" w:rsidP="00693BE5">
            <w:pPr>
              <w:autoSpaceDE w:val="0"/>
              <w:autoSpaceDN w:val="0"/>
              <w:adjustRightInd w:val="0"/>
              <w:spacing w:line="230" w:lineRule="auto"/>
              <w:jc w:val="center"/>
            </w:pPr>
            <w:r w:rsidRPr="00693BE5">
              <w:t>9</w:t>
            </w:r>
          </w:p>
        </w:tc>
        <w:tc>
          <w:tcPr>
            <w:tcW w:w="1165" w:type="dxa"/>
            <w:vAlign w:val="center"/>
          </w:tcPr>
          <w:p w:rsidR="00693BE5" w:rsidRPr="00693BE5" w:rsidRDefault="00693BE5" w:rsidP="00693BE5">
            <w:pPr>
              <w:autoSpaceDE w:val="0"/>
              <w:autoSpaceDN w:val="0"/>
              <w:adjustRightInd w:val="0"/>
              <w:spacing w:line="230" w:lineRule="auto"/>
              <w:jc w:val="center"/>
            </w:pPr>
            <w:r w:rsidRPr="00693BE5">
              <w:t>10</w:t>
            </w:r>
          </w:p>
        </w:tc>
        <w:tc>
          <w:tcPr>
            <w:tcW w:w="1316" w:type="dxa"/>
            <w:vAlign w:val="center"/>
          </w:tcPr>
          <w:p w:rsidR="00693BE5" w:rsidRPr="00693BE5" w:rsidRDefault="00693BE5" w:rsidP="00693BE5">
            <w:pPr>
              <w:autoSpaceDE w:val="0"/>
              <w:autoSpaceDN w:val="0"/>
              <w:adjustRightInd w:val="0"/>
              <w:spacing w:line="230" w:lineRule="auto"/>
              <w:jc w:val="center"/>
            </w:pPr>
            <w:r w:rsidRPr="00693BE5">
              <w:t>11</w:t>
            </w:r>
          </w:p>
        </w:tc>
        <w:tc>
          <w:tcPr>
            <w:tcW w:w="1559" w:type="dxa"/>
            <w:vAlign w:val="center"/>
          </w:tcPr>
          <w:p w:rsidR="00693BE5" w:rsidRPr="00693BE5" w:rsidRDefault="00693BE5" w:rsidP="00693BE5">
            <w:pPr>
              <w:autoSpaceDE w:val="0"/>
              <w:autoSpaceDN w:val="0"/>
              <w:adjustRightInd w:val="0"/>
              <w:spacing w:line="230" w:lineRule="auto"/>
              <w:jc w:val="center"/>
            </w:pPr>
            <w:r w:rsidRPr="00693BE5">
              <w:t>12</w:t>
            </w:r>
          </w:p>
        </w:tc>
        <w:tc>
          <w:tcPr>
            <w:tcW w:w="1517" w:type="dxa"/>
          </w:tcPr>
          <w:p w:rsidR="00693BE5" w:rsidRPr="00693BE5" w:rsidRDefault="00693BE5" w:rsidP="00693BE5">
            <w:pPr>
              <w:autoSpaceDE w:val="0"/>
              <w:autoSpaceDN w:val="0"/>
              <w:adjustRightInd w:val="0"/>
              <w:spacing w:line="230" w:lineRule="auto"/>
              <w:jc w:val="center"/>
            </w:pPr>
            <w:r w:rsidRPr="00693BE5">
              <w:t>13</w:t>
            </w:r>
          </w:p>
        </w:tc>
        <w:tc>
          <w:tcPr>
            <w:tcW w:w="1196" w:type="dxa"/>
          </w:tcPr>
          <w:p w:rsidR="00693BE5" w:rsidRPr="00693BE5" w:rsidRDefault="00693BE5" w:rsidP="00693BE5">
            <w:pPr>
              <w:autoSpaceDE w:val="0"/>
              <w:autoSpaceDN w:val="0"/>
              <w:adjustRightInd w:val="0"/>
              <w:spacing w:line="230" w:lineRule="auto"/>
              <w:jc w:val="center"/>
            </w:pPr>
            <w:r w:rsidRPr="00693BE5">
              <w:t>14</w:t>
            </w:r>
          </w:p>
        </w:tc>
      </w:tr>
      <w:tr w:rsidR="00693BE5" w:rsidRPr="00693BE5" w:rsidTr="003354F2">
        <w:trPr>
          <w:cantSplit/>
          <w:trHeight w:val="170"/>
          <w:jc w:val="center"/>
        </w:trPr>
        <w:tc>
          <w:tcPr>
            <w:tcW w:w="1001" w:type="dxa"/>
            <w:vAlign w:val="center"/>
          </w:tcPr>
          <w:p w:rsidR="00693BE5" w:rsidRPr="00693BE5" w:rsidRDefault="00693BE5" w:rsidP="00693BE5">
            <w:pPr>
              <w:autoSpaceDE w:val="0"/>
              <w:autoSpaceDN w:val="0"/>
              <w:adjustRightInd w:val="0"/>
              <w:spacing w:line="230" w:lineRule="auto"/>
              <w:jc w:val="center"/>
            </w:pPr>
          </w:p>
        </w:tc>
        <w:tc>
          <w:tcPr>
            <w:tcW w:w="877" w:type="dxa"/>
            <w:vAlign w:val="center"/>
          </w:tcPr>
          <w:p w:rsidR="00693BE5" w:rsidRPr="00693BE5" w:rsidRDefault="00693BE5" w:rsidP="00693BE5">
            <w:pPr>
              <w:autoSpaceDE w:val="0"/>
              <w:autoSpaceDN w:val="0"/>
              <w:adjustRightInd w:val="0"/>
              <w:spacing w:line="230" w:lineRule="auto"/>
              <w:jc w:val="center"/>
            </w:pPr>
          </w:p>
        </w:tc>
        <w:tc>
          <w:tcPr>
            <w:tcW w:w="1083" w:type="dxa"/>
            <w:vAlign w:val="center"/>
          </w:tcPr>
          <w:p w:rsidR="00693BE5" w:rsidRPr="00693BE5" w:rsidRDefault="00693BE5" w:rsidP="00693BE5">
            <w:pPr>
              <w:autoSpaceDE w:val="0"/>
              <w:autoSpaceDN w:val="0"/>
              <w:adjustRightInd w:val="0"/>
              <w:spacing w:line="230" w:lineRule="auto"/>
              <w:jc w:val="center"/>
            </w:pPr>
          </w:p>
        </w:tc>
        <w:tc>
          <w:tcPr>
            <w:tcW w:w="992" w:type="dxa"/>
            <w:vAlign w:val="center"/>
          </w:tcPr>
          <w:p w:rsidR="00693BE5" w:rsidRPr="00693BE5" w:rsidRDefault="00693BE5" w:rsidP="00693BE5">
            <w:pPr>
              <w:autoSpaceDE w:val="0"/>
              <w:autoSpaceDN w:val="0"/>
              <w:adjustRightInd w:val="0"/>
              <w:spacing w:line="230" w:lineRule="auto"/>
              <w:jc w:val="center"/>
            </w:pPr>
          </w:p>
        </w:tc>
        <w:tc>
          <w:tcPr>
            <w:tcW w:w="993" w:type="dxa"/>
            <w:vAlign w:val="center"/>
          </w:tcPr>
          <w:p w:rsidR="00693BE5" w:rsidRPr="00693BE5" w:rsidRDefault="00693BE5" w:rsidP="00693BE5">
            <w:pPr>
              <w:autoSpaceDE w:val="0"/>
              <w:autoSpaceDN w:val="0"/>
              <w:adjustRightInd w:val="0"/>
              <w:spacing w:line="230" w:lineRule="auto"/>
              <w:jc w:val="center"/>
            </w:pPr>
          </w:p>
        </w:tc>
        <w:tc>
          <w:tcPr>
            <w:tcW w:w="1134" w:type="dxa"/>
            <w:vAlign w:val="center"/>
          </w:tcPr>
          <w:p w:rsidR="00693BE5" w:rsidRPr="00693BE5" w:rsidRDefault="00693BE5" w:rsidP="00693BE5">
            <w:pPr>
              <w:autoSpaceDE w:val="0"/>
              <w:autoSpaceDN w:val="0"/>
              <w:adjustRightInd w:val="0"/>
              <w:spacing w:line="230" w:lineRule="auto"/>
              <w:jc w:val="center"/>
            </w:pPr>
          </w:p>
        </w:tc>
        <w:tc>
          <w:tcPr>
            <w:tcW w:w="1256" w:type="dxa"/>
            <w:vAlign w:val="center"/>
          </w:tcPr>
          <w:p w:rsidR="00693BE5" w:rsidRPr="00693BE5" w:rsidRDefault="00693BE5" w:rsidP="00693BE5">
            <w:pPr>
              <w:autoSpaceDE w:val="0"/>
              <w:autoSpaceDN w:val="0"/>
              <w:adjustRightInd w:val="0"/>
              <w:spacing w:line="230" w:lineRule="auto"/>
              <w:jc w:val="center"/>
            </w:pPr>
          </w:p>
        </w:tc>
        <w:tc>
          <w:tcPr>
            <w:tcW w:w="638" w:type="dxa"/>
            <w:vAlign w:val="center"/>
          </w:tcPr>
          <w:p w:rsidR="00693BE5" w:rsidRPr="00693BE5" w:rsidRDefault="00693BE5" w:rsidP="00693BE5">
            <w:pPr>
              <w:autoSpaceDE w:val="0"/>
              <w:autoSpaceDN w:val="0"/>
              <w:adjustRightInd w:val="0"/>
              <w:spacing w:line="230" w:lineRule="auto"/>
              <w:jc w:val="center"/>
            </w:pPr>
          </w:p>
        </w:tc>
        <w:tc>
          <w:tcPr>
            <w:tcW w:w="992" w:type="dxa"/>
            <w:vAlign w:val="center"/>
          </w:tcPr>
          <w:p w:rsidR="00693BE5" w:rsidRPr="00693BE5" w:rsidRDefault="00693BE5" w:rsidP="00693BE5">
            <w:pPr>
              <w:autoSpaceDE w:val="0"/>
              <w:autoSpaceDN w:val="0"/>
              <w:adjustRightInd w:val="0"/>
              <w:spacing w:line="230" w:lineRule="auto"/>
              <w:jc w:val="center"/>
            </w:pPr>
          </w:p>
        </w:tc>
        <w:tc>
          <w:tcPr>
            <w:tcW w:w="1165" w:type="dxa"/>
            <w:vAlign w:val="center"/>
          </w:tcPr>
          <w:p w:rsidR="00693BE5" w:rsidRPr="00693BE5" w:rsidRDefault="00693BE5" w:rsidP="00693BE5">
            <w:pPr>
              <w:autoSpaceDE w:val="0"/>
              <w:autoSpaceDN w:val="0"/>
              <w:adjustRightInd w:val="0"/>
              <w:spacing w:line="230" w:lineRule="auto"/>
              <w:jc w:val="center"/>
            </w:pPr>
          </w:p>
        </w:tc>
        <w:tc>
          <w:tcPr>
            <w:tcW w:w="1316" w:type="dxa"/>
            <w:vAlign w:val="center"/>
          </w:tcPr>
          <w:p w:rsidR="00693BE5" w:rsidRPr="00693BE5" w:rsidRDefault="00693BE5" w:rsidP="00693BE5">
            <w:pPr>
              <w:autoSpaceDE w:val="0"/>
              <w:autoSpaceDN w:val="0"/>
              <w:adjustRightInd w:val="0"/>
              <w:spacing w:line="230" w:lineRule="auto"/>
              <w:jc w:val="center"/>
            </w:pPr>
          </w:p>
        </w:tc>
        <w:tc>
          <w:tcPr>
            <w:tcW w:w="1559" w:type="dxa"/>
            <w:vAlign w:val="center"/>
          </w:tcPr>
          <w:p w:rsidR="00693BE5" w:rsidRPr="00693BE5" w:rsidRDefault="00693BE5" w:rsidP="00693BE5">
            <w:pPr>
              <w:autoSpaceDE w:val="0"/>
              <w:autoSpaceDN w:val="0"/>
              <w:adjustRightInd w:val="0"/>
              <w:spacing w:line="230" w:lineRule="auto"/>
              <w:jc w:val="center"/>
            </w:pPr>
          </w:p>
        </w:tc>
        <w:tc>
          <w:tcPr>
            <w:tcW w:w="1517" w:type="dxa"/>
          </w:tcPr>
          <w:p w:rsidR="00693BE5" w:rsidRPr="00693BE5" w:rsidRDefault="00693BE5" w:rsidP="00693BE5">
            <w:pPr>
              <w:autoSpaceDE w:val="0"/>
              <w:autoSpaceDN w:val="0"/>
              <w:adjustRightInd w:val="0"/>
              <w:spacing w:line="230" w:lineRule="auto"/>
              <w:jc w:val="center"/>
            </w:pPr>
          </w:p>
        </w:tc>
        <w:tc>
          <w:tcPr>
            <w:tcW w:w="1196" w:type="dxa"/>
          </w:tcPr>
          <w:p w:rsidR="00693BE5" w:rsidRPr="00693BE5" w:rsidRDefault="00693BE5" w:rsidP="00693BE5">
            <w:pPr>
              <w:autoSpaceDE w:val="0"/>
              <w:autoSpaceDN w:val="0"/>
              <w:adjustRightInd w:val="0"/>
              <w:spacing w:line="230" w:lineRule="auto"/>
              <w:jc w:val="center"/>
            </w:pPr>
          </w:p>
        </w:tc>
      </w:tr>
    </w:tbl>
    <w:p w:rsidR="00693BE5" w:rsidRPr="00693BE5" w:rsidRDefault="00693BE5" w:rsidP="00693BE5">
      <w:pPr>
        <w:autoSpaceDE w:val="0"/>
        <w:autoSpaceDN w:val="0"/>
        <w:adjustRightInd w:val="0"/>
        <w:spacing w:line="235" w:lineRule="auto"/>
        <w:ind w:firstLine="720"/>
        <w:rPr>
          <w:sz w:val="28"/>
          <w:szCs w:val="28"/>
        </w:rPr>
      </w:pPr>
      <w:r w:rsidRPr="00693BE5">
        <w:rPr>
          <w:sz w:val="28"/>
          <w:szCs w:val="28"/>
        </w:rPr>
        <w:lastRenderedPageBreak/>
        <w:t>3.2. Показатели, характеризующие объем работы:</w:t>
      </w:r>
    </w:p>
    <w:p w:rsidR="00693BE5" w:rsidRPr="00693BE5" w:rsidRDefault="00693BE5" w:rsidP="00693BE5">
      <w:pPr>
        <w:autoSpaceDE w:val="0"/>
        <w:autoSpaceDN w:val="0"/>
        <w:adjustRightInd w:val="0"/>
        <w:spacing w:line="235" w:lineRule="auto"/>
        <w:rPr>
          <w:sz w:val="20"/>
          <w:szCs w:val="20"/>
        </w:rPr>
      </w:pPr>
    </w:p>
    <w:tbl>
      <w:tblPr>
        <w:tblW w:w="15987" w:type="dxa"/>
        <w:jc w:val="center"/>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3"/>
        <w:gridCol w:w="992"/>
        <w:gridCol w:w="1134"/>
        <w:gridCol w:w="1134"/>
        <w:gridCol w:w="1134"/>
        <w:gridCol w:w="835"/>
        <w:gridCol w:w="992"/>
        <w:gridCol w:w="850"/>
        <w:gridCol w:w="851"/>
        <w:gridCol w:w="851"/>
        <w:gridCol w:w="850"/>
        <w:gridCol w:w="851"/>
        <w:gridCol w:w="952"/>
        <w:gridCol w:w="851"/>
        <w:gridCol w:w="992"/>
        <w:gridCol w:w="1023"/>
        <w:gridCol w:w="962"/>
      </w:tblGrid>
      <w:tr w:rsidR="00693BE5" w:rsidRPr="00693BE5" w:rsidTr="003354F2">
        <w:trPr>
          <w:cantSplit/>
          <w:trHeight w:val="1386"/>
          <w:jc w:val="center"/>
        </w:trPr>
        <w:tc>
          <w:tcPr>
            <w:tcW w:w="733" w:type="dxa"/>
            <w:vMerge w:val="restart"/>
            <w:vAlign w:val="center"/>
          </w:tcPr>
          <w:p w:rsidR="00693BE5" w:rsidRPr="00693BE5" w:rsidRDefault="00693BE5" w:rsidP="00693BE5">
            <w:pPr>
              <w:autoSpaceDE w:val="0"/>
              <w:autoSpaceDN w:val="0"/>
              <w:adjustRightInd w:val="0"/>
              <w:spacing w:line="235" w:lineRule="auto"/>
              <w:jc w:val="center"/>
            </w:pPr>
            <w:r w:rsidRPr="00693BE5">
              <w:t>Ун</w:t>
            </w:r>
            <w:r w:rsidRPr="00693BE5">
              <w:t>и</w:t>
            </w:r>
            <w:r w:rsidRPr="00693BE5">
              <w:t>кал</w:t>
            </w:r>
            <w:r w:rsidRPr="00693BE5">
              <w:t>ь</w:t>
            </w:r>
            <w:r w:rsidRPr="00693BE5">
              <w:t>ный н</w:t>
            </w:r>
            <w:r w:rsidRPr="00693BE5">
              <w:t>о</w:t>
            </w:r>
            <w:r w:rsidRPr="00693BE5">
              <w:t>мер р</w:t>
            </w:r>
            <w:r w:rsidRPr="00693BE5">
              <w:t>е</w:t>
            </w:r>
            <w:r w:rsidRPr="00693BE5">
              <w:t>ес</w:t>
            </w:r>
            <w:r w:rsidRPr="00693BE5">
              <w:t>т</w:t>
            </w:r>
            <w:r w:rsidRPr="00693BE5">
              <w:t>р</w:t>
            </w:r>
            <w:r w:rsidRPr="00693BE5">
              <w:t>о</w:t>
            </w:r>
            <w:r w:rsidRPr="00693BE5">
              <w:t>вой зап</w:t>
            </w:r>
            <w:r w:rsidRPr="00693BE5">
              <w:t>и</w:t>
            </w:r>
            <w:r w:rsidRPr="00693BE5">
              <w:t>си</w:t>
            </w:r>
            <w:r w:rsidRPr="00693BE5">
              <w:rPr>
                <w:sz w:val="20"/>
                <w:szCs w:val="20"/>
              </w:rPr>
              <w:t xml:space="preserve"> </w:t>
            </w:r>
            <w:r w:rsidRPr="00693BE5">
              <w:rPr>
                <w:sz w:val="20"/>
                <w:szCs w:val="20"/>
                <w:vertAlign w:val="superscript"/>
              </w:rPr>
              <w:t>5</w:t>
            </w:r>
          </w:p>
        </w:tc>
        <w:tc>
          <w:tcPr>
            <w:tcW w:w="3260" w:type="dxa"/>
            <w:gridSpan w:val="3"/>
            <w:vAlign w:val="center"/>
          </w:tcPr>
          <w:p w:rsidR="00693BE5" w:rsidRPr="00693BE5" w:rsidRDefault="00693BE5" w:rsidP="00693BE5">
            <w:pPr>
              <w:autoSpaceDE w:val="0"/>
              <w:autoSpaceDN w:val="0"/>
              <w:adjustRightInd w:val="0"/>
              <w:spacing w:line="235" w:lineRule="auto"/>
              <w:jc w:val="center"/>
            </w:pPr>
            <w:r w:rsidRPr="00693BE5">
              <w:t>Показатель, характеризу</w:t>
            </w:r>
            <w:r w:rsidRPr="00693BE5">
              <w:t>ю</w:t>
            </w:r>
            <w:r w:rsidRPr="00693BE5">
              <w:t>щий</w:t>
            </w:r>
          </w:p>
          <w:p w:rsidR="00693BE5" w:rsidRPr="00693BE5" w:rsidRDefault="00693BE5" w:rsidP="00693BE5">
            <w:pPr>
              <w:autoSpaceDE w:val="0"/>
              <w:autoSpaceDN w:val="0"/>
              <w:adjustRightInd w:val="0"/>
              <w:spacing w:line="235" w:lineRule="auto"/>
              <w:jc w:val="center"/>
            </w:pPr>
            <w:r w:rsidRPr="00693BE5">
              <w:t>содержание работы</w:t>
            </w:r>
          </w:p>
        </w:tc>
        <w:tc>
          <w:tcPr>
            <w:tcW w:w="1969" w:type="dxa"/>
            <w:gridSpan w:val="2"/>
            <w:vAlign w:val="center"/>
          </w:tcPr>
          <w:p w:rsidR="00693BE5" w:rsidRPr="00693BE5" w:rsidRDefault="00693BE5" w:rsidP="00693BE5">
            <w:pPr>
              <w:autoSpaceDE w:val="0"/>
              <w:autoSpaceDN w:val="0"/>
              <w:adjustRightInd w:val="0"/>
              <w:spacing w:line="235" w:lineRule="auto"/>
              <w:jc w:val="center"/>
            </w:pPr>
            <w:r w:rsidRPr="00693BE5">
              <w:t>Показатель, х</w:t>
            </w:r>
            <w:r w:rsidRPr="00693BE5">
              <w:t>а</w:t>
            </w:r>
            <w:r w:rsidRPr="00693BE5">
              <w:t>рактеризующий условия (формы) выполнения р</w:t>
            </w:r>
            <w:r w:rsidRPr="00693BE5">
              <w:t>а</w:t>
            </w:r>
            <w:r w:rsidRPr="00693BE5">
              <w:t>боты</w:t>
            </w:r>
          </w:p>
        </w:tc>
        <w:tc>
          <w:tcPr>
            <w:tcW w:w="2693" w:type="dxa"/>
            <w:gridSpan w:val="3"/>
            <w:vAlign w:val="center"/>
          </w:tcPr>
          <w:p w:rsidR="00693BE5" w:rsidRPr="00693BE5" w:rsidRDefault="00693BE5" w:rsidP="00693BE5">
            <w:pPr>
              <w:autoSpaceDE w:val="0"/>
              <w:autoSpaceDN w:val="0"/>
              <w:adjustRightInd w:val="0"/>
              <w:spacing w:line="235" w:lineRule="auto"/>
              <w:jc w:val="center"/>
            </w:pPr>
            <w:r w:rsidRPr="00693BE5">
              <w:t xml:space="preserve">Показатель объема </w:t>
            </w:r>
          </w:p>
          <w:p w:rsidR="00693BE5" w:rsidRPr="00693BE5" w:rsidRDefault="00693BE5" w:rsidP="00693BE5">
            <w:pPr>
              <w:autoSpaceDE w:val="0"/>
              <w:autoSpaceDN w:val="0"/>
              <w:adjustRightInd w:val="0"/>
              <w:spacing w:line="235" w:lineRule="auto"/>
              <w:jc w:val="center"/>
            </w:pPr>
            <w:r w:rsidRPr="00693BE5">
              <w:t>работы</w:t>
            </w:r>
          </w:p>
        </w:tc>
        <w:tc>
          <w:tcPr>
            <w:tcW w:w="2552" w:type="dxa"/>
            <w:gridSpan w:val="3"/>
          </w:tcPr>
          <w:p w:rsidR="00693BE5" w:rsidRPr="00693BE5" w:rsidRDefault="00693BE5" w:rsidP="00693BE5">
            <w:pPr>
              <w:autoSpaceDE w:val="0"/>
              <w:autoSpaceDN w:val="0"/>
              <w:adjustRightInd w:val="0"/>
              <w:spacing w:line="230" w:lineRule="auto"/>
              <w:jc w:val="center"/>
            </w:pPr>
            <w:r w:rsidRPr="00693BE5">
              <w:t>Значение показателя объема</w:t>
            </w:r>
          </w:p>
          <w:p w:rsidR="00693BE5" w:rsidRPr="00693BE5" w:rsidRDefault="00693BE5" w:rsidP="00693BE5">
            <w:pPr>
              <w:autoSpaceDE w:val="0"/>
              <w:autoSpaceDN w:val="0"/>
              <w:adjustRightInd w:val="0"/>
              <w:spacing w:line="235" w:lineRule="auto"/>
              <w:jc w:val="center"/>
              <w:rPr>
                <w:sz w:val="22"/>
                <w:szCs w:val="22"/>
              </w:rPr>
            </w:pPr>
            <w:r w:rsidRPr="00693BE5">
              <w:t>работы</w:t>
            </w:r>
          </w:p>
        </w:tc>
        <w:tc>
          <w:tcPr>
            <w:tcW w:w="2795" w:type="dxa"/>
            <w:gridSpan w:val="3"/>
          </w:tcPr>
          <w:p w:rsidR="00693BE5" w:rsidRPr="00693BE5" w:rsidRDefault="00693BE5" w:rsidP="00693BE5">
            <w:pPr>
              <w:jc w:val="center"/>
            </w:pPr>
            <w:r w:rsidRPr="00693BE5">
              <w:t>Размер</w:t>
            </w:r>
          </w:p>
          <w:p w:rsidR="00693BE5" w:rsidRPr="00693BE5" w:rsidRDefault="00693BE5" w:rsidP="00693BE5">
            <w:pPr>
              <w:autoSpaceDE w:val="0"/>
              <w:autoSpaceDN w:val="0"/>
              <w:adjustRightInd w:val="0"/>
              <w:spacing w:line="235" w:lineRule="auto"/>
              <w:jc w:val="center"/>
            </w:pPr>
            <w:r w:rsidRPr="00693BE5">
              <w:rPr>
                <w:sz w:val="20"/>
                <w:szCs w:val="20"/>
              </w:rPr>
              <w:t>платы (цена, тариф</w:t>
            </w:r>
            <w:r w:rsidRPr="00693BE5">
              <w:rPr>
                <w:rFonts w:ascii="Arial" w:hAnsi="Arial" w:cs="Arial"/>
                <w:sz w:val="20"/>
                <w:szCs w:val="20"/>
              </w:rPr>
              <w:t>)</w:t>
            </w:r>
            <w:r w:rsidRPr="00693BE5">
              <w:rPr>
                <w:rFonts w:ascii="Arial" w:hAnsi="Arial" w:cs="Arial"/>
                <w:sz w:val="20"/>
                <w:szCs w:val="20"/>
                <w:vertAlign w:val="superscript"/>
              </w:rPr>
              <w:t>8</w:t>
            </w:r>
          </w:p>
        </w:tc>
        <w:tc>
          <w:tcPr>
            <w:tcW w:w="1985" w:type="dxa"/>
            <w:gridSpan w:val="2"/>
          </w:tcPr>
          <w:p w:rsidR="00693BE5" w:rsidRPr="00693BE5" w:rsidRDefault="00693BE5" w:rsidP="00693BE5">
            <w:pPr>
              <w:autoSpaceDE w:val="0"/>
              <w:autoSpaceDN w:val="0"/>
              <w:adjustRightInd w:val="0"/>
              <w:spacing w:line="235" w:lineRule="auto"/>
              <w:jc w:val="center"/>
              <w:rPr>
                <w:sz w:val="22"/>
                <w:szCs w:val="22"/>
              </w:rPr>
            </w:pPr>
            <w:r w:rsidRPr="00693BE5">
              <w:rPr>
                <w:sz w:val="22"/>
                <w:szCs w:val="22"/>
              </w:rPr>
              <w:t>Допустимые (во</w:t>
            </w:r>
            <w:r w:rsidRPr="00693BE5">
              <w:rPr>
                <w:sz w:val="22"/>
                <w:szCs w:val="22"/>
              </w:rPr>
              <w:t>з</w:t>
            </w:r>
            <w:r w:rsidRPr="00693BE5">
              <w:rPr>
                <w:sz w:val="22"/>
                <w:szCs w:val="22"/>
              </w:rPr>
              <w:t>можные) отклон</w:t>
            </w:r>
            <w:r w:rsidRPr="00693BE5">
              <w:rPr>
                <w:sz w:val="22"/>
                <w:szCs w:val="22"/>
              </w:rPr>
              <w:t>е</w:t>
            </w:r>
            <w:r w:rsidRPr="00693BE5">
              <w:rPr>
                <w:sz w:val="22"/>
                <w:szCs w:val="22"/>
              </w:rPr>
              <w:t>ния от установле</w:t>
            </w:r>
            <w:r w:rsidRPr="00693BE5">
              <w:rPr>
                <w:sz w:val="22"/>
                <w:szCs w:val="22"/>
              </w:rPr>
              <w:t>н</w:t>
            </w:r>
            <w:r w:rsidRPr="00693BE5">
              <w:rPr>
                <w:sz w:val="22"/>
                <w:szCs w:val="22"/>
              </w:rPr>
              <w:t>ных показателей качества муниц</w:t>
            </w:r>
            <w:r w:rsidRPr="00693BE5">
              <w:rPr>
                <w:sz w:val="22"/>
                <w:szCs w:val="22"/>
              </w:rPr>
              <w:t>и</w:t>
            </w:r>
            <w:r w:rsidRPr="00693BE5">
              <w:rPr>
                <w:sz w:val="22"/>
                <w:szCs w:val="22"/>
              </w:rPr>
              <w:t>пальной услуги</w:t>
            </w:r>
            <w:r w:rsidRPr="00693BE5">
              <w:rPr>
                <w:sz w:val="22"/>
                <w:szCs w:val="22"/>
                <w:vertAlign w:val="superscript"/>
              </w:rPr>
              <w:t>7</w:t>
            </w:r>
          </w:p>
        </w:tc>
      </w:tr>
      <w:tr w:rsidR="00693BE5" w:rsidRPr="00693BE5" w:rsidTr="003354F2">
        <w:trPr>
          <w:cantSplit/>
          <w:trHeight w:val="330"/>
          <w:jc w:val="center"/>
        </w:trPr>
        <w:tc>
          <w:tcPr>
            <w:tcW w:w="733" w:type="dxa"/>
            <w:vMerge/>
            <w:vAlign w:val="center"/>
          </w:tcPr>
          <w:p w:rsidR="00693BE5" w:rsidRPr="00693BE5" w:rsidRDefault="00693BE5" w:rsidP="00693BE5">
            <w:pPr>
              <w:autoSpaceDE w:val="0"/>
              <w:autoSpaceDN w:val="0"/>
              <w:adjustRightInd w:val="0"/>
              <w:spacing w:line="235" w:lineRule="auto"/>
              <w:jc w:val="center"/>
            </w:pPr>
          </w:p>
        </w:tc>
        <w:tc>
          <w:tcPr>
            <w:tcW w:w="992" w:type="dxa"/>
            <w:vMerge w:val="restart"/>
            <w:vAlign w:val="center"/>
          </w:tcPr>
          <w:p w:rsidR="00693BE5" w:rsidRPr="00693BE5" w:rsidRDefault="00693BE5" w:rsidP="00693BE5">
            <w:pPr>
              <w:autoSpaceDE w:val="0"/>
              <w:autoSpaceDN w:val="0"/>
              <w:adjustRightInd w:val="0"/>
              <w:spacing w:line="235" w:lineRule="auto"/>
              <w:jc w:val="center"/>
            </w:pPr>
            <w:r w:rsidRPr="00693BE5">
              <w:t>_________</w:t>
            </w:r>
          </w:p>
          <w:p w:rsidR="00693BE5" w:rsidRPr="00693BE5" w:rsidRDefault="00693BE5" w:rsidP="00693BE5">
            <w:pPr>
              <w:autoSpaceDE w:val="0"/>
              <w:autoSpaceDN w:val="0"/>
              <w:adjustRightInd w:val="0"/>
              <w:spacing w:line="235" w:lineRule="auto"/>
              <w:jc w:val="center"/>
              <w:rPr>
                <w:sz w:val="20"/>
                <w:szCs w:val="20"/>
              </w:rPr>
            </w:pPr>
            <w:r w:rsidRPr="00693BE5">
              <w:rPr>
                <w:sz w:val="20"/>
                <w:szCs w:val="20"/>
              </w:rPr>
              <w:t>(наим</w:t>
            </w:r>
            <w:r w:rsidRPr="00693BE5">
              <w:rPr>
                <w:sz w:val="20"/>
                <w:szCs w:val="20"/>
              </w:rPr>
              <w:t>е</w:t>
            </w:r>
            <w:r w:rsidRPr="00693BE5">
              <w:rPr>
                <w:sz w:val="20"/>
                <w:szCs w:val="20"/>
              </w:rPr>
              <w:t>нование показат</w:t>
            </w:r>
            <w:r w:rsidRPr="00693BE5">
              <w:rPr>
                <w:sz w:val="20"/>
                <w:szCs w:val="20"/>
              </w:rPr>
              <w:t>е</w:t>
            </w:r>
            <w:r w:rsidRPr="00693BE5">
              <w:rPr>
                <w:sz w:val="20"/>
                <w:szCs w:val="20"/>
              </w:rPr>
              <w:t>ля)</w:t>
            </w:r>
            <w:r w:rsidRPr="00693BE5">
              <w:rPr>
                <w:sz w:val="20"/>
                <w:szCs w:val="20"/>
                <w:vertAlign w:val="superscript"/>
              </w:rPr>
              <w:t>5</w:t>
            </w:r>
          </w:p>
        </w:tc>
        <w:tc>
          <w:tcPr>
            <w:tcW w:w="1134" w:type="dxa"/>
            <w:vMerge w:val="restart"/>
            <w:vAlign w:val="center"/>
          </w:tcPr>
          <w:p w:rsidR="00693BE5" w:rsidRPr="00693BE5" w:rsidRDefault="00693BE5" w:rsidP="00693BE5">
            <w:pPr>
              <w:autoSpaceDE w:val="0"/>
              <w:autoSpaceDN w:val="0"/>
              <w:adjustRightInd w:val="0"/>
              <w:spacing w:line="235" w:lineRule="auto"/>
              <w:jc w:val="center"/>
            </w:pPr>
            <w:r w:rsidRPr="00693BE5">
              <w:t>_________</w:t>
            </w:r>
          </w:p>
          <w:p w:rsidR="00693BE5" w:rsidRPr="00693BE5" w:rsidRDefault="00693BE5" w:rsidP="00693BE5">
            <w:pPr>
              <w:autoSpaceDE w:val="0"/>
              <w:autoSpaceDN w:val="0"/>
              <w:adjustRightInd w:val="0"/>
              <w:spacing w:line="235" w:lineRule="auto"/>
              <w:jc w:val="center"/>
              <w:rPr>
                <w:sz w:val="20"/>
                <w:szCs w:val="20"/>
              </w:rPr>
            </w:pPr>
            <w:r w:rsidRPr="00693BE5">
              <w:rPr>
                <w:sz w:val="20"/>
                <w:szCs w:val="20"/>
              </w:rPr>
              <w:t>(наимен</w:t>
            </w:r>
            <w:r w:rsidRPr="00693BE5">
              <w:rPr>
                <w:sz w:val="20"/>
                <w:szCs w:val="20"/>
              </w:rPr>
              <w:t>о</w:t>
            </w:r>
            <w:r w:rsidRPr="00693BE5">
              <w:rPr>
                <w:sz w:val="20"/>
                <w:szCs w:val="20"/>
              </w:rPr>
              <w:t>вание п</w:t>
            </w:r>
            <w:r w:rsidRPr="00693BE5">
              <w:rPr>
                <w:sz w:val="20"/>
                <w:szCs w:val="20"/>
              </w:rPr>
              <w:t>о</w:t>
            </w:r>
            <w:r w:rsidRPr="00693BE5">
              <w:rPr>
                <w:sz w:val="20"/>
                <w:szCs w:val="20"/>
              </w:rPr>
              <w:t>казателя)</w:t>
            </w:r>
            <w:r w:rsidRPr="00693BE5">
              <w:rPr>
                <w:sz w:val="20"/>
                <w:szCs w:val="20"/>
                <w:vertAlign w:val="superscript"/>
              </w:rPr>
              <w:t>5</w:t>
            </w:r>
          </w:p>
        </w:tc>
        <w:tc>
          <w:tcPr>
            <w:tcW w:w="1134" w:type="dxa"/>
            <w:vMerge w:val="restart"/>
            <w:vAlign w:val="center"/>
          </w:tcPr>
          <w:p w:rsidR="00693BE5" w:rsidRPr="00693BE5" w:rsidRDefault="00693BE5" w:rsidP="00693BE5">
            <w:pPr>
              <w:autoSpaceDE w:val="0"/>
              <w:autoSpaceDN w:val="0"/>
              <w:adjustRightInd w:val="0"/>
              <w:spacing w:line="235" w:lineRule="auto"/>
              <w:jc w:val="center"/>
            </w:pPr>
            <w:r w:rsidRPr="00693BE5">
              <w:t>_________</w:t>
            </w:r>
          </w:p>
          <w:p w:rsidR="00693BE5" w:rsidRPr="00693BE5" w:rsidRDefault="00693BE5" w:rsidP="00693BE5">
            <w:pPr>
              <w:autoSpaceDE w:val="0"/>
              <w:autoSpaceDN w:val="0"/>
              <w:adjustRightInd w:val="0"/>
              <w:spacing w:line="235" w:lineRule="auto"/>
              <w:jc w:val="center"/>
              <w:rPr>
                <w:sz w:val="20"/>
                <w:szCs w:val="20"/>
              </w:rPr>
            </w:pPr>
            <w:r w:rsidRPr="00693BE5">
              <w:rPr>
                <w:sz w:val="20"/>
                <w:szCs w:val="20"/>
              </w:rPr>
              <w:t>(наимен</w:t>
            </w:r>
            <w:r w:rsidRPr="00693BE5">
              <w:rPr>
                <w:sz w:val="20"/>
                <w:szCs w:val="20"/>
              </w:rPr>
              <w:t>о</w:t>
            </w:r>
            <w:r w:rsidRPr="00693BE5">
              <w:rPr>
                <w:sz w:val="20"/>
                <w:szCs w:val="20"/>
              </w:rPr>
              <w:t>вание п</w:t>
            </w:r>
            <w:r w:rsidRPr="00693BE5">
              <w:rPr>
                <w:sz w:val="20"/>
                <w:szCs w:val="20"/>
              </w:rPr>
              <w:t>о</w:t>
            </w:r>
            <w:r w:rsidRPr="00693BE5">
              <w:rPr>
                <w:sz w:val="20"/>
                <w:szCs w:val="20"/>
              </w:rPr>
              <w:t>казателя)</w:t>
            </w:r>
            <w:r w:rsidRPr="00693BE5">
              <w:rPr>
                <w:sz w:val="20"/>
                <w:szCs w:val="20"/>
                <w:vertAlign w:val="superscript"/>
              </w:rPr>
              <w:t>5</w:t>
            </w:r>
          </w:p>
        </w:tc>
        <w:tc>
          <w:tcPr>
            <w:tcW w:w="1134" w:type="dxa"/>
            <w:vMerge w:val="restart"/>
            <w:vAlign w:val="center"/>
          </w:tcPr>
          <w:p w:rsidR="00693BE5" w:rsidRPr="00693BE5" w:rsidRDefault="00693BE5" w:rsidP="00693BE5">
            <w:pPr>
              <w:autoSpaceDE w:val="0"/>
              <w:autoSpaceDN w:val="0"/>
              <w:adjustRightInd w:val="0"/>
              <w:spacing w:line="235" w:lineRule="auto"/>
              <w:jc w:val="center"/>
            </w:pPr>
            <w:r w:rsidRPr="00693BE5">
              <w:t>_________</w:t>
            </w:r>
          </w:p>
          <w:p w:rsidR="00693BE5" w:rsidRPr="00693BE5" w:rsidRDefault="00693BE5" w:rsidP="00693BE5">
            <w:pPr>
              <w:autoSpaceDE w:val="0"/>
              <w:autoSpaceDN w:val="0"/>
              <w:adjustRightInd w:val="0"/>
              <w:spacing w:line="235" w:lineRule="auto"/>
              <w:jc w:val="center"/>
              <w:rPr>
                <w:sz w:val="20"/>
                <w:szCs w:val="20"/>
              </w:rPr>
            </w:pPr>
            <w:r w:rsidRPr="00693BE5">
              <w:rPr>
                <w:sz w:val="20"/>
                <w:szCs w:val="20"/>
              </w:rPr>
              <w:t>(наимен</w:t>
            </w:r>
            <w:r w:rsidRPr="00693BE5">
              <w:rPr>
                <w:sz w:val="20"/>
                <w:szCs w:val="20"/>
              </w:rPr>
              <w:t>о</w:t>
            </w:r>
            <w:r w:rsidRPr="00693BE5">
              <w:rPr>
                <w:sz w:val="20"/>
                <w:szCs w:val="20"/>
              </w:rPr>
              <w:t>вание п</w:t>
            </w:r>
            <w:r w:rsidRPr="00693BE5">
              <w:rPr>
                <w:sz w:val="20"/>
                <w:szCs w:val="20"/>
              </w:rPr>
              <w:t>о</w:t>
            </w:r>
            <w:r w:rsidRPr="00693BE5">
              <w:rPr>
                <w:sz w:val="20"/>
                <w:szCs w:val="20"/>
              </w:rPr>
              <w:t>казателя)</w:t>
            </w:r>
            <w:r w:rsidRPr="00693BE5">
              <w:rPr>
                <w:sz w:val="20"/>
                <w:szCs w:val="20"/>
                <w:vertAlign w:val="superscript"/>
              </w:rPr>
              <w:t>5</w:t>
            </w:r>
          </w:p>
        </w:tc>
        <w:tc>
          <w:tcPr>
            <w:tcW w:w="835" w:type="dxa"/>
            <w:vMerge w:val="restart"/>
            <w:vAlign w:val="center"/>
          </w:tcPr>
          <w:p w:rsidR="00693BE5" w:rsidRPr="00693BE5" w:rsidRDefault="00693BE5" w:rsidP="00693BE5">
            <w:pPr>
              <w:autoSpaceDE w:val="0"/>
              <w:autoSpaceDN w:val="0"/>
              <w:adjustRightInd w:val="0"/>
              <w:spacing w:line="235" w:lineRule="auto"/>
              <w:jc w:val="center"/>
            </w:pPr>
            <w:r w:rsidRPr="00693BE5">
              <w:t>_________</w:t>
            </w:r>
          </w:p>
          <w:p w:rsidR="00693BE5" w:rsidRPr="00693BE5" w:rsidRDefault="00693BE5" w:rsidP="00693BE5">
            <w:pPr>
              <w:autoSpaceDE w:val="0"/>
              <w:autoSpaceDN w:val="0"/>
              <w:adjustRightInd w:val="0"/>
              <w:spacing w:line="235" w:lineRule="auto"/>
              <w:jc w:val="center"/>
              <w:rPr>
                <w:sz w:val="20"/>
                <w:szCs w:val="20"/>
              </w:rPr>
            </w:pPr>
            <w:r w:rsidRPr="00693BE5">
              <w:rPr>
                <w:sz w:val="20"/>
                <w:szCs w:val="20"/>
              </w:rPr>
              <w:t>(наим</w:t>
            </w:r>
            <w:r w:rsidRPr="00693BE5">
              <w:rPr>
                <w:sz w:val="20"/>
                <w:szCs w:val="20"/>
              </w:rPr>
              <w:t>е</w:t>
            </w:r>
            <w:r w:rsidRPr="00693BE5">
              <w:rPr>
                <w:sz w:val="20"/>
                <w:szCs w:val="20"/>
              </w:rPr>
              <w:t>нование показ</w:t>
            </w:r>
            <w:r w:rsidRPr="00693BE5">
              <w:rPr>
                <w:sz w:val="20"/>
                <w:szCs w:val="20"/>
              </w:rPr>
              <w:t>а</w:t>
            </w:r>
            <w:r w:rsidRPr="00693BE5">
              <w:rPr>
                <w:sz w:val="20"/>
                <w:szCs w:val="20"/>
              </w:rPr>
              <w:t>теля)</w:t>
            </w:r>
            <w:r w:rsidRPr="00693BE5">
              <w:rPr>
                <w:sz w:val="20"/>
                <w:szCs w:val="20"/>
                <w:vertAlign w:val="superscript"/>
              </w:rPr>
              <w:t>5</w:t>
            </w:r>
          </w:p>
        </w:tc>
        <w:tc>
          <w:tcPr>
            <w:tcW w:w="992" w:type="dxa"/>
            <w:vMerge w:val="restart"/>
            <w:vAlign w:val="center"/>
          </w:tcPr>
          <w:p w:rsidR="00693BE5" w:rsidRPr="00693BE5" w:rsidRDefault="00693BE5" w:rsidP="00693BE5">
            <w:pPr>
              <w:autoSpaceDE w:val="0"/>
              <w:autoSpaceDN w:val="0"/>
              <w:adjustRightInd w:val="0"/>
              <w:spacing w:line="235" w:lineRule="auto"/>
              <w:jc w:val="center"/>
              <w:rPr>
                <w:vertAlign w:val="superscript"/>
              </w:rPr>
            </w:pPr>
            <w:r w:rsidRPr="00693BE5">
              <w:t>наим</w:t>
            </w:r>
            <w:r w:rsidRPr="00693BE5">
              <w:t>е</w:t>
            </w:r>
            <w:r w:rsidRPr="00693BE5">
              <w:t>нование показ</w:t>
            </w:r>
            <w:r w:rsidRPr="00693BE5">
              <w:t>а</w:t>
            </w:r>
            <w:r w:rsidRPr="00693BE5">
              <w:t>теля</w:t>
            </w:r>
            <w:r w:rsidRPr="00693BE5">
              <w:rPr>
                <w:sz w:val="20"/>
                <w:szCs w:val="20"/>
                <w:vertAlign w:val="superscript"/>
              </w:rPr>
              <w:t>5</w:t>
            </w:r>
          </w:p>
        </w:tc>
        <w:tc>
          <w:tcPr>
            <w:tcW w:w="1701" w:type="dxa"/>
            <w:gridSpan w:val="2"/>
            <w:vAlign w:val="center"/>
          </w:tcPr>
          <w:p w:rsidR="00693BE5" w:rsidRPr="00693BE5" w:rsidRDefault="00693BE5" w:rsidP="00693BE5">
            <w:pPr>
              <w:autoSpaceDE w:val="0"/>
              <w:autoSpaceDN w:val="0"/>
              <w:adjustRightInd w:val="0"/>
              <w:spacing w:line="235" w:lineRule="auto"/>
              <w:jc w:val="center"/>
            </w:pPr>
            <w:r w:rsidRPr="00693BE5">
              <w:t>единица изм</w:t>
            </w:r>
            <w:r w:rsidRPr="00693BE5">
              <w:t>е</w:t>
            </w:r>
            <w:r w:rsidRPr="00693BE5">
              <w:t xml:space="preserve">рения </w:t>
            </w:r>
          </w:p>
          <w:p w:rsidR="00693BE5" w:rsidRPr="00693BE5" w:rsidRDefault="00693BE5" w:rsidP="00693BE5">
            <w:pPr>
              <w:autoSpaceDE w:val="0"/>
              <w:autoSpaceDN w:val="0"/>
              <w:adjustRightInd w:val="0"/>
              <w:spacing w:line="235" w:lineRule="auto"/>
              <w:jc w:val="center"/>
            </w:pPr>
          </w:p>
        </w:tc>
        <w:tc>
          <w:tcPr>
            <w:tcW w:w="851" w:type="dxa"/>
            <w:vMerge w:val="restart"/>
            <w:vAlign w:val="center"/>
          </w:tcPr>
          <w:p w:rsidR="00693BE5" w:rsidRPr="00693BE5" w:rsidRDefault="00693BE5" w:rsidP="00693BE5">
            <w:pPr>
              <w:autoSpaceDE w:val="0"/>
              <w:autoSpaceDN w:val="0"/>
              <w:adjustRightInd w:val="0"/>
              <w:spacing w:line="235" w:lineRule="auto"/>
              <w:jc w:val="center"/>
            </w:pPr>
            <w:r w:rsidRPr="00693BE5">
              <w:t>20 __ год</w:t>
            </w:r>
          </w:p>
          <w:p w:rsidR="00693BE5" w:rsidRPr="00693BE5" w:rsidRDefault="00693BE5" w:rsidP="00693BE5">
            <w:pPr>
              <w:autoSpaceDE w:val="0"/>
              <w:autoSpaceDN w:val="0"/>
              <w:adjustRightInd w:val="0"/>
              <w:spacing w:line="235" w:lineRule="auto"/>
              <w:jc w:val="center"/>
              <w:rPr>
                <w:sz w:val="20"/>
                <w:szCs w:val="20"/>
              </w:rPr>
            </w:pPr>
            <w:r w:rsidRPr="00693BE5">
              <w:rPr>
                <w:sz w:val="20"/>
                <w:szCs w:val="20"/>
              </w:rPr>
              <w:t>(оч</w:t>
            </w:r>
            <w:r w:rsidRPr="00693BE5">
              <w:rPr>
                <w:sz w:val="20"/>
                <w:szCs w:val="20"/>
              </w:rPr>
              <w:t>е</w:t>
            </w:r>
            <w:r w:rsidRPr="00693BE5">
              <w:rPr>
                <w:sz w:val="20"/>
                <w:szCs w:val="20"/>
              </w:rPr>
              <w:t>редной фина</w:t>
            </w:r>
            <w:r w:rsidRPr="00693BE5">
              <w:rPr>
                <w:sz w:val="20"/>
                <w:szCs w:val="20"/>
              </w:rPr>
              <w:t>н</w:t>
            </w:r>
            <w:r w:rsidRPr="00693BE5">
              <w:rPr>
                <w:sz w:val="20"/>
                <w:szCs w:val="20"/>
              </w:rPr>
              <w:t>совый год)</w:t>
            </w:r>
          </w:p>
        </w:tc>
        <w:tc>
          <w:tcPr>
            <w:tcW w:w="850" w:type="dxa"/>
            <w:vMerge w:val="restart"/>
            <w:vAlign w:val="center"/>
          </w:tcPr>
          <w:p w:rsidR="00693BE5" w:rsidRPr="00693BE5" w:rsidRDefault="00693BE5" w:rsidP="00693BE5">
            <w:pPr>
              <w:autoSpaceDE w:val="0"/>
              <w:autoSpaceDN w:val="0"/>
              <w:adjustRightInd w:val="0"/>
              <w:spacing w:line="235" w:lineRule="auto"/>
              <w:jc w:val="center"/>
            </w:pPr>
            <w:r w:rsidRPr="00693BE5">
              <w:t>20 __ год</w:t>
            </w:r>
          </w:p>
          <w:p w:rsidR="00693BE5" w:rsidRPr="00693BE5" w:rsidRDefault="00693BE5" w:rsidP="00693BE5">
            <w:pPr>
              <w:autoSpaceDE w:val="0"/>
              <w:autoSpaceDN w:val="0"/>
              <w:adjustRightInd w:val="0"/>
              <w:spacing w:line="235" w:lineRule="auto"/>
              <w:jc w:val="center"/>
              <w:rPr>
                <w:sz w:val="20"/>
                <w:szCs w:val="20"/>
              </w:rPr>
            </w:pPr>
            <w:r w:rsidRPr="00693BE5">
              <w:rPr>
                <w:sz w:val="20"/>
                <w:szCs w:val="20"/>
              </w:rPr>
              <w:t>(1-й год план</w:t>
            </w:r>
            <w:r w:rsidRPr="00693BE5">
              <w:rPr>
                <w:sz w:val="20"/>
                <w:szCs w:val="20"/>
              </w:rPr>
              <w:t>о</w:t>
            </w:r>
            <w:r w:rsidRPr="00693BE5">
              <w:rPr>
                <w:sz w:val="20"/>
                <w:szCs w:val="20"/>
              </w:rPr>
              <w:t>вого пери</w:t>
            </w:r>
            <w:r w:rsidRPr="00693BE5">
              <w:rPr>
                <w:sz w:val="20"/>
                <w:szCs w:val="20"/>
              </w:rPr>
              <w:t>о</w:t>
            </w:r>
            <w:r w:rsidRPr="00693BE5">
              <w:rPr>
                <w:sz w:val="20"/>
                <w:szCs w:val="20"/>
              </w:rPr>
              <w:t>да)</w:t>
            </w:r>
          </w:p>
        </w:tc>
        <w:tc>
          <w:tcPr>
            <w:tcW w:w="851" w:type="dxa"/>
            <w:vMerge w:val="restart"/>
            <w:vAlign w:val="center"/>
          </w:tcPr>
          <w:p w:rsidR="00693BE5" w:rsidRPr="00693BE5" w:rsidRDefault="00693BE5" w:rsidP="00693BE5">
            <w:pPr>
              <w:autoSpaceDE w:val="0"/>
              <w:autoSpaceDN w:val="0"/>
              <w:adjustRightInd w:val="0"/>
              <w:spacing w:line="235" w:lineRule="auto"/>
              <w:jc w:val="center"/>
            </w:pPr>
            <w:r w:rsidRPr="00693BE5">
              <w:t>20 __ год</w:t>
            </w:r>
          </w:p>
          <w:p w:rsidR="00693BE5" w:rsidRPr="00693BE5" w:rsidRDefault="00693BE5" w:rsidP="00693BE5">
            <w:pPr>
              <w:autoSpaceDE w:val="0"/>
              <w:autoSpaceDN w:val="0"/>
              <w:adjustRightInd w:val="0"/>
              <w:spacing w:line="235" w:lineRule="auto"/>
              <w:jc w:val="center"/>
              <w:rPr>
                <w:sz w:val="20"/>
                <w:szCs w:val="20"/>
              </w:rPr>
            </w:pPr>
            <w:r w:rsidRPr="00693BE5">
              <w:rPr>
                <w:sz w:val="20"/>
                <w:szCs w:val="20"/>
              </w:rPr>
              <w:t>(2-й год план</w:t>
            </w:r>
            <w:r w:rsidRPr="00693BE5">
              <w:rPr>
                <w:sz w:val="20"/>
                <w:szCs w:val="20"/>
              </w:rPr>
              <w:t>о</w:t>
            </w:r>
            <w:r w:rsidRPr="00693BE5">
              <w:rPr>
                <w:sz w:val="20"/>
                <w:szCs w:val="20"/>
              </w:rPr>
              <w:t>вого пери</w:t>
            </w:r>
            <w:r w:rsidRPr="00693BE5">
              <w:rPr>
                <w:sz w:val="20"/>
                <w:szCs w:val="20"/>
              </w:rPr>
              <w:t>о</w:t>
            </w:r>
            <w:r w:rsidRPr="00693BE5">
              <w:rPr>
                <w:sz w:val="20"/>
                <w:szCs w:val="20"/>
              </w:rPr>
              <w:t>да)</w:t>
            </w:r>
          </w:p>
        </w:tc>
        <w:tc>
          <w:tcPr>
            <w:tcW w:w="952" w:type="dxa"/>
            <w:vMerge w:val="restart"/>
            <w:vAlign w:val="center"/>
          </w:tcPr>
          <w:p w:rsidR="00693BE5" w:rsidRPr="00693BE5" w:rsidRDefault="00693BE5" w:rsidP="00693BE5">
            <w:pPr>
              <w:autoSpaceDE w:val="0"/>
              <w:autoSpaceDN w:val="0"/>
              <w:adjustRightInd w:val="0"/>
              <w:spacing w:line="235" w:lineRule="auto"/>
              <w:jc w:val="center"/>
            </w:pPr>
            <w:r w:rsidRPr="00693BE5">
              <w:t>20 __ год</w:t>
            </w:r>
          </w:p>
          <w:p w:rsidR="00693BE5" w:rsidRPr="00693BE5" w:rsidRDefault="00693BE5" w:rsidP="00693BE5">
            <w:pPr>
              <w:autoSpaceDE w:val="0"/>
              <w:autoSpaceDN w:val="0"/>
              <w:adjustRightInd w:val="0"/>
              <w:spacing w:line="235" w:lineRule="auto"/>
              <w:jc w:val="center"/>
              <w:rPr>
                <w:sz w:val="20"/>
                <w:szCs w:val="20"/>
              </w:rPr>
            </w:pPr>
            <w:r w:rsidRPr="00693BE5">
              <w:rPr>
                <w:sz w:val="20"/>
                <w:szCs w:val="20"/>
              </w:rPr>
              <w:t>(очере</w:t>
            </w:r>
            <w:r w:rsidRPr="00693BE5">
              <w:rPr>
                <w:sz w:val="20"/>
                <w:szCs w:val="20"/>
              </w:rPr>
              <w:t>д</w:t>
            </w:r>
            <w:r w:rsidRPr="00693BE5">
              <w:rPr>
                <w:sz w:val="20"/>
                <w:szCs w:val="20"/>
              </w:rPr>
              <w:t>ной ф</w:t>
            </w:r>
            <w:r w:rsidRPr="00693BE5">
              <w:rPr>
                <w:sz w:val="20"/>
                <w:szCs w:val="20"/>
              </w:rPr>
              <w:t>и</w:t>
            </w:r>
            <w:r w:rsidRPr="00693BE5">
              <w:rPr>
                <w:sz w:val="20"/>
                <w:szCs w:val="20"/>
              </w:rPr>
              <w:t>нанс</w:t>
            </w:r>
            <w:r w:rsidRPr="00693BE5">
              <w:rPr>
                <w:sz w:val="20"/>
                <w:szCs w:val="20"/>
              </w:rPr>
              <w:t>о</w:t>
            </w:r>
            <w:r w:rsidRPr="00693BE5">
              <w:rPr>
                <w:sz w:val="20"/>
                <w:szCs w:val="20"/>
              </w:rPr>
              <w:t>вый год)</w:t>
            </w:r>
          </w:p>
        </w:tc>
        <w:tc>
          <w:tcPr>
            <w:tcW w:w="851" w:type="dxa"/>
            <w:vMerge w:val="restart"/>
            <w:vAlign w:val="center"/>
          </w:tcPr>
          <w:p w:rsidR="00693BE5" w:rsidRPr="00693BE5" w:rsidRDefault="00693BE5" w:rsidP="00693BE5">
            <w:pPr>
              <w:autoSpaceDE w:val="0"/>
              <w:autoSpaceDN w:val="0"/>
              <w:adjustRightInd w:val="0"/>
              <w:spacing w:line="235" w:lineRule="auto"/>
              <w:jc w:val="center"/>
            </w:pPr>
            <w:r w:rsidRPr="00693BE5">
              <w:t>20 __ год</w:t>
            </w:r>
          </w:p>
          <w:p w:rsidR="00693BE5" w:rsidRPr="00693BE5" w:rsidRDefault="00693BE5" w:rsidP="00693BE5">
            <w:pPr>
              <w:autoSpaceDE w:val="0"/>
              <w:autoSpaceDN w:val="0"/>
              <w:adjustRightInd w:val="0"/>
              <w:spacing w:line="235" w:lineRule="auto"/>
              <w:jc w:val="center"/>
              <w:rPr>
                <w:sz w:val="20"/>
                <w:szCs w:val="20"/>
              </w:rPr>
            </w:pPr>
            <w:r w:rsidRPr="00693BE5">
              <w:rPr>
                <w:sz w:val="20"/>
                <w:szCs w:val="20"/>
              </w:rPr>
              <w:t>(1-й год план</w:t>
            </w:r>
            <w:r w:rsidRPr="00693BE5">
              <w:rPr>
                <w:sz w:val="20"/>
                <w:szCs w:val="20"/>
              </w:rPr>
              <w:t>о</w:t>
            </w:r>
            <w:r w:rsidRPr="00693BE5">
              <w:rPr>
                <w:sz w:val="20"/>
                <w:szCs w:val="20"/>
              </w:rPr>
              <w:t>вого пери</w:t>
            </w:r>
            <w:r w:rsidRPr="00693BE5">
              <w:rPr>
                <w:sz w:val="20"/>
                <w:szCs w:val="20"/>
              </w:rPr>
              <w:t>о</w:t>
            </w:r>
            <w:r w:rsidRPr="00693BE5">
              <w:rPr>
                <w:sz w:val="20"/>
                <w:szCs w:val="20"/>
              </w:rPr>
              <w:t>да)</w:t>
            </w:r>
          </w:p>
        </w:tc>
        <w:tc>
          <w:tcPr>
            <w:tcW w:w="992" w:type="dxa"/>
            <w:vMerge w:val="restart"/>
            <w:vAlign w:val="center"/>
          </w:tcPr>
          <w:p w:rsidR="00693BE5" w:rsidRPr="00693BE5" w:rsidRDefault="00693BE5" w:rsidP="00693BE5">
            <w:pPr>
              <w:autoSpaceDE w:val="0"/>
              <w:autoSpaceDN w:val="0"/>
              <w:adjustRightInd w:val="0"/>
              <w:spacing w:line="235" w:lineRule="auto"/>
              <w:jc w:val="center"/>
            </w:pPr>
            <w:r w:rsidRPr="00693BE5">
              <w:t>20 __ год</w:t>
            </w:r>
          </w:p>
          <w:p w:rsidR="00693BE5" w:rsidRPr="00693BE5" w:rsidRDefault="00693BE5" w:rsidP="00693BE5">
            <w:pPr>
              <w:autoSpaceDE w:val="0"/>
              <w:autoSpaceDN w:val="0"/>
              <w:adjustRightInd w:val="0"/>
              <w:spacing w:line="235" w:lineRule="auto"/>
              <w:jc w:val="center"/>
              <w:rPr>
                <w:sz w:val="20"/>
                <w:szCs w:val="20"/>
              </w:rPr>
            </w:pPr>
            <w:r w:rsidRPr="00693BE5">
              <w:rPr>
                <w:sz w:val="20"/>
                <w:szCs w:val="20"/>
              </w:rPr>
              <w:t>(2-й год планов</w:t>
            </w:r>
            <w:r w:rsidRPr="00693BE5">
              <w:rPr>
                <w:sz w:val="20"/>
                <w:szCs w:val="20"/>
              </w:rPr>
              <w:t>о</w:t>
            </w:r>
            <w:r w:rsidRPr="00693BE5">
              <w:rPr>
                <w:sz w:val="20"/>
                <w:szCs w:val="20"/>
              </w:rPr>
              <w:t>го пери</w:t>
            </w:r>
            <w:r w:rsidRPr="00693BE5">
              <w:rPr>
                <w:sz w:val="20"/>
                <w:szCs w:val="20"/>
              </w:rPr>
              <w:t>о</w:t>
            </w:r>
            <w:r w:rsidRPr="00693BE5">
              <w:rPr>
                <w:sz w:val="20"/>
                <w:szCs w:val="20"/>
              </w:rPr>
              <w:t>да)</w:t>
            </w:r>
          </w:p>
        </w:tc>
        <w:tc>
          <w:tcPr>
            <w:tcW w:w="1023" w:type="dxa"/>
            <w:vMerge w:val="restart"/>
          </w:tcPr>
          <w:p w:rsidR="00693BE5" w:rsidRPr="00693BE5" w:rsidRDefault="00693BE5" w:rsidP="00693BE5">
            <w:pPr>
              <w:autoSpaceDE w:val="0"/>
              <w:autoSpaceDN w:val="0"/>
              <w:adjustRightInd w:val="0"/>
              <w:spacing w:line="235" w:lineRule="auto"/>
              <w:jc w:val="center"/>
            </w:pPr>
          </w:p>
          <w:p w:rsidR="00693BE5" w:rsidRPr="00693BE5" w:rsidRDefault="00693BE5" w:rsidP="00693BE5">
            <w:pPr>
              <w:autoSpaceDE w:val="0"/>
              <w:autoSpaceDN w:val="0"/>
              <w:adjustRightInd w:val="0"/>
              <w:spacing w:line="235" w:lineRule="auto"/>
              <w:jc w:val="center"/>
            </w:pPr>
          </w:p>
          <w:p w:rsidR="00693BE5" w:rsidRPr="00693BE5" w:rsidRDefault="00693BE5" w:rsidP="00693BE5">
            <w:pPr>
              <w:autoSpaceDE w:val="0"/>
              <w:autoSpaceDN w:val="0"/>
              <w:adjustRightInd w:val="0"/>
              <w:spacing w:line="235" w:lineRule="auto"/>
              <w:jc w:val="center"/>
            </w:pPr>
            <w:r w:rsidRPr="00693BE5">
              <w:t>в пр</w:t>
            </w:r>
            <w:r w:rsidRPr="00693BE5">
              <w:t>о</w:t>
            </w:r>
            <w:r w:rsidRPr="00693BE5">
              <w:t>центах</w:t>
            </w:r>
          </w:p>
        </w:tc>
        <w:tc>
          <w:tcPr>
            <w:tcW w:w="962" w:type="dxa"/>
            <w:vMerge w:val="restart"/>
          </w:tcPr>
          <w:p w:rsidR="00693BE5" w:rsidRPr="00693BE5" w:rsidRDefault="00693BE5" w:rsidP="00693BE5">
            <w:pPr>
              <w:autoSpaceDE w:val="0"/>
              <w:autoSpaceDN w:val="0"/>
              <w:adjustRightInd w:val="0"/>
              <w:spacing w:line="235" w:lineRule="auto"/>
              <w:jc w:val="center"/>
            </w:pPr>
          </w:p>
          <w:p w:rsidR="00693BE5" w:rsidRPr="00693BE5" w:rsidRDefault="00693BE5" w:rsidP="00693BE5">
            <w:pPr>
              <w:autoSpaceDE w:val="0"/>
              <w:autoSpaceDN w:val="0"/>
              <w:adjustRightInd w:val="0"/>
              <w:spacing w:line="235" w:lineRule="auto"/>
              <w:jc w:val="center"/>
            </w:pPr>
          </w:p>
          <w:p w:rsidR="00693BE5" w:rsidRPr="00693BE5" w:rsidRDefault="00693BE5" w:rsidP="00693BE5">
            <w:pPr>
              <w:autoSpaceDE w:val="0"/>
              <w:autoSpaceDN w:val="0"/>
              <w:adjustRightInd w:val="0"/>
              <w:spacing w:line="235" w:lineRule="auto"/>
              <w:jc w:val="center"/>
            </w:pPr>
            <w:r w:rsidRPr="00693BE5">
              <w:t>в абс</w:t>
            </w:r>
            <w:r w:rsidRPr="00693BE5">
              <w:t>о</w:t>
            </w:r>
            <w:r w:rsidRPr="00693BE5">
              <w:t>лютных показ</w:t>
            </w:r>
            <w:r w:rsidRPr="00693BE5">
              <w:t>а</w:t>
            </w:r>
            <w:r w:rsidRPr="00693BE5">
              <w:t>телях</w:t>
            </w:r>
          </w:p>
        </w:tc>
      </w:tr>
      <w:tr w:rsidR="00693BE5" w:rsidRPr="00693BE5" w:rsidTr="003354F2">
        <w:trPr>
          <w:cantSplit/>
          <w:trHeight w:val="375"/>
          <w:jc w:val="center"/>
        </w:trPr>
        <w:tc>
          <w:tcPr>
            <w:tcW w:w="733" w:type="dxa"/>
            <w:vMerge/>
            <w:vAlign w:val="center"/>
          </w:tcPr>
          <w:p w:rsidR="00693BE5" w:rsidRPr="00693BE5" w:rsidRDefault="00693BE5" w:rsidP="00693BE5">
            <w:pPr>
              <w:autoSpaceDE w:val="0"/>
              <w:autoSpaceDN w:val="0"/>
              <w:adjustRightInd w:val="0"/>
              <w:spacing w:line="235" w:lineRule="auto"/>
              <w:jc w:val="center"/>
            </w:pPr>
          </w:p>
        </w:tc>
        <w:tc>
          <w:tcPr>
            <w:tcW w:w="992" w:type="dxa"/>
            <w:vMerge/>
            <w:vAlign w:val="center"/>
          </w:tcPr>
          <w:p w:rsidR="00693BE5" w:rsidRPr="00693BE5" w:rsidRDefault="00693BE5" w:rsidP="00693BE5">
            <w:pPr>
              <w:autoSpaceDE w:val="0"/>
              <w:autoSpaceDN w:val="0"/>
              <w:adjustRightInd w:val="0"/>
              <w:spacing w:line="235" w:lineRule="auto"/>
              <w:jc w:val="center"/>
            </w:pPr>
          </w:p>
        </w:tc>
        <w:tc>
          <w:tcPr>
            <w:tcW w:w="1134" w:type="dxa"/>
            <w:vMerge/>
            <w:vAlign w:val="center"/>
          </w:tcPr>
          <w:p w:rsidR="00693BE5" w:rsidRPr="00693BE5" w:rsidRDefault="00693BE5" w:rsidP="00693BE5">
            <w:pPr>
              <w:autoSpaceDE w:val="0"/>
              <w:autoSpaceDN w:val="0"/>
              <w:adjustRightInd w:val="0"/>
              <w:spacing w:line="235" w:lineRule="auto"/>
              <w:jc w:val="center"/>
            </w:pPr>
          </w:p>
        </w:tc>
        <w:tc>
          <w:tcPr>
            <w:tcW w:w="1134" w:type="dxa"/>
            <w:vMerge/>
            <w:vAlign w:val="center"/>
          </w:tcPr>
          <w:p w:rsidR="00693BE5" w:rsidRPr="00693BE5" w:rsidRDefault="00693BE5" w:rsidP="00693BE5">
            <w:pPr>
              <w:autoSpaceDE w:val="0"/>
              <w:autoSpaceDN w:val="0"/>
              <w:adjustRightInd w:val="0"/>
              <w:spacing w:line="235" w:lineRule="auto"/>
              <w:jc w:val="center"/>
            </w:pPr>
          </w:p>
        </w:tc>
        <w:tc>
          <w:tcPr>
            <w:tcW w:w="1134" w:type="dxa"/>
            <w:vMerge/>
            <w:vAlign w:val="center"/>
          </w:tcPr>
          <w:p w:rsidR="00693BE5" w:rsidRPr="00693BE5" w:rsidRDefault="00693BE5" w:rsidP="00693BE5">
            <w:pPr>
              <w:autoSpaceDE w:val="0"/>
              <w:autoSpaceDN w:val="0"/>
              <w:adjustRightInd w:val="0"/>
              <w:spacing w:line="235" w:lineRule="auto"/>
              <w:jc w:val="center"/>
            </w:pPr>
          </w:p>
        </w:tc>
        <w:tc>
          <w:tcPr>
            <w:tcW w:w="835" w:type="dxa"/>
            <w:vMerge/>
            <w:vAlign w:val="center"/>
          </w:tcPr>
          <w:p w:rsidR="00693BE5" w:rsidRPr="00693BE5" w:rsidRDefault="00693BE5" w:rsidP="00693BE5">
            <w:pPr>
              <w:autoSpaceDE w:val="0"/>
              <w:autoSpaceDN w:val="0"/>
              <w:adjustRightInd w:val="0"/>
              <w:spacing w:line="235" w:lineRule="auto"/>
              <w:jc w:val="center"/>
            </w:pPr>
          </w:p>
        </w:tc>
        <w:tc>
          <w:tcPr>
            <w:tcW w:w="992" w:type="dxa"/>
            <w:vMerge/>
            <w:vAlign w:val="center"/>
          </w:tcPr>
          <w:p w:rsidR="00693BE5" w:rsidRPr="00693BE5" w:rsidRDefault="00693BE5" w:rsidP="00693BE5">
            <w:pPr>
              <w:autoSpaceDE w:val="0"/>
              <w:autoSpaceDN w:val="0"/>
              <w:adjustRightInd w:val="0"/>
              <w:spacing w:line="235" w:lineRule="auto"/>
              <w:jc w:val="center"/>
              <w:rPr>
                <w:vertAlign w:val="superscript"/>
              </w:rPr>
            </w:pPr>
          </w:p>
        </w:tc>
        <w:tc>
          <w:tcPr>
            <w:tcW w:w="850" w:type="dxa"/>
            <w:vAlign w:val="center"/>
          </w:tcPr>
          <w:p w:rsidR="00693BE5" w:rsidRPr="00693BE5" w:rsidRDefault="00693BE5" w:rsidP="00693BE5">
            <w:pPr>
              <w:autoSpaceDE w:val="0"/>
              <w:autoSpaceDN w:val="0"/>
              <w:adjustRightInd w:val="0"/>
              <w:spacing w:line="235" w:lineRule="auto"/>
              <w:jc w:val="center"/>
            </w:pPr>
            <w:r w:rsidRPr="00693BE5">
              <w:t>наименов</w:t>
            </w:r>
            <w:r w:rsidRPr="00693BE5">
              <w:t>а</w:t>
            </w:r>
            <w:r w:rsidRPr="00693BE5">
              <w:t>ние</w:t>
            </w:r>
            <w:r w:rsidRPr="00693BE5">
              <w:rPr>
                <w:sz w:val="20"/>
                <w:szCs w:val="20"/>
              </w:rPr>
              <w:t xml:space="preserve"> </w:t>
            </w:r>
            <w:r w:rsidRPr="00693BE5">
              <w:rPr>
                <w:sz w:val="20"/>
                <w:szCs w:val="20"/>
                <w:vertAlign w:val="superscript"/>
              </w:rPr>
              <w:t>5</w:t>
            </w:r>
          </w:p>
        </w:tc>
        <w:tc>
          <w:tcPr>
            <w:tcW w:w="851" w:type="dxa"/>
            <w:vAlign w:val="center"/>
          </w:tcPr>
          <w:p w:rsidR="00693BE5" w:rsidRPr="00693BE5" w:rsidRDefault="00693BE5" w:rsidP="00693BE5">
            <w:pPr>
              <w:autoSpaceDE w:val="0"/>
              <w:autoSpaceDN w:val="0"/>
              <w:adjustRightInd w:val="0"/>
              <w:spacing w:line="235" w:lineRule="auto"/>
              <w:jc w:val="center"/>
            </w:pPr>
            <w:r w:rsidRPr="00693BE5">
              <w:t>код по ОКЕИ</w:t>
            </w:r>
            <w:r w:rsidRPr="00693BE5">
              <w:rPr>
                <w:sz w:val="20"/>
                <w:szCs w:val="20"/>
                <w:vertAlign w:val="superscript"/>
              </w:rPr>
              <w:t>6</w:t>
            </w:r>
          </w:p>
        </w:tc>
        <w:tc>
          <w:tcPr>
            <w:tcW w:w="851" w:type="dxa"/>
            <w:vMerge/>
            <w:vAlign w:val="center"/>
          </w:tcPr>
          <w:p w:rsidR="00693BE5" w:rsidRPr="00693BE5" w:rsidRDefault="00693BE5" w:rsidP="00693BE5">
            <w:pPr>
              <w:autoSpaceDE w:val="0"/>
              <w:autoSpaceDN w:val="0"/>
              <w:adjustRightInd w:val="0"/>
              <w:spacing w:line="235" w:lineRule="auto"/>
              <w:jc w:val="center"/>
            </w:pPr>
          </w:p>
        </w:tc>
        <w:tc>
          <w:tcPr>
            <w:tcW w:w="850" w:type="dxa"/>
            <w:vMerge/>
            <w:vAlign w:val="center"/>
          </w:tcPr>
          <w:p w:rsidR="00693BE5" w:rsidRPr="00693BE5" w:rsidRDefault="00693BE5" w:rsidP="00693BE5">
            <w:pPr>
              <w:autoSpaceDE w:val="0"/>
              <w:autoSpaceDN w:val="0"/>
              <w:adjustRightInd w:val="0"/>
              <w:spacing w:line="235" w:lineRule="auto"/>
              <w:jc w:val="center"/>
            </w:pPr>
          </w:p>
        </w:tc>
        <w:tc>
          <w:tcPr>
            <w:tcW w:w="851" w:type="dxa"/>
            <w:vMerge/>
            <w:vAlign w:val="center"/>
          </w:tcPr>
          <w:p w:rsidR="00693BE5" w:rsidRPr="00693BE5" w:rsidRDefault="00693BE5" w:rsidP="00693BE5">
            <w:pPr>
              <w:autoSpaceDE w:val="0"/>
              <w:autoSpaceDN w:val="0"/>
              <w:adjustRightInd w:val="0"/>
              <w:spacing w:line="235" w:lineRule="auto"/>
              <w:jc w:val="center"/>
            </w:pPr>
          </w:p>
        </w:tc>
        <w:tc>
          <w:tcPr>
            <w:tcW w:w="952" w:type="dxa"/>
            <w:vMerge/>
          </w:tcPr>
          <w:p w:rsidR="00693BE5" w:rsidRPr="00693BE5" w:rsidRDefault="00693BE5" w:rsidP="00693BE5">
            <w:pPr>
              <w:autoSpaceDE w:val="0"/>
              <w:autoSpaceDN w:val="0"/>
              <w:adjustRightInd w:val="0"/>
              <w:spacing w:line="235" w:lineRule="auto"/>
              <w:jc w:val="center"/>
            </w:pPr>
          </w:p>
        </w:tc>
        <w:tc>
          <w:tcPr>
            <w:tcW w:w="851" w:type="dxa"/>
            <w:vMerge/>
          </w:tcPr>
          <w:p w:rsidR="00693BE5" w:rsidRPr="00693BE5" w:rsidRDefault="00693BE5" w:rsidP="00693BE5">
            <w:pPr>
              <w:autoSpaceDE w:val="0"/>
              <w:autoSpaceDN w:val="0"/>
              <w:adjustRightInd w:val="0"/>
              <w:spacing w:line="235" w:lineRule="auto"/>
              <w:jc w:val="center"/>
            </w:pPr>
          </w:p>
        </w:tc>
        <w:tc>
          <w:tcPr>
            <w:tcW w:w="992" w:type="dxa"/>
            <w:vMerge/>
          </w:tcPr>
          <w:p w:rsidR="00693BE5" w:rsidRPr="00693BE5" w:rsidRDefault="00693BE5" w:rsidP="00693BE5">
            <w:pPr>
              <w:autoSpaceDE w:val="0"/>
              <w:autoSpaceDN w:val="0"/>
              <w:adjustRightInd w:val="0"/>
              <w:spacing w:line="235" w:lineRule="auto"/>
              <w:jc w:val="center"/>
            </w:pPr>
          </w:p>
        </w:tc>
        <w:tc>
          <w:tcPr>
            <w:tcW w:w="1023" w:type="dxa"/>
            <w:vMerge/>
          </w:tcPr>
          <w:p w:rsidR="00693BE5" w:rsidRPr="00693BE5" w:rsidRDefault="00693BE5" w:rsidP="00693BE5">
            <w:pPr>
              <w:autoSpaceDE w:val="0"/>
              <w:autoSpaceDN w:val="0"/>
              <w:adjustRightInd w:val="0"/>
              <w:spacing w:line="235" w:lineRule="auto"/>
              <w:jc w:val="center"/>
            </w:pPr>
          </w:p>
        </w:tc>
        <w:tc>
          <w:tcPr>
            <w:tcW w:w="962" w:type="dxa"/>
            <w:vMerge/>
          </w:tcPr>
          <w:p w:rsidR="00693BE5" w:rsidRPr="00693BE5" w:rsidRDefault="00693BE5" w:rsidP="00693BE5">
            <w:pPr>
              <w:autoSpaceDE w:val="0"/>
              <w:autoSpaceDN w:val="0"/>
              <w:adjustRightInd w:val="0"/>
              <w:spacing w:line="235" w:lineRule="auto"/>
              <w:jc w:val="center"/>
            </w:pPr>
          </w:p>
        </w:tc>
      </w:tr>
      <w:tr w:rsidR="00693BE5" w:rsidRPr="00693BE5" w:rsidTr="003354F2">
        <w:trPr>
          <w:cantSplit/>
          <w:trHeight w:val="433"/>
          <w:jc w:val="center"/>
        </w:trPr>
        <w:tc>
          <w:tcPr>
            <w:tcW w:w="733" w:type="dxa"/>
            <w:vAlign w:val="center"/>
          </w:tcPr>
          <w:p w:rsidR="00693BE5" w:rsidRPr="00693BE5" w:rsidRDefault="00693BE5" w:rsidP="00693BE5">
            <w:pPr>
              <w:autoSpaceDE w:val="0"/>
              <w:autoSpaceDN w:val="0"/>
              <w:adjustRightInd w:val="0"/>
              <w:spacing w:line="235" w:lineRule="auto"/>
              <w:jc w:val="center"/>
            </w:pPr>
            <w:r w:rsidRPr="00693BE5">
              <w:t>1</w:t>
            </w:r>
          </w:p>
        </w:tc>
        <w:tc>
          <w:tcPr>
            <w:tcW w:w="992" w:type="dxa"/>
            <w:vAlign w:val="center"/>
          </w:tcPr>
          <w:p w:rsidR="00693BE5" w:rsidRPr="00693BE5" w:rsidRDefault="00693BE5" w:rsidP="00693BE5">
            <w:pPr>
              <w:autoSpaceDE w:val="0"/>
              <w:autoSpaceDN w:val="0"/>
              <w:adjustRightInd w:val="0"/>
              <w:spacing w:line="235" w:lineRule="auto"/>
              <w:jc w:val="center"/>
            </w:pPr>
            <w:r w:rsidRPr="00693BE5">
              <w:t>2</w:t>
            </w:r>
          </w:p>
        </w:tc>
        <w:tc>
          <w:tcPr>
            <w:tcW w:w="1134" w:type="dxa"/>
            <w:vAlign w:val="center"/>
          </w:tcPr>
          <w:p w:rsidR="00693BE5" w:rsidRPr="00693BE5" w:rsidRDefault="00693BE5" w:rsidP="00693BE5">
            <w:pPr>
              <w:autoSpaceDE w:val="0"/>
              <w:autoSpaceDN w:val="0"/>
              <w:adjustRightInd w:val="0"/>
              <w:spacing w:line="235" w:lineRule="auto"/>
              <w:jc w:val="center"/>
            </w:pPr>
            <w:r w:rsidRPr="00693BE5">
              <w:t>3</w:t>
            </w:r>
          </w:p>
        </w:tc>
        <w:tc>
          <w:tcPr>
            <w:tcW w:w="1134" w:type="dxa"/>
            <w:vAlign w:val="center"/>
          </w:tcPr>
          <w:p w:rsidR="00693BE5" w:rsidRPr="00693BE5" w:rsidRDefault="00693BE5" w:rsidP="00693BE5">
            <w:pPr>
              <w:autoSpaceDE w:val="0"/>
              <w:autoSpaceDN w:val="0"/>
              <w:adjustRightInd w:val="0"/>
              <w:spacing w:line="235" w:lineRule="auto"/>
              <w:jc w:val="center"/>
            </w:pPr>
            <w:r w:rsidRPr="00693BE5">
              <w:t>4</w:t>
            </w:r>
          </w:p>
        </w:tc>
        <w:tc>
          <w:tcPr>
            <w:tcW w:w="1134" w:type="dxa"/>
            <w:vAlign w:val="center"/>
          </w:tcPr>
          <w:p w:rsidR="00693BE5" w:rsidRPr="00693BE5" w:rsidRDefault="00693BE5" w:rsidP="00693BE5">
            <w:pPr>
              <w:autoSpaceDE w:val="0"/>
              <w:autoSpaceDN w:val="0"/>
              <w:adjustRightInd w:val="0"/>
              <w:spacing w:line="235" w:lineRule="auto"/>
              <w:jc w:val="center"/>
            </w:pPr>
            <w:r w:rsidRPr="00693BE5">
              <w:t>5</w:t>
            </w:r>
          </w:p>
        </w:tc>
        <w:tc>
          <w:tcPr>
            <w:tcW w:w="835" w:type="dxa"/>
            <w:vAlign w:val="center"/>
          </w:tcPr>
          <w:p w:rsidR="00693BE5" w:rsidRPr="00693BE5" w:rsidRDefault="00693BE5" w:rsidP="00693BE5">
            <w:pPr>
              <w:autoSpaceDE w:val="0"/>
              <w:autoSpaceDN w:val="0"/>
              <w:adjustRightInd w:val="0"/>
              <w:spacing w:line="235" w:lineRule="auto"/>
              <w:jc w:val="center"/>
            </w:pPr>
            <w:r w:rsidRPr="00693BE5">
              <w:t>6</w:t>
            </w:r>
          </w:p>
        </w:tc>
        <w:tc>
          <w:tcPr>
            <w:tcW w:w="992" w:type="dxa"/>
            <w:vAlign w:val="center"/>
          </w:tcPr>
          <w:p w:rsidR="00693BE5" w:rsidRPr="00693BE5" w:rsidRDefault="00693BE5" w:rsidP="00693BE5">
            <w:pPr>
              <w:autoSpaceDE w:val="0"/>
              <w:autoSpaceDN w:val="0"/>
              <w:adjustRightInd w:val="0"/>
              <w:spacing w:line="235" w:lineRule="auto"/>
              <w:jc w:val="center"/>
            </w:pPr>
            <w:r w:rsidRPr="00693BE5">
              <w:t>7</w:t>
            </w:r>
          </w:p>
        </w:tc>
        <w:tc>
          <w:tcPr>
            <w:tcW w:w="850" w:type="dxa"/>
            <w:vAlign w:val="center"/>
          </w:tcPr>
          <w:p w:rsidR="00693BE5" w:rsidRPr="00693BE5" w:rsidRDefault="00693BE5" w:rsidP="00693BE5">
            <w:pPr>
              <w:autoSpaceDE w:val="0"/>
              <w:autoSpaceDN w:val="0"/>
              <w:adjustRightInd w:val="0"/>
              <w:spacing w:line="235" w:lineRule="auto"/>
              <w:jc w:val="center"/>
            </w:pPr>
            <w:r w:rsidRPr="00693BE5">
              <w:t>8</w:t>
            </w:r>
          </w:p>
        </w:tc>
        <w:tc>
          <w:tcPr>
            <w:tcW w:w="851" w:type="dxa"/>
            <w:vAlign w:val="center"/>
          </w:tcPr>
          <w:p w:rsidR="00693BE5" w:rsidRPr="00693BE5" w:rsidRDefault="00693BE5" w:rsidP="00693BE5">
            <w:pPr>
              <w:autoSpaceDE w:val="0"/>
              <w:autoSpaceDN w:val="0"/>
              <w:adjustRightInd w:val="0"/>
              <w:spacing w:line="235" w:lineRule="auto"/>
              <w:jc w:val="center"/>
            </w:pPr>
            <w:r w:rsidRPr="00693BE5">
              <w:t>9</w:t>
            </w:r>
          </w:p>
        </w:tc>
        <w:tc>
          <w:tcPr>
            <w:tcW w:w="851" w:type="dxa"/>
            <w:vAlign w:val="center"/>
          </w:tcPr>
          <w:p w:rsidR="00693BE5" w:rsidRPr="00693BE5" w:rsidRDefault="00693BE5" w:rsidP="00693BE5">
            <w:pPr>
              <w:autoSpaceDE w:val="0"/>
              <w:autoSpaceDN w:val="0"/>
              <w:adjustRightInd w:val="0"/>
              <w:spacing w:line="235" w:lineRule="auto"/>
              <w:jc w:val="center"/>
            </w:pPr>
            <w:r w:rsidRPr="00693BE5">
              <w:t>10</w:t>
            </w:r>
          </w:p>
        </w:tc>
        <w:tc>
          <w:tcPr>
            <w:tcW w:w="850" w:type="dxa"/>
            <w:vAlign w:val="center"/>
          </w:tcPr>
          <w:p w:rsidR="00693BE5" w:rsidRPr="00693BE5" w:rsidRDefault="00693BE5" w:rsidP="00693BE5">
            <w:pPr>
              <w:autoSpaceDE w:val="0"/>
              <w:autoSpaceDN w:val="0"/>
              <w:adjustRightInd w:val="0"/>
              <w:spacing w:line="235" w:lineRule="auto"/>
              <w:jc w:val="center"/>
            </w:pPr>
            <w:r w:rsidRPr="00693BE5">
              <w:t>11</w:t>
            </w:r>
          </w:p>
        </w:tc>
        <w:tc>
          <w:tcPr>
            <w:tcW w:w="851" w:type="dxa"/>
            <w:vAlign w:val="center"/>
          </w:tcPr>
          <w:p w:rsidR="00693BE5" w:rsidRPr="00693BE5" w:rsidRDefault="00693BE5" w:rsidP="00693BE5">
            <w:pPr>
              <w:autoSpaceDE w:val="0"/>
              <w:autoSpaceDN w:val="0"/>
              <w:adjustRightInd w:val="0"/>
              <w:spacing w:line="235" w:lineRule="auto"/>
              <w:jc w:val="center"/>
            </w:pPr>
            <w:r w:rsidRPr="00693BE5">
              <w:t>12</w:t>
            </w:r>
          </w:p>
        </w:tc>
        <w:tc>
          <w:tcPr>
            <w:tcW w:w="952" w:type="dxa"/>
          </w:tcPr>
          <w:p w:rsidR="00693BE5" w:rsidRPr="00693BE5" w:rsidRDefault="00693BE5" w:rsidP="00693BE5">
            <w:pPr>
              <w:autoSpaceDE w:val="0"/>
              <w:autoSpaceDN w:val="0"/>
              <w:adjustRightInd w:val="0"/>
              <w:spacing w:line="235" w:lineRule="auto"/>
              <w:jc w:val="center"/>
            </w:pPr>
            <w:r w:rsidRPr="00693BE5">
              <w:t>13</w:t>
            </w:r>
          </w:p>
        </w:tc>
        <w:tc>
          <w:tcPr>
            <w:tcW w:w="851" w:type="dxa"/>
          </w:tcPr>
          <w:p w:rsidR="00693BE5" w:rsidRPr="00693BE5" w:rsidRDefault="00693BE5" w:rsidP="00693BE5">
            <w:pPr>
              <w:autoSpaceDE w:val="0"/>
              <w:autoSpaceDN w:val="0"/>
              <w:adjustRightInd w:val="0"/>
              <w:spacing w:line="235" w:lineRule="auto"/>
              <w:jc w:val="center"/>
            </w:pPr>
            <w:r w:rsidRPr="00693BE5">
              <w:t>14</w:t>
            </w:r>
          </w:p>
        </w:tc>
        <w:tc>
          <w:tcPr>
            <w:tcW w:w="992" w:type="dxa"/>
          </w:tcPr>
          <w:p w:rsidR="00693BE5" w:rsidRPr="00693BE5" w:rsidRDefault="00693BE5" w:rsidP="00693BE5">
            <w:pPr>
              <w:autoSpaceDE w:val="0"/>
              <w:autoSpaceDN w:val="0"/>
              <w:adjustRightInd w:val="0"/>
              <w:spacing w:line="235" w:lineRule="auto"/>
              <w:jc w:val="center"/>
            </w:pPr>
            <w:r w:rsidRPr="00693BE5">
              <w:t>15</w:t>
            </w:r>
          </w:p>
        </w:tc>
        <w:tc>
          <w:tcPr>
            <w:tcW w:w="1023" w:type="dxa"/>
          </w:tcPr>
          <w:p w:rsidR="00693BE5" w:rsidRPr="00693BE5" w:rsidRDefault="00693BE5" w:rsidP="00693BE5">
            <w:pPr>
              <w:autoSpaceDE w:val="0"/>
              <w:autoSpaceDN w:val="0"/>
              <w:adjustRightInd w:val="0"/>
              <w:spacing w:line="235" w:lineRule="auto"/>
              <w:jc w:val="center"/>
            </w:pPr>
            <w:r w:rsidRPr="00693BE5">
              <w:t>16</w:t>
            </w:r>
          </w:p>
        </w:tc>
        <w:tc>
          <w:tcPr>
            <w:tcW w:w="962" w:type="dxa"/>
          </w:tcPr>
          <w:p w:rsidR="00693BE5" w:rsidRPr="00693BE5" w:rsidRDefault="00693BE5" w:rsidP="00693BE5">
            <w:pPr>
              <w:autoSpaceDE w:val="0"/>
              <w:autoSpaceDN w:val="0"/>
              <w:adjustRightInd w:val="0"/>
              <w:spacing w:line="235" w:lineRule="auto"/>
              <w:jc w:val="center"/>
            </w:pPr>
            <w:r w:rsidRPr="00693BE5">
              <w:t>17</w:t>
            </w:r>
          </w:p>
        </w:tc>
      </w:tr>
      <w:tr w:rsidR="00693BE5" w:rsidRPr="00693BE5" w:rsidTr="003354F2">
        <w:trPr>
          <w:cantSplit/>
          <w:trHeight w:val="234"/>
          <w:jc w:val="center"/>
        </w:trPr>
        <w:tc>
          <w:tcPr>
            <w:tcW w:w="733" w:type="dxa"/>
            <w:vAlign w:val="center"/>
          </w:tcPr>
          <w:p w:rsidR="00693BE5" w:rsidRPr="00693BE5" w:rsidRDefault="00693BE5" w:rsidP="00693BE5">
            <w:pPr>
              <w:autoSpaceDE w:val="0"/>
              <w:autoSpaceDN w:val="0"/>
              <w:adjustRightInd w:val="0"/>
              <w:spacing w:line="235" w:lineRule="auto"/>
              <w:jc w:val="center"/>
            </w:pPr>
          </w:p>
        </w:tc>
        <w:tc>
          <w:tcPr>
            <w:tcW w:w="992" w:type="dxa"/>
            <w:vAlign w:val="center"/>
          </w:tcPr>
          <w:p w:rsidR="00693BE5" w:rsidRPr="00693BE5" w:rsidRDefault="00693BE5" w:rsidP="00693BE5">
            <w:pPr>
              <w:autoSpaceDE w:val="0"/>
              <w:autoSpaceDN w:val="0"/>
              <w:adjustRightInd w:val="0"/>
              <w:spacing w:line="235" w:lineRule="auto"/>
              <w:jc w:val="center"/>
            </w:pPr>
          </w:p>
        </w:tc>
        <w:tc>
          <w:tcPr>
            <w:tcW w:w="1134" w:type="dxa"/>
            <w:vAlign w:val="center"/>
          </w:tcPr>
          <w:p w:rsidR="00693BE5" w:rsidRPr="00693BE5" w:rsidRDefault="00693BE5" w:rsidP="00693BE5">
            <w:pPr>
              <w:autoSpaceDE w:val="0"/>
              <w:autoSpaceDN w:val="0"/>
              <w:adjustRightInd w:val="0"/>
              <w:spacing w:line="235" w:lineRule="auto"/>
              <w:jc w:val="center"/>
            </w:pPr>
          </w:p>
        </w:tc>
        <w:tc>
          <w:tcPr>
            <w:tcW w:w="1134" w:type="dxa"/>
            <w:vAlign w:val="center"/>
          </w:tcPr>
          <w:p w:rsidR="00693BE5" w:rsidRPr="00693BE5" w:rsidRDefault="00693BE5" w:rsidP="00693BE5">
            <w:pPr>
              <w:autoSpaceDE w:val="0"/>
              <w:autoSpaceDN w:val="0"/>
              <w:adjustRightInd w:val="0"/>
              <w:spacing w:line="235" w:lineRule="auto"/>
              <w:jc w:val="center"/>
            </w:pPr>
          </w:p>
        </w:tc>
        <w:tc>
          <w:tcPr>
            <w:tcW w:w="1134" w:type="dxa"/>
            <w:vAlign w:val="center"/>
          </w:tcPr>
          <w:p w:rsidR="00693BE5" w:rsidRPr="00693BE5" w:rsidRDefault="00693BE5" w:rsidP="00693BE5">
            <w:pPr>
              <w:autoSpaceDE w:val="0"/>
              <w:autoSpaceDN w:val="0"/>
              <w:adjustRightInd w:val="0"/>
              <w:spacing w:line="235" w:lineRule="auto"/>
              <w:jc w:val="center"/>
            </w:pPr>
          </w:p>
        </w:tc>
        <w:tc>
          <w:tcPr>
            <w:tcW w:w="835" w:type="dxa"/>
            <w:vAlign w:val="center"/>
          </w:tcPr>
          <w:p w:rsidR="00693BE5" w:rsidRPr="00693BE5" w:rsidRDefault="00693BE5" w:rsidP="00693BE5">
            <w:pPr>
              <w:autoSpaceDE w:val="0"/>
              <w:autoSpaceDN w:val="0"/>
              <w:adjustRightInd w:val="0"/>
              <w:spacing w:line="235" w:lineRule="auto"/>
              <w:jc w:val="center"/>
            </w:pPr>
          </w:p>
        </w:tc>
        <w:tc>
          <w:tcPr>
            <w:tcW w:w="992" w:type="dxa"/>
            <w:vAlign w:val="center"/>
          </w:tcPr>
          <w:p w:rsidR="00693BE5" w:rsidRPr="00693BE5" w:rsidRDefault="00693BE5" w:rsidP="00693BE5">
            <w:pPr>
              <w:autoSpaceDE w:val="0"/>
              <w:autoSpaceDN w:val="0"/>
              <w:adjustRightInd w:val="0"/>
              <w:spacing w:line="235" w:lineRule="auto"/>
              <w:jc w:val="center"/>
            </w:pPr>
          </w:p>
        </w:tc>
        <w:tc>
          <w:tcPr>
            <w:tcW w:w="850" w:type="dxa"/>
            <w:vAlign w:val="center"/>
          </w:tcPr>
          <w:p w:rsidR="00693BE5" w:rsidRPr="00693BE5" w:rsidRDefault="00693BE5" w:rsidP="00693BE5">
            <w:pPr>
              <w:autoSpaceDE w:val="0"/>
              <w:autoSpaceDN w:val="0"/>
              <w:adjustRightInd w:val="0"/>
              <w:spacing w:line="235" w:lineRule="auto"/>
              <w:jc w:val="center"/>
            </w:pPr>
          </w:p>
        </w:tc>
        <w:tc>
          <w:tcPr>
            <w:tcW w:w="851" w:type="dxa"/>
            <w:vAlign w:val="center"/>
          </w:tcPr>
          <w:p w:rsidR="00693BE5" w:rsidRPr="00693BE5" w:rsidRDefault="00693BE5" w:rsidP="00693BE5">
            <w:pPr>
              <w:autoSpaceDE w:val="0"/>
              <w:autoSpaceDN w:val="0"/>
              <w:adjustRightInd w:val="0"/>
              <w:spacing w:line="235" w:lineRule="auto"/>
              <w:jc w:val="center"/>
            </w:pPr>
          </w:p>
        </w:tc>
        <w:tc>
          <w:tcPr>
            <w:tcW w:w="851" w:type="dxa"/>
            <w:vAlign w:val="center"/>
          </w:tcPr>
          <w:p w:rsidR="00693BE5" w:rsidRPr="00693BE5" w:rsidRDefault="00693BE5" w:rsidP="00693BE5">
            <w:pPr>
              <w:autoSpaceDE w:val="0"/>
              <w:autoSpaceDN w:val="0"/>
              <w:adjustRightInd w:val="0"/>
              <w:spacing w:line="235" w:lineRule="auto"/>
              <w:jc w:val="center"/>
            </w:pPr>
          </w:p>
        </w:tc>
        <w:tc>
          <w:tcPr>
            <w:tcW w:w="850" w:type="dxa"/>
            <w:vAlign w:val="center"/>
          </w:tcPr>
          <w:p w:rsidR="00693BE5" w:rsidRPr="00693BE5" w:rsidRDefault="00693BE5" w:rsidP="00693BE5">
            <w:pPr>
              <w:autoSpaceDE w:val="0"/>
              <w:autoSpaceDN w:val="0"/>
              <w:adjustRightInd w:val="0"/>
              <w:spacing w:line="235" w:lineRule="auto"/>
              <w:jc w:val="center"/>
            </w:pPr>
          </w:p>
        </w:tc>
        <w:tc>
          <w:tcPr>
            <w:tcW w:w="851" w:type="dxa"/>
            <w:vAlign w:val="center"/>
          </w:tcPr>
          <w:p w:rsidR="00693BE5" w:rsidRPr="00693BE5" w:rsidRDefault="00693BE5" w:rsidP="00693BE5">
            <w:pPr>
              <w:autoSpaceDE w:val="0"/>
              <w:autoSpaceDN w:val="0"/>
              <w:adjustRightInd w:val="0"/>
              <w:spacing w:line="235" w:lineRule="auto"/>
              <w:jc w:val="center"/>
            </w:pPr>
          </w:p>
        </w:tc>
        <w:tc>
          <w:tcPr>
            <w:tcW w:w="952" w:type="dxa"/>
          </w:tcPr>
          <w:p w:rsidR="00693BE5" w:rsidRPr="00693BE5" w:rsidRDefault="00693BE5" w:rsidP="00693BE5">
            <w:pPr>
              <w:autoSpaceDE w:val="0"/>
              <w:autoSpaceDN w:val="0"/>
              <w:adjustRightInd w:val="0"/>
              <w:spacing w:line="235" w:lineRule="auto"/>
              <w:jc w:val="center"/>
            </w:pPr>
          </w:p>
        </w:tc>
        <w:tc>
          <w:tcPr>
            <w:tcW w:w="851" w:type="dxa"/>
          </w:tcPr>
          <w:p w:rsidR="00693BE5" w:rsidRPr="00693BE5" w:rsidRDefault="00693BE5" w:rsidP="00693BE5">
            <w:pPr>
              <w:autoSpaceDE w:val="0"/>
              <w:autoSpaceDN w:val="0"/>
              <w:adjustRightInd w:val="0"/>
              <w:spacing w:line="235" w:lineRule="auto"/>
              <w:jc w:val="center"/>
            </w:pPr>
          </w:p>
        </w:tc>
        <w:tc>
          <w:tcPr>
            <w:tcW w:w="992" w:type="dxa"/>
          </w:tcPr>
          <w:p w:rsidR="00693BE5" w:rsidRPr="00693BE5" w:rsidRDefault="00693BE5" w:rsidP="00693BE5">
            <w:pPr>
              <w:autoSpaceDE w:val="0"/>
              <w:autoSpaceDN w:val="0"/>
              <w:adjustRightInd w:val="0"/>
              <w:spacing w:line="235" w:lineRule="auto"/>
              <w:jc w:val="center"/>
            </w:pPr>
          </w:p>
        </w:tc>
        <w:tc>
          <w:tcPr>
            <w:tcW w:w="1023" w:type="dxa"/>
          </w:tcPr>
          <w:p w:rsidR="00693BE5" w:rsidRPr="00693BE5" w:rsidRDefault="00693BE5" w:rsidP="00693BE5">
            <w:pPr>
              <w:autoSpaceDE w:val="0"/>
              <w:autoSpaceDN w:val="0"/>
              <w:adjustRightInd w:val="0"/>
              <w:spacing w:line="235" w:lineRule="auto"/>
              <w:jc w:val="center"/>
            </w:pPr>
          </w:p>
        </w:tc>
        <w:tc>
          <w:tcPr>
            <w:tcW w:w="962" w:type="dxa"/>
          </w:tcPr>
          <w:p w:rsidR="00693BE5" w:rsidRPr="00693BE5" w:rsidRDefault="00693BE5" w:rsidP="00693BE5">
            <w:pPr>
              <w:autoSpaceDE w:val="0"/>
              <w:autoSpaceDN w:val="0"/>
              <w:adjustRightInd w:val="0"/>
              <w:spacing w:line="235" w:lineRule="auto"/>
              <w:jc w:val="center"/>
            </w:pPr>
          </w:p>
        </w:tc>
      </w:tr>
    </w:tbl>
    <w:p w:rsidR="00693BE5" w:rsidRPr="00693BE5" w:rsidRDefault="00693BE5" w:rsidP="00693BE5">
      <w:pPr>
        <w:autoSpaceDE w:val="0"/>
        <w:autoSpaceDN w:val="0"/>
        <w:adjustRightInd w:val="0"/>
        <w:spacing w:line="235" w:lineRule="auto"/>
        <w:rPr>
          <w:sz w:val="22"/>
          <w:szCs w:val="22"/>
        </w:rPr>
      </w:pPr>
    </w:p>
    <w:p w:rsidR="00693BE5" w:rsidRPr="00693BE5" w:rsidRDefault="00693BE5" w:rsidP="00693BE5"/>
    <w:p w:rsidR="00693BE5" w:rsidRPr="00693BE5" w:rsidRDefault="00693BE5" w:rsidP="00693BE5">
      <w:pPr>
        <w:jc w:val="center"/>
        <w:rPr>
          <w:sz w:val="28"/>
          <w:szCs w:val="28"/>
        </w:rPr>
      </w:pPr>
      <w:r w:rsidRPr="00693BE5">
        <w:rPr>
          <w:sz w:val="28"/>
          <w:szCs w:val="28"/>
        </w:rPr>
        <w:t xml:space="preserve">Часть </w:t>
      </w:r>
      <w:r w:rsidRPr="00693BE5">
        <w:rPr>
          <w:sz w:val="28"/>
          <w:szCs w:val="28"/>
          <w:lang w:val="en-US"/>
        </w:rPr>
        <w:t>III</w:t>
      </w:r>
      <w:r w:rsidRPr="00693BE5">
        <w:rPr>
          <w:sz w:val="28"/>
          <w:szCs w:val="28"/>
        </w:rPr>
        <w:t>. Прочие сведения о муниципальном задании</w:t>
      </w:r>
      <w:r w:rsidRPr="00693BE5">
        <w:rPr>
          <w:sz w:val="28"/>
          <w:szCs w:val="28"/>
          <w:vertAlign w:val="superscript"/>
        </w:rPr>
        <w:t>9</w:t>
      </w:r>
    </w:p>
    <w:p w:rsidR="00693BE5" w:rsidRPr="00693BE5" w:rsidRDefault="00693BE5" w:rsidP="00693BE5">
      <w:pPr>
        <w:jc w:val="center"/>
        <w:rPr>
          <w:sz w:val="22"/>
          <w:szCs w:val="22"/>
        </w:rPr>
      </w:pPr>
    </w:p>
    <w:p w:rsidR="00693BE5" w:rsidRPr="00693BE5" w:rsidRDefault="00693BE5" w:rsidP="00693BE5">
      <w:pPr>
        <w:numPr>
          <w:ilvl w:val="0"/>
          <w:numId w:val="5"/>
        </w:numPr>
        <w:spacing w:line="235" w:lineRule="auto"/>
        <w:rPr>
          <w:sz w:val="28"/>
          <w:szCs w:val="28"/>
        </w:rPr>
      </w:pPr>
      <w:r w:rsidRPr="00693BE5">
        <w:rPr>
          <w:sz w:val="28"/>
          <w:szCs w:val="28"/>
        </w:rPr>
        <w:t>Основания (условия и порядок) для досрочного прекращения выполнения муниципального задания__________</w:t>
      </w:r>
    </w:p>
    <w:p w:rsidR="00693BE5" w:rsidRPr="00693BE5" w:rsidRDefault="00693BE5" w:rsidP="00693BE5">
      <w:pPr>
        <w:spacing w:line="235" w:lineRule="auto"/>
        <w:rPr>
          <w:sz w:val="28"/>
          <w:szCs w:val="28"/>
        </w:rPr>
      </w:pPr>
      <w:r w:rsidRPr="00693BE5">
        <w:rPr>
          <w:sz w:val="28"/>
          <w:szCs w:val="28"/>
        </w:rPr>
        <w:t>________________________________________________________________________________________________________</w:t>
      </w:r>
    </w:p>
    <w:p w:rsidR="00693BE5" w:rsidRPr="00693BE5" w:rsidRDefault="00693BE5" w:rsidP="00693BE5">
      <w:pPr>
        <w:spacing w:line="235" w:lineRule="auto"/>
        <w:rPr>
          <w:sz w:val="28"/>
          <w:szCs w:val="28"/>
        </w:rPr>
      </w:pPr>
      <w:r w:rsidRPr="00693BE5">
        <w:rPr>
          <w:sz w:val="28"/>
          <w:szCs w:val="28"/>
        </w:rPr>
        <w:t>________________________________________________________________________________________________________</w:t>
      </w:r>
    </w:p>
    <w:p w:rsidR="00693BE5" w:rsidRPr="00693BE5" w:rsidRDefault="00693BE5" w:rsidP="00693BE5">
      <w:pPr>
        <w:spacing w:line="235" w:lineRule="auto"/>
        <w:rPr>
          <w:sz w:val="28"/>
          <w:szCs w:val="28"/>
        </w:rPr>
      </w:pPr>
    </w:p>
    <w:p w:rsidR="00693BE5" w:rsidRPr="00693BE5" w:rsidRDefault="00693BE5" w:rsidP="00693BE5">
      <w:pPr>
        <w:numPr>
          <w:ilvl w:val="0"/>
          <w:numId w:val="5"/>
        </w:numPr>
        <w:spacing w:line="235" w:lineRule="auto"/>
        <w:rPr>
          <w:sz w:val="28"/>
          <w:szCs w:val="28"/>
        </w:rPr>
      </w:pPr>
      <w:r w:rsidRPr="00693BE5">
        <w:rPr>
          <w:sz w:val="28"/>
          <w:szCs w:val="28"/>
        </w:rPr>
        <w:t>Иная информация, необходимая для выполнения (контроля за выполнением) муниципального задания________</w:t>
      </w:r>
    </w:p>
    <w:p w:rsidR="00693BE5" w:rsidRPr="00693BE5" w:rsidRDefault="00693BE5" w:rsidP="00693BE5">
      <w:pPr>
        <w:spacing w:line="235" w:lineRule="auto"/>
        <w:rPr>
          <w:sz w:val="28"/>
          <w:szCs w:val="28"/>
        </w:rPr>
      </w:pPr>
      <w:r w:rsidRPr="00693BE5">
        <w:rPr>
          <w:sz w:val="28"/>
          <w:szCs w:val="28"/>
        </w:rPr>
        <w:t>________________________________________________________________________________________________________</w:t>
      </w:r>
    </w:p>
    <w:p w:rsidR="00693BE5" w:rsidRPr="00693BE5" w:rsidRDefault="00693BE5" w:rsidP="00693BE5">
      <w:pPr>
        <w:spacing w:line="235" w:lineRule="auto"/>
        <w:rPr>
          <w:sz w:val="28"/>
          <w:szCs w:val="28"/>
        </w:rPr>
      </w:pPr>
      <w:r w:rsidRPr="00693BE5">
        <w:rPr>
          <w:sz w:val="28"/>
          <w:szCs w:val="28"/>
        </w:rPr>
        <w:t>________________________________________________________________________________________________________</w:t>
      </w:r>
    </w:p>
    <w:p w:rsidR="00693BE5" w:rsidRPr="00693BE5" w:rsidRDefault="00693BE5" w:rsidP="00693BE5">
      <w:pPr>
        <w:spacing w:line="235" w:lineRule="auto"/>
        <w:rPr>
          <w:sz w:val="28"/>
          <w:szCs w:val="28"/>
        </w:rPr>
      </w:pPr>
    </w:p>
    <w:p w:rsidR="00693BE5" w:rsidRPr="00693BE5" w:rsidRDefault="00693BE5" w:rsidP="00693BE5">
      <w:pPr>
        <w:spacing w:line="235" w:lineRule="auto"/>
        <w:ind w:firstLine="720"/>
        <w:rPr>
          <w:sz w:val="28"/>
          <w:szCs w:val="28"/>
        </w:rPr>
      </w:pPr>
    </w:p>
    <w:p w:rsidR="00693BE5" w:rsidRPr="00693BE5" w:rsidRDefault="00693BE5" w:rsidP="00693BE5">
      <w:pPr>
        <w:spacing w:line="235" w:lineRule="auto"/>
        <w:ind w:firstLine="720"/>
        <w:rPr>
          <w:sz w:val="28"/>
          <w:szCs w:val="28"/>
        </w:rPr>
      </w:pPr>
    </w:p>
    <w:p w:rsidR="00693BE5" w:rsidRPr="00693BE5" w:rsidRDefault="00693BE5" w:rsidP="00693BE5">
      <w:pPr>
        <w:spacing w:line="235" w:lineRule="auto"/>
        <w:ind w:firstLine="720"/>
        <w:rPr>
          <w:sz w:val="28"/>
          <w:szCs w:val="28"/>
        </w:rPr>
      </w:pPr>
    </w:p>
    <w:p w:rsidR="00693BE5" w:rsidRPr="00693BE5" w:rsidRDefault="00693BE5" w:rsidP="00693BE5">
      <w:pPr>
        <w:spacing w:line="235" w:lineRule="auto"/>
        <w:ind w:firstLine="720"/>
        <w:rPr>
          <w:sz w:val="28"/>
          <w:szCs w:val="28"/>
        </w:rPr>
      </w:pPr>
    </w:p>
    <w:p w:rsidR="00693BE5" w:rsidRPr="00693BE5" w:rsidRDefault="00693BE5" w:rsidP="00693BE5">
      <w:pPr>
        <w:spacing w:line="235" w:lineRule="auto"/>
        <w:ind w:firstLine="720"/>
        <w:rPr>
          <w:sz w:val="28"/>
          <w:szCs w:val="28"/>
        </w:rPr>
      </w:pPr>
      <w:r w:rsidRPr="00693BE5">
        <w:rPr>
          <w:sz w:val="28"/>
          <w:szCs w:val="28"/>
        </w:rPr>
        <w:lastRenderedPageBreak/>
        <w:t>3. Порядок контроля за выполнением муниципального задания:</w:t>
      </w:r>
    </w:p>
    <w:p w:rsidR="00693BE5" w:rsidRPr="00693BE5" w:rsidRDefault="00693BE5" w:rsidP="00693BE5">
      <w:pPr>
        <w:spacing w:line="235" w:lineRule="auto"/>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9"/>
        <w:gridCol w:w="3588"/>
        <w:gridCol w:w="7401"/>
      </w:tblGrid>
      <w:tr w:rsidR="00693BE5" w:rsidRPr="00693BE5" w:rsidTr="003354F2">
        <w:tc>
          <w:tcPr>
            <w:tcW w:w="3955" w:type="dxa"/>
            <w:vAlign w:val="center"/>
          </w:tcPr>
          <w:p w:rsidR="00693BE5" w:rsidRPr="00693BE5" w:rsidRDefault="00693BE5" w:rsidP="00693BE5">
            <w:pPr>
              <w:spacing w:line="235" w:lineRule="auto"/>
              <w:jc w:val="center"/>
            </w:pPr>
            <w:r w:rsidRPr="00693BE5">
              <w:t>Форма контроля</w:t>
            </w:r>
          </w:p>
        </w:tc>
        <w:tc>
          <w:tcPr>
            <w:tcW w:w="3776" w:type="dxa"/>
            <w:vAlign w:val="center"/>
          </w:tcPr>
          <w:p w:rsidR="00693BE5" w:rsidRPr="00693BE5" w:rsidRDefault="00693BE5" w:rsidP="00693BE5">
            <w:pPr>
              <w:spacing w:line="235" w:lineRule="auto"/>
              <w:jc w:val="center"/>
            </w:pPr>
            <w:r w:rsidRPr="00693BE5">
              <w:t>Периодичность</w:t>
            </w:r>
          </w:p>
        </w:tc>
        <w:tc>
          <w:tcPr>
            <w:tcW w:w="7968" w:type="dxa"/>
            <w:vAlign w:val="center"/>
          </w:tcPr>
          <w:p w:rsidR="00693BE5" w:rsidRPr="00693BE5" w:rsidRDefault="00693BE5" w:rsidP="00693BE5">
            <w:pPr>
              <w:spacing w:line="235" w:lineRule="auto"/>
              <w:jc w:val="center"/>
              <w:rPr>
                <w:szCs w:val="28"/>
              </w:rPr>
            </w:pPr>
            <w:r w:rsidRPr="00693BE5">
              <w:t>Органы, осуществляющие контроль за выполнением муниципальн</w:t>
            </w:r>
            <w:r w:rsidRPr="00693BE5">
              <w:t>о</w:t>
            </w:r>
            <w:r w:rsidRPr="00693BE5">
              <w:t>го задания</w:t>
            </w:r>
          </w:p>
        </w:tc>
      </w:tr>
      <w:tr w:rsidR="00693BE5" w:rsidRPr="00693BE5" w:rsidTr="003354F2">
        <w:tc>
          <w:tcPr>
            <w:tcW w:w="3955" w:type="dxa"/>
            <w:vAlign w:val="center"/>
          </w:tcPr>
          <w:p w:rsidR="00693BE5" w:rsidRPr="00693BE5" w:rsidRDefault="00693BE5" w:rsidP="00693BE5">
            <w:pPr>
              <w:spacing w:line="235" w:lineRule="auto"/>
              <w:jc w:val="center"/>
            </w:pPr>
            <w:r w:rsidRPr="00693BE5">
              <w:t>1</w:t>
            </w:r>
          </w:p>
        </w:tc>
        <w:tc>
          <w:tcPr>
            <w:tcW w:w="3776" w:type="dxa"/>
            <w:vAlign w:val="center"/>
          </w:tcPr>
          <w:p w:rsidR="00693BE5" w:rsidRPr="00693BE5" w:rsidRDefault="00693BE5" w:rsidP="00693BE5">
            <w:pPr>
              <w:spacing w:line="235" w:lineRule="auto"/>
              <w:jc w:val="center"/>
            </w:pPr>
            <w:r w:rsidRPr="00693BE5">
              <w:t>2</w:t>
            </w:r>
          </w:p>
        </w:tc>
        <w:tc>
          <w:tcPr>
            <w:tcW w:w="7968" w:type="dxa"/>
            <w:vAlign w:val="center"/>
          </w:tcPr>
          <w:p w:rsidR="00693BE5" w:rsidRPr="00693BE5" w:rsidRDefault="00693BE5" w:rsidP="00693BE5">
            <w:pPr>
              <w:spacing w:line="235" w:lineRule="auto"/>
              <w:jc w:val="center"/>
            </w:pPr>
            <w:r w:rsidRPr="00693BE5">
              <w:t>3</w:t>
            </w:r>
          </w:p>
        </w:tc>
      </w:tr>
      <w:tr w:rsidR="00693BE5" w:rsidRPr="00693BE5" w:rsidTr="003354F2">
        <w:tc>
          <w:tcPr>
            <w:tcW w:w="3955" w:type="dxa"/>
            <w:vAlign w:val="center"/>
          </w:tcPr>
          <w:p w:rsidR="00693BE5" w:rsidRPr="00693BE5" w:rsidRDefault="00693BE5" w:rsidP="00693BE5">
            <w:pPr>
              <w:jc w:val="center"/>
            </w:pPr>
          </w:p>
        </w:tc>
        <w:tc>
          <w:tcPr>
            <w:tcW w:w="3776" w:type="dxa"/>
            <w:vAlign w:val="center"/>
          </w:tcPr>
          <w:p w:rsidR="00693BE5" w:rsidRPr="00693BE5" w:rsidRDefault="00693BE5" w:rsidP="00693BE5">
            <w:pPr>
              <w:jc w:val="center"/>
            </w:pPr>
          </w:p>
        </w:tc>
        <w:tc>
          <w:tcPr>
            <w:tcW w:w="7968" w:type="dxa"/>
            <w:vAlign w:val="center"/>
          </w:tcPr>
          <w:p w:rsidR="00693BE5" w:rsidRPr="00693BE5" w:rsidRDefault="00693BE5" w:rsidP="00693BE5">
            <w:pPr>
              <w:jc w:val="center"/>
            </w:pPr>
          </w:p>
        </w:tc>
      </w:tr>
    </w:tbl>
    <w:p w:rsidR="00693BE5" w:rsidRPr="00693BE5" w:rsidRDefault="00693BE5" w:rsidP="00693BE5">
      <w:pPr>
        <w:spacing w:line="235" w:lineRule="auto"/>
        <w:ind w:firstLine="709"/>
        <w:jc w:val="both"/>
        <w:rPr>
          <w:sz w:val="22"/>
          <w:szCs w:val="22"/>
        </w:rPr>
      </w:pPr>
    </w:p>
    <w:p w:rsidR="00693BE5" w:rsidRPr="00693BE5" w:rsidRDefault="00693BE5" w:rsidP="00693BE5">
      <w:pPr>
        <w:ind w:firstLine="720"/>
        <w:rPr>
          <w:sz w:val="28"/>
          <w:szCs w:val="28"/>
        </w:rPr>
      </w:pPr>
      <w:r w:rsidRPr="00693BE5">
        <w:rPr>
          <w:sz w:val="28"/>
          <w:szCs w:val="28"/>
        </w:rPr>
        <w:t>4. Требования к отчетности о выполнении муниципального задания: _______________________________________.</w:t>
      </w:r>
    </w:p>
    <w:p w:rsidR="00693BE5" w:rsidRPr="00693BE5" w:rsidRDefault="00693BE5" w:rsidP="00693BE5">
      <w:pPr>
        <w:ind w:firstLine="720"/>
        <w:rPr>
          <w:sz w:val="28"/>
          <w:szCs w:val="28"/>
        </w:rPr>
      </w:pPr>
      <w:r w:rsidRPr="00693BE5">
        <w:rPr>
          <w:sz w:val="28"/>
          <w:szCs w:val="28"/>
        </w:rPr>
        <w:t>4.1. Периодичность представления отчетов о выполнении муниципального задания: __________________________.</w:t>
      </w:r>
    </w:p>
    <w:p w:rsidR="00693BE5" w:rsidRPr="00693BE5" w:rsidRDefault="00693BE5" w:rsidP="00693BE5">
      <w:pPr>
        <w:ind w:firstLine="720"/>
        <w:rPr>
          <w:sz w:val="28"/>
          <w:szCs w:val="28"/>
        </w:rPr>
      </w:pPr>
      <w:r w:rsidRPr="00693BE5">
        <w:rPr>
          <w:sz w:val="28"/>
          <w:szCs w:val="28"/>
        </w:rPr>
        <w:t>4.2. Сроки представления отчетов о выполнении муниципального задания: __________________________________</w:t>
      </w:r>
    </w:p>
    <w:p w:rsidR="00693BE5" w:rsidRPr="00693BE5" w:rsidRDefault="00693BE5" w:rsidP="00693BE5">
      <w:pPr>
        <w:rPr>
          <w:sz w:val="28"/>
          <w:szCs w:val="28"/>
        </w:rPr>
      </w:pPr>
      <w:r w:rsidRPr="00693BE5">
        <w:rPr>
          <w:sz w:val="28"/>
          <w:szCs w:val="28"/>
        </w:rPr>
        <w:t>_______________________________________________________________________________________________________.</w:t>
      </w:r>
    </w:p>
    <w:p w:rsidR="00693BE5" w:rsidRPr="00693BE5" w:rsidRDefault="00693BE5" w:rsidP="00693BE5">
      <w:pPr>
        <w:rPr>
          <w:sz w:val="28"/>
          <w:szCs w:val="28"/>
        </w:rPr>
      </w:pPr>
      <w:r w:rsidRPr="00693BE5">
        <w:rPr>
          <w:sz w:val="28"/>
          <w:szCs w:val="28"/>
        </w:rPr>
        <w:tab/>
        <w:t>4.2.1.Сроки представления предварительного отчета о выполнении муниципального зад</w:t>
      </w:r>
      <w:r w:rsidRPr="00693BE5">
        <w:rPr>
          <w:sz w:val="28"/>
          <w:szCs w:val="28"/>
        </w:rPr>
        <w:t>а</w:t>
      </w:r>
      <w:r w:rsidRPr="00693BE5">
        <w:rPr>
          <w:sz w:val="28"/>
          <w:szCs w:val="28"/>
        </w:rPr>
        <w:t>ния:___________________________________________________________________________________________________.</w:t>
      </w:r>
    </w:p>
    <w:p w:rsidR="00693BE5" w:rsidRPr="00693BE5" w:rsidRDefault="00693BE5" w:rsidP="00693BE5">
      <w:pPr>
        <w:ind w:firstLine="720"/>
        <w:rPr>
          <w:sz w:val="28"/>
          <w:szCs w:val="28"/>
        </w:rPr>
      </w:pPr>
      <w:r w:rsidRPr="00693BE5">
        <w:rPr>
          <w:sz w:val="28"/>
          <w:szCs w:val="28"/>
        </w:rPr>
        <w:t>4.3. Иные требования к отчетности о выполнении муниципального задания: ________________________________.</w:t>
      </w:r>
    </w:p>
    <w:p w:rsidR="00693BE5" w:rsidRPr="00693BE5" w:rsidRDefault="00693BE5" w:rsidP="00693BE5">
      <w:pPr>
        <w:rPr>
          <w:sz w:val="28"/>
          <w:szCs w:val="28"/>
        </w:rPr>
      </w:pPr>
      <w:r w:rsidRPr="00693BE5">
        <w:rPr>
          <w:sz w:val="28"/>
          <w:szCs w:val="28"/>
        </w:rPr>
        <w:t>________________________________________________________________________________________________________</w:t>
      </w:r>
    </w:p>
    <w:p w:rsidR="00693BE5" w:rsidRPr="00693BE5" w:rsidRDefault="00693BE5" w:rsidP="00693BE5">
      <w:pPr>
        <w:ind w:firstLine="720"/>
        <w:rPr>
          <w:sz w:val="28"/>
          <w:szCs w:val="28"/>
        </w:rPr>
      </w:pPr>
      <w:r w:rsidRPr="00693BE5">
        <w:rPr>
          <w:sz w:val="28"/>
          <w:szCs w:val="28"/>
        </w:rPr>
        <w:t>5. Иные показатели, связанные с выполнением муниципального задания</w:t>
      </w:r>
      <w:r w:rsidRPr="00693BE5">
        <w:rPr>
          <w:sz w:val="28"/>
          <w:szCs w:val="28"/>
          <w:vertAlign w:val="superscript"/>
        </w:rPr>
        <w:t>10</w:t>
      </w:r>
      <w:r w:rsidRPr="00693BE5">
        <w:rPr>
          <w:sz w:val="28"/>
          <w:szCs w:val="28"/>
        </w:rPr>
        <w:t>: __________________________________.</w:t>
      </w:r>
    </w:p>
    <w:p w:rsidR="00693BE5" w:rsidRPr="00693BE5" w:rsidRDefault="00693BE5" w:rsidP="00693BE5">
      <w:pPr>
        <w:rPr>
          <w:sz w:val="28"/>
          <w:szCs w:val="28"/>
        </w:rPr>
      </w:pPr>
      <w:r w:rsidRPr="00693BE5">
        <w:rPr>
          <w:sz w:val="28"/>
          <w:szCs w:val="28"/>
        </w:rPr>
        <w:t>____________________</w:t>
      </w:r>
    </w:p>
    <w:p w:rsidR="00693BE5" w:rsidRPr="00693BE5" w:rsidRDefault="00693BE5" w:rsidP="00693BE5">
      <w:pPr>
        <w:autoSpaceDE w:val="0"/>
        <w:autoSpaceDN w:val="0"/>
        <w:adjustRightInd w:val="0"/>
        <w:ind w:firstLine="539"/>
        <w:jc w:val="both"/>
        <w:rPr>
          <w:sz w:val="20"/>
          <w:szCs w:val="20"/>
        </w:rPr>
      </w:pPr>
      <w:r w:rsidRPr="00693BE5">
        <w:rPr>
          <w:sz w:val="20"/>
          <w:szCs w:val="20"/>
          <w:vertAlign w:val="superscript"/>
        </w:rPr>
        <w:t>1</w:t>
      </w:r>
      <w:r w:rsidRPr="00693BE5">
        <w:rPr>
          <w:sz w:val="20"/>
          <w:szCs w:val="20"/>
        </w:rPr>
        <w:t xml:space="preserve"> Муниципальное задание на оказание муниципальных услуг (выполнение работ) утверждается на срок до одного года, в случае утверждения бюджета ГГО на очередной финансовый год и на срок до трех лет, в случае утверждения бюджета ГГО на очередной финансовый год и плановый период.</w:t>
      </w:r>
    </w:p>
    <w:p w:rsidR="00693BE5" w:rsidRPr="00693BE5" w:rsidRDefault="00693BE5" w:rsidP="00693BE5">
      <w:pPr>
        <w:ind w:firstLine="540"/>
        <w:jc w:val="both"/>
        <w:rPr>
          <w:sz w:val="20"/>
          <w:szCs w:val="20"/>
        </w:rPr>
      </w:pPr>
      <w:r w:rsidRPr="00693BE5">
        <w:rPr>
          <w:sz w:val="20"/>
          <w:szCs w:val="20"/>
          <w:vertAlign w:val="superscript"/>
        </w:rPr>
        <w:t>2</w:t>
      </w:r>
      <w:r w:rsidRPr="00693BE5">
        <w:rPr>
          <w:sz w:val="20"/>
          <w:szCs w:val="20"/>
        </w:rPr>
        <w:t xml:space="preserve"> Заполняется в случае досрочного прекращения выполнения муниципального задания.</w:t>
      </w:r>
    </w:p>
    <w:p w:rsidR="00693BE5" w:rsidRPr="00693BE5" w:rsidRDefault="00693BE5" w:rsidP="00693BE5">
      <w:pPr>
        <w:ind w:firstLine="540"/>
        <w:jc w:val="both"/>
        <w:rPr>
          <w:sz w:val="20"/>
          <w:szCs w:val="20"/>
        </w:rPr>
      </w:pPr>
      <w:r w:rsidRPr="00693BE5">
        <w:rPr>
          <w:sz w:val="20"/>
          <w:szCs w:val="20"/>
          <w:vertAlign w:val="superscript"/>
        </w:rPr>
        <w:t xml:space="preserve"> 3</w:t>
      </w:r>
      <w:r w:rsidRPr="00693BE5">
        <w:rPr>
          <w:sz w:val="20"/>
          <w:szCs w:val="20"/>
        </w:rPr>
        <w:t xml:space="preserve"> Формируется при установлении муниципального задания на оказание муниципальной услуги (услуг) и выполнение работы (работ) и содержит требования к ок</w:t>
      </w:r>
      <w:r w:rsidRPr="00693BE5">
        <w:rPr>
          <w:sz w:val="20"/>
          <w:szCs w:val="20"/>
        </w:rPr>
        <w:t>а</w:t>
      </w:r>
      <w:r w:rsidRPr="00693BE5">
        <w:rPr>
          <w:sz w:val="20"/>
          <w:szCs w:val="20"/>
        </w:rPr>
        <w:t>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693BE5" w:rsidRPr="00693BE5" w:rsidRDefault="00693BE5" w:rsidP="00693BE5">
      <w:pPr>
        <w:autoSpaceDE w:val="0"/>
        <w:autoSpaceDN w:val="0"/>
        <w:adjustRightInd w:val="0"/>
        <w:ind w:firstLine="540"/>
        <w:jc w:val="both"/>
        <w:rPr>
          <w:sz w:val="20"/>
          <w:szCs w:val="20"/>
        </w:rPr>
      </w:pPr>
      <w:r w:rsidRPr="00693BE5">
        <w:rPr>
          <w:sz w:val="20"/>
          <w:szCs w:val="20"/>
          <w:vertAlign w:val="superscript"/>
        </w:rPr>
        <w:t>4</w:t>
      </w:r>
      <w:r w:rsidRPr="00693BE5">
        <w:rPr>
          <w:sz w:val="20"/>
          <w:szCs w:val="20"/>
        </w:rPr>
        <w:t xml:space="preserve"> 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государственных (муниципальных) услуг и работ, а при их отсутствии или в дополнение к ним - показателями, характеризующими качество, установленными при необходимости структурным подразделением, осуществляющим часть функций и полномочий учредителя бюджетных учреждений или автономных учреждений, главным распорядителем средств бюджета ГГО, в ведении которого находятся казенные учреждения, и единицы их измерения.</w:t>
      </w:r>
    </w:p>
    <w:p w:rsidR="00693BE5" w:rsidRPr="00693BE5" w:rsidRDefault="00693BE5" w:rsidP="00693BE5">
      <w:pPr>
        <w:autoSpaceDE w:val="0"/>
        <w:autoSpaceDN w:val="0"/>
        <w:adjustRightInd w:val="0"/>
        <w:ind w:firstLine="540"/>
        <w:jc w:val="both"/>
        <w:rPr>
          <w:sz w:val="20"/>
          <w:szCs w:val="20"/>
        </w:rPr>
      </w:pPr>
      <w:r w:rsidRPr="00693BE5">
        <w:rPr>
          <w:sz w:val="20"/>
          <w:szCs w:val="20"/>
          <w:vertAlign w:val="superscript"/>
        </w:rPr>
        <w:t>5</w:t>
      </w:r>
      <w:r w:rsidRPr="00693BE5">
        <w:rPr>
          <w:sz w:val="20"/>
          <w:szCs w:val="20"/>
        </w:rPr>
        <w:t xml:space="preserve"> Заполняется в соответствии с общероссийским базовым перечнем или региональным перечнем государственных (муниципальных) услуг и работ.</w:t>
      </w:r>
    </w:p>
    <w:p w:rsidR="00693BE5" w:rsidRPr="00693BE5" w:rsidRDefault="00693BE5" w:rsidP="00693BE5">
      <w:pPr>
        <w:spacing w:line="200" w:lineRule="exact"/>
        <w:ind w:firstLine="540"/>
        <w:jc w:val="both"/>
        <w:rPr>
          <w:sz w:val="20"/>
          <w:szCs w:val="20"/>
        </w:rPr>
      </w:pPr>
      <w:r w:rsidRPr="00693BE5">
        <w:rPr>
          <w:sz w:val="20"/>
          <w:szCs w:val="20"/>
          <w:vertAlign w:val="superscript"/>
        </w:rPr>
        <w:t>6</w:t>
      </w:r>
      <w:r w:rsidRPr="00693BE5">
        <w:rPr>
          <w:sz w:val="20"/>
          <w:szCs w:val="20"/>
        </w:rPr>
        <w:t xml:space="preserve"> Заполняется в соответствии с кодом, указанным в общероссийском базовом перечне или региональном перечне государственных (муниципальных) услуг и работ (при наличии).</w:t>
      </w:r>
    </w:p>
    <w:p w:rsidR="00693BE5" w:rsidRPr="00693BE5" w:rsidRDefault="00693BE5" w:rsidP="00693BE5">
      <w:pPr>
        <w:autoSpaceDE w:val="0"/>
        <w:autoSpaceDN w:val="0"/>
        <w:adjustRightInd w:val="0"/>
        <w:ind w:firstLine="540"/>
        <w:jc w:val="both"/>
        <w:rPr>
          <w:sz w:val="20"/>
          <w:szCs w:val="20"/>
        </w:rPr>
      </w:pPr>
      <w:r w:rsidRPr="00693BE5">
        <w:rPr>
          <w:sz w:val="20"/>
          <w:szCs w:val="20"/>
          <w:vertAlign w:val="superscript"/>
        </w:rPr>
        <w:t>7</w:t>
      </w:r>
      <w:r w:rsidRPr="00693BE5">
        <w:rPr>
          <w:sz w:val="20"/>
          <w:szCs w:val="20"/>
        </w:rPr>
        <w:t xml:space="preserve"> Заполняется в случае, если для разных услуг и работ устанавливаются различные показатели допустимых (возможных) отклонений или если указанные отклон</w:t>
      </w:r>
      <w:r w:rsidRPr="00693BE5">
        <w:rPr>
          <w:sz w:val="20"/>
          <w:szCs w:val="20"/>
        </w:rPr>
        <w:t>е</w:t>
      </w:r>
      <w:r w:rsidRPr="00693BE5">
        <w:rPr>
          <w:sz w:val="20"/>
          <w:szCs w:val="20"/>
        </w:rPr>
        <w:t>ния устанавливаются в абсолютных величинах. В случае если единицей объема работы является работа в целом, показатель не указывается.</w:t>
      </w:r>
    </w:p>
    <w:p w:rsidR="00693BE5" w:rsidRPr="00693BE5" w:rsidRDefault="00693BE5" w:rsidP="00693BE5">
      <w:pPr>
        <w:autoSpaceDE w:val="0"/>
        <w:autoSpaceDN w:val="0"/>
        <w:adjustRightInd w:val="0"/>
        <w:ind w:firstLine="540"/>
        <w:jc w:val="both"/>
        <w:rPr>
          <w:sz w:val="20"/>
          <w:szCs w:val="20"/>
        </w:rPr>
      </w:pPr>
      <w:r w:rsidRPr="00693BE5">
        <w:rPr>
          <w:sz w:val="20"/>
          <w:szCs w:val="20"/>
          <w:vertAlign w:val="superscript"/>
        </w:rPr>
        <w:t>8</w:t>
      </w:r>
      <w:r w:rsidRPr="00693BE5">
        <w:rPr>
          <w:sz w:val="20"/>
          <w:szCs w:val="20"/>
        </w:rPr>
        <w:t xml:space="preserve"> Заполняется в случае, если оказание услуг (выполнение работ) осуществляется на платной основе в соответствии с законодательством Российской Федерации и законодательством Ставропольского края, нормативно правовых актов ГГО, в рамках муниципального задания. При оказании услуг (выполнении работ) на платной о</w:t>
      </w:r>
      <w:r w:rsidRPr="00693BE5">
        <w:rPr>
          <w:sz w:val="20"/>
          <w:szCs w:val="20"/>
        </w:rPr>
        <w:t>с</w:t>
      </w:r>
      <w:r w:rsidRPr="00693BE5">
        <w:rPr>
          <w:sz w:val="20"/>
          <w:szCs w:val="20"/>
        </w:rPr>
        <w:t>нове сверх установленного муниципального задания указанный показатель не формируется.</w:t>
      </w:r>
    </w:p>
    <w:p w:rsidR="00693BE5" w:rsidRPr="00693BE5" w:rsidRDefault="00693BE5" w:rsidP="00693BE5">
      <w:pPr>
        <w:spacing w:line="200" w:lineRule="exact"/>
        <w:ind w:firstLine="540"/>
        <w:jc w:val="both"/>
        <w:rPr>
          <w:sz w:val="20"/>
          <w:szCs w:val="20"/>
        </w:rPr>
      </w:pPr>
      <w:r w:rsidRPr="00693BE5">
        <w:rPr>
          <w:sz w:val="20"/>
          <w:szCs w:val="20"/>
          <w:vertAlign w:val="superscript"/>
        </w:rPr>
        <w:t>9</w:t>
      </w:r>
      <w:r w:rsidRPr="00693BE5">
        <w:rPr>
          <w:sz w:val="20"/>
          <w:szCs w:val="20"/>
        </w:rPr>
        <w:t xml:space="preserve"> Заполняется в целом по муниципальному заданию.</w:t>
      </w:r>
    </w:p>
    <w:p w:rsidR="00693BE5" w:rsidRPr="00693BE5" w:rsidRDefault="00693BE5" w:rsidP="00693BE5">
      <w:pPr>
        <w:autoSpaceDE w:val="0"/>
        <w:autoSpaceDN w:val="0"/>
        <w:adjustRightInd w:val="0"/>
        <w:ind w:firstLine="540"/>
        <w:jc w:val="both"/>
        <w:rPr>
          <w:sz w:val="20"/>
          <w:szCs w:val="20"/>
        </w:rPr>
      </w:pPr>
      <w:r w:rsidRPr="00693BE5">
        <w:rPr>
          <w:sz w:val="20"/>
          <w:szCs w:val="20"/>
          <w:vertAlign w:val="superscript"/>
        </w:rPr>
        <w:lastRenderedPageBreak/>
        <w:t>10</w:t>
      </w:r>
      <w:r w:rsidRPr="00693BE5">
        <w:rPr>
          <w:sz w:val="20"/>
          <w:szCs w:val="20"/>
        </w:rPr>
        <w:t xml:space="preserve">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структурным подразделением, осуществляющим часть функций и полномочий учредителя бюджетных учреждений или автономных учреждений, главным распорядителем средств бюджета ГГО, в ведении которого находятся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настоящего муниципального зад</w:t>
      </w:r>
      <w:r w:rsidRPr="00693BE5">
        <w:rPr>
          <w:sz w:val="20"/>
          <w:szCs w:val="20"/>
        </w:rPr>
        <w:t>а</w:t>
      </w:r>
      <w:r w:rsidRPr="00693BE5">
        <w:rPr>
          <w:sz w:val="20"/>
          <w:szCs w:val="20"/>
        </w:rPr>
        <w:t>ния, не заполняются.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w:t>
      </w:r>
      <w:r w:rsidRPr="00693BE5">
        <w:rPr>
          <w:sz w:val="20"/>
          <w:szCs w:val="20"/>
        </w:rPr>
        <w:t>а</w:t>
      </w:r>
      <w:r w:rsidRPr="00693BE5">
        <w:rPr>
          <w:sz w:val="20"/>
          <w:szCs w:val="20"/>
        </w:rPr>
        <w:t>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w:t>
      </w:r>
      <w:r w:rsidRPr="00693BE5">
        <w:rPr>
          <w:sz w:val="20"/>
          <w:szCs w:val="20"/>
        </w:rPr>
        <w:t>ь</w:t>
      </w:r>
      <w:r w:rsidRPr="00693BE5">
        <w:rPr>
          <w:sz w:val="20"/>
          <w:szCs w:val="20"/>
        </w:rPr>
        <w:t>ных услуг (выполнения работ) в течение календарного года).</w:t>
      </w:r>
    </w:p>
    <w:p w:rsidR="00693BE5" w:rsidRPr="00693BE5" w:rsidRDefault="00693BE5" w:rsidP="00693BE5">
      <w:pPr>
        <w:rPr>
          <w:sz w:val="28"/>
          <w:szCs w:val="28"/>
        </w:rPr>
      </w:pPr>
    </w:p>
    <w:p w:rsidR="00693BE5" w:rsidRPr="00693BE5" w:rsidRDefault="00693BE5" w:rsidP="00693BE5">
      <w:pPr>
        <w:tabs>
          <w:tab w:val="left" w:pos="10800"/>
          <w:tab w:val="left" w:pos="12049"/>
          <w:tab w:val="left" w:pos="13140"/>
        </w:tabs>
        <w:autoSpaceDE w:val="0"/>
        <w:autoSpaceDN w:val="0"/>
        <w:adjustRightInd w:val="0"/>
        <w:spacing w:line="240" w:lineRule="exact"/>
        <w:ind w:left="10206"/>
        <w:jc w:val="center"/>
        <w:outlineLvl w:val="1"/>
        <w:rPr>
          <w:sz w:val="28"/>
          <w:szCs w:val="28"/>
        </w:rPr>
      </w:pPr>
      <w:r w:rsidRPr="00693BE5">
        <w:rPr>
          <w:sz w:val="28"/>
          <w:szCs w:val="28"/>
        </w:rPr>
        <w:br w:type="page"/>
      </w:r>
      <w:r w:rsidRPr="00693BE5">
        <w:rPr>
          <w:sz w:val="28"/>
          <w:szCs w:val="28"/>
        </w:rPr>
        <w:lastRenderedPageBreak/>
        <w:t>Приложение 2</w:t>
      </w:r>
    </w:p>
    <w:p w:rsidR="00693BE5" w:rsidRPr="00693BE5" w:rsidRDefault="00693BE5" w:rsidP="00693BE5">
      <w:pPr>
        <w:tabs>
          <w:tab w:val="left" w:pos="10800"/>
          <w:tab w:val="left" w:pos="12049"/>
          <w:tab w:val="left" w:pos="13140"/>
        </w:tabs>
        <w:autoSpaceDE w:val="0"/>
        <w:autoSpaceDN w:val="0"/>
        <w:adjustRightInd w:val="0"/>
        <w:spacing w:line="240" w:lineRule="exact"/>
        <w:ind w:left="10206"/>
        <w:jc w:val="center"/>
        <w:outlineLvl w:val="1"/>
        <w:rPr>
          <w:sz w:val="28"/>
          <w:szCs w:val="28"/>
        </w:rPr>
      </w:pPr>
    </w:p>
    <w:p w:rsidR="00693BE5" w:rsidRPr="00693BE5" w:rsidRDefault="00693BE5" w:rsidP="00693BE5">
      <w:pPr>
        <w:autoSpaceDE w:val="0"/>
        <w:autoSpaceDN w:val="0"/>
        <w:adjustRightInd w:val="0"/>
        <w:spacing w:line="240" w:lineRule="exact"/>
        <w:ind w:left="10206"/>
        <w:jc w:val="both"/>
        <w:rPr>
          <w:bCs/>
          <w:sz w:val="28"/>
          <w:szCs w:val="28"/>
        </w:rPr>
      </w:pPr>
      <w:r w:rsidRPr="00693BE5">
        <w:rPr>
          <w:bCs/>
          <w:sz w:val="28"/>
          <w:szCs w:val="28"/>
        </w:rPr>
        <w:t>к Порядку</w:t>
      </w:r>
      <w:r w:rsidRPr="00693BE5">
        <w:rPr>
          <w:b/>
          <w:bCs/>
          <w:sz w:val="28"/>
          <w:szCs w:val="28"/>
        </w:rPr>
        <w:t xml:space="preserve"> </w:t>
      </w:r>
      <w:r w:rsidRPr="00693BE5">
        <w:rPr>
          <w:bCs/>
          <w:sz w:val="28"/>
          <w:szCs w:val="28"/>
        </w:rPr>
        <w:t>формирования и фина</w:t>
      </w:r>
      <w:r w:rsidRPr="00693BE5">
        <w:rPr>
          <w:bCs/>
          <w:sz w:val="28"/>
          <w:szCs w:val="28"/>
        </w:rPr>
        <w:t>н</w:t>
      </w:r>
      <w:r w:rsidRPr="00693BE5">
        <w:rPr>
          <w:bCs/>
          <w:sz w:val="28"/>
          <w:szCs w:val="28"/>
        </w:rPr>
        <w:t>сового обеспечения выполнения муниципального задания в отнош</w:t>
      </w:r>
      <w:r w:rsidRPr="00693BE5">
        <w:rPr>
          <w:bCs/>
          <w:sz w:val="28"/>
          <w:szCs w:val="28"/>
        </w:rPr>
        <w:t>е</w:t>
      </w:r>
      <w:r w:rsidRPr="00693BE5">
        <w:rPr>
          <w:bCs/>
          <w:sz w:val="28"/>
          <w:szCs w:val="28"/>
        </w:rPr>
        <w:t>нии муниципальных учреждений Георгиевского городского округа Ставропольского края</w:t>
      </w:r>
    </w:p>
    <w:p w:rsidR="00693BE5" w:rsidRPr="00693BE5" w:rsidRDefault="00693BE5" w:rsidP="00693BE5">
      <w:pPr>
        <w:spacing w:line="220" w:lineRule="exact"/>
        <w:ind w:left="11159"/>
        <w:jc w:val="both"/>
        <w:rPr>
          <w:sz w:val="28"/>
          <w:szCs w:val="28"/>
        </w:rPr>
      </w:pPr>
    </w:p>
    <w:p w:rsidR="00693BE5" w:rsidRPr="00693BE5" w:rsidRDefault="00693BE5" w:rsidP="00693BE5">
      <w:pPr>
        <w:spacing w:line="220" w:lineRule="exact"/>
        <w:ind w:left="11159"/>
        <w:jc w:val="both"/>
        <w:rPr>
          <w:sz w:val="28"/>
          <w:szCs w:val="28"/>
        </w:rPr>
      </w:pPr>
    </w:p>
    <w:p w:rsidR="00693BE5" w:rsidRPr="00693BE5" w:rsidRDefault="00693BE5" w:rsidP="00693BE5">
      <w:pPr>
        <w:spacing w:line="220" w:lineRule="exact"/>
        <w:ind w:left="11159"/>
        <w:jc w:val="right"/>
        <w:rPr>
          <w:color w:val="002060"/>
          <w:sz w:val="28"/>
          <w:szCs w:val="28"/>
        </w:rPr>
      </w:pPr>
      <w:r w:rsidRPr="00693BE5">
        <w:rPr>
          <w:color w:val="002060"/>
          <w:sz w:val="28"/>
          <w:szCs w:val="28"/>
        </w:rPr>
        <w:t>Форма</w:t>
      </w:r>
    </w:p>
    <w:p w:rsidR="00693BE5" w:rsidRPr="00693BE5" w:rsidRDefault="00693BE5" w:rsidP="00693BE5">
      <w:pPr>
        <w:autoSpaceDE w:val="0"/>
        <w:autoSpaceDN w:val="0"/>
        <w:adjustRightInd w:val="0"/>
        <w:spacing w:line="200" w:lineRule="exact"/>
        <w:rPr>
          <w:sz w:val="28"/>
          <w:szCs w:val="28"/>
        </w:rPr>
      </w:pPr>
    </w:p>
    <w:p w:rsidR="00693BE5" w:rsidRPr="00693BE5" w:rsidRDefault="00693BE5" w:rsidP="00693BE5">
      <w:pPr>
        <w:autoSpaceDE w:val="0"/>
        <w:autoSpaceDN w:val="0"/>
        <w:adjustRightInd w:val="0"/>
        <w:jc w:val="center"/>
        <w:rPr>
          <w:sz w:val="28"/>
          <w:szCs w:val="28"/>
        </w:rPr>
      </w:pPr>
      <w:r w:rsidRPr="00693BE5">
        <w:rPr>
          <w:sz w:val="28"/>
          <w:szCs w:val="28"/>
        </w:rPr>
        <w:t xml:space="preserve">ОТЧЕТ </w:t>
      </w:r>
    </w:p>
    <w:p w:rsidR="00693BE5" w:rsidRPr="00693BE5" w:rsidRDefault="00693BE5" w:rsidP="00693BE5">
      <w:pPr>
        <w:autoSpaceDE w:val="0"/>
        <w:autoSpaceDN w:val="0"/>
        <w:adjustRightInd w:val="0"/>
        <w:jc w:val="center"/>
        <w:rPr>
          <w:sz w:val="22"/>
          <w:szCs w:val="28"/>
        </w:rPr>
      </w:pPr>
    </w:p>
    <w:tbl>
      <w:tblPr>
        <w:tblpPr w:leftFromText="180" w:rightFromText="180" w:vertAnchor="text" w:horzAnchor="page" w:tblpX="11440"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tblGrid>
      <w:tr w:rsidR="00693BE5" w:rsidRPr="00693BE5" w:rsidTr="003354F2">
        <w:trPr>
          <w:trHeight w:val="180"/>
        </w:trPr>
        <w:tc>
          <w:tcPr>
            <w:tcW w:w="1008" w:type="dxa"/>
            <w:tcBorders>
              <w:top w:val="single" w:sz="4" w:space="0" w:color="auto"/>
              <w:left w:val="single" w:sz="4" w:space="0" w:color="auto"/>
              <w:bottom w:val="single" w:sz="4" w:space="0" w:color="auto"/>
              <w:right w:val="single" w:sz="4" w:space="0" w:color="auto"/>
            </w:tcBorders>
          </w:tcPr>
          <w:p w:rsidR="00693BE5" w:rsidRPr="00693BE5" w:rsidRDefault="00693BE5" w:rsidP="00693BE5">
            <w:pPr>
              <w:autoSpaceDE w:val="0"/>
              <w:autoSpaceDN w:val="0"/>
              <w:adjustRightInd w:val="0"/>
              <w:jc w:val="center"/>
              <w:rPr>
                <w:sz w:val="32"/>
                <w:szCs w:val="32"/>
              </w:rPr>
            </w:pPr>
          </w:p>
        </w:tc>
      </w:tr>
    </w:tbl>
    <w:p w:rsidR="00693BE5" w:rsidRPr="00693BE5" w:rsidRDefault="00693BE5" w:rsidP="00693BE5">
      <w:pPr>
        <w:autoSpaceDE w:val="0"/>
        <w:autoSpaceDN w:val="0"/>
        <w:adjustRightInd w:val="0"/>
        <w:jc w:val="center"/>
        <w:rPr>
          <w:sz w:val="28"/>
          <w:szCs w:val="28"/>
        </w:rPr>
      </w:pPr>
      <w:r w:rsidRPr="00693BE5">
        <w:rPr>
          <w:sz w:val="28"/>
          <w:szCs w:val="28"/>
        </w:rPr>
        <w:t xml:space="preserve">                                                О ВЫПОЛНЕНИИ МУНИЦИПАЛЬНОГО ЗАДАНИЯ №</w:t>
      </w:r>
    </w:p>
    <w:p w:rsidR="00693BE5" w:rsidRPr="00693BE5" w:rsidRDefault="00693BE5" w:rsidP="00693BE5">
      <w:pPr>
        <w:autoSpaceDE w:val="0"/>
        <w:autoSpaceDN w:val="0"/>
        <w:adjustRightInd w:val="0"/>
        <w:jc w:val="center"/>
        <w:rPr>
          <w:sz w:val="20"/>
          <w:szCs w:val="20"/>
        </w:rPr>
      </w:pPr>
    </w:p>
    <w:p w:rsidR="00693BE5" w:rsidRPr="00693BE5" w:rsidRDefault="00693BE5" w:rsidP="00693BE5">
      <w:pPr>
        <w:autoSpaceDE w:val="0"/>
        <w:autoSpaceDN w:val="0"/>
        <w:adjustRightInd w:val="0"/>
        <w:jc w:val="center"/>
        <w:rPr>
          <w:sz w:val="28"/>
          <w:szCs w:val="28"/>
        </w:rPr>
      </w:pPr>
      <w:r w:rsidRPr="00693BE5">
        <w:rPr>
          <w:sz w:val="28"/>
          <w:szCs w:val="28"/>
        </w:rPr>
        <w:t>на 20 ____ год и плановый период 20 ____ и 20 ____ годов</w:t>
      </w:r>
    </w:p>
    <w:p w:rsidR="00693BE5" w:rsidRPr="00693BE5" w:rsidRDefault="00693BE5" w:rsidP="00693BE5">
      <w:pPr>
        <w:autoSpaceDE w:val="0"/>
        <w:autoSpaceDN w:val="0"/>
        <w:adjustRightInd w:val="0"/>
        <w:jc w:val="center"/>
        <w:rPr>
          <w:sz w:val="28"/>
          <w:szCs w:val="28"/>
        </w:rPr>
      </w:pPr>
      <w:r w:rsidRPr="00693BE5">
        <w:rPr>
          <w:sz w:val="28"/>
          <w:szCs w:val="28"/>
        </w:rPr>
        <w:t>от « ____ » _______________ 20 ____ г.</w:t>
      </w:r>
    </w:p>
    <w:tbl>
      <w:tblPr>
        <w:tblpPr w:leftFromText="180" w:rightFromText="180" w:vertAnchor="text" w:horzAnchor="margin" w:tblpXSpec="right"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1196"/>
      </w:tblGrid>
      <w:tr w:rsidR="00693BE5" w:rsidRPr="00693BE5" w:rsidTr="003354F2">
        <w:trPr>
          <w:trHeight w:val="353"/>
        </w:trPr>
        <w:tc>
          <w:tcPr>
            <w:tcW w:w="3082" w:type="dxa"/>
            <w:tcBorders>
              <w:top w:val="nil"/>
              <w:left w:val="nil"/>
              <w:bottom w:val="nil"/>
              <w:right w:val="single" w:sz="4" w:space="0" w:color="auto"/>
            </w:tcBorders>
          </w:tcPr>
          <w:p w:rsidR="00693BE5" w:rsidRPr="00693BE5" w:rsidRDefault="00693BE5" w:rsidP="00693BE5">
            <w:pPr>
              <w:tabs>
                <w:tab w:val="left" w:pos="13320"/>
              </w:tabs>
              <w:autoSpaceDE w:val="0"/>
              <w:autoSpaceDN w:val="0"/>
              <w:adjustRightInd w:val="0"/>
              <w:jc w:val="center"/>
              <w:rPr>
                <w:sz w:val="28"/>
                <w:szCs w:val="28"/>
              </w:rPr>
            </w:pPr>
          </w:p>
          <w:p w:rsidR="00693BE5" w:rsidRPr="00693BE5" w:rsidRDefault="00693BE5" w:rsidP="00693BE5">
            <w:pPr>
              <w:tabs>
                <w:tab w:val="left" w:pos="13320"/>
              </w:tabs>
              <w:autoSpaceDE w:val="0"/>
              <w:autoSpaceDN w:val="0"/>
              <w:adjustRightInd w:val="0"/>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hideMark/>
          </w:tcPr>
          <w:p w:rsidR="00693BE5" w:rsidRPr="00693BE5" w:rsidRDefault="00693BE5" w:rsidP="00693BE5">
            <w:pPr>
              <w:tabs>
                <w:tab w:val="left" w:pos="13320"/>
              </w:tabs>
              <w:autoSpaceDE w:val="0"/>
              <w:autoSpaceDN w:val="0"/>
              <w:adjustRightInd w:val="0"/>
              <w:jc w:val="center"/>
              <w:rPr>
                <w:sz w:val="28"/>
                <w:szCs w:val="28"/>
              </w:rPr>
            </w:pPr>
            <w:r w:rsidRPr="00693BE5">
              <w:rPr>
                <w:sz w:val="28"/>
                <w:szCs w:val="28"/>
              </w:rPr>
              <w:t>Коды</w:t>
            </w:r>
          </w:p>
        </w:tc>
      </w:tr>
      <w:tr w:rsidR="00693BE5" w:rsidRPr="00693BE5" w:rsidTr="003354F2">
        <w:trPr>
          <w:trHeight w:val="180"/>
        </w:trPr>
        <w:tc>
          <w:tcPr>
            <w:tcW w:w="3082" w:type="dxa"/>
            <w:tcBorders>
              <w:top w:val="nil"/>
              <w:left w:val="nil"/>
              <w:bottom w:val="nil"/>
              <w:right w:val="single" w:sz="4" w:space="0" w:color="auto"/>
            </w:tcBorders>
            <w:vAlign w:val="center"/>
            <w:hideMark/>
          </w:tcPr>
          <w:p w:rsidR="00693BE5" w:rsidRPr="00693BE5" w:rsidRDefault="00693BE5" w:rsidP="00693BE5">
            <w:pPr>
              <w:spacing w:line="240" w:lineRule="exact"/>
              <w:jc w:val="right"/>
              <w:rPr>
                <w:sz w:val="28"/>
                <w:szCs w:val="28"/>
              </w:rPr>
            </w:pPr>
            <w:r w:rsidRPr="00693BE5">
              <w:rPr>
                <w:sz w:val="28"/>
                <w:szCs w:val="28"/>
              </w:rPr>
              <w:t xml:space="preserve">Дата </w:t>
            </w:r>
          </w:p>
        </w:tc>
        <w:tc>
          <w:tcPr>
            <w:tcW w:w="1196" w:type="dxa"/>
            <w:tcBorders>
              <w:top w:val="single" w:sz="4" w:space="0" w:color="auto"/>
              <w:left w:val="single" w:sz="4" w:space="0" w:color="auto"/>
              <w:bottom w:val="single" w:sz="4" w:space="0" w:color="auto"/>
              <w:right w:val="single" w:sz="4" w:space="0" w:color="auto"/>
            </w:tcBorders>
          </w:tcPr>
          <w:p w:rsidR="00693BE5" w:rsidRPr="00693BE5" w:rsidRDefault="00693BE5" w:rsidP="00693BE5">
            <w:pPr>
              <w:tabs>
                <w:tab w:val="left" w:pos="13320"/>
              </w:tabs>
              <w:autoSpaceDE w:val="0"/>
              <w:autoSpaceDN w:val="0"/>
              <w:adjustRightInd w:val="0"/>
              <w:rPr>
                <w:sz w:val="28"/>
                <w:szCs w:val="28"/>
              </w:rPr>
            </w:pPr>
          </w:p>
        </w:tc>
      </w:tr>
      <w:tr w:rsidR="00693BE5" w:rsidRPr="00693BE5" w:rsidTr="003354F2">
        <w:trPr>
          <w:trHeight w:val="558"/>
        </w:trPr>
        <w:tc>
          <w:tcPr>
            <w:tcW w:w="3082" w:type="dxa"/>
            <w:tcBorders>
              <w:top w:val="nil"/>
              <w:left w:val="nil"/>
              <w:bottom w:val="nil"/>
              <w:right w:val="single" w:sz="4" w:space="0" w:color="auto"/>
            </w:tcBorders>
            <w:vAlign w:val="center"/>
            <w:hideMark/>
          </w:tcPr>
          <w:p w:rsidR="00693BE5" w:rsidRPr="00693BE5" w:rsidRDefault="00693BE5" w:rsidP="00693BE5">
            <w:pPr>
              <w:spacing w:line="240" w:lineRule="exact"/>
              <w:ind w:left="-142"/>
              <w:jc w:val="right"/>
              <w:rPr>
                <w:sz w:val="28"/>
                <w:szCs w:val="28"/>
              </w:rPr>
            </w:pPr>
            <w:r w:rsidRPr="00693BE5">
              <w:rPr>
                <w:sz w:val="28"/>
                <w:szCs w:val="28"/>
              </w:rPr>
              <w:t xml:space="preserve">Код по сводному </w:t>
            </w:r>
          </w:p>
          <w:p w:rsidR="00693BE5" w:rsidRPr="00693BE5" w:rsidRDefault="00693BE5" w:rsidP="00693BE5">
            <w:pPr>
              <w:spacing w:line="240" w:lineRule="exact"/>
              <w:ind w:left="-142"/>
              <w:jc w:val="right"/>
              <w:rPr>
                <w:sz w:val="28"/>
                <w:szCs w:val="28"/>
                <w:vertAlign w:val="superscript"/>
              </w:rPr>
            </w:pPr>
            <w:r w:rsidRPr="00693BE5">
              <w:rPr>
                <w:sz w:val="28"/>
                <w:szCs w:val="28"/>
              </w:rPr>
              <w:t>реестру</w:t>
            </w:r>
          </w:p>
        </w:tc>
        <w:tc>
          <w:tcPr>
            <w:tcW w:w="1196" w:type="dxa"/>
            <w:tcBorders>
              <w:top w:val="single" w:sz="4" w:space="0" w:color="auto"/>
              <w:left w:val="single" w:sz="4" w:space="0" w:color="auto"/>
              <w:bottom w:val="single" w:sz="4" w:space="0" w:color="auto"/>
              <w:right w:val="single" w:sz="4" w:space="0" w:color="auto"/>
            </w:tcBorders>
          </w:tcPr>
          <w:p w:rsidR="00693BE5" w:rsidRPr="00693BE5" w:rsidRDefault="00693BE5" w:rsidP="00693BE5">
            <w:pPr>
              <w:tabs>
                <w:tab w:val="left" w:pos="13320"/>
              </w:tabs>
              <w:autoSpaceDE w:val="0"/>
              <w:autoSpaceDN w:val="0"/>
              <w:adjustRightInd w:val="0"/>
              <w:rPr>
                <w:sz w:val="28"/>
                <w:szCs w:val="28"/>
              </w:rPr>
            </w:pPr>
          </w:p>
        </w:tc>
      </w:tr>
      <w:tr w:rsidR="00693BE5" w:rsidRPr="00693BE5" w:rsidTr="003354F2">
        <w:trPr>
          <w:trHeight w:val="180"/>
        </w:trPr>
        <w:tc>
          <w:tcPr>
            <w:tcW w:w="3082" w:type="dxa"/>
            <w:tcBorders>
              <w:top w:val="nil"/>
              <w:left w:val="nil"/>
              <w:bottom w:val="nil"/>
              <w:right w:val="single" w:sz="4" w:space="0" w:color="auto"/>
            </w:tcBorders>
            <w:vAlign w:val="center"/>
            <w:hideMark/>
          </w:tcPr>
          <w:p w:rsidR="00693BE5" w:rsidRPr="00693BE5" w:rsidRDefault="00693BE5" w:rsidP="00693BE5">
            <w:pPr>
              <w:spacing w:line="240" w:lineRule="exact"/>
              <w:jc w:val="right"/>
              <w:rPr>
                <w:sz w:val="28"/>
                <w:szCs w:val="28"/>
              </w:rPr>
            </w:pPr>
            <w:r w:rsidRPr="00693BE5">
              <w:rPr>
                <w:sz w:val="28"/>
                <w:szCs w:val="28"/>
              </w:rPr>
              <w:t>По ОКВЭД</w:t>
            </w:r>
          </w:p>
        </w:tc>
        <w:tc>
          <w:tcPr>
            <w:tcW w:w="1196" w:type="dxa"/>
            <w:tcBorders>
              <w:top w:val="single" w:sz="4" w:space="0" w:color="auto"/>
              <w:left w:val="single" w:sz="4" w:space="0" w:color="auto"/>
              <w:bottom w:val="single" w:sz="4" w:space="0" w:color="auto"/>
              <w:right w:val="single" w:sz="4" w:space="0" w:color="auto"/>
            </w:tcBorders>
          </w:tcPr>
          <w:p w:rsidR="00693BE5" w:rsidRPr="00693BE5" w:rsidRDefault="00693BE5" w:rsidP="00693BE5">
            <w:pPr>
              <w:tabs>
                <w:tab w:val="left" w:pos="13320"/>
              </w:tabs>
              <w:autoSpaceDE w:val="0"/>
              <w:autoSpaceDN w:val="0"/>
              <w:adjustRightInd w:val="0"/>
              <w:rPr>
                <w:sz w:val="28"/>
                <w:szCs w:val="28"/>
              </w:rPr>
            </w:pPr>
          </w:p>
        </w:tc>
      </w:tr>
      <w:tr w:rsidR="00693BE5" w:rsidRPr="00693BE5" w:rsidTr="003354F2">
        <w:trPr>
          <w:trHeight w:val="180"/>
        </w:trPr>
        <w:tc>
          <w:tcPr>
            <w:tcW w:w="3082" w:type="dxa"/>
            <w:tcBorders>
              <w:top w:val="nil"/>
              <w:left w:val="nil"/>
              <w:bottom w:val="nil"/>
              <w:right w:val="single" w:sz="4" w:space="0" w:color="auto"/>
            </w:tcBorders>
            <w:vAlign w:val="center"/>
            <w:hideMark/>
          </w:tcPr>
          <w:p w:rsidR="00693BE5" w:rsidRPr="00693BE5" w:rsidRDefault="00693BE5" w:rsidP="00693BE5">
            <w:pPr>
              <w:spacing w:line="240" w:lineRule="exact"/>
              <w:jc w:val="right"/>
              <w:rPr>
                <w:sz w:val="28"/>
                <w:szCs w:val="28"/>
              </w:rPr>
            </w:pPr>
            <w:r w:rsidRPr="00693BE5">
              <w:rPr>
                <w:sz w:val="28"/>
                <w:szCs w:val="28"/>
              </w:rPr>
              <w:t>По ОКВЭД</w:t>
            </w:r>
          </w:p>
        </w:tc>
        <w:tc>
          <w:tcPr>
            <w:tcW w:w="1196" w:type="dxa"/>
            <w:tcBorders>
              <w:top w:val="single" w:sz="4" w:space="0" w:color="auto"/>
              <w:left w:val="single" w:sz="4" w:space="0" w:color="auto"/>
              <w:bottom w:val="single" w:sz="4" w:space="0" w:color="auto"/>
              <w:right w:val="single" w:sz="4" w:space="0" w:color="auto"/>
            </w:tcBorders>
          </w:tcPr>
          <w:p w:rsidR="00693BE5" w:rsidRPr="00693BE5" w:rsidRDefault="00693BE5" w:rsidP="00693BE5">
            <w:pPr>
              <w:tabs>
                <w:tab w:val="left" w:pos="13320"/>
              </w:tabs>
              <w:autoSpaceDE w:val="0"/>
              <w:autoSpaceDN w:val="0"/>
              <w:adjustRightInd w:val="0"/>
              <w:rPr>
                <w:sz w:val="28"/>
                <w:szCs w:val="28"/>
              </w:rPr>
            </w:pPr>
          </w:p>
        </w:tc>
      </w:tr>
      <w:tr w:rsidR="00693BE5" w:rsidRPr="00693BE5" w:rsidTr="003354F2">
        <w:trPr>
          <w:trHeight w:val="180"/>
        </w:trPr>
        <w:tc>
          <w:tcPr>
            <w:tcW w:w="3082" w:type="dxa"/>
            <w:tcBorders>
              <w:top w:val="nil"/>
              <w:left w:val="nil"/>
              <w:bottom w:val="nil"/>
              <w:right w:val="single" w:sz="4" w:space="0" w:color="auto"/>
            </w:tcBorders>
            <w:vAlign w:val="center"/>
            <w:hideMark/>
          </w:tcPr>
          <w:p w:rsidR="00693BE5" w:rsidRPr="00693BE5" w:rsidRDefault="00693BE5" w:rsidP="00693BE5">
            <w:pPr>
              <w:spacing w:line="232" w:lineRule="auto"/>
              <w:jc w:val="right"/>
              <w:rPr>
                <w:sz w:val="28"/>
                <w:szCs w:val="28"/>
              </w:rPr>
            </w:pPr>
            <w:r w:rsidRPr="00693BE5">
              <w:rPr>
                <w:sz w:val="28"/>
                <w:szCs w:val="28"/>
              </w:rPr>
              <w:t>По ОКВЭД</w:t>
            </w:r>
          </w:p>
        </w:tc>
        <w:tc>
          <w:tcPr>
            <w:tcW w:w="1196" w:type="dxa"/>
            <w:tcBorders>
              <w:top w:val="single" w:sz="4" w:space="0" w:color="auto"/>
              <w:left w:val="single" w:sz="4" w:space="0" w:color="auto"/>
              <w:bottom w:val="single" w:sz="4" w:space="0" w:color="auto"/>
              <w:right w:val="single" w:sz="4" w:space="0" w:color="auto"/>
            </w:tcBorders>
          </w:tcPr>
          <w:p w:rsidR="00693BE5" w:rsidRPr="00693BE5" w:rsidRDefault="00693BE5" w:rsidP="00693BE5">
            <w:pPr>
              <w:tabs>
                <w:tab w:val="left" w:pos="13320"/>
              </w:tabs>
              <w:autoSpaceDE w:val="0"/>
              <w:autoSpaceDN w:val="0"/>
              <w:adjustRightInd w:val="0"/>
              <w:rPr>
                <w:sz w:val="28"/>
                <w:szCs w:val="28"/>
              </w:rPr>
            </w:pPr>
          </w:p>
        </w:tc>
      </w:tr>
      <w:tr w:rsidR="00693BE5" w:rsidRPr="00693BE5" w:rsidTr="003354F2">
        <w:trPr>
          <w:trHeight w:val="180"/>
        </w:trPr>
        <w:tc>
          <w:tcPr>
            <w:tcW w:w="3082" w:type="dxa"/>
            <w:tcBorders>
              <w:top w:val="nil"/>
              <w:left w:val="nil"/>
              <w:bottom w:val="nil"/>
              <w:right w:val="single" w:sz="4" w:space="0" w:color="auto"/>
            </w:tcBorders>
            <w:vAlign w:val="center"/>
          </w:tcPr>
          <w:p w:rsidR="00693BE5" w:rsidRPr="00693BE5" w:rsidRDefault="00693BE5" w:rsidP="00693BE5">
            <w:pPr>
              <w:spacing w:line="232" w:lineRule="auto"/>
              <w:jc w:val="right"/>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93BE5" w:rsidRPr="00693BE5" w:rsidRDefault="00693BE5" w:rsidP="00693BE5">
            <w:pPr>
              <w:tabs>
                <w:tab w:val="left" w:pos="13320"/>
              </w:tabs>
              <w:autoSpaceDE w:val="0"/>
              <w:autoSpaceDN w:val="0"/>
              <w:adjustRightInd w:val="0"/>
              <w:rPr>
                <w:sz w:val="28"/>
                <w:szCs w:val="28"/>
              </w:rPr>
            </w:pPr>
          </w:p>
        </w:tc>
      </w:tr>
    </w:tbl>
    <w:p w:rsidR="00693BE5" w:rsidRPr="00693BE5" w:rsidRDefault="00693BE5" w:rsidP="00693BE5">
      <w:pPr>
        <w:autoSpaceDE w:val="0"/>
        <w:autoSpaceDN w:val="0"/>
        <w:adjustRightInd w:val="0"/>
        <w:jc w:val="center"/>
        <w:rPr>
          <w:sz w:val="22"/>
          <w:szCs w:val="22"/>
        </w:rPr>
      </w:pPr>
    </w:p>
    <w:p w:rsidR="00693BE5" w:rsidRPr="00693BE5" w:rsidRDefault="00693BE5" w:rsidP="00693BE5">
      <w:pPr>
        <w:tabs>
          <w:tab w:val="left" w:pos="13320"/>
        </w:tabs>
        <w:autoSpaceDE w:val="0"/>
        <w:autoSpaceDN w:val="0"/>
        <w:adjustRightInd w:val="0"/>
        <w:spacing w:line="228" w:lineRule="auto"/>
        <w:ind w:firstLine="720"/>
        <w:rPr>
          <w:sz w:val="28"/>
          <w:szCs w:val="28"/>
        </w:rPr>
      </w:pPr>
      <w:r w:rsidRPr="00693BE5">
        <w:rPr>
          <w:sz w:val="28"/>
          <w:szCs w:val="28"/>
        </w:rPr>
        <w:t>Наименование муниципального учреждения ГГО: _______________________</w:t>
      </w:r>
    </w:p>
    <w:p w:rsidR="00693BE5" w:rsidRPr="00693BE5" w:rsidRDefault="00693BE5" w:rsidP="00693BE5">
      <w:pPr>
        <w:autoSpaceDE w:val="0"/>
        <w:autoSpaceDN w:val="0"/>
        <w:adjustRightInd w:val="0"/>
        <w:spacing w:line="228" w:lineRule="auto"/>
        <w:rPr>
          <w:sz w:val="28"/>
          <w:szCs w:val="28"/>
        </w:rPr>
      </w:pPr>
      <w:r w:rsidRPr="00693BE5">
        <w:rPr>
          <w:sz w:val="28"/>
          <w:szCs w:val="28"/>
          <w:u w:val="single"/>
        </w:rPr>
        <w:t xml:space="preserve">                                                                                                                                               </w:t>
      </w:r>
      <w:r w:rsidRPr="00693BE5">
        <w:rPr>
          <w:sz w:val="28"/>
          <w:szCs w:val="28"/>
        </w:rPr>
        <w:t>.</w:t>
      </w:r>
    </w:p>
    <w:p w:rsidR="00693BE5" w:rsidRPr="00693BE5" w:rsidRDefault="00693BE5" w:rsidP="00693BE5">
      <w:pPr>
        <w:autoSpaceDE w:val="0"/>
        <w:autoSpaceDN w:val="0"/>
        <w:adjustRightInd w:val="0"/>
        <w:spacing w:line="228" w:lineRule="auto"/>
        <w:rPr>
          <w:sz w:val="28"/>
          <w:szCs w:val="28"/>
        </w:rPr>
      </w:pPr>
      <w:r w:rsidRPr="00693BE5">
        <w:rPr>
          <w:sz w:val="28"/>
          <w:szCs w:val="28"/>
          <w:u w:val="single"/>
        </w:rPr>
        <w:t xml:space="preserve">                                                                                                                                                </w:t>
      </w:r>
      <w:r w:rsidRPr="00693BE5">
        <w:rPr>
          <w:sz w:val="28"/>
          <w:szCs w:val="28"/>
        </w:rPr>
        <w:t>.</w:t>
      </w:r>
    </w:p>
    <w:p w:rsidR="00693BE5" w:rsidRPr="00693BE5" w:rsidRDefault="00693BE5" w:rsidP="00693BE5">
      <w:pPr>
        <w:autoSpaceDE w:val="0"/>
        <w:autoSpaceDN w:val="0"/>
        <w:adjustRightInd w:val="0"/>
        <w:spacing w:line="228" w:lineRule="auto"/>
        <w:ind w:firstLine="720"/>
        <w:rPr>
          <w:sz w:val="28"/>
          <w:szCs w:val="28"/>
        </w:rPr>
      </w:pPr>
      <w:r w:rsidRPr="00693BE5">
        <w:rPr>
          <w:sz w:val="28"/>
          <w:szCs w:val="28"/>
        </w:rPr>
        <w:t>Виды деятельности муниципального учреждения ГГО: __________________.</w:t>
      </w:r>
    </w:p>
    <w:p w:rsidR="00693BE5" w:rsidRPr="00693BE5" w:rsidRDefault="00693BE5" w:rsidP="00693BE5">
      <w:pPr>
        <w:autoSpaceDE w:val="0"/>
        <w:autoSpaceDN w:val="0"/>
        <w:adjustRightInd w:val="0"/>
        <w:spacing w:line="228" w:lineRule="auto"/>
        <w:rPr>
          <w:sz w:val="28"/>
          <w:szCs w:val="28"/>
        </w:rPr>
      </w:pPr>
      <w:r w:rsidRPr="00693BE5">
        <w:rPr>
          <w:sz w:val="28"/>
          <w:szCs w:val="28"/>
          <w:u w:val="single"/>
        </w:rPr>
        <w:t xml:space="preserve">                                                                                                                                              </w:t>
      </w:r>
      <w:r w:rsidRPr="00693BE5">
        <w:rPr>
          <w:sz w:val="28"/>
          <w:szCs w:val="28"/>
        </w:rPr>
        <w:t>.</w:t>
      </w:r>
    </w:p>
    <w:p w:rsidR="00693BE5" w:rsidRPr="00693BE5" w:rsidRDefault="00693BE5" w:rsidP="00693BE5">
      <w:pPr>
        <w:autoSpaceDE w:val="0"/>
        <w:autoSpaceDN w:val="0"/>
        <w:adjustRightInd w:val="0"/>
        <w:spacing w:line="228" w:lineRule="auto"/>
        <w:rPr>
          <w:sz w:val="28"/>
          <w:szCs w:val="28"/>
        </w:rPr>
      </w:pPr>
      <w:r w:rsidRPr="00693BE5">
        <w:rPr>
          <w:sz w:val="28"/>
          <w:szCs w:val="28"/>
          <w:u w:val="single"/>
        </w:rPr>
        <w:t xml:space="preserve">                                                                                                                                              </w:t>
      </w:r>
      <w:r w:rsidRPr="00693BE5">
        <w:rPr>
          <w:sz w:val="28"/>
          <w:szCs w:val="28"/>
        </w:rPr>
        <w:t>.</w:t>
      </w:r>
    </w:p>
    <w:p w:rsidR="00693BE5" w:rsidRPr="00693BE5" w:rsidRDefault="00693BE5" w:rsidP="00693BE5">
      <w:pPr>
        <w:spacing w:line="232" w:lineRule="auto"/>
        <w:ind w:right="3257"/>
        <w:rPr>
          <w:sz w:val="20"/>
          <w:szCs w:val="20"/>
        </w:rPr>
      </w:pPr>
      <w:r w:rsidRPr="00693BE5">
        <w:rPr>
          <w:sz w:val="20"/>
          <w:szCs w:val="20"/>
        </w:rPr>
        <w:t xml:space="preserve">(указывается вид деятельности муниципального учреждения ГГО из общероссийского базового (отраслевого) </w:t>
      </w:r>
    </w:p>
    <w:p w:rsidR="00693BE5" w:rsidRPr="00693BE5" w:rsidRDefault="00693BE5" w:rsidP="00693BE5">
      <w:pPr>
        <w:spacing w:line="232" w:lineRule="auto"/>
        <w:ind w:right="3257"/>
        <w:rPr>
          <w:sz w:val="20"/>
          <w:szCs w:val="20"/>
        </w:rPr>
      </w:pPr>
      <w:r w:rsidRPr="00693BE5">
        <w:rPr>
          <w:sz w:val="20"/>
          <w:szCs w:val="20"/>
        </w:rPr>
        <w:t>перечня (классификатора) государственных и муниципальных услуг, оказываемых физическим лицам (далее – общ</w:t>
      </w:r>
      <w:r w:rsidRPr="00693BE5">
        <w:rPr>
          <w:sz w:val="20"/>
          <w:szCs w:val="20"/>
        </w:rPr>
        <w:t>е</w:t>
      </w:r>
      <w:r w:rsidRPr="00693BE5">
        <w:rPr>
          <w:sz w:val="20"/>
          <w:szCs w:val="20"/>
        </w:rPr>
        <w:t>российский базовый перечень), или регионального перечня государственных (муниципальных услуг и работ)</w:t>
      </w:r>
    </w:p>
    <w:p w:rsidR="00693BE5" w:rsidRPr="00693BE5" w:rsidRDefault="00693BE5" w:rsidP="00693BE5">
      <w:pPr>
        <w:autoSpaceDE w:val="0"/>
        <w:autoSpaceDN w:val="0"/>
        <w:adjustRightInd w:val="0"/>
        <w:spacing w:line="232" w:lineRule="auto"/>
        <w:ind w:firstLine="720"/>
        <w:rPr>
          <w:sz w:val="28"/>
          <w:szCs w:val="28"/>
        </w:rPr>
      </w:pPr>
    </w:p>
    <w:p w:rsidR="00693BE5" w:rsidRPr="00693BE5" w:rsidRDefault="00693BE5" w:rsidP="00693BE5">
      <w:pPr>
        <w:autoSpaceDE w:val="0"/>
        <w:autoSpaceDN w:val="0"/>
        <w:adjustRightInd w:val="0"/>
        <w:spacing w:line="232" w:lineRule="auto"/>
        <w:ind w:firstLine="720"/>
        <w:rPr>
          <w:sz w:val="28"/>
          <w:szCs w:val="28"/>
        </w:rPr>
      </w:pPr>
      <w:r w:rsidRPr="00693BE5">
        <w:rPr>
          <w:sz w:val="28"/>
          <w:szCs w:val="28"/>
        </w:rPr>
        <w:t xml:space="preserve">Периодичность представления отчета: </w:t>
      </w:r>
      <w:r w:rsidRPr="00693BE5">
        <w:rPr>
          <w:sz w:val="28"/>
          <w:szCs w:val="28"/>
          <w:u w:val="single"/>
        </w:rPr>
        <w:t xml:space="preserve">                                                                                                  </w:t>
      </w:r>
      <w:r w:rsidRPr="00693BE5">
        <w:rPr>
          <w:sz w:val="28"/>
          <w:szCs w:val="28"/>
        </w:rPr>
        <w:t xml:space="preserve">. </w:t>
      </w:r>
    </w:p>
    <w:p w:rsidR="00693BE5" w:rsidRPr="00693BE5" w:rsidRDefault="00693BE5" w:rsidP="00693BE5">
      <w:pPr>
        <w:autoSpaceDE w:val="0"/>
        <w:autoSpaceDN w:val="0"/>
        <w:adjustRightInd w:val="0"/>
        <w:spacing w:line="180" w:lineRule="exact"/>
        <w:rPr>
          <w:sz w:val="20"/>
          <w:szCs w:val="20"/>
        </w:rPr>
      </w:pPr>
      <w:r w:rsidRPr="00693BE5">
        <w:rPr>
          <w:sz w:val="20"/>
          <w:szCs w:val="20"/>
        </w:rPr>
        <w:t xml:space="preserve">                                                                                                    (указывается в соответствии с периодичностью, установленной в муниципальном задании)</w:t>
      </w:r>
    </w:p>
    <w:p w:rsidR="00693BE5" w:rsidRPr="00693BE5" w:rsidRDefault="00693BE5" w:rsidP="00693BE5">
      <w:pPr>
        <w:autoSpaceDE w:val="0"/>
        <w:autoSpaceDN w:val="0"/>
        <w:adjustRightInd w:val="0"/>
        <w:jc w:val="center"/>
        <w:rPr>
          <w:sz w:val="28"/>
          <w:szCs w:val="28"/>
        </w:rPr>
      </w:pPr>
    </w:p>
    <w:p w:rsidR="00693BE5" w:rsidRPr="00693BE5" w:rsidRDefault="00693BE5" w:rsidP="00693BE5">
      <w:pPr>
        <w:autoSpaceDE w:val="0"/>
        <w:autoSpaceDN w:val="0"/>
        <w:adjustRightInd w:val="0"/>
        <w:jc w:val="center"/>
        <w:rPr>
          <w:sz w:val="28"/>
          <w:szCs w:val="28"/>
          <w:vertAlign w:val="superscript"/>
        </w:rPr>
      </w:pPr>
      <w:r w:rsidRPr="00693BE5">
        <w:rPr>
          <w:rFonts w:ascii="Courier New" w:hAnsi="Courier New" w:cs="Courier New"/>
          <w:sz w:val="28"/>
          <w:szCs w:val="28"/>
        </w:rPr>
        <w:br w:type="page"/>
      </w:r>
      <w:r w:rsidRPr="00693BE5">
        <w:rPr>
          <w:sz w:val="28"/>
          <w:szCs w:val="28"/>
        </w:rPr>
        <w:lastRenderedPageBreak/>
        <w:t xml:space="preserve">Часть </w:t>
      </w:r>
      <w:r w:rsidRPr="00693BE5">
        <w:rPr>
          <w:sz w:val="28"/>
          <w:szCs w:val="28"/>
          <w:lang w:val="en-US"/>
        </w:rPr>
        <w:t>I</w:t>
      </w:r>
      <w:r w:rsidRPr="00693BE5">
        <w:rPr>
          <w:sz w:val="28"/>
          <w:szCs w:val="28"/>
        </w:rPr>
        <w:t>. Сведения об оказываемых муниципальных услуг</w:t>
      </w:r>
      <w:r w:rsidRPr="00693BE5">
        <w:rPr>
          <w:sz w:val="28"/>
          <w:szCs w:val="28"/>
          <w:vertAlign w:val="superscript"/>
        </w:rPr>
        <w:t>1</w:t>
      </w:r>
    </w:p>
    <w:p w:rsidR="00693BE5" w:rsidRPr="00693BE5" w:rsidRDefault="00693BE5" w:rsidP="00693BE5">
      <w:pPr>
        <w:autoSpaceDE w:val="0"/>
        <w:autoSpaceDN w:val="0"/>
        <w:adjustRightInd w:val="0"/>
        <w:jc w:val="center"/>
        <w:rPr>
          <w:sz w:val="28"/>
          <w:szCs w:val="28"/>
        </w:rPr>
      </w:pPr>
      <w:r w:rsidRPr="00693BE5">
        <w:rPr>
          <w:sz w:val="28"/>
          <w:szCs w:val="28"/>
        </w:rPr>
        <w:t>Раздел ______</w:t>
      </w:r>
    </w:p>
    <w:p w:rsidR="00693BE5" w:rsidRPr="00693BE5" w:rsidRDefault="00693BE5" w:rsidP="00693BE5">
      <w:pPr>
        <w:autoSpaceDE w:val="0"/>
        <w:autoSpaceDN w:val="0"/>
        <w:adjustRightInd w:val="0"/>
        <w:jc w:val="center"/>
        <w:rPr>
          <w:sz w:val="28"/>
          <w:szCs w:val="28"/>
        </w:rPr>
      </w:pPr>
    </w:p>
    <w:tbl>
      <w:tblPr>
        <w:tblpPr w:leftFromText="180" w:rightFromText="180"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1080"/>
      </w:tblGrid>
      <w:tr w:rsidR="00693BE5" w:rsidRPr="00693BE5" w:rsidTr="003354F2">
        <w:trPr>
          <w:trHeight w:val="1080"/>
        </w:trPr>
        <w:tc>
          <w:tcPr>
            <w:tcW w:w="2940" w:type="dxa"/>
            <w:tcBorders>
              <w:top w:val="nil"/>
              <w:left w:val="nil"/>
              <w:bottom w:val="nil"/>
              <w:right w:val="single" w:sz="4" w:space="0" w:color="auto"/>
            </w:tcBorders>
            <w:hideMark/>
          </w:tcPr>
          <w:p w:rsidR="00693BE5" w:rsidRPr="00693BE5" w:rsidRDefault="00693BE5" w:rsidP="00693BE5">
            <w:pPr>
              <w:autoSpaceDE w:val="0"/>
              <w:autoSpaceDN w:val="0"/>
              <w:adjustRightInd w:val="0"/>
              <w:spacing w:line="232" w:lineRule="auto"/>
              <w:jc w:val="right"/>
              <w:rPr>
                <w:sz w:val="28"/>
                <w:szCs w:val="28"/>
              </w:rPr>
            </w:pPr>
            <w:r w:rsidRPr="00693BE5">
              <w:rPr>
                <w:sz w:val="28"/>
                <w:szCs w:val="28"/>
              </w:rPr>
              <w:t xml:space="preserve">Код муниципальной услуги в соответствии с общероссийским </w:t>
            </w:r>
          </w:p>
          <w:p w:rsidR="00693BE5" w:rsidRPr="00693BE5" w:rsidRDefault="00693BE5" w:rsidP="00693BE5">
            <w:pPr>
              <w:autoSpaceDE w:val="0"/>
              <w:autoSpaceDN w:val="0"/>
              <w:adjustRightInd w:val="0"/>
              <w:spacing w:line="232" w:lineRule="auto"/>
              <w:jc w:val="right"/>
              <w:rPr>
                <w:sz w:val="28"/>
                <w:szCs w:val="28"/>
              </w:rPr>
            </w:pPr>
            <w:r w:rsidRPr="00693BE5">
              <w:rPr>
                <w:sz w:val="28"/>
                <w:szCs w:val="28"/>
              </w:rPr>
              <w:t>базовым перечнем или региональным</w:t>
            </w:r>
          </w:p>
          <w:p w:rsidR="00693BE5" w:rsidRPr="00693BE5" w:rsidRDefault="00693BE5" w:rsidP="00693BE5">
            <w:pPr>
              <w:autoSpaceDE w:val="0"/>
              <w:autoSpaceDN w:val="0"/>
              <w:adjustRightInd w:val="0"/>
              <w:spacing w:line="232" w:lineRule="auto"/>
              <w:jc w:val="right"/>
              <w:rPr>
                <w:sz w:val="28"/>
                <w:szCs w:val="28"/>
              </w:rPr>
            </w:pPr>
            <w:r w:rsidRPr="00693BE5">
              <w:rPr>
                <w:sz w:val="28"/>
                <w:szCs w:val="28"/>
              </w:rPr>
              <w:t xml:space="preserve">перечнем </w:t>
            </w:r>
          </w:p>
          <w:p w:rsidR="00693BE5" w:rsidRPr="00693BE5" w:rsidRDefault="00693BE5" w:rsidP="00693BE5">
            <w:pPr>
              <w:autoSpaceDE w:val="0"/>
              <w:autoSpaceDN w:val="0"/>
              <w:adjustRightInd w:val="0"/>
              <w:spacing w:line="232" w:lineRule="auto"/>
              <w:jc w:val="right"/>
              <w:rPr>
                <w:sz w:val="28"/>
                <w:szCs w:val="28"/>
              </w:rPr>
            </w:pPr>
            <w:r w:rsidRPr="00693BE5">
              <w:rPr>
                <w:sz w:val="28"/>
                <w:szCs w:val="28"/>
              </w:rPr>
              <w:t xml:space="preserve">государственных </w:t>
            </w:r>
          </w:p>
          <w:p w:rsidR="00693BE5" w:rsidRPr="00693BE5" w:rsidRDefault="00693BE5" w:rsidP="00693BE5">
            <w:pPr>
              <w:autoSpaceDE w:val="0"/>
              <w:autoSpaceDN w:val="0"/>
              <w:adjustRightInd w:val="0"/>
              <w:spacing w:line="232" w:lineRule="auto"/>
              <w:jc w:val="right"/>
              <w:rPr>
                <w:sz w:val="28"/>
                <w:szCs w:val="28"/>
              </w:rPr>
            </w:pPr>
            <w:r w:rsidRPr="00693BE5">
              <w:rPr>
                <w:sz w:val="28"/>
                <w:szCs w:val="28"/>
              </w:rPr>
              <w:t xml:space="preserve">(муниципальных) </w:t>
            </w:r>
          </w:p>
          <w:p w:rsidR="00693BE5" w:rsidRPr="00693BE5" w:rsidRDefault="00693BE5" w:rsidP="00693BE5">
            <w:pPr>
              <w:autoSpaceDE w:val="0"/>
              <w:autoSpaceDN w:val="0"/>
              <w:adjustRightInd w:val="0"/>
              <w:spacing w:line="232" w:lineRule="auto"/>
              <w:jc w:val="right"/>
              <w:rPr>
                <w:sz w:val="28"/>
                <w:szCs w:val="28"/>
              </w:rPr>
            </w:pPr>
            <w:r w:rsidRPr="00693BE5">
              <w:rPr>
                <w:sz w:val="28"/>
                <w:szCs w:val="28"/>
              </w:rPr>
              <w:t>услуг и работ</w:t>
            </w:r>
          </w:p>
        </w:tc>
        <w:tc>
          <w:tcPr>
            <w:tcW w:w="1080" w:type="dxa"/>
            <w:tcBorders>
              <w:top w:val="single" w:sz="4" w:space="0" w:color="auto"/>
              <w:left w:val="single" w:sz="4" w:space="0" w:color="auto"/>
              <w:bottom w:val="single" w:sz="4" w:space="0" w:color="auto"/>
              <w:right w:val="single" w:sz="4" w:space="0" w:color="auto"/>
            </w:tcBorders>
          </w:tcPr>
          <w:p w:rsidR="00693BE5" w:rsidRPr="00693BE5" w:rsidRDefault="00693BE5" w:rsidP="00693BE5">
            <w:pPr>
              <w:autoSpaceDE w:val="0"/>
              <w:autoSpaceDN w:val="0"/>
              <w:adjustRightInd w:val="0"/>
              <w:jc w:val="both"/>
              <w:rPr>
                <w:sz w:val="28"/>
                <w:szCs w:val="28"/>
              </w:rPr>
            </w:pPr>
          </w:p>
        </w:tc>
      </w:tr>
    </w:tbl>
    <w:p w:rsidR="00693BE5" w:rsidRPr="00693BE5" w:rsidRDefault="00693BE5" w:rsidP="00693BE5">
      <w:pPr>
        <w:numPr>
          <w:ilvl w:val="0"/>
          <w:numId w:val="6"/>
        </w:numPr>
        <w:autoSpaceDE w:val="0"/>
        <w:autoSpaceDN w:val="0"/>
        <w:adjustRightInd w:val="0"/>
        <w:jc w:val="both"/>
        <w:rPr>
          <w:sz w:val="28"/>
          <w:szCs w:val="28"/>
        </w:rPr>
      </w:pPr>
      <w:r w:rsidRPr="00693BE5">
        <w:rPr>
          <w:sz w:val="28"/>
          <w:szCs w:val="28"/>
        </w:rPr>
        <w:t>Наименование муниципальной услуги:</w:t>
      </w:r>
      <w:r w:rsidRPr="00693BE5">
        <w:rPr>
          <w:sz w:val="28"/>
          <w:szCs w:val="28"/>
          <w:u w:val="single"/>
        </w:rPr>
        <w:t xml:space="preserve">                                                                </w:t>
      </w:r>
      <w:r w:rsidRPr="00693BE5">
        <w:rPr>
          <w:color w:val="FFFFFF"/>
          <w:sz w:val="28"/>
          <w:szCs w:val="28"/>
          <w:u w:val="single"/>
        </w:rPr>
        <w:t>.</w:t>
      </w:r>
      <w:r w:rsidRPr="00693BE5">
        <w:rPr>
          <w:sz w:val="28"/>
          <w:szCs w:val="28"/>
          <w:u w:val="single"/>
        </w:rPr>
        <w:t xml:space="preserve">                                                                                                                                      </w:t>
      </w:r>
    </w:p>
    <w:p w:rsidR="00693BE5" w:rsidRPr="00693BE5" w:rsidRDefault="00693BE5" w:rsidP="00693BE5">
      <w:pPr>
        <w:autoSpaceDE w:val="0"/>
        <w:autoSpaceDN w:val="0"/>
        <w:adjustRightInd w:val="0"/>
        <w:jc w:val="both"/>
        <w:rPr>
          <w:color w:val="FFFFFF"/>
          <w:sz w:val="28"/>
          <w:szCs w:val="28"/>
          <w:u w:val="single"/>
        </w:rPr>
      </w:pPr>
      <w:r w:rsidRPr="00693BE5">
        <w:rPr>
          <w:sz w:val="28"/>
          <w:szCs w:val="28"/>
          <w:u w:val="single"/>
        </w:rPr>
        <w:t xml:space="preserve">                                                                                                                                       </w:t>
      </w:r>
      <w:r w:rsidRPr="00693BE5">
        <w:rPr>
          <w:color w:val="FFFFFF"/>
          <w:sz w:val="28"/>
          <w:szCs w:val="28"/>
          <w:u w:val="single"/>
        </w:rPr>
        <w:t>.</w:t>
      </w:r>
    </w:p>
    <w:p w:rsidR="00693BE5" w:rsidRPr="00693BE5" w:rsidRDefault="00693BE5" w:rsidP="00693BE5">
      <w:pPr>
        <w:autoSpaceDE w:val="0"/>
        <w:autoSpaceDN w:val="0"/>
        <w:adjustRightInd w:val="0"/>
        <w:jc w:val="both"/>
        <w:rPr>
          <w:color w:val="FFFFFF"/>
          <w:sz w:val="28"/>
          <w:szCs w:val="28"/>
          <w:u w:val="single"/>
        </w:rPr>
      </w:pPr>
      <w:r w:rsidRPr="00693BE5">
        <w:rPr>
          <w:color w:val="FFFFFF"/>
          <w:sz w:val="28"/>
          <w:szCs w:val="28"/>
          <w:u w:val="single"/>
        </w:rPr>
        <w:t>___________________________________________________________________</w:t>
      </w:r>
    </w:p>
    <w:p w:rsidR="00693BE5" w:rsidRPr="00693BE5" w:rsidRDefault="00693BE5" w:rsidP="00693BE5">
      <w:pPr>
        <w:autoSpaceDE w:val="0"/>
        <w:autoSpaceDN w:val="0"/>
        <w:adjustRightInd w:val="0"/>
        <w:ind w:firstLine="720"/>
        <w:jc w:val="both"/>
        <w:rPr>
          <w:sz w:val="28"/>
          <w:szCs w:val="28"/>
        </w:rPr>
      </w:pPr>
      <w:r w:rsidRPr="00693BE5">
        <w:rPr>
          <w:sz w:val="28"/>
          <w:szCs w:val="28"/>
        </w:rPr>
        <w:t xml:space="preserve">2. Категории потребителей муниципальной услуги: </w:t>
      </w:r>
      <w:r w:rsidRPr="00693BE5">
        <w:rPr>
          <w:sz w:val="28"/>
          <w:szCs w:val="28"/>
          <w:u w:val="single"/>
        </w:rPr>
        <w:t xml:space="preserve">                                                      </w:t>
      </w:r>
    </w:p>
    <w:p w:rsidR="00693BE5" w:rsidRPr="00693BE5" w:rsidRDefault="00693BE5" w:rsidP="00693BE5">
      <w:pPr>
        <w:autoSpaceDE w:val="0"/>
        <w:autoSpaceDN w:val="0"/>
        <w:adjustRightInd w:val="0"/>
        <w:jc w:val="both"/>
        <w:rPr>
          <w:color w:val="FFFFFF"/>
          <w:sz w:val="28"/>
          <w:szCs w:val="28"/>
        </w:rPr>
      </w:pPr>
      <w:r w:rsidRPr="00693BE5">
        <w:rPr>
          <w:sz w:val="28"/>
          <w:szCs w:val="28"/>
          <w:u w:val="single"/>
        </w:rPr>
        <w:t xml:space="preserve">                                                                                                                                                  </w:t>
      </w:r>
      <w:r w:rsidRPr="00693BE5">
        <w:rPr>
          <w:color w:val="FFFFFF"/>
          <w:sz w:val="28"/>
          <w:szCs w:val="28"/>
          <w:u w:val="single"/>
        </w:rPr>
        <w:t>.</w:t>
      </w:r>
      <w:r w:rsidRPr="00693BE5">
        <w:rPr>
          <w:color w:val="FFFFFF"/>
          <w:sz w:val="28"/>
          <w:szCs w:val="28"/>
        </w:rPr>
        <w:t>.</w:t>
      </w:r>
    </w:p>
    <w:p w:rsidR="00693BE5" w:rsidRPr="00693BE5" w:rsidRDefault="00693BE5" w:rsidP="00693BE5">
      <w:pPr>
        <w:autoSpaceDE w:val="0"/>
        <w:autoSpaceDN w:val="0"/>
        <w:adjustRightInd w:val="0"/>
        <w:jc w:val="both"/>
        <w:rPr>
          <w:color w:val="FFFFFF"/>
          <w:sz w:val="28"/>
          <w:szCs w:val="28"/>
        </w:rPr>
      </w:pPr>
      <w:r w:rsidRPr="00693BE5">
        <w:rPr>
          <w:sz w:val="28"/>
          <w:szCs w:val="28"/>
          <w:u w:val="single"/>
        </w:rPr>
        <w:t xml:space="preserve">                                                                                                                                                   </w:t>
      </w:r>
      <w:r w:rsidRPr="00693BE5">
        <w:rPr>
          <w:color w:val="FFFFFF"/>
          <w:sz w:val="28"/>
          <w:szCs w:val="28"/>
        </w:rPr>
        <w:t>.</w:t>
      </w:r>
    </w:p>
    <w:p w:rsidR="00693BE5" w:rsidRPr="00693BE5" w:rsidRDefault="00693BE5" w:rsidP="00693BE5">
      <w:pPr>
        <w:autoSpaceDE w:val="0"/>
        <w:autoSpaceDN w:val="0"/>
        <w:adjustRightInd w:val="0"/>
        <w:jc w:val="both"/>
        <w:rPr>
          <w:sz w:val="28"/>
          <w:szCs w:val="28"/>
        </w:rPr>
      </w:pPr>
    </w:p>
    <w:p w:rsidR="00693BE5" w:rsidRPr="00693BE5" w:rsidRDefault="00693BE5" w:rsidP="00693BE5">
      <w:pPr>
        <w:autoSpaceDE w:val="0"/>
        <w:autoSpaceDN w:val="0"/>
        <w:adjustRightInd w:val="0"/>
        <w:jc w:val="both"/>
        <w:rPr>
          <w:sz w:val="28"/>
          <w:szCs w:val="28"/>
        </w:rPr>
      </w:pPr>
    </w:p>
    <w:p w:rsidR="00693BE5" w:rsidRPr="00693BE5" w:rsidRDefault="00693BE5" w:rsidP="00693BE5">
      <w:pPr>
        <w:autoSpaceDE w:val="0"/>
        <w:autoSpaceDN w:val="0"/>
        <w:adjustRightInd w:val="0"/>
        <w:jc w:val="both"/>
        <w:rPr>
          <w:sz w:val="28"/>
          <w:szCs w:val="28"/>
        </w:rPr>
      </w:pPr>
    </w:p>
    <w:p w:rsidR="00693BE5" w:rsidRPr="00693BE5" w:rsidRDefault="00693BE5" w:rsidP="00693BE5">
      <w:pPr>
        <w:autoSpaceDE w:val="0"/>
        <w:autoSpaceDN w:val="0"/>
        <w:adjustRightInd w:val="0"/>
        <w:jc w:val="both"/>
        <w:rPr>
          <w:sz w:val="28"/>
          <w:szCs w:val="28"/>
        </w:rPr>
      </w:pPr>
      <w:r w:rsidRPr="00693BE5">
        <w:rPr>
          <w:sz w:val="28"/>
          <w:szCs w:val="28"/>
        </w:rPr>
        <w:t>3.</w:t>
      </w:r>
      <w:r w:rsidRPr="00693BE5">
        <w:rPr>
          <w:rFonts w:ascii="Courier New" w:hAnsi="Courier New" w:cs="Courier New"/>
          <w:sz w:val="20"/>
          <w:szCs w:val="20"/>
        </w:rPr>
        <w:t xml:space="preserve"> </w:t>
      </w:r>
      <w:r w:rsidRPr="00693BE5">
        <w:rPr>
          <w:sz w:val="28"/>
          <w:szCs w:val="28"/>
        </w:rPr>
        <w:t>Сведения о фактическом достижении показателей, характеризующих объем и (или) качество муниципальной услуги:</w:t>
      </w:r>
    </w:p>
    <w:p w:rsidR="00693BE5" w:rsidRPr="00693BE5" w:rsidRDefault="00693BE5" w:rsidP="00693BE5">
      <w:pPr>
        <w:autoSpaceDE w:val="0"/>
        <w:autoSpaceDN w:val="0"/>
        <w:adjustRightInd w:val="0"/>
        <w:ind w:firstLine="720"/>
        <w:rPr>
          <w:sz w:val="28"/>
          <w:szCs w:val="28"/>
          <w:vertAlign w:val="superscript"/>
        </w:rPr>
      </w:pPr>
      <w:r w:rsidRPr="00693BE5">
        <w:rPr>
          <w:sz w:val="28"/>
          <w:szCs w:val="28"/>
        </w:rPr>
        <w:t>3.1.</w:t>
      </w:r>
      <w:r w:rsidRPr="00693BE5">
        <w:rPr>
          <w:rFonts w:ascii="Courier New" w:hAnsi="Courier New" w:cs="Courier New"/>
          <w:sz w:val="20"/>
          <w:szCs w:val="20"/>
        </w:rPr>
        <w:t xml:space="preserve"> </w:t>
      </w:r>
      <w:r w:rsidRPr="00693BE5">
        <w:rPr>
          <w:sz w:val="28"/>
          <w:szCs w:val="28"/>
        </w:rPr>
        <w:t>Сведения о фактическом достижении показателей, характеризующих качество муниципальной услуги:</w:t>
      </w:r>
    </w:p>
    <w:p w:rsidR="00693BE5" w:rsidRPr="00693BE5" w:rsidRDefault="00693BE5" w:rsidP="00693BE5">
      <w:pPr>
        <w:autoSpaceDE w:val="0"/>
        <w:autoSpaceDN w:val="0"/>
        <w:adjustRightInd w:val="0"/>
        <w:jc w:val="both"/>
        <w:rPr>
          <w:sz w:val="16"/>
          <w:szCs w:val="16"/>
        </w:rPr>
      </w:pPr>
    </w:p>
    <w:tbl>
      <w:tblPr>
        <w:tblW w:w="15795" w:type="dxa"/>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2"/>
        <w:gridCol w:w="1124"/>
        <w:gridCol w:w="1088"/>
        <w:gridCol w:w="1099"/>
        <w:gridCol w:w="1123"/>
        <w:gridCol w:w="1166"/>
        <w:gridCol w:w="1039"/>
        <w:gridCol w:w="854"/>
        <w:gridCol w:w="809"/>
        <w:gridCol w:w="1062"/>
        <w:gridCol w:w="1063"/>
        <w:gridCol w:w="1155"/>
        <w:gridCol w:w="1129"/>
        <w:gridCol w:w="1591"/>
        <w:gridCol w:w="761"/>
      </w:tblGrid>
      <w:tr w:rsidR="00693BE5" w:rsidRPr="00693BE5" w:rsidTr="003354F2">
        <w:trPr>
          <w:cantSplit/>
          <w:trHeight w:val="258"/>
          <w:jc w:val="center"/>
        </w:trPr>
        <w:tc>
          <w:tcPr>
            <w:tcW w:w="733"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Ун</w:t>
            </w:r>
            <w:r w:rsidRPr="00693BE5">
              <w:t>и</w:t>
            </w:r>
            <w:r w:rsidRPr="00693BE5">
              <w:t>кал</w:t>
            </w:r>
            <w:r w:rsidRPr="00693BE5">
              <w:t>ь</w:t>
            </w:r>
            <w:r w:rsidRPr="00693BE5">
              <w:t>ный н</w:t>
            </w:r>
            <w:r w:rsidRPr="00693BE5">
              <w:t>о</w:t>
            </w:r>
            <w:r w:rsidRPr="00693BE5">
              <w:t>мер р</w:t>
            </w:r>
            <w:r w:rsidRPr="00693BE5">
              <w:t>е</w:t>
            </w:r>
            <w:r w:rsidRPr="00693BE5">
              <w:t>ес</w:t>
            </w:r>
            <w:r w:rsidRPr="00693BE5">
              <w:t>т</w:t>
            </w:r>
            <w:r w:rsidRPr="00693BE5">
              <w:t>р</w:t>
            </w:r>
            <w:r w:rsidRPr="00693BE5">
              <w:t>о</w:t>
            </w:r>
            <w:r w:rsidRPr="00693BE5">
              <w:t>вой зап</w:t>
            </w:r>
            <w:r w:rsidRPr="00693BE5">
              <w:t>и</w:t>
            </w:r>
            <w:r w:rsidRPr="00693BE5">
              <w:t>си</w:t>
            </w:r>
            <w:r w:rsidRPr="00693BE5">
              <w:rPr>
                <w:vertAlign w:val="superscript"/>
              </w:rPr>
              <w:t>2</w:t>
            </w:r>
          </w:p>
        </w:tc>
        <w:tc>
          <w:tcPr>
            <w:tcW w:w="331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Показатель, характеризующий содержание муниципальной услуги</w:t>
            </w:r>
          </w:p>
        </w:tc>
        <w:tc>
          <w:tcPr>
            <w:tcW w:w="228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Показатель, хара</w:t>
            </w:r>
            <w:r w:rsidRPr="00693BE5">
              <w:t>к</w:t>
            </w:r>
            <w:r w:rsidRPr="00693BE5">
              <w:t>теризующий усл</w:t>
            </w:r>
            <w:r w:rsidRPr="00693BE5">
              <w:t>о</w:t>
            </w:r>
            <w:r w:rsidRPr="00693BE5">
              <w:t>вия (формы) оказ</w:t>
            </w:r>
            <w:r w:rsidRPr="00693BE5">
              <w:t>а</w:t>
            </w:r>
            <w:r w:rsidRPr="00693BE5">
              <w:t>ния муниципальной услуги</w:t>
            </w:r>
          </w:p>
        </w:tc>
        <w:tc>
          <w:tcPr>
            <w:tcW w:w="9463" w:type="dxa"/>
            <w:gridSpan w:val="9"/>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Показатель качества муниципальной услуги</w:t>
            </w:r>
          </w:p>
        </w:tc>
      </w:tr>
      <w:tr w:rsidR="00693BE5" w:rsidRPr="00693BE5" w:rsidTr="003354F2">
        <w:trPr>
          <w:cantSplit/>
          <w:trHeight w:val="389"/>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5499" w:type="dxa"/>
            <w:gridSpan w:val="3"/>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3455" w:type="dxa"/>
            <w:gridSpan w:val="2"/>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1039"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наим</w:t>
            </w:r>
            <w:r w:rsidRPr="00693BE5">
              <w:t>е</w:t>
            </w:r>
            <w:r w:rsidRPr="00693BE5">
              <w:t>нование показ</w:t>
            </w:r>
            <w:r w:rsidRPr="00693BE5">
              <w:t>а</w:t>
            </w:r>
            <w:r w:rsidRPr="00693BE5">
              <w:t>теля</w:t>
            </w:r>
            <w:r w:rsidRPr="00693BE5">
              <w:rPr>
                <w:vertAlign w:val="superscript"/>
              </w:rPr>
              <w:t>2</w:t>
            </w:r>
          </w:p>
        </w:tc>
        <w:tc>
          <w:tcPr>
            <w:tcW w:w="16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единица изм</w:t>
            </w:r>
            <w:r w:rsidRPr="00693BE5">
              <w:t>е</w:t>
            </w:r>
            <w:r w:rsidRPr="00693BE5">
              <w:t xml:space="preserve">рения </w:t>
            </w:r>
          </w:p>
        </w:tc>
        <w:tc>
          <w:tcPr>
            <w:tcW w:w="3280" w:type="dxa"/>
            <w:gridSpan w:val="3"/>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значение</w:t>
            </w:r>
          </w:p>
        </w:tc>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допуст</w:t>
            </w:r>
            <w:r w:rsidRPr="00693BE5">
              <w:t>и</w:t>
            </w:r>
            <w:r w:rsidRPr="00693BE5">
              <w:t>мое (возмо</w:t>
            </w:r>
            <w:r w:rsidRPr="00693BE5">
              <w:t>ж</w:t>
            </w:r>
            <w:r w:rsidRPr="00693BE5">
              <w:t>ное) о</w:t>
            </w:r>
            <w:r w:rsidRPr="00693BE5">
              <w:t>т</w:t>
            </w:r>
            <w:r w:rsidRPr="00693BE5">
              <w:t>клон</w:t>
            </w:r>
            <w:r w:rsidRPr="00693BE5">
              <w:t>е</w:t>
            </w:r>
            <w:r w:rsidRPr="00693BE5">
              <w:t>ние</w:t>
            </w:r>
            <w:r w:rsidRPr="00693BE5">
              <w:rPr>
                <w:vertAlign w:val="superscript"/>
              </w:rPr>
              <w:t>5</w:t>
            </w:r>
          </w:p>
        </w:tc>
        <w:tc>
          <w:tcPr>
            <w:tcW w:w="1591"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 xml:space="preserve">отклонение, </w:t>
            </w:r>
          </w:p>
          <w:p w:rsidR="00693BE5" w:rsidRPr="00693BE5" w:rsidRDefault="00693BE5" w:rsidP="00693BE5">
            <w:pPr>
              <w:autoSpaceDE w:val="0"/>
              <w:autoSpaceDN w:val="0"/>
              <w:adjustRightInd w:val="0"/>
              <w:jc w:val="center"/>
              <w:rPr>
                <w:vertAlign w:val="superscript"/>
              </w:rPr>
            </w:pPr>
            <w:r w:rsidRPr="00693BE5">
              <w:t>превыша</w:t>
            </w:r>
            <w:r w:rsidRPr="00693BE5">
              <w:t>ю</w:t>
            </w:r>
            <w:r w:rsidRPr="00693BE5">
              <w:t>щее допуст</w:t>
            </w:r>
            <w:r w:rsidRPr="00693BE5">
              <w:t>и</w:t>
            </w:r>
            <w:r w:rsidRPr="00693BE5">
              <w:t>мое (возмо</w:t>
            </w:r>
            <w:r w:rsidRPr="00693BE5">
              <w:t>ж</w:t>
            </w:r>
            <w:r w:rsidRPr="00693BE5">
              <w:t>ное) отклон</w:t>
            </w:r>
            <w:r w:rsidRPr="00693BE5">
              <w:t>е</w:t>
            </w:r>
            <w:r w:rsidRPr="00693BE5">
              <w:t>ние</w:t>
            </w:r>
            <w:r w:rsidRPr="00693BE5">
              <w:rPr>
                <w:vertAlign w:val="superscript"/>
              </w:rPr>
              <w:t>6</w:t>
            </w:r>
          </w:p>
        </w:tc>
        <w:tc>
          <w:tcPr>
            <w:tcW w:w="761"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пр</w:t>
            </w:r>
            <w:r w:rsidRPr="00693BE5">
              <w:t>и</w:t>
            </w:r>
            <w:r w:rsidRPr="00693BE5">
              <w:t xml:space="preserve">чина </w:t>
            </w:r>
            <w:proofErr w:type="spellStart"/>
            <w:r w:rsidRPr="00693BE5">
              <w:t>от</w:t>
            </w:r>
            <w:r w:rsidRPr="00693BE5">
              <w:t>к</w:t>
            </w:r>
            <w:r w:rsidRPr="00693BE5">
              <w:t>ло</w:t>
            </w:r>
            <w:proofErr w:type="spellEnd"/>
            <w:r w:rsidRPr="00693BE5">
              <w:t>-нения</w:t>
            </w:r>
          </w:p>
        </w:tc>
      </w:tr>
      <w:tr w:rsidR="00693BE5" w:rsidRPr="00693BE5" w:rsidTr="003354F2">
        <w:trPr>
          <w:cantSplit/>
          <w:trHeight w:val="276"/>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5499" w:type="dxa"/>
            <w:gridSpan w:val="3"/>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3455" w:type="dxa"/>
            <w:gridSpan w:val="2"/>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946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2472" w:type="dxa"/>
            <w:gridSpan w:val="2"/>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1062"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утве</w:t>
            </w:r>
            <w:r w:rsidRPr="00693BE5">
              <w:t>р</w:t>
            </w:r>
            <w:r w:rsidRPr="00693BE5">
              <w:t>ждено в муниц</w:t>
            </w:r>
            <w:r w:rsidRPr="00693BE5">
              <w:t>и</w:t>
            </w:r>
            <w:r w:rsidRPr="00693BE5">
              <w:t xml:space="preserve">пальном задании </w:t>
            </w:r>
          </w:p>
          <w:p w:rsidR="00693BE5" w:rsidRPr="00693BE5" w:rsidRDefault="00693BE5" w:rsidP="00693BE5">
            <w:pPr>
              <w:autoSpaceDE w:val="0"/>
              <w:autoSpaceDN w:val="0"/>
              <w:adjustRightInd w:val="0"/>
              <w:jc w:val="center"/>
              <w:rPr>
                <w:vertAlign w:val="superscript"/>
              </w:rPr>
            </w:pPr>
            <w:r w:rsidRPr="00693BE5">
              <w:t>на год</w:t>
            </w:r>
            <w:r w:rsidRPr="00693BE5">
              <w:rPr>
                <w:vertAlign w:val="superscript"/>
              </w:rPr>
              <w:t>2</w:t>
            </w:r>
          </w:p>
        </w:tc>
        <w:tc>
          <w:tcPr>
            <w:tcW w:w="1063"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утве</w:t>
            </w:r>
            <w:r w:rsidRPr="00693BE5">
              <w:t>р</w:t>
            </w:r>
            <w:r w:rsidRPr="00693BE5">
              <w:t>ждено в муниц</w:t>
            </w:r>
            <w:r w:rsidRPr="00693BE5">
              <w:t>и</w:t>
            </w:r>
            <w:r w:rsidRPr="00693BE5">
              <w:t>пальном задании на о</w:t>
            </w:r>
            <w:r w:rsidRPr="00693BE5">
              <w:t>т</w:t>
            </w:r>
            <w:r w:rsidRPr="00693BE5">
              <w:t>четную дату</w:t>
            </w:r>
            <w:r w:rsidRPr="00693BE5">
              <w:rPr>
                <w:vertAlign w:val="superscript"/>
              </w:rPr>
              <w:t>3</w:t>
            </w:r>
          </w:p>
        </w:tc>
        <w:tc>
          <w:tcPr>
            <w:tcW w:w="1155"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исполн</w:t>
            </w:r>
            <w:r w:rsidRPr="00693BE5">
              <w:t>е</w:t>
            </w:r>
            <w:r w:rsidRPr="00693BE5">
              <w:t>но на о</w:t>
            </w:r>
            <w:r w:rsidRPr="00693BE5">
              <w:t>т</w:t>
            </w:r>
            <w:r w:rsidRPr="00693BE5">
              <w:t>четную дату</w:t>
            </w:r>
            <w:r w:rsidRPr="00693BE5">
              <w:rPr>
                <w:vertAlign w:val="superscript"/>
              </w:rPr>
              <w:t>4</w:t>
            </w: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r>
      <w:tr w:rsidR="00693BE5" w:rsidRPr="00693BE5" w:rsidTr="003354F2">
        <w:trPr>
          <w:cantSplit/>
          <w:trHeight w:val="276"/>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_______</w:t>
            </w:r>
          </w:p>
          <w:p w:rsidR="00693BE5" w:rsidRPr="00693BE5" w:rsidRDefault="00693BE5" w:rsidP="00693BE5">
            <w:pPr>
              <w:autoSpaceDE w:val="0"/>
              <w:autoSpaceDN w:val="0"/>
              <w:adjustRightInd w:val="0"/>
              <w:jc w:val="center"/>
              <w:rPr>
                <w:sz w:val="20"/>
                <w:szCs w:val="20"/>
                <w:vertAlign w:val="superscript"/>
              </w:rPr>
            </w:pPr>
            <w:r w:rsidRPr="00693BE5">
              <w:rPr>
                <w:sz w:val="20"/>
                <w:szCs w:val="20"/>
              </w:rPr>
              <w:t>(наимен</w:t>
            </w:r>
            <w:r w:rsidRPr="00693BE5">
              <w:rPr>
                <w:sz w:val="20"/>
                <w:szCs w:val="20"/>
              </w:rPr>
              <w:t>о</w:t>
            </w:r>
            <w:r w:rsidRPr="00693BE5">
              <w:rPr>
                <w:sz w:val="20"/>
                <w:szCs w:val="20"/>
              </w:rPr>
              <w:t>вание п</w:t>
            </w:r>
            <w:r w:rsidRPr="00693BE5">
              <w:rPr>
                <w:sz w:val="20"/>
                <w:szCs w:val="20"/>
              </w:rPr>
              <w:t>о</w:t>
            </w:r>
            <w:r w:rsidRPr="00693BE5">
              <w:rPr>
                <w:sz w:val="20"/>
                <w:szCs w:val="20"/>
              </w:rPr>
              <w:t>казателя)</w:t>
            </w:r>
            <w:r w:rsidRPr="00693BE5">
              <w:rPr>
                <w:sz w:val="20"/>
                <w:szCs w:val="20"/>
                <w:vertAlign w:val="superscript"/>
              </w:rPr>
              <w:t>2</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_______</w:t>
            </w:r>
          </w:p>
          <w:p w:rsidR="00693BE5" w:rsidRPr="00693BE5" w:rsidRDefault="00693BE5" w:rsidP="00693BE5">
            <w:pPr>
              <w:autoSpaceDE w:val="0"/>
              <w:autoSpaceDN w:val="0"/>
              <w:adjustRightInd w:val="0"/>
              <w:jc w:val="center"/>
              <w:rPr>
                <w:sz w:val="20"/>
                <w:szCs w:val="20"/>
                <w:vertAlign w:val="superscript"/>
              </w:rPr>
            </w:pPr>
            <w:r w:rsidRPr="00693BE5">
              <w:rPr>
                <w:sz w:val="20"/>
                <w:szCs w:val="20"/>
              </w:rPr>
              <w:t>(наимен</w:t>
            </w:r>
            <w:r w:rsidRPr="00693BE5">
              <w:rPr>
                <w:sz w:val="20"/>
                <w:szCs w:val="20"/>
              </w:rPr>
              <w:t>о</w:t>
            </w:r>
            <w:r w:rsidRPr="00693BE5">
              <w:rPr>
                <w:sz w:val="20"/>
                <w:szCs w:val="20"/>
              </w:rPr>
              <w:t>вание п</w:t>
            </w:r>
            <w:r w:rsidRPr="00693BE5">
              <w:rPr>
                <w:sz w:val="20"/>
                <w:szCs w:val="20"/>
              </w:rPr>
              <w:t>о</w:t>
            </w:r>
            <w:r w:rsidRPr="00693BE5">
              <w:rPr>
                <w:sz w:val="20"/>
                <w:szCs w:val="20"/>
              </w:rPr>
              <w:t>казателя)</w:t>
            </w:r>
            <w:r w:rsidRPr="00693BE5">
              <w:rPr>
                <w:sz w:val="20"/>
                <w:szCs w:val="20"/>
                <w:vertAlign w:val="superscript"/>
              </w:rPr>
              <w:t>2</w:t>
            </w:r>
          </w:p>
        </w:tc>
        <w:tc>
          <w:tcPr>
            <w:tcW w:w="1099"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_______</w:t>
            </w:r>
          </w:p>
          <w:p w:rsidR="00693BE5" w:rsidRPr="00693BE5" w:rsidRDefault="00693BE5" w:rsidP="00693BE5">
            <w:pPr>
              <w:autoSpaceDE w:val="0"/>
              <w:autoSpaceDN w:val="0"/>
              <w:adjustRightInd w:val="0"/>
              <w:jc w:val="center"/>
              <w:rPr>
                <w:sz w:val="20"/>
                <w:szCs w:val="20"/>
                <w:vertAlign w:val="superscript"/>
              </w:rPr>
            </w:pPr>
            <w:r w:rsidRPr="00693BE5">
              <w:rPr>
                <w:sz w:val="20"/>
                <w:szCs w:val="20"/>
              </w:rPr>
              <w:t>(наимен</w:t>
            </w:r>
            <w:r w:rsidRPr="00693BE5">
              <w:rPr>
                <w:sz w:val="20"/>
                <w:szCs w:val="20"/>
              </w:rPr>
              <w:t>о</w:t>
            </w:r>
            <w:r w:rsidRPr="00693BE5">
              <w:rPr>
                <w:sz w:val="20"/>
                <w:szCs w:val="20"/>
              </w:rPr>
              <w:t>вание п</w:t>
            </w:r>
            <w:r w:rsidRPr="00693BE5">
              <w:rPr>
                <w:sz w:val="20"/>
                <w:szCs w:val="20"/>
              </w:rPr>
              <w:t>о</w:t>
            </w:r>
            <w:r w:rsidRPr="00693BE5">
              <w:rPr>
                <w:sz w:val="20"/>
                <w:szCs w:val="20"/>
              </w:rPr>
              <w:t>казателя)</w:t>
            </w:r>
            <w:r w:rsidRPr="00693BE5">
              <w:rPr>
                <w:sz w:val="20"/>
                <w:szCs w:val="20"/>
                <w:vertAlign w:val="superscript"/>
              </w:rPr>
              <w:t>2</w:t>
            </w:r>
          </w:p>
        </w:tc>
        <w:tc>
          <w:tcPr>
            <w:tcW w:w="1123"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_______</w:t>
            </w:r>
          </w:p>
          <w:p w:rsidR="00693BE5" w:rsidRPr="00693BE5" w:rsidRDefault="00693BE5" w:rsidP="00693BE5">
            <w:pPr>
              <w:autoSpaceDE w:val="0"/>
              <w:autoSpaceDN w:val="0"/>
              <w:adjustRightInd w:val="0"/>
              <w:jc w:val="center"/>
              <w:rPr>
                <w:sz w:val="20"/>
                <w:szCs w:val="20"/>
                <w:vertAlign w:val="superscript"/>
              </w:rPr>
            </w:pPr>
            <w:r w:rsidRPr="00693BE5">
              <w:rPr>
                <w:sz w:val="20"/>
                <w:szCs w:val="20"/>
              </w:rPr>
              <w:t>(наимен</w:t>
            </w:r>
            <w:r w:rsidRPr="00693BE5">
              <w:rPr>
                <w:sz w:val="20"/>
                <w:szCs w:val="20"/>
              </w:rPr>
              <w:t>о</w:t>
            </w:r>
            <w:r w:rsidRPr="00693BE5">
              <w:rPr>
                <w:sz w:val="20"/>
                <w:szCs w:val="20"/>
              </w:rPr>
              <w:t>вание п</w:t>
            </w:r>
            <w:r w:rsidRPr="00693BE5">
              <w:rPr>
                <w:sz w:val="20"/>
                <w:szCs w:val="20"/>
              </w:rPr>
              <w:t>о</w:t>
            </w:r>
            <w:r w:rsidRPr="00693BE5">
              <w:rPr>
                <w:sz w:val="20"/>
                <w:szCs w:val="20"/>
              </w:rPr>
              <w:t>казателя)</w:t>
            </w:r>
            <w:r w:rsidRPr="00693BE5">
              <w:rPr>
                <w:sz w:val="20"/>
                <w:szCs w:val="20"/>
                <w:vertAlign w:val="superscript"/>
              </w:rPr>
              <w:t>2</w:t>
            </w:r>
          </w:p>
        </w:tc>
        <w:tc>
          <w:tcPr>
            <w:tcW w:w="1166"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_______</w:t>
            </w:r>
          </w:p>
          <w:p w:rsidR="00693BE5" w:rsidRPr="00693BE5" w:rsidRDefault="00693BE5" w:rsidP="00693BE5">
            <w:pPr>
              <w:autoSpaceDE w:val="0"/>
              <w:autoSpaceDN w:val="0"/>
              <w:adjustRightInd w:val="0"/>
              <w:jc w:val="center"/>
              <w:rPr>
                <w:sz w:val="20"/>
                <w:szCs w:val="20"/>
                <w:vertAlign w:val="superscript"/>
              </w:rPr>
            </w:pPr>
            <w:r w:rsidRPr="00693BE5">
              <w:rPr>
                <w:sz w:val="20"/>
                <w:szCs w:val="20"/>
              </w:rPr>
              <w:t>(наимен</w:t>
            </w:r>
            <w:r w:rsidRPr="00693BE5">
              <w:rPr>
                <w:sz w:val="20"/>
                <w:szCs w:val="20"/>
              </w:rPr>
              <w:t>о</w:t>
            </w:r>
            <w:r w:rsidRPr="00693BE5">
              <w:rPr>
                <w:sz w:val="20"/>
                <w:szCs w:val="20"/>
              </w:rPr>
              <w:t>вание пок</w:t>
            </w:r>
            <w:r w:rsidRPr="00693BE5">
              <w:rPr>
                <w:sz w:val="20"/>
                <w:szCs w:val="20"/>
              </w:rPr>
              <w:t>а</w:t>
            </w:r>
            <w:r w:rsidRPr="00693BE5">
              <w:rPr>
                <w:sz w:val="20"/>
                <w:szCs w:val="20"/>
              </w:rPr>
              <w:t>зателя)</w:t>
            </w:r>
            <w:r w:rsidRPr="00693BE5">
              <w:rPr>
                <w:sz w:val="20"/>
                <w:szCs w:val="20"/>
                <w:vertAlign w:val="superscript"/>
              </w:rPr>
              <w:t>2</w:t>
            </w:r>
          </w:p>
        </w:tc>
        <w:tc>
          <w:tcPr>
            <w:tcW w:w="946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2472" w:type="dxa"/>
            <w:gridSpan w:val="2"/>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3280"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r>
      <w:tr w:rsidR="00693BE5" w:rsidRPr="00693BE5" w:rsidTr="003354F2">
        <w:trPr>
          <w:cantSplit/>
          <w:trHeight w:val="375"/>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3312"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sz w:val="20"/>
                <w:szCs w:val="20"/>
                <w:vertAlign w:val="superscript"/>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sz w:val="20"/>
                <w:szCs w:val="20"/>
                <w:vertAlign w:val="superscript"/>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sz w:val="20"/>
                <w:szCs w:val="20"/>
                <w:vertAlign w:val="superscript"/>
              </w:rPr>
            </w:pPr>
          </w:p>
        </w:tc>
        <w:tc>
          <w:tcPr>
            <w:tcW w:w="2289"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sz w:val="20"/>
                <w:szCs w:val="20"/>
                <w:vertAlign w:val="superscript"/>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sz w:val="20"/>
                <w:szCs w:val="20"/>
                <w:vertAlign w:val="superscript"/>
              </w:rPr>
            </w:pPr>
          </w:p>
        </w:tc>
        <w:tc>
          <w:tcPr>
            <w:tcW w:w="946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наименов</w:t>
            </w:r>
            <w:r w:rsidRPr="00693BE5">
              <w:t>а</w:t>
            </w:r>
            <w:r w:rsidRPr="00693BE5">
              <w:t>ние</w:t>
            </w:r>
            <w:r w:rsidRPr="00693BE5">
              <w:rPr>
                <w:vertAlign w:val="superscript"/>
              </w:rPr>
              <w:t>2</w:t>
            </w:r>
          </w:p>
        </w:tc>
        <w:tc>
          <w:tcPr>
            <w:tcW w:w="809"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ind w:left="-113" w:right="-69"/>
              <w:jc w:val="center"/>
              <w:rPr>
                <w:vertAlign w:val="superscript"/>
              </w:rPr>
            </w:pPr>
            <w:r w:rsidRPr="00693BE5">
              <w:t>код по ОКЕИ</w:t>
            </w:r>
            <w:r w:rsidRPr="00693BE5">
              <w:rPr>
                <w:vertAlign w:val="superscript"/>
              </w:rPr>
              <w:t>2</w:t>
            </w:r>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r>
      <w:tr w:rsidR="00693BE5" w:rsidRPr="00693BE5" w:rsidTr="003354F2">
        <w:trPr>
          <w:cantSplit/>
          <w:trHeight w:val="240"/>
          <w:jc w:val="center"/>
        </w:trPr>
        <w:tc>
          <w:tcPr>
            <w:tcW w:w="733"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2</w:t>
            </w:r>
          </w:p>
        </w:tc>
        <w:tc>
          <w:tcPr>
            <w:tcW w:w="1088"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3</w:t>
            </w:r>
          </w:p>
        </w:tc>
        <w:tc>
          <w:tcPr>
            <w:tcW w:w="1099"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4</w:t>
            </w:r>
          </w:p>
        </w:tc>
        <w:tc>
          <w:tcPr>
            <w:tcW w:w="1123"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6</w:t>
            </w:r>
          </w:p>
        </w:tc>
        <w:tc>
          <w:tcPr>
            <w:tcW w:w="1039"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7</w:t>
            </w:r>
          </w:p>
        </w:tc>
        <w:tc>
          <w:tcPr>
            <w:tcW w:w="854"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8</w:t>
            </w:r>
          </w:p>
        </w:tc>
        <w:tc>
          <w:tcPr>
            <w:tcW w:w="809"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9</w:t>
            </w:r>
          </w:p>
        </w:tc>
        <w:tc>
          <w:tcPr>
            <w:tcW w:w="1062"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10</w:t>
            </w:r>
          </w:p>
        </w:tc>
        <w:tc>
          <w:tcPr>
            <w:tcW w:w="1063"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11</w:t>
            </w:r>
          </w:p>
        </w:tc>
        <w:tc>
          <w:tcPr>
            <w:tcW w:w="1155"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12</w:t>
            </w:r>
          </w:p>
        </w:tc>
        <w:tc>
          <w:tcPr>
            <w:tcW w:w="1129"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13</w:t>
            </w:r>
          </w:p>
        </w:tc>
        <w:tc>
          <w:tcPr>
            <w:tcW w:w="1591"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14</w:t>
            </w:r>
          </w:p>
        </w:tc>
        <w:tc>
          <w:tcPr>
            <w:tcW w:w="761"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15</w:t>
            </w:r>
          </w:p>
        </w:tc>
      </w:tr>
      <w:tr w:rsidR="00693BE5" w:rsidRPr="00693BE5" w:rsidTr="003354F2">
        <w:trPr>
          <w:cantSplit/>
          <w:trHeight w:val="325"/>
          <w:jc w:val="center"/>
        </w:trPr>
        <w:tc>
          <w:tcPr>
            <w:tcW w:w="733"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25"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88"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99"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23"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66"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39"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54"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09"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6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63"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55"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29"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591"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761"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r>
      <w:tr w:rsidR="00693BE5" w:rsidRPr="00693BE5" w:rsidTr="003354F2">
        <w:trPr>
          <w:cantSplit/>
          <w:trHeight w:val="183"/>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3312"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1088"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1099"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2289"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1166"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1039"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54"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09"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6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63"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55"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29"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591"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761"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r>
      <w:tr w:rsidR="00693BE5" w:rsidRPr="00693BE5" w:rsidTr="003354F2">
        <w:trPr>
          <w:cantSplit/>
          <w:trHeight w:val="183"/>
          <w:jc w:val="center"/>
        </w:trPr>
        <w:tc>
          <w:tcPr>
            <w:tcW w:w="733"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25"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88"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99"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23"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66"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39"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54"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09"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6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63"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55"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29"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591"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761"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r>
    </w:tbl>
    <w:p w:rsidR="00693BE5" w:rsidRPr="00693BE5" w:rsidRDefault="00693BE5" w:rsidP="00693BE5">
      <w:pPr>
        <w:autoSpaceDE w:val="0"/>
        <w:autoSpaceDN w:val="0"/>
        <w:adjustRightInd w:val="0"/>
        <w:ind w:firstLine="720"/>
        <w:rPr>
          <w:sz w:val="28"/>
          <w:szCs w:val="28"/>
        </w:rPr>
      </w:pPr>
    </w:p>
    <w:p w:rsidR="00693BE5" w:rsidRPr="00693BE5" w:rsidRDefault="00693BE5" w:rsidP="00693BE5">
      <w:pPr>
        <w:autoSpaceDE w:val="0"/>
        <w:autoSpaceDN w:val="0"/>
        <w:adjustRightInd w:val="0"/>
        <w:ind w:firstLine="720"/>
        <w:rPr>
          <w:sz w:val="28"/>
          <w:szCs w:val="28"/>
        </w:rPr>
      </w:pPr>
      <w:r w:rsidRPr="00693BE5">
        <w:rPr>
          <w:sz w:val="28"/>
          <w:szCs w:val="28"/>
        </w:rPr>
        <w:lastRenderedPageBreak/>
        <w:t>3.2. Сведения о фактическом достижении показателей, характеризующих объем муниципальной услуги:</w:t>
      </w:r>
    </w:p>
    <w:p w:rsidR="00693BE5" w:rsidRPr="00693BE5" w:rsidRDefault="00693BE5" w:rsidP="00693BE5">
      <w:pPr>
        <w:autoSpaceDE w:val="0"/>
        <w:autoSpaceDN w:val="0"/>
        <w:adjustRightInd w:val="0"/>
        <w:rPr>
          <w:sz w:val="16"/>
          <w:szCs w:val="16"/>
        </w:rPr>
      </w:pPr>
    </w:p>
    <w:tbl>
      <w:tblPr>
        <w:tblW w:w="15690"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5"/>
        <w:gridCol w:w="920"/>
        <w:gridCol w:w="994"/>
        <w:gridCol w:w="1011"/>
        <w:gridCol w:w="957"/>
        <w:gridCol w:w="931"/>
        <w:gridCol w:w="1095"/>
        <w:gridCol w:w="764"/>
        <w:gridCol w:w="891"/>
        <w:gridCol w:w="1252"/>
        <w:gridCol w:w="1168"/>
        <w:gridCol w:w="992"/>
        <w:gridCol w:w="992"/>
        <w:gridCol w:w="1174"/>
        <w:gridCol w:w="737"/>
        <w:gridCol w:w="867"/>
      </w:tblGrid>
      <w:tr w:rsidR="00693BE5" w:rsidRPr="00693BE5" w:rsidTr="003354F2">
        <w:trPr>
          <w:cantSplit/>
          <w:trHeight w:val="690"/>
          <w:jc w:val="center"/>
        </w:trPr>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Ун</w:t>
            </w:r>
            <w:r w:rsidRPr="00693BE5">
              <w:t>и</w:t>
            </w:r>
            <w:r w:rsidRPr="00693BE5">
              <w:t>кал</w:t>
            </w:r>
            <w:r w:rsidRPr="00693BE5">
              <w:t>ь</w:t>
            </w:r>
            <w:r w:rsidRPr="00693BE5">
              <w:t>ный номер реес</w:t>
            </w:r>
            <w:r w:rsidRPr="00693BE5">
              <w:t>т</w:t>
            </w:r>
            <w:r w:rsidRPr="00693BE5">
              <w:t>ровой записи</w:t>
            </w:r>
            <w:r w:rsidRPr="00693BE5">
              <w:rPr>
                <w:vertAlign w:val="superscript"/>
              </w:rPr>
              <w:t>2</w:t>
            </w:r>
          </w:p>
        </w:tc>
        <w:tc>
          <w:tcPr>
            <w:tcW w:w="292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Показатель, характериз</w:t>
            </w:r>
            <w:r w:rsidRPr="00693BE5">
              <w:t>у</w:t>
            </w:r>
            <w:r w:rsidRPr="00693BE5">
              <w:t>ющий содержание мун</w:t>
            </w:r>
            <w:r w:rsidRPr="00693BE5">
              <w:t>и</w:t>
            </w:r>
            <w:r w:rsidRPr="00693BE5">
              <w:t>ципальной услуги</w:t>
            </w:r>
          </w:p>
        </w:tc>
        <w:tc>
          <w:tcPr>
            <w:tcW w:w="188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Показатель, х</w:t>
            </w:r>
            <w:r w:rsidRPr="00693BE5">
              <w:t>а</w:t>
            </w:r>
            <w:r w:rsidRPr="00693BE5">
              <w:t>рактеризующий условия (формы) оказания мун</w:t>
            </w:r>
            <w:r w:rsidRPr="00693BE5">
              <w:t>и</w:t>
            </w:r>
            <w:r w:rsidRPr="00693BE5">
              <w:t>ципальной усл</w:t>
            </w:r>
            <w:r w:rsidRPr="00693BE5">
              <w:t>у</w:t>
            </w:r>
            <w:r w:rsidRPr="00693BE5">
              <w:t>ги</w:t>
            </w:r>
          </w:p>
        </w:tc>
        <w:tc>
          <w:tcPr>
            <w:tcW w:w="9065" w:type="dxa"/>
            <w:gridSpan w:val="9"/>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Показатель объема муниципальной услуги</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proofErr w:type="spellStart"/>
            <w:r w:rsidRPr="00693BE5">
              <w:rPr>
                <w:color w:val="002060"/>
              </w:rPr>
              <w:t>Сре</w:t>
            </w:r>
            <w:r w:rsidRPr="00693BE5">
              <w:rPr>
                <w:color w:val="002060"/>
              </w:rPr>
              <w:t>д</w:t>
            </w:r>
            <w:r w:rsidRPr="00693BE5">
              <w:rPr>
                <w:color w:val="002060"/>
              </w:rPr>
              <w:t>ний</w:t>
            </w:r>
            <w:r w:rsidRPr="00693BE5">
              <w:t>размер</w:t>
            </w:r>
            <w:proofErr w:type="spellEnd"/>
            <w:r w:rsidRPr="00693BE5">
              <w:t xml:space="preserve"> платы (цена, тариф)</w:t>
            </w:r>
          </w:p>
        </w:tc>
      </w:tr>
      <w:tr w:rsidR="00693BE5" w:rsidRPr="00693BE5" w:rsidTr="003354F2">
        <w:trPr>
          <w:cantSplit/>
          <w:trHeight w:val="690"/>
          <w:jc w:val="center"/>
        </w:trPr>
        <w:tc>
          <w:tcPr>
            <w:tcW w:w="944"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4925" w:type="dxa"/>
            <w:gridSpan w:val="3"/>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2819" w:type="dxa"/>
            <w:gridSpan w:val="2"/>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1095"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наим</w:t>
            </w:r>
            <w:r w:rsidRPr="00693BE5">
              <w:t>е</w:t>
            </w:r>
            <w:r w:rsidRPr="00693BE5">
              <w:t>нование показ</w:t>
            </w:r>
            <w:r w:rsidRPr="00693BE5">
              <w:t>а</w:t>
            </w:r>
            <w:r w:rsidRPr="00693BE5">
              <w:t>теля</w:t>
            </w:r>
            <w:r w:rsidRPr="00693BE5">
              <w:rPr>
                <w:vertAlign w:val="superscript"/>
              </w:rPr>
              <w:t>2</w:t>
            </w:r>
          </w:p>
        </w:tc>
        <w:tc>
          <w:tcPr>
            <w:tcW w:w="16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единица изм</w:t>
            </w:r>
            <w:r w:rsidRPr="00693BE5">
              <w:t>е</w:t>
            </w:r>
            <w:r w:rsidRPr="00693BE5">
              <w:t xml:space="preserve">рения </w:t>
            </w:r>
          </w:p>
        </w:tc>
        <w:tc>
          <w:tcPr>
            <w:tcW w:w="3412" w:type="dxa"/>
            <w:gridSpan w:val="3"/>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значение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доп</w:t>
            </w:r>
            <w:r w:rsidRPr="00693BE5">
              <w:t>у</w:t>
            </w:r>
            <w:r w:rsidRPr="00693BE5">
              <w:t>стимое (во</w:t>
            </w:r>
            <w:r w:rsidRPr="00693BE5">
              <w:t>з</w:t>
            </w:r>
            <w:r w:rsidRPr="00693BE5">
              <w:t>мо</w:t>
            </w:r>
            <w:r w:rsidRPr="00693BE5">
              <w:t>ж</w:t>
            </w:r>
            <w:r w:rsidRPr="00693BE5">
              <w:t>ное) о</w:t>
            </w:r>
            <w:r w:rsidRPr="00693BE5">
              <w:t>т</w:t>
            </w:r>
            <w:r w:rsidRPr="00693BE5">
              <w:t>клон</w:t>
            </w:r>
            <w:r w:rsidRPr="00693BE5">
              <w:t>е</w:t>
            </w:r>
            <w:r w:rsidRPr="00693BE5">
              <w:t>ние</w:t>
            </w:r>
            <w:r w:rsidRPr="00693BE5">
              <w:rPr>
                <w:vertAlign w:val="superscript"/>
              </w:rPr>
              <w:t>5</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отклон</w:t>
            </w:r>
            <w:r w:rsidRPr="00693BE5">
              <w:t>е</w:t>
            </w:r>
            <w:r w:rsidRPr="00693BE5">
              <w:t xml:space="preserve">ние, </w:t>
            </w:r>
          </w:p>
          <w:p w:rsidR="00693BE5" w:rsidRPr="00693BE5" w:rsidRDefault="00693BE5" w:rsidP="00693BE5">
            <w:pPr>
              <w:autoSpaceDE w:val="0"/>
              <w:autoSpaceDN w:val="0"/>
              <w:adjustRightInd w:val="0"/>
              <w:jc w:val="center"/>
              <w:rPr>
                <w:vertAlign w:val="superscript"/>
              </w:rPr>
            </w:pPr>
            <w:r w:rsidRPr="00693BE5">
              <w:t>прев</w:t>
            </w:r>
            <w:r w:rsidRPr="00693BE5">
              <w:t>ы</w:t>
            </w:r>
            <w:r w:rsidRPr="00693BE5">
              <w:t>шающее допуст</w:t>
            </w:r>
            <w:r w:rsidRPr="00693BE5">
              <w:t>и</w:t>
            </w:r>
            <w:r w:rsidRPr="00693BE5">
              <w:t>мое (во</w:t>
            </w:r>
            <w:r w:rsidRPr="00693BE5">
              <w:t>з</w:t>
            </w:r>
            <w:r w:rsidRPr="00693BE5">
              <w:t>можное) значение</w:t>
            </w:r>
            <w:r w:rsidRPr="00693BE5">
              <w:rPr>
                <w:vertAlign w:val="superscript"/>
              </w:rPr>
              <w:t>6</w:t>
            </w: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пр</w:t>
            </w:r>
            <w:r w:rsidRPr="00693BE5">
              <w:t>и</w:t>
            </w:r>
            <w:r w:rsidRPr="00693BE5">
              <w:t>чина о</w:t>
            </w:r>
            <w:r w:rsidRPr="00693BE5">
              <w:t>т</w:t>
            </w:r>
            <w:r w:rsidRPr="00693BE5">
              <w:t>кл</w:t>
            </w:r>
            <w:r w:rsidRPr="00693BE5">
              <w:t>о</w:t>
            </w:r>
            <w:r w:rsidRPr="00693BE5">
              <w:t>н</w:t>
            </w:r>
            <w:r w:rsidRPr="00693BE5">
              <w:t>е</w:t>
            </w:r>
            <w:r w:rsidRPr="00693BE5">
              <w:t>ния</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r>
      <w:tr w:rsidR="00693BE5" w:rsidRPr="00693BE5" w:rsidTr="003354F2">
        <w:trPr>
          <w:cantSplit/>
          <w:trHeight w:val="330"/>
          <w:jc w:val="center"/>
        </w:trPr>
        <w:tc>
          <w:tcPr>
            <w:tcW w:w="944"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919"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_____</w:t>
            </w:r>
          </w:p>
          <w:p w:rsidR="00693BE5" w:rsidRPr="00693BE5" w:rsidRDefault="00693BE5" w:rsidP="00693BE5">
            <w:pPr>
              <w:autoSpaceDE w:val="0"/>
              <w:autoSpaceDN w:val="0"/>
              <w:adjustRightInd w:val="0"/>
              <w:jc w:val="center"/>
              <w:rPr>
                <w:sz w:val="20"/>
                <w:szCs w:val="20"/>
                <w:vertAlign w:val="superscript"/>
              </w:rPr>
            </w:pPr>
            <w:r w:rsidRPr="00693BE5">
              <w:rPr>
                <w:sz w:val="20"/>
                <w:szCs w:val="20"/>
              </w:rPr>
              <w:t>(наим</w:t>
            </w:r>
            <w:r w:rsidRPr="00693BE5">
              <w:rPr>
                <w:sz w:val="20"/>
                <w:szCs w:val="20"/>
              </w:rPr>
              <w:t>е</w:t>
            </w:r>
            <w:r w:rsidRPr="00693BE5">
              <w:rPr>
                <w:sz w:val="20"/>
                <w:szCs w:val="20"/>
              </w:rPr>
              <w:t>нование показ</w:t>
            </w:r>
            <w:r w:rsidRPr="00693BE5">
              <w:rPr>
                <w:sz w:val="20"/>
                <w:szCs w:val="20"/>
              </w:rPr>
              <w:t>а</w:t>
            </w:r>
            <w:r w:rsidRPr="00693BE5">
              <w:rPr>
                <w:sz w:val="20"/>
                <w:szCs w:val="20"/>
              </w:rPr>
              <w:t>теля)</w:t>
            </w:r>
            <w:r w:rsidRPr="00693BE5">
              <w:rPr>
                <w:sz w:val="20"/>
                <w:szCs w:val="20"/>
                <w:vertAlign w:val="superscript"/>
              </w:rPr>
              <w:t>2</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_____</w:t>
            </w:r>
          </w:p>
          <w:p w:rsidR="00693BE5" w:rsidRPr="00693BE5" w:rsidRDefault="00693BE5" w:rsidP="00693BE5">
            <w:pPr>
              <w:autoSpaceDE w:val="0"/>
              <w:autoSpaceDN w:val="0"/>
              <w:adjustRightInd w:val="0"/>
              <w:jc w:val="center"/>
              <w:rPr>
                <w:sz w:val="20"/>
                <w:szCs w:val="20"/>
                <w:vertAlign w:val="superscript"/>
              </w:rPr>
            </w:pPr>
            <w:r w:rsidRPr="00693BE5">
              <w:rPr>
                <w:sz w:val="20"/>
                <w:szCs w:val="20"/>
              </w:rPr>
              <w:t>(наим</w:t>
            </w:r>
            <w:r w:rsidRPr="00693BE5">
              <w:rPr>
                <w:sz w:val="20"/>
                <w:szCs w:val="20"/>
              </w:rPr>
              <w:t>е</w:t>
            </w:r>
            <w:r w:rsidRPr="00693BE5">
              <w:rPr>
                <w:sz w:val="20"/>
                <w:szCs w:val="20"/>
              </w:rPr>
              <w:t>нование показат</w:t>
            </w:r>
            <w:r w:rsidRPr="00693BE5">
              <w:rPr>
                <w:sz w:val="20"/>
                <w:szCs w:val="20"/>
              </w:rPr>
              <w:t>е</w:t>
            </w:r>
            <w:r w:rsidRPr="00693BE5">
              <w:rPr>
                <w:sz w:val="20"/>
                <w:szCs w:val="20"/>
              </w:rPr>
              <w:t>ля)</w:t>
            </w:r>
            <w:r w:rsidRPr="00693BE5">
              <w:rPr>
                <w:sz w:val="20"/>
                <w:szCs w:val="20"/>
                <w:vertAlign w:val="superscript"/>
              </w:rPr>
              <w:t>2</w:t>
            </w:r>
          </w:p>
        </w:tc>
        <w:tc>
          <w:tcPr>
            <w:tcW w:w="1010"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_____</w:t>
            </w:r>
          </w:p>
          <w:p w:rsidR="00693BE5" w:rsidRPr="00693BE5" w:rsidRDefault="00693BE5" w:rsidP="00693BE5">
            <w:pPr>
              <w:autoSpaceDE w:val="0"/>
              <w:autoSpaceDN w:val="0"/>
              <w:adjustRightInd w:val="0"/>
              <w:jc w:val="center"/>
              <w:rPr>
                <w:sz w:val="20"/>
                <w:szCs w:val="20"/>
                <w:vertAlign w:val="superscript"/>
              </w:rPr>
            </w:pPr>
            <w:r w:rsidRPr="00693BE5">
              <w:rPr>
                <w:sz w:val="20"/>
                <w:szCs w:val="20"/>
              </w:rPr>
              <w:t>(наим</w:t>
            </w:r>
            <w:r w:rsidRPr="00693BE5">
              <w:rPr>
                <w:sz w:val="20"/>
                <w:szCs w:val="20"/>
              </w:rPr>
              <w:t>е</w:t>
            </w:r>
            <w:r w:rsidRPr="00693BE5">
              <w:rPr>
                <w:sz w:val="20"/>
                <w:szCs w:val="20"/>
              </w:rPr>
              <w:t>нование показат</w:t>
            </w:r>
            <w:r w:rsidRPr="00693BE5">
              <w:rPr>
                <w:sz w:val="20"/>
                <w:szCs w:val="20"/>
              </w:rPr>
              <w:t>е</w:t>
            </w:r>
            <w:r w:rsidRPr="00693BE5">
              <w:rPr>
                <w:sz w:val="20"/>
                <w:szCs w:val="20"/>
              </w:rPr>
              <w:t>ля)</w:t>
            </w:r>
            <w:r w:rsidRPr="00693BE5">
              <w:rPr>
                <w:sz w:val="20"/>
                <w:szCs w:val="20"/>
                <w:vertAlign w:val="superscript"/>
              </w:rPr>
              <w:t>2</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_____</w:t>
            </w:r>
          </w:p>
          <w:p w:rsidR="00693BE5" w:rsidRPr="00693BE5" w:rsidRDefault="00693BE5" w:rsidP="00693BE5">
            <w:pPr>
              <w:autoSpaceDE w:val="0"/>
              <w:autoSpaceDN w:val="0"/>
              <w:adjustRightInd w:val="0"/>
              <w:jc w:val="center"/>
              <w:rPr>
                <w:sz w:val="20"/>
                <w:szCs w:val="20"/>
                <w:vertAlign w:val="superscript"/>
              </w:rPr>
            </w:pPr>
            <w:r w:rsidRPr="00693BE5">
              <w:rPr>
                <w:sz w:val="20"/>
                <w:szCs w:val="20"/>
              </w:rPr>
              <w:t>(наим</w:t>
            </w:r>
            <w:r w:rsidRPr="00693BE5">
              <w:rPr>
                <w:sz w:val="20"/>
                <w:szCs w:val="20"/>
              </w:rPr>
              <w:t>е</w:t>
            </w:r>
            <w:r w:rsidRPr="00693BE5">
              <w:rPr>
                <w:sz w:val="20"/>
                <w:szCs w:val="20"/>
              </w:rPr>
              <w:t>нование показ</w:t>
            </w:r>
            <w:r w:rsidRPr="00693BE5">
              <w:rPr>
                <w:sz w:val="20"/>
                <w:szCs w:val="20"/>
              </w:rPr>
              <w:t>а</w:t>
            </w:r>
            <w:r w:rsidRPr="00693BE5">
              <w:rPr>
                <w:sz w:val="20"/>
                <w:szCs w:val="20"/>
              </w:rPr>
              <w:t>теля)</w:t>
            </w:r>
            <w:r w:rsidRPr="00693BE5">
              <w:rPr>
                <w:sz w:val="20"/>
                <w:szCs w:val="20"/>
                <w:vertAlign w:val="superscript"/>
              </w:rPr>
              <w:t>2</w:t>
            </w:r>
          </w:p>
        </w:tc>
        <w:tc>
          <w:tcPr>
            <w:tcW w:w="931"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_____</w:t>
            </w:r>
          </w:p>
          <w:p w:rsidR="00693BE5" w:rsidRPr="00693BE5" w:rsidRDefault="00693BE5" w:rsidP="00693BE5">
            <w:pPr>
              <w:autoSpaceDE w:val="0"/>
              <w:autoSpaceDN w:val="0"/>
              <w:adjustRightInd w:val="0"/>
              <w:jc w:val="center"/>
              <w:rPr>
                <w:sz w:val="20"/>
                <w:szCs w:val="20"/>
                <w:vertAlign w:val="superscript"/>
              </w:rPr>
            </w:pPr>
            <w:r w:rsidRPr="00693BE5">
              <w:rPr>
                <w:sz w:val="20"/>
                <w:szCs w:val="20"/>
              </w:rPr>
              <w:t>(наим</w:t>
            </w:r>
            <w:r w:rsidRPr="00693BE5">
              <w:rPr>
                <w:sz w:val="20"/>
                <w:szCs w:val="20"/>
              </w:rPr>
              <w:t>е</w:t>
            </w:r>
            <w:r w:rsidRPr="00693BE5">
              <w:rPr>
                <w:sz w:val="20"/>
                <w:szCs w:val="20"/>
              </w:rPr>
              <w:t>нование показ</w:t>
            </w:r>
            <w:r w:rsidRPr="00693BE5">
              <w:rPr>
                <w:sz w:val="20"/>
                <w:szCs w:val="20"/>
              </w:rPr>
              <w:t>а</w:t>
            </w:r>
            <w:r w:rsidRPr="00693BE5">
              <w:rPr>
                <w:sz w:val="20"/>
                <w:szCs w:val="20"/>
              </w:rPr>
              <w:t>теля)</w:t>
            </w:r>
            <w:r w:rsidRPr="00693BE5">
              <w:rPr>
                <w:sz w:val="20"/>
                <w:szCs w:val="20"/>
                <w:vertAlign w:val="superscript"/>
              </w:rPr>
              <w:t>2</w:t>
            </w:r>
          </w:p>
        </w:tc>
        <w:tc>
          <w:tcPr>
            <w:tcW w:w="9065"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2546" w:type="dxa"/>
            <w:gridSpan w:val="2"/>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1252"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rPr>
                <w:color w:val="002060"/>
              </w:rPr>
              <w:t>утвержд</w:t>
            </w:r>
            <w:r w:rsidRPr="00693BE5">
              <w:rPr>
                <w:color w:val="002060"/>
              </w:rPr>
              <w:t>е</w:t>
            </w:r>
            <w:r w:rsidRPr="00693BE5">
              <w:rPr>
                <w:color w:val="002060"/>
              </w:rPr>
              <w:t>но</w:t>
            </w:r>
            <w:r w:rsidRPr="00693BE5">
              <w:t xml:space="preserve"> в м</w:t>
            </w:r>
            <w:r w:rsidRPr="00693BE5">
              <w:t>у</w:t>
            </w:r>
            <w:r w:rsidRPr="00693BE5">
              <w:t>ниципал</w:t>
            </w:r>
            <w:r w:rsidRPr="00693BE5">
              <w:t>ь</w:t>
            </w:r>
            <w:r w:rsidRPr="00693BE5">
              <w:t>ном зад</w:t>
            </w:r>
            <w:r w:rsidRPr="00693BE5">
              <w:t>а</w:t>
            </w:r>
            <w:r w:rsidRPr="00693BE5">
              <w:t xml:space="preserve">нии </w:t>
            </w:r>
          </w:p>
          <w:p w:rsidR="00693BE5" w:rsidRPr="00693BE5" w:rsidRDefault="00693BE5" w:rsidP="00693BE5">
            <w:pPr>
              <w:autoSpaceDE w:val="0"/>
              <w:autoSpaceDN w:val="0"/>
              <w:adjustRightInd w:val="0"/>
              <w:jc w:val="center"/>
              <w:rPr>
                <w:vertAlign w:val="superscript"/>
              </w:rPr>
            </w:pPr>
            <w:r w:rsidRPr="00693BE5">
              <w:t>на год</w:t>
            </w:r>
            <w:r w:rsidRPr="00693BE5">
              <w:rPr>
                <w:vertAlign w:val="superscript"/>
              </w:rPr>
              <w:t>2</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утве</w:t>
            </w:r>
            <w:r w:rsidRPr="00693BE5">
              <w:t>р</w:t>
            </w:r>
            <w:r w:rsidRPr="00693BE5">
              <w:t>ждено в муниц</w:t>
            </w:r>
            <w:r w:rsidRPr="00693BE5">
              <w:t>и</w:t>
            </w:r>
            <w:r w:rsidRPr="00693BE5">
              <w:t>пальном задании на отче</w:t>
            </w:r>
            <w:r w:rsidRPr="00693BE5">
              <w:t>т</w:t>
            </w:r>
            <w:r w:rsidRPr="00693BE5">
              <w:t>ную дату</w:t>
            </w:r>
            <w:r w:rsidRPr="00693BE5">
              <w:rPr>
                <w:vertAlign w:val="superscript"/>
              </w:rPr>
              <w:t>3</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испо</w:t>
            </w:r>
            <w:r w:rsidRPr="00693BE5">
              <w:t>л</w:t>
            </w:r>
            <w:r w:rsidRPr="00693BE5">
              <w:t>нено на отче</w:t>
            </w:r>
            <w:r w:rsidRPr="00693BE5">
              <w:t>т</w:t>
            </w:r>
            <w:r w:rsidRPr="00693BE5">
              <w:t>ную д</w:t>
            </w:r>
            <w:r w:rsidRPr="00693BE5">
              <w:t>а</w:t>
            </w:r>
            <w:r w:rsidRPr="00693BE5">
              <w:t>ту</w:t>
            </w:r>
            <w:r w:rsidRPr="00693BE5">
              <w:rPr>
                <w:vertAlign w:val="superscript"/>
              </w:rPr>
              <w:t>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867"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r>
      <w:tr w:rsidR="00693BE5" w:rsidRPr="00693BE5" w:rsidTr="003354F2">
        <w:trPr>
          <w:cantSplit/>
          <w:trHeight w:val="375"/>
          <w:jc w:val="center"/>
        </w:trPr>
        <w:tc>
          <w:tcPr>
            <w:tcW w:w="944"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2922"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sz w:val="20"/>
                <w:szCs w:val="20"/>
                <w:vertAlign w:val="superscript"/>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sz w:val="20"/>
                <w:szCs w:val="20"/>
                <w:vertAlign w:val="superscript"/>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sz w:val="20"/>
                <w:szCs w:val="20"/>
                <w:vertAlign w:val="superscript"/>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sz w:val="20"/>
                <w:szCs w:val="20"/>
                <w:vertAlign w:val="superscript"/>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sz w:val="20"/>
                <w:szCs w:val="20"/>
                <w:vertAlign w:val="superscript"/>
              </w:rPr>
            </w:pPr>
          </w:p>
        </w:tc>
        <w:tc>
          <w:tcPr>
            <w:tcW w:w="9065"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764"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наименов</w:t>
            </w:r>
            <w:r w:rsidRPr="00693BE5">
              <w:t>а</w:t>
            </w:r>
            <w:r w:rsidRPr="00693BE5">
              <w:t>ние</w:t>
            </w:r>
            <w:r w:rsidRPr="00693BE5">
              <w:rPr>
                <w:vertAlign w:val="superscript"/>
              </w:rPr>
              <w:t>2</w:t>
            </w:r>
          </w:p>
        </w:tc>
        <w:tc>
          <w:tcPr>
            <w:tcW w:w="891"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код по ОКЕИ</w:t>
            </w:r>
            <w:r w:rsidRPr="00693BE5">
              <w:rPr>
                <w:vertAlign w:val="superscript"/>
              </w:rPr>
              <w:t>2</w:t>
            </w:r>
          </w:p>
        </w:tc>
        <w:tc>
          <w:tcPr>
            <w:tcW w:w="3412"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867"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r>
      <w:tr w:rsidR="00693BE5" w:rsidRPr="00693BE5" w:rsidTr="003354F2">
        <w:trPr>
          <w:cantSplit/>
          <w:trHeight w:val="240"/>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w:t>
            </w:r>
          </w:p>
        </w:tc>
        <w:tc>
          <w:tcPr>
            <w:tcW w:w="919"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3</w:t>
            </w:r>
          </w:p>
        </w:tc>
        <w:tc>
          <w:tcPr>
            <w:tcW w:w="1010"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4</w:t>
            </w:r>
          </w:p>
        </w:tc>
        <w:tc>
          <w:tcPr>
            <w:tcW w:w="957"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5</w:t>
            </w:r>
          </w:p>
        </w:tc>
        <w:tc>
          <w:tcPr>
            <w:tcW w:w="931"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6</w:t>
            </w:r>
          </w:p>
        </w:tc>
        <w:tc>
          <w:tcPr>
            <w:tcW w:w="1095"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7</w:t>
            </w:r>
          </w:p>
        </w:tc>
        <w:tc>
          <w:tcPr>
            <w:tcW w:w="764"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8</w:t>
            </w:r>
          </w:p>
        </w:tc>
        <w:tc>
          <w:tcPr>
            <w:tcW w:w="891"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9</w:t>
            </w:r>
          </w:p>
        </w:tc>
        <w:tc>
          <w:tcPr>
            <w:tcW w:w="1252"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10</w:t>
            </w:r>
          </w:p>
        </w:tc>
        <w:tc>
          <w:tcPr>
            <w:tcW w:w="1168"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13</w:t>
            </w:r>
          </w:p>
        </w:tc>
        <w:tc>
          <w:tcPr>
            <w:tcW w:w="1174"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14</w:t>
            </w:r>
          </w:p>
        </w:tc>
        <w:tc>
          <w:tcPr>
            <w:tcW w:w="737"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15</w:t>
            </w:r>
          </w:p>
        </w:tc>
        <w:tc>
          <w:tcPr>
            <w:tcW w:w="867"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16</w:t>
            </w:r>
          </w:p>
        </w:tc>
      </w:tr>
      <w:tr w:rsidR="00693BE5" w:rsidRPr="00693BE5" w:rsidTr="003354F2">
        <w:trPr>
          <w:cantSplit/>
          <w:trHeight w:val="206"/>
          <w:jc w:val="center"/>
        </w:trPr>
        <w:tc>
          <w:tcPr>
            <w:tcW w:w="944"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19"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10"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31"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95"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764"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91"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25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68"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74"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737"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67"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r>
      <w:tr w:rsidR="00693BE5" w:rsidRPr="00693BE5" w:rsidTr="003354F2">
        <w:trPr>
          <w:cantSplit/>
          <w:trHeight w:val="285"/>
          <w:jc w:val="center"/>
        </w:trPr>
        <w:tc>
          <w:tcPr>
            <w:tcW w:w="944"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2922"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99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1010"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1888"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931"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1095"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764"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91"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25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68"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74"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737"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67"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r>
      <w:tr w:rsidR="00693BE5" w:rsidRPr="00693BE5" w:rsidTr="003354F2">
        <w:trPr>
          <w:cantSplit/>
          <w:trHeight w:val="285"/>
          <w:jc w:val="center"/>
        </w:trPr>
        <w:tc>
          <w:tcPr>
            <w:tcW w:w="944"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19"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10"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57"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95"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764"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91"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25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68"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74"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737"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67"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r>
    </w:tbl>
    <w:p w:rsidR="00693BE5" w:rsidRPr="00693BE5" w:rsidRDefault="00693BE5" w:rsidP="00693BE5">
      <w:pPr>
        <w:autoSpaceDE w:val="0"/>
        <w:autoSpaceDN w:val="0"/>
        <w:adjustRightInd w:val="0"/>
        <w:rPr>
          <w:sz w:val="28"/>
          <w:szCs w:val="28"/>
        </w:rPr>
      </w:pPr>
    </w:p>
    <w:p w:rsidR="00693BE5" w:rsidRPr="00693BE5" w:rsidRDefault="00693BE5" w:rsidP="00693BE5">
      <w:pPr>
        <w:autoSpaceDE w:val="0"/>
        <w:autoSpaceDN w:val="0"/>
        <w:adjustRightInd w:val="0"/>
        <w:jc w:val="center"/>
        <w:rPr>
          <w:sz w:val="28"/>
          <w:szCs w:val="28"/>
          <w:vertAlign w:val="superscript"/>
        </w:rPr>
      </w:pPr>
      <w:r w:rsidRPr="00693BE5">
        <w:rPr>
          <w:sz w:val="28"/>
          <w:szCs w:val="28"/>
        </w:rPr>
        <w:t xml:space="preserve">Часть </w:t>
      </w:r>
      <w:r w:rsidRPr="00693BE5">
        <w:rPr>
          <w:sz w:val="28"/>
          <w:szCs w:val="28"/>
          <w:lang w:val="en-US"/>
        </w:rPr>
        <w:t>II</w:t>
      </w:r>
      <w:r w:rsidRPr="00693BE5">
        <w:rPr>
          <w:sz w:val="28"/>
          <w:szCs w:val="28"/>
        </w:rPr>
        <w:t>. Сведения о выполняемых работах</w:t>
      </w:r>
      <w:r w:rsidRPr="00693BE5">
        <w:rPr>
          <w:sz w:val="28"/>
          <w:szCs w:val="28"/>
          <w:vertAlign w:val="superscript"/>
        </w:rPr>
        <w:t>1</w:t>
      </w:r>
    </w:p>
    <w:p w:rsidR="00693BE5" w:rsidRPr="00693BE5" w:rsidRDefault="00693BE5" w:rsidP="00693BE5">
      <w:pPr>
        <w:autoSpaceDE w:val="0"/>
        <w:autoSpaceDN w:val="0"/>
        <w:adjustRightInd w:val="0"/>
        <w:jc w:val="center"/>
        <w:rPr>
          <w:sz w:val="28"/>
          <w:szCs w:val="28"/>
        </w:rPr>
      </w:pPr>
      <w:r w:rsidRPr="00693BE5">
        <w:rPr>
          <w:sz w:val="28"/>
          <w:szCs w:val="28"/>
        </w:rPr>
        <w:t>Раздел ______</w:t>
      </w:r>
    </w:p>
    <w:p w:rsidR="00693BE5" w:rsidRPr="00693BE5" w:rsidRDefault="00693BE5" w:rsidP="00693BE5">
      <w:pPr>
        <w:autoSpaceDE w:val="0"/>
        <w:autoSpaceDN w:val="0"/>
        <w:adjustRightInd w:val="0"/>
        <w:jc w:val="center"/>
        <w:rPr>
          <w:sz w:val="28"/>
          <w:szCs w:val="28"/>
        </w:rPr>
      </w:pPr>
    </w:p>
    <w:tbl>
      <w:tblPr>
        <w:tblpPr w:leftFromText="180" w:rightFromText="180"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1080"/>
      </w:tblGrid>
      <w:tr w:rsidR="00693BE5" w:rsidRPr="00693BE5" w:rsidTr="003354F2">
        <w:trPr>
          <w:trHeight w:val="1080"/>
        </w:trPr>
        <w:tc>
          <w:tcPr>
            <w:tcW w:w="2815" w:type="dxa"/>
            <w:tcBorders>
              <w:top w:val="nil"/>
              <w:left w:val="nil"/>
              <w:bottom w:val="nil"/>
              <w:right w:val="single" w:sz="4" w:space="0" w:color="auto"/>
            </w:tcBorders>
            <w:hideMark/>
          </w:tcPr>
          <w:p w:rsidR="00693BE5" w:rsidRPr="00693BE5" w:rsidRDefault="00693BE5" w:rsidP="00693BE5">
            <w:pPr>
              <w:autoSpaceDE w:val="0"/>
              <w:autoSpaceDN w:val="0"/>
              <w:adjustRightInd w:val="0"/>
              <w:spacing w:line="232" w:lineRule="auto"/>
              <w:jc w:val="right"/>
              <w:rPr>
                <w:sz w:val="28"/>
                <w:szCs w:val="28"/>
              </w:rPr>
            </w:pPr>
            <w:r w:rsidRPr="00693BE5">
              <w:rPr>
                <w:sz w:val="28"/>
                <w:szCs w:val="28"/>
              </w:rPr>
              <w:t xml:space="preserve">Код работы в </w:t>
            </w:r>
          </w:p>
          <w:p w:rsidR="00693BE5" w:rsidRPr="00693BE5" w:rsidRDefault="00693BE5" w:rsidP="00693BE5">
            <w:pPr>
              <w:autoSpaceDE w:val="0"/>
              <w:autoSpaceDN w:val="0"/>
              <w:adjustRightInd w:val="0"/>
              <w:spacing w:line="232" w:lineRule="auto"/>
              <w:jc w:val="right"/>
              <w:rPr>
                <w:sz w:val="28"/>
                <w:szCs w:val="28"/>
              </w:rPr>
            </w:pPr>
            <w:r w:rsidRPr="00693BE5">
              <w:rPr>
                <w:sz w:val="28"/>
                <w:szCs w:val="28"/>
              </w:rPr>
              <w:t xml:space="preserve">соответствии с </w:t>
            </w:r>
          </w:p>
          <w:p w:rsidR="00693BE5" w:rsidRPr="00693BE5" w:rsidRDefault="00693BE5" w:rsidP="00693BE5">
            <w:pPr>
              <w:autoSpaceDE w:val="0"/>
              <w:autoSpaceDN w:val="0"/>
              <w:adjustRightInd w:val="0"/>
              <w:spacing w:line="232" w:lineRule="auto"/>
              <w:jc w:val="right"/>
              <w:rPr>
                <w:sz w:val="28"/>
                <w:szCs w:val="28"/>
              </w:rPr>
            </w:pPr>
            <w:r w:rsidRPr="00693BE5">
              <w:rPr>
                <w:sz w:val="28"/>
                <w:szCs w:val="28"/>
              </w:rPr>
              <w:t>региональным</w:t>
            </w:r>
          </w:p>
          <w:p w:rsidR="00693BE5" w:rsidRPr="00693BE5" w:rsidRDefault="00693BE5" w:rsidP="00693BE5">
            <w:pPr>
              <w:autoSpaceDE w:val="0"/>
              <w:autoSpaceDN w:val="0"/>
              <w:adjustRightInd w:val="0"/>
              <w:spacing w:line="232" w:lineRule="auto"/>
              <w:jc w:val="right"/>
              <w:rPr>
                <w:sz w:val="28"/>
                <w:szCs w:val="28"/>
              </w:rPr>
            </w:pPr>
            <w:r w:rsidRPr="00693BE5">
              <w:rPr>
                <w:sz w:val="28"/>
                <w:szCs w:val="28"/>
              </w:rPr>
              <w:t xml:space="preserve">перечнем </w:t>
            </w:r>
          </w:p>
          <w:p w:rsidR="00693BE5" w:rsidRPr="00693BE5" w:rsidRDefault="00693BE5" w:rsidP="00693BE5">
            <w:pPr>
              <w:autoSpaceDE w:val="0"/>
              <w:autoSpaceDN w:val="0"/>
              <w:adjustRightInd w:val="0"/>
              <w:spacing w:line="232" w:lineRule="auto"/>
              <w:jc w:val="right"/>
              <w:rPr>
                <w:sz w:val="28"/>
                <w:szCs w:val="28"/>
              </w:rPr>
            </w:pPr>
            <w:r w:rsidRPr="00693BE5">
              <w:rPr>
                <w:sz w:val="28"/>
                <w:szCs w:val="28"/>
              </w:rPr>
              <w:t xml:space="preserve">государственных </w:t>
            </w:r>
          </w:p>
          <w:p w:rsidR="00693BE5" w:rsidRPr="00693BE5" w:rsidRDefault="00693BE5" w:rsidP="00693BE5">
            <w:pPr>
              <w:autoSpaceDE w:val="0"/>
              <w:autoSpaceDN w:val="0"/>
              <w:adjustRightInd w:val="0"/>
              <w:spacing w:line="232" w:lineRule="auto"/>
              <w:jc w:val="right"/>
              <w:rPr>
                <w:sz w:val="28"/>
                <w:szCs w:val="28"/>
              </w:rPr>
            </w:pPr>
            <w:r w:rsidRPr="00693BE5">
              <w:rPr>
                <w:sz w:val="28"/>
                <w:szCs w:val="28"/>
              </w:rPr>
              <w:t xml:space="preserve">(муниципальных) </w:t>
            </w:r>
          </w:p>
          <w:p w:rsidR="00693BE5" w:rsidRPr="00693BE5" w:rsidRDefault="00693BE5" w:rsidP="00693BE5">
            <w:pPr>
              <w:autoSpaceDE w:val="0"/>
              <w:autoSpaceDN w:val="0"/>
              <w:adjustRightInd w:val="0"/>
              <w:jc w:val="right"/>
              <w:rPr>
                <w:sz w:val="28"/>
                <w:szCs w:val="28"/>
              </w:rPr>
            </w:pPr>
            <w:r w:rsidRPr="00693BE5">
              <w:rPr>
                <w:sz w:val="28"/>
                <w:szCs w:val="28"/>
              </w:rPr>
              <w:t>услуг и работ</w:t>
            </w:r>
          </w:p>
        </w:tc>
        <w:tc>
          <w:tcPr>
            <w:tcW w:w="1080" w:type="dxa"/>
            <w:tcBorders>
              <w:top w:val="single" w:sz="4" w:space="0" w:color="auto"/>
              <w:left w:val="single" w:sz="4" w:space="0" w:color="auto"/>
              <w:bottom w:val="single" w:sz="4" w:space="0" w:color="auto"/>
              <w:right w:val="single" w:sz="4" w:space="0" w:color="auto"/>
            </w:tcBorders>
          </w:tcPr>
          <w:p w:rsidR="00693BE5" w:rsidRPr="00693BE5" w:rsidRDefault="00693BE5" w:rsidP="00693BE5">
            <w:pPr>
              <w:autoSpaceDE w:val="0"/>
              <w:autoSpaceDN w:val="0"/>
              <w:adjustRightInd w:val="0"/>
              <w:jc w:val="both"/>
              <w:rPr>
                <w:sz w:val="28"/>
                <w:szCs w:val="28"/>
              </w:rPr>
            </w:pPr>
          </w:p>
        </w:tc>
      </w:tr>
    </w:tbl>
    <w:p w:rsidR="00693BE5" w:rsidRPr="00693BE5" w:rsidRDefault="00693BE5" w:rsidP="00693BE5">
      <w:pPr>
        <w:numPr>
          <w:ilvl w:val="0"/>
          <w:numId w:val="7"/>
        </w:numPr>
        <w:autoSpaceDE w:val="0"/>
        <w:autoSpaceDN w:val="0"/>
        <w:adjustRightInd w:val="0"/>
        <w:jc w:val="both"/>
        <w:rPr>
          <w:sz w:val="28"/>
          <w:szCs w:val="28"/>
        </w:rPr>
      </w:pPr>
      <w:r w:rsidRPr="00693BE5">
        <w:rPr>
          <w:sz w:val="28"/>
          <w:szCs w:val="28"/>
        </w:rPr>
        <w:t>Наименование работы:</w:t>
      </w:r>
      <w:r w:rsidRPr="00693BE5">
        <w:rPr>
          <w:sz w:val="28"/>
          <w:szCs w:val="28"/>
          <w:u w:val="single"/>
        </w:rPr>
        <w:t xml:space="preserve">                                                                                   </w:t>
      </w:r>
      <w:r w:rsidRPr="00693BE5">
        <w:rPr>
          <w:color w:val="FFFFFF"/>
          <w:sz w:val="28"/>
          <w:szCs w:val="28"/>
          <w:u w:val="single"/>
        </w:rPr>
        <w:t>.</w:t>
      </w:r>
      <w:r w:rsidRPr="00693BE5">
        <w:rPr>
          <w:sz w:val="28"/>
          <w:szCs w:val="28"/>
        </w:rPr>
        <w:t xml:space="preserve"> </w:t>
      </w:r>
    </w:p>
    <w:p w:rsidR="00693BE5" w:rsidRPr="00693BE5" w:rsidRDefault="00693BE5" w:rsidP="00693BE5">
      <w:pPr>
        <w:autoSpaceDE w:val="0"/>
        <w:autoSpaceDN w:val="0"/>
        <w:adjustRightInd w:val="0"/>
        <w:jc w:val="both"/>
        <w:rPr>
          <w:color w:val="FFFFFF"/>
          <w:sz w:val="28"/>
          <w:szCs w:val="28"/>
          <w:u w:val="single"/>
        </w:rPr>
      </w:pPr>
      <w:r w:rsidRPr="00693BE5">
        <w:rPr>
          <w:sz w:val="28"/>
          <w:szCs w:val="28"/>
          <w:u w:val="single"/>
        </w:rPr>
        <w:t xml:space="preserve">                                                                                                                                        </w:t>
      </w:r>
      <w:r w:rsidRPr="00693BE5">
        <w:rPr>
          <w:color w:val="FFFFFF"/>
          <w:sz w:val="28"/>
          <w:szCs w:val="28"/>
          <w:u w:val="single"/>
        </w:rPr>
        <w:t>.</w:t>
      </w:r>
    </w:p>
    <w:p w:rsidR="00693BE5" w:rsidRPr="00693BE5" w:rsidRDefault="00693BE5" w:rsidP="00693BE5">
      <w:pPr>
        <w:autoSpaceDE w:val="0"/>
        <w:autoSpaceDN w:val="0"/>
        <w:adjustRightInd w:val="0"/>
        <w:jc w:val="both"/>
        <w:rPr>
          <w:color w:val="FFFFFF"/>
          <w:sz w:val="28"/>
          <w:szCs w:val="28"/>
          <w:u w:val="single"/>
        </w:rPr>
      </w:pPr>
      <w:r w:rsidRPr="00693BE5">
        <w:rPr>
          <w:sz w:val="28"/>
          <w:szCs w:val="28"/>
          <w:u w:val="single"/>
        </w:rPr>
        <w:t xml:space="preserve">                                                                                                                                        </w:t>
      </w:r>
      <w:r w:rsidRPr="00693BE5">
        <w:rPr>
          <w:color w:val="FFFFFF"/>
          <w:sz w:val="28"/>
          <w:szCs w:val="28"/>
          <w:u w:val="single"/>
        </w:rPr>
        <w:t>.</w:t>
      </w:r>
    </w:p>
    <w:p w:rsidR="00693BE5" w:rsidRPr="00693BE5" w:rsidRDefault="00693BE5" w:rsidP="00693BE5">
      <w:pPr>
        <w:autoSpaceDE w:val="0"/>
        <w:autoSpaceDN w:val="0"/>
        <w:adjustRightInd w:val="0"/>
        <w:jc w:val="both"/>
        <w:rPr>
          <w:sz w:val="28"/>
          <w:szCs w:val="28"/>
        </w:rPr>
      </w:pPr>
    </w:p>
    <w:p w:rsidR="00693BE5" w:rsidRPr="00693BE5" w:rsidRDefault="00693BE5" w:rsidP="00693BE5">
      <w:pPr>
        <w:numPr>
          <w:ilvl w:val="0"/>
          <w:numId w:val="7"/>
        </w:numPr>
        <w:autoSpaceDE w:val="0"/>
        <w:autoSpaceDN w:val="0"/>
        <w:adjustRightInd w:val="0"/>
        <w:jc w:val="both"/>
        <w:rPr>
          <w:sz w:val="28"/>
          <w:szCs w:val="28"/>
        </w:rPr>
      </w:pPr>
      <w:r w:rsidRPr="00693BE5">
        <w:rPr>
          <w:sz w:val="28"/>
          <w:szCs w:val="28"/>
        </w:rPr>
        <w:t xml:space="preserve">Категории потребителей работы: </w:t>
      </w:r>
      <w:r w:rsidRPr="00693BE5">
        <w:rPr>
          <w:sz w:val="28"/>
          <w:szCs w:val="28"/>
          <w:u w:val="single"/>
        </w:rPr>
        <w:tab/>
      </w:r>
      <w:r w:rsidRPr="00693BE5">
        <w:rPr>
          <w:sz w:val="28"/>
          <w:szCs w:val="28"/>
          <w:u w:val="single"/>
        </w:rPr>
        <w:tab/>
      </w:r>
      <w:r w:rsidRPr="00693BE5">
        <w:rPr>
          <w:sz w:val="28"/>
          <w:szCs w:val="28"/>
          <w:u w:val="single"/>
        </w:rPr>
        <w:tab/>
      </w:r>
      <w:r w:rsidRPr="00693BE5">
        <w:rPr>
          <w:sz w:val="28"/>
          <w:szCs w:val="28"/>
          <w:u w:val="single"/>
        </w:rPr>
        <w:tab/>
      </w:r>
      <w:r w:rsidRPr="00693BE5">
        <w:rPr>
          <w:sz w:val="28"/>
          <w:szCs w:val="28"/>
          <w:u w:val="single"/>
        </w:rPr>
        <w:tab/>
      </w:r>
      <w:r w:rsidRPr="00693BE5">
        <w:rPr>
          <w:sz w:val="28"/>
          <w:szCs w:val="28"/>
          <w:u w:val="single"/>
        </w:rPr>
        <w:tab/>
      </w:r>
      <w:r w:rsidRPr="00693BE5">
        <w:rPr>
          <w:sz w:val="28"/>
          <w:szCs w:val="28"/>
          <w:u w:val="single"/>
        </w:rPr>
        <w:tab/>
      </w:r>
    </w:p>
    <w:p w:rsidR="00693BE5" w:rsidRPr="00693BE5" w:rsidRDefault="00693BE5" w:rsidP="00693BE5">
      <w:pPr>
        <w:autoSpaceDE w:val="0"/>
        <w:autoSpaceDN w:val="0"/>
        <w:adjustRightInd w:val="0"/>
        <w:jc w:val="both"/>
        <w:rPr>
          <w:color w:val="FFFFFF"/>
          <w:sz w:val="28"/>
          <w:szCs w:val="28"/>
        </w:rPr>
      </w:pPr>
      <w:r w:rsidRPr="00693BE5">
        <w:rPr>
          <w:sz w:val="28"/>
          <w:szCs w:val="28"/>
          <w:u w:val="single"/>
        </w:rPr>
        <w:t xml:space="preserve">                                                                                                            </w:t>
      </w:r>
      <w:r w:rsidRPr="00693BE5">
        <w:rPr>
          <w:sz w:val="28"/>
          <w:szCs w:val="28"/>
          <w:u w:val="single"/>
        </w:rPr>
        <w:tab/>
      </w:r>
      <w:r w:rsidRPr="00693BE5">
        <w:rPr>
          <w:sz w:val="28"/>
          <w:szCs w:val="28"/>
          <w:u w:val="single"/>
        </w:rPr>
        <w:tab/>
      </w:r>
      <w:r w:rsidRPr="00693BE5">
        <w:rPr>
          <w:color w:val="FFFFFF"/>
          <w:sz w:val="28"/>
          <w:szCs w:val="28"/>
        </w:rPr>
        <w:t>.</w:t>
      </w:r>
    </w:p>
    <w:p w:rsidR="00693BE5" w:rsidRPr="00693BE5" w:rsidRDefault="00693BE5" w:rsidP="00693BE5">
      <w:pPr>
        <w:autoSpaceDE w:val="0"/>
        <w:autoSpaceDN w:val="0"/>
        <w:adjustRightInd w:val="0"/>
        <w:jc w:val="both"/>
        <w:rPr>
          <w:color w:val="FFFFFF"/>
          <w:sz w:val="28"/>
          <w:szCs w:val="28"/>
          <w:u w:val="single"/>
        </w:rPr>
      </w:pPr>
      <w:r w:rsidRPr="00693BE5">
        <w:rPr>
          <w:sz w:val="28"/>
          <w:szCs w:val="28"/>
          <w:u w:val="single"/>
        </w:rPr>
        <w:t xml:space="preserve">                                                                                                                 </w:t>
      </w:r>
      <w:r w:rsidRPr="00693BE5">
        <w:rPr>
          <w:color w:val="FFFFFF"/>
          <w:sz w:val="28"/>
          <w:szCs w:val="28"/>
          <w:u w:val="single"/>
        </w:rPr>
        <w:tab/>
      </w:r>
    </w:p>
    <w:p w:rsidR="00693BE5" w:rsidRPr="00693BE5" w:rsidRDefault="00693BE5" w:rsidP="00693BE5">
      <w:pPr>
        <w:autoSpaceDE w:val="0"/>
        <w:autoSpaceDN w:val="0"/>
        <w:adjustRightInd w:val="0"/>
        <w:ind w:firstLine="720"/>
        <w:rPr>
          <w:sz w:val="28"/>
          <w:szCs w:val="28"/>
        </w:rPr>
      </w:pPr>
      <w:r w:rsidRPr="00693BE5">
        <w:rPr>
          <w:sz w:val="28"/>
          <w:szCs w:val="28"/>
        </w:rPr>
        <w:t>3.</w:t>
      </w:r>
      <w:r w:rsidRPr="00693BE5">
        <w:rPr>
          <w:rFonts w:ascii="Courier New" w:hAnsi="Courier New" w:cs="Courier New"/>
          <w:sz w:val="20"/>
          <w:szCs w:val="20"/>
        </w:rPr>
        <w:t xml:space="preserve"> </w:t>
      </w:r>
      <w:r w:rsidRPr="00693BE5">
        <w:rPr>
          <w:sz w:val="28"/>
          <w:szCs w:val="28"/>
        </w:rPr>
        <w:t>Сведения о фактическом достижении показателей, характеризующих объем и (или) качество работы:</w:t>
      </w:r>
    </w:p>
    <w:p w:rsidR="00693BE5" w:rsidRPr="00693BE5" w:rsidRDefault="00693BE5" w:rsidP="00693BE5">
      <w:pPr>
        <w:autoSpaceDE w:val="0"/>
        <w:autoSpaceDN w:val="0"/>
        <w:adjustRightInd w:val="0"/>
        <w:ind w:firstLine="720"/>
        <w:rPr>
          <w:sz w:val="28"/>
          <w:szCs w:val="28"/>
        </w:rPr>
      </w:pPr>
      <w:r w:rsidRPr="00693BE5">
        <w:rPr>
          <w:sz w:val="28"/>
          <w:szCs w:val="28"/>
        </w:rPr>
        <w:lastRenderedPageBreak/>
        <w:t>3.1. Сведения о фактическом достижении показателей, характеризующих качество работы:</w:t>
      </w:r>
    </w:p>
    <w:p w:rsidR="00693BE5" w:rsidRPr="00693BE5" w:rsidRDefault="00693BE5" w:rsidP="00693BE5">
      <w:pPr>
        <w:autoSpaceDE w:val="0"/>
        <w:autoSpaceDN w:val="0"/>
        <w:adjustRightInd w:val="0"/>
        <w:jc w:val="both"/>
        <w:rPr>
          <w:sz w:val="28"/>
          <w:szCs w:val="28"/>
        </w:rPr>
      </w:pPr>
    </w:p>
    <w:tbl>
      <w:tblPr>
        <w:tblW w:w="15795" w:type="dxa"/>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2"/>
        <w:gridCol w:w="1124"/>
        <w:gridCol w:w="1088"/>
        <w:gridCol w:w="1099"/>
        <w:gridCol w:w="1123"/>
        <w:gridCol w:w="1166"/>
        <w:gridCol w:w="1039"/>
        <w:gridCol w:w="854"/>
        <w:gridCol w:w="809"/>
        <w:gridCol w:w="1062"/>
        <w:gridCol w:w="1063"/>
        <w:gridCol w:w="1155"/>
        <w:gridCol w:w="1129"/>
        <w:gridCol w:w="1591"/>
        <w:gridCol w:w="761"/>
      </w:tblGrid>
      <w:tr w:rsidR="00693BE5" w:rsidRPr="00693BE5" w:rsidTr="003354F2">
        <w:trPr>
          <w:cantSplit/>
          <w:trHeight w:val="258"/>
          <w:jc w:val="center"/>
        </w:trPr>
        <w:tc>
          <w:tcPr>
            <w:tcW w:w="733"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Ун</w:t>
            </w:r>
            <w:r w:rsidRPr="00693BE5">
              <w:t>и</w:t>
            </w:r>
            <w:r w:rsidRPr="00693BE5">
              <w:t>кал</w:t>
            </w:r>
            <w:r w:rsidRPr="00693BE5">
              <w:t>ь</w:t>
            </w:r>
            <w:r w:rsidRPr="00693BE5">
              <w:t>ный н</w:t>
            </w:r>
            <w:r w:rsidRPr="00693BE5">
              <w:t>о</w:t>
            </w:r>
            <w:r w:rsidRPr="00693BE5">
              <w:t>мер р</w:t>
            </w:r>
            <w:r w:rsidRPr="00693BE5">
              <w:t>е</w:t>
            </w:r>
            <w:r w:rsidRPr="00693BE5">
              <w:t>ес</w:t>
            </w:r>
            <w:r w:rsidRPr="00693BE5">
              <w:t>т</w:t>
            </w:r>
            <w:r w:rsidRPr="00693BE5">
              <w:t>р</w:t>
            </w:r>
            <w:r w:rsidRPr="00693BE5">
              <w:t>о</w:t>
            </w:r>
            <w:r w:rsidRPr="00693BE5">
              <w:t>вой зап</w:t>
            </w:r>
            <w:r w:rsidRPr="00693BE5">
              <w:t>и</w:t>
            </w:r>
            <w:r w:rsidRPr="00693BE5">
              <w:t>си</w:t>
            </w:r>
            <w:r w:rsidRPr="00693BE5">
              <w:rPr>
                <w:vertAlign w:val="superscript"/>
              </w:rPr>
              <w:t>2</w:t>
            </w:r>
          </w:p>
        </w:tc>
        <w:tc>
          <w:tcPr>
            <w:tcW w:w="331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Показатель, характеризующий содержание работы</w:t>
            </w:r>
          </w:p>
        </w:tc>
        <w:tc>
          <w:tcPr>
            <w:tcW w:w="228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Показатель, хара</w:t>
            </w:r>
            <w:r w:rsidRPr="00693BE5">
              <w:t>к</w:t>
            </w:r>
            <w:r w:rsidRPr="00693BE5">
              <w:t>теризующий усл</w:t>
            </w:r>
            <w:r w:rsidRPr="00693BE5">
              <w:t>о</w:t>
            </w:r>
            <w:r w:rsidRPr="00693BE5">
              <w:t>вия (формы) выпо</w:t>
            </w:r>
            <w:r w:rsidRPr="00693BE5">
              <w:t>л</w:t>
            </w:r>
            <w:r w:rsidRPr="00693BE5">
              <w:t>нения работы</w:t>
            </w:r>
          </w:p>
        </w:tc>
        <w:tc>
          <w:tcPr>
            <w:tcW w:w="9463" w:type="dxa"/>
            <w:gridSpan w:val="9"/>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Показатель качества работы</w:t>
            </w:r>
          </w:p>
        </w:tc>
      </w:tr>
      <w:tr w:rsidR="00693BE5" w:rsidRPr="00693BE5" w:rsidTr="003354F2">
        <w:trPr>
          <w:cantSplit/>
          <w:trHeight w:val="389"/>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5499" w:type="dxa"/>
            <w:gridSpan w:val="3"/>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3455" w:type="dxa"/>
            <w:gridSpan w:val="2"/>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1039"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наим</w:t>
            </w:r>
            <w:r w:rsidRPr="00693BE5">
              <w:t>е</w:t>
            </w:r>
            <w:r w:rsidRPr="00693BE5">
              <w:t>нование показ</w:t>
            </w:r>
            <w:r w:rsidRPr="00693BE5">
              <w:t>а</w:t>
            </w:r>
            <w:r w:rsidRPr="00693BE5">
              <w:t>теля</w:t>
            </w:r>
            <w:r w:rsidRPr="00693BE5">
              <w:rPr>
                <w:vertAlign w:val="superscript"/>
              </w:rPr>
              <w:t>2</w:t>
            </w:r>
          </w:p>
        </w:tc>
        <w:tc>
          <w:tcPr>
            <w:tcW w:w="16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единица изм</w:t>
            </w:r>
            <w:r w:rsidRPr="00693BE5">
              <w:t>е</w:t>
            </w:r>
            <w:r w:rsidRPr="00693BE5">
              <w:t xml:space="preserve">рения </w:t>
            </w:r>
          </w:p>
        </w:tc>
        <w:tc>
          <w:tcPr>
            <w:tcW w:w="3280" w:type="dxa"/>
            <w:gridSpan w:val="3"/>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значение</w:t>
            </w:r>
          </w:p>
        </w:tc>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допуст</w:t>
            </w:r>
            <w:r w:rsidRPr="00693BE5">
              <w:t>и</w:t>
            </w:r>
            <w:r w:rsidRPr="00693BE5">
              <w:t>мое (возмо</w:t>
            </w:r>
            <w:r w:rsidRPr="00693BE5">
              <w:t>ж</w:t>
            </w:r>
            <w:r w:rsidRPr="00693BE5">
              <w:t>ное) о</w:t>
            </w:r>
            <w:r w:rsidRPr="00693BE5">
              <w:t>т</w:t>
            </w:r>
            <w:r w:rsidRPr="00693BE5">
              <w:t>клон</w:t>
            </w:r>
            <w:r w:rsidRPr="00693BE5">
              <w:t>е</w:t>
            </w:r>
            <w:r w:rsidRPr="00693BE5">
              <w:t>ние</w:t>
            </w:r>
            <w:r w:rsidRPr="00693BE5">
              <w:rPr>
                <w:vertAlign w:val="superscript"/>
              </w:rPr>
              <w:t>5</w:t>
            </w:r>
          </w:p>
        </w:tc>
        <w:tc>
          <w:tcPr>
            <w:tcW w:w="1591"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 xml:space="preserve">отклонение, </w:t>
            </w:r>
          </w:p>
          <w:p w:rsidR="00693BE5" w:rsidRPr="00693BE5" w:rsidRDefault="00693BE5" w:rsidP="00693BE5">
            <w:pPr>
              <w:autoSpaceDE w:val="0"/>
              <w:autoSpaceDN w:val="0"/>
              <w:adjustRightInd w:val="0"/>
              <w:jc w:val="center"/>
              <w:rPr>
                <w:vertAlign w:val="superscript"/>
              </w:rPr>
            </w:pPr>
            <w:r w:rsidRPr="00693BE5">
              <w:t>превыша</w:t>
            </w:r>
            <w:r w:rsidRPr="00693BE5">
              <w:t>ю</w:t>
            </w:r>
            <w:r w:rsidRPr="00693BE5">
              <w:t>щее допуст</w:t>
            </w:r>
            <w:r w:rsidRPr="00693BE5">
              <w:t>и</w:t>
            </w:r>
            <w:r w:rsidRPr="00693BE5">
              <w:t>мое (возмо</w:t>
            </w:r>
            <w:r w:rsidRPr="00693BE5">
              <w:t>ж</w:t>
            </w:r>
            <w:r w:rsidRPr="00693BE5">
              <w:t>ное) отклон</w:t>
            </w:r>
            <w:r w:rsidRPr="00693BE5">
              <w:t>е</w:t>
            </w:r>
            <w:r w:rsidRPr="00693BE5">
              <w:t>ние</w:t>
            </w:r>
            <w:r w:rsidRPr="00693BE5">
              <w:rPr>
                <w:vertAlign w:val="superscript"/>
              </w:rPr>
              <w:t>6</w:t>
            </w:r>
          </w:p>
        </w:tc>
        <w:tc>
          <w:tcPr>
            <w:tcW w:w="761"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пр</w:t>
            </w:r>
            <w:r w:rsidRPr="00693BE5">
              <w:t>и</w:t>
            </w:r>
            <w:r w:rsidRPr="00693BE5">
              <w:t xml:space="preserve">чина </w:t>
            </w:r>
            <w:proofErr w:type="spellStart"/>
            <w:r w:rsidRPr="00693BE5">
              <w:t>от</w:t>
            </w:r>
            <w:r w:rsidRPr="00693BE5">
              <w:t>к</w:t>
            </w:r>
            <w:r w:rsidRPr="00693BE5">
              <w:t>ло</w:t>
            </w:r>
            <w:proofErr w:type="spellEnd"/>
            <w:r w:rsidRPr="00693BE5">
              <w:t>-нения</w:t>
            </w:r>
          </w:p>
        </w:tc>
      </w:tr>
      <w:tr w:rsidR="00693BE5" w:rsidRPr="00693BE5" w:rsidTr="003354F2">
        <w:trPr>
          <w:cantSplit/>
          <w:trHeight w:val="276"/>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5499" w:type="dxa"/>
            <w:gridSpan w:val="3"/>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3455" w:type="dxa"/>
            <w:gridSpan w:val="2"/>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946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2472" w:type="dxa"/>
            <w:gridSpan w:val="2"/>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1062"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rPr>
                <w:color w:val="002060"/>
              </w:rPr>
              <w:t>утве</w:t>
            </w:r>
            <w:r w:rsidRPr="00693BE5">
              <w:rPr>
                <w:color w:val="002060"/>
              </w:rPr>
              <w:t>р</w:t>
            </w:r>
            <w:r w:rsidRPr="00693BE5">
              <w:rPr>
                <w:color w:val="002060"/>
              </w:rPr>
              <w:t>ждено</w:t>
            </w:r>
            <w:r w:rsidRPr="00693BE5">
              <w:t xml:space="preserve"> в муниц</w:t>
            </w:r>
            <w:r w:rsidRPr="00693BE5">
              <w:t>и</w:t>
            </w:r>
            <w:r w:rsidRPr="00693BE5">
              <w:t xml:space="preserve">пальном задании </w:t>
            </w:r>
          </w:p>
          <w:p w:rsidR="00693BE5" w:rsidRPr="00693BE5" w:rsidRDefault="00693BE5" w:rsidP="00693BE5">
            <w:pPr>
              <w:autoSpaceDE w:val="0"/>
              <w:autoSpaceDN w:val="0"/>
              <w:adjustRightInd w:val="0"/>
              <w:jc w:val="center"/>
              <w:rPr>
                <w:vertAlign w:val="superscript"/>
              </w:rPr>
            </w:pPr>
            <w:r w:rsidRPr="00693BE5">
              <w:t>на год</w:t>
            </w:r>
            <w:r w:rsidRPr="00693BE5">
              <w:rPr>
                <w:vertAlign w:val="superscript"/>
              </w:rPr>
              <w:t>2</w:t>
            </w:r>
          </w:p>
        </w:tc>
        <w:tc>
          <w:tcPr>
            <w:tcW w:w="1063"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утве</w:t>
            </w:r>
            <w:r w:rsidRPr="00693BE5">
              <w:t>р</w:t>
            </w:r>
            <w:r w:rsidRPr="00693BE5">
              <w:t>ждено в муниц</w:t>
            </w:r>
            <w:r w:rsidRPr="00693BE5">
              <w:t>и</w:t>
            </w:r>
            <w:r w:rsidRPr="00693BE5">
              <w:t>пальном задании на о</w:t>
            </w:r>
            <w:r w:rsidRPr="00693BE5">
              <w:t>т</w:t>
            </w:r>
            <w:r w:rsidRPr="00693BE5">
              <w:t>четную дату</w:t>
            </w:r>
            <w:r w:rsidRPr="00693BE5">
              <w:rPr>
                <w:vertAlign w:val="superscript"/>
              </w:rPr>
              <w:t>3</w:t>
            </w:r>
          </w:p>
        </w:tc>
        <w:tc>
          <w:tcPr>
            <w:tcW w:w="1155"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исполн</w:t>
            </w:r>
            <w:r w:rsidRPr="00693BE5">
              <w:t>е</w:t>
            </w:r>
            <w:r w:rsidRPr="00693BE5">
              <w:t>но на о</w:t>
            </w:r>
            <w:r w:rsidRPr="00693BE5">
              <w:t>т</w:t>
            </w:r>
            <w:r w:rsidRPr="00693BE5">
              <w:t>четную дату</w:t>
            </w:r>
            <w:r w:rsidRPr="00693BE5">
              <w:rPr>
                <w:vertAlign w:val="superscript"/>
              </w:rPr>
              <w:t>4</w:t>
            </w: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r>
      <w:tr w:rsidR="00693BE5" w:rsidRPr="00693BE5" w:rsidTr="003354F2">
        <w:trPr>
          <w:cantSplit/>
          <w:trHeight w:val="276"/>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_______</w:t>
            </w:r>
          </w:p>
          <w:p w:rsidR="00693BE5" w:rsidRPr="00693BE5" w:rsidRDefault="00693BE5" w:rsidP="00693BE5">
            <w:pPr>
              <w:autoSpaceDE w:val="0"/>
              <w:autoSpaceDN w:val="0"/>
              <w:adjustRightInd w:val="0"/>
              <w:jc w:val="center"/>
              <w:rPr>
                <w:sz w:val="20"/>
                <w:szCs w:val="20"/>
                <w:vertAlign w:val="superscript"/>
              </w:rPr>
            </w:pPr>
            <w:r w:rsidRPr="00693BE5">
              <w:rPr>
                <w:sz w:val="20"/>
                <w:szCs w:val="20"/>
              </w:rPr>
              <w:t>(наимен</w:t>
            </w:r>
            <w:r w:rsidRPr="00693BE5">
              <w:rPr>
                <w:sz w:val="20"/>
                <w:szCs w:val="20"/>
              </w:rPr>
              <w:t>о</w:t>
            </w:r>
            <w:r w:rsidRPr="00693BE5">
              <w:rPr>
                <w:sz w:val="20"/>
                <w:szCs w:val="20"/>
              </w:rPr>
              <w:t>вание п</w:t>
            </w:r>
            <w:r w:rsidRPr="00693BE5">
              <w:rPr>
                <w:sz w:val="20"/>
                <w:szCs w:val="20"/>
              </w:rPr>
              <w:t>о</w:t>
            </w:r>
            <w:r w:rsidRPr="00693BE5">
              <w:rPr>
                <w:sz w:val="20"/>
                <w:szCs w:val="20"/>
              </w:rPr>
              <w:t>казателя)</w:t>
            </w:r>
            <w:r w:rsidRPr="00693BE5">
              <w:rPr>
                <w:sz w:val="20"/>
                <w:szCs w:val="20"/>
                <w:vertAlign w:val="superscript"/>
              </w:rPr>
              <w:t>2</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_______</w:t>
            </w:r>
          </w:p>
          <w:p w:rsidR="00693BE5" w:rsidRPr="00693BE5" w:rsidRDefault="00693BE5" w:rsidP="00693BE5">
            <w:pPr>
              <w:autoSpaceDE w:val="0"/>
              <w:autoSpaceDN w:val="0"/>
              <w:adjustRightInd w:val="0"/>
              <w:jc w:val="center"/>
              <w:rPr>
                <w:sz w:val="20"/>
                <w:szCs w:val="20"/>
                <w:vertAlign w:val="superscript"/>
              </w:rPr>
            </w:pPr>
            <w:r w:rsidRPr="00693BE5">
              <w:rPr>
                <w:sz w:val="20"/>
                <w:szCs w:val="20"/>
              </w:rPr>
              <w:t>(наимен</w:t>
            </w:r>
            <w:r w:rsidRPr="00693BE5">
              <w:rPr>
                <w:sz w:val="20"/>
                <w:szCs w:val="20"/>
              </w:rPr>
              <w:t>о</w:t>
            </w:r>
            <w:r w:rsidRPr="00693BE5">
              <w:rPr>
                <w:sz w:val="20"/>
                <w:szCs w:val="20"/>
              </w:rPr>
              <w:t>вание п</w:t>
            </w:r>
            <w:r w:rsidRPr="00693BE5">
              <w:rPr>
                <w:sz w:val="20"/>
                <w:szCs w:val="20"/>
              </w:rPr>
              <w:t>о</w:t>
            </w:r>
            <w:r w:rsidRPr="00693BE5">
              <w:rPr>
                <w:sz w:val="20"/>
                <w:szCs w:val="20"/>
              </w:rPr>
              <w:t>казателя)</w:t>
            </w:r>
            <w:r w:rsidRPr="00693BE5">
              <w:rPr>
                <w:sz w:val="20"/>
                <w:szCs w:val="20"/>
                <w:vertAlign w:val="superscript"/>
              </w:rPr>
              <w:t>2</w:t>
            </w:r>
          </w:p>
        </w:tc>
        <w:tc>
          <w:tcPr>
            <w:tcW w:w="1099"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_______</w:t>
            </w:r>
          </w:p>
          <w:p w:rsidR="00693BE5" w:rsidRPr="00693BE5" w:rsidRDefault="00693BE5" w:rsidP="00693BE5">
            <w:pPr>
              <w:autoSpaceDE w:val="0"/>
              <w:autoSpaceDN w:val="0"/>
              <w:adjustRightInd w:val="0"/>
              <w:jc w:val="center"/>
              <w:rPr>
                <w:sz w:val="20"/>
                <w:szCs w:val="20"/>
                <w:vertAlign w:val="superscript"/>
              </w:rPr>
            </w:pPr>
            <w:r w:rsidRPr="00693BE5">
              <w:rPr>
                <w:sz w:val="20"/>
                <w:szCs w:val="20"/>
              </w:rPr>
              <w:t>(наимен</w:t>
            </w:r>
            <w:r w:rsidRPr="00693BE5">
              <w:rPr>
                <w:sz w:val="20"/>
                <w:szCs w:val="20"/>
              </w:rPr>
              <w:t>о</w:t>
            </w:r>
            <w:r w:rsidRPr="00693BE5">
              <w:rPr>
                <w:sz w:val="20"/>
                <w:szCs w:val="20"/>
              </w:rPr>
              <w:t>вание п</w:t>
            </w:r>
            <w:r w:rsidRPr="00693BE5">
              <w:rPr>
                <w:sz w:val="20"/>
                <w:szCs w:val="20"/>
              </w:rPr>
              <w:t>о</w:t>
            </w:r>
            <w:r w:rsidRPr="00693BE5">
              <w:rPr>
                <w:sz w:val="20"/>
                <w:szCs w:val="20"/>
              </w:rPr>
              <w:t>казателя)</w:t>
            </w:r>
            <w:r w:rsidRPr="00693BE5">
              <w:rPr>
                <w:sz w:val="20"/>
                <w:szCs w:val="20"/>
                <w:vertAlign w:val="superscript"/>
              </w:rPr>
              <w:t>2</w:t>
            </w:r>
          </w:p>
        </w:tc>
        <w:tc>
          <w:tcPr>
            <w:tcW w:w="1123"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_______</w:t>
            </w:r>
          </w:p>
          <w:p w:rsidR="00693BE5" w:rsidRPr="00693BE5" w:rsidRDefault="00693BE5" w:rsidP="00693BE5">
            <w:pPr>
              <w:autoSpaceDE w:val="0"/>
              <w:autoSpaceDN w:val="0"/>
              <w:adjustRightInd w:val="0"/>
              <w:jc w:val="center"/>
              <w:rPr>
                <w:sz w:val="20"/>
                <w:szCs w:val="20"/>
                <w:vertAlign w:val="superscript"/>
              </w:rPr>
            </w:pPr>
            <w:r w:rsidRPr="00693BE5">
              <w:rPr>
                <w:sz w:val="20"/>
                <w:szCs w:val="20"/>
              </w:rPr>
              <w:t>(наимен</w:t>
            </w:r>
            <w:r w:rsidRPr="00693BE5">
              <w:rPr>
                <w:sz w:val="20"/>
                <w:szCs w:val="20"/>
              </w:rPr>
              <w:t>о</w:t>
            </w:r>
            <w:r w:rsidRPr="00693BE5">
              <w:rPr>
                <w:sz w:val="20"/>
                <w:szCs w:val="20"/>
              </w:rPr>
              <w:t>вание п</w:t>
            </w:r>
            <w:r w:rsidRPr="00693BE5">
              <w:rPr>
                <w:sz w:val="20"/>
                <w:szCs w:val="20"/>
              </w:rPr>
              <w:t>о</w:t>
            </w:r>
            <w:r w:rsidRPr="00693BE5">
              <w:rPr>
                <w:sz w:val="20"/>
                <w:szCs w:val="20"/>
              </w:rPr>
              <w:t>казателя)</w:t>
            </w:r>
            <w:r w:rsidRPr="00693BE5">
              <w:rPr>
                <w:sz w:val="20"/>
                <w:szCs w:val="20"/>
                <w:vertAlign w:val="superscript"/>
              </w:rPr>
              <w:t>2</w:t>
            </w:r>
          </w:p>
        </w:tc>
        <w:tc>
          <w:tcPr>
            <w:tcW w:w="1166"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_______</w:t>
            </w:r>
          </w:p>
          <w:p w:rsidR="00693BE5" w:rsidRPr="00693BE5" w:rsidRDefault="00693BE5" w:rsidP="00693BE5">
            <w:pPr>
              <w:autoSpaceDE w:val="0"/>
              <w:autoSpaceDN w:val="0"/>
              <w:adjustRightInd w:val="0"/>
              <w:jc w:val="center"/>
              <w:rPr>
                <w:sz w:val="20"/>
                <w:szCs w:val="20"/>
                <w:vertAlign w:val="superscript"/>
              </w:rPr>
            </w:pPr>
            <w:r w:rsidRPr="00693BE5">
              <w:rPr>
                <w:sz w:val="20"/>
                <w:szCs w:val="20"/>
              </w:rPr>
              <w:t>(наимен</w:t>
            </w:r>
            <w:r w:rsidRPr="00693BE5">
              <w:rPr>
                <w:sz w:val="20"/>
                <w:szCs w:val="20"/>
              </w:rPr>
              <w:t>о</w:t>
            </w:r>
            <w:r w:rsidRPr="00693BE5">
              <w:rPr>
                <w:sz w:val="20"/>
                <w:szCs w:val="20"/>
              </w:rPr>
              <w:t>вание пок</w:t>
            </w:r>
            <w:r w:rsidRPr="00693BE5">
              <w:rPr>
                <w:sz w:val="20"/>
                <w:szCs w:val="20"/>
              </w:rPr>
              <w:t>а</w:t>
            </w:r>
            <w:r w:rsidRPr="00693BE5">
              <w:rPr>
                <w:sz w:val="20"/>
                <w:szCs w:val="20"/>
              </w:rPr>
              <w:t>зателя)</w:t>
            </w:r>
            <w:r w:rsidRPr="00693BE5">
              <w:rPr>
                <w:sz w:val="20"/>
                <w:szCs w:val="20"/>
                <w:vertAlign w:val="superscript"/>
              </w:rPr>
              <w:t>2</w:t>
            </w:r>
          </w:p>
        </w:tc>
        <w:tc>
          <w:tcPr>
            <w:tcW w:w="946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2472" w:type="dxa"/>
            <w:gridSpan w:val="2"/>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3280"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r>
      <w:tr w:rsidR="00693BE5" w:rsidRPr="00693BE5" w:rsidTr="003354F2">
        <w:trPr>
          <w:cantSplit/>
          <w:trHeight w:val="375"/>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3312"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sz w:val="20"/>
                <w:szCs w:val="20"/>
                <w:vertAlign w:val="superscript"/>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sz w:val="20"/>
                <w:szCs w:val="20"/>
                <w:vertAlign w:val="superscript"/>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sz w:val="20"/>
                <w:szCs w:val="20"/>
                <w:vertAlign w:val="superscript"/>
              </w:rPr>
            </w:pPr>
          </w:p>
        </w:tc>
        <w:tc>
          <w:tcPr>
            <w:tcW w:w="2289"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sz w:val="20"/>
                <w:szCs w:val="20"/>
                <w:vertAlign w:val="superscript"/>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sz w:val="20"/>
                <w:szCs w:val="20"/>
                <w:vertAlign w:val="superscript"/>
              </w:rPr>
            </w:pPr>
          </w:p>
        </w:tc>
        <w:tc>
          <w:tcPr>
            <w:tcW w:w="946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854"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наименов</w:t>
            </w:r>
            <w:r w:rsidRPr="00693BE5">
              <w:t>а</w:t>
            </w:r>
            <w:r w:rsidRPr="00693BE5">
              <w:t>ние</w:t>
            </w:r>
            <w:r w:rsidRPr="00693BE5">
              <w:rPr>
                <w:vertAlign w:val="superscript"/>
              </w:rPr>
              <w:t>2</w:t>
            </w:r>
          </w:p>
        </w:tc>
        <w:tc>
          <w:tcPr>
            <w:tcW w:w="809"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код по ОКЕИ</w:t>
            </w:r>
            <w:r w:rsidRPr="00693BE5">
              <w:rPr>
                <w:vertAlign w:val="superscript"/>
              </w:rPr>
              <w:t>2</w:t>
            </w:r>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r>
      <w:tr w:rsidR="00693BE5" w:rsidRPr="00693BE5" w:rsidTr="003354F2">
        <w:trPr>
          <w:cantSplit/>
          <w:trHeight w:val="240"/>
          <w:jc w:val="center"/>
        </w:trPr>
        <w:tc>
          <w:tcPr>
            <w:tcW w:w="733"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w:t>
            </w:r>
          </w:p>
        </w:tc>
        <w:tc>
          <w:tcPr>
            <w:tcW w:w="1125"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2</w:t>
            </w:r>
          </w:p>
        </w:tc>
        <w:tc>
          <w:tcPr>
            <w:tcW w:w="1088"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3</w:t>
            </w:r>
          </w:p>
        </w:tc>
        <w:tc>
          <w:tcPr>
            <w:tcW w:w="1099"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4</w:t>
            </w:r>
          </w:p>
        </w:tc>
        <w:tc>
          <w:tcPr>
            <w:tcW w:w="1123"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5</w:t>
            </w:r>
          </w:p>
        </w:tc>
        <w:tc>
          <w:tcPr>
            <w:tcW w:w="1166"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6</w:t>
            </w:r>
          </w:p>
        </w:tc>
        <w:tc>
          <w:tcPr>
            <w:tcW w:w="1039"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7</w:t>
            </w:r>
          </w:p>
        </w:tc>
        <w:tc>
          <w:tcPr>
            <w:tcW w:w="854"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8</w:t>
            </w:r>
          </w:p>
        </w:tc>
        <w:tc>
          <w:tcPr>
            <w:tcW w:w="809"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9</w:t>
            </w:r>
          </w:p>
        </w:tc>
        <w:tc>
          <w:tcPr>
            <w:tcW w:w="1062"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10</w:t>
            </w:r>
          </w:p>
        </w:tc>
        <w:tc>
          <w:tcPr>
            <w:tcW w:w="1063"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11</w:t>
            </w:r>
          </w:p>
        </w:tc>
        <w:tc>
          <w:tcPr>
            <w:tcW w:w="1155"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12</w:t>
            </w:r>
          </w:p>
        </w:tc>
        <w:tc>
          <w:tcPr>
            <w:tcW w:w="1129"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13</w:t>
            </w:r>
          </w:p>
        </w:tc>
        <w:tc>
          <w:tcPr>
            <w:tcW w:w="1591"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14</w:t>
            </w:r>
          </w:p>
        </w:tc>
        <w:tc>
          <w:tcPr>
            <w:tcW w:w="761"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15</w:t>
            </w:r>
          </w:p>
        </w:tc>
      </w:tr>
      <w:tr w:rsidR="00693BE5" w:rsidRPr="00693BE5" w:rsidTr="003354F2">
        <w:trPr>
          <w:cantSplit/>
          <w:trHeight w:val="325"/>
          <w:jc w:val="center"/>
        </w:trPr>
        <w:tc>
          <w:tcPr>
            <w:tcW w:w="733"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25"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88"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99"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23"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66"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39"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54"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09"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6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63"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55"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29"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591"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761"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r>
      <w:tr w:rsidR="00693BE5" w:rsidRPr="00693BE5" w:rsidTr="003354F2">
        <w:trPr>
          <w:cantSplit/>
          <w:trHeight w:val="183"/>
          <w:jc w:val="center"/>
        </w:trPr>
        <w:tc>
          <w:tcPr>
            <w:tcW w:w="73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3312"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1088"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1099"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2289"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1166"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1039"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54"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09"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6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63"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55"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29"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591"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761"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r>
      <w:tr w:rsidR="00693BE5" w:rsidRPr="00693BE5" w:rsidTr="003354F2">
        <w:trPr>
          <w:cantSplit/>
          <w:trHeight w:val="183"/>
          <w:jc w:val="center"/>
        </w:trPr>
        <w:tc>
          <w:tcPr>
            <w:tcW w:w="733"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25"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88"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99"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23"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66"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39"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54"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09"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6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63"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55"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29"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591"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761"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r>
    </w:tbl>
    <w:p w:rsidR="00693BE5" w:rsidRPr="00693BE5" w:rsidRDefault="00693BE5" w:rsidP="00693BE5">
      <w:pPr>
        <w:autoSpaceDE w:val="0"/>
        <w:autoSpaceDN w:val="0"/>
        <w:adjustRightInd w:val="0"/>
        <w:rPr>
          <w:sz w:val="28"/>
          <w:szCs w:val="28"/>
        </w:rPr>
      </w:pPr>
    </w:p>
    <w:p w:rsidR="00693BE5" w:rsidRPr="00693BE5" w:rsidRDefault="00693BE5" w:rsidP="00693BE5">
      <w:pPr>
        <w:autoSpaceDE w:val="0"/>
        <w:autoSpaceDN w:val="0"/>
        <w:adjustRightInd w:val="0"/>
        <w:ind w:firstLine="720"/>
        <w:rPr>
          <w:sz w:val="28"/>
          <w:szCs w:val="28"/>
        </w:rPr>
      </w:pPr>
      <w:r w:rsidRPr="00693BE5">
        <w:rPr>
          <w:sz w:val="28"/>
          <w:szCs w:val="28"/>
        </w:rPr>
        <w:t>3.2. Сведения о фактическом достижении показателей, характеризующих объем работы:</w:t>
      </w:r>
    </w:p>
    <w:p w:rsidR="00693BE5" w:rsidRPr="00693BE5" w:rsidRDefault="00693BE5" w:rsidP="00693BE5">
      <w:pPr>
        <w:autoSpaceDE w:val="0"/>
        <w:autoSpaceDN w:val="0"/>
        <w:adjustRightInd w:val="0"/>
        <w:spacing w:line="240" w:lineRule="exact"/>
        <w:rPr>
          <w:sz w:val="16"/>
          <w:szCs w:val="16"/>
        </w:rPr>
      </w:pPr>
    </w:p>
    <w:tbl>
      <w:tblPr>
        <w:tblW w:w="15690"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5"/>
        <w:gridCol w:w="920"/>
        <w:gridCol w:w="994"/>
        <w:gridCol w:w="1011"/>
        <w:gridCol w:w="957"/>
        <w:gridCol w:w="931"/>
        <w:gridCol w:w="1095"/>
        <w:gridCol w:w="764"/>
        <w:gridCol w:w="891"/>
        <w:gridCol w:w="1252"/>
        <w:gridCol w:w="1168"/>
        <w:gridCol w:w="992"/>
        <w:gridCol w:w="992"/>
        <w:gridCol w:w="1174"/>
        <w:gridCol w:w="737"/>
        <w:gridCol w:w="867"/>
      </w:tblGrid>
      <w:tr w:rsidR="00693BE5" w:rsidRPr="00693BE5" w:rsidTr="003354F2">
        <w:trPr>
          <w:cantSplit/>
          <w:trHeight w:val="690"/>
          <w:jc w:val="center"/>
        </w:trPr>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Ун</w:t>
            </w:r>
            <w:r w:rsidRPr="00693BE5">
              <w:t>и</w:t>
            </w:r>
            <w:r w:rsidRPr="00693BE5">
              <w:t>кал</w:t>
            </w:r>
            <w:r w:rsidRPr="00693BE5">
              <w:t>ь</w:t>
            </w:r>
            <w:r w:rsidRPr="00693BE5">
              <w:t>ный номер реес</w:t>
            </w:r>
            <w:r w:rsidRPr="00693BE5">
              <w:t>т</w:t>
            </w:r>
            <w:r w:rsidRPr="00693BE5">
              <w:t>ровой записи</w:t>
            </w:r>
            <w:r w:rsidRPr="00693BE5">
              <w:rPr>
                <w:vertAlign w:val="superscript"/>
              </w:rPr>
              <w:t>2</w:t>
            </w:r>
          </w:p>
        </w:tc>
        <w:tc>
          <w:tcPr>
            <w:tcW w:w="292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Показатель, характериз</w:t>
            </w:r>
            <w:r w:rsidRPr="00693BE5">
              <w:t>у</w:t>
            </w:r>
            <w:r w:rsidRPr="00693BE5">
              <w:t>ющий содержание работы</w:t>
            </w:r>
          </w:p>
        </w:tc>
        <w:tc>
          <w:tcPr>
            <w:tcW w:w="188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Показатель, х</w:t>
            </w:r>
            <w:r w:rsidRPr="00693BE5">
              <w:t>а</w:t>
            </w:r>
            <w:r w:rsidRPr="00693BE5">
              <w:t>рактеризующий условия (формы) выполнения р</w:t>
            </w:r>
            <w:r w:rsidRPr="00693BE5">
              <w:t>а</w:t>
            </w:r>
            <w:r w:rsidRPr="00693BE5">
              <w:t>боты</w:t>
            </w:r>
          </w:p>
        </w:tc>
        <w:tc>
          <w:tcPr>
            <w:tcW w:w="9065" w:type="dxa"/>
            <w:gridSpan w:val="9"/>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Показатель объема работы</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proofErr w:type="spellStart"/>
            <w:r w:rsidRPr="00693BE5">
              <w:rPr>
                <w:color w:val="002060"/>
              </w:rPr>
              <w:t>Сре</w:t>
            </w:r>
            <w:r w:rsidRPr="00693BE5">
              <w:rPr>
                <w:color w:val="002060"/>
              </w:rPr>
              <w:t>д</w:t>
            </w:r>
            <w:r w:rsidRPr="00693BE5">
              <w:rPr>
                <w:color w:val="002060"/>
              </w:rPr>
              <w:t>ний</w:t>
            </w:r>
            <w:r w:rsidRPr="00693BE5">
              <w:t>размер</w:t>
            </w:r>
            <w:proofErr w:type="spellEnd"/>
            <w:r w:rsidRPr="00693BE5">
              <w:t xml:space="preserve"> платы (цена, тариф)</w:t>
            </w:r>
          </w:p>
        </w:tc>
      </w:tr>
      <w:tr w:rsidR="00693BE5" w:rsidRPr="00693BE5" w:rsidTr="003354F2">
        <w:trPr>
          <w:cantSplit/>
          <w:trHeight w:val="690"/>
          <w:jc w:val="center"/>
        </w:trPr>
        <w:tc>
          <w:tcPr>
            <w:tcW w:w="944"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4925" w:type="dxa"/>
            <w:gridSpan w:val="3"/>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2819" w:type="dxa"/>
            <w:gridSpan w:val="2"/>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1095"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наим</w:t>
            </w:r>
            <w:r w:rsidRPr="00693BE5">
              <w:t>е</w:t>
            </w:r>
            <w:r w:rsidRPr="00693BE5">
              <w:t>нование показ</w:t>
            </w:r>
            <w:r w:rsidRPr="00693BE5">
              <w:t>а</w:t>
            </w:r>
            <w:r w:rsidRPr="00693BE5">
              <w:t>теля</w:t>
            </w:r>
            <w:r w:rsidRPr="00693BE5">
              <w:rPr>
                <w:vertAlign w:val="superscript"/>
              </w:rPr>
              <w:t>2</w:t>
            </w:r>
          </w:p>
        </w:tc>
        <w:tc>
          <w:tcPr>
            <w:tcW w:w="16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единица изм</w:t>
            </w:r>
            <w:r w:rsidRPr="00693BE5">
              <w:t>е</w:t>
            </w:r>
            <w:r w:rsidRPr="00693BE5">
              <w:t xml:space="preserve">рения </w:t>
            </w:r>
          </w:p>
        </w:tc>
        <w:tc>
          <w:tcPr>
            <w:tcW w:w="3412" w:type="dxa"/>
            <w:gridSpan w:val="3"/>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значение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доп</w:t>
            </w:r>
            <w:r w:rsidRPr="00693BE5">
              <w:t>у</w:t>
            </w:r>
            <w:r w:rsidRPr="00693BE5">
              <w:t>стимое (во</w:t>
            </w:r>
            <w:r w:rsidRPr="00693BE5">
              <w:t>з</w:t>
            </w:r>
            <w:r w:rsidRPr="00693BE5">
              <w:t>мо</w:t>
            </w:r>
            <w:r w:rsidRPr="00693BE5">
              <w:t>ж</w:t>
            </w:r>
            <w:r w:rsidRPr="00693BE5">
              <w:t>ное) о</w:t>
            </w:r>
            <w:r w:rsidRPr="00693BE5">
              <w:t>т</w:t>
            </w:r>
            <w:r w:rsidRPr="00693BE5">
              <w:t>клон</w:t>
            </w:r>
            <w:r w:rsidRPr="00693BE5">
              <w:t>е</w:t>
            </w:r>
            <w:r w:rsidRPr="00693BE5">
              <w:t>ние</w:t>
            </w:r>
            <w:r w:rsidRPr="00693BE5">
              <w:rPr>
                <w:vertAlign w:val="superscript"/>
              </w:rPr>
              <w:t>5</w:t>
            </w:r>
          </w:p>
        </w:tc>
        <w:tc>
          <w:tcPr>
            <w:tcW w:w="1174"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отклон</w:t>
            </w:r>
            <w:r w:rsidRPr="00693BE5">
              <w:t>е</w:t>
            </w:r>
            <w:r w:rsidRPr="00693BE5">
              <w:t xml:space="preserve">ние, </w:t>
            </w:r>
          </w:p>
          <w:p w:rsidR="00693BE5" w:rsidRPr="00693BE5" w:rsidRDefault="00693BE5" w:rsidP="00693BE5">
            <w:pPr>
              <w:autoSpaceDE w:val="0"/>
              <w:autoSpaceDN w:val="0"/>
              <w:adjustRightInd w:val="0"/>
              <w:jc w:val="center"/>
              <w:rPr>
                <w:vertAlign w:val="superscript"/>
              </w:rPr>
            </w:pPr>
            <w:r w:rsidRPr="00693BE5">
              <w:t>прев</w:t>
            </w:r>
            <w:r w:rsidRPr="00693BE5">
              <w:t>ы</w:t>
            </w:r>
            <w:r w:rsidRPr="00693BE5">
              <w:t>шающее допуст</w:t>
            </w:r>
            <w:r w:rsidRPr="00693BE5">
              <w:t>и</w:t>
            </w:r>
            <w:r w:rsidRPr="00693BE5">
              <w:t>мое (во</w:t>
            </w:r>
            <w:r w:rsidRPr="00693BE5">
              <w:t>з</w:t>
            </w:r>
            <w:r w:rsidRPr="00693BE5">
              <w:t>можное) значение</w:t>
            </w:r>
            <w:r w:rsidRPr="00693BE5">
              <w:rPr>
                <w:vertAlign w:val="superscript"/>
              </w:rPr>
              <w:t>6</w:t>
            </w:r>
          </w:p>
        </w:tc>
        <w:tc>
          <w:tcPr>
            <w:tcW w:w="737"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пр</w:t>
            </w:r>
            <w:r w:rsidRPr="00693BE5">
              <w:t>и</w:t>
            </w:r>
            <w:r w:rsidRPr="00693BE5">
              <w:t>чина о</w:t>
            </w:r>
            <w:r w:rsidRPr="00693BE5">
              <w:t>т</w:t>
            </w:r>
            <w:r w:rsidRPr="00693BE5">
              <w:t>кл</w:t>
            </w:r>
            <w:r w:rsidRPr="00693BE5">
              <w:t>о</w:t>
            </w:r>
            <w:r w:rsidRPr="00693BE5">
              <w:t>н</w:t>
            </w:r>
            <w:r w:rsidRPr="00693BE5">
              <w:t>е</w:t>
            </w:r>
            <w:r w:rsidRPr="00693BE5">
              <w:t>ния</w:t>
            </w: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r>
      <w:tr w:rsidR="00693BE5" w:rsidRPr="00693BE5" w:rsidTr="003354F2">
        <w:trPr>
          <w:cantSplit/>
          <w:trHeight w:val="330"/>
          <w:jc w:val="center"/>
        </w:trPr>
        <w:tc>
          <w:tcPr>
            <w:tcW w:w="944"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919"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_____</w:t>
            </w:r>
          </w:p>
          <w:p w:rsidR="00693BE5" w:rsidRPr="00693BE5" w:rsidRDefault="00693BE5" w:rsidP="00693BE5">
            <w:pPr>
              <w:autoSpaceDE w:val="0"/>
              <w:autoSpaceDN w:val="0"/>
              <w:adjustRightInd w:val="0"/>
              <w:jc w:val="center"/>
              <w:rPr>
                <w:sz w:val="20"/>
                <w:szCs w:val="20"/>
                <w:vertAlign w:val="superscript"/>
              </w:rPr>
            </w:pPr>
            <w:r w:rsidRPr="00693BE5">
              <w:rPr>
                <w:sz w:val="20"/>
                <w:szCs w:val="20"/>
              </w:rPr>
              <w:t>(наим</w:t>
            </w:r>
            <w:r w:rsidRPr="00693BE5">
              <w:rPr>
                <w:sz w:val="20"/>
                <w:szCs w:val="20"/>
              </w:rPr>
              <w:t>е</w:t>
            </w:r>
            <w:r w:rsidRPr="00693BE5">
              <w:rPr>
                <w:sz w:val="20"/>
                <w:szCs w:val="20"/>
              </w:rPr>
              <w:t>нование показ</w:t>
            </w:r>
            <w:r w:rsidRPr="00693BE5">
              <w:rPr>
                <w:sz w:val="20"/>
                <w:szCs w:val="20"/>
              </w:rPr>
              <w:t>а</w:t>
            </w:r>
            <w:r w:rsidRPr="00693BE5">
              <w:rPr>
                <w:sz w:val="20"/>
                <w:szCs w:val="20"/>
              </w:rPr>
              <w:t>теля)</w:t>
            </w:r>
            <w:r w:rsidRPr="00693BE5">
              <w:rPr>
                <w:sz w:val="20"/>
                <w:szCs w:val="20"/>
                <w:vertAlign w:val="superscript"/>
              </w:rPr>
              <w:t>2</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_____</w:t>
            </w:r>
          </w:p>
          <w:p w:rsidR="00693BE5" w:rsidRPr="00693BE5" w:rsidRDefault="00693BE5" w:rsidP="00693BE5">
            <w:pPr>
              <w:autoSpaceDE w:val="0"/>
              <w:autoSpaceDN w:val="0"/>
              <w:adjustRightInd w:val="0"/>
              <w:jc w:val="center"/>
              <w:rPr>
                <w:sz w:val="20"/>
                <w:szCs w:val="20"/>
                <w:vertAlign w:val="superscript"/>
              </w:rPr>
            </w:pPr>
            <w:r w:rsidRPr="00693BE5">
              <w:rPr>
                <w:sz w:val="20"/>
                <w:szCs w:val="20"/>
              </w:rPr>
              <w:t>(наим</w:t>
            </w:r>
            <w:r w:rsidRPr="00693BE5">
              <w:rPr>
                <w:sz w:val="20"/>
                <w:szCs w:val="20"/>
              </w:rPr>
              <w:t>е</w:t>
            </w:r>
            <w:r w:rsidRPr="00693BE5">
              <w:rPr>
                <w:sz w:val="20"/>
                <w:szCs w:val="20"/>
              </w:rPr>
              <w:t>нование показат</w:t>
            </w:r>
            <w:r w:rsidRPr="00693BE5">
              <w:rPr>
                <w:sz w:val="20"/>
                <w:szCs w:val="20"/>
              </w:rPr>
              <w:t>е</w:t>
            </w:r>
            <w:r w:rsidRPr="00693BE5">
              <w:rPr>
                <w:sz w:val="20"/>
                <w:szCs w:val="20"/>
              </w:rPr>
              <w:t>ля)</w:t>
            </w:r>
            <w:r w:rsidRPr="00693BE5">
              <w:rPr>
                <w:sz w:val="20"/>
                <w:szCs w:val="20"/>
                <w:vertAlign w:val="superscript"/>
              </w:rPr>
              <w:t>2</w:t>
            </w:r>
          </w:p>
        </w:tc>
        <w:tc>
          <w:tcPr>
            <w:tcW w:w="1010"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_____</w:t>
            </w:r>
          </w:p>
          <w:p w:rsidR="00693BE5" w:rsidRPr="00693BE5" w:rsidRDefault="00693BE5" w:rsidP="00693BE5">
            <w:pPr>
              <w:autoSpaceDE w:val="0"/>
              <w:autoSpaceDN w:val="0"/>
              <w:adjustRightInd w:val="0"/>
              <w:jc w:val="center"/>
              <w:rPr>
                <w:sz w:val="20"/>
                <w:szCs w:val="20"/>
                <w:vertAlign w:val="superscript"/>
              </w:rPr>
            </w:pPr>
            <w:r w:rsidRPr="00693BE5">
              <w:rPr>
                <w:sz w:val="20"/>
                <w:szCs w:val="20"/>
              </w:rPr>
              <w:t>(наим</w:t>
            </w:r>
            <w:r w:rsidRPr="00693BE5">
              <w:rPr>
                <w:sz w:val="20"/>
                <w:szCs w:val="20"/>
              </w:rPr>
              <w:t>е</w:t>
            </w:r>
            <w:r w:rsidRPr="00693BE5">
              <w:rPr>
                <w:sz w:val="20"/>
                <w:szCs w:val="20"/>
              </w:rPr>
              <w:t>нование показат</w:t>
            </w:r>
            <w:r w:rsidRPr="00693BE5">
              <w:rPr>
                <w:sz w:val="20"/>
                <w:szCs w:val="20"/>
              </w:rPr>
              <w:t>е</w:t>
            </w:r>
            <w:r w:rsidRPr="00693BE5">
              <w:rPr>
                <w:sz w:val="20"/>
                <w:szCs w:val="20"/>
              </w:rPr>
              <w:t>ля)</w:t>
            </w:r>
            <w:r w:rsidRPr="00693BE5">
              <w:rPr>
                <w:sz w:val="20"/>
                <w:szCs w:val="20"/>
                <w:vertAlign w:val="superscript"/>
              </w:rPr>
              <w:t>2</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_____</w:t>
            </w:r>
          </w:p>
          <w:p w:rsidR="00693BE5" w:rsidRPr="00693BE5" w:rsidRDefault="00693BE5" w:rsidP="00693BE5">
            <w:pPr>
              <w:autoSpaceDE w:val="0"/>
              <w:autoSpaceDN w:val="0"/>
              <w:adjustRightInd w:val="0"/>
              <w:jc w:val="center"/>
              <w:rPr>
                <w:sz w:val="20"/>
                <w:szCs w:val="20"/>
                <w:vertAlign w:val="superscript"/>
              </w:rPr>
            </w:pPr>
            <w:r w:rsidRPr="00693BE5">
              <w:rPr>
                <w:sz w:val="20"/>
                <w:szCs w:val="20"/>
              </w:rPr>
              <w:t>(наим</w:t>
            </w:r>
            <w:r w:rsidRPr="00693BE5">
              <w:rPr>
                <w:sz w:val="20"/>
                <w:szCs w:val="20"/>
              </w:rPr>
              <w:t>е</w:t>
            </w:r>
            <w:r w:rsidRPr="00693BE5">
              <w:rPr>
                <w:sz w:val="20"/>
                <w:szCs w:val="20"/>
              </w:rPr>
              <w:t>нование показ</w:t>
            </w:r>
            <w:r w:rsidRPr="00693BE5">
              <w:rPr>
                <w:sz w:val="20"/>
                <w:szCs w:val="20"/>
              </w:rPr>
              <w:t>а</w:t>
            </w:r>
            <w:r w:rsidRPr="00693BE5">
              <w:rPr>
                <w:sz w:val="20"/>
                <w:szCs w:val="20"/>
              </w:rPr>
              <w:t>теля)</w:t>
            </w:r>
            <w:r w:rsidRPr="00693BE5">
              <w:rPr>
                <w:sz w:val="20"/>
                <w:szCs w:val="20"/>
                <w:vertAlign w:val="superscript"/>
              </w:rPr>
              <w:t>2</w:t>
            </w:r>
          </w:p>
        </w:tc>
        <w:tc>
          <w:tcPr>
            <w:tcW w:w="931"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_____</w:t>
            </w:r>
          </w:p>
          <w:p w:rsidR="00693BE5" w:rsidRPr="00693BE5" w:rsidRDefault="00693BE5" w:rsidP="00693BE5">
            <w:pPr>
              <w:autoSpaceDE w:val="0"/>
              <w:autoSpaceDN w:val="0"/>
              <w:adjustRightInd w:val="0"/>
              <w:jc w:val="center"/>
              <w:rPr>
                <w:sz w:val="20"/>
                <w:szCs w:val="20"/>
                <w:vertAlign w:val="superscript"/>
              </w:rPr>
            </w:pPr>
            <w:r w:rsidRPr="00693BE5">
              <w:rPr>
                <w:sz w:val="20"/>
                <w:szCs w:val="20"/>
              </w:rPr>
              <w:t>(наим</w:t>
            </w:r>
            <w:r w:rsidRPr="00693BE5">
              <w:rPr>
                <w:sz w:val="20"/>
                <w:szCs w:val="20"/>
              </w:rPr>
              <w:t>е</w:t>
            </w:r>
            <w:r w:rsidRPr="00693BE5">
              <w:rPr>
                <w:sz w:val="20"/>
                <w:szCs w:val="20"/>
              </w:rPr>
              <w:t>нование показ</w:t>
            </w:r>
            <w:r w:rsidRPr="00693BE5">
              <w:rPr>
                <w:sz w:val="20"/>
                <w:szCs w:val="20"/>
              </w:rPr>
              <w:t>а</w:t>
            </w:r>
            <w:r w:rsidRPr="00693BE5">
              <w:rPr>
                <w:sz w:val="20"/>
                <w:szCs w:val="20"/>
              </w:rPr>
              <w:t>теля)</w:t>
            </w:r>
            <w:r w:rsidRPr="00693BE5">
              <w:rPr>
                <w:sz w:val="20"/>
                <w:szCs w:val="20"/>
                <w:vertAlign w:val="superscript"/>
              </w:rPr>
              <w:t>2</w:t>
            </w:r>
          </w:p>
        </w:tc>
        <w:tc>
          <w:tcPr>
            <w:tcW w:w="9065"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2546" w:type="dxa"/>
            <w:gridSpan w:val="2"/>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1252"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rPr>
                <w:color w:val="002060"/>
              </w:rPr>
              <w:t>утвержд</w:t>
            </w:r>
            <w:r w:rsidRPr="00693BE5">
              <w:rPr>
                <w:color w:val="002060"/>
              </w:rPr>
              <w:t>е</w:t>
            </w:r>
            <w:r w:rsidRPr="00693BE5">
              <w:rPr>
                <w:color w:val="002060"/>
              </w:rPr>
              <w:t>но</w:t>
            </w:r>
            <w:r w:rsidRPr="00693BE5">
              <w:t xml:space="preserve"> в м</w:t>
            </w:r>
            <w:r w:rsidRPr="00693BE5">
              <w:t>у</w:t>
            </w:r>
            <w:r w:rsidRPr="00693BE5">
              <w:t>ниципал</w:t>
            </w:r>
            <w:r w:rsidRPr="00693BE5">
              <w:t>ь</w:t>
            </w:r>
            <w:r w:rsidRPr="00693BE5">
              <w:t>ном зад</w:t>
            </w:r>
            <w:r w:rsidRPr="00693BE5">
              <w:t>а</w:t>
            </w:r>
            <w:r w:rsidRPr="00693BE5">
              <w:t xml:space="preserve">нии </w:t>
            </w:r>
          </w:p>
          <w:p w:rsidR="00693BE5" w:rsidRPr="00693BE5" w:rsidRDefault="00693BE5" w:rsidP="00693BE5">
            <w:pPr>
              <w:autoSpaceDE w:val="0"/>
              <w:autoSpaceDN w:val="0"/>
              <w:adjustRightInd w:val="0"/>
              <w:jc w:val="center"/>
              <w:rPr>
                <w:vertAlign w:val="superscript"/>
              </w:rPr>
            </w:pPr>
            <w:r w:rsidRPr="00693BE5">
              <w:t>на год</w:t>
            </w:r>
            <w:r w:rsidRPr="00693BE5">
              <w:rPr>
                <w:vertAlign w:val="superscript"/>
              </w:rPr>
              <w:t>2</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утве</w:t>
            </w:r>
            <w:r w:rsidRPr="00693BE5">
              <w:t>р</w:t>
            </w:r>
            <w:r w:rsidRPr="00693BE5">
              <w:t>ждено в муниц</w:t>
            </w:r>
            <w:r w:rsidRPr="00693BE5">
              <w:t>и</w:t>
            </w:r>
            <w:r w:rsidRPr="00693BE5">
              <w:t>пальном задании на отче</w:t>
            </w:r>
            <w:r w:rsidRPr="00693BE5">
              <w:t>т</w:t>
            </w:r>
            <w:r w:rsidRPr="00693BE5">
              <w:t>ную дату</w:t>
            </w:r>
            <w:r w:rsidRPr="00693BE5">
              <w:rPr>
                <w:vertAlign w:val="superscript"/>
              </w:rPr>
              <w:t>3</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испо</w:t>
            </w:r>
            <w:r w:rsidRPr="00693BE5">
              <w:t>л</w:t>
            </w:r>
            <w:r w:rsidRPr="00693BE5">
              <w:t>нено на отче</w:t>
            </w:r>
            <w:r w:rsidRPr="00693BE5">
              <w:t>т</w:t>
            </w:r>
            <w:r w:rsidRPr="00693BE5">
              <w:t>ную д</w:t>
            </w:r>
            <w:r w:rsidRPr="00693BE5">
              <w:t>а</w:t>
            </w:r>
            <w:r w:rsidRPr="00693BE5">
              <w:t>ту</w:t>
            </w:r>
            <w:r w:rsidRPr="00693BE5">
              <w:rPr>
                <w:vertAlign w:val="superscript"/>
              </w:rPr>
              <w:t>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867"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r>
      <w:tr w:rsidR="00693BE5" w:rsidRPr="00693BE5" w:rsidTr="003354F2">
        <w:trPr>
          <w:cantSplit/>
          <w:trHeight w:val="375"/>
          <w:jc w:val="center"/>
        </w:trPr>
        <w:tc>
          <w:tcPr>
            <w:tcW w:w="944"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2922"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sz w:val="20"/>
                <w:szCs w:val="20"/>
                <w:vertAlign w:val="superscript"/>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sz w:val="20"/>
                <w:szCs w:val="20"/>
                <w:vertAlign w:val="superscript"/>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sz w:val="20"/>
                <w:szCs w:val="20"/>
                <w:vertAlign w:val="superscript"/>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sz w:val="20"/>
                <w:szCs w:val="20"/>
                <w:vertAlign w:val="superscript"/>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sz w:val="20"/>
                <w:szCs w:val="20"/>
                <w:vertAlign w:val="superscript"/>
              </w:rPr>
            </w:pPr>
          </w:p>
        </w:tc>
        <w:tc>
          <w:tcPr>
            <w:tcW w:w="9065"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764"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наименов</w:t>
            </w:r>
            <w:r w:rsidRPr="00693BE5">
              <w:t>а</w:t>
            </w:r>
            <w:r w:rsidRPr="00693BE5">
              <w:t>ние</w:t>
            </w:r>
            <w:r w:rsidRPr="00693BE5">
              <w:rPr>
                <w:vertAlign w:val="superscript"/>
              </w:rPr>
              <w:t>2</w:t>
            </w:r>
          </w:p>
        </w:tc>
        <w:tc>
          <w:tcPr>
            <w:tcW w:w="891"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rPr>
                <w:vertAlign w:val="superscript"/>
              </w:rPr>
            </w:pPr>
            <w:r w:rsidRPr="00693BE5">
              <w:t>код по ОКЕИ</w:t>
            </w:r>
            <w:r w:rsidRPr="00693BE5">
              <w:rPr>
                <w:vertAlign w:val="superscript"/>
              </w:rPr>
              <w:t>2</w:t>
            </w:r>
          </w:p>
        </w:tc>
        <w:tc>
          <w:tcPr>
            <w:tcW w:w="3412"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1174"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rPr>
                <w:vertAlign w:val="superscript"/>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867"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r>
      <w:tr w:rsidR="00693BE5" w:rsidRPr="00693BE5" w:rsidTr="003354F2">
        <w:trPr>
          <w:cantSplit/>
          <w:trHeight w:val="240"/>
          <w:jc w:val="center"/>
        </w:trPr>
        <w:tc>
          <w:tcPr>
            <w:tcW w:w="944"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lastRenderedPageBreak/>
              <w:t>1</w:t>
            </w:r>
          </w:p>
        </w:tc>
        <w:tc>
          <w:tcPr>
            <w:tcW w:w="919"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3</w:t>
            </w:r>
          </w:p>
        </w:tc>
        <w:tc>
          <w:tcPr>
            <w:tcW w:w="1010"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4</w:t>
            </w:r>
          </w:p>
        </w:tc>
        <w:tc>
          <w:tcPr>
            <w:tcW w:w="957"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5</w:t>
            </w:r>
          </w:p>
        </w:tc>
        <w:tc>
          <w:tcPr>
            <w:tcW w:w="931"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6</w:t>
            </w:r>
          </w:p>
        </w:tc>
        <w:tc>
          <w:tcPr>
            <w:tcW w:w="1095"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7</w:t>
            </w:r>
          </w:p>
        </w:tc>
        <w:tc>
          <w:tcPr>
            <w:tcW w:w="764"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8</w:t>
            </w:r>
          </w:p>
        </w:tc>
        <w:tc>
          <w:tcPr>
            <w:tcW w:w="891"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9</w:t>
            </w:r>
          </w:p>
        </w:tc>
        <w:tc>
          <w:tcPr>
            <w:tcW w:w="1252"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10</w:t>
            </w:r>
          </w:p>
        </w:tc>
        <w:tc>
          <w:tcPr>
            <w:tcW w:w="1168"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13</w:t>
            </w:r>
          </w:p>
        </w:tc>
        <w:tc>
          <w:tcPr>
            <w:tcW w:w="1174"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14</w:t>
            </w:r>
          </w:p>
        </w:tc>
        <w:tc>
          <w:tcPr>
            <w:tcW w:w="737"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15</w:t>
            </w:r>
          </w:p>
        </w:tc>
        <w:tc>
          <w:tcPr>
            <w:tcW w:w="867" w:type="dxa"/>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pPr>
              <w:autoSpaceDE w:val="0"/>
              <w:autoSpaceDN w:val="0"/>
              <w:adjustRightInd w:val="0"/>
              <w:jc w:val="center"/>
            </w:pPr>
            <w:r w:rsidRPr="00693BE5">
              <w:t>16</w:t>
            </w:r>
          </w:p>
        </w:tc>
      </w:tr>
      <w:tr w:rsidR="00693BE5" w:rsidRPr="00693BE5" w:rsidTr="003354F2">
        <w:trPr>
          <w:cantSplit/>
          <w:trHeight w:val="206"/>
          <w:jc w:val="center"/>
        </w:trPr>
        <w:tc>
          <w:tcPr>
            <w:tcW w:w="944"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19"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10"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31" w:type="dxa"/>
            <w:vMerge w:val="restart"/>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95"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764"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91"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25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68"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74"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737"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67"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r>
      <w:tr w:rsidR="00693BE5" w:rsidRPr="00693BE5" w:rsidTr="003354F2">
        <w:trPr>
          <w:cantSplit/>
          <w:trHeight w:val="285"/>
          <w:jc w:val="center"/>
        </w:trPr>
        <w:tc>
          <w:tcPr>
            <w:tcW w:w="944"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2922"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993"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1010"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1888"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931" w:type="dxa"/>
            <w:vMerge/>
            <w:tcBorders>
              <w:top w:val="single" w:sz="4" w:space="0" w:color="auto"/>
              <w:left w:val="single" w:sz="4" w:space="0" w:color="auto"/>
              <w:bottom w:val="single" w:sz="4" w:space="0" w:color="auto"/>
              <w:right w:val="single" w:sz="4" w:space="0" w:color="auto"/>
            </w:tcBorders>
            <w:vAlign w:val="center"/>
            <w:hideMark/>
          </w:tcPr>
          <w:p w:rsidR="00693BE5" w:rsidRPr="00693BE5" w:rsidRDefault="00693BE5" w:rsidP="00693BE5"/>
        </w:tc>
        <w:tc>
          <w:tcPr>
            <w:tcW w:w="1095"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764"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91"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25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68"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74"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737"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67"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r>
      <w:tr w:rsidR="00693BE5" w:rsidRPr="00693BE5" w:rsidTr="003354F2">
        <w:trPr>
          <w:cantSplit/>
          <w:trHeight w:val="285"/>
          <w:jc w:val="center"/>
        </w:trPr>
        <w:tc>
          <w:tcPr>
            <w:tcW w:w="944"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19"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10"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57"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31"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095"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764"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91"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25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68"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1174"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737"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c>
          <w:tcPr>
            <w:tcW w:w="867" w:type="dxa"/>
            <w:tcBorders>
              <w:top w:val="single" w:sz="4" w:space="0" w:color="auto"/>
              <w:left w:val="single" w:sz="4" w:space="0" w:color="auto"/>
              <w:bottom w:val="single" w:sz="4" w:space="0" w:color="auto"/>
              <w:right w:val="single" w:sz="4" w:space="0" w:color="auto"/>
            </w:tcBorders>
            <w:vAlign w:val="center"/>
          </w:tcPr>
          <w:p w:rsidR="00693BE5" w:rsidRPr="00693BE5" w:rsidRDefault="00693BE5" w:rsidP="00693BE5">
            <w:pPr>
              <w:autoSpaceDE w:val="0"/>
              <w:autoSpaceDN w:val="0"/>
              <w:adjustRightInd w:val="0"/>
              <w:jc w:val="center"/>
            </w:pPr>
          </w:p>
        </w:tc>
      </w:tr>
    </w:tbl>
    <w:p w:rsidR="00693BE5" w:rsidRPr="00693BE5" w:rsidRDefault="00693BE5" w:rsidP="00693BE5">
      <w:pPr>
        <w:autoSpaceDE w:val="0"/>
        <w:autoSpaceDN w:val="0"/>
        <w:adjustRightInd w:val="0"/>
        <w:rPr>
          <w:sz w:val="28"/>
          <w:szCs w:val="28"/>
        </w:rPr>
      </w:pPr>
    </w:p>
    <w:p w:rsidR="00693BE5" w:rsidRPr="00693BE5" w:rsidRDefault="00693BE5" w:rsidP="00693BE5">
      <w:pPr>
        <w:autoSpaceDE w:val="0"/>
        <w:autoSpaceDN w:val="0"/>
        <w:adjustRightInd w:val="0"/>
        <w:rPr>
          <w:sz w:val="28"/>
          <w:szCs w:val="28"/>
        </w:rPr>
      </w:pPr>
      <w:r w:rsidRPr="00693BE5">
        <w:rPr>
          <w:sz w:val="28"/>
          <w:szCs w:val="28"/>
        </w:rPr>
        <w:t>Руководитель (уполномоченное лицо) ___________________   _______________   ________________________</w:t>
      </w:r>
    </w:p>
    <w:p w:rsidR="00693BE5" w:rsidRPr="00693BE5" w:rsidRDefault="00693BE5" w:rsidP="00693BE5">
      <w:pPr>
        <w:autoSpaceDE w:val="0"/>
        <w:autoSpaceDN w:val="0"/>
        <w:adjustRightInd w:val="0"/>
        <w:rPr>
          <w:sz w:val="20"/>
          <w:szCs w:val="20"/>
        </w:rPr>
      </w:pPr>
      <w:r w:rsidRPr="00693BE5">
        <w:rPr>
          <w:sz w:val="20"/>
          <w:szCs w:val="20"/>
        </w:rPr>
        <w:t xml:space="preserve">                                                                                                            (должность)                                   (подпись)                                (расшифровка подписи)</w:t>
      </w:r>
    </w:p>
    <w:p w:rsidR="00693BE5" w:rsidRPr="00693BE5" w:rsidRDefault="00693BE5" w:rsidP="00693BE5">
      <w:pPr>
        <w:autoSpaceDE w:val="0"/>
        <w:autoSpaceDN w:val="0"/>
        <w:adjustRightInd w:val="0"/>
        <w:rPr>
          <w:sz w:val="28"/>
          <w:szCs w:val="28"/>
        </w:rPr>
      </w:pPr>
      <w:r w:rsidRPr="00693BE5">
        <w:rPr>
          <w:sz w:val="28"/>
          <w:szCs w:val="28"/>
        </w:rPr>
        <w:t>« ____ » ___________________ 20 ____ г.</w:t>
      </w:r>
    </w:p>
    <w:p w:rsidR="00693BE5" w:rsidRPr="00693BE5" w:rsidRDefault="00693BE5" w:rsidP="00693BE5">
      <w:pPr>
        <w:autoSpaceDE w:val="0"/>
        <w:autoSpaceDN w:val="0"/>
        <w:adjustRightInd w:val="0"/>
        <w:rPr>
          <w:sz w:val="16"/>
          <w:szCs w:val="16"/>
          <w:lang w:val="en-US"/>
        </w:rPr>
      </w:pPr>
    </w:p>
    <w:p w:rsidR="00693BE5" w:rsidRPr="00693BE5" w:rsidRDefault="00693BE5" w:rsidP="00693BE5">
      <w:pPr>
        <w:rPr>
          <w:sz w:val="28"/>
          <w:szCs w:val="28"/>
        </w:rPr>
      </w:pPr>
      <w:r w:rsidRPr="00693BE5">
        <w:rPr>
          <w:sz w:val="28"/>
          <w:szCs w:val="28"/>
        </w:rPr>
        <w:t>_____________________</w:t>
      </w:r>
    </w:p>
    <w:p w:rsidR="00693BE5" w:rsidRPr="00693BE5" w:rsidRDefault="00693BE5" w:rsidP="00693BE5">
      <w:pPr>
        <w:autoSpaceDE w:val="0"/>
        <w:autoSpaceDN w:val="0"/>
        <w:adjustRightInd w:val="0"/>
        <w:ind w:firstLine="540"/>
        <w:jc w:val="both"/>
        <w:rPr>
          <w:sz w:val="20"/>
          <w:szCs w:val="20"/>
        </w:rPr>
      </w:pPr>
      <w:r w:rsidRPr="00693BE5">
        <w:rPr>
          <w:vertAlign w:val="superscript"/>
        </w:rPr>
        <w:t>1</w:t>
      </w:r>
      <w:r w:rsidRPr="00693BE5">
        <w:t xml:space="preserve"> </w:t>
      </w:r>
      <w:r w:rsidRPr="00693BE5">
        <w:rPr>
          <w:sz w:val="20"/>
          <w:szCs w:val="20"/>
        </w:rPr>
        <w:t>Формируется при установлении муниципального задания на оказание муниципальной услуги (услуг) и выполнение работы (работ) и содержит требования к ок</w:t>
      </w:r>
      <w:r w:rsidRPr="00693BE5">
        <w:rPr>
          <w:sz w:val="20"/>
          <w:szCs w:val="20"/>
        </w:rPr>
        <w:t>а</w:t>
      </w:r>
      <w:r w:rsidRPr="00693BE5">
        <w:rPr>
          <w:sz w:val="20"/>
          <w:szCs w:val="20"/>
        </w:rPr>
        <w:t>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693BE5" w:rsidRPr="00693BE5" w:rsidRDefault="00693BE5" w:rsidP="00693BE5">
      <w:pPr>
        <w:autoSpaceDE w:val="0"/>
        <w:autoSpaceDN w:val="0"/>
        <w:adjustRightInd w:val="0"/>
        <w:spacing w:line="200" w:lineRule="exact"/>
        <w:ind w:firstLine="539"/>
        <w:jc w:val="both"/>
        <w:rPr>
          <w:sz w:val="20"/>
          <w:szCs w:val="20"/>
        </w:rPr>
      </w:pPr>
      <w:r w:rsidRPr="00693BE5">
        <w:rPr>
          <w:sz w:val="20"/>
          <w:szCs w:val="20"/>
          <w:vertAlign w:val="superscript"/>
        </w:rPr>
        <w:t>2</w:t>
      </w:r>
      <w:r w:rsidRPr="00693BE5">
        <w:rPr>
          <w:sz w:val="20"/>
          <w:szCs w:val="20"/>
        </w:rPr>
        <w:t xml:space="preserve"> Формируется в соответствии с муниципальным заданием.</w:t>
      </w:r>
    </w:p>
    <w:p w:rsidR="00693BE5" w:rsidRPr="00693BE5" w:rsidRDefault="00693BE5" w:rsidP="00693BE5">
      <w:pPr>
        <w:autoSpaceDE w:val="0"/>
        <w:autoSpaceDN w:val="0"/>
        <w:adjustRightInd w:val="0"/>
        <w:ind w:firstLine="540"/>
        <w:jc w:val="both"/>
        <w:rPr>
          <w:sz w:val="20"/>
          <w:szCs w:val="20"/>
        </w:rPr>
      </w:pPr>
      <w:r w:rsidRPr="00693BE5">
        <w:rPr>
          <w:sz w:val="20"/>
          <w:szCs w:val="20"/>
          <w:vertAlign w:val="superscript"/>
        </w:rPr>
        <w:t>3</w:t>
      </w:r>
      <w:r w:rsidRPr="00693BE5">
        <w:rPr>
          <w:sz w:val="20"/>
          <w:szCs w:val="20"/>
        </w:rPr>
        <w:t xml:space="preserve"> Заполняется в случае установления органом, осуществляющим часть функций и полномочий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w:t>
      </w:r>
      <w:r w:rsidRPr="00693BE5">
        <w:rPr>
          <w:sz w:val="20"/>
          <w:szCs w:val="20"/>
        </w:rPr>
        <w:t>в</w:t>
      </w:r>
      <w:r w:rsidRPr="00693BE5">
        <w:rPr>
          <w:sz w:val="20"/>
          <w:szCs w:val="20"/>
        </w:rPr>
        <w:t>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w:t>
      </w:r>
      <w:r w:rsidRPr="00693BE5">
        <w:rPr>
          <w:sz w:val="20"/>
          <w:szCs w:val="20"/>
        </w:rPr>
        <w:t>о</w:t>
      </w:r>
      <w:r w:rsidRPr="00693BE5">
        <w:rPr>
          <w:sz w:val="20"/>
          <w:szCs w:val="20"/>
        </w:rPr>
        <w:t>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693BE5" w:rsidRPr="00693BE5" w:rsidRDefault="00693BE5" w:rsidP="00693BE5">
      <w:pPr>
        <w:autoSpaceDE w:val="0"/>
        <w:autoSpaceDN w:val="0"/>
        <w:adjustRightInd w:val="0"/>
        <w:ind w:firstLine="540"/>
        <w:jc w:val="both"/>
        <w:rPr>
          <w:sz w:val="20"/>
          <w:szCs w:val="20"/>
        </w:rPr>
      </w:pPr>
      <w:r w:rsidRPr="00693BE5">
        <w:rPr>
          <w:sz w:val="20"/>
          <w:szCs w:val="20"/>
          <w:vertAlign w:val="superscript"/>
        </w:rPr>
        <w:t>4</w:t>
      </w:r>
      <w:r w:rsidRPr="00693BE5">
        <w:rPr>
          <w:sz w:val="20"/>
          <w:szCs w:val="20"/>
        </w:rPr>
        <w:t xml:space="preserve"> В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rsidR="00693BE5" w:rsidRPr="00693BE5" w:rsidRDefault="00693BE5" w:rsidP="00693BE5">
      <w:pPr>
        <w:autoSpaceDE w:val="0"/>
        <w:autoSpaceDN w:val="0"/>
        <w:adjustRightInd w:val="0"/>
        <w:ind w:firstLine="540"/>
        <w:jc w:val="both"/>
        <w:rPr>
          <w:sz w:val="20"/>
          <w:szCs w:val="20"/>
        </w:rPr>
      </w:pPr>
      <w:r w:rsidRPr="00693BE5">
        <w:rPr>
          <w:sz w:val="20"/>
          <w:szCs w:val="20"/>
          <w:vertAlign w:val="superscript"/>
        </w:rPr>
        <w:t>5</w:t>
      </w:r>
      <w:r w:rsidRPr="00693BE5">
        <w:rPr>
          <w:sz w:val="20"/>
          <w:szCs w:val="20"/>
        </w:rPr>
        <w:t xml:space="preserve"> 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w:t>
      </w:r>
      <w:r w:rsidRPr="00693BE5">
        <w:rPr>
          <w:sz w:val="20"/>
          <w:szCs w:val="20"/>
        </w:rPr>
        <w:t>ь</w:t>
      </w:r>
      <w:r w:rsidRPr="00693BE5">
        <w:rPr>
          <w:sz w:val="20"/>
          <w:szCs w:val="20"/>
        </w:rPr>
        <w:t>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w:t>
      </w:r>
      <w:r w:rsidRPr="00693BE5">
        <w:rPr>
          <w:sz w:val="20"/>
          <w:szCs w:val="20"/>
        </w:rPr>
        <w:t>е</w:t>
      </w:r>
      <w:r w:rsidRPr="00693BE5">
        <w:rPr>
          <w:sz w:val="20"/>
          <w:szCs w:val="20"/>
        </w:rPr>
        <w:t>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w:t>
      </w:r>
      <w:r w:rsidRPr="00693BE5">
        <w:rPr>
          <w:sz w:val="20"/>
          <w:szCs w:val="20"/>
        </w:rPr>
        <w:t>а</w:t>
      </w:r>
      <w:r w:rsidRPr="00693BE5">
        <w:rPr>
          <w:sz w:val="20"/>
          <w:szCs w:val="20"/>
        </w:rPr>
        <w:t>ются.</w:t>
      </w:r>
    </w:p>
    <w:p w:rsidR="00693BE5" w:rsidRPr="00693BE5" w:rsidRDefault="00693BE5" w:rsidP="00693BE5">
      <w:pPr>
        <w:autoSpaceDE w:val="0"/>
        <w:autoSpaceDN w:val="0"/>
        <w:adjustRightInd w:val="0"/>
        <w:ind w:firstLine="540"/>
        <w:jc w:val="both"/>
        <w:rPr>
          <w:color w:val="002060"/>
          <w:sz w:val="20"/>
          <w:szCs w:val="20"/>
        </w:rPr>
      </w:pPr>
      <w:r w:rsidRPr="00693BE5">
        <w:rPr>
          <w:sz w:val="20"/>
          <w:szCs w:val="20"/>
        </w:rPr>
        <w:t>.</w:t>
      </w:r>
    </w:p>
    <w:p w:rsidR="00693BE5" w:rsidRPr="00693BE5" w:rsidRDefault="00693BE5" w:rsidP="00693BE5">
      <w:pPr>
        <w:autoSpaceDE w:val="0"/>
        <w:autoSpaceDN w:val="0"/>
        <w:adjustRightInd w:val="0"/>
        <w:ind w:firstLine="540"/>
        <w:jc w:val="both"/>
        <w:rPr>
          <w:color w:val="002060"/>
          <w:sz w:val="20"/>
          <w:szCs w:val="20"/>
        </w:rPr>
      </w:pPr>
      <w:r w:rsidRPr="00693BE5">
        <w:rPr>
          <w:color w:val="002060"/>
          <w:sz w:val="20"/>
          <w:szCs w:val="20"/>
          <w:vertAlign w:val="superscript"/>
        </w:rPr>
        <w:t>6</w:t>
      </w:r>
      <w:r w:rsidRPr="00693BE5">
        <w:rPr>
          <w:color w:val="002060"/>
          <w:sz w:val="20"/>
          <w:szCs w:val="20"/>
        </w:rPr>
        <w:t xml:space="preserve"> </w:t>
      </w:r>
      <w:r w:rsidRPr="00693BE5">
        <w:rPr>
          <w:sz w:val="20"/>
          <w:szCs w:val="20"/>
        </w:rPr>
        <w:t>Рассчитывается при формировании отчета за год как разница показателей граф 10, 12 и 13.</w:t>
      </w:r>
    </w:p>
    <w:p w:rsidR="00693BE5" w:rsidRPr="00693BE5" w:rsidRDefault="00693BE5" w:rsidP="00693BE5">
      <w:pPr>
        <w:rPr>
          <w:sz w:val="28"/>
          <w:szCs w:val="28"/>
        </w:rPr>
      </w:pPr>
    </w:p>
    <w:p w:rsidR="00693BE5" w:rsidRPr="00757909" w:rsidRDefault="00693BE5" w:rsidP="00757909">
      <w:pPr>
        <w:widowControl w:val="0"/>
        <w:autoSpaceDE w:val="0"/>
        <w:autoSpaceDN w:val="0"/>
        <w:spacing w:line="240" w:lineRule="exact"/>
        <w:jc w:val="both"/>
        <w:rPr>
          <w:sz w:val="28"/>
          <w:szCs w:val="28"/>
        </w:rPr>
      </w:pPr>
      <w:bookmarkStart w:id="17" w:name="_GoBack"/>
      <w:bookmarkEnd w:id="17"/>
    </w:p>
    <w:sectPr w:rsidR="00693BE5" w:rsidRPr="00757909" w:rsidSect="00B10BBF">
      <w:headerReference w:type="even" r:id="rId25"/>
      <w:headerReference w:type="default" r:id="rId26"/>
      <w:pgSz w:w="16838" w:h="11906" w:orient="landscape"/>
      <w:pgMar w:top="1985"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5DD" w:rsidRDefault="00B465DD" w:rsidP="009103A7">
      <w:r>
        <w:separator/>
      </w:r>
    </w:p>
  </w:endnote>
  <w:endnote w:type="continuationSeparator" w:id="0">
    <w:p w:rsidR="00B465DD" w:rsidRDefault="00B465DD" w:rsidP="0091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5DD" w:rsidRDefault="00B465DD" w:rsidP="009103A7">
      <w:r>
        <w:separator/>
      </w:r>
    </w:p>
  </w:footnote>
  <w:footnote w:type="continuationSeparator" w:id="0">
    <w:p w:rsidR="00B465DD" w:rsidRDefault="00B465DD" w:rsidP="00910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249244"/>
      <w:docPartObj>
        <w:docPartGallery w:val="Page Numbers (Top of Page)"/>
        <w:docPartUnique/>
      </w:docPartObj>
    </w:sdtPr>
    <w:sdtEndPr/>
    <w:sdtContent>
      <w:p w:rsidR="00454561" w:rsidRDefault="00F170F2" w:rsidP="00F170F2">
        <w:pPr>
          <w:pStyle w:val="a7"/>
          <w:jc w:val="right"/>
        </w:pPr>
        <w:r w:rsidRPr="00F170F2">
          <w:rPr>
            <w:sz w:val="28"/>
            <w:szCs w:val="28"/>
          </w:rPr>
          <w:fldChar w:fldCharType="begin"/>
        </w:r>
        <w:r w:rsidRPr="00F170F2">
          <w:rPr>
            <w:sz w:val="28"/>
            <w:szCs w:val="28"/>
          </w:rPr>
          <w:instrText>PAGE   \* MERGEFORMAT</w:instrText>
        </w:r>
        <w:r w:rsidRPr="00F170F2">
          <w:rPr>
            <w:sz w:val="28"/>
            <w:szCs w:val="28"/>
          </w:rPr>
          <w:fldChar w:fldCharType="separate"/>
        </w:r>
        <w:r w:rsidR="00693BE5">
          <w:rPr>
            <w:noProof/>
            <w:sz w:val="28"/>
            <w:szCs w:val="28"/>
          </w:rPr>
          <w:t>12</w:t>
        </w:r>
        <w:r w:rsidRPr="00F170F2">
          <w:rPr>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2B" w:rsidRDefault="00B465DD" w:rsidP="00440F27">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BB752B" w:rsidRDefault="00B465DD" w:rsidP="00344150">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2B" w:rsidRPr="00344150" w:rsidRDefault="00B465DD" w:rsidP="00440F27">
    <w:pPr>
      <w:pStyle w:val="a7"/>
      <w:framePr w:wrap="around" w:vAnchor="text" w:hAnchor="margin" w:xAlign="right" w:y="1"/>
      <w:rPr>
        <w:rStyle w:val="af0"/>
        <w:sz w:val="28"/>
        <w:szCs w:val="28"/>
      </w:rPr>
    </w:pPr>
    <w:r w:rsidRPr="00344150">
      <w:rPr>
        <w:rStyle w:val="af0"/>
        <w:sz w:val="28"/>
        <w:szCs w:val="28"/>
      </w:rPr>
      <w:fldChar w:fldCharType="begin"/>
    </w:r>
    <w:r w:rsidRPr="00344150">
      <w:rPr>
        <w:rStyle w:val="af0"/>
        <w:sz w:val="28"/>
        <w:szCs w:val="28"/>
      </w:rPr>
      <w:instrText xml:space="preserve">PAGE  </w:instrText>
    </w:r>
    <w:r w:rsidRPr="00344150">
      <w:rPr>
        <w:rStyle w:val="af0"/>
        <w:sz w:val="28"/>
        <w:szCs w:val="28"/>
      </w:rPr>
      <w:fldChar w:fldCharType="separate"/>
    </w:r>
    <w:r w:rsidR="00693BE5">
      <w:rPr>
        <w:rStyle w:val="af0"/>
        <w:noProof/>
        <w:sz w:val="28"/>
        <w:szCs w:val="28"/>
      </w:rPr>
      <w:t>24</w:t>
    </w:r>
    <w:r w:rsidRPr="00344150">
      <w:rPr>
        <w:rStyle w:val="af0"/>
        <w:sz w:val="28"/>
        <w:szCs w:val="28"/>
      </w:rPr>
      <w:fldChar w:fldCharType="end"/>
    </w:r>
  </w:p>
  <w:p w:rsidR="00BB752B" w:rsidRDefault="00B465DD" w:rsidP="0034415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217A7"/>
    <w:multiLevelType w:val="hybridMultilevel"/>
    <w:tmpl w:val="4C107890"/>
    <w:lvl w:ilvl="0" w:tplc="853E31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0ED394B"/>
    <w:multiLevelType w:val="hybridMultilevel"/>
    <w:tmpl w:val="7ECE0526"/>
    <w:lvl w:ilvl="0" w:tplc="2376EA5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3543194A"/>
    <w:multiLevelType w:val="hybridMultilevel"/>
    <w:tmpl w:val="F648C824"/>
    <w:lvl w:ilvl="0" w:tplc="A00673C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0E46EC7"/>
    <w:multiLevelType w:val="hybridMultilevel"/>
    <w:tmpl w:val="D63A02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3C0C5B"/>
    <w:multiLevelType w:val="hybridMultilevel"/>
    <w:tmpl w:val="5700F2E0"/>
    <w:lvl w:ilvl="0" w:tplc="B56458C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70AA7626"/>
    <w:multiLevelType w:val="hybridMultilevel"/>
    <w:tmpl w:val="5F581C0E"/>
    <w:lvl w:ilvl="0" w:tplc="C4A6AA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2614488"/>
    <w:multiLevelType w:val="hybridMultilevel"/>
    <w:tmpl w:val="AE1A8864"/>
    <w:lvl w:ilvl="0" w:tplc="229E501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B13999"/>
    <w:rsid w:val="00050E7D"/>
    <w:rsid w:val="00087932"/>
    <w:rsid w:val="000A53FC"/>
    <w:rsid w:val="001520D6"/>
    <w:rsid w:val="00163310"/>
    <w:rsid w:val="002236B8"/>
    <w:rsid w:val="00276B54"/>
    <w:rsid w:val="002851AB"/>
    <w:rsid w:val="002A2D52"/>
    <w:rsid w:val="002D5264"/>
    <w:rsid w:val="00340E93"/>
    <w:rsid w:val="00351C8C"/>
    <w:rsid w:val="0037193F"/>
    <w:rsid w:val="00395E2E"/>
    <w:rsid w:val="00396A8D"/>
    <w:rsid w:val="00410DBD"/>
    <w:rsid w:val="00454561"/>
    <w:rsid w:val="00464BBC"/>
    <w:rsid w:val="004E21D0"/>
    <w:rsid w:val="00515B7D"/>
    <w:rsid w:val="00566384"/>
    <w:rsid w:val="005844BE"/>
    <w:rsid w:val="005F42A2"/>
    <w:rsid w:val="006054D2"/>
    <w:rsid w:val="00611C41"/>
    <w:rsid w:val="0064250E"/>
    <w:rsid w:val="00693BE5"/>
    <w:rsid w:val="006A582E"/>
    <w:rsid w:val="006A7C66"/>
    <w:rsid w:val="00727B71"/>
    <w:rsid w:val="00757909"/>
    <w:rsid w:val="007A3F35"/>
    <w:rsid w:val="00835E57"/>
    <w:rsid w:val="00845796"/>
    <w:rsid w:val="008A24AF"/>
    <w:rsid w:val="008C697B"/>
    <w:rsid w:val="009067A0"/>
    <w:rsid w:val="009103A7"/>
    <w:rsid w:val="00923301"/>
    <w:rsid w:val="00936D22"/>
    <w:rsid w:val="00937849"/>
    <w:rsid w:val="00942DEF"/>
    <w:rsid w:val="009578FE"/>
    <w:rsid w:val="00993B15"/>
    <w:rsid w:val="009D759E"/>
    <w:rsid w:val="009F3D2D"/>
    <w:rsid w:val="00A34023"/>
    <w:rsid w:val="00A51C9C"/>
    <w:rsid w:val="00A5615F"/>
    <w:rsid w:val="00A94913"/>
    <w:rsid w:val="00AB3906"/>
    <w:rsid w:val="00AB48AD"/>
    <w:rsid w:val="00AE66DD"/>
    <w:rsid w:val="00AF1957"/>
    <w:rsid w:val="00B100D6"/>
    <w:rsid w:val="00B13999"/>
    <w:rsid w:val="00B322D1"/>
    <w:rsid w:val="00B465DD"/>
    <w:rsid w:val="00B91114"/>
    <w:rsid w:val="00BC56CE"/>
    <w:rsid w:val="00BD3CFB"/>
    <w:rsid w:val="00BE50A0"/>
    <w:rsid w:val="00C16299"/>
    <w:rsid w:val="00CA2179"/>
    <w:rsid w:val="00CD4816"/>
    <w:rsid w:val="00D04A76"/>
    <w:rsid w:val="00D052CC"/>
    <w:rsid w:val="00D10B28"/>
    <w:rsid w:val="00D2162C"/>
    <w:rsid w:val="00D366A1"/>
    <w:rsid w:val="00D67EB3"/>
    <w:rsid w:val="00E3276E"/>
    <w:rsid w:val="00E37D16"/>
    <w:rsid w:val="00E43E10"/>
    <w:rsid w:val="00E55C19"/>
    <w:rsid w:val="00E665B9"/>
    <w:rsid w:val="00F170F2"/>
    <w:rsid w:val="00F40946"/>
    <w:rsid w:val="00F60F29"/>
    <w:rsid w:val="00F71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999"/>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ody Text"/>
    <w:basedOn w:val="a"/>
    <w:link w:val="a4"/>
    <w:rsid w:val="00B13999"/>
    <w:pPr>
      <w:jc w:val="both"/>
    </w:pPr>
    <w:rPr>
      <w:rFonts w:ascii="Arial" w:hAnsi="Arial"/>
      <w:sz w:val="28"/>
      <w:szCs w:val="20"/>
    </w:rPr>
  </w:style>
  <w:style w:type="character" w:customStyle="1" w:styleId="a4">
    <w:name w:val="Основной текст Знак"/>
    <w:basedOn w:val="a0"/>
    <w:link w:val="a3"/>
    <w:rsid w:val="00B13999"/>
    <w:rPr>
      <w:rFonts w:ascii="Arial" w:eastAsia="Times New Roman" w:hAnsi="Arial" w:cs="Times New Roman"/>
      <w:sz w:val="28"/>
      <w:szCs w:val="20"/>
      <w:lang w:eastAsia="ru-RU"/>
    </w:rPr>
  </w:style>
  <w:style w:type="paragraph" w:styleId="a5">
    <w:name w:val="Title"/>
    <w:basedOn w:val="a"/>
    <w:link w:val="a6"/>
    <w:qFormat/>
    <w:rsid w:val="00B13999"/>
    <w:pPr>
      <w:jc w:val="center"/>
    </w:pPr>
    <w:rPr>
      <w:szCs w:val="20"/>
    </w:rPr>
  </w:style>
  <w:style w:type="character" w:customStyle="1" w:styleId="a6">
    <w:name w:val="Название Знак"/>
    <w:basedOn w:val="a0"/>
    <w:link w:val="a5"/>
    <w:rsid w:val="00B13999"/>
    <w:rPr>
      <w:rFonts w:ascii="Times New Roman" w:eastAsia="Times New Roman" w:hAnsi="Times New Roman" w:cs="Times New Roman"/>
      <w:sz w:val="24"/>
      <w:szCs w:val="20"/>
      <w:lang w:eastAsia="ru-RU"/>
    </w:rPr>
  </w:style>
  <w:style w:type="paragraph" w:styleId="a7">
    <w:name w:val="header"/>
    <w:basedOn w:val="a"/>
    <w:link w:val="a8"/>
    <w:rsid w:val="00B13999"/>
    <w:pPr>
      <w:tabs>
        <w:tab w:val="center" w:pos="4677"/>
        <w:tab w:val="right" w:pos="9355"/>
      </w:tabs>
    </w:pPr>
  </w:style>
  <w:style w:type="character" w:customStyle="1" w:styleId="a8">
    <w:name w:val="Верхний колонтитул Знак"/>
    <w:basedOn w:val="a0"/>
    <w:link w:val="a7"/>
    <w:rsid w:val="00B13999"/>
    <w:rPr>
      <w:rFonts w:ascii="Times New Roman" w:eastAsia="Times New Roman" w:hAnsi="Times New Roman" w:cs="Times New Roman"/>
      <w:sz w:val="24"/>
      <w:szCs w:val="24"/>
      <w:lang w:eastAsia="ru-RU"/>
    </w:rPr>
  </w:style>
  <w:style w:type="paragraph" w:styleId="a9">
    <w:name w:val="Plain Text"/>
    <w:basedOn w:val="a"/>
    <w:link w:val="aa"/>
    <w:unhideWhenUsed/>
    <w:rsid w:val="005844BE"/>
    <w:rPr>
      <w:rFonts w:ascii="Courier New" w:hAnsi="Courier New" w:cs="Courier New"/>
      <w:sz w:val="20"/>
      <w:szCs w:val="20"/>
    </w:rPr>
  </w:style>
  <w:style w:type="character" w:customStyle="1" w:styleId="aa">
    <w:name w:val="Текст Знак"/>
    <w:basedOn w:val="a0"/>
    <w:link w:val="a9"/>
    <w:rsid w:val="005844BE"/>
    <w:rPr>
      <w:rFonts w:ascii="Courier New" w:eastAsia="Times New Roman" w:hAnsi="Courier New" w:cs="Courier New"/>
      <w:sz w:val="20"/>
      <w:szCs w:val="20"/>
      <w:lang w:eastAsia="ru-RU"/>
    </w:rPr>
  </w:style>
  <w:style w:type="paragraph" w:customStyle="1" w:styleId="ConsPlusCell">
    <w:name w:val="ConsPlusCell"/>
    <w:rsid w:val="005844BE"/>
    <w:pPr>
      <w:widowControl w:val="0"/>
      <w:autoSpaceDE w:val="0"/>
      <w:autoSpaceDN w:val="0"/>
      <w:adjustRightInd w:val="0"/>
      <w:spacing w:after="0"/>
    </w:pPr>
    <w:rPr>
      <w:rFonts w:ascii="Calibri" w:eastAsia="Times New Roman" w:hAnsi="Calibri" w:cs="Calibri"/>
      <w:lang w:eastAsia="ru-RU"/>
    </w:rPr>
  </w:style>
  <w:style w:type="paragraph" w:styleId="ab">
    <w:name w:val="footer"/>
    <w:basedOn w:val="a"/>
    <w:link w:val="ac"/>
    <w:unhideWhenUsed/>
    <w:rsid w:val="00163310"/>
    <w:pPr>
      <w:tabs>
        <w:tab w:val="center" w:pos="4677"/>
        <w:tab w:val="right" w:pos="9355"/>
      </w:tabs>
    </w:pPr>
  </w:style>
  <w:style w:type="character" w:customStyle="1" w:styleId="ac">
    <w:name w:val="Нижний колонтитул Знак"/>
    <w:basedOn w:val="a0"/>
    <w:link w:val="ab"/>
    <w:rsid w:val="00163310"/>
    <w:rPr>
      <w:rFonts w:ascii="Times New Roman" w:eastAsia="Times New Roman" w:hAnsi="Times New Roman" w:cs="Times New Roman"/>
      <w:sz w:val="24"/>
      <w:szCs w:val="24"/>
      <w:lang w:eastAsia="ru-RU"/>
    </w:rPr>
  </w:style>
  <w:style w:type="paragraph" w:styleId="ad">
    <w:name w:val="List Paragraph"/>
    <w:basedOn w:val="a"/>
    <w:uiPriority w:val="34"/>
    <w:qFormat/>
    <w:rsid w:val="00E665B9"/>
    <w:pPr>
      <w:ind w:left="720"/>
      <w:contextualSpacing/>
    </w:pPr>
  </w:style>
  <w:style w:type="paragraph" w:customStyle="1" w:styleId="ConsPlusTitle">
    <w:name w:val="ConsPlusTitle"/>
    <w:rsid w:val="00835E57"/>
    <w:pPr>
      <w:widowControl w:val="0"/>
      <w:autoSpaceDE w:val="0"/>
      <w:autoSpaceDN w:val="0"/>
      <w:spacing w:after="0"/>
    </w:pPr>
    <w:rPr>
      <w:rFonts w:ascii="Calibri" w:eastAsia="Times New Roman" w:hAnsi="Calibri" w:cs="Calibri"/>
      <w:b/>
      <w:szCs w:val="20"/>
      <w:lang w:eastAsia="ru-RU"/>
    </w:rPr>
  </w:style>
  <w:style w:type="paragraph" w:styleId="ae">
    <w:name w:val="Balloon Text"/>
    <w:basedOn w:val="a"/>
    <w:link w:val="af"/>
    <w:semiHidden/>
    <w:unhideWhenUsed/>
    <w:rsid w:val="00757909"/>
    <w:rPr>
      <w:rFonts w:ascii="Tahoma" w:hAnsi="Tahoma" w:cs="Tahoma"/>
      <w:sz w:val="16"/>
      <w:szCs w:val="16"/>
    </w:rPr>
  </w:style>
  <w:style w:type="character" w:customStyle="1" w:styleId="af">
    <w:name w:val="Текст выноски Знак"/>
    <w:basedOn w:val="a0"/>
    <w:link w:val="ae"/>
    <w:semiHidden/>
    <w:rsid w:val="00757909"/>
    <w:rPr>
      <w:rFonts w:ascii="Tahoma" w:eastAsia="Times New Roman" w:hAnsi="Tahoma" w:cs="Tahoma"/>
      <w:sz w:val="16"/>
      <w:szCs w:val="16"/>
      <w:lang w:eastAsia="ru-RU"/>
    </w:rPr>
  </w:style>
  <w:style w:type="paragraph" w:customStyle="1" w:styleId="ConsPlusNonformat">
    <w:name w:val="ConsPlusNonformat"/>
    <w:rsid w:val="00693BE5"/>
    <w:pPr>
      <w:autoSpaceDE w:val="0"/>
      <w:autoSpaceDN w:val="0"/>
      <w:adjustRightInd w:val="0"/>
      <w:spacing w:after="0"/>
    </w:pPr>
    <w:rPr>
      <w:rFonts w:ascii="Courier New" w:eastAsia="Times New Roman" w:hAnsi="Courier New" w:cs="Courier New"/>
      <w:sz w:val="20"/>
      <w:szCs w:val="20"/>
      <w:lang w:eastAsia="ru-RU"/>
    </w:rPr>
  </w:style>
  <w:style w:type="character" w:styleId="af0">
    <w:name w:val="page number"/>
    <w:basedOn w:val="a0"/>
    <w:rsid w:val="00693BE5"/>
  </w:style>
  <w:style w:type="table" w:styleId="af1">
    <w:name w:val="Table Grid"/>
    <w:basedOn w:val="a1"/>
    <w:rsid w:val="00693BE5"/>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93BE5"/>
    <w:pPr>
      <w:autoSpaceDE w:val="0"/>
      <w:autoSpaceDN w:val="0"/>
      <w:adjustRightInd w:val="0"/>
      <w:spacing w:after="0"/>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268">
      <w:bodyDiv w:val="1"/>
      <w:marLeft w:val="0"/>
      <w:marRight w:val="0"/>
      <w:marTop w:val="0"/>
      <w:marBottom w:val="0"/>
      <w:divBdr>
        <w:top w:val="none" w:sz="0" w:space="0" w:color="auto"/>
        <w:left w:val="none" w:sz="0" w:space="0" w:color="auto"/>
        <w:bottom w:val="none" w:sz="0" w:space="0" w:color="auto"/>
        <w:right w:val="none" w:sz="0" w:space="0" w:color="auto"/>
      </w:divBdr>
    </w:div>
    <w:div w:id="480780043">
      <w:bodyDiv w:val="1"/>
      <w:marLeft w:val="0"/>
      <w:marRight w:val="0"/>
      <w:marTop w:val="0"/>
      <w:marBottom w:val="0"/>
      <w:divBdr>
        <w:top w:val="none" w:sz="0" w:space="0" w:color="auto"/>
        <w:left w:val="none" w:sz="0" w:space="0" w:color="auto"/>
        <w:bottom w:val="none" w:sz="0" w:space="0" w:color="auto"/>
        <w:right w:val="none" w:sz="0" w:space="0" w:color="auto"/>
      </w:divBdr>
    </w:div>
    <w:div w:id="796950441">
      <w:bodyDiv w:val="1"/>
      <w:marLeft w:val="0"/>
      <w:marRight w:val="0"/>
      <w:marTop w:val="0"/>
      <w:marBottom w:val="0"/>
      <w:divBdr>
        <w:top w:val="none" w:sz="0" w:space="0" w:color="auto"/>
        <w:left w:val="none" w:sz="0" w:space="0" w:color="auto"/>
        <w:bottom w:val="none" w:sz="0" w:space="0" w:color="auto"/>
        <w:right w:val="none" w:sz="0" w:space="0" w:color="auto"/>
      </w:divBdr>
    </w:div>
    <w:div w:id="2083142509">
      <w:bodyDiv w:val="1"/>
      <w:marLeft w:val="0"/>
      <w:marRight w:val="0"/>
      <w:marTop w:val="0"/>
      <w:marBottom w:val="0"/>
      <w:divBdr>
        <w:top w:val="none" w:sz="0" w:space="0" w:color="auto"/>
        <w:left w:val="none" w:sz="0" w:space="0" w:color="auto"/>
        <w:bottom w:val="none" w:sz="0" w:space="0" w:color="auto"/>
        <w:right w:val="none" w:sz="0" w:space="0" w:color="auto"/>
      </w:divBdr>
    </w:div>
    <w:div w:id="213497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C99ACA43B7A8A41CE71E664FC8956C12120B394900443E1A74B0C2952137F1F395020DEEE5V014H" TargetMode="External"/><Relationship Id="rId13" Type="http://schemas.openxmlformats.org/officeDocument/2006/relationships/hyperlink" Target="file:///C:\Users\&#1055;&#1086;&#1083;&#1100;&#1079;&#1086;&#1074;&#1072;&#1090;&#1077;&#1083;&#1100;\Desktop\1816%20&#1052;&#1059;&#1053;%20&#1047;&#1040;&#1044;%20&#1054;&#1050;&#1056;&#1059;&#1043;\1816%20&#1055;&#1086;&#1088;&#1103;&#1076;&#1086;&#1082;%20&#1043;&#1043;&#1054;.docx" TargetMode="External"/><Relationship Id="rId18" Type="http://schemas.openxmlformats.org/officeDocument/2006/relationships/image" Target="media/image2.wmf"/><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consultantplus://offline/ref=7E5F280DF014E050F66755C73D1B1805E8E586D2C2F8F48ED85BBABB100BDCBDA59AF347C2F586039A58D4LB2BK" TargetMode="External"/><Relationship Id="rId7" Type="http://schemas.openxmlformats.org/officeDocument/2006/relationships/endnotes" Target="endnotes.xml"/><Relationship Id="rId12" Type="http://schemas.openxmlformats.org/officeDocument/2006/relationships/hyperlink" Target="file:///C:\Users\&#1055;&#1086;&#1083;&#1100;&#1079;&#1086;&#1074;&#1072;&#1090;&#1077;&#1083;&#1100;\Desktop\1816%20&#1052;&#1059;&#1053;%20&#1047;&#1040;&#1044;%20&#1054;&#1050;&#1056;&#1059;&#1043;\1816%20&#1055;&#1086;&#1088;&#1103;&#1076;&#1086;&#1082;%20&#1043;&#1043;&#1054;.docx" TargetMode="External"/><Relationship Id="rId17" Type="http://schemas.openxmlformats.org/officeDocument/2006/relationships/image" Target="media/image1.w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file:///C:\Users\&#1055;&#1086;&#1083;&#1100;&#1079;&#1086;&#1074;&#1072;&#1090;&#1077;&#1083;&#1100;\Desktop\1816%20&#1052;&#1059;&#1053;%20&#1047;&#1040;&#1044;%20&#1054;&#1050;&#1056;&#1059;&#1043;\1816%20&#1055;&#1086;&#1088;&#1103;&#1076;&#1086;&#1082;%20&#1043;&#1043;&#1054;.docx" TargetMode="External"/><Relationship Id="rId20" Type="http://schemas.openxmlformats.org/officeDocument/2006/relationships/hyperlink" Target="http://www.bus.go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1055;&#1086;&#1083;&#1100;&#1079;&#1086;&#1074;&#1072;&#1090;&#1077;&#1083;&#1100;\Desktop\1816%20&#1052;&#1059;&#1053;%20&#1047;&#1040;&#1044;%20&#1054;&#1050;&#1056;&#1059;&#1043;\1816%20&#1055;&#1086;&#1088;&#1103;&#1076;&#1086;&#1082;%20&#1043;&#1043;&#1054;.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1055;&#1086;&#1083;&#1100;&#1079;&#1086;&#1074;&#1072;&#1090;&#1077;&#1083;&#1100;\Desktop\1816%20&#1052;&#1059;&#1053;%20&#1047;&#1040;&#1044;%20&#1054;&#1050;&#1056;&#1059;&#1043;\1816%20&#1055;&#1086;&#1088;&#1103;&#1076;&#1086;&#1082;%20&#1043;&#1043;&#1054;.docx" TargetMode="External"/><Relationship Id="rId23" Type="http://schemas.openxmlformats.org/officeDocument/2006/relationships/hyperlink" Target="file:///C:\Users\&#1055;&#1086;&#1083;&#1100;&#1079;&#1086;&#1074;&#1072;&#1090;&#1077;&#1083;&#1100;\Desktop\1816%20&#1052;&#1059;&#1053;%20&#1047;&#1040;&#1044;%20&#1054;&#1050;&#1056;&#1059;&#1043;\1816%20&#1055;&#1086;&#1088;&#1103;&#1076;&#1086;&#1082;%20&#1043;&#1043;&#1054;.docx" TargetMode="External"/><Relationship Id="rId28" Type="http://schemas.openxmlformats.org/officeDocument/2006/relationships/theme" Target="theme/theme1.xml"/><Relationship Id="rId10" Type="http://schemas.openxmlformats.org/officeDocument/2006/relationships/hyperlink" Target="file:///C:\Users\&#1055;&#1086;&#1083;&#1100;&#1079;&#1086;&#1074;&#1072;&#1090;&#1077;&#1083;&#1100;\Desktop\1816%20&#1052;&#1059;&#1053;%20&#1047;&#1040;&#1044;%20&#1054;&#1050;&#1056;&#1059;&#1043;\1816%20&#1055;&#1086;&#1088;&#1103;&#1076;&#1086;&#1082;%20&#1043;&#1043;&#1054;.docx"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consultantplus://offline/ref=3C99D89A1DE090ADDD77A02E56C6F2DA91A1BAC9961B197B68976C56E6D1E574aEj9L" TargetMode="External"/><Relationship Id="rId14" Type="http://schemas.openxmlformats.org/officeDocument/2006/relationships/hyperlink" Target="file:///C:\Users\&#1055;&#1086;&#1083;&#1100;&#1079;&#1086;&#1074;&#1072;&#1090;&#1077;&#1083;&#1100;\Desktop\1816%20&#1052;&#1059;&#1053;%20&#1047;&#1040;&#1044;%20&#1054;&#1050;&#1056;&#1059;&#1043;\1816%20&#1055;&#1086;&#1088;&#1103;&#1076;&#1086;&#1082;%20&#1043;&#1043;&#1054;.docx" TargetMode="External"/><Relationship Id="rId22" Type="http://schemas.openxmlformats.org/officeDocument/2006/relationships/hyperlink" Target="file:///C:\Users\&#1055;&#1086;&#1083;&#1100;&#1079;&#1086;&#1074;&#1072;&#1090;&#1077;&#1083;&#1100;\Desktop\1816%20&#1052;&#1059;&#1053;%20&#1047;&#1040;&#1044;%20&#1054;&#1050;&#1056;&#1059;&#1043;\1816%20&#1055;&#1086;&#1088;&#1103;&#1076;&#1086;&#1082;%20&#1043;&#1043;&#1054;.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24</Pages>
  <Words>7549</Words>
  <Characters>43034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38</cp:revision>
  <cp:lastPrinted>2017-10-20T06:52:00Z</cp:lastPrinted>
  <dcterms:created xsi:type="dcterms:W3CDTF">2016-06-28T08:44:00Z</dcterms:created>
  <dcterms:modified xsi:type="dcterms:W3CDTF">2017-11-21T09:13:00Z</dcterms:modified>
</cp:coreProperties>
</file>