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3DA" w:rsidRPr="00882EE3" w:rsidRDefault="00D203DA" w:rsidP="00882EE3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882EE3">
        <w:rPr>
          <w:rFonts w:ascii="Times New Roman" w:hAnsi="Times New Roman"/>
          <w:sz w:val="28"/>
          <w:szCs w:val="28"/>
        </w:rPr>
        <w:t>Приложение 2</w:t>
      </w:r>
    </w:p>
    <w:p w:rsidR="00D203DA" w:rsidRPr="00882EE3" w:rsidRDefault="00D203DA" w:rsidP="00882EE3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</w:p>
    <w:p w:rsidR="00D203DA" w:rsidRPr="00882EE3" w:rsidRDefault="0055169B" w:rsidP="00882EE3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26" style="position:absolute;left:0;text-align:left;margin-left:54pt;margin-top:117pt;width:21pt;height:12pt;z-index:1" stroked="f">
            <v:textbox>
              <w:txbxContent>
                <w:p w:rsidR="00D203DA" w:rsidRDefault="00D203DA" w:rsidP="00882EE3"/>
              </w:txbxContent>
            </v:textbox>
          </v:rect>
        </w:pict>
      </w:r>
      <w:r w:rsidR="00D203DA" w:rsidRPr="00882EE3">
        <w:rPr>
          <w:rFonts w:ascii="Times New Roman" w:hAnsi="Times New Roman"/>
          <w:sz w:val="28"/>
          <w:szCs w:val="28"/>
        </w:rPr>
        <w:t>к подпрограмме «Благоустро</w:t>
      </w:r>
      <w:r w:rsidR="00D203DA" w:rsidRPr="00882EE3">
        <w:rPr>
          <w:rFonts w:ascii="Times New Roman" w:hAnsi="Times New Roman"/>
          <w:sz w:val="28"/>
          <w:szCs w:val="28"/>
        </w:rPr>
        <w:t>й</w:t>
      </w:r>
      <w:r w:rsidR="00D203DA" w:rsidRPr="00882EE3">
        <w:rPr>
          <w:rFonts w:ascii="Times New Roman" w:hAnsi="Times New Roman"/>
          <w:sz w:val="28"/>
          <w:szCs w:val="28"/>
        </w:rPr>
        <w:t>ство дворовых территорий и те</w:t>
      </w:r>
      <w:r w:rsidR="00D203DA" w:rsidRPr="00882EE3">
        <w:rPr>
          <w:rFonts w:ascii="Times New Roman" w:hAnsi="Times New Roman"/>
          <w:sz w:val="28"/>
          <w:szCs w:val="28"/>
        </w:rPr>
        <w:t>р</w:t>
      </w:r>
      <w:r w:rsidR="00D203DA" w:rsidRPr="00882EE3">
        <w:rPr>
          <w:rFonts w:ascii="Times New Roman" w:hAnsi="Times New Roman"/>
          <w:sz w:val="28"/>
          <w:szCs w:val="28"/>
        </w:rPr>
        <w:t>риторий общего пользования Г</w:t>
      </w:r>
      <w:r w:rsidR="00D203DA" w:rsidRPr="00882EE3">
        <w:rPr>
          <w:rFonts w:ascii="Times New Roman" w:hAnsi="Times New Roman"/>
          <w:sz w:val="28"/>
          <w:szCs w:val="28"/>
        </w:rPr>
        <w:t>е</w:t>
      </w:r>
      <w:r w:rsidR="00D203DA" w:rsidRPr="00882EE3">
        <w:rPr>
          <w:rFonts w:ascii="Times New Roman" w:hAnsi="Times New Roman"/>
          <w:sz w:val="28"/>
          <w:szCs w:val="28"/>
        </w:rPr>
        <w:t>оргиевского городского округа Ставропольского края» муниц</w:t>
      </w:r>
      <w:r w:rsidR="00D203DA" w:rsidRPr="00882EE3">
        <w:rPr>
          <w:rFonts w:ascii="Times New Roman" w:hAnsi="Times New Roman"/>
          <w:sz w:val="28"/>
          <w:szCs w:val="28"/>
        </w:rPr>
        <w:t>и</w:t>
      </w:r>
      <w:r w:rsidR="00D203DA" w:rsidRPr="00882EE3">
        <w:rPr>
          <w:rFonts w:ascii="Times New Roman" w:hAnsi="Times New Roman"/>
          <w:sz w:val="28"/>
          <w:szCs w:val="28"/>
        </w:rPr>
        <w:t>пальной программы Георгиевск</w:t>
      </w:r>
      <w:r w:rsidR="00D203DA" w:rsidRPr="00882EE3">
        <w:rPr>
          <w:rFonts w:ascii="Times New Roman" w:hAnsi="Times New Roman"/>
          <w:sz w:val="28"/>
          <w:szCs w:val="28"/>
        </w:rPr>
        <w:t>о</w:t>
      </w:r>
      <w:r w:rsidR="00D203DA" w:rsidRPr="00882EE3">
        <w:rPr>
          <w:rFonts w:ascii="Times New Roman" w:hAnsi="Times New Roman"/>
          <w:sz w:val="28"/>
          <w:szCs w:val="28"/>
        </w:rPr>
        <w:t>го городского округа Ставр</w:t>
      </w:r>
      <w:r w:rsidR="00D203DA" w:rsidRPr="00882EE3">
        <w:rPr>
          <w:rFonts w:ascii="Times New Roman" w:hAnsi="Times New Roman"/>
          <w:sz w:val="28"/>
          <w:szCs w:val="28"/>
        </w:rPr>
        <w:t>о</w:t>
      </w:r>
      <w:r w:rsidR="00D203DA" w:rsidRPr="00882EE3">
        <w:rPr>
          <w:rFonts w:ascii="Times New Roman" w:hAnsi="Times New Roman"/>
          <w:sz w:val="28"/>
          <w:szCs w:val="28"/>
        </w:rPr>
        <w:t>польского края «Формирование современной городской среды» (в редакции постановления админ</w:t>
      </w:r>
      <w:r w:rsidR="00D203DA" w:rsidRPr="00882EE3">
        <w:rPr>
          <w:rFonts w:ascii="Times New Roman" w:hAnsi="Times New Roman"/>
          <w:sz w:val="28"/>
          <w:szCs w:val="28"/>
        </w:rPr>
        <w:t>и</w:t>
      </w:r>
      <w:r w:rsidR="00D203DA" w:rsidRPr="00882EE3">
        <w:rPr>
          <w:rFonts w:ascii="Times New Roman" w:hAnsi="Times New Roman"/>
          <w:sz w:val="28"/>
          <w:szCs w:val="28"/>
        </w:rPr>
        <w:t>страции Георгиевского городск</w:t>
      </w:r>
      <w:r w:rsidR="00D203DA" w:rsidRPr="00882EE3">
        <w:rPr>
          <w:rFonts w:ascii="Times New Roman" w:hAnsi="Times New Roman"/>
          <w:sz w:val="28"/>
          <w:szCs w:val="28"/>
        </w:rPr>
        <w:t>о</w:t>
      </w:r>
      <w:r w:rsidR="00D203DA" w:rsidRPr="00882EE3">
        <w:rPr>
          <w:rFonts w:ascii="Times New Roman" w:hAnsi="Times New Roman"/>
          <w:sz w:val="28"/>
          <w:szCs w:val="28"/>
        </w:rPr>
        <w:t xml:space="preserve">го округа Ставропольского края от </w:t>
      </w:r>
      <w:r w:rsidR="00D203DA">
        <w:rPr>
          <w:rFonts w:ascii="Times New Roman" w:hAnsi="Times New Roman"/>
          <w:sz w:val="28"/>
          <w:szCs w:val="28"/>
        </w:rPr>
        <w:t>___________</w:t>
      </w:r>
      <w:r w:rsidR="00D203DA" w:rsidRPr="00882EE3">
        <w:rPr>
          <w:rFonts w:ascii="Times New Roman" w:hAnsi="Times New Roman"/>
          <w:sz w:val="28"/>
          <w:szCs w:val="28"/>
        </w:rPr>
        <w:t xml:space="preserve"> 202</w:t>
      </w:r>
      <w:r w:rsidR="0064619B">
        <w:rPr>
          <w:rFonts w:ascii="Times New Roman" w:hAnsi="Times New Roman"/>
          <w:sz w:val="28"/>
          <w:szCs w:val="28"/>
        </w:rPr>
        <w:t>2</w:t>
      </w:r>
      <w:r w:rsidR="00D203DA" w:rsidRPr="00882EE3">
        <w:rPr>
          <w:rFonts w:ascii="Times New Roman" w:hAnsi="Times New Roman"/>
          <w:sz w:val="28"/>
          <w:szCs w:val="28"/>
        </w:rPr>
        <w:t xml:space="preserve"> г. № </w:t>
      </w:r>
      <w:r w:rsidR="00D203DA">
        <w:rPr>
          <w:rFonts w:ascii="Times New Roman" w:hAnsi="Times New Roman"/>
          <w:sz w:val="28"/>
          <w:szCs w:val="28"/>
        </w:rPr>
        <w:t>______</w:t>
      </w:r>
      <w:r w:rsidR="00D203DA" w:rsidRPr="00882EE3">
        <w:rPr>
          <w:rFonts w:ascii="Times New Roman" w:hAnsi="Times New Roman"/>
          <w:sz w:val="28"/>
          <w:szCs w:val="28"/>
        </w:rPr>
        <w:t>)</w:t>
      </w:r>
    </w:p>
    <w:p w:rsidR="00D203DA" w:rsidRPr="00882EE3" w:rsidRDefault="00D203DA" w:rsidP="00882E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3DA" w:rsidRPr="00882EE3" w:rsidRDefault="00D203DA" w:rsidP="00882E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3DA" w:rsidRPr="00882EE3" w:rsidRDefault="00D203DA" w:rsidP="00882E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3DA" w:rsidRPr="00882EE3" w:rsidRDefault="00D203DA" w:rsidP="00882E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3DA" w:rsidRPr="00882EE3" w:rsidRDefault="00D203DA" w:rsidP="00882EE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82EE3">
        <w:rPr>
          <w:rFonts w:ascii="Times New Roman" w:hAnsi="Times New Roman"/>
          <w:sz w:val="28"/>
          <w:szCs w:val="28"/>
        </w:rPr>
        <w:t>АДРЕСНЫЙ ПЕРЕЧЕНЬ</w:t>
      </w:r>
    </w:p>
    <w:p w:rsidR="00D203DA" w:rsidRPr="00882EE3" w:rsidRDefault="00D203DA" w:rsidP="00882EE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203DA" w:rsidRPr="00882EE3" w:rsidRDefault="00D203DA" w:rsidP="00882EE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82EE3">
        <w:rPr>
          <w:rFonts w:ascii="Times New Roman" w:hAnsi="Times New Roman"/>
          <w:sz w:val="28"/>
          <w:szCs w:val="28"/>
        </w:rPr>
        <w:t xml:space="preserve">общественных территорий, расположенных на территории </w:t>
      </w:r>
      <w:proofErr w:type="gramStart"/>
      <w:r w:rsidRPr="00882EE3">
        <w:rPr>
          <w:rFonts w:ascii="Times New Roman" w:hAnsi="Times New Roman"/>
          <w:sz w:val="28"/>
          <w:szCs w:val="28"/>
        </w:rPr>
        <w:t>Георгиевского</w:t>
      </w:r>
      <w:proofErr w:type="gramEnd"/>
    </w:p>
    <w:p w:rsidR="00D203DA" w:rsidRPr="00882EE3" w:rsidRDefault="00D203DA" w:rsidP="00882EE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82EE3">
        <w:rPr>
          <w:rFonts w:ascii="Times New Roman" w:hAnsi="Times New Roman"/>
          <w:sz w:val="28"/>
          <w:szCs w:val="28"/>
        </w:rPr>
        <w:t xml:space="preserve">городского округа Ставропольского края, </w:t>
      </w:r>
      <w:proofErr w:type="gramStart"/>
      <w:r w:rsidRPr="00882EE3">
        <w:rPr>
          <w:rFonts w:ascii="Times New Roman" w:hAnsi="Times New Roman"/>
          <w:sz w:val="28"/>
          <w:szCs w:val="28"/>
        </w:rPr>
        <w:t>нуждающихся</w:t>
      </w:r>
      <w:proofErr w:type="gramEnd"/>
      <w:r w:rsidRPr="00882EE3">
        <w:rPr>
          <w:rFonts w:ascii="Times New Roman" w:hAnsi="Times New Roman"/>
          <w:sz w:val="28"/>
          <w:szCs w:val="28"/>
        </w:rPr>
        <w:t xml:space="preserve"> в благоустройстве</w:t>
      </w:r>
    </w:p>
    <w:p w:rsidR="00D203DA" w:rsidRPr="00882EE3" w:rsidRDefault="00D203DA" w:rsidP="00882EE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82EE3">
        <w:rPr>
          <w:rFonts w:ascii="Times New Roman" w:hAnsi="Times New Roman"/>
          <w:sz w:val="28"/>
          <w:szCs w:val="28"/>
        </w:rPr>
        <w:t>(с учетом их физического состояния) и подлежащих благоустройству</w:t>
      </w:r>
    </w:p>
    <w:p w:rsidR="00D203DA" w:rsidRPr="00882EE3" w:rsidRDefault="00D203DA" w:rsidP="00882EE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82EE3">
        <w:rPr>
          <w:rFonts w:ascii="Times New Roman" w:hAnsi="Times New Roman"/>
          <w:sz w:val="28"/>
          <w:szCs w:val="28"/>
        </w:rPr>
        <w:t>в указанный период</w:t>
      </w:r>
    </w:p>
    <w:p w:rsidR="00D203DA" w:rsidRPr="00882EE3" w:rsidRDefault="00D203DA" w:rsidP="00882E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3DA" w:rsidRPr="00882EE3" w:rsidRDefault="00D203DA" w:rsidP="00882E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043"/>
        <w:gridCol w:w="3827"/>
      </w:tblGrid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Адрес (местоположение) и наименов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ние общественной территории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ConsPlusCell"/>
              <w:widowControl/>
              <w:spacing w:line="28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Наименование государстве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ной программы (муниципал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ной программы) Ставропол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ского края, за счет средств к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торой осуществлено (планир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ется) благоустройство общ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6461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ственных территорий</w:t>
            </w:r>
          </w:p>
        </w:tc>
      </w:tr>
      <w:tr w:rsidR="0064619B" w:rsidRPr="0064619B" w:rsidTr="00ED6CB4">
        <w:trPr>
          <w:trHeight w:val="195"/>
        </w:trPr>
        <w:tc>
          <w:tcPr>
            <w:tcW w:w="9464" w:type="dxa"/>
            <w:gridSpan w:val="3"/>
            <w:tcBorders>
              <w:bottom w:val="single" w:sz="4" w:space="0" w:color="auto"/>
            </w:tcBorders>
            <w:vAlign w:val="center"/>
          </w:tcPr>
          <w:p w:rsidR="0064619B" w:rsidRPr="0064619B" w:rsidRDefault="0064619B" w:rsidP="0064619B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2018 год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80" w:lineRule="exact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е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гающая к зданию муниципального бюджетного учреждения «Спортивно-развлекательный комплекс» (парк культуры и отдыха)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</w:t>
            </w:r>
            <w:bookmarkStart w:id="0" w:name="_GoBack"/>
            <w:bookmarkEnd w:id="0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инансами», муниципальная программа Георгиевского городского округа Ставропольского края «Разв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образования и повышение открыт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 администрации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80" w:lineRule="exact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Город Георгиевск, парк по улице </w:t>
            </w:r>
            <w:proofErr w:type="spellStart"/>
            <w:r w:rsidRPr="0064619B">
              <w:rPr>
                <w:color w:val="000000"/>
                <w:spacing w:val="2"/>
                <w:sz w:val="28"/>
                <w:szCs w:val="28"/>
              </w:rPr>
              <w:t>Б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а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такской</w:t>
            </w:r>
            <w:proofErr w:type="spell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родской среды», муниц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пальная программа Георгие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ского городского округа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родской среды»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80" w:lineRule="exact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>Город Георгиевск, часть аллеи с фо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н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таном «Каменный цветок» по ул. Ле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р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монтова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80" w:lineRule="exact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е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гающая к озеру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80" w:lineRule="exact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Станица </w:t>
            </w:r>
            <w:proofErr w:type="spellStart"/>
            <w:r w:rsidRPr="0064619B">
              <w:rPr>
                <w:color w:val="000000"/>
                <w:spacing w:val="2"/>
                <w:sz w:val="28"/>
                <w:szCs w:val="28"/>
              </w:rPr>
              <w:t>Лысогорская</w:t>
            </w:r>
            <w:proofErr w:type="spellEnd"/>
            <w:r w:rsidRPr="0064619B">
              <w:rPr>
                <w:color w:val="000000"/>
                <w:spacing w:val="2"/>
                <w:sz w:val="28"/>
                <w:szCs w:val="28"/>
              </w:rPr>
              <w:t>, спортивные площа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д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ки на территории станицы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80" w:lineRule="exact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>Станица Незлобная, территория, пр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и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легающая к памятнику истории, расп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о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ложенн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о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му по ул. Ленина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80" w:lineRule="exact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>Поселок Новый, комплексная спорти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в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ная площадка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80" w:lineRule="exact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color w:val="000000"/>
                <w:spacing w:val="2"/>
                <w:sz w:val="28"/>
                <w:szCs w:val="28"/>
              </w:rPr>
              <w:t>Падинский</w:t>
            </w:r>
            <w:proofErr w:type="spellEnd"/>
            <w:r w:rsidRPr="0064619B">
              <w:rPr>
                <w:color w:val="000000"/>
                <w:spacing w:val="2"/>
                <w:sz w:val="28"/>
                <w:szCs w:val="28"/>
              </w:rPr>
              <w:t>, парковая зона в це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н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тральной части поселка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80" w:lineRule="exact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Шаумянский</w:t>
            </w:r>
            <w:proofErr w:type="spellEnd"/>
            <w:r w:rsidRPr="0064619B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, парковая зона рядом со зданием Дома культуры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351"/>
        </w:trPr>
        <w:tc>
          <w:tcPr>
            <w:tcW w:w="9464" w:type="dxa"/>
            <w:gridSpan w:val="3"/>
            <w:tcBorders>
              <w:bottom w:val="single" w:sz="4" w:space="0" w:color="auto"/>
            </w:tcBorders>
            <w:vAlign w:val="center"/>
          </w:tcPr>
          <w:p w:rsidR="0064619B" w:rsidRPr="0064619B" w:rsidRDefault="0064619B" w:rsidP="0064619B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2019 год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color w:val="000000"/>
                <w:spacing w:val="2"/>
                <w:sz w:val="28"/>
                <w:szCs w:val="28"/>
              </w:rPr>
              <w:t>Балковский</w:t>
            </w:r>
            <w:proofErr w:type="spellEnd"/>
            <w:r w:rsidRPr="0064619B">
              <w:rPr>
                <w:color w:val="000000"/>
                <w:spacing w:val="2"/>
                <w:sz w:val="28"/>
                <w:szCs w:val="28"/>
              </w:rPr>
              <w:t>, территория це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н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трал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ь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ной части поселка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площадь Победы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родской среды», муниц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пальная программа Георгие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ского городского округа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родской среды»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е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гающая к озеру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>Город Георгиевск, уличная сцена, оснаще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н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ная светодиодным экраном, на площади Победы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Город Георгиевск, рекреационная зона по ул. Калинина - ул. </w:t>
            </w:r>
            <w:proofErr w:type="spellStart"/>
            <w:r w:rsidRPr="0064619B">
              <w:rPr>
                <w:color w:val="000000"/>
                <w:spacing w:val="2"/>
                <w:sz w:val="28"/>
                <w:szCs w:val="28"/>
              </w:rPr>
              <w:t>Батакская</w:t>
            </w:r>
            <w:proofErr w:type="spell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родской среды», муниц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пальная программа Георгие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ского городского округа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родской среды»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>Город Георгиевск, территория, вкл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ю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чающая фонтан, прилегающая к зд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а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нию муниципального бюджетного учреждения «Спо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р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тивно-развлекательный комплекс» (парк культуры и отдыха)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ропольского края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485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top w:val="single" w:sz="4" w:space="0" w:color="auto"/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бульвар по ул. Ле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монт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родской среды», муниц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пальная программа Георгие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ского городского округа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родской среды»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proofErr w:type="gramStart"/>
            <w:r w:rsidRPr="0064619B">
              <w:rPr>
                <w:color w:val="000000"/>
                <w:spacing w:val="2"/>
                <w:sz w:val="28"/>
                <w:szCs w:val="28"/>
              </w:rPr>
              <w:t>Станица Георгиевская, тротуарные д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о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рожки по ул. Выгонной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Село </w:t>
            </w:r>
            <w:proofErr w:type="spellStart"/>
            <w:r w:rsidRPr="0064619B">
              <w:rPr>
                <w:color w:val="000000"/>
                <w:spacing w:val="2"/>
                <w:sz w:val="28"/>
                <w:szCs w:val="28"/>
              </w:rPr>
              <w:t>Краснокумское</w:t>
            </w:r>
            <w:proofErr w:type="spellEnd"/>
            <w:r w:rsidRPr="0064619B">
              <w:rPr>
                <w:color w:val="000000"/>
                <w:spacing w:val="2"/>
                <w:sz w:val="28"/>
                <w:szCs w:val="28"/>
              </w:rPr>
              <w:t>, линии уличного освещения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Село </w:t>
            </w:r>
            <w:proofErr w:type="spellStart"/>
            <w:r w:rsidRPr="0064619B">
              <w:rPr>
                <w:color w:val="000000"/>
                <w:spacing w:val="2"/>
                <w:sz w:val="28"/>
                <w:szCs w:val="28"/>
              </w:rPr>
              <w:t>Краснокумское</w:t>
            </w:r>
            <w:proofErr w:type="spellEnd"/>
            <w:r w:rsidRPr="0064619B">
              <w:rPr>
                <w:color w:val="000000"/>
                <w:spacing w:val="2"/>
                <w:sz w:val="28"/>
                <w:szCs w:val="28"/>
              </w:rPr>
              <w:t>, место провед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е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ния спортивных мероприятий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Станица </w:t>
            </w:r>
            <w:proofErr w:type="spellStart"/>
            <w:r w:rsidRPr="0064619B">
              <w:rPr>
                <w:color w:val="000000"/>
                <w:spacing w:val="2"/>
                <w:sz w:val="28"/>
                <w:szCs w:val="28"/>
              </w:rPr>
              <w:t>Лысогорская</w:t>
            </w:r>
            <w:proofErr w:type="spellEnd"/>
            <w:r w:rsidRPr="0064619B">
              <w:rPr>
                <w:color w:val="000000"/>
                <w:spacing w:val="2"/>
                <w:sz w:val="28"/>
                <w:szCs w:val="28"/>
              </w:rPr>
              <w:t>, парковая спо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р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тивно-оздоровительная зона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>Станица Незлобная, пешеходная д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о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рожка по пер. </w:t>
            </w:r>
            <w:proofErr w:type="gramStart"/>
            <w:r w:rsidRPr="0064619B">
              <w:rPr>
                <w:color w:val="000000"/>
                <w:spacing w:val="2"/>
                <w:sz w:val="28"/>
                <w:szCs w:val="28"/>
              </w:rPr>
              <w:t>Безымянному</w:t>
            </w:r>
            <w:proofErr w:type="gramEnd"/>
            <w:r w:rsidRPr="0064619B">
              <w:rPr>
                <w:color w:val="000000"/>
                <w:spacing w:val="2"/>
                <w:sz w:val="28"/>
                <w:szCs w:val="28"/>
              </w:rPr>
              <w:t xml:space="preserve"> и пер. В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и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ноградному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>Село Новозаведенное, комплексная спортивная площадка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color w:val="000000"/>
                <w:spacing w:val="2"/>
                <w:sz w:val="28"/>
                <w:szCs w:val="28"/>
              </w:rPr>
              <w:t>Падинский</w:t>
            </w:r>
            <w:proofErr w:type="spellEnd"/>
            <w:r w:rsidRPr="0064619B">
              <w:rPr>
                <w:color w:val="000000"/>
                <w:spacing w:val="2"/>
                <w:sz w:val="28"/>
                <w:szCs w:val="28"/>
              </w:rPr>
              <w:t>, парковая зона в це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н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тральной части поселка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Шаумянский</w:t>
            </w:r>
            <w:proofErr w:type="spellEnd"/>
            <w:r w:rsidRPr="0064619B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, линии уличного освещения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229"/>
        </w:trPr>
        <w:tc>
          <w:tcPr>
            <w:tcW w:w="9464" w:type="dxa"/>
            <w:gridSpan w:val="3"/>
            <w:tcBorders>
              <w:bottom w:val="single" w:sz="4" w:space="0" w:color="auto"/>
            </w:tcBorders>
            <w:vAlign w:val="center"/>
          </w:tcPr>
          <w:p w:rsidR="0064619B" w:rsidRPr="0064619B" w:rsidRDefault="0064619B" w:rsidP="0064619B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64619B" w:rsidRPr="0064619B" w:rsidTr="00ED6CB4">
        <w:trPr>
          <w:trHeight w:val="1242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>Станица Александрийская, пешеходная д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 xml:space="preserve">рожка по пер. </w:t>
            </w:r>
            <w:proofErr w:type="gramStart"/>
            <w:r w:rsidRPr="0064619B">
              <w:rPr>
                <w:rFonts w:ascii="Times New Roman" w:hAnsi="Times New Roman"/>
                <w:sz w:val="28"/>
                <w:szCs w:val="28"/>
              </w:rPr>
              <w:t>Комсомольскому</w:t>
            </w:r>
            <w:proofErr w:type="gramEnd"/>
            <w:r w:rsidRPr="0064619B">
              <w:rPr>
                <w:rFonts w:ascii="Times New Roman" w:hAnsi="Times New Roman"/>
                <w:sz w:val="28"/>
                <w:szCs w:val="28"/>
              </w:rPr>
              <w:t xml:space="preserve"> от ул. Лен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на до ул. Урицкого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>Город Георгиевск, площадь Железн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доро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ж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ного вокзала по ул. Бойко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родской среды», муниц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пальная программа Георгие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ского городского округа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родской среды»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городское озеро и прил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гающая к нему территория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прилегающая терр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тория структурного подразделения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родского Дворца культуры муниц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пального бюджетного учреждения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 «Централиз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ванная клубная система Георгиевского городского округа»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грамма Ставропольского края «Управление финансами», муниципальная программа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 xml:space="preserve">Станица Георгиевская, тротуар по пер. </w:t>
            </w:r>
            <w:proofErr w:type="spellStart"/>
            <w:r w:rsidRPr="0064619B">
              <w:rPr>
                <w:rFonts w:ascii="Times New Roman" w:hAnsi="Times New Roman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с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точному</w:t>
            </w:r>
            <w:proofErr w:type="spell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619B"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 w:rsidRPr="0064619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64619B">
              <w:rPr>
                <w:rFonts w:ascii="Times New Roman" w:hAnsi="Times New Roman"/>
                <w:sz w:val="28"/>
                <w:szCs w:val="28"/>
              </w:rPr>
              <w:t>, пешеходные д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рожки и тротуары по ул. Кирова и ул. Школьной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 xml:space="preserve">Станица </w:t>
            </w:r>
            <w:proofErr w:type="spellStart"/>
            <w:r w:rsidRPr="0064619B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64619B">
              <w:rPr>
                <w:rFonts w:ascii="Times New Roman" w:hAnsi="Times New Roman"/>
                <w:sz w:val="28"/>
                <w:szCs w:val="28"/>
              </w:rPr>
              <w:t>, место провед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е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ния спортивных мероприятий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>Станица Незлобная, пешеходная д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 xml:space="preserve">рожка по ул. </w:t>
            </w:r>
            <w:proofErr w:type="gramStart"/>
            <w:r w:rsidRPr="0064619B">
              <w:rPr>
                <w:rFonts w:ascii="Times New Roman" w:hAnsi="Times New Roman"/>
                <w:sz w:val="28"/>
                <w:szCs w:val="28"/>
              </w:rPr>
              <w:t>Заводской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ропольского края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>Станица Незлобная, детские игровые площадки по ул. Толстого и ул. Ленина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64619B">
              <w:rPr>
                <w:rFonts w:ascii="Times New Roman" w:hAnsi="Times New Roman"/>
                <w:sz w:val="28"/>
                <w:szCs w:val="28"/>
              </w:rPr>
              <w:t>, парковая зона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>Село Обильное, летняя творческая площадка муниципального бюджетн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го учреждения культуры «Централизова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н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ная клубная система Георгиевского г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родского округа «</w:t>
            </w:r>
            <w:proofErr w:type="spellStart"/>
            <w:r w:rsidRPr="0064619B">
              <w:rPr>
                <w:rFonts w:ascii="Times New Roman" w:hAnsi="Times New Roman"/>
                <w:sz w:val="28"/>
                <w:szCs w:val="28"/>
              </w:rPr>
              <w:t>Обильненский</w:t>
            </w:r>
            <w:proofErr w:type="spellEnd"/>
            <w:r w:rsidRPr="0064619B">
              <w:rPr>
                <w:rFonts w:ascii="Times New Roman" w:hAnsi="Times New Roman"/>
                <w:sz w:val="28"/>
                <w:szCs w:val="28"/>
              </w:rPr>
              <w:t xml:space="preserve"> сел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ь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ский Дом культуры Георгиевского г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родского округа Ставропольского края»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sz w:val="28"/>
                <w:szCs w:val="28"/>
              </w:rPr>
              <w:t>Падинский</w:t>
            </w:r>
            <w:proofErr w:type="spellEnd"/>
            <w:r w:rsidRPr="0064619B">
              <w:rPr>
                <w:rFonts w:ascii="Times New Roman" w:hAnsi="Times New Roman"/>
                <w:sz w:val="28"/>
                <w:szCs w:val="28"/>
              </w:rPr>
              <w:t>, кладбище и пр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лега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ю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щая к нему территория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ропольского края «Развитие муниципального образования и повышение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sz w:val="28"/>
                <w:szCs w:val="28"/>
              </w:rPr>
              <w:t>Приэтокский</w:t>
            </w:r>
            <w:proofErr w:type="spellEnd"/>
            <w:r w:rsidRPr="0064619B">
              <w:rPr>
                <w:rFonts w:ascii="Times New Roman" w:hAnsi="Times New Roman"/>
                <w:sz w:val="28"/>
                <w:szCs w:val="28"/>
              </w:rPr>
              <w:t>, пешеходная д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 xml:space="preserve">рожка по ул. </w:t>
            </w:r>
            <w:proofErr w:type="gramStart"/>
            <w:r w:rsidRPr="0064619B">
              <w:rPr>
                <w:rFonts w:ascii="Times New Roman" w:hAnsi="Times New Roman"/>
                <w:sz w:val="28"/>
                <w:szCs w:val="28"/>
              </w:rPr>
              <w:t>Пролетарской</w:t>
            </w:r>
            <w:proofErr w:type="gramEnd"/>
            <w:r w:rsidRPr="0064619B">
              <w:rPr>
                <w:rFonts w:ascii="Times New Roman" w:hAnsi="Times New Roman"/>
                <w:sz w:val="28"/>
                <w:szCs w:val="28"/>
              </w:rPr>
              <w:t xml:space="preserve"> и по          ул. Парковой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>Поселок Терский, комплексная спо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тивная площадка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703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 xml:space="preserve">Станица </w:t>
            </w:r>
            <w:proofErr w:type="spellStart"/>
            <w:r w:rsidRPr="0064619B">
              <w:rPr>
                <w:rFonts w:ascii="Times New Roman" w:hAnsi="Times New Roman"/>
                <w:sz w:val="28"/>
                <w:szCs w:val="28"/>
              </w:rPr>
              <w:t>Урухская</w:t>
            </w:r>
            <w:proofErr w:type="spellEnd"/>
            <w:r w:rsidRPr="0064619B">
              <w:rPr>
                <w:rFonts w:ascii="Times New Roman" w:hAnsi="Times New Roman"/>
                <w:sz w:val="28"/>
                <w:szCs w:val="28"/>
              </w:rPr>
              <w:t>, культурно-развлекательная зона (2 этап)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sz w:val="28"/>
                <w:szCs w:val="28"/>
              </w:rPr>
              <w:t>Шаумянский</w:t>
            </w:r>
            <w:proofErr w:type="spellEnd"/>
            <w:r w:rsidRPr="0064619B">
              <w:rPr>
                <w:rFonts w:ascii="Times New Roman" w:hAnsi="Times New Roman"/>
                <w:sz w:val="28"/>
                <w:szCs w:val="28"/>
              </w:rPr>
              <w:t>, площадь у п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мятника погибшим воинам-односельчанам в Великой Отечестве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н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ной войне 1941 – 1945 гг.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округа Ставропольского края» </w:t>
            </w:r>
          </w:p>
        </w:tc>
      </w:tr>
      <w:tr w:rsidR="0064619B" w:rsidRPr="0064619B" w:rsidTr="00ED6CB4">
        <w:trPr>
          <w:trHeight w:val="170"/>
        </w:trPr>
        <w:tc>
          <w:tcPr>
            <w:tcW w:w="9464" w:type="dxa"/>
            <w:gridSpan w:val="3"/>
            <w:tcBorders>
              <w:bottom w:val="single" w:sz="4" w:space="0" w:color="auto"/>
            </w:tcBorders>
            <w:vAlign w:val="center"/>
          </w:tcPr>
          <w:p w:rsidR="0064619B" w:rsidRPr="0064619B" w:rsidRDefault="0064619B" w:rsidP="0064619B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2021 год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sz w:val="28"/>
                <w:szCs w:val="28"/>
              </w:rPr>
              <w:t>Станица Александрийская, парковая территория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pStyle w:val="formattext"/>
              <w:spacing w:before="0" w:beforeAutospacing="0" w:after="0" w:afterAutospacing="0" w:line="280" w:lineRule="exact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color w:val="000000"/>
                <w:spacing w:val="2"/>
                <w:sz w:val="28"/>
                <w:szCs w:val="28"/>
              </w:rPr>
              <w:t>Балковский</w:t>
            </w:r>
            <w:proofErr w:type="spellEnd"/>
            <w:r w:rsidRPr="0064619B">
              <w:rPr>
                <w:color w:val="000000"/>
                <w:spacing w:val="2"/>
                <w:sz w:val="28"/>
                <w:szCs w:val="28"/>
              </w:rPr>
              <w:t>, зрительный зал с заменой кресел сельского Дома кул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>ь</w:t>
            </w:r>
            <w:r w:rsidRPr="0064619B">
              <w:rPr>
                <w:color w:val="000000"/>
                <w:spacing w:val="2"/>
                <w:sz w:val="28"/>
                <w:szCs w:val="28"/>
              </w:rPr>
              <w:t xml:space="preserve">туры МБУК «ЦКС ГГО»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городское озеро и прил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гающая к нему территория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, тротуары ул. Кал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 xml:space="preserve">нина от ул. </w:t>
            </w:r>
            <w:proofErr w:type="gramStart"/>
            <w:r w:rsidRPr="0064619B">
              <w:rPr>
                <w:rFonts w:ascii="Times New Roman" w:hAnsi="Times New Roman"/>
                <w:sz w:val="28"/>
                <w:szCs w:val="28"/>
              </w:rPr>
              <w:t>Ленинградской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 xml:space="preserve">, творческий </w:t>
            </w:r>
            <w:proofErr w:type="spellStart"/>
            <w:r w:rsidRPr="0064619B">
              <w:rPr>
                <w:rFonts w:ascii="Times New Roman" w:hAnsi="Times New Roman"/>
                <w:sz w:val="28"/>
                <w:szCs w:val="28"/>
              </w:rPr>
              <w:t>лофт</w:t>
            </w:r>
            <w:proofErr w:type="spellEnd"/>
            <w:r w:rsidRPr="0064619B">
              <w:rPr>
                <w:rFonts w:ascii="Times New Roman" w:hAnsi="Times New Roman"/>
                <w:sz w:val="28"/>
                <w:szCs w:val="28"/>
              </w:rPr>
              <w:t xml:space="preserve"> «Новое пространство» МБУК «Центр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лизованная клубная система Георгие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ского городского округа»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Станица Георгиевская, тротуар по пер. </w:t>
            </w:r>
            <w:proofErr w:type="gram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Депутатскому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Краснокумское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, линии уличного освещения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Станица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Лысогорская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, тротуар по ул. Верхняя от ул. Благовещенская до тра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сы Георгиевск – Пятигорск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344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Станица Незлобная, спортивная пл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щадка для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воркаута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уличными трен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жерами по ул. </w:t>
            </w:r>
            <w:proofErr w:type="gram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Юбилейной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Новоульяновский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, прилега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щая территория сельского Дома кул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туры «Централизованная клубная с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стема Георгиевского городского окр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га»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Поселок Новый, территория провед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ния спортивно-массовых мероприятий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Село Обильное, фойе сельского Дома культуры 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МБУК «Централизованная клубная система Георгиевского горо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д</w:t>
            </w:r>
            <w:r w:rsidRPr="0064619B">
              <w:rPr>
                <w:rFonts w:ascii="Times New Roman" w:hAnsi="Times New Roman"/>
                <w:sz w:val="28"/>
                <w:szCs w:val="28"/>
              </w:rPr>
              <w:t>ского округа»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Падинский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, территория «А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леи славы»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грамма Ставропольского края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Станица Подгорная, уличное освещ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294"/>
        </w:trPr>
        <w:tc>
          <w:tcPr>
            <w:tcW w:w="94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9B" w:rsidRPr="0064619B" w:rsidRDefault="0064619B" w:rsidP="0064619B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Балковский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, территория це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тральной части поселка (2-ой этап)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детская площадка по ул. Дружбы, 31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Георгиевского городского округа Ставропольского края «Развитие жилищно-коммунального и дорожного хозяйства, благоустройство Георгиевского городского округа Ставропольского края»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парковочные места и тротуар около МБОУ Гимназии № 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Георгиевского городского округа Ставропольского края «Развитие жилищно-коммунального и дорожного хозяйства, благоустройство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Георгиевского городского округа Ставропольского края»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территория, возле стадиона МБУ «Спо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тивно-развлекательного комплекса» по ул.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гарина, 66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тротуары ул. Кал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нина от ул.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Ессентукской</w:t>
            </w:r>
            <w:proofErr w:type="spell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Нижнезольский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, тренажерная площадка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Село Новозаведенное, общественная территория дома культуры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Новоульяновский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, парковая зона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Падинский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, пешеходная д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рожка в сквере отдыха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Станица Подгорная, комплексная спо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тивная площадка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Станица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Урухская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, детская площадка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финансами», муниципальная программа Георгиевского городского округа Ста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«Развитие муниципального образования и повышение открытости администр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ции Георгиевского городского округа Ставропольского края» </w:t>
            </w:r>
          </w:p>
        </w:tc>
      </w:tr>
      <w:tr w:rsidR="0064619B" w:rsidRPr="0064619B" w:rsidTr="00ED6CB4">
        <w:trPr>
          <w:trHeight w:val="294"/>
        </w:trPr>
        <w:tc>
          <w:tcPr>
            <w:tcW w:w="9464" w:type="dxa"/>
            <w:gridSpan w:val="3"/>
            <w:tcBorders>
              <w:bottom w:val="single" w:sz="4" w:space="0" w:color="auto"/>
            </w:tcBorders>
            <w:vAlign w:val="center"/>
          </w:tcPr>
          <w:p w:rsidR="0064619B" w:rsidRPr="0064619B" w:rsidRDefault="0064619B" w:rsidP="0064619B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2023 год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благоустройство въездной группы «Георгиевская кр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пость» по ул. Шоссейной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родской среды», муниц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пальная программа Георгие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ского городского округа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родской среды»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Георгиевск,  ул.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Горийская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(от ул. Лермонтова до  ул. Пушкина)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родской среды», муниц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пальная программа Георгие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ского городского округа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родской среды» 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Георгиевск,  ул. Калинина и ул.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такская</w:t>
            </w:r>
            <w:proofErr w:type="spell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родской среды», муниц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пальная программа Георгие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ского городского округа Ставропольского края «Фо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мирование современной 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родской среды» </w:t>
            </w:r>
          </w:p>
        </w:tc>
      </w:tr>
      <w:tr w:rsidR="0064619B" w:rsidRPr="0064619B" w:rsidTr="00ED6CB4">
        <w:trPr>
          <w:trHeight w:val="294"/>
        </w:trPr>
        <w:tc>
          <w:tcPr>
            <w:tcW w:w="9464" w:type="dxa"/>
            <w:gridSpan w:val="3"/>
            <w:tcBorders>
              <w:bottom w:val="single" w:sz="4" w:space="0" w:color="auto"/>
            </w:tcBorders>
            <w:vAlign w:val="center"/>
          </w:tcPr>
          <w:p w:rsidR="0064619B" w:rsidRPr="0064619B" w:rsidRDefault="0064619B" w:rsidP="0064619B">
            <w:pPr>
              <w:spacing w:after="0"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2024 год</w:t>
            </w:r>
          </w:p>
        </w:tc>
      </w:tr>
      <w:tr w:rsidR="0064619B" w:rsidRPr="0064619B" w:rsidTr="00ED6CB4">
        <w:trPr>
          <w:trHeight w:val="485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top w:val="single" w:sz="4" w:space="0" w:color="auto"/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 ул. Калинина, от ул. Гастелло до         ул. Строителей (с прилегающей терр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тор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ей памятника героям Гражданской войны)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64619B" w:rsidRPr="0064619B" w:rsidTr="00ED6CB4">
        <w:trPr>
          <w:trHeight w:val="618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рекре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ционная зона от ул. Калинина,   д. 119, до ул. Мира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64619B" w:rsidRPr="0064619B" w:rsidTr="00ED6CB4">
        <w:trPr>
          <w:trHeight w:val="485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top w:val="single" w:sz="4" w:space="0" w:color="auto"/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 ул. Л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начарского, от ул. Лермонтова до ул. 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тябрьской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64619B" w:rsidRPr="0064619B" w:rsidTr="00ED6CB4">
        <w:trPr>
          <w:trHeight w:val="737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 ул. Калинина, от ул. Пушкина до        ул. 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тябрьской (сквер Толстовского)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64619B" w:rsidRPr="0064619B" w:rsidTr="00ED6CB4">
        <w:trPr>
          <w:trHeight w:val="556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Ставропольский край, г. Георгиевск,          ул.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Тронина</w:t>
            </w:r>
            <w:proofErr w:type="spell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64619B" w:rsidRPr="0064619B" w:rsidTr="00ED6CB4">
        <w:trPr>
          <w:trHeight w:val="632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ст. Незлобная, терр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тория перед домом культуры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64619B" w:rsidRPr="0064619B" w:rsidTr="00ED6CB4">
        <w:trPr>
          <w:trHeight w:val="514"/>
        </w:trPr>
        <w:tc>
          <w:tcPr>
            <w:tcW w:w="594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Ставропольский край, с. </w:t>
            </w:r>
            <w:proofErr w:type="spellStart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Красноку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ское</w:t>
            </w:r>
            <w:proofErr w:type="spellEnd"/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, территория перед домом культ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4619B" w:rsidRPr="0064619B" w:rsidRDefault="0064619B" w:rsidP="0064619B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64619B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</w:tbl>
    <w:p w:rsidR="00D203DA" w:rsidRDefault="00D203DA" w:rsidP="00882EE3">
      <w:pPr>
        <w:spacing w:after="0" w:line="240" w:lineRule="exact"/>
        <w:ind w:left="-1418" w:right="1416"/>
        <w:jc w:val="both"/>
      </w:pPr>
    </w:p>
    <w:p w:rsidR="00D203DA" w:rsidRPr="00E333EC" w:rsidRDefault="00D203DA" w:rsidP="00882EE3">
      <w:pPr>
        <w:spacing w:after="0" w:line="240" w:lineRule="exact"/>
        <w:ind w:left="-1418" w:right="1416"/>
        <w:jc w:val="both"/>
      </w:pPr>
    </w:p>
    <w:p w:rsidR="00D203DA" w:rsidRPr="00882EE3" w:rsidRDefault="00D203DA" w:rsidP="00882EE3"/>
    <w:sectPr w:rsidR="00D203DA" w:rsidRPr="00882EE3" w:rsidSect="003056F3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69B" w:rsidRDefault="0055169B" w:rsidP="003056F3">
      <w:pPr>
        <w:spacing w:after="0" w:line="240" w:lineRule="auto"/>
      </w:pPr>
      <w:r>
        <w:separator/>
      </w:r>
    </w:p>
  </w:endnote>
  <w:endnote w:type="continuationSeparator" w:id="0">
    <w:p w:rsidR="0055169B" w:rsidRDefault="0055169B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69B" w:rsidRDefault="0055169B" w:rsidP="003056F3">
      <w:pPr>
        <w:spacing w:after="0" w:line="240" w:lineRule="auto"/>
      </w:pPr>
      <w:r>
        <w:separator/>
      </w:r>
    </w:p>
  </w:footnote>
  <w:footnote w:type="continuationSeparator" w:id="0">
    <w:p w:rsidR="0055169B" w:rsidRDefault="0055169B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DA" w:rsidRPr="003056F3" w:rsidRDefault="00D203DA" w:rsidP="003056F3">
    <w:pPr>
      <w:pStyle w:val="a6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 w:rsidR="0064619B">
      <w:rPr>
        <w:rFonts w:ascii="Times New Roman" w:hAnsi="Times New Roman"/>
        <w:noProof/>
        <w:sz w:val="28"/>
        <w:szCs w:val="28"/>
      </w:rPr>
      <w:t>14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D3C45"/>
    <w:multiLevelType w:val="hybridMultilevel"/>
    <w:tmpl w:val="02C22878"/>
    <w:lvl w:ilvl="0" w:tplc="4D901D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792"/>
    <w:rsid w:val="0000081F"/>
    <w:rsid w:val="000030B4"/>
    <w:rsid w:val="00020D01"/>
    <w:rsid w:val="00027A5E"/>
    <w:rsid w:val="00054078"/>
    <w:rsid w:val="000578A0"/>
    <w:rsid w:val="000C4482"/>
    <w:rsid w:val="00101E7E"/>
    <w:rsid w:val="00112474"/>
    <w:rsid w:val="0013150C"/>
    <w:rsid w:val="0013666D"/>
    <w:rsid w:val="00157F80"/>
    <w:rsid w:val="0016502F"/>
    <w:rsid w:val="0017074B"/>
    <w:rsid w:val="00175F0D"/>
    <w:rsid w:val="00197229"/>
    <w:rsid w:val="001C551B"/>
    <w:rsid w:val="001D6CD3"/>
    <w:rsid w:val="001E7875"/>
    <w:rsid w:val="00222C21"/>
    <w:rsid w:val="00242E37"/>
    <w:rsid w:val="00246AD2"/>
    <w:rsid w:val="0028253E"/>
    <w:rsid w:val="00296607"/>
    <w:rsid w:val="002B04DE"/>
    <w:rsid w:val="002B4510"/>
    <w:rsid w:val="002C4556"/>
    <w:rsid w:val="003056F3"/>
    <w:rsid w:val="00316A0A"/>
    <w:rsid w:val="00324E54"/>
    <w:rsid w:val="003460D4"/>
    <w:rsid w:val="00347466"/>
    <w:rsid w:val="00382F55"/>
    <w:rsid w:val="0039336B"/>
    <w:rsid w:val="00394D0C"/>
    <w:rsid w:val="003C3A39"/>
    <w:rsid w:val="003F0141"/>
    <w:rsid w:val="003F5046"/>
    <w:rsid w:val="0040033E"/>
    <w:rsid w:val="00405676"/>
    <w:rsid w:val="00424B7E"/>
    <w:rsid w:val="004447E5"/>
    <w:rsid w:val="00460577"/>
    <w:rsid w:val="004B4BCC"/>
    <w:rsid w:val="004D46F3"/>
    <w:rsid w:val="004D5BBD"/>
    <w:rsid w:val="0051217B"/>
    <w:rsid w:val="00515555"/>
    <w:rsid w:val="00532817"/>
    <w:rsid w:val="0055169B"/>
    <w:rsid w:val="00581612"/>
    <w:rsid w:val="00586808"/>
    <w:rsid w:val="005874D3"/>
    <w:rsid w:val="005B3860"/>
    <w:rsid w:val="005B4516"/>
    <w:rsid w:val="005B52B7"/>
    <w:rsid w:val="005C4223"/>
    <w:rsid w:val="005D1CC4"/>
    <w:rsid w:val="005E76F5"/>
    <w:rsid w:val="005E7B33"/>
    <w:rsid w:val="0060382D"/>
    <w:rsid w:val="00613DB3"/>
    <w:rsid w:val="00640A5D"/>
    <w:rsid w:val="0064619B"/>
    <w:rsid w:val="00651D97"/>
    <w:rsid w:val="00654F0A"/>
    <w:rsid w:val="00655B19"/>
    <w:rsid w:val="00666BBF"/>
    <w:rsid w:val="006933EA"/>
    <w:rsid w:val="00693A62"/>
    <w:rsid w:val="00696F95"/>
    <w:rsid w:val="006C3555"/>
    <w:rsid w:val="006C74AF"/>
    <w:rsid w:val="006E061C"/>
    <w:rsid w:val="006E3012"/>
    <w:rsid w:val="006F1414"/>
    <w:rsid w:val="006F6792"/>
    <w:rsid w:val="00721157"/>
    <w:rsid w:val="00755E94"/>
    <w:rsid w:val="0078192C"/>
    <w:rsid w:val="00786852"/>
    <w:rsid w:val="007D5394"/>
    <w:rsid w:val="00804FD3"/>
    <w:rsid w:val="008105CD"/>
    <w:rsid w:val="00857667"/>
    <w:rsid w:val="008717EA"/>
    <w:rsid w:val="00882EE3"/>
    <w:rsid w:val="00883692"/>
    <w:rsid w:val="00885486"/>
    <w:rsid w:val="008A0013"/>
    <w:rsid w:val="008C20FB"/>
    <w:rsid w:val="008E36C5"/>
    <w:rsid w:val="008E68C0"/>
    <w:rsid w:val="008F7119"/>
    <w:rsid w:val="00900727"/>
    <w:rsid w:val="009069D2"/>
    <w:rsid w:val="00942A3E"/>
    <w:rsid w:val="0094642B"/>
    <w:rsid w:val="00986FF5"/>
    <w:rsid w:val="009B1BA3"/>
    <w:rsid w:val="009B2622"/>
    <w:rsid w:val="009B63DA"/>
    <w:rsid w:val="009C1D52"/>
    <w:rsid w:val="00A252EA"/>
    <w:rsid w:val="00A325E5"/>
    <w:rsid w:val="00A57863"/>
    <w:rsid w:val="00A77F02"/>
    <w:rsid w:val="00A84805"/>
    <w:rsid w:val="00A94DB9"/>
    <w:rsid w:val="00A97F83"/>
    <w:rsid w:val="00AA1E7A"/>
    <w:rsid w:val="00AB3AD3"/>
    <w:rsid w:val="00AC5B8C"/>
    <w:rsid w:val="00AE01F9"/>
    <w:rsid w:val="00AE2554"/>
    <w:rsid w:val="00AE309F"/>
    <w:rsid w:val="00AE73B2"/>
    <w:rsid w:val="00B272A5"/>
    <w:rsid w:val="00B52F75"/>
    <w:rsid w:val="00B61302"/>
    <w:rsid w:val="00B774CD"/>
    <w:rsid w:val="00B84644"/>
    <w:rsid w:val="00B9423A"/>
    <w:rsid w:val="00BA63A0"/>
    <w:rsid w:val="00BB05B0"/>
    <w:rsid w:val="00BD17C3"/>
    <w:rsid w:val="00BD7A29"/>
    <w:rsid w:val="00C47141"/>
    <w:rsid w:val="00C83880"/>
    <w:rsid w:val="00C93BE2"/>
    <w:rsid w:val="00CB1508"/>
    <w:rsid w:val="00CC3495"/>
    <w:rsid w:val="00D203DA"/>
    <w:rsid w:val="00D31D56"/>
    <w:rsid w:val="00D36B2A"/>
    <w:rsid w:val="00D4335D"/>
    <w:rsid w:val="00D64278"/>
    <w:rsid w:val="00D73920"/>
    <w:rsid w:val="00D7556B"/>
    <w:rsid w:val="00D91FEB"/>
    <w:rsid w:val="00D94EAE"/>
    <w:rsid w:val="00DB5A7A"/>
    <w:rsid w:val="00DC5F9B"/>
    <w:rsid w:val="00DD070A"/>
    <w:rsid w:val="00DF06BE"/>
    <w:rsid w:val="00DF2682"/>
    <w:rsid w:val="00DF2783"/>
    <w:rsid w:val="00E04FDF"/>
    <w:rsid w:val="00E16BA1"/>
    <w:rsid w:val="00E21FEB"/>
    <w:rsid w:val="00E23DE2"/>
    <w:rsid w:val="00E333EC"/>
    <w:rsid w:val="00E425E5"/>
    <w:rsid w:val="00E63129"/>
    <w:rsid w:val="00E7015C"/>
    <w:rsid w:val="00E7140B"/>
    <w:rsid w:val="00E812E9"/>
    <w:rsid w:val="00EA6E1F"/>
    <w:rsid w:val="00EB743D"/>
    <w:rsid w:val="00ED131C"/>
    <w:rsid w:val="00ED52D2"/>
    <w:rsid w:val="00ED5D84"/>
    <w:rsid w:val="00EE3ACE"/>
    <w:rsid w:val="00F02EED"/>
    <w:rsid w:val="00F0378C"/>
    <w:rsid w:val="00F27FAB"/>
    <w:rsid w:val="00F3036F"/>
    <w:rsid w:val="00F31BDD"/>
    <w:rsid w:val="00F32473"/>
    <w:rsid w:val="00F32969"/>
    <w:rsid w:val="00F461A8"/>
    <w:rsid w:val="00F524F9"/>
    <w:rsid w:val="00F54FE8"/>
    <w:rsid w:val="00F65A51"/>
    <w:rsid w:val="00F7448F"/>
    <w:rsid w:val="00F80E8E"/>
    <w:rsid w:val="00F9231D"/>
    <w:rsid w:val="00F93997"/>
    <w:rsid w:val="00FA21A4"/>
    <w:rsid w:val="00FA5301"/>
    <w:rsid w:val="00FB7366"/>
    <w:rsid w:val="00FD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67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056F3"/>
    <w:rPr>
      <w:rFonts w:cs="Times New Roman"/>
      <w:sz w:val="22"/>
    </w:rPr>
  </w:style>
  <w:style w:type="paragraph" w:styleId="a8">
    <w:name w:val="footer"/>
    <w:basedOn w:val="a"/>
    <w:link w:val="a9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056F3"/>
    <w:rPr>
      <w:rFonts w:cs="Times New Roman"/>
      <w:sz w:val="22"/>
    </w:rPr>
  </w:style>
  <w:style w:type="paragraph" w:customStyle="1" w:styleId="formattext">
    <w:name w:val="formattext"/>
    <w:basedOn w:val="a"/>
    <w:rsid w:val="00DD07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rsid w:val="0064619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18</Pages>
  <Words>3764</Words>
  <Characters>21457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Krista</cp:lastModifiedBy>
  <cp:revision>53</cp:revision>
  <cp:lastPrinted>2018-05-29T14:07:00Z</cp:lastPrinted>
  <dcterms:created xsi:type="dcterms:W3CDTF">2017-03-06T07:58:00Z</dcterms:created>
  <dcterms:modified xsi:type="dcterms:W3CDTF">2022-11-16T13:18:00Z</dcterms:modified>
</cp:coreProperties>
</file>