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6F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</w:pPr>
      <w:r w:rsidRPr="006C2B9D">
        <w:t>УТВЕРЖДЕНА</w:t>
      </w:r>
    </w:p>
    <w:p w:rsidR="00AB746F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</w:p>
    <w:p w:rsidR="003C0DC4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  <w:r w:rsidRPr="006C2B9D">
        <w:t>постановлением администрации</w:t>
      </w:r>
      <w:r w:rsidR="007A4CCB">
        <w:t xml:space="preserve"> </w:t>
      </w:r>
      <w:r w:rsidRPr="006C2B9D">
        <w:t>Георгиевского городского</w:t>
      </w:r>
      <w:r w:rsidR="007A4CCB">
        <w:t xml:space="preserve"> </w:t>
      </w:r>
      <w:r w:rsidRPr="006C2B9D">
        <w:t>округа Ставропольского края</w:t>
      </w:r>
      <w:r w:rsidR="007A4CCB">
        <w:t xml:space="preserve"> </w:t>
      </w:r>
      <w:r w:rsidR="004B36F3" w:rsidRPr="006C2B9D">
        <w:t xml:space="preserve">от </w:t>
      </w:r>
      <w:r w:rsidR="00B76872">
        <w:t>2</w:t>
      </w:r>
      <w:r w:rsidR="007933FF">
        <w:t>9</w:t>
      </w:r>
      <w:r w:rsidR="00B76872">
        <w:t xml:space="preserve"> д</w:t>
      </w:r>
      <w:r w:rsidR="00E04918">
        <w:t>е</w:t>
      </w:r>
      <w:r w:rsidR="00B76872">
        <w:t>кабря</w:t>
      </w:r>
      <w:r w:rsidRPr="006C2B9D">
        <w:t xml:space="preserve"> 201</w:t>
      </w:r>
      <w:r w:rsidR="007933FF">
        <w:t>8</w:t>
      </w:r>
      <w:r w:rsidRPr="006C2B9D">
        <w:t xml:space="preserve"> г. № </w:t>
      </w:r>
      <w:r w:rsidR="007933FF">
        <w:t>3746</w:t>
      </w:r>
    </w:p>
    <w:p w:rsidR="00AB746F" w:rsidRPr="006C2B9D" w:rsidRDefault="00AB746F" w:rsidP="00AB746F">
      <w:pPr>
        <w:jc w:val="center"/>
      </w:pPr>
    </w:p>
    <w:p w:rsidR="00A83B51" w:rsidRPr="006C2B9D" w:rsidRDefault="00A83B51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  <w:bookmarkStart w:id="0" w:name="Par29"/>
      <w:bookmarkEnd w:id="0"/>
      <w:r w:rsidRPr="006C2B9D">
        <w:rPr>
          <w:szCs w:val="28"/>
        </w:rPr>
        <w:t xml:space="preserve">МУНИЦИПАЛЬНАЯ </w:t>
      </w:r>
      <w:r w:rsidR="0064669A" w:rsidRPr="006C2B9D">
        <w:rPr>
          <w:szCs w:val="28"/>
        </w:rPr>
        <w:t>ПРОГРАММА</w:t>
      </w:r>
    </w:p>
    <w:p w:rsidR="00803B0B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Георгиевского городского округа Ставропольского края</w:t>
      </w: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«Развитие образования и моло</w:t>
      </w:r>
      <w:bookmarkStart w:id="1" w:name="_GoBack"/>
      <w:bookmarkEnd w:id="1"/>
      <w:r w:rsidRPr="006C2B9D">
        <w:rPr>
          <w:szCs w:val="28"/>
        </w:rPr>
        <w:t>д</w:t>
      </w:r>
      <w:r w:rsidR="00965279" w:rsidRPr="006C2B9D">
        <w:rPr>
          <w:szCs w:val="28"/>
        </w:rPr>
        <w:t>ё</w:t>
      </w:r>
      <w:r w:rsidRPr="006C2B9D">
        <w:rPr>
          <w:szCs w:val="28"/>
        </w:rPr>
        <w:t>жной политики»</w:t>
      </w:r>
    </w:p>
    <w:p w:rsidR="0064669A" w:rsidRPr="006C2B9D" w:rsidRDefault="0064669A" w:rsidP="007A4CCB">
      <w:pPr>
        <w:pStyle w:val="BodyText21"/>
        <w:widowControl/>
        <w:rPr>
          <w:szCs w:val="28"/>
        </w:rPr>
      </w:pPr>
    </w:p>
    <w:p w:rsidR="00AB746F" w:rsidRPr="006C2B9D" w:rsidRDefault="00AB746F" w:rsidP="007A4CCB">
      <w:pPr>
        <w:pStyle w:val="BodyText21"/>
        <w:widowControl/>
        <w:rPr>
          <w:szCs w:val="28"/>
        </w:rPr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ПАСПОРТ</w:t>
      </w:r>
    </w:p>
    <w:p w:rsidR="001F7770" w:rsidRPr="006C2B9D" w:rsidRDefault="001F7770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AB746F" w:rsidRPr="006C2B9D" w:rsidRDefault="0064669A" w:rsidP="00AB746F">
      <w:pPr>
        <w:pStyle w:val="BodyText21"/>
        <w:widowControl/>
        <w:spacing w:line="240" w:lineRule="exact"/>
      </w:pPr>
      <w:r w:rsidRPr="006C2B9D">
        <w:t xml:space="preserve">муниципальной программы </w:t>
      </w:r>
      <w:r w:rsidR="00AB746F" w:rsidRPr="006C2B9D">
        <w:t>Георгиевского городского округа</w:t>
      </w:r>
    </w:p>
    <w:p w:rsidR="0064669A" w:rsidRPr="006C2B9D" w:rsidRDefault="0064669A" w:rsidP="00AB746F">
      <w:pPr>
        <w:pStyle w:val="BodyText21"/>
        <w:widowControl/>
        <w:spacing w:line="240" w:lineRule="exact"/>
      </w:pPr>
      <w:r w:rsidRPr="006C2B9D">
        <w:t>Ставропольского края «Развитие образования и молод</w:t>
      </w:r>
      <w:r w:rsidR="00965279" w:rsidRPr="006C2B9D">
        <w:t>ё</w:t>
      </w:r>
      <w:r w:rsidRPr="006C2B9D">
        <w:t>жной политики»</w:t>
      </w: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tbl>
      <w:tblPr>
        <w:tblW w:w="9606" w:type="dxa"/>
        <w:jc w:val="center"/>
        <w:tblInd w:w="-176" w:type="dxa"/>
        <w:tblLook w:val="00A0"/>
      </w:tblPr>
      <w:tblGrid>
        <w:gridCol w:w="3652"/>
        <w:gridCol w:w="5954"/>
      </w:tblGrid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Наименование </w:t>
            </w:r>
          </w:p>
          <w:p w:rsidR="0064669A" w:rsidRPr="00C83887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</w:t>
            </w:r>
            <w:r w:rsidR="0064669A" w:rsidRPr="00C83887">
              <w:t xml:space="preserve">рограммы 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муниципальная программа Георгиевского г</w:t>
            </w:r>
            <w:r w:rsidRPr="00C83887">
              <w:t>о</w:t>
            </w:r>
            <w:r w:rsidRPr="00C83887">
              <w:t>родского округа Ставропольского края «Разв</w:t>
            </w:r>
            <w:r w:rsidRPr="00C83887">
              <w:t>и</w:t>
            </w:r>
            <w:r w:rsidRPr="00C83887">
              <w:t>тие образования и молод</w:t>
            </w:r>
            <w:r w:rsidR="00965279" w:rsidRPr="00C83887">
              <w:t>ё</w:t>
            </w:r>
            <w:r w:rsidRPr="00C83887">
              <w:t>жной политики» (д</w:t>
            </w:r>
            <w:r w:rsidRPr="00C83887">
              <w:t>а</w:t>
            </w:r>
            <w:r w:rsidRPr="00C83887">
              <w:t>лее – Программа)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Ответственный </w:t>
            </w:r>
          </w:p>
          <w:p w:rsidR="0064669A" w:rsidRPr="00C83887" w:rsidRDefault="00EE23F9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и</w:t>
            </w:r>
            <w:r w:rsidR="0064669A" w:rsidRPr="00C83887">
              <w:t>сполнитель П</w:t>
            </w:r>
            <w:r w:rsidR="00AB746F" w:rsidRPr="00C83887">
              <w:t>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управление образования и молод</w:t>
            </w:r>
            <w:r w:rsidR="00965279" w:rsidRPr="00C83887">
              <w:t>ё</w:t>
            </w:r>
            <w:r w:rsidRPr="00C83887">
              <w:t>жной пол</w:t>
            </w:r>
            <w:r w:rsidRPr="00C83887">
              <w:t>и</w:t>
            </w:r>
            <w:r w:rsidRPr="00C83887">
              <w:t>тики администрации Георгиевского городского округа Ставропольского края (далее – управл</w:t>
            </w:r>
            <w:r w:rsidRPr="00C83887">
              <w:t>е</w:t>
            </w:r>
            <w:r w:rsidRPr="00C83887">
              <w:t>ние образования и молодёжной политики)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Соисполнители </w:t>
            </w:r>
          </w:p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>
            <w:r w:rsidRPr="00C83887">
              <w:t>Участники программы</w:t>
            </w:r>
          </w:p>
          <w:p w:rsidR="0064669A" w:rsidRPr="00C83887" w:rsidRDefault="0064669A" w:rsidP="007B1F3A">
            <w:pPr>
              <w:tabs>
                <w:tab w:val="left" w:pos="2550"/>
              </w:tabs>
            </w:pPr>
          </w:p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t>управление культуры и туризма админист</w:t>
            </w:r>
            <w:r w:rsidRPr="00C83887">
              <w:softHyphen/>
              <w:t>рации Георгиевского городского округа Ста</w:t>
            </w:r>
            <w:r w:rsidRPr="00C83887">
              <w:t>в</w:t>
            </w:r>
            <w:r w:rsidRPr="00C83887">
              <w:t xml:space="preserve">ропольского края (далее </w:t>
            </w:r>
            <w:r w:rsidR="00B76872">
              <w:t>-</w:t>
            </w:r>
            <w:r w:rsidRPr="00C83887">
              <w:t xml:space="preserve"> управление культуры и туризма)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577490" w:rsidP="00AB746F">
            <w:pPr>
              <w:pStyle w:val="ConsPlusCell"/>
              <w:jc w:val="both"/>
            </w:pPr>
            <w:r w:rsidRPr="00C83887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физические лица Георгиевского городс</w:t>
            </w:r>
            <w:r w:rsidR="00C96538" w:rsidRPr="00C83887">
              <w:t>кого о</w:t>
            </w:r>
            <w:r w:rsidR="00C96538" w:rsidRPr="00C83887">
              <w:t>к</w:t>
            </w:r>
            <w:r w:rsidR="00C96538" w:rsidRPr="00C83887">
              <w:t>руга Ставропольского края;</w:t>
            </w:r>
          </w:p>
          <w:p w:rsidR="00577490" w:rsidRPr="00C83887" w:rsidRDefault="00C96538" w:rsidP="00AB746F">
            <w:pPr>
              <w:pStyle w:val="ConsPlusCell"/>
              <w:jc w:val="both"/>
            </w:pPr>
            <w:r w:rsidRPr="00C83887">
              <w:t>общественные молодёжные организации</w:t>
            </w:r>
          </w:p>
          <w:p w:rsidR="00AB746F" w:rsidRPr="00C83887" w:rsidRDefault="00AB746F" w:rsidP="00AB746F">
            <w:pPr>
              <w:pStyle w:val="ConsPlusCell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lastRenderedPageBreak/>
              <w:t xml:space="preserve">Подпрограммы </w:t>
            </w:r>
          </w:p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t>Программы</w:t>
            </w:r>
          </w:p>
          <w:p w:rsidR="0064669A" w:rsidRPr="00C83887" w:rsidRDefault="0064669A" w:rsidP="00CE4369"/>
        </w:tc>
        <w:tc>
          <w:tcPr>
            <w:tcW w:w="5954" w:type="dxa"/>
          </w:tcPr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дошкольного образ</w:t>
            </w:r>
            <w:r w:rsidRPr="00C83887">
              <w:rPr>
                <w:sz w:val="28"/>
                <w:szCs w:val="28"/>
              </w:rPr>
              <w:t>о</w:t>
            </w:r>
            <w:r w:rsidRPr="00C83887">
              <w:rPr>
                <w:sz w:val="28"/>
                <w:szCs w:val="28"/>
              </w:rPr>
              <w:t>вания в Георгиевском городском округе Ста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ропольского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C83887">
              <w:rPr>
                <w:sz w:val="28"/>
                <w:szCs w:val="28"/>
              </w:rPr>
              <w:t>ь</w:t>
            </w:r>
            <w:r w:rsidRPr="00C83887">
              <w:rPr>
                <w:sz w:val="28"/>
                <w:szCs w:val="28"/>
              </w:rPr>
              <w:t>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дополнительного о</w:t>
            </w:r>
            <w:r w:rsidRPr="00C83887">
              <w:rPr>
                <w:sz w:val="28"/>
                <w:szCs w:val="28"/>
              </w:rPr>
              <w:t>б</w:t>
            </w:r>
            <w:r w:rsidRPr="00C83887">
              <w:rPr>
                <w:sz w:val="28"/>
                <w:szCs w:val="28"/>
              </w:rPr>
              <w:t>разования и молод</w:t>
            </w:r>
            <w:r w:rsidR="00965279" w:rsidRPr="00C83887">
              <w:rPr>
                <w:sz w:val="28"/>
                <w:szCs w:val="28"/>
              </w:rPr>
              <w:t>ё</w:t>
            </w:r>
            <w:r w:rsidRPr="00C83887">
              <w:rPr>
                <w:sz w:val="28"/>
                <w:szCs w:val="28"/>
              </w:rPr>
              <w:t>жной политики в Георгие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733615" w:rsidRPr="00C83887" w:rsidRDefault="00733615" w:rsidP="00AB746F">
            <w:pPr>
              <w:tabs>
                <w:tab w:val="left" w:pos="0"/>
              </w:tabs>
              <w:jc w:val="both"/>
            </w:pPr>
            <w:r w:rsidRPr="00C83887">
              <w:t>подпрограмма «Поддержка детей-сирот, детей</w:t>
            </w:r>
            <w:r w:rsidR="00726A6C">
              <w:t>,</w:t>
            </w:r>
            <w:r w:rsidRPr="00C83887">
              <w:t xml:space="preserve"> оставшихся без попечения родителей, меры с</w:t>
            </w:r>
            <w:r w:rsidRPr="00C83887">
              <w:t>о</w:t>
            </w:r>
            <w:r w:rsidRPr="00C83887">
              <w:t>циальной поддержки и иные выплаты гражд</w:t>
            </w:r>
            <w:r w:rsidRPr="00C83887">
              <w:t>а</w:t>
            </w:r>
            <w:r w:rsidRPr="00C83887">
              <w:t>нам в сфере образования Георгиевского горо</w:t>
            </w:r>
            <w:r w:rsidRPr="00C83887">
              <w:t>д</w:t>
            </w:r>
            <w:r w:rsidRPr="00C83887">
              <w:t>ского округа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«Развитие дополнительного о</w:t>
            </w:r>
            <w:r w:rsidRPr="00C83887">
              <w:t>б</w:t>
            </w:r>
            <w:r w:rsidRPr="00C83887">
              <w:t>разования в сфере культуры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«Строительство и реконстру</w:t>
            </w:r>
            <w:r w:rsidRPr="00C83887">
              <w:t>к</w:t>
            </w:r>
            <w:r w:rsidRPr="00C83887">
              <w:t>ция объектов муниципальной собственности Георгиевского городского округа Ставропол</w:t>
            </w:r>
            <w:r w:rsidRPr="00C83887">
              <w:t>ь</w:t>
            </w:r>
            <w:r w:rsidRPr="00C83887">
              <w:t>ского края»;</w:t>
            </w:r>
          </w:p>
          <w:p w:rsidR="00733615" w:rsidRPr="00C83887" w:rsidRDefault="009D50D3" w:rsidP="00AB746F">
            <w:pPr>
              <w:jc w:val="both"/>
            </w:pPr>
            <w:r w:rsidRPr="00C83887">
              <w:t>подпрограмма «О</w:t>
            </w:r>
            <w:r w:rsidR="00733615" w:rsidRPr="00C83887">
              <w:t>рганизация  летнего отдыха и занятости детей и подростков в каникулярный период в Георгиевском городском округе Ставропольского края</w:t>
            </w:r>
            <w:r w:rsidR="003C0DC4" w:rsidRPr="00C83887">
              <w:t>»</w:t>
            </w:r>
            <w:r w:rsidR="00733615" w:rsidRPr="00C83887">
              <w:t>;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подпрограмма «Обеспечение реализации м</w:t>
            </w:r>
            <w:r w:rsidRPr="00C83887">
              <w:t>у</w:t>
            </w:r>
            <w:r w:rsidRPr="00C83887">
              <w:t xml:space="preserve">ниципальной программы и </w:t>
            </w:r>
            <w:proofErr w:type="spellStart"/>
            <w:r w:rsidRPr="00C83887">
              <w:t>общепрограммные</w:t>
            </w:r>
            <w:proofErr w:type="spellEnd"/>
            <w:r w:rsidRPr="00C83887">
              <w:t xml:space="preserve"> мероприятия»</w:t>
            </w:r>
            <w:r w:rsidR="003C0DC4" w:rsidRPr="00C83887">
              <w:t>;</w:t>
            </w:r>
          </w:p>
          <w:p w:rsidR="00730932" w:rsidRPr="00C83887" w:rsidRDefault="00730932" w:rsidP="00730932">
            <w:pPr>
              <w:jc w:val="both"/>
            </w:pPr>
            <w:r w:rsidRPr="00C83887">
              <w:t>подпрограмма «</w:t>
            </w:r>
            <w:r w:rsidR="00477C18" w:rsidRPr="00C83887">
              <w:t>Поддержка</w:t>
            </w:r>
            <w:r w:rsidRPr="00C83887">
              <w:t xml:space="preserve"> родителей, восп</w:t>
            </w:r>
            <w:r w:rsidRPr="00C83887">
              <w:t>и</w:t>
            </w:r>
            <w:r w:rsidRPr="00C83887">
              <w:t>тывающих детей-инвалидов и детей с огран</w:t>
            </w:r>
            <w:r w:rsidRPr="00C83887">
              <w:t>и</w:t>
            </w:r>
            <w:r w:rsidRPr="00C83887">
              <w:t>ченными возможностями здоровья»</w:t>
            </w:r>
          </w:p>
          <w:p w:rsidR="00730932" w:rsidRPr="00C83887" w:rsidRDefault="00730932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C83887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64669A" w:rsidRPr="00C83887" w:rsidRDefault="00AC5CAF" w:rsidP="00122F20">
            <w:r w:rsidRPr="00C83887">
              <w:t>И</w:t>
            </w:r>
            <w:r w:rsidR="0064669A" w:rsidRPr="00C83887">
              <w:t>ндикаторы достижения</w:t>
            </w:r>
          </w:p>
          <w:p w:rsidR="0064669A" w:rsidRPr="00C83887" w:rsidRDefault="0064669A" w:rsidP="00122F20">
            <w:r w:rsidRPr="00C83887">
              <w:lastRenderedPageBreak/>
              <w:t xml:space="preserve">целей </w:t>
            </w:r>
            <w:r w:rsidR="00EE23F9" w:rsidRPr="00C83887">
              <w:t>П</w:t>
            </w:r>
            <w:r w:rsidRPr="00C83887">
              <w:t>рограммы</w:t>
            </w: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  <w:r w:rsidRPr="00C83887">
              <w:t xml:space="preserve">Сроки реализации </w:t>
            </w:r>
          </w:p>
          <w:p w:rsidR="0064669A" w:rsidRPr="00C83887" w:rsidRDefault="0064669A" w:rsidP="00122F20">
            <w:pPr>
              <w:jc w:val="both"/>
            </w:pPr>
            <w:r w:rsidRPr="00C83887">
              <w:t>Программы</w:t>
            </w:r>
          </w:p>
          <w:p w:rsidR="0064669A" w:rsidRPr="00C83887" w:rsidRDefault="0064669A" w:rsidP="00122F20"/>
          <w:p w:rsidR="0064669A" w:rsidRPr="00C83887" w:rsidRDefault="0064669A" w:rsidP="00FE4A94">
            <w:pPr>
              <w:jc w:val="both"/>
            </w:pPr>
            <w:r w:rsidRPr="00C83887">
              <w:t xml:space="preserve">Объемы и источники </w:t>
            </w:r>
          </w:p>
          <w:p w:rsidR="0064669A" w:rsidRPr="00C83887" w:rsidRDefault="0064669A" w:rsidP="00FE4A94">
            <w:pPr>
              <w:jc w:val="both"/>
            </w:pPr>
            <w:r w:rsidRPr="00C83887">
              <w:t xml:space="preserve">финансового обеспечения </w:t>
            </w:r>
          </w:p>
          <w:p w:rsidR="0064669A" w:rsidRPr="00C83887" w:rsidRDefault="0064669A" w:rsidP="00122F20">
            <w:r w:rsidRPr="00C83887">
              <w:t>Программы</w:t>
            </w:r>
          </w:p>
          <w:p w:rsidR="0064669A" w:rsidRPr="00C83887" w:rsidRDefault="0064669A" w:rsidP="00122F20"/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lastRenderedPageBreak/>
              <w:t>развитие дошкольного образования, создание условий</w:t>
            </w:r>
            <w:r w:rsidR="003C0DC4" w:rsidRPr="00C83887">
              <w:t>,</w:t>
            </w:r>
            <w:r w:rsidRPr="00C83887">
              <w:t xml:space="preserve"> обеспечивающих детям равные во</w:t>
            </w:r>
            <w:r w:rsidRPr="00C83887">
              <w:t>з</w:t>
            </w:r>
            <w:r w:rsidRPr="00C83887">
              <w:t>можности для получения дошкольного образ</w:t>
            </w:r>
            <w:r w:rsidRPr="00C83887">
              <w:t>о</w:t>
            </w:r>
            <w:r w:rsidRPr="00C83887">
              <w:t>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в системе общего образования  ра</w:t>
            </w:r>
            <w:r w:rsidRPr="00C83887">
              <w:t>в</w:t>
            </w:r>
            <w:r w:rsidRPr="00C83887">
              <w:t>ных возможностей получения доступного и к</w:t>
            </w:r>
            <w:r w:rsidRPr="00C83887">
              <w:t>а</w:t>
            </w:r>
            <w:r w:rsidRPr="00C83887">
              <w:t xml:space="preserve">чественного образования, </w:t>
            </w:r>
            <w:proofErr w:type="gramStart"/>
            <w:r w:rsidRPr="00C83887">
              <w:rPr>
                <w:lang w:val="en-US"/>
              </w:rPr>
              <w:t>c</w:t>
            </w:r>
            <w:proofErr w:type="gramEnd"/>
            <w:r w:rsidRPr="00C83887">
              <w:t>охранение и укре</w:t>
            </w:r>
            <w:r w:rsidRPr="00C83887">
              <w:t>п</w:t>
            </w:r>
            <w:r w:rsidRPr="00C83887">
              <w:t>ление здоровья детей и подростков;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создание в системе дополнительного образов</w:t>
            </w:r>
            <w:r w:rsidRPr="00C83887">
              <w:t>а</w:t>
            </w:r>
            <w:r w:rsidRPr="00C83887">
              <w:t>ния  равных возможностей получения досту</w:t>
            </w:r>
            <w:r w:rsidRPr="00C83887">
              <w:t>п</w:t>
            </w:r>
            <w:r w:rsidRPr="00C83887">
              <w:t xml:space="preserve">ного и качественного воспитания, образования </w:t>
            </w:r>
            <w:r w:rsidRPr="00C83887">
              <w:lastRenderedPageBreak/>
              <w:t>и позитивной социализации детей, оказание психолого-педагогической помощи детям, по</w:t>
            </w:r>
            <w:r w:rsidRPr="00C83887">
              <w:t>д</w:t>
            </w:r>
            <w:r w:rsidRPr="00C83887">
              <w:t>росткам и их родителям в Георгиевском горо</w:t>
            </w:r>
            <w:r w:rsidRPr="00C83887">
              <w:t>д</w:t>
            </w:r>
            <w:r w:rsidRPr="00C83887">
              <w:t>ском округе Ставропольского края;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C83887">
              <w:t>е</w:t>
            </w:r>
            <w:r w:rsidRPr="00C83887">
              <w:t>рах общественной жизни в интересах социал</w:t>
            </w:r>
            <w:r w:rsidRPr="00C83887">
              <w:t>ь</w:t>
            </w:r>
            <w:r w:rsidRPr="00C83887">
              <w:t>ного развития Георгиевского городского окр</w:t>
            </w:r>
            <w:r w:rsidRPr="00C83887">
              <w:t>у</w:t>
            </w:r>
            <w:r w:rsidRPr="00C83887">
              <w:t>га</w:t>
            </w:r>
            <w:r w:rsidR="00EB58CD" w:rsidRPr="00C83887">
              <w:t xml:space="preserve"> Ставропольского края</w:t>
            </w:r>
            <w:r w:rsidRPr="00C83887">
              <w:t>;</w:t>
            </w:r>
          </w:p>
          <w:p w:rsidR="00AC5CAF" w:rsidRPr="00C83887" w:rsidRDefault="00AC5CAF" w:rsidP="00AB746F">
            <w:pPr>
              <w:jc w:val="both"/>
            </w:pPr>
            <w:r w:rsidRPr="00C83887">
              <w:t>создание  в Георгиевском городском округе Ставропольского края комплексной системы решения проблем семейного и детского небл</w:t>
            </w:r>
            <w:r w:rsidRPr="00C83887">
              <w:t>а</w:t>
            </w:r>
            <w:r w:rsidRPr="00C83887">
              <w:t>гополучия, социального сиротства. Социал</w:t>
            </w:r>
            <w:r w:rsidRPr="00C83887">
              <w:t>ь</w:t>
            </w:r>
            <w:r w:rsidRPr="00C83887">
              <w:t>ные выплаты гражданам, проживающим на территории Георгиевского городского округа Ставропольского края;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обеспечение доступности качественного д</w:t>
            </w:r>
            <w:r w:rsidRPr="00C83887">
              <w:t>о</w:t>
            </w:r>
            <w:r w:rsidRPr="00C83887"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C83887">
              <w:t>о</w:t>
            </w:r>
            <w:r w:rsidRPr="00C83887">
              <w:t>коления;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новых мест в муниципальных образ</w:t>
            </w:r>
            <w:r w:rsidRPr="00C83887">
              <w:t>о</w:t>
            </w:r>
            <w:r w:rsidRPr="00C83887">
              <w:t>вательных организациях;</w:t>
            </w:r>
          </w:p>
          <w:p w:rsidR="00AC5CAF" w:rsidRPr="00C83887" w:rsidRDefault="00AC5CAF" w:rsidP="00AB746F">
            <w:pPr>
              <w:jc w:val="both"/>
            </w:pPr>
            <w:r w:rsidRPr="00C83887"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 w:rsidRPr="00C83887">
              <w:t xml:space="preserve"> </w:t>
            </w:r>
            <w:r w:rsidRPr="00C83887">
              <w:t>обучающихся, профилактика беспризорности и безнадзорн</w:t>
            </w:r>
            <w:r w:rsidRPr="00C83887">
              <w:t>о</w:t>
            </w:r>
            <w:r w:rsidRPr="00C83887">
              <w:t>сти в Георгиевском городском округе Ставр</w:t>
            </w:r>
            <w:r w:rsidR="0092538F" w:rsidRPr="00C83887">
              <w:t>о</w:t>
            </w:r>
            <w:r w:rsidRPr="00C83887">
              <w:t>польского края;</w:t>
            </w:r>
          </w:p>
          <w:p w:rsidR="0064669A" w:rsidRPr="00C83887" w:rsidRDefault="00E21DCE" w:rsidP="00AB746F">
            <w:pPr>
              <w:jc w:val="both"/>
            </w:pPr>
            <w:r w:rsidRPr="00C83887">
              <w:rPr>
                <w:iCs/>
              </w:rPr>
              <w:t>создание условий для реализации мероприятий Программы  и  обеспечения качества образов</w:t>
            </w:r>
            <w:r w:rsidRPr="00C83887">
              <w:rPr>
                <w:iCs/>
              </w:rPr>
              <w:t>а</w:t>
            </w:r>
            <w:r w:rsidRPr="00C83887">
              <w:rPr>
                <w:iCs/>
              </w:rPr>
              <w:t>тельного процесса;</w:t>
            </w:r>
          </w:p>
          <w:p w:rsidR="001534DB" w:rsidRPr="00C83887" w:rsidRDefault="001534DB" w:rsidP="00AB746F">
            <w:pPr>
              <w:jc w:val="both"/>
            </w:pPr>
            <w:r w:rsidRPr="00C83887">
              <w:t xml:space="preserve">повышение энергетической эффективности </w:t>
            </w:r>
            <w:r w:rsidR="00061DA9" w:rsidRPr="00C83887">
              <w:t>о</w:t>
            </w:r>
            <w:r w:rsidR="00061DA9" w:rsidRPr="00C83887">
              <w:t>б</w:t>
            </w:r>
            <w:r w:rsidR="00061DA9" w:rsidRPr="00C83887">
              <w:t>разовательных</w:t>
            </w:r>
            <w:r w:rsidRPr="00C83887">
              <w:t xml:space="preserve"> организаций Георгиевского г</w:t>
            </w:r>
            <w:r w:rsidRPr="00C83887">
              <w:t>о</w:t>
            </w:r>
            <w:r w:rsidRPr="00C83887">
              <w:t>родского округа Ставропольского края</w:t>
            </w:r>
            <w:r w:rsidR="00730932" w:rsidRPr="00C83887">
              <w:t>;</w:t>
            </w:r>
          </w:p>
          <w:p w:rsidR="00730932" w:rsidRPr="00C83887" w:rsidRDefault="00730932" w:rsidP="00AB746F">
            <w:pPr>
              <w:jc w:val="both"/>
            </w:pPr>
            <w:r w:rsidRPr="00C83887">
              <w:t xml:space="preserve">реализация механизма комплексной поддержки   родителей, </w:t>
            </w:r>
            <w:r w:rsidRPr="00C83887">
              <w:rPr>
                <w:lang w:eastAsia="en-US"/>
              </w:rPr>
              <w:t>воспитывающих детей-инвалидов и детей  с ограниченными возможностями здор</w:t>
            </w:r>
            <w:r w:rsidRPr="00C83887">
              <w:rPr>
                <w:lang w:eastAsia="en-US"/>
              </w:rPr>
              <w:t>о</w:t>
            </w:r>
            <w:r w:rsidRPr="00C83887">
              <w:rPr>
                <w:lang w:eastAsia="en-US"/>
              </w:rPr>
              <w:t xml:space="preserve">вья, </w:t>
            </w:r>
            <w:r w:rsidRPr="00C83887">
              <w:t>направленного на повышение качества  жизни семей</w:t>
            </w:r>
          </w:p>
          <w:p w:rsidR="00EE23F9" w:rsidRPr="00C83887" w:rsidRDefault="00EE23F9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  <w:r w:rsidRPr="00C83887">
              <w:t>доля детей в возрасте 1 - 6 лет, стоящих на уч</w:t>
            </w:r>
            <w:r w:rsidRPr="00C83887">
              <w:t>е</w:t>
            </w:r>
            <w:r w:rsidRPr="00C83887">
              <w:lastRenderedPageBreak/>
              <w:t>те для определения в муниципальные дошк</w:t>
            </w:r>
            <w:r w:rsidRPr="00C83887">
              <w:t>о</w:t>
            </w:r>
            <w:r w:rsidRPr="00C83887">
              <w:t>льные образовательные организации, в общей численности детей в возрасте 1 - 6 лет;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доля обучающихся в муниципальных общео</w:t>
            </w:r>
            <w:r w:rsidRPr="00C83887">
              <w:t>б</w:t>
            </w:r>
            <w:r w:rsidRPr="00C83887">
              <w:t xml:space="preserve">разовательных организациях, занимающихся во вторую (третью) смену, в общей </w:t>
            </w:r>
            <w:proofErr w:type="gramStart"/>
            <w:r w:rsidRPr="00C83887">
              <w:t>численн</w:t>
            </w:r>
            <w:r w:rsidRPr="00C83887">
              <w:t>о</w:t>
            </w:r>
            <w:r w:rsidRPr="00C83887">
              <w:t>сти</w:t>
            </w:r>
            <w:proofErr w:type="gramEnd"/>
            <w:r w:rsidRPr="00C83887">
              <w:t xml:space="preserve"> обучающихся в муниц</w:t>
            </w:r>
            <w:r w:rsidR="007D7979" w:rsidRPr="00C83887">
              <w:t>ипальных общеобр</w:t>
            </w:r>
            <w:r w:rsidR="007D7979" w:rsidRPr="00C83887">
              <w:t>а</w:t>
            </w:r>
            <w:r w:rsidR="007D7979" w:rsidRPr="00C83887">
              <w:t>зовательных ор</w:t>
            </w:r>
            <w:r w:rsidRPr="00C83887">
              <w:t>г</w:t>
            </w:r>
            <w:r w:rsidR="007D7979" w:rsidRPr="00C83887">
              <w:t>а</w:t>
            </w:r>
            <w:r w:rsidRPr="00C83887">
              <w:t>низациях;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детей в возрасте от 5 до 18 лет,  з</w:t>
            </w:r>
            <w:r w:rsidRPr="00C83887">
              <w:t>а</w:t>
            </w:r>
            <w:r w:rsidRPr="00C83887">
              <w:t>нимающихся в организациях дополнительного образования;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C83887">
              <w:t>б</w:t>
            </w:r>
            <w:r w:rsidRPr="00C83887">
              <w:t>разовательные организации, реализующие о</w:t>
            </w:r>
            <w:r w:rsidRPr="00C83887">
              <w:t>б</w:t>
            </w:r>
            <w:r w:rsidRPr="00C83887">
              <w:t>разовательную программу дошкольного  обр</w:t>
            </w:r>
            <w:r w:rsidRPr="00C83887">
              <w:t>а</w:t>
            </w:r>
            <w:r w:rsidRPr="00C83887">
              <w:t>зования;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детей-сирот и детей, оставшихся без попечения родителей, получивших на с</w:t>
            </w:r>
            <w:r w:rsidRPr="00C83887">
              <w:t>о</w:t>
            </w:r>
            <w:r w:rsidRPr="00C83887">
              <w:t>держание денежные выплаты;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организаций дополнительного о</w:t>
            </w:r>
            <w:r w:rsidRPr="00C83887">
              <w:t>б</w:t>
            </w:r>
            <w:r w:rsidRPr="00C83887">
              <w:t>разования детей в сфере культуры;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C83887">
              <w:t>а</w:t>
            </w:r>
            <w:r w:rsidRPr="00C83887">
              <w:t>ций;</w:t>
            </w:r>
          </w:p>
          <w:p w:rsidR="00D63D2A" w:rsidRPr="00C83887" w:rsidRDefault="00D63D2A" w:rsidP="00AB746F">
            <w:pPr>
              <w:jc w:val="both"/>
            </w:pPr>
            <w:r w:rsidRPr="00C83887">
              <w:t>уровень удовлетворенности граждан качеством предоставления муниципальных услуг в обла</w:t>
            </w:r>
            <w:r w:rsidRPr="00C83887">
              <w:t>с</w:t>
            </w:r>
            <w:r w:rsidRPr="00C83887">
              <w:t>ти содействия занятости населения и летним отдыхом в Георгиевском городском округе</w:t>
            </w:r>
            <w:r w:rsidR="004E0AFC" w:rsidRPr="00C83887">
              <w:t xml:space="preserve"> Ставропольского края</w:t>
            </w:r>
            <w:r w:rsidRPr="00C83887">
              <w:t>;</w:t>
            </w:r>
          </w:p>
          <w:p w:rsidR="00EB5B54" w:rsidRPr="00C83887" w:rsidRDefault="0064669A" w:rsidP="00AB746F">
            <w:pPr>
              <w:jc w:val="both"/>
            </w:pPr>
            <w:r w:rsidRPr="00C83887">
              <w:t>доля образовательных организаций, соответс</w:t>
            </w:r>
            <w:r w:rsidRPr="00C83887">
              <w:t>т</w:t>
            </w:r>
            <w:r w:rsidRPr="00C83887">
              <w:t>вующих современным санитарно - эпидеми</w:t>
            </w:r>
            <w:r w:rsidRPr="00C83887">
              <w:t>о</w:t>
            </w:r>
            <w:r w:rsidRPr="00C83887">
              <w:t>логическим требованиям</w:t>
            </w:r>
            <w:r w:rsidR="00EB5B54" w:rsidRPr="00C83887">
              <w:t>;</w:t>
            </w:r>
          </w:p>
          <w:p w:rsidR="001534DB" w:rsidRPr="00C83887" w:rsidRDefault="00421BCB" w:rsidP="00AB746F">
            <w:pPr>
              <w:jc w:val="both"/>
            </w:pPr>
            <w:r w:rsidRPr="00C83887">
              <w:t>доля замененных оконных блоков в общем к</w:t>
            </w:r>
            <w:r w:rsidRPr="00C83887">
              <w:t>о</w:t>
            </w:r>
            <w:r w:rsidRPr="00C83887">
              <w:t>личестве оконных блоков, требующих замены в образовательных организациях</w:t>
            </w:r>
            <w:r w:rsidR="003C0DC4" w:rsidRPr="00C83887">
              <w:t>;</w:t>
            </w:r>
          </w:p>
          <w:p w:rsidR="00730932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>удовлетворенность родителей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</w:t>
            </w:r>
            <w:r w:rsidRPr="00C83887">
              <w:rPr>
                <w:sz w:val="28"/>
                <w:szCs w:val="28"/>
                <w:lang w:eastAsia="en-US"/>
              </w:rPr>
              <w:t>з</w:t>
            </w:r>
            <w:r w:rsidRPr="00C83887">
              <w:rPr>
                <w:sz w:val="28"/>
                <w:szCs w:val="28"/>
                <w:lang w:eastAsia="en-US"/>
              </w:rPr>
              <w:lastRenderedPageBreak/>
              <w:t>можностями здоровья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получивших поддержку </w:t>
            </w:r>
          </w:p>
          <w:p w:rsidR="00C77534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</w:rPr>
            </w:pPr>
          </w:p>
          <w:p w:rsidR="0064669A" w:rsidRPr="00C83887" w:rsidRDefault="00CB10B9" w:rsidP="00AB746F">
            <w:pPr>
              <w:jc w:val="both"/>
            </w:pPr>
            <w:r w:rsidRPr="00C83887">
              <w:t>2019</w:t>
            </w:r>
            <w:r w:rsidR="002C2C61" w:rsidRPr="00C83887">
              <w:t xml:space="preserve"> - </w:t>
            </w:r>
            <w:r w:rsidR="0064669A" w:rsidRPr="00C83887">
              <w:t>202</w:t>
            </w:r>
            <w:r w:rsidRPr="00C83887">
              <w:t>4</w:t>
            </w:r>
            <w:r w:rsidR="0064669A" w:rsidRPr="00C83887">
              <w:t xml:space="preserve"> годы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</w:p>
          <w:p w:rsidR="00890B7C" w:rsidRPr="006C2B9D" w:rsidRDefault="00890B7C" w:rsidP="00890B7C">
            <w:pPr>
              <w:jc w:val="both"/>
            </w:pPr>
            <w:r w:rsidRPr="006C2B9D">
              <w:t>объем финансового обеспечения Программы</w:t>
            </w:r>
          </w:p>
          <w:p w:rsidR="00890B7C" w:rsidRPr="00E04918" w:rsidRDefault="00890B7C" w:rsidP="00890B7C">
            <w:pPr>
              <w:jc w:val="both"/>
            </w:pPr>
            <w:r w:rsidRPr="006C2B9D">
              <w:t xml:space="preserve">составит  </w:t>
            </w:r>
            <w:r w:rsidR="005D5CD2">
              <w:t>12</w:t>
            </w:r>
            <w:r w:rsidR="005107F5">
              <w:t> 103 743,73</w:t>
            </w:r>
            <w:r w:rsidRPr="00E04918">
              <w:t xml:space="preserve"> тыс. рублей,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>1 752</w:t>
            </w:r>
            <w:r w:rsidR="00753B13" w:rsidRPr="00E04918">
              <w:t> 399,20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E04918" w:rsidRPr="00E04918">
              <w:t>2 558 343,72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107F5">
              <w:t>1 886 495,90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5107F5">
              <w:t>2 307 888,64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5107F5">
              <w:t>1 800 904,14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5107F5">
              <w:t>1 797 712,13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в том числе:</w:t>
            </w:r>
          </w:p>
          <w:p w:rsidR="00D1423F" w:rsidRPr="00E04918" w:rsidRDefault="00890B7C" w:rsidP="00890B7C">
            <w:pPr>
              <w:jc w:val="both"/>
            </w:pPr>
            <w:r w:rsidRPr="00E04918">
              <w:t>бюджет Георгиевского городского округа –</w:t>
            </w:r>
          </w:p>
          <w:p w:rsidR="00890B7C" w:rsidRPr="00E04918" w:rsidRDefault="005107F5" w:rsidP="00890B7C">
            <w:pPr>
              <w:jc w:val="both"/>
            </w:pPr>
            <w:r>
              <w:t>11 651 860,40</w:t>
            </w:r>
            <w:r w:rsidR="00D1423F" w:rsidRPr="00E04918">
              <w:t xml:space="preserve"> </w:t>
            </w:r>
            <w:r w:rsidR="00890B7C" w:rsidRPr="00E04918">
              <w:t xml:space="preserve">  тыс. рублей, в том числе по г</w:t>
            </w:r>
            <w:r w:rsidR="00890B7C" w:rsidRPr="00E04918">
              <w:t>о</w:t>
            </w:r>
            <w:r w:rsidR="00890B7C" w:rsidRPr="00E04918">
              <w:t>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753B13" w:rsidRPr="00E04918">
              <w:t>1 688 523,25</w:t>
            </w:r>
            <w:r w:rsidR="00F07125" w:rsidRPr="00E04918">
              <w:t xml:space="preserve"> </w:t>
            </w:r>
            <w:r w:rsidRPr="00E04918">
              <w:t>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E04918" w:rsidRPr="00E04918">
              <w:t>2 496 027,99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107F5">
              <w:t>1 800 754,86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5107F5">
              <w:t>2 226 798,85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5107F5">
              <w:t>1 721 473,73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5107F5">
              <w:t>1 718 281,72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том числе по источникам </w:t>
            </w:r>
            <w:proofErr w:type="gramStart"/>
            <w:r w:rsidRPr="00E04918">
              <w:t>финансового</w:t>
            </w:r>
            <w:proofErr w:type="gramEnd"/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обеспечения:</w:t>
            </w:r>
          </w:p>
          <w:p w:rsidR="00890B7C" w:rsidRPr="00E04918" w:rsidRDefault="00890B7C" w:rsidP="00890B7C">
            <w:pPr>
              <w:jc w:val="both"/>
            </w:pPr>
            <w:r w:rsidRPr="00E04918">
              <w:t xml:space="preserve">федеральный бюджет – </w:t>
            </w:r>
            <w:r w:rsidR="005D5CD2">
              <w:t>1 066 </w:t>
            </w:r>
            <w:r w:rsidR="00E52671">
              <w:t xml:space="preserve"> 014,42</w:t>
            </w:r>
            <w:r w:rsidR="007E503F" w:rsidRPr="00E04918">
              <w:t xml:space="preserve"> </w:t>
            </w:r>
            <w:r w:rsidRPr="00E04918">
              <w:t xml:space="preserve"> тыс. ру</w:t>
            </w:r>
            <w:r w:rsidRPr="00E04918">
              <w:t>б</w:t>
            </w:r>
            <w:r w:rsidRPr="00E04918">
              <w:t>лей, 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 xml:space="preserve">47 911,54 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A73ACD">
              <w:t>460 829,45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D5CD2">
              <w:t>151 958,92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E52671">
              <w:t>133 680,65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5D5CD2">
              <w:t>135 816,93</w:t>
            </w:r>
            <w:r w:rsidR="00A73ACD">
              <w:t xml:space="preserve"> </w:t>
            </w:r>
            <w:r w:rsidRPr="00E04918">
              <w:t>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5D5CD2">
              <w:t>135 816,93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бюджет Ставропольского края – </w:t>
            </w:r>
            <w:r w:rsidR="005D5CD2">
              <w:t>6 36</w:t>
            </w:r>
            <w:r w:rsidR="00E52671">
              <w:t>7</w:t>
            </w:r>
            <w:r w:rsidR="005D5CD2">
              <w:t> </w:t>
            </w:r>
            <w:r w:rsidR="00E52671">
              <w:t>699,30</w:t>
            </w:r>
          </w:p>
          <w:p w:rsidR="00890B7C" w:rsidRPr="00E04918" w:rsidRDefault="00890B7C" w:rsidP="00890B7C">
            <w:pPr>
              <w:jc w:val="both"/>
            </w:pPr>
            <w:r w:rsidRPr="00E04918">
              <w:t>тыс. рублей, 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>905 622,41</w:t>
            </w:r>
            <w:r w:rsidRPr="00E04918">
              <w:t xml:space="preserve"> 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A73ACD">
              <w:t>1 292 574,42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D5CD2">
              <w:t>921 214,31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E52671">
              <w:t>1 417 154,02</w:t>
            </w:r>
            <w:r w:rsidR="00E04918" w:rsidRPr="00E04918">
              <w:t xml:space="preserve"> 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5D5CD2">
              <w:t>917 087,07</w:t>
            </w:r>
            <w:r w:rsidR="00E04918" w:rsidRPr="00E04918">
              <w:t xml:space="preserve"> 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2024 году – </w:t>
            </w:r>
            <w:r w:rsidR="005D5CD2">
              <w:t>914 047,07</w:t>
            </w:r>
            <w:r w:rsidR="00A73ACD">
              <w:t xml:space="preserve"> 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местный бюджет – </w:t>
            </w:r>
            <w:r w:rsidR="005107F5">
              <w:t>4 218 146,68</w:t>
            </w:r>
            <w:r w:rsidRPr="00E04918">
              <w:t xml:space="preserve"> тыс. рублей,</w:t>
            </w:r>
          </w:p>
          <w:p w:rsidR="00890B7C" w:rsidRPr="00E04918" w:rsidRDefault="00890B7C" w:rsidP="007933FF">
            <w:pPr>
              <w:jc w:val="both"/>
            </w:pPr>
            <w:r w:rsidRPr="00E04918">
              <w:t>в том числе по годам:</w:t>
            </w:r>
          </w:p>
          <w:p w:rsidR="00890B7C" w:rsidRPr="00E04918" w:rsidRDefault="00890B7C" w:rsidP="007933FF">
            <w:pPr>
              <w:jc w:val="both"/>
            </w:pPr>
            <w:r w:rsidRPr="00E04918">
              <w:lastRenderedPageBreak/>
              <w:t xml:space="preserve">в 2019 году – </w:t>
            </w:r>
            <w:r w:rsidR="00753B13" w:rsidRPr="00E04918">
              <w:t>734 989,30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2020 году – </w:t>
            </w:r>
            <w:r w:rsidR="00997025" w:rsidRPr="00E04918">
              <w:t>742 624,12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2021 году – </w:t>
            </w:r>
            <w:r w:rsidR="005107F5">
              <w:t>727 581,63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2022 году – </w:t>
            </w:r>
            <w:r w:rsidR="005107F5">
              <w:t>675 964,18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2023 году – </w:t>
            </w:r>
            <w:r w:rsidR="005107F5">
              <w:t>668 569,73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2024 году – </w:t>
            </w:r>
            <w:r w:rsidR="005107F5">
              <w:t>668 417,72</w:t>
            </w:r>
            <w:r w:rsidRPr="00E04918">
              <w:t xml:space="preserve"> тыс. рублей,</w:t>
            </w:r>
          </w:p>
          <w:p w:rsidR="00890B7C" w:rsidRPr="00E04918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>из них:</w:t>
            </w:r>
          </w:p>
          <w:p w:rsidR="00890B7C" w:rsidRPr="00E04918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>местный бюджет (внебюджетные источники за счет средств Фонда поддержки детей, наход</w:t>
            </w:r>
            <w:r w:rsidRPr="00E04918">
              <w:rPr>
                <w:color w:val="000000"/>
              </w:rPr>
              <w:t>я</w:t>
            </w:r>
            <w:r w:rsidRPr="00E04918">
              <w:rPr>
                <w:color w:val="000000"/>
              </w:rPr>
              <w:t xml:space="preserve">щихся в трудной жизненной ситуации) – </w:t>
            </w:r>
            <w:r w:rsidR="00997025" w:rsidRPr="00E04918">
              <w:rPr>
                <w:color w:val="000000"/>
              </w:rPr>
              <w:t>1 400,00</w:t>
            </w:r>
            <w:r w:rsidRPr="00E04918">
              <w:rPr>
                <w:color w:val="000000"/>
              </w:rPr>
              <w:t xml:space="preserve"> тыс. руб., в том числе по годам: </w:t>
            </w:r>
          </w:p>
          <w:p w:rsidR="00890B7C" w:rsidRPr="00E04918" w:rsidRDefault="00890B7C" w:rsidP="007933FF">
            <w:pPr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 xml:space="preserve">в 2019 году – </w:t>
            </w:r>
            <w:r w:rsidR="00997025" w:rsidRPr="00E04918">
              <w:rPr>
                <w:color w:val="000000"/>
              </w:rPr>
              <w:t>1 400,00</w:t>
            </w:r>
            <w:r w:rsidRPr="00E04918">
              <w:rPr>
                <w:color w:val="000000"/>
              </w:rPr>
              <w:t xml:space="preserve"> 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внебюджетные источники – </w:t>
            </w:r>
            <w:r w:rsidR="005D5CD2">
              <w:t>451 883,33</w:t>
            </w:r>
            <w:r w:rsidRPr="00E04918">
              <w:t xml:space="preserve"> тыс.     рублей, в том числе по годам:</w:t>
            </w:r>
          </w:p>
          <w:p w:rsidR="00890B7C" w:rsidRPr="00E04918" w:rsidRDefault="00890B7C" w:rsidP="007933FF">
            <w:pPr>
              <w:jc w:val="both"/>
            </w:pPr>
            <w:r w:rsidRPr="00E04918">
              <w:t>в 2019 году – 63 875,95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2020 году – </w:t>
            </w:r>
            <w:r w:rsidR="00067D22" w:rsidRPr="00E04918">
              <w:t>62 315,73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2021 году – </w:t>
            </w:r>
            <w:r w:rsidR="005D5CD2">
              <w:t>85 741,04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2022 году – </w:t>
            </w:r>
            <w:r w:rsidR="005D5CD2">
              <w:t>81 089,79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2023 году – </w:t>
            </w:r>
            <w:r w:rsidR="005D5CD2">
              <w:t>79 430,41</w:t>
            </w:r>
            <w:r w:rsidRPr="00E04918">
              <w:t xml:space="preserve"> тыс. рублей;</w:t>
            </w:r>
          </w:p>
          <w:p w:rsidR="00AB746F" w:rsidRDefault="00890B7C" w:rsidP="007933FF">
            <w:pPr>
              <w:jc w:val="both"/>
            </w:pPr>
            <w:r w:rsidRPr="00E04918">
              <w:t xml:space="preserve">в 2024 году – </w:t>
            </w:r>
            <w:r w:rsidR="005D5CD2">
              <w:t>79 430,41</w:t>
            </w:r>
            <w:r w:rsidRPr="00E04918">
              <w:t xml:space="preserve"> тыс. рублей</w:t>
            </w:r>
          </w:p>
          <w:p w:rsidR="00890B7C" w:rsidRPr="00C83887" w:rsidRDefault="00890B7C" w:rsidP="00890B7C">
            <w:pPr>
              <w:ind w:left="124" w:hanging="124"/>
              <w:jc w:val="both"/>
              <w:rPr>
                <w:color w:val="000000"/>
              </w:rPr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lastRenderedPageBreak/>
              <w:t xml:space="preserve">Ожидаемые конечные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результаты реализации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детей в возрасте 1 - 6 лет, стоящих на учете для определения в муниц</w:t>
            </w:r>
            <w:r w:rsidRPr="00C83887">
              <w:t>и</w:t>
            </w:r>
            <w:r w:rsidRPr="00C83887">
              <w:t>пальные дошкольные образовательные орган</w:t>
            </w:r>
            <w:r w:rsidRPr="00C83887">
              <w:t>и</w:t>
            </w:r>
            <w:r w:rsidRPr="00C83887">
              <w:t xml:space="preserve">зации, в общей численности детей в возрасте 1 - 6 лет до </w:t>
            </w:r>
            <w:r w:rsidR="005957D8">
              <w:t>7,2</w:t>
            </w:r>
            <w:r w:rsidR="00CB10B9" w:rsidRPr="00C83887">
              <w:t xml:space="preserve"> процент</w:t>
            </w:r>
            <w:r w:rsidR="00826122" w:rsidRPr="00C83887">
              <w:t>ов</w:t>
            </w:r>
            <w:r w:rsidR="00CB10B9" w:rsidRPr="00C83887">
              <w:t xml:space="preserve"> в 2024</w:t>
            </w:r>
            <w:r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 обучающихся в муниципал</w:t>
            </w:r>
            <w:r w:rsidRPr="00C83887">
              <w:t>ь</w:t>
            </w:r>
            <w:r w:rsidRPr="00C83887">
              <w:t>ных общеобразовательных организациях, зан</w:t>
            </w:r>
            <w:r w:rsidRPr="00C83887">
              <w:t>и</w:t>
            </w:r>
            <w:r w:rsidRPr="00C83887">
              <w:t xml:space="preserve">мающихся во вторую (третью) смену, в общей </w:t>
            </w:r>
            <w:proofErr w:type="gramStart"/>
            <w:r w:rsidRPr="00C83887">
              <w:t>численности</w:t>
            </w:r>
            <w:proofErr w:type="gramEnd"/>
            <w:r w:rsidRPr="00C83887">
              <w:t xml:space="preserve"> обучающихся в муниципальных общеобразовательных организациях до 14,</w:t>
            </w:r>
            <w:r w:rsidR="00CB10B9" w:rsidRPr="00C83887">
              <w:t>0 процентов в 2024</w:t>
            </w:r>
            <w:r w:rsidRPr="00C83887">
              <w:t xml:space="preserve"> году;</w:t>
            </w:r>
          </w:p>
          <w:p w:rsidR="0064669A" w:rsidRPr="00C83887" w:rsidRDefault="002C3984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количества детей  в возрасте от 5 до 18 лет,  занимающихся в организациях допо</w:t>
            </w:r>
            <w:r w:rsidR="0064669A" w:rsidRPr="00C83887">
              <w:t>л</w:t>
            </w:r>
            <w:r w:rsidR="0064669A" w:rsidRPr="00C83887">
              <w:t>нительного образования</w:t>
            </w:r>
            <w:r w:rsidR="00B76872">
              <w:t>,</w:t>
            </w:r>
            <w:r w:rsidR="0064669A" w:rsidRPr="00C83887">
              <w:t xml:space="preserve"> до </w:t>
            </w:r>
            <w:r w:rsidR="00CB10B9" w:rsidRPr="00C83887">
              <w:t>5000</w:t>
            </w:r>
            <w:r w:rsidR="0064669A" w:rsidRPr="00C83887">
              <w:t xml:space="preserve"> человек в 202</w:t>
            </w:r>
            <w:r w:rsidR="00CB10B9" w:rsidRPr="00C83887">
              <w:t>4</w:t>
            </w:r>
            <w:r w:rsidR="0064669A"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молодых людей в во</w:t>
            </w:r>
            <w:r w:rsidRPr="00C83887">
              <w:t>з</w:t>
            </w:r>
            <w:r w:rsidRPr="00C83887">
              <w:t>расте от 14 до 35 лет, участвующих в реализу</w:t>
            </w:r>
            <w:r w:rsidRPr="00C83887">
              <w:t>е</w:t>
            </w:r>
            <w:r w:rsidRPr="00C83887">
              <w:t>мых органами и организациями, действующими в области молодёжной политики, проектах и прог</w:t>
            </w:r>
            <w:r w:rsidR="00CB10B9" w:rsidRPr="00C83887">
              <w:t>раммах талантливой молодёжи</w:t>
            </w:r>
            <w:r w:rsidR="00B76872">
              <w:t>,</w:t>
            </w:r>
            <w:r w:rsidR="00CB10B9" w:rsidRPr="00C83887">
              <w:t xml:space="preserve"> до 2</w:t>
            </w:r>
            <w:r w:rsidR="00F634C5">
              <w:t>4</w:t>
            </w:r>
            <w:r w:rsidRPr="00C83887">
              <w:t>00</w:t>
            </w:r>
            <w:r w:rsidR="00CB10B9" w:rsidRPr="00C83887">
              <w:t>0 человек в 2024</w:t>
            </w:r>
            <w:r w:rsidRPr="00C83887">
              <w:t xml:space="preserve"> году;</w:t>
            </w:r>
          </w:p>
          <w:p w:rsidR="00CB10B9" w:rsidRPr="00C83887" w:rsidRDefault="00CB10B9" w:rsidP="00AB746F">
            <w:pPr>
              <w:ind w:left="-108"/>
              <w:jc w:val="both"/>
            </w:pPr>
            <w:r w:rsidRPr="00C83887">
              <w:t xml:space="preserve">увеличение количества получателей (имеющих право) на компенсацию части родительской </w:t>
            </w:r>
            <w:r w:rsidRPr="00C83887">
              <w:lastRenderedPageBreak/>
              <w:t>платы за присмотр и уход за детьми, посеща</w:t>
            </w:r>
            <w:r w:rsidRPr="00C83887">
              <w:t>ю</w:t>
            </w:r>
            <w:r w:rsidRPr="00C83887">
              <w:t>щими образовательные организации, реал</w:t>
            </w:r>
            <w:r w:rsidRPr="00C83887">
              <w:t>и</w:t>
            </w:r>
            <w:r w:rsidRPr="00C83887">
              <w:t>зующие образовательную программу дошкол</w:t>
            </w:r>
            <w:r w:rsidRPr="00C83887">
              <w:t>ь</w:t>
            </w:r>
            <w:r w:rsidRPr="00C83887">
              <w:t>ного  образования</w:t>
            </w:r>
            <w:r w:rsidR="00B76872">
              <w:t>,</w:t>
            </w:r>
            <w:r w:rsidRPr="00C83887">
              <w:t xml:space="preserve"> до </w:t>
            </w:r>
            <w:r w:rsidR="00652E47">
              <w:t xml:space="preserve"> 5348</w:t>
            </w:r>
            <w:r w:rsidR="007933FF">
              <w:t xml:space="preserve"> </w:t>
            </w:r>
            <w:r w:rsidRPr="00C83887">
              <w:t>человек  в 2024 г</w:t>
            </w:r>
            <w:r w:rsidRPr="00C83887">
              <w:t>о</w:t>
            </w:r>
            <w:r w:rsidRPr="00C83887">
              <w:t>ду;</w:t>
            </w:r>
          </w:p>
          <w:p w:rsidR="00CB10B9" w:rsidRPr="00C83887" w:rsidRDefault="0091373C" w:rsidP="00AB746F">
            <w:pPr>
              <w:ind w:left="-108"/>
              <w:jc w:val="both"/>
            </w:pPr>
            <w:r w:rsidRPr="005957D8">
              <w:t>обеспечение выплаты денежных средств на с</w:t>
            </w:r>
            <w:r w:rsidRPr="005957D8">
              <w:t>о</w:t>
            </w:r>
            <w:r w:rsidRPr="005957D8">
              <w:t>держание детей-сирот и детей, оставшихся без попечения родителей, в семьях опекунов (поп</w:t>
            </w:r>
            <w:r w:rsidRPr="005957D8">
              <w:t>е</w:t>
            </w:r>
            <w:r w:rsidRPr="005957D8">
              <w:t>чителей) и приемных родителей;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сохранение количества организаций дополн</w:t>
            </w:r>
            <w:r w:rsidRPr="00C83887">
              <w:t>и</w:t>
            </w:r>
            <w:r w:rsidRPr="00C83887">
              <w:t>тельного образования детей в сфере культуры;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новых мест в общеобр</w:t>
            </w:r>
            <w:r w:rsidRPr="00C83887">
              <w:t>а</w:t>
            </w:r>
            <w:r w:rsidRPr="00C83887">
              <w:t>зовательных организациях, созданных путем строительства новых зданий общеобразовател</w:t>
            </w:r>
            <w:r w:rsidRPr="00C83887">
              <w:t>ь</w:t>
            </w:r>
            <w:r w:rsidRPr="00C83887">
              <w:t>ных организаций</w:t>
            </w:r>
            <w:r w:rsidR="005B06F7" w:rsidRPr="00C83887">
              <w:t xml:space="preserve"> до 15</w:t>
            </w:r>
            <w:r w:rsidR="005957D8">
              <w:t xml:space="preserve">00 </w:t>
            </w:r>
            <w:r w:rsidR="005B06F7" w:rsidRPr="00C83887">
              <w:t>в 202</w:t>
            </w:r>
            <w:r w:rsidR="00F634C5">
              <w:t>3</w:t>
            </w:r>
            <w:r w:rsidR="005B06F7" w:rsidRPr="00C83887">
              <w:t xml:space="preserve"> году</w:t>
            </w:r>
            <w:r w:rsidRPr="00C83887">
              <w:t>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увеличение уровня удовлетворенности граждан качеством предоставления муниципальных у</w:t>
            </w:r>
            <w:r w:rsidRPr="00C83887">
              <w:t>с</w:t>
            </w:r>
            <w:r w:rsidRPr="00C83887">
              <w:t>луг в области содействия занятости населения и летним отдыхом в Георгиевском городском о</w:t>
            </w:r>
            <w:r w:rsidRPr="00C83887">
              <w:t>к</w:t>
            </w:r>
            <w:r w:rsidRPr="00C83887">
              <w:t>руге</w:t>
            </w:r>
            <w:r w:rsidR="005B06F7" w:rsidRPr="00C83887">
              <w:t xml:space="preserve"> </w:t>
            </w:r>
            <w:r w:rsidR="00965279" w:rsidRPr="00C83887">
              <w:t>С</w:t>
            </w:r>
            <w:r w:rsidR="00D81386" w:rsidRPr="00C83887">
              <w:t>тавропольского края</w:t>
            </w:r>
            <w:r w:rsidR="00B76872">
              <w:t>,</w:t>
            </w:r>
            <w:r w:rsidR="00D81386" w:rsidRPr="00C83887">
              <w:t xml:space="preserve"> </w:t>
            </w:r>
            <w:r w:rsidR="005B06F7" w:rsidRPr="00C83887">
              <w:t xml:space="preserve">до </w:t>
            </w:r>
            <w:r w:rsidR="00F634C5">
              <w:t>98</w:t>
            </w:r>
            <w:r w:rsidR="005B06F7" w:rsidRPr="00C83887">
              <w:t>,0 процентов в 2024 году</w:t>
            </w:r>
            <w:r w:rsidRPr="00C83887">
              <w:t>;</w:t>
            </w:r>
          </w:p>
          <w:p w:rsidR="0064669A" w:rsidRPr="00C83887" w:rsidRDefault="00FF1C73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доли образовательных организаций, соответствующих современным санитарно - </w:t>
            </w:r>
            <w:r w:rsidR="00D25AFC" w:rsidRPr="00C83887">
              <w:t>эпидемиологическим требованиям</w:t>
            </w:r>
            <w:r w:rsidR="00B76872">
              <w:t>,</w:t>
            </w:r>
            <w:r w:rsidR="00D25AFC" w:rsidRPr="00C83887">
              <w:t xml:space="preserve"> </w:t>
            </w:r>
            <w:r w:rsidR="00421BCB" w:rsidRPr="00C83887">
              <w:t xml:space="preserve">до </w:t>
            </w:r>
            <w:r w:rsidR="00F634C5">
              <w:t>97</w:t>
            </w:r>
            <w:r w:rsidR="005957D8">
              <w:t>,0</w:t>
            </w:r>
            <w:r w:rsidR="00421BCB" w:rsidRPr="00C83887">
              <w:t xml:space="preserve"> пр</w:t>
            </w:r>
            <w:r w:rsidR="00421BCB" w:rsidRPr="00C83887">
              <w:t>о</w:t>
            </w:r>
            <w:r w:rsidR="00421BCB" w:rsidRPr="00C83887">
              <w:t>цент</w:t>
            </w:r>
            <w:r w:rsidR="00826122" w:rsidRPr="00C83887">
              <w:t>ов</w:t>
            </w:r>
            <w:r w:rsidR="00421BCB" w:rsidRPr="00C83887">
              <w:t xml:space="preserve"> в 2024</w:t>
            </w:r>
            <w:r w:rsidR="0064669A" w:rsidRPr="00C83887">
              <w:t xml:space="preserve"> году</w:t>
            </w:r>
            <w:r w:rsidR="00D22309" w:rsidRPr="00C83887">
              <w:t>;</w:t>
            </w:r>
          </w:p>
          <w:p w:rsidR="00D22309" w:rsidRPr="00C83887" w:rsidRDefault="00421BCB" w:rsidP="00AB746F">
            <w:pPr>
              <w:ind w:left="-108"/>
              <w:jc w:val="both"/>
            </w:pPr>
            <w:r w:rsidRPr="00C83887">
              <w:t>увеличение доли замененных оконных блоков в общем количестве оконных блоков, требующих замены в образовательных организациях</w:t>
            </w:r>
            <w:r w:rsidR="00B76872">
              <w:t>,</w:t>
            </w:r>
            <w:r w:rsidRPr="00C83887">
              <w:t xml:space="preserve"> до 100,0 процентов в 202</w:t>
            </w:r>
            <w:r w:rsidR="00F634C5">
              <w:t>1</w:t>
            </w:r>
            <w:r w:rsidRPr="00C83887">
              <w:t xml:space="preserve"> году</w:t>
            </w:r>
            <w:r w:rsidR="00730932" w:rsidRPr="00C83887">
              <w:t>;</w:t>
            </w:r>
          </w:p>
          <w:p w:rsidR="00C77534" w:rsidRPr="00C83887" w:rsidRDefault="003D1D91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 xml:space="preserve">увеличение </w:t>
            </w:r>
            <w:r w:rsidR="00C77534" w:rsidRPr="00C83887">
              <w:rPr>
                <w:sz w:val="28"/>
                <w:szCs w:val="28"/>
              </w:rPr>
              <w:t xml:space="preserve">уровня удовлетворенности </w:t>
            </w:r>
            <w:r w:rsidR="00C77534" w:rsidRPr="00C83887">
              <w:rPr>
                <w:sz w:val="28"/>
                <w:szCs w:val="28"/>
                <w:lang w:eastAsia="en-US"/>
              </w:rPr>
              <w:t>родит</w:t>
            </w:r>
            <w:r w:rsidR="00C77534" w:rsidRPr="00C83887">
              <w:rPr>
                <w:sz w:val="28"/>
                <w:szCs w:val="28"/>
                <w:lang w:eastAsia="en-US"/>
              </w:rPr>
              <w:t>е</w:t>
            </w:r>
            <w:r w:rsidR="00C77534" w:rsidRPr="00C83887">
              <w:rPr>
                <w:sz w:val="28"/>
                <w:szCs w:val="28"/>
                <w:lang w:eastAsia="en-US"/>
              </w:rPr>
              <w:t>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возможностями здоровья</w:t>
            </w:r>
            <w:r w:rsidR="003C0DC4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п</w:t>
            </w:r>
            <w:r w:rsidR="00C77534" w:rsidRPr="00C83887">
              <w:rPr>
                <w:sz w:val="28"/>
                <w:szCs w:val="28"/>
                <w:lang w:eastAsia="en-US"/>
              </w:rPr>
              <w:t>о</w:t>
            </w:r>
            <w:r w:rsidR="00C77534" w:rsidRPr="00C83887">
              <w:rPr>
                <w:sz w:val="28"/>
                <w:szCs w:val="28"/>
                <w:lang w:eastAsia="en-US"/>
              </w:rPr>
              <w:t>лучивших поддержку</w:t>
            </w:r>
            <w:r w:rsidR="00B76872">
              <w:rPr>
                <w:sz w:val="28"/>
                <w:szCs w:val="28"/>
                <w:lang w:eastAsia="en-US"/>
              </w:rPr>
              <w:t>,</w:t>
            </w:r>
            <w:r w:rsidR="005957D8">
              <w:rPr>
                <w:sz w:val="28"/>
                <w:szCs w:val="28"/>
                <w:lang w:eastAsia="en-US"/>
              </w:rPr>
              <w:t xml:space="preserve"> до 100,0 процентов в 2020 году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</w:t>
            </w:r>
          </w:p>
          <w:p w:rsidR="0064669A" w:rsidRPr="00C83887" w:rsidRDefault="0064669A" w:rsidP="00AB746F">
            <w:pPr>
              <w:ind w:left="-108"/>
              <w:jc w:val="both"/>
            </w:pPr>
          </w:p>
        </w:tc>
      </w:tr>
    </w:tbl>
    <w:p w:rsidR="00AB746F" w:rsidRPr="006C2B9D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lastRenderedPageBreak/>
        <w:t>Характеристика текущего состоя</w:t>
      </w:r>
      <w:r w:rsidR="00AB746F" w:rsidRPr="006C2B9D">
        <w:t>ния сферы реализации Программы,</w:t>
      </w:r>
    </w:p>
    <w:p w:rsidR="0064669A" w:rsidRPr="006C2B9D" w:rsidRDefault="007863E3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проблемы, риски и меры управления рисками</w:t>
      </w:r>
    </w:p>
    <w:p w:rsidR="00F41A5E" w:rsidRPr="006C2B9D" w:rsidRDefault="00F41A5E" w:rsidP="00AB746F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34198C" w:rsidRPr="006C2B9D" w:rsidRDefault="0034198C" w:rsidP="00C83887">
      <w:pPr>
        <w:shd w:val="clear" w:color="auto" w:fill="FFFFFF"/>
        <w:ind w:firstLine="706"/>
        <w:jc w:val="both"/>
        <w:rPr>
          <w:spacing w:val="-1"/>
        </w:rPr>
      </w:pPr>
      <w:r w:rsidRPr="006C2B9D">
        <w:t xml:space="preserve">Система образования </w:t>
      </w:r>
      <w:r w:rsidR="00C21AD6" w:rsidRPr="006C2B9D">
        <w:t>Георгиевского городского округа Ставропольск</w:t>
      </w:r>
      <w:r w:rsidR="00C21AD6" w:rsidRPr="006C2B9D">
        <w:t>о</w:t>
      </w:r>
      <w:r w:rsidR="00C21AD6" w:rsidRPr="006C2B9D">
        <w:t xml:space="preserve">го края (далее – округ) </w:t>
      </w:r>
      <w:r w:rsidRPr="006C2B9D">
        <w:t>сегодня – это развитая сеть образовательных орган</w:t>
      </w:r>
      <w:r w:rsidRPr="006C2B9D">
        <w:t>и</w:t>
      </w:r>
      <w:r w:rsidRPr="006C2B9D">
        <w:t>заций, обеспечивающая реализацию прав граждан на получение дошкольн</w:t>
      </w:r>
      <w:r w:rsidRPr="006C2B9D">
        <w:t>о</w:t>
      </w:r>
      <w:r w:rsidRPr="006C2B9D">
        <w:t>го, общего и дополнительного образования.</w:t>
      </w:r>
      <w:r w:rsidRPr="006C2B9D">
        <w:rPr>
          <w:spacing w:val="-1"/>
        </w:rPr>
        <w:t xml:space="preserve"> 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Приоритетами развития системы образования округа являются: форм</w:t>
      </w:r>
      <w:r w:rsidRPr="006C2B9D">
        <w:t>и</w:t>
      </w:r>
      <w:r w:rsidRPr="006C2B9D">
        <w:t>рова</w:t>
      </w:r>
      <w:r w:rsidRPr="006C2B9D">
        <w:softHyphen/>
        <w:t>ние конкурентоспособного, успешного в жизни выпускника образов</w:t>
      </w:r>
      <w:r w:rsidRPr="006C2B9D">
        <w:t>а</w:t>
      </w:r>
      <w:r w:rsidRPr="006C2B9D">
        <w:lastRenderedPageBreak/>
        <w:t>тельной организации, эффективное использование имеющихся ресурсов, п</w:t>
      </w:r>
      <w:r w:rsidRPr="006C2B9D">
        <w:t>о</w:t>
      </w:r>
      <w:r w:rsidRPr="006C2B9D">
        <w:t>вышение самостоятельности образова</w:t>
      </w:r>
      <w:r w:rsidRPr="006C2B9D">
        <w:softHyphen/>
        <w:t>тельных организаций. В округе созд</w:t>
      </w:r>
      <w:r w:rsidRPr="006C2B9D">
        <w:t>а</w:t>
      </w:r>
      <w:r w:rsidRPr="006C2B9D"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4D584F" w:rsidRPr="00EC40A8" w:rsidRDefault="004D584F" w:rsidP="004D584F">
      <w:pPr>
        <w:tabs>
          <w:tab w:val="left" w:pos="851"/>
          <w:tab w:val="left" w:pos="993"/>
        </w:tabs>
        <w:ind w:firstLine="709"/>
        <w:jc w:val="both"/>
      </w:pPr>
      <w:r w:rsidRPr="00EC40A8">
        <w:t>На территории округа функционирует 79 муниципальных организаций:</w:t>
      </w:r>
    </w:p>
    <w:p w:rsidR="004D584F" w:rsidRPr="00EC40A8" w:rsidRDefault="004D584F" w:rsidP="004D584F">
      <w:pPr>
        <w:tabs>
          <w:tab w:val="left" w:pos="851"/>
          <w:tab w:val="left" w:pos="993"/>
        </w:tabs>
        <w:ind w:firstLine="709"/>
        <w:jc w:val="both"/>
      </w:pPr>
      <w:r w:rsidRPr="00EC40A8">
        <w:t>28</w:t>
      </w:r>
      <w:r>
        <w:t xml:space="preserve"> общеобразовательных учреждений;</w:t>
      </w:r>
    </w:p>
    <w:p w:rsidR="004D584F" w:rsidRPr="00EC40A8" w:rsidRDefault="004D584F" w:rsidP="004D584F">
      <w:pPr>
        <w:tabs>
          <w:tab w:val="left" w:pos="851"/>
          <w:tab w:val="left" w:pos="993"/>
        </w:tabs>
        <w:ind w:firstLine="709"/>
        <w:jc w:val="both"/>
      </w:pPr>
      <w:r w:rsidRPr="00EC40A8">
        <w:t>46 дошкольных образовательны</w:t>
      </w:r>
      <w:r>
        <w:t>х учреждений;</w:t>
      </w:r>
    </w:p>
    <w:p w:rsidR="004D584F" w:rsidRPr="00EC40A8" w:rsidRDefault="004D584F" w:rsidP="004D584F">
      <w:pPr>
        <w:tabs>
          <w:tab w:val="left" w:pos="851"/>
          <w:tab w:val="left" w:pos="993"/>
        </w:tabs>
        <w:ind w:firstLine="709"/>
        <w:jc w:val="both"/>
      </w:pPr>
      <w:r w:rsidRPr="00EC40A8">
        <w:t>4 учрежде</w:t>
      </w:r>
      <w:r>
        <w:t>ния дополнительного образования;</w:t>
      </w:r>
    </w:p>
    <w:p w:rsidR="004D584F" w:rsidRPr="00EC40A8" w:rsidRDefault="004D584F" w:rsidP="004D584F">
      <w:pPr>
        <w:tabs>
          <w:tab w:val="left" w:pos="851"/>
          <w:tab w:val="left" w:pos="993"/>
        </w:tabs>
        <w:ind w:firstLine="709"/>
        <w:jc w:val="both"/>
      </w:pPr>
      <w:r w:rsidRPr="00EC40A8">
        <w:t>учреждение «Центр молодёжных проектов».</w:t>
      </w:r>
    </w:p>
    <w:p w:rsidR="004D584F" w:rsidRPr="00EC40A8" w:rsidRDefault="004D584F" w:rsidP="004D584F">
      <w:pPr>
        <w:ind w:firstLine="709"/>
        <w:jc w:val="both"/>
      </w:pPr>
      <w:r w:rsidRPr="00EC40A8">
        <w:t>По видам финансирования: бюджетных – 49 организаций, казённых – 30.</w:t>
      </w:r>
    </w:p>
    <w:p w:rsidR="004D584F" w:rsidRPr="00EC40A8" w:rsidRDefault="004D584F" w:rsidP="004D584F">
      <w:pPr>
        <w:autoSpaceDE w:val="0"/>
        <w:autoSpaceDN w:val="0"/>
        <w:adjustRightInd w:val="0"/>
        <w:ind w:firstLine="709"/>
        <w:jc w:val="both"/>
      </w:pPr>
      <w:r w:rsidRPr="00EC40A8">
        <w:t>Все образовательные организации округа имеют лицензию на осущес</w:t>
      </w:r>
      <w:r w:rsidRPr="00EC40A8">
        <w:t>т</w:t>
      </w:r>
      <w:r w:rsidRPr="00EC40A8">
        <w:t>вление обр</w:t>
      </w:r>
      <w:r>
        <w:t>азовательной деятельности, обще</w:t>
      </w:r>
      <w:r w:rsidRPr="00EC40A8">
        <w:t xml:space="preserve">образовательные учреждения прошли государственную аккредитацию. </w:t>
      </w:r>
    </w:p>
    <w:p w:rsidR="004D584F" w:rsidRPr="00EC40A8" w:rsidRDefault="004D584F" w:rsidP="004D584F">
      <w:pPr>
        <w:ind w:firstLine="709"/>
        <w:jc w:val="both"/>
      </w:pPr>
      <w:proofErr w:type="gramStart"/>
      <w:r w:rsidRPr="00EC40A8">
        <w:t>Общее количество обучающихся в общ</w:t>
      </w:r>
      <w:r>
        <w:t>еобразовательных учреждениях ок</w:t>
      </w:r>
      <w:r w:rsidRPr="00EC40A8">
        <w:t>руга – 16</w:t>
      </w:r>
      <w:r w:rsidR="00F817A1">
        <w:t>583</w:t>
      </w:r>
      <w:r w:rsidRPr="00EC40A8">
        <w:t xml:space="preserve"> человек</w:t>
      </w:r>
      <w:r w:rsidR="00F817A1">
        <w:t>а</w:t>
      </w:r>
      <w:r w:rsidRPr="00EC40A8">
        <w:t>, в дошкольных образовательных у</w:t>
      </w:r>
      <w:r>
        <w:t>чреждениях – 7</w:t>
      </w:r>
      <w:r w:rsidRPr="00EC40A8">
        <w:t>4</w:t>
      </w:r>
      <w:r w:rsidR="00432198">
        <w:t>64</w:t>
      </w:r>
      <w:r w:rsidRPr="00EC40A8">
        <w:t xml:space="preserve"> воспитанника.</w:t>
      </w:r>
      <w:proofErr w:type="gramEnd"/>
    </w:p>
    <w:p w:rsidR="004D584F" w:rsidRPr="00EC40A8" w:rsidRDefault="004D584F" w:rsidP="004D584F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EC40A8">
        <w:rPr>
          <w:sz w:val="28"/>
          <w:szCs w:val="28"/>
        </w:rPr>
        <w:t>Расходы на развитие системы в о</w:t>
      </w:r>
      <w:r>
        <w:rPr>
          <w:sz w:val="28"/>
          <w:szCs w:val="28"/>
        </w:rPr>
        <w:t>бщем объеме расходов бюджета ок</w:t>
      </w:r>
      <w:r w:rsidRPr="00EC40A8">
        <w:rPr>
          <w:sz w:val="28"/>
          <w:szCs w:val="28"/>
        </w:rPr>
        <w:t>р</w:t>
      </w:r>
      <w:r w:rsidRPr="00EC40A8">
        <w:rPr>
          <w:sz w:val="28"/>
          <w:szCs w:val="28"/>
        </w:rPr>
        <w:t>у</w:t>
      </w:r>
      <w:r w:rsidRPr="00EC40A8">
        <w:rPr>
          <w:sz w:val="28"/>
          <w:szCs w:val="28"/>
        </w:rPr>
        <w:t xml:space="preserve">га </w:t>
      </w:r>
      <w:r w:rsidR="00BD2A6B" w:rsidRPr="00E3237D">
        <w:rPr>
          <w:sz w:val="28"/>
          <w:szCs w:val="28"/>
        </w:rPr>
        <w:t>в 2020 году составля</w:t>
      </w:r>
      <w:r w:rsidR="0009677C">
        <w:rPr>
          <w:sz w:val="28"/>
          <w:szCs w:val="28"/>
        </w:rPr>
        <w:t>ю</w:t>
      </w:r>
      <w:r w:rsidR="00BD2A6B" w:rsidRPr="00E3237D">
        <w:rPr>
          <w:sz w:val="28"/>
          <w:szCs w:val="28"/>
        </w:rPr>
        <w:t>т – 39,5%</w:t>
      </w:r>
      <w:r w:rsidRPr="00EC40A8">
        <w:rPr>
          <w:sz w:val="28"/>
          <w:szCs w:val="28"/>
        </w:rPr>
        <w:t>.</w:t>
      </w:r>
    </w:p>
    <w:p w:rsidR="00BD2A6B" w:rsidRPr="00E3237D" w:rsidRDefault="00BD2A6B" w:rsidP="00BD2A6B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E3237D">
        <w:rPr>
          <w:rFonts w:ascii="Times New Roman" w:hAnsi="Times New Roman"/>
          <w:sz w:val="28"/>
          <w:szCs w:val="28"/>
        </w:rPr>
        <w:t xml:space="preserve">Общая сумма расходов бюджета округа на образование – 1 970 948 102,54 </w:t>
      </w:r>
      <w:r w:rsidRPr="00987157">
        <w:rPr>
          <w:rFonts w:ascii="Times New Roman" w:hAnsi="Times New Roman"/>
          <w:sz w:val="28"/>
          <w:szCs w:val="28"/>
        </w:rPr>
        <w:t>рублей</w:t>
      </w:r>
      <w:r w:rsidRPr="00E3237D">
        <w:rPr>
          <w:rFonts w:ascii="Times New Roman" w:hAnsi="Times New Roman"/>
          <w:sz w:val="28"/>
          <w:szCs w:val="28"/>
        </w:rPr>
        <w:t>, в том числе: на заработную плату с начислениями работникам образо</w:t>
      </w:r>
      <w:r w:rsidRPr="00E3237D">
        <w:rPr>
          <w:rFonts w:ascii="Times New Roman" w:hAnsi="Times New Roman"/>
          <w:sz w:val="28"/>
          <w:szCs w:val="28"/>
        </w:rPr>
        <w:softHyphen/>
        <w:t xml:space="preserve">вательных организаций 1 406 590 913,99 </w:t>
      </w:r>
      <w:r w:rsidRPr="00987157">
        <w:rPr>
          <w:rFonts w:ascii="Times New Roman" w:hAnsi="Times New Roman"/>
          <w:sz w:val="28"/>
          <w:szCs w:val="28"/>
        </w:rPr>
        <w:t>рублей</w:t>
      </w:r>
      <w:r w:rsidRPr="00E3237D">
        <w:rPr>
          <w:rFonts w:ascii="Times New Roman" w:hAnsi="Times New Roman"/>
          <w:sz w:val="28"/>
          <w:szCs w:val="28"/>
        </w:rPr>
        <w:t xml:space="preserve">, на оплату коммунальных услуг – 105 187 716,59  </w:t>
      </w:r>
      <w:r w:rsidRPr="00987157">
        <w:rPr>
          <w:rFonts w:ascii="Times New Roman" w:hAnsi="Times New Roman"/>
          <w:sz w:val="28"/>
          <w:szCs w:val="28"/>
        </w:rPr>
        <w:t>рублей</w:t>
      </w:r>
      <w:r w:rsidRPr="00E3237D">
        <w:rPr>
          <w:rFonts w:ascii="Times New Roman" w:hAnsi="Times New Roman"/>
          <w:sz w:val="28"/>
          <w:szCs w:val="28"/>
        </w:rPr>
        <w:t>, на обеспечение льготным п</w:t>
      </w:r>
      <w:r w:rsidRPr="00E3237D">
        <w:rPr>
          <w:rFonts w:ascii="Times New Roman" w:hAnsi="Times New Roman"/>
          <w:sz w:val="28"/>
          <w:szCs w:val="28"/>
        </w:rPr>
        <w:t>и</w:t>
      </w:r>
      <w:r w:rsidRPr="00E3237D">
        <w:rPr>
          <w:rFonts w:ascii="Times New Roman" w:hAnsi="Times New Roman"/>
          <w:sz w:val="28"/>
          <w:szCs w:val="28"/>
        </w:rPr>
        <w:t xml:space="preserve">танием обучающихся школ и воспитанников детских садов – 85 716 291,22 </w:t>
      </w:r>
      <w:r w:rsidRPr="00987157">
        <w:rPr>
          <w:rFonts w:ascii="Times New Roman" w:hAnsi="Times New Roman"/>
          <w:sz w:val="28"/>
          <w:szCs w:val="28"/>
        </w:rPr>
        <w:t>рублей</w:t>
      </w:r>
      <w:r w:rsidRPr="00E3237D">
        <w:rPr>
          <w:rFonts w:ascii="Times New Roman" w:hAnsi="Times New Roman"/>
          <w:sz w:val="28"/>
          <w:szCs w:val="28"/>
        </w:rPr>
        <w:t>.</w:t>
      </w:r>
    </w:p>
    <w:p w:rsidR="00BD2A6B" w:rsidRPr="00E3237D" w:rsidRDefault="00BD2A6B" w:rsidP="00BD2A6B">
      <w:pPr>
        <w:pStyle w:val="af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E3237D">
        <w:rPr>
          <w:sz w:val="28"/>
          <w:szCs w:val="28"/>
        </w:rPr>
        <w:t>В целях реализации Указа Президента Российской Федерации от 07 мая  2012 года № 597 «О мероприятиях по реализации государственной социал</w:t>
      </w:r>
      <w:r w:rsidRPr="00E3237D">
        <w:rPr>
          <w:sz w:val="28"/>
          <w:szCs w:val="28"/>
        </w:rPr>
        <w:t>ь</w:t>
      </w:r>
      <w:r w:rsidRPr="00E3237D">
        <w:rPr>
          <w:sz w:val="28"/>
          <w:szCs w:val="28"/>
        </w:rPr>
        <w:t>ной поли</w:t>
      </w:r>
      <w:r w:rsidRPr="00E3237D">
        <w:rPr>
          <w:sz w:val="28"/>
          <w:szCs w:val="28"/>
        </w:rPr>
        <w:softHyphen/>
        <w:t>тики» осуществляется поэтапное достижение показателя средней заработной платы педагогических работников общеобразовательных учре</w:t>
      </w:r>
      <w:r w:rsidRPr="00E3237D">
        <w:rPr>
          <w:sz w:val="28"/>
          <w:szCs w:val="28"/>
        </w:rPr>
        <w:t>ж</w:t>
      </w:r>
      <w:r w:rsidRPr="00E3237D">
        <w:rPr>
          <w:sz w:val="28"/>
          <w:szCs w:val="28"/>
        </w:rPr>
        <w:t>дений до размера средней заработной платы работников отраслей экономики края, педагогических работников дошкольных образовательных учреждений до размера средней зара</w:t>
      </w:r>
      <w:r w:rsidRPr="00E3237D">
        <w:rPr>
          <w:sz w:val="28"/>
          <w:szCs w:val="28"/>
        </w:rPr>
        <w:softHyphen/>
        <w:t>ботной платы работников общеобразовательных у</w:t>
      </w:r>
      <w:r w:rsidRPr="00E3237D">
        <w:rPr>
          <w:sz w:val="28"/>
          <w:szCs w:val="28"/>
        </w:rPr>
        <w:t>ч</w:t>
      </w:r>
      <w:r w:rsidRPr="00E3237D">
        <w:rPr>
          <w:sz w:val="28"/>
          <w:szCs w:val="28"/>
        </w:rPr>
        <w:t>реждений и педагогических работников учреждений дополнительного обр</w:t>
      </w:r>
      <w:r w:rsidRPr="00E3237D">
        <w:rPr>
          <w:sz w:val="28"/>
          <w:szCs w:val="28"/>
        </w:rPr>
        <w:t>а</w:t>
      </w:r>
      <w:r w:rsidRPr="00E3237D">
        <w:rPr>
          <w:sz w:val="28"/>
          <w:szCs w:val="28"/>
        </w:rPr>
        <w:t>зования детей</w:t>
      </w:r>
      <w:proofErr w:type="gramEnd"/>
      <w:r w:rsidRPr="00E3237D">
        <w:rPr>
          <w:sz w:val="28"/>
          <w:szCs w:val="28"/>
        </w:rPr>
        <w:t xml:space="preserve"> до размера 100% от средней заработной платы учителей.</w:t>
      </w:r>
    </w:p>
    <w:p w:rsidR="00BD2A6B" w:rsidRPr="00E3237D" w:rsidRDefault="00BD2A6B" w:rsidP="00BD2A6B">
      <w:pPr>
        <w:pStyle w:val="3"/>
        <w:spacing w:after="0"/>
        <w:ind w:left="0" w:right="142" w:firstLine="709"/>
        <w:jc w:val="both"/>
        <w:rPr>
          <w:sz w:val="28"/>
          <w:szCs w:val="28"/>
        </w:rPr>
      </w:pPr>
      <w:r w:rsidRPr="00E3237D">
        <w:rPr>
          <w:sz w:val="28"/>
          <w:szCs w:val="28"/>
        </w:rPr>
        <w:t>В 2019 году средняя заработная плата педагогических работников о</w:t>
      </w:r>
      <w:r w:rsidRPr="00E3237D">
        <w:rPr>
          <w:sz w:val="28"/>
          <w:szCs w:val="28"/>
        </w:rPr>
        <w:t>б</w:t>
      </w:r>
      <w:r w:rsidRPr="00E3237D">
        <w:rPr>
          <w:sz w:val="28"/>
          <w:szCs w:val="28"/>
        </w:rPr>
        <w:t>щеобразовательных организаций составила 28 316,19 рублей, педагогич</w:t>
      </w:r>
      <w:r w:rsidRPr="00E3237D">
        <w:rPr>
          <w:sz w:val="28"/>
          <w:szCs w:val="28"/>
        </w:rPr>
        <w:t>е</w:t>
      </w:r>
      <w:r w:rsidRPr="00E3237D">
        <w:rPr>
          <w:sz w:val="28"/>
          <w:szCs w:val="28"/>
        </w:rPr>
        <w:t>ских работников дошкольных образовательных организаций 23 366,54 ру</w:t>
      </w:r>
      <w:r w:rsidRPr="00E3237D">
        <w:rPr>
          <w:sz w:val="28"/>
          <w:szCs w:val="28"/>
        </w:rPr>
        <w:t>б</w:t>
      </w:r>
      <w:r w:rsidRPr="00E3237D">
        <w:rPr>
          <w:sz w:val="28"/>
          <w:szCs w:val="28"/>
        </w:rPr>
        <w:t>лей, педагогических работников организаций  дополнительного образов</w:t>
      </w:r>
      <w:r w:rsidRPr="00E3237D">
        <w:rPr>
          <w:sz w:val="28"/>
          <w:szCs w:val="28"/>
        </w:rPr>
        <w:t>а</w:t>
      </w:r>
      <w:r w:rsidRPr="00E3237D">
        <w:rPr>
          <w:sz w:val="28"/>
          <w:szCs w:val="28"/>
        </w:rPr>
        <w:t>ния детей –</w:t>
      </w:r>
      <w:r>
        <w:rPr>
          <w:sz w:val="28"/>
          <w:szCs w:val="28"/>
        </w:rPr>
        <w:t xml:space="preserve"> </w:t>
      </w:r>
      <w:r w:rsidRPr="00E3237D">
        <w:rPr>
          <w:sz w:val="28"/>
          <w:szCs w:val="28"/>
        </w:rPr>
        <w:t>28 544,81 рублей.</w:t>
      </w:r>
    </w:p>
    <w:p w:rsidR="00BD2A6B" w:rsidRPr="00E3237D" w:rsidRDefault="00BD2A6B" w:rsidP="00BD2A6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3237D">
        <w:rPr>
          <w:sz w:val="28"/>
          <w:szCs w:val="28"/>
        </w:rPr>
        <w:t>В  первом полугодии 2020 года средняя заработная плата педагогич</w:t>
      </w:r>
      <w:r w:rsidRPr="00E3237D">
        <w:rPr>
          <w:sz w:val="28"/>
          <w:szCs w:val="28"/>
        </w:rPr>
        <w:t>е</w:t>
      </w:r>
      <w:r w:rsidRPr="00E3237D">
        <w:rPr>
          <w:sz w:val="28"/>
          <w:szCs w:val="28"/>
        </w:rPr>
        <w:t>ских ра</w:t>
      </w:r>
      <w:r w:rsidRPr="00E3237D">
        <w:rPr>
          <w:sz w:val="28"/>
          <w:szCs w:val="28"/>
        </w:rPr>
        <w:softHyphen/>
        <w:t>ботников общеобразовательных учреждений составила  32 200,45 рублей, педаго</w:t>
      </w:r>
      <w:r w:rsidRPr="00E3237D">
        <w:rPr>
          <w:sz w:val="28"/>
          <w:szCs w:val="28"/>
        </w:rPr>
        <w:softHyphen/>
        <w:t>гических работников дошкольных образовательных учрежд</w:t>
      </w:r>
      <w:r w:rsidRPr="00E3237D">
        <w:rPr>
          <w:sz w:val="28"/>
          <w:szCs w:val="28"/>
        </w:rPr>
        <w:t>е</w:t>
      </w:r>
      <w:r w:rsidRPr="00E3237D">
        <w:rPr>
          <w:sz w:val="28"/>
          <w:szCs w:val="28"/>
        </w:rPr>
        <w:t>ний составила 23 159,43 рублей, педагогических работников учреждений д</w:t>
      </w:r>
      <w:r w:rsidRPr="00E3237D">
        <w:rPr>
          <w:sz w:val="28"/>
          <w:szCs w:val="28"/>
        </w:rPr>
        <w:t>о</w:t>
      </w:r>
      <w:r w:rsidRPr="00E3237D">
        <w:rPr>
          <w:sz w:val="28"/>
          <w:szCs w:val="28"/>
        </w:rPr>
        <w:t>полнитель</w:t>
      </w:r>
      <w:r w:rsidRPr="00E3237D">
        <w:rPr>
          <w:sz w:val="28"/>
          <w:szCs w:val="28"/>
        </w:rPr>
        <w:softHyphen/>
        <w:t>ного образования детей 27 530,86 рублей.</w:t>
      </w:r>
    </w:p>
    <w:p w:rsidR="00BD2A6B" w:rsidRPr="00E3237D" w:rsidRDefault="00BD2A6B" w:rsidP="00BD2A6B">
      <w:pPr>
        <w:ind w:right="142" w:firstLine="709"/>
        <w:jc w:val="both"/>
      </w:pPr>
      <w:r w:rsidRPr="00E3237D">
        <w:lastRenderedPageBreak/>
        <w:t xml:space="preserve">Расходы бюджета Георгиевского городского округа в расчете на 1 обучающегося в общеобразовательных </w:t>
      </w:r>
      <w:r>
        <w:t>учреждениях</w:t>
      </w:r>
      <w:r w:rsidRPr="00E3237D">
        <w:t xml:space="preserve"> в 2019 году составили       46,4 тыс. рублей, средняя наполняемость классов увеличивается и составл</w:t>
      </w:r>
      <w:r w:rsidRPr="00E3237D">
        <w:t>я</w:t>
      </w:r>
      <w:r w:rsidRPr="00E3237D">
        <w:t>ет  в среднем 21,5 человек.</w:t>
      </w:r>
    </w:p>
    <w:p w:rsidR="00BD2A6B" w:rsidRDefault="00BD2A6B" w:rsidP="00BD2A6B">
      <w:pPr>
        <w:ind w:right="142" w:firstLine="709"/>
        <w:jc w:val="both"/>
      </w:pPr>
      <w:r w:rsidRPr="00E3237D">
        <w:t>Расходы бюджета Георгиевского городского округа в расчёте на 1 воспитанника в дошкольных образовательных организациях в 2019 году с</w:t>
      </w:r>
      <w:r w:rsidRPr="00E3237D">
        <w:t>о</w:t>
      </w:r>
      <w:r w:rsidRPr="00E3237D">
        <w:t>ставили 89,7 тыс. рублей.</w:t>
      </w:r>
    </w:p>
    <w:p w:rsidR="00BD2A6B" w:rsidRDefault="007933FF" w:rsidP="00BD2A6B">
      <w:pPr>
        <w:ind w:right="142" w:firstLine="709"/>
        <w:jc w:val="both"/>
      </w:pPr>
      <w:r>
        <w:t xml:space="preserve">  </w:t>
      </w:r>
      <w:r w:rsidR="00BD2A6B" w:rsidRPr="00E3237D">
        <w:t xml:space="preserve">В 2019/2020 учебном году в рамках заключенных </w:t>
      </w:r>
      <w:r w:rsidR="00BD2A6B" w:rsidRPr="00E3237D">
        <w:rPr>
          <w:color w:val="000000"/>
        </w:rPr>
        <w:t>соглашений в ме</w:t>
      </w:r>
      <w:r w:rsidR="00BD2A6B" w:rsidRPr="00E3237D">
        <w:rPr>
          <w:color w:val="000000"/>
        </w:rPr>
        <w:t>ж</w:t>
      </w:r>
      <w:r w:rsidR="00BD2A6B" w:rsidRPr="00E3237D">
        <w:rPr>
          <w:color w:val="000000"/>
        </w:rPr>
        <w:t xml:space="preserve">ду министерством образования Ставропольского края и администрацией Георгиевского городского были выделены денежные средства </w:t>
      </w:r>
      <w:proofErr w:type="gramStart"/>
      <w:r w:rsidR="00BD2A6B" w:rsidRPr="00E3237D">
        <w:rPr>
          <w:color w:val="000000"/>
        </w:rPr>
        <w:t>на</w:t>
      </w:r>
      <w:proofErr w:type="gramEnd"/>
      <w:r w:rsidR="00BD2A6B" w:rsidRPr="00E3237D">
        <w:rPr>
          <w:color w:val="000000"/>
        </w:rPr>
        <w:t>:</w:t>
      </w:r>
    </w:p>
    <w:p w:rsidR="00BD2A6B" w:rsidRDefault="00BD2A6B" w:rsidP="00BD2A6B">
      <w:pPr>
        <w:ind w:right="142" w:firstLine="709"/>
        <w:jc w:val="both"/>
      </w:pPr>
      <w:r w:rsidRPr="00E3237D">
        <w:rPr>
          <w:color w:val="000000"/>
        </w:rPr>
        <w:t>–</w:t>
      </w:r>
      <w:r>
        <w:rPr>
          <w:color w:val="000000"/>
        </w:rPr>
        <w:t xml:space="preserve"> </w:t>
      </w:r>
      <w:r w:rsidRPr="00E3237D">
        <w:rPr>
          <w:color w:val="000000"/>
        </w:rPr>
        <w:t>проведение работ по замене оконных блоков в муниципальных о</w:t>
      </w:r>
      <w:r w:rsidRPr="00E3237D">
        <w:rPr>
          <w:color w:val="000000"/>
        </w:rPr>
        <w:t>б</w:t>
      </w:r>
      <w:r w:rsidRPr="00E3237D">
        <w:rPr>
          <w:color w:val="000000"/>
        </w:rPr>
        <w:t>разователь</w:t>
      </w:r>
      <w:r>
        <w:rPr>
          <w:color w:val="000000"/>
        </w:rPr>
        <w:t xml:space="preserve">ных организациях  </w:t>
      </w:r>
      <w:r w:rsidRPr="00E3237D">
        <w:rPr>
          <w:color w:val="000000"/>
        </w:rPr>
        <w:t xml:space="preserve">Георгиевского городского – 2 623 463,00 </w:t>
      </w:r>
      <w:r w:rsidRPr="00E3237D">
        <w:t>ру</w:t>
      </w:r>
      <w:r w:rsidRPr="00E3237D">
        <w:t>б</w:t>
      </w:r>
      <w:r w:rsidRPr="00E3237D">
        <w:t>лей</w:t>
      </w:r>
      <w:r w:rsidRPr="00E3237D">
        <w:rPr>
          <w:color w:val="000000"/>
        </w:rPr>
        <w:t xml:space="preserve">, в том числе из бюджета Ставропольского края – 2 492 289,85 </w:t>
      </w:r>
      <w:r w:rsidRPr="00E3237D">
        <w:t>рублей</w:t>
      </w:r>
      <w:r w:rsidRPr="00E3237D">
        <w:rPr>
          <w:color w:val="000000"/>
        </w:rPr>
        <w:t xml:space="preserve">, муниципального бюджета – 131 173,15 </w:t>
      </w:r>
      <w:r w:rsidRPr="00E3237D">
        <w:t>рублей</w:t>
      </w:r>
      <w:r w:rsidRPr="00E3237D">
        <w:rPr>
          <w:color w:val="000000"/>
        </w:rPr>
        <w:t xml:space="preserve">.   Работы по замене оконных блоков проведены в 7 образовательных </w:t>
      </w:r>
      <w:r>
        <w:rPr>
          <w:color w:val="000000"/>
        </w:rPr>
        <w:t>организациях</w:t>
      </w:r>
      <w:r w:rsidRPr="00E3237D">
        <w:rPr>
          <w:color w:val="000000"/>
        </w:rPr>
        <w:t xml:space="preserve">: МКДОУ «Детский сад  № 9 «Алёнка» посёлка </w:t>
      </w:r>
      <w:proofErr w:type="spellStart"/>
      <w:r w:rsidRPr="00E3237D">
        <w:rPr>
          <w:color w:val="000000"/>
        </w:rPr>
        <w:t>Новоульяновского</w:t>
      </w:r>
      <w:proofErr w:type="spellEnd"/>
      <w:r w:rsidRPr="00E3237D">
        <w:rPr>
          <w:color w:val="000000"/>
        </w:rPr>
        <w:t xml:space="preserve">», МБДОУ  «Детский сад № 19 «Золотой петушок» станицы Незлобной», МБДОУ «Детский сад № 21 «Росинка» села </w:t>
      </w:r>
      <w:proofErr w:type="spellStart"/>
      <w:r w:rsidRPr="00E3237D">
        <w:rPr>
          <w:color w:val="000000"/>
        </w:rPr>
        <w:t>Краснокумского</w:t>
      </w:r>
      <w:proofErr w:type="spellEnd"/>
      <w:r w:rsidRPr="00E3237D">
        <w:rPr>
          <w:color w:val="000000"/>
        </w:rPr>
        <w:t>»,</w:t>
      </w:r>
      <w:r>
        <w:rPr>
          <w:color w:val="000000"/>
        </w:rPr>
        <w:t xml:space="preserve"> </w:t>
      </w:r>
      <w:r w:rsidRPr="00E3237D">
        <w:rPr>
          <w:color w:val="000000"/>
        </w:rPr>
        <w:t>МБДОУ «Детский сад № 23 «Колокол</w:t>
      </w:r>
      <w:r w:rsidRPr="00E3237D">
        <w:rPr>
          <w:color w:val="000000"/>
        </w:rPr>
        <w:t>ь</w:t>
      </w:r>
      <w:r w:rsidRPr="00E3237D">
        <w:rPr>
          <w:color w:val="000000"/>
        </w:rPr>
        <w:t xml:space="preserve">чик» поселка Нового», МКДОУ «Детский сад № 25 «Росток» посёлка </w:t>
      </w:r>
      <w:proofErr w:type="spellStart"/>
      <w:r w:rsidRPr="00E3237D">
        <w:rPr>
          <w:color w:val="000000"/>
        </w:rPr>
        <w:t>Ни</w:t>
      </w:r>
      <w:r w:rsidRPr="00E3237D">
        <w:rPr>
          <w:color w:val="000000"/>
        </w:rPr>
        <w:t>ж</w:t>
      </w:r>
      <w:r w:rsidRPr="00E3237D">
        <w:rPr>
          <w:color w:val="000000"/>
        </w:rPr>
        <w:t>незольского</w:t>
      </w:r>
      <w:proofErr w:type="spellEnd"/>
      <w:r w:rsidRPr="00E3237D">
        <w:rPr>
          <w:color w:val="000000"/>
        </w:rPr>
        <w:t xml:space="preserve">», МБОУ СОШ  № 17 имени И.Л. Козыря  пос. </w:t>
      </w:r>
      <w:proofErr w:type="spellStart"/>
      <w:r w:rsidRPr="00E3237D">
        <w:rPr>
          <w:color w:val="000000"/>
        </w:rPr>
        <w:t>Шаумянского</w:t>
      </w:r>
      <w:proofErr w:type="spellEnd"/>
      <w:r w:rsidRPr="00E3237D">
        <w:rPr>
          <w:color w:val="000000"/>
        </w:rPr>
        <w:t xml:space="preserve">, МУДО ДДТ. Всего заменено 171 оконный блок, общей площадью – 488,10  м </w:t>
      </w:r>
      <w:r w:rsidRPr="00987157">
        <w:rPr>
          <w:color w:val="000000"/>
          <w:vertAlign w:val="superscript"/>
        </w:rPr>
        <w:t>2</w:t>
      </w:r>
      <w:r w:rsidRPr="00E3237D">
        <w:rPr>
          <w:color w:val="000000"/>
        </w:rPr>
        <w:t>;</w:t>
      </w:r>
    </w:p>
    <w:p w:rsidR="00BD2A6B" w:rsidRDefault="00BD2A6B" w:rsidP="00BD2A6B">
      <w:pPr>
        <w:ind w:right="142" w:firstLine="709"/>
        <w:jc w:val="both"/>
      </w:pPr>
      <w:proofErr w:type="gramStart"/>
      <w:r w:rsidRPr="00E3237D">
        <w:rPr>
          <w:color w:val="000000"/>
        </w:rPr>
        <w:t>–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проведение капитального ремонта зданий и сооружений в МБОУ 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СОШ № 1 им. А.К. </w:t>
      </w:r>
      <w:proofErr w:type="spellStart"/>
      <w:r w:rsidRPr="00E3237D">
        <w:rPr>
          <w:color w:val="000000"/>
        </w:rPr>
        <w:t>Просоедова</w:t>
      </w:r>
      <w:proofErr w:type="spellEnd"/>
      <w:r w:rsidRPr="00E3237D">
        <w:rPr>
          <w:color w:val="000000"/>
        </w:rPr>
        <w:t xml:space="preserve"> г. Георгиевска и МБОУ гимназии № 2 г. Г</w:t>
      </w:r>
      <w:r w:rsidRPr="00E3237D">
        <w:rPr>
          <w:color w:val="000000"/>
        </w:rPr>
        <w:t>е</w:t>
      </w:r>
      <w:r w:rsidRPr="00E3237D">
        <w:rPr>
          <w:color w:val="000000"/>
        </w:rPr>
        <w:t xml:space="preserve">оргиевска  – 128 862 130,53 </w:t>
      </w:r>
      <w:r w:rsidRPr="00E3237D">
        <w:t>рублей</w:t>
      </w:r>
      <w:r w:rsidRPr="00E3237D">
        <w:rPr>
          <w:color w:val="000000"/>
        </w:rPr>
        <w:t>, в том числе из бюджета Ставропольск</w:t>
      </w:r>
      <w:r w:rsidRPr="00E3237D">
        <w:rPr>
          <w:color w:val="000000"/>
        </w:rPr>
        <w:t>о</w:t>
      </w:r>
      <w:r w:rsidRPr="00E3237D">
        <w:rPr>
          <w:color w:val="000000"/>
        </w:rPr>
        <w:t xml:space="preserve">го края – 122 419 024,00 </w:t>
      </w:r>
      <w:r w:rsidRPr="00E3237D">
        <w:t>рублей</w:t>
      </w:r>
      <w:r w:rsidRPr="00E3237D">
        <w:rPr>
          <w:color w:val="000000"/>
        </w:rPr>
        <w:t xml:space="preserve">, из муниципального – 6 443 106,53  </w:t>
      </w:r>
      <w:r w:rsidRPr="00E3237D">
        <w:t>рублей</w:t>
      </w:r>
      <w:r w:rsidRPr="00E3237D">
        <w:rPr>
          <w:color w:val="000000"/>
        </w:rPr>
        <w:t>.</w:t>
      </w:r>
      <w:proofErr w:type="gramEnd"/>
      <w:r w:rsidRPr="00E3237D">
        <w:rPr>
          <w:color w:val="000000"/>
        </w:rPr>
        <w:t xml:space="preserve">  Работы по капитальному ремонту гимназии № 2 завершены в 2019 году. Планируемое завершение капитального ремонта МБОУ  СОШ № 1 им. А. К. </w:t>
      </w:r>
      <w:proofErr w:type="spellStart"/>
      <w:r w:rsidRPr="00E3237D">
        <w:rPr>
          <w:color w:val="000000"/>
        </w:rPr>
        <w:t>Просоедова</w:t>
      </w:r>
      <w:proofErr w:type="spellEnd"/>
      <w:r w:rsidRPr="00E3237D">
        <w:rPr>
          <w:color w:val="000000"/>
        </w:rPr>
        <w:t xml:space="preserve"> – август 2020 г.;</w:t>
      </w:r>
    </w:p>
    <w:p w:rsidR="00BD2A6B" w:rsidRDefault="00BD2A6B" w:rsidP="00BD2A6B">
      <w:pPr>
        <w:ind w:right="142" w:firstLine="709"/>
        <w:jc w:val="both"/>
      </w:pPr>
      <w:proofErr w:type="gramStart"/>
      <w:r w:rsidRPr="00E3237D">
        <w:rPr>
          <w:color w:val="000000"/>
        </w:rPr>
        <w:t>–</w:t>
      </w:r>
      <w:r>
        <w:rPr>
          <w:color w:val="000000"/>
        </w:rPr>
        <w:t xml:space="preserve"> </w:t>
      </w:r>
      <w:r w:rsidRPr="00E3237D">
        <w:rPr>
          <w:color w:val="000000"/>
        </w:rPr>
        <w:t>проведение капитального ремонта зданий и сооружений муниц</w:t>
      </w:r>
      <w:r w:rsidRPr="00E3237D">
        <w:rPr>
          <w:color w:val="000000"/>
        </w:rPr>
        <w:t>и</w:t>
      </w:r>
      <w:r w:rsidRPr="00E3237D">
        <w:rPr>
          <w:color w:val="000000"/>
        </w:rPr>
        <w:t xml:space="preserve">пальных дошкольных образовательных организаций округа  – 51 788 269,80 </w:t>
      </w:r>
      <w:r w:rsidRPr="00E3237D">
        <w:t>рублей</w:t>
      </w:r>
      <w:r w:rsidRPr="00E3237D">
        <w:rPr>
          <w:color w:val="000000"/>
        </w:rPr>
        <w:t xml:space="preserve">, в том числе из бюджета Ставропольского края – 49 198 856,31 </w:t>
      </w:r>
      <w:r w:rsidRPr="00E3237D">
        <w:t>ру</w:t>
      </w:r>
      <w:r w:rsidRPr="00E3237D">
        <w:t>б</w:t>
      </w:r>
      <w:r w:rsidRPr="00E3237D">
        <w:t>лей</w:t>
      </w:r>
      <w:r w:rsidRPr="00E3237D">
        <w:rPr>
          <w:color w:val="000000"/>
        </w:rPr>
        <w:t xml:space="preserve">,  из муниципального – 2 589 413,49  </w:t>
      </w:r>
      <w:r w:rsidRPr="00E3237D">
        <w:t>рублей</w:t>
      </w:r>
      <w:r>
        <w:t>.</w:t>
      </w:r>
      <w:proofErr w:type="gramEnd"/>
      <w:r w:rsidRPr="00E3237D">
        <w:rPr>
          <w:color w:val="000000"/>
        </w:rPr>
        <w:t xml:space="preserve"> Средства направлены на проведение капитального ремонта  зданий дошкольных образовательных организаций </w:t>
      </w:r>
      <w:r w:rsidRPr="00E3237D">
        <w:t xml:space="preserve">МДОУ «Детский сад № 32 «Карамелька»  </w:t>
      </w:r>
      <w:proofErr w:type="gramStart"/>
      <w:r w:rsidRPr="00E3237D">
        <w:t>г</w:t>
      </w:r>
      <w:proofErr w:type="gramEnd"/>
      <w:r w:rsidRPr="00E3237D">
        <w:t xml:space="preserve">. Георгиевска» и </w:t>
      </w:r>
      <w:r w:rsidRPr="00E3237D">
        <w:rPr>
          <w:spacing w:val="-2"/>
        </w:rPr>
        <w:t xml:space="preserve">МБДОУ «Детский сад </w:t>
      </w:r>
      <w:r>
        <w:rPr>
          <w:spacing w:val="-2"/>
        </w:rPr>
        <w:t xml:space="preserve"> </w:t>
      </w:r>
      <w:r w:rsidRPr="00E3237D">
        <w:rPr>
          <w:spacing w:val="-2"/>
        </w:rPr>
        <w:t>№ 29</w:t>
      </w:r>
      <w:r w:rsidRPr="00E3237D">
        <w:t xml:space="preserve"> «Умка» г. Георгиевска».</w:t>
      </w:r>
      <w:r w:rsidRPr="00E3237D">
        <w:rPr>
          <w:color w:val="000000"/>
        </w:rPr>
        <w:t xml:space="preserve"> Конкурентные проц</w:t>
      </w:r>
      <w:r w:rsidRPr="00E3237D">
        <w:rPr>
          <w:color w:val="000000"/>
        </w:rPr>
        <w:t>е</w:t>
      </w:r>
      <w:r w:rsidRPr="00E3237D">
        <w:rPr>
          <w:color w:val="000000"/>
        </w:rPr>
        <w:t>дуры проведены. Работы по капитальному ремонту зданий детских садов будут завершены в декабре 2020 года.</w:t>
      </w:r>
    </w:p>
    <w:p w:rsidR="00BD2A6B" w:rsidRDefault="00BD2A6B" w:rsidP="00BD2A6B">
      <w:pPr>
        <w:ind w:right="142" w:firstLine="709"/>
        <w:jc w:val="both"/>
      </w:pPr>
      <w:proofErr w:type="gramStart"/>
      <w:r>
        <w:rPr>
          <w:color w:val="000000"/>
        </w:rPr>
        <w:t>К</w:t>
      </w:r>
      <w:r w:rsidRPr="00E3237D">
        <w:rPr>
          <w:color w:val="000000"/>
        </w:rPr>
        <w:t xml:space="preserve">роме того, в 2019 году на  проведение капитального ремонта зданий и сооружений муниципальных дошкольных образовательных организаций Георгиевского городского округа было </w:t>
      </w:r>
      <w:r>
        <w:rPr>
          <w:color w:val="000000"/>
        </w:rPr>
        <w:t xml:space="preserve"> </w:t>
      </w:r>
      <w:r w:rsidRPr="00E3237D">
        <w:rPr>
          <w:color w:val="000000"/>
        </w:rPr>
        <w:t>–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71 448 494,00 </w:t>
      </w:r>
      <w:r w:rsidRPr="00E3237D">
        <w:t>рублей</w:t>
      </w:r>
      <w:r w:rsidRPr="00E3237D">
        <w:rPr>
          <w:color w:val="000000"/>
        </w:rPr>
        <w:t>, в том числе из бюджета Ставропольского края –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57 873 280,14 </w:t>
      </w:r>
      <w:r w:rsidRPr="00E3237D">
        <w:t>рублей</w:t>
      </w:r>
      <w:r w:rsidRPr="00E3237D">
        <w:rPr>
          <w:color w:val="000000"/>
        </w:rPr>
        <w:t>, из муниципал</w:t>
      </w:r>
      <w:r w:rsidRPr="00E3237D">
        <w:rPr>
          <w:color w:val="000000"/>
        </w:rPr>
        <w:t>ь</w:t>
      </w:r>
      <w:r w:rsidRPr="00E3237D">
        <w:rPr>
          <w:color w:val="000000"/>
        </w:rPr>
        <w:t xml:space="preserve">ного – 13 575 213,86  </w:t>
      </w:r>
      <w:r w:rsidRPr="00E3237D">
        <w:t>рублей</w:t>
      </w:r>
      <w:r w:rsidRPr="00E3237D">
        <w:rPr>
          <w:color w:val="000000"/>
        </w:rPr>
        <w:t>.</w:t>
      </w:r>
      <w:proofErr w:type="gramEnd"/>
      <w:r w:rsidRPr="00E3237D">
        <w:rPr>
          <w:color w:val="000000"/>
        </w:rPr>
        <w:t xml:space="preserve"> Средства были направлены на капитальный ремонт зданий дошкольных образовательных организаций МКДОУ «Де</w:t>
      </w:r>
      <w:r w:rsidRPr="00E3237D">
        <w:rPr>
          <w:color w:val="000000"/>
        </w:rPr>
        <w:t>т</w:t>
      </w:r>
      <w:r w:rsidRPr="00E3237D">
        <w:rPr>
          <w:color w:val="000000"/>
        </w:rPr>
        <w:lastRenderedPageBreak/>
        <w:t>ский сад № 37 «</w:t>
      </w:r>
      <w:proofErr w:type="spellStart"/>
      <w:r w:rsidRPr="00E3237D">
        <w:rPr>
          <w:color w:val="000000"/>
        </w:rPr>
        <w:t>Рябинушка</w:t>
      </w:r>
      <w:proofErr w:type="spellEnd"/>
      <w:r w:rsidRPr="00E3237D">
        <w:rPr>
          <w:color w:val="000000"/>
        </w:rPr>
        <w:t xml:space="preserve">» г. Георгиевска», МДОУ «Детский сад № 30 им. 8 Марта г. Георгиевска», МКДОУ «Детский сад № 5 «Яблочко» </w:t>
      </w:r>
      <w:proofErr w:type="gramStart"/>
      <w:r w:rsidRPr="00E3237D">
        <w:rPr>
          <w:color w:val="000000"/>
        </w:rPr>
        <w:t>с</w:t>
      </w:r>
      <w:proofErr w:type="gramEnd"/>
      <w:r w:rsidRPr="00E3237D">
        <w:rPr>
          <w:color w:val="000000"/>
        </w:rPr>
        <w:t>. Новоз</w:t>
      </w:r>
      <w:r w:rsidRPr="00E3237D">
        <w:rPr>
          <w:color w:val="000000"/>
        </w:rPr>
        <w:t>а</w:t>
      </w:r>
      <w:r w:rsidRPr="00E3237D">
        <w:rPr>
          <w:color w:val="000000"/>
        </w:rPr>
        <w:t>веденного».</w:t>
      </w:r>
    </w:p>
    <w:p w:rsidR="00BD2A6B" w:rsidRDefault="00BD2A6B" w:rsidP="00BD2A6B">
      <w:pPr>
        <w:ind w:right="142" w:firstLine="709"/>
        <w:jc w:val="both"/>
      </w:pPr>
      <w:r w:rsidRPr="00E3237D">
        <w:t xml:space="preserve">Ремонтные работы в </w:t>
      </w:r>
      <w:r w:rsidRPr="00E3237D">
        <w:rPr>
          <w:color w:val="000000"/>
        </w:rPr>
        <w:t xml:space="preserve">МДОУ «Детский сад № 30 им. 8 Марта </w:t>
      </w:r>
      <w:proofErr w:type="gramStart"/>
      <w:r w:rsidRPr="00E3237D">
        <w:rPr>
          <w:color w:val="000000"/>
        </w:rPr>
        <w:t>г</w:t>
      </w:r>
      <w:proofErr w:type="gramEnd"/>
      <w:r w:rsidRPr="00E3237D">
        <w:rPr>
          <w:color w:val="000000"/>
        </w:rPr>
        <w:t>. Гео</w:t>
      </w:r>
      <w:r w:rsidRPr="00E3237D">
        <w:rPr>
          <w:color w:val="000000"/>
        </w:rPr>
        <w:t>р</w:t>
      </w:r>
      <w:r w:rsidRPr="00E3237D">
        <w:rPr>
          <w:color w:val="000000"/>
        </w:rPr>
        <w:t>гиевска» и МКДОУ «Детский сад № 5 «Яблочко» с. Новозаведенного» были завершены в декабре 2019 года,</w:t>
      </w:r>
      <w:r w:rsidRPr="00E3237D">
        <w:t xml:space="preserve"> здание МДОУ «Детский сад № 37 «Непос</w:t>
      </w:r>
      <w:r w:rsidRPr="00E3237D">
        <w:t>е</w:t>
      </w:r>
      <w:r w:rsidRPr="00E3237D">
        <w:t>ды»</w:t>
      </w:r>
      <w:r w:rsidR="00F817A1">
        <w:t xml:space="preserve"> </w:t>
      </w:r>
      <w:r w:rsidRPr="00E3237D">
        <w:t xml:space="preserve"> г. Георгиевска», после капитального ремонта</w:t>
      </w:r>
      <w:r w:rsidRPr="00E3237D">
        <w:rPr>
          <w:color w:val="000000"/>
        </w:rPr>
        <w:t xml:space="preserve"> </w:t>
      </w:r>
      <w:r w:rsidRPr="00E3237D">
        <w:t xml:space="preserve">введено в эксплуатацию                </w:t>
      </w:r>
      <w:r w:rsidRPr="00E3237D">
        <w:rPr>
          <w:color w:val="000000"/>
        </w:rPr>
        <w:t>14 мая 2020 года.</w:t>
      </w:r>
    </w:p>
    <w:p w:rsidR="00BD2A6B" w:rsidRDefault="00BD2A6B" w:rsidP="00BD2A6B">
      <w:pPr>
        <w:ind w:right="142" w:firstLine="709"/>
        <w:jc w:val="both"/>
      </w:pPr>
      <w:proofErr w:type="gramStart"/>
      <w:r w:rsidRPr="00E3237D">
        <w:rPr>
          <w:color w:val="000000"/>
        </w:rPr>
        <w:t>–</w:t>
      </w:r>
      <w:r>
        <w:rPr>
          <w:color w:val="000000"/>
        </w:rPr>
        <w:t xml:space="preserve">  п</w:t>
      </w:r>
      <w:r w:rsidRPr="00E3237D">
        <w:rPr>
          <w:color w:val="000000"/>
        </w:rPr>
        <w:t>роведение антитеррористических мероприятий в муниципальных образовательных организациях  в рамках реализации государственной пр</w:t>
      </w:r>
      <w:r w:rsidRPr="00E3237D">
        <w:rPr>
          <w:color w:val="000000"/>
        </w:rPr>
        <w:t>о</w:t>
      </w:r>
      <w:r w:rsidRPr="00E3237D">
        <w:rPr>
          <w:color w:val="000000"/>
        </w:rPr>
        <w:t>граммы Ставропольского края «Межнациональные отношения, профила</w:t>
      </w:r>
      <w:r w:rsidRPr="00E3237D">
        <w:rPr>
          <w:color w:val="000000"/>
        </w:rPr>
        <w:t>к</w:t>
      </w:r>
      <w:r w:rsidRPr="00E3237D">
        <w:rPr>
          <w:color w:val="000000"/>
        </w:rPr>
        <w:t>тика терроризма и поддержка казачества»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 – 619 000,00 </w:t>
      </w:r>
      <w:r w:rsidRPr="00E3237D">
        <w:t>рублей</w:t>
      </w:r>
      <w:r w:rsidRPr="00E3237D">
        <w:rPr>
          <w:color w:val="000000"/>
        </w:rPr>
        <w:t xml:space="preserve">, в том числе из бюджета Ставропольского края – 588 050,00 </w:t>
      </w:r>
      <w:r w:rsidRPr="00E3237D">
        <w:t>рублей</w:t>
      </w:r>
      <w:r w:rsidRPr="00E3237D">
        <w:rPr>
          <w:color w:val="000000"/>
        </w:rPr>
        <w:t>, из муниципального – 30 950,00  руб. Денежные средства направлены на проведение следующих антитеррористических мероприятий: приобретение систем видеонаблюд</w:t>
      </w:r>
      <w:r w:rsidRPr="00E3237D">
        <w:rPr>
          <w:color w:val="000000"/>
        </w:rPr>
        <w:t>е</w:t>
      </w:r>
      <w:r w:rsidRPr="00E3237D">
        <w:rPr>
          <w:color w:val="000000"/>
        </w:rPr>
        <w:t>ния и их установка в МБОУ СОШ № 13 ст. Незлобной  и</w:t>
      </w:r>
      <w:proofErr w:type="gramEnd"/>
      <w:r w:rsidRPr="00E3237D">
        <w:rPr>
          <w:color w:val="000000"/>
        </w:rPr>
        <w:t xml:space="preserve"> МБОУ СОШ № 9 г. Работы по приобретению систем видеонаблюдения и их установки заве</w:t>
      </w:r>
      <w:r w:rsidRPr="00E3237D">
        <w:rPr>
          <w:color w:val="000000"/>
        </w:rPr>
        <w:t>р</w:t>
      </w:r>
      <w:r w:rsidRPr="00E3237D">
        <w:rPr>
          <w:color w:val="000000"/>
        </w:rPr>
        <w:t>шены.</w:t>
      </w:r>
    </w:p>
    <w:p w:rsidR="00BD2A6B" w:rsidRDefault="00BD2A6B" w:rsidP="00BD2A6B">
      <w:pPr>
        <w:ind w:right="142" w:firstLine="709"/>
        <w:jc w:val="both"/>
        <w:rPr>
          <w:color w:val="000000"/>
        </w:rPr>
      </w:pPr>
      <w:r w:rsidRPr="00E3237D">
        <w:rPr>
          <w:color w:val="000000"/>
        </w:rPr>
        <w:t xml:space="preserve"> </w:t>
      </w:r>
      <w:proofErr w:type="gramStart"/>
      <w:r w:rsidRPr="00E3237D">
        <w:rPr>
          <w:color w:val="000000"/>
        </w:rPr>
        <w:t>– обеспечение деятельности центров образования цифрового и гум</w:t>
      </w:r>
      <w:r w:rsidRPr="00E3237D">
        <w:rPr>
          <w:color w:val="000000"/>
        </w:rPr>
        <w:t>а</w:t>
      </w:r>
      <w:r w:rsidRPr="00E3237D">
        <w:rPr>
          <w:color w:val="000000"/>
        </w:rPr>
        <w:t>нитарного профилей в рамках реализации подпрограммы «Развитие дошк</w:t>
      </w:r>
      <w:r w:rsidRPr="00E3237D">
        <w:rPr>
          <w:color w:val="000000"/>
        </w:rPr>
        <w:t>о</w:t>
      </w:r>
      <w:r w:rsidRPr="00E3237D">
        <w:rPr>
          <w:color w:val="000000"/>
        </w:rPr>
        <w:t>льного, общего и дополнительного образования» государственной програ</w:t>
      </w:r>
      <w:r w:rsidRPr="00E3237D">
        <w:rPr>
          <w:color w:val="000000"/>
        </w:rPr>
        <w:t>м</w:t>
      </w:r>
      <w:r w:rsidRPr="00E3237D">
        <w:rPr>
          <w:color w:val="000000"/>
        </w:rPr>
        <w:t>мы Ставропольского края «Развитие образования», выделено –</w:t>
      </w:r>
      <w:r>
        <w:rPr>
          <w:color w:val="000000"/>
        </w:rPr>
        <w:t xml:space="preserve"> </w:t>
      </w:r>
      <w:r w:rsidRPr="00E3237D">
        <w:rPr>
          <w:color w:val="000000"/>
        </w:rPr>
        <w:t xml:space="preserve">5 934 137,74  </w:t>
      </w:r>
      <w:r w:rsidRPr="00E3237D">
        <w:t>рублей</w:t>
      </w:r>
      <w:r w:rsidRPr="00E3237D">
        <w:rPr>
          <w:color w:val="000000"/>
        </w:rPr>
        <w:t xml:space="preserve">, в том числе из бюджета Ставропольского края 5 637 430,86 </w:t>
      </w:r>
      <w:r w:rsidRPr="00E3237D">
        <w:t>рублей</w:t>
      </w:r>
      <w:r w:rsidRPr="00E3237D">
        <w:rPr>
          <w:color w:val="000000"/>
        </w:rPr>
        <w:t xml:space="preserve">, из муниципального – 296 706,88  </w:t>
      </w:r>
      <w:r w:rsidRPr="00E3237D">
        <w:t>рублей</w:t>
      </w:r>
      <w:r w:rsidRPr="00E3237D">
        <w:rPr>
          <w:color w:val="000000"/>
        </w:rPr>
        <w:t>.</w:t>
      </w:r>
      <w:proofErr w:type="gramEnd"/>
      <w:r w:rsidRPr="00E3237D">
        <w:rPr>
          <w:color w:val="000000"/>
        </w:rPr>
        <w:t xml:space="preserve">  Денежные средства </w:t>
      </w:r>
      <w:r>
        <w:rPr>
          <w:color w:val="000000"/>
        </w:rPr>
        <w:t xml:space="preserve">в 2019 году </w:t>
      </w:r>
      <w:r w:rsidRPr="00E3237D">
        <w:rPr>
          <w:color w:val="000000"/>
        </w:rPr>
        <w:t>направлены на  обеспечение с</w:t>
      </w:r>
      <w:r>
        <w:rPr>
          <w:color w:val="000000"/>
        </w:rPr>
        <w:t xml:space="preserve">озданных Центров «Точка роста» </w:t>
      </w:r>
      <w:r w:rsidRPr="00E3237D">
        <w:rPr>
          <w:color w:val="000000"/>
        </w:rPr>
        <w:t xml:space="preserve">(МБОУ </w:t>
      </w:r>
      <w:r>
        <w:rPr>
          <w:color w:val="000000"/>
        </w:rPr>
        <w:t xml:space="preserve">           </w:t>
      </w:r>
      <w:r w:rsidRPr="00E3237D">
        <w:rPr>
          <w:color w:val="000000"/>
        </w:rPr>
        <w:t xml:space="preserve">СОШ № 13 станицы Незлобной, МБОУ СОШ № 20 станицы Подгорной, МБОУ СОШ № 26 с. </w:t>
      </w:r>
      <w:proofErr w:type="spellStart"/>
      <w:r w:rsidRPr="00E3237D">
        <w:rPr>
          <w:color w:val="000000"/>
        </w:rPr>
        <w:t>Краснокумского</w:t>
      </w:r>
      <w:proofErr w:type="spellEnd"/>
      <w:r w:rsidRPr="00E3237D">
        <w:rPr>
          <w:color w:val="000000"/>
        </w:rPr>
        <w:t>) и на вновь созданные центры  в 2020 году  (МБОУ СОШ № 16 ст. Георгиевской,</w:t>
      </w:r>
      <w:r w:rsidRPr="00E3237D">
        <w:t xml:space="preserve"> </w:t>
      </w:r>
      <w:r w:rsidRPr="00E3237D">
        <w:rPr>
          <w:color w:val="000000"/>
        </w:rPr>
        <w:t xml:space="preserve">МБОУ СОШ № 23 </w:t>
      </w:r>
      <w:proofErr w:type="gramStart"/>
      <w:r w:rsidRPr="00E3237D">
        <w:rPr>
          <w:color w:val="000000"/>
        </w:rPr>
        <w:t>с</w:t>
      </w:r>
      <w:proofErr w:type="gramEnd"/>
      <w:r w:rsidRPr="00E3237D">
        <w:rPr>
          <w:color w:val="000000"/>
        </w:rPr>
        <w:t>. Новозав</w:t>
      </w:r>
      <w:r w:rsidRPr="00E3237D">
        <w:rPr>
          <w:color w:val="000000"/>
        </w:rPr>
        <w:t>е</w:t>
      </w:r>
      <w:r w:rsidRPr="00E3237D">
        <w:rPr>
          <w:color w:val="000000"/>
        </w:rPr>
        <w:t xml:space="preserve">денного). </w:t>
      </w:r>
    </w:p>
    <w:p w:rsidR="00BD2A6B" w:rsidRDefault="00BD2A6B" w:rsidP="00BD2A6B">
      <w:pPr>
        <w:ind w:right="142" w:firstLine="709"/>
        <w:jc w:val="both"/>
      </w:pPr>
      <w:proofErr w:type="gramStart"/>
      <w:r w:rsidRPr="00E3237D">
        <w:rPr>
          <w:color w:val="000000"/>
        </w:rPr>
        <w:t>В МБОУ СОШ № 16 ст. Георгиевской,</w:t>
      </w:r>
      <w:r w:rsidRPr="00E3237D">
        <w:t xml:space="preserve"> </w:t>
      </w:r>
      <w:r w:rsidRPr="00E3237D">
        <w:rPr>
          <w:color w:val="000000"/>
        </w:rPr>
        <w:t>МБОУ СОШ № 23 с. Новоз</w:t>
      </w:r>
      <w:r w:rsidRPr="00E3237D">
        <w:rPr>
          <w:color w:val="000000"/>
        </w:rPr>
        <w:t>а</w:t>
      </w:r>
      <w:r w:rsidRPr="00E3237D">
        <w:rPr>
          <w:color w:val="000000"/>
        </w:rPr>
        <w:t>веденного был проведен текущий ремонт помещений и приобретена нео</w:t>
      </w:r>
      <w:r w:rsidRPr="00E3237D">
        <w:rPr>
          <w:color w:val="000000"/>
        </w:rPr>
        <w:t>б</w:t>
      </w:r>
      <w:r w:rsidRPr="00E3237D">
        <w:rPr>
          <w:color w:val="000000"/>
        </w:rPr>
        <w:t>ходимая мебель для создания центров образования цифрового и гуманита</w:t>
      </w:r>
      <w:r w:rsidRPr="00E3237D">
        <w:rPr>
          <w:color w:val="000000"/>
        </w:rPr>
        <w:t>р</w:t>
      </w:r>
      <w:r w:rsidRPr="00E3237D">
        <w:rPr>
          <w:color w:val="000000"/>
        </w:rPr>
        <w:t>ного профилей на базе данных общеобразовательных организаций на о</w:t>
      </w:r>
      <w:r w:rsidRPr="00E3237D">
        <w:rPr>
          <w:color w:val="000000"/>
        </w:rPr>
        <w:t>б</w:t>
      </w:r>
      <w:r w:rsidRPr="00E3237D">
        <w:rPr>
          <w:color w:val="000000"/>
        </w:rPr>
        <w:t>щую сумму –2 075 188,90 руб</w:t>
      </w:r>
      <w:r>
        <w:rPr>
          <w:color w:val="000000"/>
        </w:rPr>
        <w:t>лей</w:t>
      </w:r>
      <w:r w:rsidRPr="00E3237D">
        <w:rPr>
          <w:color w:val="000000"/>
        </w:rPr>
        <w:t>, за счет средств местного бюджета.</w:t>
      </w:r>
      <w:proofErr w:type="gramEnd"/>
    </w:p>
    <w:p w:rsidR="00BD2A6B" w:rsidRDefault="00BD2A6B" w:rsidP="00BD2A6B">
      <w:pPr>
        <w:ind w:right="142" w:firstLine="709"/>
        <w:jc w:val="both"/>
      </w:pPr>
      <w:proofErr w:type="gramStart"/>
      <w:r w:rsidRPr="00E3237D">
        <w:rPr>
          <w:color w:val="000000"/>
        </w:rPr>
        <w:t>– проведение работ по благоустройству зданий общеобразовательных организаций, находящихся в собственности муниципальных образований Ставропольского края, в целях соблюдения требований к воздушно-тепловому режиму, водоснабжению и канализации, выделено – 111 847 480,40 руб</w:t>
      </w:r>
      <w:r>
        <w:rPr>
          <w:color w:val="000000"/>
        </w:rPr>
        <w:t>лей</w:t>
      </w:r>
      <w:r w:rsidRPr="00E3237D">
        <w:rPr>
          <w:color w:val="000000"/>
        </w:rPr>
        <w:t>, в том числе из   федерального бюджета – 99 879 800,00 руб</w:t>
      </w:r>
      <w:r>
        <w:rPr>
          <w:color w:val="000000"/>
        </w:rPr>
        <w:t>лей</w:t>
      </w:r>
      <w:r w:rsidRPr="00E3237D">
        <w:rPr>
          <w:color w:val="000000"/>
        </w:rPr>
        <w:t>, бюджета Ставропольского края – 6 375 306,38 руб</w:t>
      </w:r>
      <w:r>
        <w:rPr>
          <w:color w:val="000000"/>
        </w:rPr>
        <w:t>лей</w:t>
      </w:r>
      <w:r w:rsidRPr="00E3237D">
        <w:rPr>
          <w:color w:val="000000"/>
        </w:rPr>
        <w:t>, муниципального – 5 592 374,02  руб</w:t>
      </w:r>
      <w:r>
        <w:rPr>
          <w:color w:val="000000"/>
        </w:rPr>
        <w:t>лей</w:t>
      </w:r>
      <w:r w:rsidRPr="00E3237D">
        <w:rPr>
          <w:color w:val="000000"/>
        </w:rPr>
        <w:t>.</w:t>
      </w:r>
      <w:proofErr w:type="gramEnd"/>
      <w:r w:rsidRPr="00E3237D">
        <w:rPr>
          <w:color w:val="000000"/>
        </w:rPr>
        <w:t xml:space="preserve"> Денежные средства направлены на капитальный ремонт здания </w:t>
      </w:r>
      <w:r w:rsidRPr="00E3237D">
        <w:t>МБОУ СОШ № 12 станицы Незлобной. Работы планируется завершить до конца 2020 года.</w:t>
      </w:r>
    </w:p>
    <w:p w:rsidR="00BD2A6B" w:rsidRDefault="00BD2A6B" w:rsidP="00BD2A6B">
      <w:pPr>
        <w:ind w:right="142" w:firstLine="709"/>
        <w:jc w:val="both"/>
      </w:pPr>
      <w:r w:rsidRPr="00E3237D">
        <w:lastRenderedPageBreak/>
        <w:t xml:space="preserve">В рамках реализации регионального проекта «Содействие занятости женщин </w:t>
      </w:r>
      <w:r w:rsidRPr="00E3237D">
        <w:rPr>
          <w:color w:val="000000"/>
        </w:rPr>
        <w:t>–</w:t>
      </w:r>
      <w:r w:rsidRPr="00E3237D">
        <w:t xml:space="preserve"> создание условий дошкольного образования для детей в возрасте до трёх лет» ведется строительство детского сада на 160 мест в 347 квартале по ул.  Быкова 12/2. </w:t>
      </w:r>
    </w:p>
    <w:p w:rsidR="00BD2A6B" w:rsidRDefault="00BD2A6B" w:rsidP="00BD2A6B">
      <w:pPr>
        <w:ind w:right="142" w:firstLine="709"/>
        <w:jc w:val="both"/>
      </w:pPr>
      <w:r w:rsidRPr="00E3237D">
        <w:t>Муниципальный контракт от 27 августа 2019 года № 10 заключен с ООО «</w:t>
      </w:r>
      <w:proofErr w:type="spellStart"/>
      <w:r w:rsidRPr="00E3237D">
        <w:t>АСГ-Дорстрой</w:t>
      </w:r>
      <w:proofErr w:type="spellEnd"/>
      <w:r w:rsidRPr="00E3237D">
        <w:t>». Цена контракта – 142 274,15 тыс. рублей. Срок з</w:t>
      </w:r>
      <w:r w:rsidRPr="00E3237D">
        <w:t>а</w:t>
      </w:r>
      <w:r w:rsidRPr="00E3237D">
        <w:t xml:space="preserve">вершения работ по контракту 30 ноября 2020 года. </w:t>
      </w:r>
    </w:p>
    <w:p w:rsidR="00BD2A6B" w:rsidRDefault="00BD2A6B" w:rsidP="00BD2A6B">
      <w:pPr>
        <w:ind w:right="-1" w:firstLine="709"/>
        <w:jc w:val="both"/>
      </w:pPr>
      <w:r w:rsidRPr="00E3237D">
        <w:rPr>
          <w:lang w:eastAsia="ar-SA"/>
        </w:rPr>
        <w:t>Укрепление материально-технической базы образовательных организ</w:t>
      </w:r>
      <w:r w:rsidRPr="00E3237D">
        <w:rPr>
          <w:lang w:eastAsia="ar-SA"/>
        </w:rPr>
        <w:t>а</w:t>
      </w:r>
      <w:r w:rsidRPr="00E3237D">
        <w:rPr>
          <w:lang w:eastAsia="ar-SA"/>
        </w:rPr>
        <w:t>ций является одним из приоритетных направлений развития отрасли образ</w:t>
      </w:r>
      <w:r w:rsidRPr="00E3237D">
        <w:rPr>
          <w:lang w:eastAsia="ar-SA"/>
        </w:rPr>
        <w:t>о</w:t>
      </w:r>
      <w:r w:rsidRPr="00E3237D">
        <w:rPr>
          <w:lang w:eastAsia="ar-SA"/>
        </w:rPr>
        <w:t>вания в Георгиевском городском округе Ставропольского края. Основными мероприятиями по укреплению материально-технической базы является пр</w:t>
      </w:r>
      <w:r w:rsidRPr="00E3237D">
        <w:rPr>
          <w:lang w:eastAsia="ar-SA"/>
        </w:rPr>
        <w:t>о</w:t>
      </w:r>
      <w:r w:rsidRPr="00E3237D">
        <w:rPr>
          <w:lang w:eastAsia="ar-SA"/>
        </w:rPr>
        <w:t>ведение капитального и текущего ремонтов в образовательных организациях Георгиевского городского округа.</w:t>
      </w:r>
    </w:p>
    <w:p w:rsidR="00BD2A6B" w:rsidRPr="003D65EB" w:rsidRDefault="00BD2A6B" w:rsidP="00BD2A6B">
      <w:pPr>
        <w:ind w:right="-1" w:firstLine="709"/>
        <w:jc w:val="both"/>
      </w:pPr>
      <w:r w:rsidRPr="00E3237D">
        <w:rPr>
          <w:color w:val="000000"/>
        </w:rPr>
        <w:t xml:space="preserve">В течение 2020 года были выделены средства из местного бюджета на следующие виды работ:    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rPr>
          <w:color w:val="000000"/>
        </w:rPr>
        <w:tab/>
        <w:t>–</w:t>
      </w:r>
      <w:r w:rsidRPr="00E3237D">
        <w:t xml:space="preserve"> </w:t>
      </w:r>
      <w:r w:rsidRPr="00E3237D">
        <w:rPr>
          <w:color w:val="000000"/>
        </w:rPr>
        <w:t xml:space="preserve">благоустройство территории </w:t>
      </w:r>
      <w:r w:rsidRPr="00E3237D">
        <w:t xml:space="preserve">МДОУ «Детский сад № 30 имени 8 Марта  города Георгиевска» на сумму 2 411 906,65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>–</w:t>
      </w:r>
      <w:r>
        <w:t xml:space="preserve"> </w:t>
      </w:r>
      <w:r w:rsidRPr="00E3237D">
        <w:t>устройство теневых навесов МДОУ «Детский сад № 30 имени 8 Ма</w:t>
      </w:r>
      <w:r w:rsidRPr="00E3237D">
        <w:t>р</w:t>
      </w:r>
      <w:r w:rsidRPr="00E3237D">
        <w:t xml:space="preserve">та  города Георгиевска» на сумму 780 755,80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благоустройство  территории МДОУ «Детский сад № 37 «Непоседы»         </w:t>
      </w:r>
      <w:proofErr w:type="gramStart"/>
      <w:r w:rsidRPr="00E3237D">
        <w:t>г</w:t>
      </w:r>
      <w:proofErr w:type="gramEnd"/>
      <w:r w:rsidRPr="00E3237D">
        <w:t xml:space="preserve">. Георгиевска» на сумму 2 701 087,00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>– ремонт пожарного водопровода  МДОУ «Детский сад № 37 «Непос</w:t>
      </w:r>
      <w:r w:rsidRPr="00E3237D">
        <w:t>е</w:t>
      </w:r>
      <w:r w:rsidRPr="00E3237D">
        <w:t xml:space="preserve">ды»    </w:t>
      </w:r>
      <w:proofErr w:type="gramStart"/>
      <w:r w:rsidRPr="00E3237D">
        <w:t>г</w:t>
      </w:r>
      <w:proofErr w:type="gramEnd"/>
      <w:r w:rsidRPr="00E3237D">
        <w:t xml:space="preserve">. Георгиевска» на сумму 60 000,00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устройство теневого навеса МДОУ «Детский сад № 37 «Непоседы»            </w:t>
      </w:r>
      <w:proofErr w:type="gramStart"/>
      <w:r w:rsidRPr="00E3237D">
        <w:t>г</w:t>
      </w:r>
      <w:proofErr w:type="gramEnd"/>
      <w:r w:rsidRPr="00E3237D">
        <w:t xml:space="preserve">. Георгиевска» на сумму 180 000,00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</w:t>
      </w:r>
      <w:r>
        <w:t xml:space="preserve"> </w:t>
      </w:r>
      <w:r w:rsidRPr="00E3237D">
        <w:t>приобретение мебели, посуды, стиральной машины и мягкого инве</w:t>
      </w:r>
      <w:r w:rsidRPr="00E3237D">
        <w:t>н</w:t>
      </w:r>
      <w:r w:rsidRPr="00E3237D">
        <w:t xml:space="preserve">таря МДОУ «Детский сад № 37 «Непоседы»  </w:t>
      </w:r>
      <w:proofErr w:type="gramStart"/>
      <w:r w:rsidRPr="00E3237D">
        <w:t>г</w:t>
      </w:r>
      <w:proofErr w:type="gramEnd"/>
      <w:r w:rsidRPr="00E3237D">
        <w:t xml:space="preserve">. Георгиевска»  на сумму 1 591 000,00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</w:t>
      </w:r>
      <w:r>
        <w:t xml:space="preserve"> </w:t>
      </w:r>
      <w:r w:rsidRPr="00E3237D">
        <w:t xml:space="preserve">ремонт водопровода МДОУ «Детский сад № 43 «Ласточка» </w:t>
      </w:r>
      <w:proofErr w:type="gramStart"/>
      <w:r w:rsidRPr="00E3237D">
        <w:t>г</w:t>
      </w:r>
      <w:proofErr w:type="gramEnd"/>
      <w:r w:rsidRPr="00E3237D">
        <w:t>. Гео</w:t>
      </w:r>
      <w:r w:rsidRPr="00E3237D">
        <w:t>р</w:t>
      </w:r>
      <w:r w:rsidRPr="00E3237D">
        <w:t xml:space="preserve">гиевска» в сумме 255 238,00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</w:t>
      </w:r>
      <w:r>
        <w:t xml:space="preserve"> </w:t>
      </w:r>
      <w:r w:rsidRPr="00E3237D">
        <w:t xml:space="preserve">ремонт водопровода </w:t>
      </w:r>
      <w:r w:rsidRPr="00E3237D">
        <w:rPr>
          <w:spacing w:val="-2"/>
        </w:rPr>
        <w:t xml:space="preserve">– </w:t>
      </w:r>
      <w:r w:rsidRPr="00E3237D">
        <w:t>МДОУ «Детский сад № 42 «Аленький цвет</w:t>
      </w:r>
      <w:r w:rsidRPr="00E3237D">
        <w:t>о</w:t>
      </w:r>
      <w:r w:rsidRPr="00E3237D">
        <w:t xml:space="preserve">чек»      </w:t>
      </w:r>
      <w:proofErr w:type="gramStart"/>
      <w:r w:rsidRPr="00E3237D">
        <w:t>г</w:t>
      </w:r>
      <w:proofErr w:type="gramEnd"/>
      <w:r w:rsidRPr="00E3237D">
        <w:t xml:space="preserve">. Георгиевска» в сумме 63 992,00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 xml:space="preserve">– ремонт системы отопления МБОУ СОШ № 20 станицы Подгорной на сумму 25 408,00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82"/>
        <w:jc w:val="both"/>
      </w:pPr>
      <w:r w:rsidRPr="00E3237D">
        <w:t>– ремонт системы отопления и водоотведения  МБОУ СОШ № 13 ст</w:t>
      </w:r>
      <w:r w:rsidRPr="00E3237D">
        <w:t>а</w:t>
      </w:r>
      <w:r w:rsidRPr="00E3237D">
        <w:t xml:space="preserve">ницы Незлобной на сумму 354 275,00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/>
        <w:jc w:val="both"/>
      </w:pPr>
      <w:r w:rsidRPr="00E3237D">
        <w:t xml:space="preserve">         – проведение текущего ремонта пищеблока и приобретение технолог</w:t>
      </w:r>
      <w:r w:rsidRPr="00E3237D">
        <w:t>и</w:t>
      </w:r>
      <w:r w:rsidRPr="00E3237D">
        <w:t xml:space="preserve">ческого оборудования, инвентаря для организации горячего питания в МКДОУ «Детский сад № 10 «Огонёк» пос. </w:t>
      </w:r>
      <w:proofErr w:type="spellStart"/>
      <w:r w:rsidRPr="00E3237D">
        <w:t>Балковского</w:t>
      </w:r>
      <w:proofErr w:type="spellEnd"/>
      <w:r w:rsidRPr="00E3237D">
        <w:t xml:space="preserve">» в сумме 1 107 200,00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 xml:space="preserve">   – проведение ремонта и замены трубопроводов водоснабжения и от</w:t>
      </w:r>
      <w:r w:rsidRPr="00E3237D">
        <w:t>о</w:t>
      </w:r>
      <w:r w:rsidRPr="00E3237D">
        <w:t xml:space="preserve">пления МДОУ «Детский сад № 39 «Золотая рыбка» </w:t>
      </w:r>
      <w:proofErr w:type="gramStart"/>
      <w:r w:rsidRPr="00E3237D">
        <w:t>г</w:t>
      </w:r>
      <w:proofErr w:type="gramEnd"/>
      <w:r w:rsidRPr="00E3237D">
        <w:t xml:space="preserve">. Георгиевск» в сумме 75 991,00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/>
        <w:jc w:val="both"/>
      </w:pPr>
      <w:r w:rsidRPr="00E3237D">
        <w:lastRenderedPageBreak/>
        <w:t xml:space="preserve"> </w:t>
      </w:r>
      <w:r w:rsidRPr="00E3237D">
        <w:tab/>
        <w:t>– приобретение и замену узла учета тепловой энергии в МКДОУ «Де</w:t>
      </w:r>
      <w:r w:rsidRPr="00E3237D">
        <w:t>т</w:t>
      </w:r>
      <w:r w:rsidRPr="00E3237D">
        <w:t xml:space="preserve">ский сад № 9 «Алёнка» пос. </w:t>
      </w:r>
      <w:proofErr w:type="spellStart"/>
      <w:r w:rsidRPr="00E3237D">
        <w:t>Новоульяновского</w:t>
      </w:r>
      <w:proofErr w:type="spellEnd"/>
      <w:r w:rsidRPr="00E3237D">
        <w:t xml:space="preserve"> в сумме 185 000,00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>– приобретение технологического оборудования и инвентаря для орг</w:t>
      </w:r>
      <w:r w:rsidRPr="00E3237D">
        <w:t>а</w:t>
      </w:r>
      <w:r w:rsidRPr="00E3237D">
        <w:t>низации горячего питания в МКОУ СОШ № 28 пос.</w:t>
      </w:r>
      <w:r>
        <w:t xml:space="preserve"> </w:t>
      </w:r>
      <w:proofErr w:type="spellStart"/>
      <w:r w:rsidRPr="00E3237D">
        <w:t>Балковский</w:t>
      </w:r>
      <w:proofErr w:type="spellEnd"/>
      <w:r w:rsidRPr="00E3237D">
        <w:t xml:space="preserve"> в сумме 232 000,00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 xml:space="preserve">– приобретение </w:t>
      </w:r>
      <w:proofErr w:type="spellStart"/>
      <w:r w:rsidRPr="00E3237D">
        <w:t>рециркуляторов</w:t>
      </w:r>
      <w:proofErr w:type="spellEnd"/>
      <w:r w:rsidRPr="00E3237D">
        <w:t xml:space="preserve"> воздуха в дошкольные образовател</w:t>
      </w:r>
      <w:r w:rsidRPr="00E3237D">
        <w:t>ь</w:t>
      </w:r>
      <w:r w:rsidRPr="00E3237D">
        <w:t xml:space="preserve">ные учреждения на общую сумму 110 000,00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/>
        <w:jc w:val="both"/>
      </w:pPr>
      <w:r w:rsidRPr="00E3237D">
        <w:t xml:space="preserve"> </w:t>
      </w:r>
      <w:r w:rsidRPr="00E3237D">
        <w:tab/>
        <w:t>– устройство выгребной ямы МБОУ «Детский сад № 17 «</w:t>
      </w:r>
      <w:proofErr w:type="spellStart"/>
      <w:r w:rsidRPr="00E3237D">
        <w:t>Журавушка</w:t>
      </w:r>
      <w:proofErr w:type="spellEnd"/>
      <w:r w:rsidRPr="00E3237D">
        <w:t xml:space="preserve">» </w:t>
      </w:r>
      <w:r>
        <w:t xml:space="preserve">             </w:t>
      </w:r>
      <w:r w:rsidRPr="00E3237D">
        <w:t xml:space="preserve">ст. </w:t>
      </w:r>
      <w:proofErr w:type="spellStart"/>
      <w:r w:rsidRPr="00E3237D">
        <w:t>Лысогорской</w:t>
      </w:r>
      <w:proofErr w:type="spellEnd"/>
      <w:r w:rsidRPr="00E3237D">
        <w:t xml:space="preserve">» в сумме 500 000,00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Pr="00E3237D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>– ремонт системы видеонаблюде</w:t>
      </w:r>
      <w:r>
        <w:t xml:space="preserve">ния и приобретение мармитов </w:t>
      </w:r>
      <w:r w:rsidRPr="00E3237D">
        <w:t xml:space="preserve">МКОУ СОШ № 19 пос. </w:t>
      </w:r>
      <w:proofErr w:type="spellStart"/>
      <w:r w:rsidRPr="00E3237D">
        <w:t>Нижнезольского</w:t>
      </w:r>
      <w:proofErr w:type="spellEnd"/>
      <w:r w:rsidRPr="00E3237D">
        <w:t xml:space="preserve"> в сумме 147 000,00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 xml:space="preserve">– приобретение и замена узла учета тепловой энергии      МДОУ </w:t>
      </w:r>
      <w:r>
        <w:t>«</w:t>
      </w:r>
      <w:r w:rsidRPr="00E3237D">
        <w:t>Де</w:t>
      </w:r>
      <w:r w:rsidRPr="00E3237D">
        <w:t>т</w:t>
      </w:r>
      <w:r w:rsidRPr="00E3237D">
        <w:t xml:space="preserve">ский сад № 44 «Радость» </w:t>
      </w:r>
      <w:proofErr w:type="gramStart"/>
      <w:r w:rsidRPr="00E3237D">
        <w:t>г</w:t>
      </w:r>
      <w:proofErr w:type="gramEnd"/>
      <w:r w:rsidRPr="00E3237D">
        <w:t xml:space="preserve">. Георгиевска» в сумме 25 000,00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;</w:t>
      </w:r>
    </w:p>
    <w:p w:rsidR="00BD2A6B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E3237D">
        <w:t xml:space="preserve">– </w:t>
      </w:r>
      <w:r>
        <w:t>м</w:t>
      </w:r>
      <w:r w:rsidRPr="00E3237D">
        <w:t xml:space="preserve">онтаж пожарной сигнализации МДОУ </w:t>
      </w:r>
      <w:r>
        <w:t>«</w:t>
      </w:r>
      <w:r w:rsidRPr="00E3237D">
        <w:t xml:space="preserve">Детский сад № 32 </w:t>
      </w:r>
      <w:r>
        <w:t>«</w:t>
      </w:r>
      <w:r w:rsidRPr="00E3237D">
        <w:t>Кар</w:t>
      </w:r>
      <w:r w:rsidRPr="00E3237D">
        <w:t>а</w:t>
      </w:r>
      <w:r w:rsidRPr="00E3237D">
        <w:t>мелька</w:t>
      </w:r>
      <w:r>
        <w:t>»</w:t>
      </w:r>
      <w:r w:rsidRPr="00E3237D">
        <w:t xml:space="preserve"> </w:t>
      </w:r>
      <w:proofErr w:type="gramStart"/>
      <w:r w:rsidRPr="00E3237D">
        <w:t>г</w:t>
      </w:r>
      <w:proofErr w:type="gramEnd"/>
      <w:r w:rsidRPr="00E3237D">
        <w:t xml:space="preserve">. Георгиевска в сумме 356 139,00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E3237D">
        <w:t>.</w:t>
      </w:r>
    </w:p>
    <w:p w:rsidR="00BD2A6B" w:rsidRPr="0033215F" w:rsidRDefault="00BD2A6B" w:rsidP="00BD2A6B">
      <w:pPr>
        <w:ind w:firstLine="708"/>
        <w:jc w:val="both"/>
      </w:pPr>
      <w:r w:rsidRPr="00E3237D">
        <w:rPr>
          <w:color w:val="000000"/>
        </w:rPr>
        <w:t>В целях повышения уровня антитеррористической защищенности все общеобразовательные и дошкольные образовательные организации   осн</w:t>
      </w:r>
      <w:r w:rsidRPr="00E3237D">
        <w:rPr>
          <w:color w:val="000000"/>
        </w:rPr>
        <w:t>а</w:t>
      </w:r>
      <w:r w:rsidRPr="00E3237D">
        <w:rPr>
          <w:color w:val="000000"/>
        </w:rPr>
        <w:t xml:space="preserve">щены  кнопкой экстренного вызова полиции с выведением сигнала на пульт вневедомственной охраны. </w:t>
      </w:r>
      <w:r w:rsidRPr="0033215F">
        <w:t>В рамках реализации подпрограммы «Профила</w:t>
      </w:r>
      <w:r w:rsidRPr="0033215F">
        <w:t>к</w:t>
      </w:r>
      <w:r w:rsidRPr="0033215F">
        <w:t>тика терроризма и его идеологии» государственной программы Ставропол</w:t>
      </w:r>
      <w:r w:rsidRPr="0033215F">
        <w:t>ь</w:t>
      </w:r>
      <w:r w:rsidRPr="0033215F">
        <w:t>ского края «Межнациональные отношения, профилактика терроризма и по</w:t>
      </w:r>
      <w:r w:rsidRPr="0033215F">
        <w:t>д</w:t>
      </w:r>
      <w:r w:rsidRPr="0033215F">
        <w:t xml:space="preserve">держка казачества» в 2020 году были установлены камеры видеонаблюдения в 2 общеобразовательных </w:t>
      </w:r>
      <w:r>
        <w:t>учреждениях</w:t>
      </w:r>
      <w:r w:rsidRPr="0033215F">
        <w:t xml:space="preserve"> (СОШ № 9 ,13)</w:t>
      </w:r>
      <w:r>
        <w:t>.</w:t>
      </w:r>
    </w:p>
    <w:p w:rsidR="00BD2A6B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3D65EB">
        <w:t>В текущем учебном году фонд школьных библиотек Георгиевского г</w:t>
      </w:r>
      <w:r w:rsidRPr="003D65EB">
        <w:t>о</w:t>
      </w:r>
      <w:r w:rsidRPr="003D65EB">
        <w:t>родского округа Ставропольского края пополнился учебной литературой. Пополнение фонда школьных библиотек финансировалось из краевого бю</w:t>
      </w:r>
      <w:r w:rsidRPr="003D65EB">
        <w:t>д</w:t>
      </w:r>
      <w:r w:rsidRPr="003D65EB">
        <w:t>жета Ставропольского края в размере</w:t>
      </w:r>
      <w:r>
        <w:t xml:space="preserve"> </w:t>
      </w:r>
      <w:r w:rsidRPr="00E3237D">
        <w:rPr>
          <w:color w:val="000000"/>
        </w:rPr>
        <w:t>–</w:t>
      </w:r>
      <w:r w:rsidRPr="003D65EB">
        <w:t xml:space="preserve"> 17 187 147, 03 </w:t>
      </w:r>
      <w:r w:rsidRPr="00E3237D">
        <w:rPr>
          <w:color w:val="000000"/>
        </w:rPr>
        <w:t>руб</w:t>
      </w:r>
      <w:r>
        <w:rPr>
          <w:color w:val="000000"/>
        </w:rPr>
        <w:t>лей</w:t>
      </w:r>
      <w:r w:rsidRPr="003D65EB">
        <w:t xml:space="preserve">. </w:t>
      </w:r>
      <w:r w:rsidRPr="003D65EB">
        <w:tab/>
      </w:r>
    </w:p>
    <w:p w:rsidR="00BD2A6B" w:rsidRDefault="00BD2A6B" w:rsidP="00BD2A6B">
      <w:pPr>
        <w:shd w:val="clear" w:color="auto" w:fill="FFFFFF"/>
        <w:spacing w:line="322" w:lineRule="exact"/>
        <w:ind w:left="14" w:firstLine="694"/>
        <w:jc w:val="both"/>
      </w:pPr>
      <w:r w:rsidRPr="003D65EB">
        <w:t>На 01 сентября 2019 года обеспеченность общеобразовательных учр</w:t>
      </w:r>
      <w:r w:rsidRPr="003D65EB">
        <w:t>е</w:t>
      </w:r>
      <w:r w:rsidRPr="003D65EB">
        <w:t>ждений округа учебной литературой составила 100%.</w:t>
      </w:r>
    </w:p>
    <w:p w:rsidR="001920D3" w:rsidRPr="00E3237D" w:rsidRDefault="001920D3" w:rsidP="001920D3">
      <w:pPr>
        <w:ind w:firstLine="708"/>
        <w:jc w:val="both"/>
        <w:rPr>
          <w:shd w:val="clear" w:color="auto" w:fill="FEFEFE"/>
        </w:rPr>
      </w:pPr>
      <w:r w:rsidRPr="00E3237D">
        <w:t>Система дошкольного образования округа, представлена 46 муниц</w:t>
      </w:r>
      <w:r w:rsidRPr="00E3237D">
        <w:t>и</w:t>
      </w:r>
      <w:r w:rsidRPr="00E3237D">
        <w:t>паль</w:t>
      </w:r>
      <w:r w:rsidRPr="00E3237D">
        <w:softHyphen/>
        <w:t>ными дошкольными образовательными учреждениями (далее – ДОУ), реализующими основную общеобразовательную программу дошкольного образования. Общая численность воспитанников – 7376 человека. Коэфф</w:t>
      </w:r>
      <w:r w:rsidRPr="00E3237D">
        <w:t>и</w:t>
      </w:r>
      <w:r w:rsidRPr="00E3237D">
        <w:t>циент загрузки ДОУ составил 107%.</w:t>
      </w:r>
      <w:r w:rsidRPr="00E3237D">
        <w:rPr>
          <w:shd w:val="clear" w:color="auto" w:fill="FEFEFE"/>
        </w:rPr>
        <w:t xml:space="preserve"> </w:t>
      </w:r>
    </w:p>
    <w:p w:rsidR="001920D3" w:rsidRPr="00E3237D" w:rsidRDefault="001920D3" w:rsidP="001920D3">
      <w:pPr>
        <w:ind w:firstLine="708"/>
        <w:jc w:val="both"/>
        <w:rPr>
          <w:shd w:val="clear" w:color="auto" w:fill="FEFEFE"/>
        </w:rPr>
      </w:pPr>
      <w:r w:rsidRPr="00E3237D">
        <w:rPr>
          <w:shd w:val="clear" w:color="auto" w:fill="FEFEFE"/>
        </w:rPr>
        <w:t>В целях доступности дошкольного образования в ДОУ округа фун</w:t>
      </w:r>
      <w:r w:rsidRPr="00E3237D">
        <w:rPr>
          <w:shd w:val="clear" w:color="auto" w:fill="FEFEFE"/>
        </w:rPr>
        <w:t>к</w:t>
      </w:r>
      <w:r w:rsidRPr="00E3237D">
        <w:rPr>
          <w:shd w:val="clear" w:color="auto" w:fill="FEFEFE"/>
        </w:rPr>
        <w:t>ционируют 52 группы для детей раннего возраста, которые посещают 1252 ребенка.</w:t>
      </w:r>
    </w:p>
    <w:p w:rsidR="001920D3" w:rsidRPr="00E3237D" w:rsidRDefault="001920D3" w:rsidP="001920D3">
      <w:pPr>
        <w:ind w:firstLine="709"/>
        <w:jc w:val="both"/>
      </w:pPr>
      <w:r w:rsidRPr="00E3237D">
        <w:t>По состоянию на 01</w:t>
      </w:r>
      <w:r>
        <w:t xml:space="preserve"> июня </w:t>
      </w:r>
      <w:r w:rsidRPr="00E3237D">
        <w:t xml:space="preserve">2020 года очередность детей в возрасте от 2-х месяцев до 7 лет составила 1964 человека. Из них от 2-х месяцев до 3 лет </w:t>
      </w:r>
      <w:r w:rsidRPr="00E3237D">
        <w:rPr>
          <w:color w:val="000000"/>
        </w:rPr>
        <w:t>–</w:t>
      </w:r>
      <w:r>
        <w:rPr>
          <w:color w:val="000000"/>
        </w:rPr>
        <w:t xml:space="preserve"> </w:t>
      </w:r>
      <w:r w:rsidRPr="00E3237D">
        <w:t xml:space="preserve"> 1817 человек, в возрасте от 3 до 7 лет – 146 человек.</w:t>
      </w:r>
    </w:p>
    <w:p w:rsidR="001920D3" w:rsidRPr="00E3237D" w:rsidRDefault="001920D3" w:rsidP="001920D3">
      <w:pPr>
        <w:pStyle w:val="af2"/>
        <w:ind w:firstLine="709"/>
        <w:jc w:val="both"/>
        <w:rPr>
          <w:sz w:val="28"/>
          <w:szCs w:val="28"/>
        </w:rPr>
      </w:pPr>
      <w:r w:rsidRPr="00E3237D">
        <w:rPr>
          <w:sz w:val="28"/>
          <w:szCs w:val="28"/>
        </w:rPr>
        <w:t>В период комплектования в 2020 году родителям (законным представ</w:t>
      </w:r>
      <w:r w:rsidRPr="00E3237D">
        <w:rPr>
          <w:sz w:val="28"/>
          <w:szCs w:val="28"/>
        </w:rPr>
        <w:t>и</w:t>
      </w:r>
      <w:r w:rsidRPr="00E3237D">
        <w:rPr>
          <w:sz w:val="28"/>
          <w:szCs w:val="28"/>
        </w:rPr>
        <w:t>телям) предоставлено 1225</w:t>
      </w:r>
      <w:r w:rsidRPr="00E3237D">
        <w:rPr>
          <w:i/>
          <w:sz w:val="28"/>
          <w:szCs w:val="28"/>
        </w:rPr>
        <w:t xml:space="preserve"> </w:t>
      </w:r>
      <w:r w:rsidRPr="00E3237D">
        <w:rPr>
          <w:sz w:val="28"/>
          <w:szCs w:val="28"/>
        </w:rPr>
        <w:t>путевки для поступления детей в ДОУ округа.</w:t>
      </w:r>
    </w:p>
    <w:p w:rsidR="001920D3" w:rsidRPr="00E3237D" w:rsidRDefault="001920D3" w:rsidP="001920D3">
      <w:pPr>
        <w:ind w:firstLine="709"/>
        <w:jc w:val="both"/>
      </w:pPr>
      <w:proofErr w:type="gramStart"/>
      <w:r w:rsidRPr="00E3237D">
        <w:t>В целях обеспечения доступности и оптимизации получения муниц</w:t>
      </w:r>
      <w:r w:rsidRPr="00E3237D">
        <w:t>и</w:t>
      </w:r>
      <w:r w:rsidRPr="00E3237D">
        <w:t>паль</w:t>
      </w:r>
      <w:r w:rsidRPr="00E3237D">
        <w:softHyphen/>
        <w:t xml:space="preserve">ной услуги по приему заявлений, постановки на учёт и зачисления в </w:t>
      </w:r>
      <w:r w:rsidRPr="00E3237D">
        <w:lastRenderedPageBreak/>
        <w:t>ДОУ роди</w:t>
      </w:r>
      <w:r w:rsidRPr="00E3237D">
        <w:softHyphen/>
        <w:t xml:space="preserve">телям (законным представителям) детей дошкольного возраста предоставлена возможность получить данную услугу в электронном виде на Едином портале государственных услуг, а так же при личном обращении в детский сад, или через </w:t>
      </w:r>
      <w:r w:rsidRPr="00E3237D">
        <w:rPr>
          <w:rStyle w:val="af5"/>
          <w:bCs/>
          <w:shd w:val="clear" w:color="auto" w:fill="FFFFFF"/>
        </w:rPr>
        <w:t xml:space="preserve">многофункциональный центр </w:t>
      </w:r>
      <w:r w:rsidRPr="00E3237D">
        <w:rPr>
          <w:shd w:val="clear" w:color="auto" w:fill="FFFFFF"/>
        </w:rPr>
        <w:t> предоставления гос</w:t>
      </w:r>
      <w:r w:rsidRPr="00E3237D">
        <w:rPr>
          <w:shd w:val="clear" w:color="auto" w:fill="FFFFFF"/>
        </w:rPr>
        <w:t>у</w:t>
      </w:r>
      <w:r w:rsidRPr="00E3237D">
        <w:rPr>
          <w:shd w:val="clear" w:color="auto" w:fill="FFFFFF"/>
        </w:rPr>
        <w:t>дарственных и муниципальных услуг</w:t>
      </w:r>
      <w:r w:rsidRPr="00E3237D">
        <w:t>.</w:t>
      </w:r>
      <w:proofErr w:type="gramEnd"/>
      <w:r w:rsidRPr="00E3237D">
        <w:t xml:space="preserve"> В целях прозрачности и открытости функциони</w:t>
      </w:r>
      <w:r w:rsidRPr="00E3237D">
        <w:softHyphen/>
        <w:t xml:space="preserve">рует муниципальная информационная система «Аверс: </w:t>
      </w:r>
      <w:r w:rsidRPr="00E3237D">
        <w:rPr>
          <w:lang w:val="en-US"/>
        </w:rPr>
        <w:t>web</w:t>
      </w:r>
      <w:r w:rsidRPr="00E3237D">
        <w:t>-комплектование».</w:t>
      </w:r>
    </w:p>
    <w:p w:rsidR="001920D3" w:rsidRPr="00E3237D" w:rsidRDefault="001920D3" w:rsidP="001920D3">
      <w:pPr>
        <w:ind w:firstLine="708"/>
        <w:jc w:val="both"/>
        <w:rPr>
          <w:i/>
        </w:rPr>
      </w:pPr>
      <w:proofErr w:type="gramStart"/>
      <w:r w:rsidRPr="00E3237D">
        <w:rPr>
          <w:shd w:val="clear" w:color="auto" w:fill="FFFFFF"/>
        </w:rPr>
        <w:t>В целях</w:t>
      </w:r>
      <w:r w:rsidRPr="00E3237D">
        <w:rPr>
          <w:rFonts w:ascii="Courier New" w:hAnsi="Courier New" w:cs="Courier New"/>
          <w:sz w:val="18"/>
          <w:szCs w:val="18"/>
          <w:shd w:val="clear" w:color="auto" w:fill="FEFEFE"/>
        </w:rPr>
        <w:t xml:space="preserve"> </w:t>
      </w:r>
      <w:r w:rsidRPr="00E3237D">
        <w:rPr>
          <w:shd w:val="clear" w:color="auto" w:fill="FEFEFE"/>
        </w:rPr>
        <w:t xml:space="preserve">создания условий для раннего развития детей в возрасте до трех лет, в </w:t>
      </w:r>
      <w:r w:rsidRPr="00E3237D">
        <w:rPr>
          <w:shd w:val="clear" w:color="auto" w:fill="FFFFFF"/>
        </w:rPr>
        <w:t>рамках выполнения Указа Президента</w:t>
      </w:r>
      <w:r w:rsidRPr="00E3237D">
        <w:t xml:space="preserve"> «О национальных целях и стратегических задачах развития Российской Федерации на период до 2024 года» от 07 мая 2018 года </w:t>
      </w:r>
      <w:r w:rsidRPr="00E3237D">
        <w:rPr>
          <w:b/>
          <w:bCs/>
        </w:rPr>
        <w:t xml:space="preserve"> </w:t>
      </w:r>
      <w:r w:rsidRPr="00E3237D">
        <w:rPr>
          <w:bCs/>
        </w:rPr>
        <w:t xml:space="preserve">№ 204 в 2019 году ведется </w:t>
      </w:r>
      <w:r w:rsidRPr="00E3237D">
        <w:t>строительство детского сада на 160 мест по улице Быкова города Георгиевска.</w:t>
      </w:r>
      <w:proofErr w:type="gramEnd"/>
      <w:r w:rsidRPr="00E3237D">
        <w:t xml:space="preserve"> Также пл</w:t>
      </w:r>
      <w:r w:rsidRPr="00E3237D">
        <w:t>а</w:t>
      </w:r>
      <w:r w:rsidRPr="00E3237D">
        <w:t xml:space="preserve">нируется строительство детского сада на 160 мест в с. </w:t>
      </w:r>
      <w:proofErr w:type="spellStart"/>
      <w:r w:rsidRPr="00E3237D">
        <w:t>Краснокумское</w:t>
      </w:r>
      <w:proofErr w:type="spellEnd"/>
      <w:r w:rsidRPr="00E3237D">
        <w:t>, з</w:t>
      </w:r>
      <w:r w:rsidRPr="00E3237D">
        <w:t>а</w:t>
      </w:r>
      <w:r w:rsidRPr="00E3237D">
        <w:t>ключен контракт на разработку проектно-сметной документации.</w:t>
      </w:r>
      <w:r w:rsidRPr="00E3237D">
        <w:rPr>
          <w:i/>
        </w:rPr>
        <w:t xml:space="preserve"> </w:t>
      </w:r>
    </w:p>
    <w:p w:rsidR="001920D3" w:rsidRPr="00E3237D" w:rsidRDefault="001920D3" w:rsidP="001920D3">
      <w:pPr>
        <w:ind w:firstLine="708"/>
        <w:jc w:val="both"/>
      </w:pPr>
      <w:r w:rsidRPr="00E3237D">
        <w:t>Эти меры позв</w:t>
      </w:r>
      <w:r>
        <w:t>олят удовлетворить потребност</w:t>
      </w:r>
      <w:r w:rsidRPr="00E3237D">
        <w:t>и населения</w:t>
      </w:r>
      <w:r w:rsidRPr="00F33C14">
        <w:t xml:space="preserve"> </w:t>
      </w:r>
      <w:r w:rsidRPr="00E3237D">
        <w:t>в устройстве детей в детский сад</w:t>
      </w:r>
      <w:r>
        <w:t>,</w:t>
      </w:r>
      <w:r w:rsidRPr="00E3237D">
        <w:t xml:space="preserve"> проживающ</w:t>
      </w:r>
      <w:r>
        <w:t>их</w:t>
      </w:r>
      <w:r w:rsidRPr="00E3237D">
        <w:t xml:space="preserve"> в </w:t>
      </w:r>
      <w:proofErr w:type="gramStart"/>
      <w:r w:rsidRPr="00E3237D">
        <w:t>г</w:t>
      </w:r>
      <w:proofErr w:type="gramEnd"/>
      <w:r>
        <w:t>.</w:t>
      </w:r>
      <w:r w:rsidRPr="00E3237D">
        <w:t xml:space="preserve"> Георгиевске и с</w:t>
      </w:r>
      <w:r>
        <w:t>.</w:t>
      </w:r>
      <w:r w:rsidRPr="00E3237D">
        <w:t xml:space="preserve"> </w:t>
      </w:r>
      <w:proofErr w:type="spellStart"/>
      <w:r w:rsidRPr="00E3237D">
        <w:t>Краснокумско</w:t>
      </w:r>
      <w:r>
        <w:t>м</w:t>
      </w:r>
      <w:proofErr w:type="spellEnd"/>
      <w:r w:rsidRPr="00E3237D">
        <w:t>.</w:t>
      </w:r>
    </w:p>
    <w:p w:rsidR="001920D3" w:rsidRPr="00E3237D" w:rsidRDefault="001920D3" w:rsidP="001920D3">
      <w:pPr>
        <w:ind w:firstLine="708"/>
        <w:jc w:val="both"/>
        <w:rPr>
          <w:b/>
        </w:rPr>
      </w:pPr>
      <w:r w:rsidRPr="00E3237D">
        <w:t>В мае 2020 года</w:t>
      </w:r>
      <w:r>
        <w:t>,</w:t>
      </w:r>
      <w:r w:rsidRPr="00E3237D">
        <w:t xml:space="preserve"> после проведенных капитальных ремонтов</w:t>
      </w:r>
      <w:r>
        <w:t>,</w:t>
      </w:r>
      <w:r w:rsidRPr="00E3237D">
        <w:t xml:space="preserve"> введены в эксплуатацию МДОУ «Детский сад № 30 им. 8 Марта </w:t>
      </w:r>
      <w:proofErr w:type="gramStart"/>
      <w:r w:rsidRPr="00E3237D">
        <w:t>г</w:t>
      </w:r>
      <w:proofErr w:type="gramEnd"/>
      <w:r w:rsidRPr="00E3237D">
        <w:t>.</w:t>
      </w:r>
      <w:r>
        <w:t xml:space="preserve"> </w:t>
      </w:r>
      <w:r w:rsidRPr="00E3237D">
        <w:t>Георгиевска» и МДОУ «Детский сад № 37 «Непоседы» г.</w:t>
      </w:r>
      <w:r>
        <w:t xml:space="preserve"> </w:t>
      </w:r>
      <w:r w:rsidRPr="00E3237D">
        <w:t>Георгиевска». Что позволило ра</w:t>
      </w:r>
      <w:r w:rsidRPr="00E3237D">
        <w:t>з</w:t>
      </w:r>
      <w:r w:rsidRPr="00E3237D">
        <w:t xml:space="preserve">грузить дошкольные образовательные учреждения с учетом требований </w:t>
      </w:r>
      <w:r>
        <w:t xml:space="preserve">                                  </w:t>
      </w:r>
      <w:r w:rsidR="00085C23" w:rsidRPr="00E3237D">
        <w:rPr>
          <w:b/>
        </w:rPr>
        <w:fldChar w:fldCharType="begin"/>
      </w:r>
      <w:r w:rsidRPr="00E3237D">
        <w:rPr>
          <w:b/>
        </w:rPr>
        <w:instrText xml:space="preserve"> HYPERLINK "http://docs.cntd.ru/document/499023522" </w:instrText>
      </w:r>
      <w:r w:rsidR="00085C23" w:rsidRPr="00E3237D">
        <w:rPr>
          <w:b/>
        </w:rPr>
        <w:fldChar w:fldCharType="separate"/>
      </w:r>
      <w:proofErr w:type="spellStart"/>
      <w:r w:rsidRPr="00E3237D">
        <w:rPr>
          <w:bCs/>
        </w:rPr>
        <w:t>СанПиН</w:t>
      </w:r>
      <w:proofErr w:type="spellEnd"/>
      <w:r w:rsidRPr="00E3237D">
        <w:rPr>
          <w:bCs/>
        </w:rPr>
        <w:t xml:space="preserve"> 2.4.1.3049-13.</w:t>
      </w:r>
    </w:p>
    <w:p w:rsidR="001920D3" w:rsidRPr="00E3237D" w:rsidRDefault="00085C23" w:rsidP="001920D3">
      <w:pPr>
        <w:shd w:val="clear" w:color="auto" w:fill="FFFFFF"/>
        <w:ind w:firstLine="708"/>
        <w:jc w:val="both"/>
        <w:rPr>
          <w:shd w:val="clear" w:color="auto" w:fill="FFFFFF"/>
        </w:rPr>
      </w:pPr>
      <w:r w:rsidRPr="00E3237D">
        <w:rPr>
          <w:b/>
        </w:rPr>
        <w:fldChar w:fldCharType="end"/>
      </w:r>
      <w:proofErr w:type="gramStart"/>
      <w:r w:rsidR="001920D3" w:rsidRPr="00E3237D">
        <w:t>Во исполнение распоряжения Правительства Ставропольского края   «О ра</w:t>
      </w:r>
      <w:r w:rsidR="001920D3" w:rsidRPr="00E3237D">
        <w:softHyphen/>
        <w:t>боте министерства образования Ставропольского края по реализации прав граж</w:t>
      </w:r>
      <w:r w:rsidR="001920D3" w:rsidRPr="00E3237D">
        <w:softHyphen/>
        <w:t>дан на получение общедоступного дошкольного образования» от 23 но</w:t>
      </w:r>
      <w:r w:rsidR="001920D3" w:rsidRPr="00E3237D">
        <w:softHyphen/>
        <w:t>ября 2011 г. № 501-рп в округе проводится работа по развитию вари</w:t>
      </w:r>
      <w:r w:rsidR="001920D3" w:rsidRPr="00E3237D">
        <w:t>а</w:t>
      </w:r>
      <w:r w:rsidR="001920D3" w:rsidRPr="00E3237D">
        <w:t>тив</w:t>
      </w:r>
      <w:r w:rsidR="001920D3" w:rsidRPr="00E3237D">
        <w:softHyphen/>
        <w:t>ных форм дошколь</w:t>
      </w:r>
      <w:r w:rsidR="001920D3" w:rsidRPr="00E3237D">
        <w:softHyphen/>
        <w:t xml:space="preserve">ного образования, </w:t>
      </w:r>
      <w:r w:rsidR="001920D3" w:rsidRPr="00E3237D">
        <w:rPr>
          <w:rFonts w:ascii="Georgia" w:hAnsi="Georgia"/>
          <w:color w:val="333333"/>
          <w:sz w:val="18"/>
          <w:szCs w:val="18"/>
          <w:shd w:val="clear" w:color="auto" w:fill="FFFFFF"/>
        </w:rPr>
        <w:t xml:space="preserve"> </w:t>
      </w:r>
      <w:r w:rsidR="001920D3" w:rsidRPr="00E3237D">
        <w:t>функционирует 13 групп кратковре</w:t>
      </w:r>
      <w:r w:rsidR="001920D3" w:rsidRPr="00E3237D">
        <w:softHyphen/>
        <w:t>менного пребывания, кото</w:t>
      </w:r>
      <w:r w:rsidR="001920D3" w:rsidRPr="00E3237D">
        <w:softHyphen/>
        <w:t xml:space="preserve">рые посещают 120 детей, а так же 2 </w:t>
      </w:r>
      <w:proofErr w:type="spellStart"/>
      <w:r w:rsidR="001920D3" w:rsidRPr="00E3237D">
        <w:t>лекотеки</w:t>
      </w:r>
      <w:proofErr w:type="spellEnd"/>
      <w:r w:rsidR="001920D3" w:rsidRPr="00E3237D">
        <w:t xml:space="preserve"> для детей с ограниченными возможностями здо</w:t>
      </w:r>
      <w:r w:rsidR="001920D3" w:rsidRPr="00E3237D">
        <w:softHyphen/>
        <w:t>ровья (далее - ОВЗ).</w:t>
      </w:r>
      <w:proofErr w:type="gramEnd"/>
      <w:r w:rsidR="001920D3" w:rsidRPr="00E3237D">
        <w:t xml:space="preserve"> </w:t>
      </w:r>
      <w:r w:rsidR="001920D3" w:rsidRPr="00E3237D">
        <w:rPr>
          <w:shd w:val="clear" w:color="auto" w:fill="FFFFFF"/>
        </w:rPr>
        <w:t>В которых предусмотрен гибкий режим работы от 2 до 5 раз в неделю, от 3 до 5 часов в день в зависимости от потребностей родителей, в целях увеличения охвата детей дошкольным образованием.</w:t>
      </w:r>
    </w:p>
    <w:p w:rsidR="001920D3" w:rsidRPr="00E3237D" w:rsidRDefault="001920D3" w:rsidP="001920D3">
      <w:pPr>
        <w:shd w:val="clear" w:color="auto" w:fill="FFFFFF"/>
        <w:ind w:firstLine="708"/>
        <w:jc w:val="both"/>
      </w:pPr>
      <w:r w:rsidRPr="00E3237D">
        <w:t>Созданы условия в ДОУ и для особых детей, детей-инвалидов, детей с ОВЗ. В ДОУ в 2019/2020 учебном году обучается по адаптированным пр</w:t>
      </w:r>
      <w:r w:rsidRPr="00E3237D">
        <w:t>о</w:t>
      </w:r>
      <w:r w:rsidRPr="00E3237D">
        <w:t>граммам в 27 группах</w:t>
      </w:r>
      <w:r w:rsidRPr="00E3237D">
        <w:rPr>
          <w:rFonts w:eastAsia="Calibri"/>
        </w:rPr>
        <w:t xml:space="preserve"> компенсирующей направленности 269 </w:t>
      </w:r>
      <w:r w:rsidRPr="00E3237D">
        <w:t>детей с тяж</w:t>
      </w:r>
      <w:r w:rsidRPr="00E3237D">
        <w:t>е</w:t>
      </w:r>
      <w:r w:rsidRPr="00E3237D">
        <w:t xml:space="preserve">лыми нарушениями речи, с задержкой психического развития. Так же группы </w:t>
      </w:r>
      <w:proofErr w:type="spellStart"/>
      <w:r w:rsidRPr="00E3237D">
        <w:t>общеразвивающей</w:t>
      </w:r>
      <w:proofErr w:type="spellEnd"/>
      <w:r w:rsidRPr="00E3237D">
        <w:t xml:space="preserve"> направленности посещает 26 детей-инвалидов и  8 детей-инвалидов обучаются на дому.</w:t>
      </w:r>
    </w:p>
    <w:p w:rsidR="00B1180D" w:rsidRPr="00E3237D" w:rsidRDefault="004D584F" w:rsidP="00B1180D">
      <w:pPr>
        <w:shd w:val="clear" w:color="auto" w:fill="FFFFFF"/>
        <w:ind w:firstLine="709"/>
        <w:jc w:val="both"/>
      </w:pPr>
      <w:r w:rsidRPr="00EC40A8">
        <w:t>Муниципальная система общего образования представлена 28 общео</w:t>
      </w:r>
      <w:r w:rsidRPr="00EC40A8">
        <w:t>б</w:t>
      </w:r>
      <w:r w:rsidRPr="00EC40A8">
        <w:t xml:space="preserve">разовательными учреждениями. </w:t>
      </w:r>
      <w:r w:rsidR="00B1180D" w:rsidRPr="00E3237D">
        <w:t>В 2019/2020 учебном году в 28 общеобраз</w:t>
      </w:r>
      <w:r w:rsidR="00B1180D" w:rsidRPr="00E3237D">
        <w:t>о</w:t>
      </w:r>
      <w:r w:rsidR="00B1180D" w:rsidRPr="00E3237D">
        <w:t>вательных учреждениях округа обучалось 16366 человек (2017/2018 учебном году – 15843, 2018/19 учебном году – 16115), из них по образовательным программам: начального общего образования – 7237 человек, основного о</w:t>
      </w:r>
      <w:r w:rsidR="00B1180D" w:rsidRPr="00E3237D">
        <w:t>б</w:t>
      </w:r>
      <w:r w:rsidR="00B1180D" w:rsidRPr="00E3237D">
        <w:t>щего образования – 7964 человек, среднего общего образования – 1102 чел</w:t>
      </w:r>
      <w:r w:rsidR="00B1180D" w:rsidRPr="00E3237D">
        <w:t>о</w:t>
      </w:r>
      <w:r w:rsidR="00B1180D" w:rsidRPr="00E3237D">
        <w:t>века.</w:t>
      </w:r>
    </w:p>
    <w:p w:rsidR="004D584F" w:rsidRPr="00EC40A8" w:rsidRDefault="004D584F" w:rsidP="004D584F">
      <w:pPr>
        <w:shd w:val="clear" w:color="auto" w:fill="FFFFFF"/>
        <w:ind w:firstLine="709"/>
        <w:jc w:val="both"/>
      </w:pPr>
    </w:p>
    <w:p w:rsidR="00B1180D" w:rsidRPr="00E3237D" w:rsidRDefault="00B1180D" w:rsidP="00B1180D">
      <w:pPr>
        <w:ind w:firstLine="709"/>
        <w:jc w:val="both"/>
      </w:pPr>
      <w:r w:rsidRPr="00E3237D">
        <w:t xml:space="preserve">Основной формой получения образования является </w:t>
      </w:r>
      <w:proofErr w:type="gramStart"/>
      <w:r w:rsidRPr="00E3237D">
        <w:t>очная</w:t>
      </w:r>
      <w:proofErr w:type="gramEnd"/>
      <w:r w:rsidRPr="00E3237D">
        <w:t>, 4 обуча</w:t>
      </w:r>
      <w:r w:rsidRPr="00E3237D">
        <w:t>ю</w:t>
      </w:r>
      <w:r w:rsidRPr="00E3237D">
        <w:t>щихся получали образование в форме семейного образования. По индивид</w:t>
      </w:r>
      <w:r w:rsidRPr="00E3237D">
        <w:t>у</w:t>
      </w:r>
      <w:r w:rsidRPr="00E3237D">
        <w:t>альному плану на дому обучались 111 человек</w:t>
      </w:r>
      <w:r w:rsidRPr="00E3237D">
        <w:rPr>
          <w:spacing w:val="-1"/>
        </w:rPr>
        <w:t>, 13  из них с применением дистанционных технологий</w:t>
      </w:r>
      <w:r w:rsidRPr="00E3237D">
        <w:t xml:space="preserve"> (СОШ №</w:t>
      </w:r>
      <w:r>
        <w:t xml:space="preserve"> </w:t>
      </w:r>
      <w:r w:rsidRPr="00E3237D">
        <w:t>3,</w:t>
      </w:r>
      <w:r>
        <w:t xml:space="preserve"> </w:t>
      </w:r>
      <w:r w:rsidRPr="00E3237D">
        <w:t>5,</w:t>
      </w:r>
      <w:r>
        <w:t xml:space="preserve"> </w:t>
      </w:r>
      <w:r w:rsidRPr="00E3237D">
        <w:t>6,</w:t>
      </w:r>
      <w:r>
        <w:t xml:space="preserve"> </w:t>
      </w:r>
      <w:r w:rsidRPr="00E3237D">
        <w:t>9,</w:t>
      </w:r>
      <w:r>
        <w:t xml:space="preserve"> </w:t>
      </w:r>
      <w:r w:rsidRPr="00E3237D">
        <w:t>11,</w:t>
      </w:r>
      <w:r>
        <w:t xml:space="preserve"> </w:t>
      </w:r>
      <w:r w:rsidRPr="00E3237D">
        <w:t>15,</w:t>
      </w:r>
      <w:r>
        <w:t xml:space="preserve"> </w:t>
      </w:r>
      <w:r w:rsidRPr="00E3237D">
        <w:t>21,</w:t>
      </w:r>
      <w:r>
        <w:t xml:space="preserve"> </w:t>
      </w:r>
      <w:r w:rsidRPr="00E3237D">
        <w:t>22,</w:t>
      </w:r>
      <w:r>
        <w:t xml:space="preserve"> </w:t>
      </w:r>
      <w:r w:rsidRPr="00E3237D">
        <w:t>23,</w:t>
      </w:r>
      <w:r>
        <w:t xml:space="preserve"> </w:t>
      </w:r>
      <w:r w:rsidRPr="00E3237D">
        <w:t>25,</w:t>
      </w:r>
      <w:r>
        <w:t xml:space="preserve"> </w:t>
      </w:r>
      <w:r w:rsidRPr="00E3237D">
        <w:t>26,</w:t>
      </w:r>
      <w:r>
        <w:t xml:space="preserve"> </w:t>
      </w:r>
      <w:r w:rsidRPr="00E3237D">
        <w:t>29).</w:t>
      </w:r>
    </w:p>
    <w:p w:rsidR="00B1180D" w:rsidRPr="00E3237D" w:rsidRDefault="00B1180D" w:rsidP="00B1180D">
      <w:pPr>
        <w:ind w:firstLine="709"/>
        <w:jc w:val="both"/>
      </w:pPr>
      <w:proofErr w:type="gramStart"/>
      <w:r w:rsidRPr="00E3237D">
        <w:t>В соответствии с постановлением Губернатора Ставропольского края от 10 апреля 2020 года № 139, в целях организации образовательной деятел</w:t>
      </w:r>
      <w:r w:rsidRPr="00E3237D">
        <w:t>ь</w:t>
      </w:r>
      <w:r w:rsidRPr="00E3237D">
        <w:t xml:space="preserve">ности в условиях профилактики и предотвращения распространения новой </w:t>
      </w:r>
      <w:proofErr w:type="spellStart"/>
      <w:r w:rsidRPr="00E3237D">
        <w:t>коронавирусной</w:t>
      </w:r>
      <w:proofErr w:type="spellEnd"/>
      <w:r w:rsidRPr="00E3237D">
        <w:t xml:space="preserve"> инфекции все общеобразовательные организации с 13 апр</w:t>
      </w:r>
      <w:r w:rsidRPr="00E3237D">
        <w:t>е</w:t>
      </w:r>
      <w:r w:rsidRPr="00E3237D">
        <w:t>ля 2020 года реализовывали образовательные программы начального общего, основного общего и среднего общего образования с использованием разли</w:t>
      </w:r>
      <w:r w:rsidRPr="00E3237D">
        <w:t>ч</w:t>
      </w:r>
      <w:r w:rsidRPr="00E3237D">
        <w:t>ных образовательных технологий, позволяющих обеспечить взаимодействие обучающихся и педагогических работников опосредованно (на</w:t>
      </w:r>
      <w:proofErr w:type="gramEnd"/>
      <w:r w:rsidRPr="00E3237D">
        <w:t xml:space="preserve"> </w:t>
      </w:r>
      <w:proofErr w:type="gramStart"/>
      <w:r w:rsidRPr="00E3237D">
        <w:t>расстоянии</w:t>
      </w:r>
      <w:proofErr w:type="gramEnd"/>
      <w:r w:rsidRPr="00E3237D">
        <w:t>), в том числе с применением электронного обучения и дистанционных образ</w:t>
      </w:r>
      <w:r w:rsidRPr="00E3237D">
        <w:t>о</w:t>
      </w:r>
      <w:r w:rsidRPr="00E3237D">
        <w:t>вательных технологий.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proofErr w:type="gramStart"/>
      <w:r w:rsidRPr="00E3237D">
        <w:t>В 2019/2020 учебном году в 5 общеобразовательных учреждениях о</w:t>
      </w:r>
      <w:r w:rsidRPr="00E3237D">
        <w:t>к</w:t>
      </w:r>
      <w:r w:rsidRPr="00E3237D">
        <w:t>руга открыты 6 профильных класса  (СОШ</w:t>
      </w:r>
      <w:r>
        <w:t xml:space="preserve"> </w:t>
      </w:r>
      <w:r w:rsidRPr="00E3237D">
        <w:t>№</w:t>
      </w:r>
      <w:r>
        <w:t xml:space="preserve"> </w:t>
      </w:r>
      <w:r w:rsidRPr="00E3237D">
        <w:t>6,</w:t>
      </w:r>
      <w:r>
        <w:t xml:space="preserve"> </w:t>
      </w:r>
      <w:r w:rsidRPr="00E3237D">
        <w:t>7,</w:t>
      </w:r>
      <w:r>
        <w:t xml:space="preserve"> </w:t>
      </w:r>
      <w:r w:rsidRPr="00E3237D">
        <w:t>15,</w:t>
      </w:r>
      <w:r>
        <w:t xml:space="preserve"> </w:t>
      </w:r>
      <w:r w:rsidRPr="00E3237D">
        <w:t>26,</w:t>
      </w:r>
      <w:r>
        <w:t xml:space="preserve"> </w:t>
      </w:r>
      <w:r w:rsidRPr="00E3237D">
        <w:t>29 – 117 обуча</w:t>
      </w:r>
      <w:r w:rsidRPr="00E3237D">
        <w:t>ю</w:t>
      </w:r>
      <w:r w:rsidRPr="00E3237D">
        <w:t>щихся) и продолжена реализация профильного обучения в 2-х классах (СОШ №</w:t>
      </w:r>
      <w:r>
        <w:t xml:space="preserve"> </w:t>
      </w:r>
      <w:r w:rsidRPr="00E3237D">
        <w:t>29 – 56 обучающихся) по 4 направлениям: социально-гуманитарное (СОШ №</w:t>
      </w:r>
      <w:r>
        <w:t xml:space="preserve"> </w:t>
      </w:r>
      <w:r w:rsidRPr="00E3237D">
        <w:t>6,</w:t>
      </w:r>
      <w:r>
        <w:t xml:space="preserve"> </w:t>
      </w:r>
      <w:r w:rsidRPr="00E3237D">
        <w:t>7,</w:t>
      </w:r>
      <w:r>
        <w:t xml:space="preserve"> </w:t>
      </w:r>
      <w:r w:rsidRPr="00E3237D">
        <w:t>26), социально-экономическое (СОШ №</w:t>
      </w:r>
      <w:r>
        <w:t xml:space="preserve"> </w:t>
      </w:r>
      <w:r w:rsidRPr="00E3237D">
        <w:t>15,</w:t>
      </w:r>
      <w:r>
        <w:t xml:space="preserve"> </w:t>
      </w:r>
      <w:r w:rsidRPr="00E3237D">
        <w:t>29), физико-математическое, химико-биологическое и многопрофильный класс (физико-математическая группа и химико-биологическая группа) (СОШ №</w:t>
      </w:r>
      <w:r>
        <w:t xml:space="preserve"> 29).</w:t>
      </w:r>
      <w:proofErr w:type="gramEnd"/>
      <w:r w:rsidRPr="00E3237D">
        <w:t xml:space="preserve"> Н</w:t>
      </w:r>
      <w:r w:rsidRPr="00E3237D">
        <w:t>а</w:t>
      </w:r>
      <w:r w:rsidRPr="00E3237D">
        <w:t>правления профилей изучения определялись с учётом запросов и потребн</w:t>
      </w:r>
      <w:r w:rsidRPr="00E3237D">
        <w:t>о</w:t>
      </w:r>
      <w:r w:rsidRPr="00E3237D">
        <w:t>стей обучающихся, их родителей (законных представителей).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r w:rsidRPr="00E3237D">
        <w:t>В общеобразовательных учреждениях округа наряду с общеобразов</w:t>
      </w:r>
      <w:r w:rsidRPr="00E3237D">
        <w:t>а</w:t>
      </w:r>
      <w:r w:rsidRPr="00E3237D">
        <w:t>тель</w:t>
      </w:r>
      <w:r w:rsidRPr="00E3237D">
        <w:softHyphen/>
        <w:t>ными программами реализуются программы углубленного изучения о</w:t>
      </w:r>
      <w:r w:rsidRPr="00E3237D">
        <w:t>т</w:t>
      </w:r>
      <w:r w:rsidRPr="00E3237D">
        <w:t>дельных предметов (гуманитарного и математического профилей). Углу</w:t>
      </w:r>
      <w:r w:rsidRPr="00E3237D">
        <w:t>б</w:t>
      </w:r>
      <w:r w:rsidRPr="00E3237D">
        <w:t>ленным изучением английского языка в гимназии №</w:t>
      </w:r>
      <w:r>
        <w:t xml:space="preserve"> </w:t>
      </w:r>
      <w:r w:rsidRPr="00E3237D">
        <w:t>2 охвачено 678 человек, что составляет 89,8%, в лицее №</w:t>
      </w:r>
      <w:r>
        <w:t xml:space="preserve"> </w:t>
      </w:r>
      <w:r w:rsidRPr="00E3237D">
        <w:t>4 углубленным изучением математики о</w:t>
      </w:r>
      <w:r w:rsidRPr="00E3237D">
        <w:t>х</w:t>
      </w:r>
      <w:r w:rsidRPr="00E3237D">
        <w:t>вачено 158 человек, биологии – 25 человек, что составляет 25,5%.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r w:rsidRPr="00E3237D">
        <w:t>Организована деятельность классов казачьей направленности в 10 о</w:t>
      </w:r>
      <w:r w:rsidRPr="00E3237D">
        <w:t>б</w:t>
      </w:r>
      <w:r w:rsidRPr="00E3237D">
        <w:t>щеобра</w:t>
      </w:r>
      <w:r w:rsidRPr="00E3237D">
        <w:softHyphen/>
        <w:t xml:space="preserve">зовательных учреждениях (2018/19 </w:t>
      </w:r>
      <w:r>
        <w:t xml:space="preserve"> </w:t>
      </w:r>
      <w:r w:rsidRPr="00E3237D">
        <w:t>– 6, 2017/2018</w:t>
      </w:r>
      <w:r>
        <w:t xml:space="preserve"> </w:t>
      </w:r>
      <w:r w:rsidRPr="00E3237D">
        <w:t xml:space="preserve">– 4): </w:t>
      </w:r>
      <w:proofErr w:type="gramStart"/>
      <w:r w:rsidRPr="00E3237D">
        <w:t>СОШ №</w:t>
      </w:r>
      <w:r>
        <w:t xml:space="preserve"> </w:t>
      </w:r>
      <w:r w:rsidRPr="00E3237D">
        <w:t>1 (1 класс – 20 человек), СОШ №</w:t>
      </w:r>
      <w:r>
        <w:t xml:space="preserve"> </w:t>
      </w:r>
      <w:r w:rsidRPr="00E3237D">
        <w:t>3 (1 класс – 28 человек), СОШ</w:t>
      </w:r>
      <w:r>
        <w:t xml:space="preserve"> </w:t>
      </w:r>
      <w:r w:rsidRPr="00E3237D">
        <w:t>№</w:t>
      </w:r>
      <w:r>
        <w:t xml:space="preserve"> </w:t>
      </w:r>
      <w:r w:rsidRPr="00E3237D">
        <w:t>6 (1 класс – 25 человек), СОШ</w:t>
      </w:r>
      <w:r>
        <w:t xml:space="preserve"> </w:t>
      </w:r>
      <w:r w:rsidRPr="00E3237D">
        <w:t>№</w:t>
      </w:r>
      <w:r>
        <w:t xml:space="preserve"> </w:t>
      </w:r>
      <w:r w:rsidRPr="00E3237D">
        <w:t>12 (1 класс – 20 человек), СОШ №</w:t>
      </w:r>
      <w:r>
        <w:t xml:space="preserve"> </w:t>
      </w:r>
      <w:r w:rsidRPr="00E3237D">
        <w:t>15 (9 классов – 207 ч</w:t>
      </w:r>
      <w:r w:rsidRPr="00E3237D">
        <w:t>е</w:t>
      </w:r>
      <w:r w:rsidRPr="00E3237D">
        <w:t>ловек), СОШ №16 (6 классов – 127 человек), СОШ №</w:t>
      </w:r>
      <w:r>
        <w:t xml:space="preserve"> </w:t>
      </w:r>
      <w:r w:rsidRPr="00E3237D">
        <w:t>18 (2 класса – 32 чел</w:t>
      </w:r>
      <w:r w:rsidRPr="00E3237D">
        <w:t>о</w:t>
      </w:r>
      <w:r w:rsidRPr="00E3237D">
        <w:t xml:space="preserve">века), </w:t>
      </w:r>
      <w:r>
        <w:t xml:space="preserve">     </w:t>
      </w:r>
      <w:r w:rsidRPr="00E3237D">
        <w:t>СОШ №</w:t>
      </w:r>
      <w:r>
        <w:t xml:space="preserve"> </w:t>
      </w:r>
      <w:r w:rsidRPr="00E3237D">
        <w:t>22 (2 класса – 47 человек), СОШ №</w:t>
      </w:r>
      <w:r>
        <w:t xml:space="preserve"> </w:t>
      </w:r>
      <w:r w:rsidRPr="00E3237D">
        <w:t>24 (2 класса – 49 чел</w:t>
      </w:r>
      <w:r w:rsidRPr="00E3237D">
        <w:t>о</w:t>
      </w:r>
      <w:r w:rsidRPr="00E3237D">
        <w:t xml:space="preserve">век), </w:t>
      </w:r>
      <w:r>
        <w:t xml:space="preserve">             </w:t>
      </w:r>
      <w:r w:rsidRPr="00E3237D">
        <w:t>СОШ №</w:t>
      </w:r>
      <w:r>
        <w:t xml:space="preserve"> </w:t>
      </w:r>
      <w:r w:rsidRPr="00E3237D">
        <w:t>26 (2 класса – 53 человека</w:t>
      </w:r>
      <w:proofErr w:type="gramEnd"/>
      <w:r w:rsidRPr="00E3237D">
        <w:t>).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r w:rsidRPr="00E3237D">
        <w:t>В общеобразовательных учреждениях продолжают функционировать кадетские классы: СОШ №</w:t>
      </w:r>
      <w:r>
        <w:t xml:space="preserve"> </w:t>
      </w:r>
      <w:r w:rsidRPr="00E3237D">
        <w:t>5 (4 класса – 90 человек), СОШ №</w:t>
      </w:r>
      <w:r>
        <w:t xml:space="preserve"> </w:t>
      </w:r>
      <w:r w:rsidRPr="00E3237D">
        <w:t>12 (2 класса – 49 человек), СОШ №</w:t>
      </w:r>
      <w:r>
        <w:t xml:space="preserve"> </w:t>
      </w:r>
      <w:r w:rsidRPr="00E3237D">
        <w:t>15 (7 классов – 153 человека), СОШ №</w:t>
      </w:r>
      <w:r>
        <w:t xml:space="preserve"> </w:t>
      </w:r>
      <w:r w:rsidRPr="00E3237D">
        <w:t>21 (1 класс – 25 человек).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r w:rsidRPr="00E3237D">
        <w:t>С сентября 2019 года в общеобразовательных учреждениях открыты спортивные классы: в СОШ №</w:t>
      </w:r>
      <w:r>
        <w:t xml:space="preserve"> </w:t>
      </w:r>
      <w:r w:rsidRPr="00E3237D">
        <w:t>9 по виду спорта «Легкая атлетика» (1 класс – 27 человек), в СОШ №</w:t>
      </w:r>
      <w:r>
        <w:t xml:space="preserve"> </w:t>
      </w:r>
      <w:r w:rsidRPr="00E3237D">
        <w:t xml:space="preserve">13 по виду спорта «Шахматы» (1 класс – 23 человека). </w:t>
      </w:r>
      <w:r w:rsidRPr="00E3237D">
        <w:lastRenderedPageBreak/>
        <w:t>Продолжили свою деятельность спортивные классы в СОШ №5 по виду спорта «Самбо» (1 класс – 29 человек), СОШ №</w:t>
      </w:r>
      <w:r>
        <w:t xml:space="preserve"> </w:t>
      </w:r>
      <w:r w:rsidRPr="00E3237D">
        <w:t>29 по виду спорта «Плав</w:t>
      </w:r>
      <w:r w:rsidRPr="00E3237D">
        <w:t>а</w:t>
      </w:r>
      <w:r w:rsidRPr="00E3237D">
        <w:t>ние» (1 класс – 30 человек).</w:t>
      </w:r>
    </w:p>
    <w:p w:rsidR="00B1180D" w:rsidRPr="00E3237D" w:rsidRDefault="00B1180D" w:rsidP="00B1180D">
      <w:pPr>
        <w:ind w:firstLine="709"/>
        <w:jc w:val="both"/>
        <w:rPr>
          <w:shd w:val="clear" w:color="auto" w:fill="FFFFFF"/>
        </w:rPr>
      </w:pPr>
      <w:r w:rsidRPr="00E3237D">
        <w:t>Для достижения качественных образовательных результатов послед</w:t>
      </w:r>
      <w:r w:rsidRPr="00E3237D">
        <w:t>о</w:t>
      </w:r>
      <w:r w:rsidRPr="00E3237D">
        <w:t>вательно проводится работа по реализации Федерального государственного образовательного стандарта начального общего образования (далее – ФГОС НОО)   и Федерального государственного образовательного стандарта осно</w:t>
      </w:r>
      <w:r w:rsidRPr="00E3237D">
        <w:t>в</w:t>
      </w:r>
      <w:r w:rsidRPr="00E3237D">
        <w:t>ного общего образования (далее – ФГОС ООО). В 2019/2020 учебном году обучались       в соответствии с ФГОС ООО в штатном режиме учащиеся 5-9-х классов. Обучающиеся 9-11-х классов осваивали образовательную пр</w:t>
      </w:r>
      <w:r w:rsidRPr="00E3237D">
        <w:t>о</w:t>
      </w:r>
      <w:r w:rsidRPr="00E3237D">
        <w:t>грамму</w:t>
      </w:r>
      <w:r w:rsidRPr="00E3237D">
        <w:rPr>
          <w:shd w:val="clear" w:color="auto" w:fill="FFFFFF"/>
        </w:rPr>
        <w:t xml:space="preserve"> на основании федерального базисного учебного плана, разработанн</w:t>
      </w:r>
      <w:r w:rsidRPr="00E3237D">
        <w:rPr>
          <w:shd w:val="clear" w:color="auto" w:fill="FFFFFF"/>
        </w:rPr>
        <w:t>о</w:t>
      </w:r>
      <w:r w:rsidRPr="00E3237D">
        <w:rPr>
          <w:shd w:val="clear" w:color="auto" w:fill="FFFFFF"/>
        </w:rPr>
        <w:t>го на основе федерального компонента государственного стандарта общего образования.</w:t>
      </w:r>
    </w:p>
    <w:p w:rsidR="00B1180D" w:rsidRPr="00E3237D" w:rsidRDefault="00B1180D" w:rsidP="00B1180D">
      <w:pPr>
        <w:ind w:firstLine="709"/>
        <w:jc w:val="both"/>
      </w:pPr>
      <w:r w:rsidRPr="00E3237D">
        <w:t xml:space="preserve">По результатам </w:t>
      </w:r>
      <w:r>
        <w:t xml:space="preserve"> </w:t>
      </w:r>
      <w:r w:rsidRPr="00E3237D">
        <w:t xml:space="preserve">2019/2020 учебного года анализ мониторинга показал, что уровень </w:t>
      </w:r>
      <w:proofErr w:type="spellStart"/>
      <w:r w:rsidRPr="00E3237D">
        <w:t>обученности</w:t>
      </w:r>
      <w:proofErr w:type="spellEnd"/>
      <w:r w:rsidRPr="00E3237D">
        <w:t xml:space="preserve"> составляет</w:t>
      </w:r>
      <w:r>
        <w:t xml:space="preserve"> </w:t>
      </w:r>
      <w:r w:rsidRPr="00E3237D">
        <w:t xml:space="preserve"> 99,9</w:t>
      </w:r>
      <w:r>
        <w:t xml:space="preserve"> </w:t>
      </w:r>
      <w:r w:rsidRPr="00E3237D">
        <w:t>%, что выше итогов 2018/19 уче</w:t>
      </w:r>
      <w:r w:rsidRPr="00E3237D">
        <w:t>б</w:t>
      </w:r>
      <w:r w:rsidRPr="00E3237D">
        <w:t xml:space="preserve">ного года на 0,1%. </w:t>
      </w:r>
    </w:p>
    <w:p w:rsidR="00B1180D" w:rsidRPr="00E3237D" w:rsidRDefault="00B1180D" w:rsidP="00B1180D">
      <w:pPr>
        <w:ind w:firstLine="709"/>
        <w:jc w:val="both"/>
      </w:pPr>
      <w:r w:rsidRPr="00E3237D">
        <w:t xml:space="preserve">Четверо </w:t>
      </w:r>
      <w:proofErr w:type="gramStart"/>
      <w:r w:rsidRPr="00E3237D">
        <w:t>обучающихся</w:t>
      </w:r>
      <w:proofErr w:type="gramEnd"/>
      <w:r w:rsidRPr="00E3237D">
        <w:t xml:space="preserve"> оставлены на повторный курс обучения </w:t>
      </w:r>
      <w:r>
        <w:t xml:space="preserve">              </w:t>
      </w:r>
      <w:r w:rsidRPr="00E3237D">
        <w:t>(2018/19</w:t>
      </w:r>
      <w:r>
        <w:t xml:space="preserve"> </w:t>
      </w:r>
      <w:r w:rsidRPr="00E3237D">
        <w:t>– 2) (лицей №</w:t>
      </w:r>
      <w:r>
        <w:t xml:space="preserve"> </w:t>
      </w:r>
      <w:r w:rsidRPr="00E3237D">
        <w:t>4 – 1 обучающийся, СОШ</w:t>
      </w:r>
      <w:r>
        <w:t xml:space="preserve"> </w:t>
      </w:r>
      <w:r w:rsidRPr="00E3237D">
        <w:t>№</w:t>
      </w:r>
      <w:r>
        <w:t xml:space="preserve"> </w:t>
      </w:r>
      <w:r w:rsidRPr="00E3237D">
        <w:t>9 – 2 обучающихся, СОШ</w:t>
      </w:r>
      <w:r>
        <w:t xml:space="preserve"> </w:t>
      </w:r>
      <w:r w:rsidRPr="00E3237D">
        <w:t>№</w:t>
      </w:r>
      <w:r>
        <w:t xml:space="preserve"> </w:t>
      </w:r>
      <w:r w:rsidRPr="00E3237D">
        <w:t>18 – 1 обучающийся) и 9 обучающихся переведены в следующий класс условно (СОШ № 6,</w:t>
      </w:r>
      <w:r>
        <w:t xml:space="preserve"> </w:t>
      </w:r>
      <w:r w:rsidRPr="00E3237D">
        <w:t>9,</w:t>
      </w:r>
      <w:r>
        <w:t xml:space="preserve"> </w:t>
      </w:r>
      <w:r w:rsidRPr="00E3237D">
        <w:t>18,</w:t>
      </w:r>
      <w:r>
        <w:t xml:space="preserve"> </w:t>
      </w:r>
      <w:r w:rsidRPr="00E3237D">
        <w:t>27,</w:t>
      </w:r>
      <w:r>
        <w:t xml:space="preserve"> </w:t>
      </w:r>
      <w:r w:rsidRPr="00E3237D">
        <w:t>29, лицей №</w:t>
      </w:r>
      <w:r>
        <w:t xml:space="preserve"> </w:t>
      </w:r>
      <w:r w:rsidRPr="00E3237D">
        <w:t>4).</w:t>
      </w:r>
    </w:p>
    <w:p w:rsidR="00B1180D" w:rsidRPr="00E3237D" w:rsidRDefault="00B1180D" w:rsidP="00B1180D">
      <w:pPr>
        <w:ind w:firstLine="709"/>
        <w:jc w:val="both"/>
      </w:pPr>
      <w:r w:rsidRPr="00E3237D">
        <w:t>Уровень качества образования составляет 45,1% (2018/19 учебный год – 42,9%). Показатель качества знаний по образовательным программам н</w:t>
      </w:r>
      <w:r w:rsidRPr="00E3237D">
        <w:t>а</w:t>
      </w:r>
      <w:r w:rsidRPr="00E3237D">
        <w:t>чального общего образования – 53</w:t>
      </w:r>
      <w:r>
        <w:t xml:space="preserve"> </w:t>
      </w:r>
      <w:r w:rsidRPr="00E3237D">
        <w:t>% (в 2018/2019 учебном году – 50,6</w:t>
      </w:r>
      <w:r>
        <w:t xml:space="preserve"> </w:t>
      </w:r>
      <w:r w:rsidRPr="00E3237D">
        <w:t>%); по образовательным программам основного общего образования – 37,2</w:t>
      </w:r>
      <w:r>
        <w:t xml:space="preserve"> </w:t>
      </w:r>
      <w:r w:rsidRPr="00E3237D">
        <w:t>% (2018/2019 учебном году – 35,5%); по образовательным программам среднего общего образования – 63,6</w:t>
      </w:r>
      <w:r>
        <w:t xml:space="preserve"> </w:t>
      </w:r>
      <w:r w:rsidRPr="00E3237D">
        <w:t>% (2018/2019</w:t>
      </w:r>
      <w:r>
        <w:t xml:space="preserve"> </w:t>
      </w:r>
      <w:r w:rsidRPr="00E3237D">
        <w:t>– 56,6</w:t>
      </w:r>
      <w:r>
        <w:t xml:space="preserve"> </w:t>
      </w:r>
      <w:r w:rsidRPr="00E3237D">
        <w:t>%).</w:t>
      </w:r>
    </w:p>
    <w:p w:rsidR="00B1180D" w:rsidRPr="00E3237D" w:rsidRDefault="00B1180D" w:rsidP="00B1180D">
      <w:pPr>
        <w:ind w:firstLine="709"/>
        <w:jc w:val="both"/>
      </w:pPr>
      <w:proofErr w:type="gramStart"/>
      <w:r w:rsidRPr="00E3237D">
        <w:t>На «отлично» успевают – 1184 обучающихся (8,3%), на «хорошо» –    5260 обучающихся (36,7</w:t>
      </w:r>
      <w:r>
        <w:t xml:space="preserve"> </w:t>
      </w:r>
      <w:r w:rsidRPr="00E3237D">
        <w:t>%).</w:t>
      </w:r>
      <w:proofErr w:type="gramEnd"/>
    </w:p>
    <w:p w:rsidR="00B1180D" w:rsidRPr="00E3237D" w:rsidRDefault="00B1180D" w:rsidP="00B1180D">
      <w:pPr>
        <w:ind w:firstLine="709"/>
        <w:jc w:val="both"/>
      </w:pPr>
      <w:r w:rsidRPr="00E3237D">
        <w:t>По итогам 2019/2020 учебного года наиболее высокий показатель кач</w:t>
      </w:r>
      <w:r w:rsidRPr="00E3237D">
        <w:t>е</w:t>
      </w:r>
      <w:r w:rsidRPr="00E3237D">
        <w:t>ства знаний в общеобразовательных учреждениях: гимназия №</w:t>
      </w:r>
      <w:r>
        <w:t xml:space="preserve"> </w:t>
      </w:r>
      <w:r w:rsidRPr="00E3237D">
        <w:t>2 – 66,6</w:t>
      </w:r>
      <w:r>
        <w:t xml:space="preserve"> </w:t>
      </w:r>
      <w:r w:rsidRPr="00E3237D">
        <w:t xml:space="preserve">% (директор </w:t>
      </w:r>
      <w:proofErr w:type="spellStart"/>
      <w:r w:rsidRPr="00E3237D">
        <w:t>Гатальская</w:t>
      </w:r>
      <w:proofErr w:type="spellEnd"/>
      <w:r w:rsidRPr="00E3237D">
        <w:t xml:space="preserve"> Е.А.), лицей №</w:t>
      </w:r>
      <w:r>
        <w:t xml:space="preserve"> </w:t>
      </w:r>
      <w:r w:rsidRPr="00E3237D">
        <w:t>4 – 60,1</w:t>
      </w:r>
      <w:r>
        <w:t xml:space="preserve"> </w:t>
      </w:r>
      <w:r w:rsidRPr="00E3237D">
        <w:t>% (директор Соболева О.А.), СОШ №</w:t>
      </w:r>
      <w:r>
        <w:t xml:space="preserve"> </w:t>
      </w:r>
      <w:r w:rsidRPr="00E3237D">
        <w:t>29 – 59,4</w:t>
      </w:r>
      <w:r>
        <w:t xml:space="preserve"> </w:t>
      </w:r>
      <w:r w:rsidRPr="00E3237D">
        <w:t xml:space="preserve">% (директор Щербина И.П.). </w:t>
      </w:r>
    </w:p>
    <w:p w:rsidR="00B1180D" w:rsidRPr="00E3237D" w:rsidRDefault="00B1180D" w:rsidP="00B1180D">
      <w:pPr>
        <w:shd w:val="clear" w:color="auto" w:fill="FFFFFF"/>
        <w:ind w:firstLine="709"/>
        <w:jc w:val="both"/>
      </w:pPr>
      <w:r w:rsidRPr="00E3237D">
        <w:t>Ежегодно обучающиеся общеобразовательных организаций участвуют    в независимой оценке качества образования: всероссийские, региональные, окружные проверочные работы, национальные исследования качества обр</w:t>
      </w:r>
      <w:r w:rsidRPr="00E3237D">
        <w:t>а</w:t>
      </w:r>
      <w:r w:rsidRPr="00E3237D">
        <w:t>зования.</w:t>
      </w:r>
    </w:p>
    <w:p w:rsidR="00B1180D" w:rsidRPr="00BA6855" w:rsidRDefault="00B1180D" w:rsidP="00B1180D">
      <w:pPr>
        <w:ind w:firstLine="709"/>
        <w:jc w:val="both"/>
      </w:pPr>
      <w:r w:rsidRPr="00BA6855">
        <w:t>В 2019 году 398 обучающихся пятнадцати лет из 7 общеобразовател</w:t>
      </w:r>
      <w:r w:rsidRPr="00BA6855">
        <w:t>ь</w:t>
      </w:r>
      <w:r w:rsidRPr="00BA6855">
        <w:t>ных организаций Георгиевского городского округа (лицей №</w:t>
      </w:r>
      <w:r>
        <w:t xml:space="preserve"> </w:t>
      </w:r>
      <w:r w:rsidRPr="00BA6855">
        <w:t>4, СОШ №</w:t>
      </w:r>
      <w:r>
        <w:t xml:space="preserve"> </w:t>
      </w:r>
      <w:r w:rsidRPr="00BA6855">
        <w:t>9,</w:t>
      </w:r>
      <w:r>
        <w:t xml:space="preserve"> </w:t>
      </w:r>
      <w:r w:rsidRPr="00BA6855">
        <w:t>12,</w:t>
      </w:r>
      <w:r>
        <w:t xml:space="preserve"> </w:t>
      </w:r>
      <w:r w:rsidRPr="00BA6855">
        <w:t>13,</w:t>
      </w:r>
      <w:r>
        <w:t xml:space="preserve"> </w:t>
      </w:r>
      <w:r w:rsidRPr="00BA6855">
        <w:t>15,</w:t>
      </w:r>
      <w:r>
        <w:t xml:space="preserve"> </w:t>
      </w:r>
      <w:r w:rsidRPr="00BA6855">
        <w:t>21,</w:t>
      </w:r>
      <w:r>
        <w:t xml:space="preserve"> </w:t>
      </w:r>
      <w:r w:rsidRPr="00BA6855">
        <w:t>29) приняли участие в региональной  оценке качества образ</w:t>
      </w:r>
      <w:r w:rsidRPr="00BA6855">
        <w:t>о</w:t>
      </w:r>
      <w:r w:rsidRPr="00BA6855">
        <w:t xml:space="preserve">вания по модели </w:t>
      </w:r>
      <w:r w:rsidRPr="00BA6855">
        <w:rPr>
          <w:lang w:val="en-US"/>
        </w:rPr>
        <w:t>PISA</w:t>
      </w:r>
      <w:r w:rsidRPr="00BA6855">
        <w:t xml:space="preserve"> - 2019.</w:t>
      </w:r>
    </w:p>
    <w:p w:rsidR="00B1180D" w:rsidRPr="00BA6855" w:rsidRDefault="00B1180D" w:rsidP="00B1180D">
      <w:pPr>
        <w:ind w:firstLine="709"/>
        <w:jc w:val="both"/>
      </w:pPr>
      <w:r w:rsidRPr="00BA6855">
        <w:t>Результаты учащихся по читательской, математической и естественн</w:t>
      </w:r>
      <w:r w:rsidRPr="00BA6855">
        <w:t>о</w:t>
      </w:r>
      <w:r w:rsidRPr="00BA6855">
        <w:t xml:space="preserve">научной грамотности в рамках исследования </w:t>
      </w:r>
      <w:r w:rsidRPr="00BA6855">
        <w:rPr>
          <w:lang w:val="en-US"/>
        </w:rPr>
        <w:t>PISA</w:t>
      </w:r>
      <w:r w:rsidRPr="00BA6855">
        <w:t xml:space="preserve"> проводятся по междун</w:t>
      </w:r>
      <w:r w:rsidRPr="00BA6855">
        <w:t>а</w:t>
      </w:r>
      <w:r w:rsidRPr="00BA6855">
        <w:t xml:space="preserve">родной  1000- бальной шкале со средним значением 500 баллов. </w:t>
      </w:r>
    </w:p>
    <w:p w:rsidR="00B1180D" w:rsidRPr="00BA6855" w:rsidRDefault="00B1180D" w:rsidP="00B1180D">
      <w:pPr>
        <w:ind w:firstLine="709"/>
        <w:jc w:val="both"/>
      </w:pPr>
      <w:r w:rsidRPr="00BA6855">
        <w:lastRenderedPageBreak/>
        <w:t xml:space="preserve">Среднее значение по округу по читательской грамотности составляет 452 балла (край – 463, Россия – 479, </w:t>
      </w:r>
      <w:r w:rsidRPr="00BA6855">
        <w:rPr>
          <w:lang w:val="en-US"/>
        </w:rPr>
        <w:t>OECD</w:t>
      </w:r>
      <w:r w:rsidRPr="00BA6855">
        <w:t xml:space="preserve"> – 487). Три общеобразовательные организации показали результаты выше краевого  и России (СОШ</w:t>
      </w:r>
      <w:r>
        <w:t xml:space="preserve"> </w:t>
      </w:r>
      <w:r w:rsidRPr="00BA6855">
        <w:t>№</w:t>
      </w:r>
      <w:r>
        <w:t xml:space="preserve"> </w:t>
      </w:r>
      <w:r w:rsidRPr="00BA6855">
        <w:t>9,</w:t>
      </w:r>
      <w:r>
        <w:t xml:space="preserve"> </w:t>
      </w:r>
      <w:r w:rsidRPr="00BA6855">
        <w:t>21,</w:t>
      </w:r>
      <w:r>
        <w:t xml:space="preserve"> </w:t>
      </w:r>
      <w:r w:rsidRPr="00BA6855">
        <w:t xml:space="preserve">29). </w:t>
      </w:r>
    </w:p>
    <w:p w:rsidR="00B1180D" w:rsidRPr="00BA6855" w:rsidRDefault="00B1180D" w:rsidP="00B1180D">
      <w:pPr>
        <w:ind w:firstLine="709"/>
        <w:jc w:val="both"/>
      </w:pPr>
      <w:r w:rsidRPr="00BA6855">
        <w:t>Среднее значение результата по математической грамотности по окр</w:t>
      </w:r>
      <w:r w:rsidRPr="00BA6855">
        <w:t>у</w:t>
      </w:r>
      <w:r w:rsidRPr="00BA6855">
        <w:t xml:space="preserve">гу составляет 454 балла (край – 459, Россия – 488, </w:t>
      </w:r>
      <w:r w:rsidRPr="00BA6855">
        <w:rPr>
          <w:lang w:val="en-US"/>
        </w:rPr>
        <w:t>OECD</w:t>
      </w:r>
      <w:r w:rsidRPr="00BA6855">
        <w:t xml:space="preserve"> – 489),  по естес</w:t>
      </w:r>
      <w:r w:rsidRPr="00BA6855">
        <w:t>т</w:t>
      </w:r>
      <w:r w:rsidRPr="00BA6855">
        <w:t>веннонаучной грамотности среднее значение по округу составляет 446 ба</w:t>
      </w:r>
      <w:r w:rsidRPr="00BA6855">
        <w:t>л</w:t>
      </w:r>
      <w:r w:rsidRPr="00BA6855">
        <w:t xml:space="preserve">лов (край – 458, Россия – 478, </w:t>
      </w:r>
      <w:r w:rsidRPr="00BA6855">
        <w:rPr>
          <w:lang w:val="en-US"/>
        </w:rPr>
        <w:t>OECD</w:t>
      </w:r>
      <w:r w:rsidRPr="00BA6855">
        <w:t xml:space="preserve"> </w:t>
      </w:r>
      <w:r w:rsidRPr="00E3237D">
        <w:t>–</w:t>
      </w:r>
      <w:r w:rsidRPr="00BA6855">
        <w:t xml:space="preserve"> 489). Три общеобразовательные орг</w:t>
      </w:r>
      <w:r w:rsidRPr="00BA6855">
        <w:t>а</w:t>
      </w:r>
      <w:r w:rsidRPr="00BA6855">
        <w:t>низации показали результаты выше краевого (лицей</w:t>
      </w:r>
      <w:r>
        <w:t xml:space="preserve"> </w:t>
      </w:r>
      <w:r w:rsidRPr="00BA6855">
        <w:t>№</w:t>
      </w:r>
      <w:r>
        <w:t xml:space="preserve"> </w:t>
      </w:r>
      <w:r w:rsidRPr="00BA6855">
        <w:t>4, СОШ</w:t>
      </w:r>
      <w:r>
        <w:t xml:space="preserve"> </w:t>
      </w:r>
      <w:r w:rsidRPr="00BA6855">
        <w:t>№</w:t>
      </w:r>
      <w:r>
        <w:t xml:space="preserve"> </w:t>
      </w:r>
      <w:r w:rsidRPr="00BA6855">
        <w:t>9,</w:t>
      </w:r>
      <w:r>
        <w:t xml:space="preserve"> </w:t>
      </w:r>
      <w:r w:rsidRPr="00BA6855">
        <w:t>29) и одна общеобразовательная организация выше результата России (СОШ</w:t>
      </w:r>
      <w:r>
        <w:t xml:space="preserve"> </w:t>
      </w:r>
      <w:r w:rsidRPr="00BA6855">
        <w:t>№</w:t>
      </w:r>
      <w:r>
        <w:t xml:space="preserve"> </w:t>
      </w:r>
      <w:r w:rsidRPr="00BA6855">
        <w:t>29). СОШ</w:t>
      </w:r>
      <w:r>
        <w:t xml:space="preserve"> </w:t>
      </w:r>
      <w:r w:rsidRPr="00BA6855">
        <w:t>№</w:t>
      </w:r>
      <w:r>
        <w:t xml:space="preserve"> </w:t>
      </w:r>
      <w:r w:rsidRPr="00BA6855">
        <w:t>29 по всем направлениям (читательской, математической и е</w:t>
      </w:r>
      <w:r w:rsidRPr="00BA6855">
        <w:t>с</w:t>
      </w:r>
      <w:r w:rsidRPr="00BA6855">
        <w:t xml:space="preserve">тественнонаучной </w:t>
      </w:r>
      <w:proofErr w:type="spellStart"/>
      <w:r w:rsidRPr="00BA6855">
        <w:t>граммотности</w:t>
      </w:r>
      <w:proofErr w:type="spellEnd"/>
      <w:r w:rsidRPr="00BA6855">
        <w:t xml:space="preserve">) показала результаты выше показателей </w:t>
      </w:r>
      <w:r w:rsidRPr="00BA6855">
        <w:rPr>
          <w:lang w:val="en-US"/>
        </w:rPr>
        <w:t>OECD</w:t>
      </w:r>
      <w:r w:rsidRPr="00BA6855">
        <w:t xml:space="preserve">. </w:t>
      </w:r>
    </w:p>
    <w:p w:rsidR="00B1180D" w:rsidRPr="00487F14" w:rsidRDefault="00B1180D" w:rsidP="00B1180D">
      <w:pPr>
        <w:ind w:firstLine="709"/>
        <w:jc w:val="both"/>
      </w:pPr>
      <w:r w:rsidRPr="00487F14">
        <w:t>В 2019/20 учебном году аттестаты особого образца и медали Росси</w:t>
      </w:r>
      <w:r w:rsidRPr="00487F14">
        <w:t>й</w:t>
      </w:r>
      <w:r w:rsidRPr="00487F14">
        <w:t>ской Федерации «За особые успехи в учении» получили 66 выпускников 11-х клас</w:t>
      </w:r>
      <w:r>
        <w:t>сов</w:t>
      </w:r>
      <w:r w:rsidRPr="00487F14">
        <w:t>.</w:t>
      </w:r>
    </w:p>
    <w:p w:rsidR="00B1180D" w:rsidRPr="00487F14" w:rsidRDefault="00B1180D" w:rsidP="00B1180D">
      <w:pPr>
        <w:ind w:firstLine="709"/>
        <w:jc w:val="both"/>
      </w:pPr>
      <w:r w:rsidRPr="00487F14">
        <w:t>Золотыми медалями Ставропольского края «За особые успехи в обуч</w:t>
      </w:r>
      <w:r w:rsidRPr="00487F14">
        <w:t>е</w:t>
      </w:r>
      <w:r w:rsidRPr="00487F14">
        <w:t>нии» поощрены 37 выпускников.</w:t>
      </w:r>
    </w:p>
    <w:p w:rsidR="00B1180D" w:rsidRPr="00487F14" w:rsidRDefault="00B1180D" w:rsidP="00B1180D">
      <w:pPr>
        <w:ind w:firstLine="709"/>
        <w:jc w:val="both"/>
      </w:pPr>
      <w:r w:rsidRPr="00487F14">
        <w:t>Серебряными медалями Ставропольского края «За особые успехи в обучении» поощрены 16 выпускников.</w:t>
      </w:r>
    </w:p>
    <w:p w:rsidR="004D584F" w:rsidRPr="00EC40A8" w:rsidRDefault="00B1180D" w:rsidP="00B1180D">
      <w:pPr>
        <w:ind w:firstLine="709"/>
        <w:jc w:val="both"/>
      </w:pPr>
      <w:r w:rsidRPr="00487F14">
        <w:t>Все выпускники общеобразовательных учреждений в 2020 году пол</w:t>
      </w:r>
      <w:r w:rsidRPr="00487F14">
        <w:t>у</w:t>
      </w:r>
      <w:r w:rsidRPr="00487F14">
        <w:t>чили аттестат о среднем общем образовании</w:t>
      </w:r>
      <w:r w:rsidR="004D584F" w:rsidRPr="00EC40A8">
        <w:t>.</w:t>
      </w:r>
    </w:p>
    <w:p w:rsidR="00E11998" w:rsidRPr="00E3237D" w:rsidRDefault="00E11998" w:rsidP="00E11998">
      <w:pPr>
        <w:tabs>
          <w:tab w:val="left" w:pos="975"/>
        </w:tabs>
        <w:ind w:firstLine="709"/>
        <w:jc w:val="both"/>
      </w:pPr>
      <w:r w:rsidRPr="00E3237D">
        <w:t>В 2019/2020 учебном году в округе в общеобразовательных учрежд</w:t>
      </w:r>
      <w:r w:rsidRPr="00E3237D">
        <w:t>е</w:t>
      </w:r>
      <w:r w:rsidRPr="00E3237D">
        <w:t>ниях обучалось 695 ребенка с ОВЗ и детей-инвалидов, в дошкольных образ</w:t>
      </w:r>
      <w:r w:rsidRPr="00E3237D">
        <w:t>о</w:t>
      </w:r>
      <w:r w:rsidRPr="00E3237D">
        <w:t>вательных учреждениях воспитывалось 269 ребенка с ОВЗ и детей-инвалидов.</w:t>
      </w:r>
      <w:r w:rsidRPr="00E3237D">
        <w:rPr>
          <w:color w:val="000000"/>
          <w:shd w:val="clear" w:color="auto" w:fill="FFFFFF"/>
        </w:rPr>
        <w:t xml:space="preserve"> Остальные дети-инвалиды школьного возраста, по решению </w:t>
      </w:r>
      <w:proofErr w:type="spellStart"/>
      <w:r w:rsidRPr="00E3237D">
        <w:rPr>
          <w:color w:val="000000"/>
          <w:shd w:val="clear" w:color="auto" w:fill="FFFFFF"/>
        </w:rPr>
        <w:t>пс</w:t>
      </w:r>
      <w:r w:rsidRPr="00E3237D">
        <w:rPr>
          <w:color w:val="000000"/>
          <w:shd w:val="clear" w:color="auto" w:fill="FFFFFF"/>
        </w:rPr>
        <w:t>и</w:t>
      </w:r>
      <w:r w:rsidRPr="00E3237D">
        <w:rPr>
          <w:color w:val="000000"/>
          <w:shd w:val="clear" w:color="auto" w:fill="FFFFFF"/>
        </w:rPr>
        <w:t>холого-медико-педагогической</w:t>
      </w:r>
      <w:proofErr w:type="spellEnd"/>
      <w:r w:rsidRPr="00E3237D">
        <w:rPr>
          <w:color w:val="000000"/>
          <w:shd w:val="clear" w:color="auto" w:fill="FFFFFF"/>
        </w:rPr>
        <w:t xml:space="preserve"> комиссии, обучаются в государственных сп</w:t>
      </w:r>
      <w:r w:rsidRPr="00E3237D">
        <w:rPr>
          <w:color w:val="000000"/>
          <w:shd w:val="clear" w:color="auto" w:fill="FFFFFF"/>
        </w:rPr>
        <w:t>е</w:t>
      </w:r>
      <w:r w:rsidRPr="00E3237D">
        <w:rPr>
          <w:color w:val="000000"/>
          <w:shd w:val="clear" w:color="auto" w:fill="FFFFFF"/>
        </w:rPr>
        <w:t>циализированных коррекционных образовательных учреждениях. </w:t>
      </w:r>
    </w:p>
    <w:p w:rsidR="00E11998" w:rsidRPr="00E3237D" w:rsidRDefault="00E11998" w:rsidP="00E11998">
      <w:pPr>
        <w:tabs>
          <w:tab w:val="left" w:pos="975"/>
        </w:tabs>
        <w:ind w:firstLine="709"/>
        <w:jc w:val="both"/>
      </w:pPr>
      <w:r w:rsidRPr="00E3237D">
        <w:t>В 12 муниципальных общеобразовательных учреждениях округа фун</w:t>
      </w:r>
      <w:r w:rsidRPr="00E3237D">
        <w:t>к</w:t>
      </w:r>
      <w:r w:rsidRPr="00E3237D">
        <w:t xml:space="preserve">ционирует 64 класса, в которых организовано </w:t>
      </w:r>
      <w:proofErr w:type="gramStart"/>
      <w:r w:rsidRPr="00E3237D">
        <w:t>обучение</w:t>
      </w:r>
      <w:proofErr w:type="gramEnd"/>
      <w:r w:rsidRPr="00E3237D">
        <w:t xml:space="preserve"> по адаптированным основным общеобразовательным программам для детей  с ОВЗ.</w:t>
      </w:r>
    </w:p>
    <w:p w:rsidR="00E11998" w:rsidRPr="00633FEB" w:rsidRDefault="00E11998" w:rsidP="00E11998">
      <w:pPr>
        <w:ind w:firstLine="709"/>
        <w:jc w:val="both"/>
      </w:pPr>
      <w:r w:rsidRPr="00E3237D">
        <w:t xml:space="preserve">В 2019/2020 учебном году </w:t>
      </w:r>
      <w:r>
        <w:t>д</w:t>
      </w:r>
      <w:r w:rsidRPr="00633FEB">
        <w:t xml:space="preserve">ля их обучения создана и функционирует </w:t>
      </w:r>
      <w:r>
        <w:t xml:space="preserve">в округе </w:t>
      </w:r>
      <w:r w:rsidRPr="00633FEB">
        <w:t xml:space="preserve">дифференцированная система </w:t>
      </w:r>
      <w:r>
        <w:t>обучения</w:t>
      </w:r>
      <w:r w:rsidRPr="00633FEB">
        <w:t xml:space="preserve"> с учетом состояния здоровья детей, характера нарушения и уровня их разви</w:t>
      </w:r>
      <w:r>
        <w:t>тия:</w:t>
      </w:r>
    </w:p>
    <w:p w:rsidR="00E11998" w:rsidRDefault="00E11998" w:rsidP="00E11998">
      <w:pPr>
        <w:tabs>
          <w:tab w:val="left" w:pos="975"/>
        </w:tabs>
        <w:ind w:firstLine="709"/>
        <w:jc w:val="both"/>
      </w:pPr>
      <w:r w:rsidRPr="00E3237D">
        <w:t>на дому индивидуально обучаются по программам дошкольного обр</w:t>
      </w:r>
      <w:r w:rsidRPr="00E3237D">
        <w:t>а</w:t>
      </w:r>
      <w:r w:rsidRPr="00E3237D">
        <w:t>зования 70 детей, по основным общеобразовательным программам – 180 обучаю</w:t>
      </w:r>
      <w:r>
        <w:t>щихся;</w:t>
      </w:r>
    </w:p>
    <w:p w:rsidR="00E11998" w:rsidRDefault="00E11998" w:rsidP="00E11998">
      <w:pPr>
        <w:tabs>
          <w:tab w:val="left" w:pos="975"/>
        </w:tabs>
        <w:ind w:firstLine="709"/>
        <w:jc w:val="both"/>
      </w:pPr>
      <w:proofErr w:type="gramStart"/>
      <w:r>
        <w:t xml:space="preserve">организовано обучение </w:t>
      </w:r>
      <w:r w:rsidRPr="00E3237D">
        <w:t>с использованием дистанционных образов</w:t>
      </w:r>
      <w:r w:rsidRPr="00E3237D">
        <w:t>а</w:t>
      </w:r>
      <w:r w:rsidRPr="00E3237D">
        <w:t xml:space="preserve">тельных технологий  </w:t>
      </w:r>
      <w:r>
        <w:t xml:space="preserve">для </w:t>
      </w:r>
      <w:r w:rsidRPr="00E3237D">
        <w:t xml:space="preserve">13 детей-инвалидов, не имеющих медицинских противопоказаний для работы на компьютере </w:t>
      </w:r>
      <w:r>
        <w:t xml:space="preserve">из </w:t>
      </w:r>
      <w:r w:rsidRPr="00E3237D">
        <w:t xml:space="preserve">12 общеобразовательных учреждений </w:t>
      </w:r>
      <w:r>
        <w:t xml:space="preserve">(СОШ № 3, СОШ  </w:t>
      </w:r>
      <w:r w:rsidRPr="00E3237D">
        <w:t>№ 5, СОШ № 6, СОШ № 9, СОШ № 1</w:t>
      </w:r>
      <w:r>
        <w:t>1, СОШ №15, СОШ № 21, СОШ № 22,</w:t>
      </w:r>
      <w:r w:rsidRPr="00E3237D">
        <w:t xml:space="preserve"> СОШ № 23, СОШ 25, СОШ № 26,  СОШ № 29</w:t>
      </w:r>
      <w:r>
        <w:t>.</w:t>
      </w:r>
      <w:proofErr w:type="gramEnd"/>
    </w:p>
    <w:p w:rsidR="00E11998" w:rsidRPr="00E3237D" w:rsidRDefault="00E11998" w:rsidP="00E11998">
      <w:pPr>
        <w:ind w:firstLine="709"/>
        <w:jc w:val="both"/>
      </w:pPr>
      <w:r>
        <w:t xml:space="preserve">Новые стандарты требуют подготовленных специалистов. </w:t>
      </w:r>
      <w:r w:rsidRPr="00E3237D">
        <w:t>Общее кол</w:t>
      </w:r>
      <w:r w:rsidRPr="00E3237D">
        <w:t>и</w:t>
      </w:r>
      <w:r w:rsidRPr="00E3237D">
        <w:t>чество педагогических работников, имеющих специальное образование и р</w:t>
      </w:r>
      <w:r w:rsidRPr="00E3237D">
        <w:t>а</w:t>
      </w:r>
      <w:r w:rsidRPr="00E3237D">
        <w:lastRenderedPageBreak/>
        <w:t>ботающих в образовательных организациях с детьми данной категории – 88 человек. В 2019/2020 учебном году 13 педагогов общеобразовательных у</w:t>
      </w:r>
      <w:r w:rsidRPr="00E3237D">
        <w:t>ч</w:t>
      </w:r>
      <w:r w:rsidRPr="00E3237D">
        <w:t>реждений и 7 педагогов дошкольных образовательных учреждений прошли курсы повышение квалификации по работе с детьми с ОВЗ, из них 2 педагога прошли переподготовку по работе с детьми с ОВЗ.</w:t>
      </w:r>
    </w:p>
    <w:p w:rsidR="00E11998" w:rsidRPr="00E3237D" w:rsidRDefault="00E11998" w:rsidP="00E11998">
      <w:pPr>
        <w:tabs>
          <w:tab w:val="left" w:pos="975"/>
        </w:tabs>
        <w:ind w:firstLine="709"/>
        <w:jc w:val="both"/>
      </w:pPr>
      <w:r w:rsidRPr="00954BC9">
        <w:t xml:space="preserve">Для получения </w:t>
      </w:r>
      <w:r w:rsidRPr="00D74E77">
        <w:t>дистанционного образования</w:t>
      </w:r>
      <w:r w:rsidRPr="00954BC9">
        <w:t xml:space="preserve"> </w:t>
      </w:r>
      <w:r w:rsidRPr="00E3237D">
        <w:t>рабочие места преподав</w:t>
      </w:r>
      <w:r w:rsidRPr="00E3237D">
        <w:t>а</w:t>
      </w:r>
      <w:r>
        <w:t>телей</w:t>
      </w:r>
      <w:r w:rsidRPr="00E3237D">
        <w:t xml:space="preserve"> оснащены компьютерным оборудованием</w:t>
      </w:r>
      <w:r>
        <w:t>. К</w:t>
      </w:r>
      <w:r w:rsidRPr="00E3237D">
        <w:t>омпьютерное оборудов</w:t>
      </w:r>
      <w:r w:rsidRPr="00E3237D">
        <w:t>а</w:t>
      </w:r>
      <w:r w:rsidRPr="00E3237D">
        <w:t xml:space="preserve">ние адаптировано в соответствии с видом нарушений в развитии ребенка и предназначено для организации </w:t>
      </w:r>
      <w:proofErr w:type="gramStart"/>
      <w:r w:rsidRPr="00E3237D">
        <w:t>обучения</w:t>
      </w:r>
      <w:proofErr w:type="gramEnd"/>
      <w:r w:rsidRPr="00E3237D">
        <w:t xml:space="preserve"> по дистанционным образовател</w:t>
      </w:r>
      <w:r w:rsidRPr="00E3237D">
        <w:t>ь</w:t>
      </w:r>
      <w:r w:rsidRPr="00E3237D">
        <w:t>ным технологиям.</w:t>
      </w:r>
    </w:p>
    <w:p w:rsidR="004D584F" w:rsidRDefault="004D584F" w:rsidP="004D584F">
      <w:pPr>
        <w:ind w:firstLine="709"/>
        <w:jc w:val="both"/>
      </w:pPr>
      <w:r w:rsidRPr="00EC40A8">
        <w:t>В 2019 году на базе образовательных организаций ДОУ №</w:t>
      </w:r>
      <w:r w:rsidR="0010630A">
        <w:t xml:space="preserve"> </w:t>
      </w:r>
      <w:r w:rsidRPr="00EC40A8">
        <w:t>17,</w:t>
      </w:r>
      <w:r w:rsidR="0010630A">
        <w:t xml:space="preserve"> </w:t>
      </w:r>
      <w:r w:rsidRPr="00EC40A8">
        <w:t>21,</w:t>
      </w:r>
      <w:r w:rsidR="0010630A">
        <w:t xml:space="preserve"> </w:t>
      </w:r>
      <w:r w:rsidRPr="00EC40A8">
        <w:t>34,</w:t>
      </w:r>
      <w:r w:rsidR="0010630A">
        <w:t xml:space="preserve"> </w:t>
      </w:r>
      <w:r w:rsidRPr="00EC40A8">
        <w:t>35,</w:t>
      </w:r>
      <w:r w:rsidR="0010630A">
        <w:t xml:space="preserve"> </w:t>
      </w:r>
      <w:r w:rsidRPr="00EC40A8">
        <w:t>42,</w:t>
      </w:r>
      <w:r w:rsidR="0010630A">
        <w:t xml:space="preserve"> </w:t>
      </w:r>
      <w:r w:rsidRPr="00EC40A8">
        <w:t>45, ЦО №</w:t>
      </w:r>
      <w:r w:rsidR="0010630A">
        <w:t xml:space="preserve"> </w:t>
      </w:r>
      <w:r w:rsidRPr="00EC40A8">
        <w:t>10, СОШ №</w:t>
      </w:r>
      <w:r w:rsidR="0010630A">
        <w:t xml:space="preserve"> </w:t>
      </w:r>
      <w:r w:rsidRPr="00EC40A8">
        <w:t>20 и ДЮСШ  стартовал инновационный соц</w:t>
      </w:r>
      <w:r w:rsidRPr="00EC40A8">
        <w:t>и</w:t>
      </w:r>
      <w:r w:rsidRPr="00EC40A8">
        <w:t xml:space="preserve">альный проект «Держась за руки», направленный на активную поддержку родителей, воспитывающих детей-инвалидов и детей с ОВЗ.  </w:t>
      </w:r>
      <w:r>
        <w:t>В</w:t>
      </w:r>
      <w:r w:rsidRPr="00EC40A8">
        <w:t xml:space="preserve"> результате победы в конкурсе инновационных социальных проектов муниципальных образований, организованном Фондо</w:t>
      </w:r>
      <w:r>
        <w:t xml:space="preserve">м поддержки детей, находящихся </w:t>
      </w:r>
      <w:r w:rsidRPr="00EC40A8">
        <w:t>в трудной жиз</w:t>
      </w:r>
      <w:r>
        <w:t>ненной ситуации</w:t>
      </w:r>
      <w:r w:rsidR="00E20A55">
        <w:t>,</w:t>
      </w:r>
      <w:r>
        <w:t xml:space="preserve"> (</w:t>
      </w:r>
      <w:proofErr w:type="gramStart"/>
      <w:r>
        <w:t>г</w:t>
      </w:r>
      <w:proofErr w:type="gramEnd"/>
      <w:r>
        <w:t>. Москва) получены д</w:t>
      </w:r>
      <w:r w:rsidRPr="00EC40A8">
        <w:t>енежные сред</w:t>
      </w:r>
      <w:r>
        <w:t xml:space="preserve">ства в размере 2 000 000 рублей, из них 600 000 рублей </w:t>
      </w:r>
      <w:r w:rsidRPr="00EC40A8">
        <w:t>выделены из средств мес</w:t>
      </w:r>
      <w:r w:rsidRPr="00EC40A8">
        <w:t>т</w:t>
      </w:r>
      <w:r w:rsidRPr="00EC40A8">
        <w:t>ного бюджета. Проводимые мероприятия направлены на создание условий для получения образования и дальнейшую успешную интеграцию в общество детей с ОВЗ и детей-инвалидов. Реализация проекта рассчитана на два года.</w:t>
      </w:r>
    </w:p>
    <w:p w:rsidR="00736C92" w:rsidRDefault="00965279" w:rsidP="00736C92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округе созданы все условия для обеспечения равного доступа к кач</w:t>
      </w:r>
      <w:r w:rsidRPr="006C2B9D">
        <w:t>е</w:t>
      </w:r>
      <w:r w:rsidRPr="006C2B9D">
        <w:t xml:space="preserve">ственному дополнительному образованию детей. </w:t>
      </w:r>
      <w:r w:rsidR="00E11998" w:rsidRPr="00E3237D">
        <w:t>В системе дополнительного образования в 2019/2020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 480 кружках и секциях. Всего детей в во</w:t>
      </w:r>
      <w:r w:rsidR="00E11998" w:rsidRPr="00E3237D">
        <w:t>з</w:t>
      </w:r>
      <w:r w:rsidR="00E11998" w:rsidRPr="00E3237D">
        <w:t>расте от 5 до 18 лет, обучающихся по дополнительным образовательным программам – 20527 человек, что составляет 84% от общего количества детей в возрасте от 5 до 18 лет, проживающих в округе</w:t>
      </w:r>
      <w:r w:rsidR="00736C92">
        <w:t>.</w:t>
      </w:r>
    </w:p>
    <w:p w:rsidR="005D6715" w:rsidRPr="00C80405" w:rsidRDefault="005D6715" w:rsidP="005D6715">
      <w:pPr>
        <w:ind w:firstLine="709"/>
        <w:jc w:val="both"/>
        <w:rPr>
          <w:rStyle w:val="af6"/>
          <w:b w:val="0"/>
        </w:rPr>
      </w:pPr>
      <w:proofErr w:type="gramStart"/>
      <w:r w:rsidRPr="00A11FB6">
        <w:t xml:space="preserve">На территории округа в 2019/2020 учебном  году школах № 13, 20 и 26  реализовывался </w:t>
      </w:r>
      <w:r w:rsidRPr="00A11FB6">
        <w:rPr>
          <w:rFonts w:eastAsiaTheme="minorHAnsi"/>
        </w:rPr>
        <w:t>федеральный проект «Современная школа» национального проекта «Образование»</w:t>
      </w:r>
      <w:r w:rsidRPr="00A11FB6">
        <w:t xml:space="preserve">  в формате  </w:t>
      </w:r>
      <w:r w:rsidRPr="00A11FB6">
        <w:rPr>
          <w:rFonts w:eastAsiaTheme="minorHAnsi"/>
        </w:rPr>
        <w:t>центров образования цифрового и гум</w:t>
      </w:r>
      <w:r w:rsidRPr="00A11FB6">
        <w:rPr>
          <w:rFonts w:eastAsiaTheme="minorHAnsi"/>
        </w:rPr>
        <w:t>а</w:t>
      </w:r>
      <w:r w:rsidRPr="00A11FB6">
        <w:rPr>
          <w:rFonts w:eastAsiaTheme="minorHAnsi"/>
        </w:rPr>
        <w:t>нитарного профилей, способствующие формированию современных комп</w:t>
      </w:r>
      <w:r w:rsidRPr="00A11FB6">
        <w:rPr>
          <w:rFonts w:eastAsiaTheme="minorHAnsi"/>
        </w:rPr>
        <w:t>е</w:t>
      </w:r>
      <w:r w:rsidRPr="00A11FB6">
        <w:rPr>
          <w:rFonts w:eastAsiaTheme="minorHAnsi"/>
        </w:rPr>
        <w:t>тенций и навыков у детей, в том числе по предметным областям «Технол</w:t>
      </w:r>
      <w:r w:rsidRPr="00A11FB6">
        <w:rPr>
          <w:rFonts w:eastAsiaTheme="minorHAnsi"/>
        </w:rPr>
        <w:t>о</w:t>
      </w:r>
      <w:r w:rsidRPr="00A11FB6">
        <w:rPr>
          <w:rFonts w:eastAsiaTheme="minorHAnsi"/>
        </w:rPr>
        <w:t>гия», «Информатика», «Основы безопасности жизнедеятельности», другим предметным областям, а также внеурочной деятельности в рамках реализ</w:t>
      </w:r>
      <w:r w:rsidRPr="00A11FB6">
        <w:rPr>
          <w:rFonts w:eastAsiaTheme="minorHAnsi"/>
        </w:rPr>
        <w:t>а</w:t>
      </w:r>
      <w:r w:rsidRPr="00A11FB6">
        <w:rPr>
          <w:rFonts w:eastAsiaTheme="minorHAnsi"/>
        </w:rPr>
        <w:t>ции дополнительных общеобразовательных</w:t>
      </w:r>
      <w:proofErr w:type="gramEnd"/>
      <w:r w:rsidRPr="00A11FB6">
        <w:rPr>
          <w:rFonts w:eastAsiaTheme="minorHAnsi"/>
        </w:rPr>
        <w:t xml:space="preserve"> программ «Точка роста». </w:t>
      </w:r>
      <w:r w:rsidRPr="00A11FB6">
        <w:t>Для успешного их функционирования предшествовала определенная работа по подготовке помещений, обучению кадров, укреплению информа</w:t>
      </w:r>
      <w:r w:rsidRPr="00691785">
        <w:t xml:space="preserve">ционной </w:t>
      </w:r>
      <w:r w:rsidRPr="00C80405">
        <w:t>б</w:t>
      </w:r>
      <w:r w:rsidRPr="00C80405">
        <w:t>а</w:t>
      </w:r>
      <w:r w:rsidRPr="00C80405">
        <w:t xml:space="preserve">зы школ в соответствии с </w:t>
      </w:r>
      <w:r w:rsidRPr="00C80405">
        <w:rPr>
          <w:rStyle w:val="af6"/>
          <w:b w:val="0"/>
        </w:rPr>
        <w:t>методическими рекомендациями «По созданию мест для реализации основных и дополнительных общеобразовательных пр</w:t>
      </w:r>
      <w:r w:rsidRPr="00C80405">
        <w:rPr>
          <w:rStyle w:val="af6"/>
          <w:b w:val="0"/>
        </w:rPr>
        <w:t>о</w:t>
      </w:r>
      <w:r w:rsidRPr="00C80405">
        <w:rPr>
          <w:rStyle w:val="af6"/>
          <w:b w:val="0"/>
        </w:rPr>
        <w:t>грамм цифрового, естественнонаучного, технического и гуманитарного пр</w:t>
      </w:r>
      <w:r w:rsidRPr="00C80405">
        <w:rPr>
          <w:rStyle w:val="af6"/>
          <w:b w:val="0"/>
        </w:rPr>
        <w:t>о</w:t>
      </w:r>
      <w:r w:rsidRPr="00C80405">
        <w:rPr>
          <w:rStyle w:val="af6"/>
          <w:b w:val="0"/>
        </w:rPr>
        <w:lastRenderedPageBreak/>
        <w:t>филей в образовательных организациях, расположенных в сельской местн</w:t>
      </w:r>
      <w:r w:rsidRPr="00C80405">
        <w:rPr>
          <w:rStyle w:val="af6"/>
          <w:b w:val="0"/>
        </w:rPr>
        <w:t>о</w:t>
      </w:r>
      <w:r w:rsidRPr="00C80405">
        <w:rPr>
          <w:rStyle w:val="af6"/>
          <w:b w:val="0"/>
        </w:rPr>
        <w:t xml:space="preserve">сти и малых городах». </w:t>
      </w:r>
    </w:p>
    <w:p w:rsidR="005D6715" w:rsidRDefault="005D6715" w:rsidP="005D6715">
      <w:pPr>
        <w:ind w:firstLine="709"/>
        <w:jc w:val="both"/>
        <w:rPr>
          <w:bCs/>
        </w:rPr>
      </w:pPr>
      <w:proofErr w:type="gramStart"/>
      <w:r w:rsidRPr="00C80405">
        <w:rPr>
          <w:rStyle w:val="af6"/>
          <w:b w:val="0"/>
        </w:rPr>
        <w:t xml:space="preserve">На реализацию проекта выделено </w:t>
      </w:r>
      <w:r w:rsidRPr="00C80405">
        <w:rPr>
          <w:color w:val="000000"/>
        </w:rPr>
        <w:t>11868275</w:t>
      </w:r>
      <w:r>
        <w:rPr>
          <w:color w:val="000000"/>
        </w:rPr>
        <w:t>,48</w:t>
      </w:r>
      <w:r w:rsidRPr="00E3237D">
        <w:rPr>
          <w:color w:val="000000"/>
        </w:rPr>
        <w:t xml:space="preserve">  </w:t>
      </w:r>
      <w:r w:rsidRPr="00E3237D">
        <w:t>рублей</w:t>
      </w:r>
      <w:r w:rsidRPr="00E3237D">
        <w:rPr>
          <w:color w:val="000000"/>
        </w:rPr>
        <w:t xml:space="preserve"> из </w:t>
      </w:r>
      <w:r>
        <w:rPr>
          <w:color w:val="000000"/>
        </w:rPr>
        <w:t>федеральн</w:t>
      </w:r>
      <w:r>
        <w:rPr>
          <w:color w:val="000000"/>
        </w:rPr>
        <w:t>о</w:t>
      </w:r>
      <w:r>
        <w:rPr>
          <w:color w:val="000000"/>
        </w:rPr>
        <w:t>го, регионального,</w:t>
      </w:r>
      <w:r w:rsidRPr="00E3237D">
        <w:rPr>
          <w:color w:val="000000"/>
        </w:rPr>
        <w:t xml:space="preserve"> муниципального </w:t>
      </w:r>
      <w:r>
        <w:rPr>
          <w:color w:val="000000"/>
        </w:rPr>
        <w:t xml:space="preserve"> бюджетов</w:t>
      </w:r>
      <w:r>
        <w:rPr>
          <w:rStyle w:val="af6"/>
        </w:rPr>
        <w:t>.</w:t>
      </w:r>
      <w:proofErr w:type="gramEnd"/>
      <w:r>
        <w:t xml:space="preserve"> </w:t>
      </w:r>
      <w:r w:rsidRPr="008B3359">
        <w:t>Денежные средства были  использованы на ремонт</w:t>
      </w:r>
      <w:r>
        <w:t xml:space="preserve"> </w:t>
      </w:r>
      <w:r w:rsidRPr="002109E1">
        <w:t>помещений, обновление материально-технической базы, на оплату труда и повышение квалификации педагогов.</w:t>
      </w:r>
    </w:p>
    <w:p w:rsidR="005D6715" w:rsidRDefault="005D6715" w:rsidP="005D6715">
      <w:pPr>
        <w:ind w:firstLine="709"/>
        <w:jc w:val="both"/>
        <w:rPr>
          <w:bCs/>
        </w:rPr>
      </w:pPr>
      <w:r w:rsidRPr="00277ED0">
        <w:rPr>
          <w:rFonts w:eastAsiaTheme="minorHAnsi"/>
          <w:color w:val="000000"/>
          <w:shd w:val="clear" w:color="auto" w:fill="FFFFFF"/>
          <w:lang w:eastAsia="en-US"/>
        </w:rPr>
        <w:t>Каждая «Точка роста» представляет собой принципиально новое обр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а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зовательное пространство, оформленное в едином стиле и оснащенное с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о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 xml:space="preserve">временным оборудованием. </w:t>
      </w:r>
      <w:r>
        <w:rPr>
          <w:rFonts w:eastAsiaTheme="minorHAnsi"/>
          <w:color w:val="000000"/>
          <w:shd w:val="clear" w:color="auto" w:fill="FFFFFF"/>
          <w:lang w:eastAsia="en-US"/>
        </w:rPr>
        <w:t>Открытие Ц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ентров «Точка роста»</w:t>
      </w:r>
      <w:r w:rsidRPr="002109E1">
        <w:rPr>
          <w:rFonts w:eastAsiaTheme="minorHAnsi"/>
          <w:color w:val="000000"/>
          <w:shd w:val="clear" w:color="auto" w:fill="FFFFFF"/>
          <w:lang w:eastAsia="en-US"/>
        </w:rPr>
        <w:t>, которое с</w:t>
      </w:r>
      <w:r>
        <w:rPr>
          <w:rFonts w:eastAsiaTheme="minorHAnsi"/>
          <w:color w:val="000000"/>
          <w:shd w:val="clear" w:color="auto" w:fill="FFFFFF"/>
          <w:lang w:eastAsia="en-US"/>
        </w:rPr>
        <w:t>о</w:t>
      </w:r>
      <w:r>
        <w:rPr>
          <w:rFonts w:eastAsiaTheme="minorHAnsi"/>
          <w:color w:val="000000"/>
          <w:shd w:val="clear" w:color="auto" w:fill="FFFFFF"/>
          <w:lang w:eastAsia="en-US"/>
        </w:rPr>
        <w:t>стоялось 24 сентября 2019 года,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 xml:space="preserve"> стало особенностью нового учебного года.</w:t>
      </w:r>
      <w:r>
        <w:rPr>
          <w:rFonts w:eastAsiaTheme="minorHAnsi"/>
          <w:color w:val="000000"/>
          <w:shd w:val="clear" w:color="auto" w:fill="FFFFFF"/>
          <w:lang w:eastAsia="en-US"/>
        </w:rPr>
        <w:t xml:space="preserve"> На мероприятиях присутствовали представители администрации Георгие</w:t>
      </w:r>
      <w:r>
        <w:rPr>
          <w:rFonts w:eastAsiaTheme="minorHAnsi"/>
          <w:color w:val="000000"/>
          <w:shd w:val="clear" w:color="auto" w:fill="FFFFFF"/>
          <w:lang w:eastAsia="en-US"/>
        </w:rPr>
        <w:t>в</w:t>
      </w:r>
      <w:r>
        <w:rPr>
          <w:rFonts w:eastAsiaTheme="minorHAnsi"/>
          <w:color w:val="000000"/>
          <w:shd w:val="clear" w:color="auto" w:fill="FFFFFF"/>
          <w:lang w:eastAsia="en-US"/>
        </w:rPr>
        <w:t>ского городского округа, органов управления образования, общественность села, родители. Все присутствующие с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 xml:space="preserve"> любопытством заглядывали в непр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и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вычно яркие кабинеты. Их привлекало новое оборудование, фирменные л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о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готипы, которые стали визитной карточкой</w:t>
      </w:r>
      <w:r>
        <w:rPr>
          <w:rFonts w:eastAsiaTheme="minorHAnsi"/>
          <w:color w:val="000000"/>
          <w:shd w:val="clear" w:color="auto" w:fill="FFFFFF"/>
          <w:lang w:eastAsia="en-US"/>
        </w:rPr>
        <w:t xml:space="preserve"> школ, на базе которых созданы Ц</w:t>
      </w:r>
      <w:r w:rsidRPr="00277ED0">
        <w:rPr>
          <w:rFonts w:eastAsiaTheme="minorHAnsi"/>
          <w:color w:val="000000"/>
          <w:shd w:val="clear" w:color="auto" w:fill="FFFFFF"/>
          <w:lang w:eastAsia="en-US"/>
        </w:rPr>
        <w:t>ентры.</w:t>
      </w:r>
    </w:p>
    <w:p w:rsidR="005D6715" w:rsidRPr="00691785" w:rsidRDefault="005D6715" w:rsidP="005D6715">
      <w:pPr>
        <w:ind w:firstLine="709"/>
        <w:jc w:val="both"/>
        <w:rPr>
          <w:bCs/>
        </w:rPr>
      </w:pPr>
      <w:r w:rsidRPr="00AD4447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>Ц</w:t>
      </w:r>
      <w:r w:rsidRPr="00AD4447">
        <w:rPr>
          <w:rFonts w:eastAsiaTheme="minorHAnsi"/>
          <w:lang w:eastAsia="en-US"/>
        </w:rPr>
        <w:t>ентр</w:t>
      </w:r>
      <w:r>
        <w:rPr>
          <w:rFonts w:eastAsiaTheme="minorHAnsi"/>
          <w:lang w:eastAsia="en-US"/>
        </w:rPr>
        <w:t>ах</w:t>
      </w:r>
      <w:r w:rsidRPr="00AD444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«Точка роста» </w:t>
      </w:r>
      <w:r w:rsidRPr="00AD4447">
        <w:rPr>
          <w:rFonts w:eastAsiaTheme="minorHAnsi"/>
          <w:lang w:eastAsia="en-US"/>
        </w:rPr>
        <w:t xml:space="preserve">реализуются </w:t>
      </w:r>
      <w:r>
        <w:rPr>
          <w:rFonts w:eastAsiaTheme="minorHAnsi"/>
          <w:lang w:eastAsia="en-US"/>
        </w:rPr>
        <w:t xml:space="preserve">шесть направлений работы: </w:t>
      </w:r>
    </w:p>
    <w:p w:rsidR="005D6715" w:rsidRDefault="005D6715" w:rsidP="005D6715">
      <w:pPr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техническое</w:t>
      </w:r>
      <w:proofErr w:type="gramEnd"/>
      <w:r>
        <w:rPr>
          <w:rFonts w:eastAsiaTheme="minorHAnsi"/>
          <w:lang w:eastAsia="en-US"/>
        </w:rPr>
        <w:t xml:space="preserve"> – 12 объединений (43 группы)  посещает 147 человек;</w:t>
      </w:r>
    </w:p>
    <w:p w:rsidR="005D6715" w:rsidRDefault="005D6715" w:rsidP="005D6715">
      <w:pPr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цифровое</w:t>
      </w:r>
      <w:proofErr w:type="gramEnd"/>
      <w:r>
        <w:rPr>
          <w:rFonts w:eastAsiaTheme="minorHAnsi"/>
          <w:lang w:eastAsia="en-US"/>
        </w:rPr>
        <w:t xml:space="preserve"> – 14 объединений (38 групп) посещает 139 человек;</w:t>
      </w:r>
    </w:p>
    <w:p w:rsidR="005D6715" w:rsidRDefault="005D6715" w:rsidP="005D6715">
      <w:pPr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гуманитарное</w:t>
      </w:r>
      <w:proofErr w:type="gramEnd"/>
      <w:r>
        <w:rPr>
          <w:rFonts w:eastAsiaTheme="minorHAnsi"/>
          <w:lang w:eastAsia="en-US"/>
        </w:rPr>
        <w:t xml:space="preserve"> – 5 объединений (10 групп) посещает 44 человека;</w:t>
      </w:r>
    </w:p>
    <w:p w:rsidR="005D6715" w:rsidRDefault="005D6715" w:rsidP="005D6715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проектная деятельность – 6 групп (29 человек);</w:t>
      </w:r>
    </w:p>
    <w:p w:rsidR="005D6715" w:rsidRDefault="005D6715" w:rsidP="005D6715">
      <w:pPr>
        <w:ind w:firstLine="709"/>
        <w:jc w:val="both"/>
      </w:pPr>
      <w:r>
        <w:t>оказание первой помощи – 8 групп (34 человека);</w:t>
      </w:r>
    </w:p>
    <w:p w:rsidR="005D6715" w:rsidRDefault="005D6715" w:rsidP="005D6715">
      <w:pPr>
        <w:ind w:firstLine="709"/>
        <w:jc w:val="both"/>
      </w:pPr>
      <w:r>
        <w:t>шахматы – 17 групп (70 человек).</w:t>
      </w:r>
    </w:p>
    <w:p w:rsidR="005D6715" w:rsidRDefault="005D6715" w:rsidP="005D6715">
      <w:pPr>
        <w:ind w:firstLine="709"/>
        <w:jc w:val="both"/>
      </w:pPr>
      <w:r>
        <w:t>Всего в Центрах образования цифрового и гуманитарного профилей «Точка роста»  в 2020/2021 учебном году обучалось 463человека.</w:t>
      </w:r>
    </w:p>
    <w:p w:rsidR="005D6715" w:rsidRDefault="005D6715" w:rsidP="005D6715">
      <w:pPr>
        <w:ind w:firstLine="709"/>
        <w:jc w:val="both"/>
      </w:pPr>
      <w:r>
        <w:t xml:space="preserve">В </w:t>
      </w:r>
      <w:r w:rsidRPr="00B36E67">
        <w:t>Центрах</w:t>
      </w:r>
      <w:r>
        <w:t xml:space="preserve"> всего охвачено 1669 обучающихся о</w:t>
      </w:r>
      <w:r w:rsidRPr="00B36E67">
        <w:t>сновными и дополн</w:t>
      </w:r>
      <w:r w:rsidRPr="00B36E67">
        <w:t>и</w:t>
      </w:r>
      <w:r w:rsidRPr="00B36E67">
        <w:t>тельными общеобразо</w:t>
      </w:r>
      <w:r>
        <w:t>вательными программами, работает 22 педагога –  о</w:t>
      </w:r>
      <w:r>
        <w:t>с</w:t>
      </w:r>
      <w:r>
        <w:t xml:space="preserve">новные сотрудники школ. Все прошли очное обучение  на базе </w:t>
      </w:r>
      <w:proofErr w:type="spellStart"/>
      <w:r>
        <w:t>Квантори</w:t>
      </w:r>
      <w:r>
        <w:t>у</w:t>
      </w:r>
      <w:r>
        <w:t>мов</w:t>
      </w:r>
      <w:proofErr w:type="spellEnd"/>
      <w:r>
        <w:t xml:space="preserve"> и  имеют удостоверения. </w:t>
      </w:r>
    </w:p>
    <w:p w:rsidR="00E11998" w:rsidRPr="00C71A76" w:rsidRDefault="00E11998" w:rsidP="00E11998">
      <w:pPr>
        <w:ind w:firstLine="709"/>
        <w:jc w:val="both"/>
      </w:pPr>
      <w:r w:rsidRPr="00C71A76">
        <w:t xml:space="preserve">Важнейшей составляющей </w:t>
      </w:r>
      <w:proofErr w:type="spellStart"/>
      <w:r w:rsidRPr="00C71A76">
        <w:t>здоровьесбережения</w:t>
      </w:r>
      <w:proofErr w:type="spellEnd"/>
      <w:r w:rsidRPr="00C71A76">
        <w:t xml:space="preserve"> школьников является полноценное питание, и поэтому его организация остается одним из осно</w:t>
      </w:r>
      <w:r w:rsidRPr="00C71A76">
        <w:t>в</w:t>
      </w:r>
      <w:r w:rsidRPr="00C71A76">
        <w:t xml:space="preserve">ных направлений развития </w:t>
      </w:r>
      <w:r>
        <w:t xml:space="preserve">муниципальной </w:t>
      </w:r>
      <w:r w:rsidRPr="00C71A76">
        <w:t>системы образования.</w:t>
      </w:r>
    </w:p>
    <w:p w:rsidR="00E11998" w:rsidRPr="004630AB" w:rsidRDefault="00E11998" w:rsidP="00E11998">
      <w:pPr>
        <w:ind w:firstLine="709"/>
        <w:jc w:val="both"/>
      </w:pPr>
      <w:r w:rsidRPr="00C71A76">
        <w:t>В целях улучшения здоровья школьников за счет обеспечения их кач</w:t>
      </w:r>
      <w:r w:rsidRPr="00C71A76">
        <w:t>е</w:t>
      </w:r>
      <w:r w:rsidRPr="00C71A76">
        <w:t xml:space="preserve">ственным, сбалансированным питанием </w:t>
      </w:r>
      <w:r>
        <w:t>в</w:t>
      </w:r>
      <w:r w:rsidRPr="004630AB">
        <w:t>опрос организации питания в обр</w:t>
      </w:r>
      <w:r w:rsidRPr="004630AB">
        <w:t>а</w:t>
      </w:r>
      <w:r w:rsidRPr="004630AB">
        <w:t xml:space="preserve">зовательных организациях находится под постоянным контролем управления образования. В целях осуществления контроля управлением образования проведено </w:t>
      </w:r>
      <w:r w:rsidRPr="00842B1F">
        <w:t>35</w:t>
      </w:r>
      <w:r>
        <w:rPr>
          <w:color w:val="FF0000"/>
        </w:rPr>
        <w:t xml:space="preserve"> </w:t>
      </w:r>
      <w:r w:rsidRPr="004630AB">
        <w:t xml:space="preserve"> проверок по организации питания в образовательных орган</w:t>
      </w:r>
      <w:r w:rsidRPr="004630AB">
        <w:t>и</w:t>
      </w:r>
      <w:r w:rsidRPr="004630AB">
        <w:t>зациях.</w:t>
      </w:r>
    </w:p>
    <w:p w:rsidR="00E11998" w:rsidRPr="004630AB" w:rsidRDefault="00E11998" w:rsidP="00E11998">
      <w:pPr>
        <w:ind w:firstLine="709"/>
        <w:jc w:val="both"/>
      </w:pPr>
      <w:r w:rsidRPr="004630AB">
        <w:t>Стоимость питания обучающихся составила: завтрак - 50,00 руб</w:t>
      </w:r>
      <w:r>
        <w:t>лей</w:t>
      </w:r>
      <w:r w:rsidRPr="004630AB">
        <w:t>, обед - 55 руб</w:t>
      </w:r>
      <w:r>
        <w:t>лей</w:t>
      </w:r>
      <w:r w:rsidRPr="004630AB">
        <w:t>, стоимость двухразового питания для детей с ОВЗ - 70 ру</w:t>
      </w:r>
      <w:r w:rsidRPr="004630AB">
        <w:t>б</w:t>
      </w:r>
      <w:r>
        <w:t>лей.</w:t>
      </w:r>
    </w:p>
    <w:p w:rsidR="00E11998" w:rsidRPr="004630AB" w:rsidRDefault="00E11998" w:rsidP="00E11998">
      <w:pPr>
        <w:ind w:firstLine="709"/>
        <w:jc w:val="both"/>
      </w:pPr>
      <w:r w:rsidRPr="004630AB">
        <w:t>Ежегодно бюджетом округа выделяются средства на обеспечение п</w:t>
      </w:r>
      <w:r w:rsidRPr="004630AB">
        <w:t>и</w:t>
      </w:r>
      <w:r w:rsidRPr="004630AB">
        <w:t>танием обучающихся общеобразовательных учреждений, отнесенных к кат</w:t>
      </w:r>
      <w:r w:rsidRPr="004630AB">
        <w:t>е</w:t>
      </w:r>
      <w:r w:rsidRPr="004630AB">
        <w:t xml:space="preserve">гории обучающихся, имеющих право на предоставление мер социальной </w:t>
      </w:r>
      <w:r w:rsidRPr="004630AB">
        <w:lastRenderedPageBreak/>
        <w:t>поддержки. В 2019 году выделено</w:t>
      </w:r>
      <w:r w:rsidRPr="009A08B9">
        <w:rPr>
          <w:color w:val="FF0000"/>
        </w:rPr>
        <w:t xml:space="preserve"> </w:t>
      </w:r>
      <w:r>
        <w:rPr>
          <w:rFonts w:eastAsia="Calibri"/>
        </w:rPr>
        <w:t xml:space="preserve">9 032,6 </w:t>
      </w:r>
      <w:r w:rsidRPr="004630AB">
        <w:t>тыс.</w:t>
      </w:r>
      <w:r>
        <w:t xml:space="preserve"> </w:t>
      </w:r>
      <w:r w:rsidRPr="004630AB">
        <w:t>руб</w:t>
      </w:r>
      <w:r>
        <w:t>лей</w:t>
      </w:r>
      <w:r w:rsidRPr="004630AB">
        <w:t xml:space="preserve"> для организации льготного питания обучающихся 1-11-х классов из малоимущих семей и д</w:t>
      </w:r>
      <w:r w:rsidRPr="004630AB">
        <w:t>е</w:t>
      </w:r>
      <w:r w:rsidRPr="004630AB">
        <w:t>тям-инвалидам, а также детям с ОВЗ.</w:t>
      </w:r>
    </w:p>
    <w:p w:rsidR="00E11998" w:rsidRDefault="00E11998" w:rsidP="00E11998">
      <w:pPr>
        <w:pStyle w:val="Standard"/>
        <w:ind w:firstLine="709"/>
        <w:jc w:val="both"/>
        <w:rPr>
          <w:shd w:val="clear" w:color="auto" w:fill="FFFFFF"/>
        </w:rPr>
      </w:pPr>
      <w:r w:rsidRPr="004630AB">
        <w:rPr>
          <w:kern w:val="0"/>
        </w:rPr>
        <w:t xml:space="preserve">Таким образом, принимаемые меры по улучшению организации питания </w:t>
      </w:r>
      <w:proofErr w:type="gramStart"/>
      <w:r w:rsidRPr="004630AB">
        <w:rPr>
          <w:kern w:val="0"/>
        </w:rPr>
        <w:t>обучающихся</w:t>
      </w:r>
      <w:proofErr w:type="gramEnd"/>
      <w:r w:rsidRPr="004630AB">
        <w:rPr>
          <w:kern w:val="0"/>
        </w:rPr>
        <w:t>, дали положительную динамику. Процент охвата обучающихся общеобразовательных учреждений организованным питанием остается стабильным и составил в 2019 году 98</w:t>
      </w:r>
      <w:r>
        <w:rPr>
          <w:kern w:val="0"/>
        </w:rPr>
        <w:t>,3</w:t>
      </w:r>
      <w:r w:rsidRPr="004630AB">
        <w:rPr>
          <w:kern w:val="0"/>
        </w:rPr>
        <w:t>%, охват школьников горячим питанием 93,3</w:t>
      </w:r>
      <w:r>
        <w:rPr>
          <w:kern w:val="0"/>
        </w:rPr>
        <w:t xml:space="preserve"> </w:t>
      </w:r>
      <w:r w:rsidRPr="004630AB">
        <w:rPr>
          <w:kern w:val="0"/>
        </w:rPr>
        <w:t>%, в т</w:t>
      </w:r>
      <w:r>
        <w:rPr>
          <w:kern w:val="0"/>
        </w:rPr>
        <w:t xml:space="preserve">ом числе льготным питанием 100 %. </w:t>
      </w:r>
      <w:r w:rsidRPr="004630AB">
        <w:rPr>
          <w:kern w:val="0"/>
        </w:rPr>
        <w:t xml:space="preserve"> </w:t>
      </w:r>
      <w:r>
        <w:t xml:space="preserve">Организовано двухразовое питание в группах продленного дня для 1381 </w:t>
      </w:r>
      <w:r>
        <w:rPr>
          <w:shd w:val="clear" w:color="auto" w:fill="FFFFFF"/>
        </w:rPr>
        <w:t>обучающегося.</w:t>
      </w:r>
    </w:p>
    <w:p w:rsidR="00E11998" w:rsidRPr="00E3237D" w:rsidRDefault="00E11998" w:rsidP="00E11998">
      <w:pPr>
        <w:ind w:firstLine="708"/>
        <w:jc w:val="both"/>
      </w:pPr>
      <w:r w:rsidRPr="00E3237D">
        <w:t>Отделом опеки и попечительства продолжается осуществляться цел</w:t>
      </w:r>
      <w:r w:rsidRPr="00E3237D">
        <w:t>е</w:t>
      </w:r>
      <w:r w:rsidRPr="00E3237D">
        <w:t>направленная работа по реализации государственной политики в сфере защ</w:t>
      </w:r>
      <w:r w:rsidRPr="00E3237D">
        <w:t>и</w:t>
      </w:r>
      <w:r w:rsidRPr="00E3237D">
        <w:t>ты прав детей-сирот и детей, оставшихся без попечения родителей, а также в части профилактики социального сиротства через обеспечение детям-сиротам государственных социальных гарантий и реализации права жить и воспитываться в семье.</w:t>
      </w:r>
    </w:p>
    <w:p w:rsidR="00E11998" w:rsidRPr="00E3237D" w:rsidRDefault="00E11998" w:rsidP="00E11998">
      <w:pPr>
        <w:ind w:firstLine="708"/>
        <w:jc w:val="both"/>
      </w:pPr>
      <w:proofErr w:type="gramStart"/>
      <w:r w:rsidRPr="00E3237D">
        <w:t xml:space="preserve">По состоянию на 01.06.2020 г. на территории Георгиевского городского округа Ставропольского края проживает 452 детей, относящийся к категории детей-сирот и детей, оставшихся без попечения родителей, что составляет 1,49%  от общего количества детского населения округа (2019 – 487 чел., (1,47%), 2018 г. –  444 чел. (1,38%). </w:t>
      </w:r>
      <w:proofErr w:type="gramEnd"/>
    </w:p>
    <w:p w:rsidR="00E11998" w:rsidRPr="00E3237D" w:rsidRDefault="00E11998" w:rsidP="00E11998">
      <w:pPr>
        <w:ind w:firstLine="708"/>
        <w:jc w:val="both"/>
      </w:pPr>
      <w:r w:rsidRPr="00E3237D">
        <w:t>Отдел опеки и попечительства управления образования по заявлениям лиц из числа детей-сирот и детей, оставшихся без попечения родителей (д</w:t>
      </w:r>
      <w:r w:rsidRPr="00E3237D">
        <w:t>а</w:t>
      </w:r>
      <w:r w:rsidRPr="00E3237D">
        <w:t xml:space="preserve">лее – дети-сироты), подлежащих обеспечению жилыми помещениями, и    предоставленных ими необходимых документов, направляет личные дела  детей-сирот в министерство образования Ставропольского края. За 2019 год было </w:t>
      </w:r>
      <w:proofErr w:type="gramStart"/>
      <w:r w:rsidRPr="00E3237D">
        <w:t>обеспечено жилыми помещениями из специализированного жилищного фонда Ставропольского края по договорам найма обеспечен</w:t>
      </w:r>
      <w:proofErr w:type="gramEnd"/>
      <w:r w:rsidRPr="00E3237D">
        <w:t xml:space="preserve"> 2 человека, в 2018 году 1 человек. С 01 января 2020 года жилье предоставлено 4 гражд</w:t>
      </w:r>
      <w:r w:rsidRPr="00E3237D">
        <w:t>а</w:t>
      </w:r>
      <w:r w:rsidRPr="00E3237D">
        <w:t>нам.</w:t>
      </w:r>
    </w:p>
    <w:p w:rsidR="00E11998" w:rsidRDefault="00E11998" w:rsidP="00E11998">
      <w:pPr>
        <w:ind w:firstLine="708"/>
        <w:jc w:val="both"/>
      </w:pPr>
      <w:r>
        <w:t>В рамках реализации Государственной молодёжной политики на те</w:t>
      </w:r>
      <w:r>
        <w:t>р</w:t>
      </w:r>
      <w:r>
        <w:t>ритории Георгиевского городского округа Управлением образования и М</w:t>
      </w:r>
      <w:r>
        <w:t>у</w:t>
      </w:r>
      <w:r>
        <w:t>ниципальным учреждением «Центр молодёжных проектов» (далее - МУ «ЦМП») за истекший период проведено 240 мероприятий. Охват молодёжи мероприятиями за отчетный период составил 168 280 человек.</w:t>
      </w:r>
    </w:p>
    <w:p w:rsidR="00E11998" w:rsidRDefault="00E11998" w:rsidP="00E11998">
      <w:pPr>
        <w:ind w:firstLine="720"/>
        <w:jc w:val="both"/>
      </w:pPr>
      <w:r>
        <w:t xml:space="preserve">МУ «ЦМП» в своей деятельности охватывает 54 158 человек — это молодёжь в возрасте от 14 до 30 лет. </w:t>
      </w:r>
    </w:p>
    <w:p w:rsidR="00E11998" w:rsidRDefault="00E11998" w:rsidP="00E11998">
      <w:pPr>
        <w:ind w:firstLine="720"/>
        <w:jc w:val="both"/>
      </w:pPr>
      <w:r>
        <w:t>Приоритетным направлением деятельности МУ «ЦМП» является                   формирование условий для гражданского становления, патриотического, д</w:t>
      </w:r>
      <w:r>
        <w:t>у</w:t>
      </w:r>
      <w:r>
        <w:t>ховно-нравственного воспитания молодёжи, увековечение памяти защитника Отечества, что  особо стало важным в год 75-летия Победы в Великой Отеч</w:t>
      </w:r>
      <w:r>
        <w:t>е</w:t>
      </w:r>
      <w:r>
        <w:t xml:space="preserve">ственной войне 1941-1945 гг. 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proofErr w:type="gramStart"/>
      <w:r w:rsidRPr="006C2B9D">
        <w:t xml:space="preserve">Отрасль </w:t>
      </w:r>
      <w:r w:rsidR="00CA2814" w:rsidRPr="006C2B9D">
        <w:t xml:space="preserve">образования в сфере </w:t>
      </w:r>
      <w:r w:rsidRPr="006C2B9D">
        <w:t>культуры Георгиевского городс</w:t>
      </w:r>
      <w:r w:rsidR="004568CE" w:rsidRPr="006C2B9D">
        <w:t>кого о</w:t>
      </w:r>
      <w:r w:rsidR="004568CE" w:rsidRPr="006C2B9D">
        <w:t>к</w:t>
      </w:r>
      <w:r w:rsidR="004568CE" w:rsidRPr="006C2B9D">
        <w:t xml:space="preserve">руга включает в себя </w:t>
      </w:r>
      <w:r w:rsidRPr="006C2B9D">
        <w:t xml:space="preserve">5 учреждений дополнительного образования – МБУ ДО </w:t>
      </w:r>
      <w:r w:rsidRPr="006C2B9D">
        <w:lastRenderedPageBreak/>
        <w:t>«Детская музыкальная школа города Георгиевска», МБУ ДО «Детская худ</w:t>
      </w:r>
      <w:r w:rsidRPr="006C2B9D">
        <w:t>о</w:t>
      </w:r>
      <w:r w:rsidRPr="006C2B9D">
        <w:t xml:space="preserve">жественная школа  города Георгиевска», МБУ ДО «Детская школа искусств станицы Незлобной», МБУ ДО «Детская школа искусств </w:t>
      </w:r>
      <w:r w:rsidR="004568CE" w:rsidRPr="006C2B9D">
        <w:t xml:space="preserve">станицы </w:t>
      </w:r>
      <w:proofErr w:type="spellStart"/>
      <w:r w:rsidR="004568CE" w:rsidRPr="006C2B9D">
        <w:t>Лысого</w:t>
      </w:r>
      <w:r w:rsidR="004568CE" w:rsidRPr="006C2B9D">
        <w:t>р</w:t>
      </w:r>
      <w:r w:rsidR="004568CE" w:rsidRPr="006C2B9D">
        <w:t>ской</w:t>
      </w:r>
      <w:proofErr w:type="spellEnd"/>
      <w:r w:rsidR="004568CE" w:rsidRPr="006C2B9D">
        <w:t xml:space="preserve">», </w:t>
      </w:r>
      <w:r w:rsidRPr="006C2B9D">
        <w:t>в которую входит 5 филиалов, расположенных в ст. Александрийской, ст. Георгиевской, с. Новозаведенном, с. Об</w:t>
      </w:r>
      <w:r w:rsidR="004568CE" w:rsidRPr="006C2B9D">
        <w:t xml:space="preserve">ильном, пос. </w:t>
      </w:r>
      <w:proofErr w:type="spellStart"/>
      <w:r w:rsidR="004568CE" w:rsidRPr="006C2B9D">
        <w:t>Шаумянском</w:t>
      </w:r>
      <w:proofErr w:type="spellEnd"/>
      <w:proofErr w:type="gramEnd"/>
      <w:r w:rsidR="004568CE" w:rsidRPr="006C2B9D">
        <w:t xml:space="preserve">, </w:t>
      </w:r>
      <w:r w:rsidRPr="006C2B9D">
        <w:t xml:space="preserve">МБУ </w:t>
      </w:r>
      <w:proofErr w:type="gramStart"/>
      <w:r w:rsidRPr="006C2B9D">
        <w:t>ДО</w:t>
      </w:r>
      <w:proofErr w:type="gramEnd"/>
      <w:r w:rsidRPr="006C2B9D">
        <w:t xml:space="preserve"> «</w:t>
      </w:r>
      <w:proofErr w:type="gramStart"/>
      <w:r w:rsidRPr="006C2B9D">
        <w:t>Детская</w:t>
      </w:r>
      <w:proofErr w:type="gramEnd"/>
      <w:r w:rsidRPr="006C2B9D">
        <w:t xml:space="preserve"> школа искусств села </w:t>
      </w:r>
      <w:proofErr w:type="spellStart"/>
      <w:r w:rsidRPr="006C2B9D">
        <w:t>Краснокумского</w:t>
      </w:r>
      <w:proofErr w:type="spellEnd"/>
      <w:r w:rsidRPr="006C2B9D">
        <w:t>», в которую входит 1 ф</w:t>
      </w:r>
      <w:r w:rsidRPr="006C2B9D">
        <w:t>и</w:t>
      </w:r>
      <w:r w:rsidRPr="006C2B9D">
        <w:t>лиал</w:t>
      </w:r>
      <w:r w:rsidR="00AB746F" w:rsidRPr="006C2B9D">
        <w:t>, расположенный в пос. Новом.</w:t>
      </w:r>
    </w:p>
    <w:p w:rsidR="00FA4F5A" w:rsidRPr="006C2B9D" w:rsidRDefault="00FA4F5A" w:rsidP="00C83887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Целями Программы с учетом изложенных приоритетов развития сферы образования являются: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развитие дошкольного образования, создание условий обеспечива</w:t>
      </w:r>
      <w:r w:rsidRPr="006C2B9D">
        <w:rPr>
          <w:iCs/>
        </w:rPr>
        <w:t>ю</w:t>
      </w:r>
      <w:r w:rsidRPr="006C2B9D">
        <w:rPr>
          <w:iCs/>
        </w:rPr>
        <w:t>щих детям равные возможности для получения дошкольного образования;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общего образования  равных возможностей получ</w:t>
      </w:r>
      <w:r w:rsidRPr="006C2B9D">
        <w:rPr>
          <w:iCs/>
        </w:rPr>
        <w:t>е</w:t>
      </w:r>
      <w:r w:rsidRPr="006C2B9D">
        <w:rPr>
          <w:iCs/>
        </w:rPr>
        <w:t xml:space="preserve">ния доступного и качественного образования, </w:t>
      </w:r>
      <w:proofErr w:type="spellStart"/>
      <w:proofErr w:type="gramStart"/>
      <w:r w:rsidRPr="006C2B9D">
        <w:rPr>
          <w:iCs/>
        </w:rPr>
        <w:t>c</w:t>
      </w:r>
      <w:proofErr w:type="gramEnd"/>
      <w:r w:rsidRPr="006C2B9D">
        <w:rPr>
          <w:iCs/>
        </w:rPr>
        <w:t>охранение</w:t>
      </w:r>
      <w:proofErr w:type="spellEnd"/>
      <w:r w:rsidRPr="006C2B9D">
        <w:rPr>
          <w:iCs/>
        </w:rPr>
        <w:t xml:space="preserve"> и укрепление зд</w:t>
      </w:r>
      <w:r w:rsidRPr="006C2B9D">
        <w:rPr>
          <w:iCs/>
        </w:rPr>
        <w:t>о</w:t>
      </w:r>
      <w:r w:rsidRPr="006C2B9D">
        <w:rPr>
          <w:iCs/>
        </w:rPr>
        <w:t>ровья детей и подростков;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дополнительного образования  равных возможн</w:t>
      </w:r>
      <w:r w:rsidRPr="006C2B9D">
        <w:rPr>
          <w:iCs/>
        </w:rPr>
        <w:t>о</w:t>
      </w:r>
      <w:r w:rsidRPr="006C2B9D">
        <w:rPr>
          <w:iCs/>
        </w:rPr>
        <w:t>стей получения доступного и качественного воспитания, образования и поз</w:t>
      </w:r>
      <w:r w:rsidRPr="006C2B9D">
        <w:rPr>
          <w:iCs/>
        </w:rPr>
        <w:t>и</w:t>
      </w:r>
      <w:r w:rsidRPr="006C2B9D">
        <w:rPr>
          <w:iCs/>
        </w:rPr>
        <w:t>тивной социализации детей, оказание психолого-педагогической помощи д</w:t>
      </w:r>
      <w:r w:rsidRPr="006C2B9D">
        <w:rPr>
          <w:iCs/>
        </w:rPr>
        <w:t>е</w:t>
      </w:r>
      <w:r w:rsidRPr="006C2B9D">
        <w:rPr>
          <w:iCs/>
        </w:rPr>
        <w:t>тям, подросткам и их родителям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социализация молодых граждан в современном обществе, создание у</w:t>
      </w:r>
      <w:r w:rsidRPr="006C2B9D">
        <w:rPr>
          <w:iCs/>
        </w:rPr>
        <w:t>с</w:t>
      </w:r>
      <w:r w:rsidRPr="006C2B9D">
        <w:rPr>
          <w:iCs/>
        </w:rPr>
        <w:t>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Георгиевском городском округе Ставропольского края ко</w:t>
      </w:r>
      <w:r w:rsidRPr="006C2B9D">
        <w:rPr>
          <w:iCs/>
        </w:rPr>
        <w:t>м</w:t>
      </w:r>
      <w:r w:rsidRPr="006C2B9D">
        <w:rPr>
          <w:iCs/>
        </w:rPr>
        <w:t xml:space="preserve">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новых мест в муниципальных образовательных организациях;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организация занятости обучающихся в период каникул, создание усл</w:t>
      </w:r>
      <w:r w:rsidRPr="006C2B9D">
        <w:rPr>
          <w:iCs/>
        </w:rPr>
        <w:t>о</w:t>
      </w:r>
      <w:r w:rsidRPr="006C2B9D">
        <w:rPr>
          <w:iCs/>
        </w:rPr>
        <w:t>вий для оздоровления, отдыха и личностного развития обучающихся, проф</w:t>
      </w:r>
      <w:r w:rsidRPr="006C2B9D">
        <w:rPr>
          <w:iCs/>
        </w:rPr>
        <w:t>и</w:t>
      </w:r>
      <w:r w:rsidRPr="006C2B9D">
        <w:rPr>
          <w:iCs/>
        </w:rPr>
        <w:t>лактика беспризорности и безнадзорности в Георгиевском городском округе Ставропольского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 xml:space="preserve">создание условий для реализации мероприятий </w:t>
      </w:r>
      <w:r w:rsidR="00F51B70" w:rsidRPr="006C2B9D">
        <w:rPr>
          <w:iCs/>
        </w:rPr>
        <w:t xml:space="preserve">Программы </w:t>
      </w:r>
      <w:r w:rsidR="006C2B9D">
        <w:rPr>
          <w:iCs/>
        </w:rPr>
        <w:t xml:space="preserve">и </w:t>
      </w:r>
      <w:r w:rsidRPr="006C2B9D">
        <w:rPr>
          <w:iCs/>
        </w:rPr>
        <w:t>обесп</w:t>
      </w:r>
      <w:r w:rsidRPr="006C2B9D">
        <w:rPr>
          <w:iCs/>
        </w:rPr>
        <w:t>е</w:t>
      </w:r>
      <w:r w:rsidRPr="006C2B9D">
        <w:rPr>
          <w:iCs/>
        </w:rPr>
        <w:t>чения качества образовательного процесса;</w:t>
      </w:r>
    </w:p>
    <w:p w:rsidR="00730932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повышение энергетической эффективности муниципальных организ</w:t>
      </w:r>
      <w:r w:rsidRPr="006C2B9D">
        <w:rPr>
          <w:iCs/>
        </w:rPr>
        <w:t>а</w:t>
      </w:r>
      <w:r w:rsidRPr="006C2B9D">
        <w:rPr>
          <w:iCs/>
        </w:rPr>
        <w:t>ций Георгиевского городского округа Ставропольского края</w:t>
      </w:r>
      <w:r w:rsidR="00730932" w:rsidRPr="006C2B9D">
        <w:rPr>
          <w:iCs/>
        </w:rPr>
        <w:t>;</w:t>
      </w:r>
    </w:p>
    <w:p w:rsidR="00FA4F5A" w:rsidRPr="006C2B9D" w:rsidRDefault="00730932" w:rsidP="00C83887">
      <w:pPr>
        <w:ind w:firstLine="706"/>
        <w:jc w:val="both"/>
        <w:rPr>
          <w:iCs/>
        </w:rPr>
      </w:pPr>
      <w:r w:rsidRPr="006C2B9D">
        <w:t xml:space="preserve">реализация механизма комплексной поддержки  родителей, </w:t>
      </w:r>
      <w:r w:rsidRPr="006C2B9D">
        <w:rPr>
          <w:lang w:eastAsia="en-US"/>
        </w:rPr>
        <w:t>воспит</w:t>
      </w:r>
      <w:r w:rsidRPr="006C2B9D">
        <w:rPr>
          <w:lang w:eastAsia="en-US"/>
        </w:rPr>
        <w:t>ы</w:t>
      </w:r>
      <w:r w:rsidRPr="006C2B9D">
        <w:rPr>
          <w:lang w:eastAsia="en-US"/>
        </w:rPr>
        <w:t>вающих детей-инвалидов и детей  с ограниченными возможностями здор</w:t>
      </w:r>
      <w:r w:rsidRPr="006C2B9D">
        <w:rPr>
          <w:lang w:eastAsia="en-US"/>
        </w:rPr>
        <w:t>о</w:t>
      </w:r>
      <w:r w:rsidRPr="006C2B9D">
        <w:rPr>
          <w:lang w:eastAsia="en-US"/>
        </w:rPr>
        <w:t xml:space="preserve">вья, </w:t>
      </w:r>
      <w:r w:rsidRPr="006C2B9D">
        <w:t>направленного на повышение качества  жизни семей</w:t>
      </w:r>
      <w:r w:rsidR="00FA4F5A" w:rsidRPr="006C2B9D">
        <w:rPr>
          <w:iCs/>
        </w:rPr>
        <w:t>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На достижение цели и решения задачи Подпрограммы могут оказать </w:t>
      </w:r>
      <w:r w:rsidRPr="006C2B9D">
        <w:lastRenderedPageBreak/>
        <w:t>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6C2B9D">
        <w:t>и</w:t>
      </w:r>
      <w:r w:rsidRPr="006C2B9D">
        <w:t>тель Подпрограммы – управление образования и молодёжной политики.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внутренним рискам реализации Подпрограммы относятся: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возникновение дополнительных или увеличение действующих расхо</w:t>
      </w:r>
      <w:r w:rsidRPr="006C2B9D">
        <w:t>д</w:t>
      </w:r>
      <w:r w:rsidRPr="006C2B9D">
        <w:t>ных обязательств;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финансовые риски, связанные с недостаточным уровнем бюджетного финансирования Подпрограммы, вызванные возникновением дефицита м</w:t>
      </w:r>
      <w:r w:rsidRPr="006C2B9D">
        <w:t>е</w:t>
      </w:r>
      <w:r w:rsidRPr="006C2B9D">
        <w:t>стного бюджета;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формальный подход к планированию и оценке результатов деятельн</w:t>
      </w:r>
      <w:r w:rsidRPr="006C2B9D">
        <w:t>о</w:t>
      </w:r>
      <w:r w:rsidRPr="006C2B9D">
        <w:t>сти, недостаток обоснованности и точности оценок бюджетных ассигнований и результатов деятельности;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длительный срок реализации Программы и, как следствие, возрастание неопределённости по мере реализации Программы.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Мерами управления внутренними рисками реализации Программы я</w:t>
      </w:r>
      <w:r w:rsidRPr="006C2B9D">
        <w:t>в</w:t>
      </w:r>
      <w:r w:rsidRPr="006C2B9D">
        <w:t>ляются: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оперативный мониторинг выполнения основных мероприятий Подпр</w:t>
      </w:r>
      <w:r w:rsidRPr="006C2B9D">
        <w:t>о</w:t>
      </w:r>
      <w:r w:rsidRPr="006C2B9D">
        <w:t>граммы;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открытость и подотчетность;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информационное сопровождение и общественные коммуникации;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proofErr w:type="spellStart"/>
      <w:r w:rsidRPr="006C2B9D">
        <w:t>взаимоувязка</w:t>
      </w:r>
      <w:proofErr w:type="spellEnd"/>
      <w:r w:rsidRPr="006C2B9D"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6C2B9D">
        <w:t>о</w:t>
      </w:r>
      <w:r w:rsidRPr="006C2B9D">
        <w:t>граммы, по результатам исполнения которой применяется механизм корре</w:t>
      </w:r>
      <w:r w:rsidRPr="006C2B9D">
        <w:t>к</w:t>
      </w:r>
      <w:r w:rsidRPr="006C2B9D">
        <w:t>тировки бюджетных ассигнований;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своевременная актуализация содержания и сроков исполнения осно</w:t>
      </w:r>
      <w:r w:rsidRPr="006C2B9D">
        <w:t>в</w:t>
      </w:r>
      <w:r w:rsidRPr="006C2B9D">
        <w:t>ных мероприятий Подпрограммы с сохранением ожидаемых результатов их реализации.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внешним рискам реализации Подпрограммы относятся: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отсутствие финансирования средств из краевого бюджета;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рост инфляции;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Для управления внешними рисками реализации Подпрограммы в теч</w:t>
      </w:r>
      <w:r w:rsidRPr="006C2B9D">
        <w:t>е</w:t>
      </w:r>
      <w:r w:rsidRPr="006C2B9D">
        <w:t>ние всего срока её реализации необходимо осуществлять мониторинг выпо</w:t>
      </w:r>
      <w:r w:rsidRPr="006C2B9D">
        <w:t>л</w:t>
      </w:r>
      <w:r w:rsidRPr="006C2B9D">
        <w:t>нения программных мероприятий и своевременное внесение изменений по ее корректировки.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6C2B9D">
        <w:rPr>
          <w:iCs/>
        </w:rPr>
        <w:t>мероприятий</w:t>
      </w:r>
      <w:proofErr w:type="gramEnd"/>
      <w:r w:rsidRPr="006C2B9D">
        <w:rPr>
          <w:iCs/>
        </w:rPr>
        <w:t xml:space="preserve"> следующих подпрограмм Программы, взаимосвязанных по срокам, ресурсам и исполнителям: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lastRenderedPageBreak/>
        <w:t>подпрограмма «Развитие дошкольного образования в Георгиевском г</w:t>
      </w:r>
      <w:r w:rsidRPr="006C2B9D">
        <w:rPr>
          <w:iCs/>
        </w:rPr>
        <w:t>о</w:t>
      </w:r>
      <w:r w:rsidRPr="006C2B9D">
        <w:rPr>
          <w:iCs/>
        </w:rPr>
        <w:t>родском округе Ставропольского края» (приведена в приложении 1 к Пр</w:t>
      </w:r>
      <w:r w:rsidRPr="006C2B9D">
        <w:rPr>
          <w:iCs/>
        </w:rPr>
        <w:t>о</w:t>
      </w:r>
      <w:r w:rsidRPr="006C2B9D">
        <w:rPr>
          <w:iCs/>
        </w:rPr>
        <w:t>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общего образования в Георгиевском горо</w:t>
      </w:r>
      <w:r w:rsidRPr="006C2B9D">
        <w:rPr>
          <w:iCs/>
        </w:rPr>
        <w:t>д</w:t>
      </w:r>
      <w:r w:rsidRPr="006C2B9D">
        <w:rPr>
          <w:iCs/>
        </w:rPr>
        <w:t>ском округе Ставропольского края» (приведена в приложении 2 к Програ</w:t>
      </w:r>
      <w:r w:rsidRPr="006C2B9D">
        <w:rPr>
          <w:iCs/>
        </w:rPr>
        <w:t>м</w:t>
      </w:r>
      <w:r w:rsidRPr="006C2B9D">
        <w:rPr>
          <w:iCs/>
        </w:rPr>
        <w:t>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</w:t>
      </w:r>
      <w:r w:rsidRPr="006C2B9D">
        <w:rPr>
          <w:iCs/>
        </w:rPr>
        <w:t>е</w:t>
      </w:r>
      <w:r w:rsidRPr="006C2B9D">
        <w:rPr>
          <w:iCs/>
        </w:rPr>
        <w:t>дена в приложении 3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«Поддержка детей-сирот, детей, оставшихся без попеч</w:t>
      </w:r>
      <w:r w:rsidRPr="006C2B9D">
        <w:rPr>
          <w:iCs/>
        </w:rPr>
        <w:t>е</w:t>
      </w:r>
      <w:r w:rsidRPr="006C2B9D">
        <w:rPr>
          <w:iCs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в сфере кул</w:t>
      </w:r>
      <w:r w:rsidRPr="006C2B9D">
        <w:rPr>
          <w:iCs/>
        </w:rPr>
        <w:t>ь</w:t>
      </w:r>
      <w:r w:rsidRPr="006C2B9D">
        <w:rPr>
          <w:iCs/>
        </w:rPr>
        <w:t>туры в Георгиевском городском округе Ставропольского края» (приведена в приложении 5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«Строительство и реконструкция объектов муниципал</w:t>
      </w:r>
      <w:r w:rsidRPr="006C2B9D">
        <w:rPr>
          <w:iCs/>
        </w:rPr>
        <w:t>ь</w:t>
      </w:r>
      <w:r w:rsidRPr="006C2B9D">
        <w:rPr>
          <w:iCs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«Организация  летнего отдыха и занятости детей и по</w:t>
      </w:r>
      <w:r w:rsidRPr="006C2B9D">
        <w:rPr>
          <w:iCs/>
        </w:rPr>
        <w:t>д</w:t>
      </w:r>
      <w:r w:rsidRPr="006C2B9D">
        <w:rPr>
          <w:iCs/>
        </w:rPr>
        <w:t>ростков в каникулярный период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 (приведена в приложении 7 к Программе);</w:t>
      </w:r>
    </w:p>
    <w:p w:rsidR="00730932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 xml:space="preserve">подпрограмма «Обеспечение реализации муниципальной программы и </w:t>
      </w:r>
      <w:proofErr w:type="spellStart"/>
      <w:r w:rsidRPr="006C2B9D">
        <w:rPr>
          <w:iCs/>
        </w:rPr>
        <w:t>общепрограммные</w:t>
      </w:r>
      <w:proofErr w:type="spellEnd"/>
      <w:r w:rsidRPr="006C2B9D">
        <w:rPr>
          <w:iCs/>
        </w:rPr>
        <w:t xml:space="preserve"> мероприятия» (приведена в приложении 8 к Программе)</w:t>
      </w:r>
      <w:r w:rsidR="00E20A55">
        <w:rPr>
          <w:iCs/>
        </w:rPr>
        <w:t>;</w:t>
      </w:r>
    </w:p>
    <w:p w:rsidR="00FA4F5A" w:rsidRPr="006C2B9D" w:rsidRDefault="00730932" w:rsidP="00C83887">
      <w:pPr>
        <w:ind w:firstLine="706"/>
        <w:jc w:val="both"/>
        <w:rPr>
          <w:iCs/>
        </w:rPr>
      </w:pPr>
      <w:r w:rsidRPr="006C2B9D">
        <w:t>подпрограмма</w:t>
      </w:r>
      <w:r w:rsidR="003D1D91" w:rsidRPr="006C2B9D">
        <w:t xml:space="preserve"> </w:t>
      </w:r>
      <w:r w:rsidRPr="006C2B9D">
        <w:t>«</w:t>
      </w:r>
      <w:r w:rsidR="00477C18" w:rsidRPr="006C2B9D">
        <w:t xml:space="preserve">Поддержка </w:t>
      </w:r>
      <w:r w:rsidRPr="006C2B9D">
        <w:t xml:space="preserve">родителей, воспитывающих детей-инвалидов и детей с ограниченными возможностями здоровья» (приведена в приложении </w:t>
      </w:r>
      <w:r w:rsidR="00C77534" w:rsidRPr="006C2B9D">
        <w:t>9</w:t>
      </w:r>
      <w:r w:rsidRPr="006C2B9D">
        <w:t xml:space="preserve"> к Программе)</w:t>
      </w:r>
      <w:r w:rsidR="00FA4F5A" w:rsidRPr="006C2B9D">
        <w:rPr>
          <w:iCs/>
        </w:rPr>
        <w:t>.</w:t>
      </w:r>
    </w:p>
    <w:p w:rsidR="00FA4F5A" w:rsidRPr="006C2B9D" w:rsidRDefault="00FA4F5A" w:rsidP="00C83887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Сведения о составе, значениях и взаимосвязи показателей муниципал</w:t>
      </w:r>
      <w:r w:rsidRPr="006C2B9D">
        <w:rPr>
          <w:iCs/>
        </w:rPr>
        <w:t>ь</w:t>
      </w:r>
      <w:r w:rsidRPr="006C2B9D">
        <w:rPr>
          <w:iCs/>
        </w:rPr>
        <w:t xml:space="preserve">ной программы приведены в приложении </w:t>
      </w:r>
      <w:r w:rsidR="00C77534" w:rsidRPr="006C2B9D">
        <w:rPr>
          <w:iCs/>
        </w:rPr>
        <w:t>10</w:t>
      </w:r>
      <w:r w:rsidRPr="006C2B9D">
        <w:rPr>
          <w:iCs/>
        </w:rPr>
        <w:t xml:space="preserve"> к Программе.</w:t>
      </w:r>
    </w:p>
    <w:p w:rsidR="00FA4F5A" w:rsidRPr="006C2B9D" w:rsidRDefault="00FA4F5A" w:rsidP="0029089F">
      <w:pPr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ab/>
        <w:t>Сведения о весовых коэффициентах, присвоенных целям Программы,</w:t>
      </w:r>
      <w:r w:rsidR="0029089F">
        <w:rPr>
          <w:iCs/>
        </w:rPr>
        <w:t xml:space="preserve"> </w:t>
      </w:r>
      <w:r w:rsidRPr="006C2B9D">
        <w:rPr>
          <w:iCs/>
        </w:rPr>
        <w:t>задачам подпрограмм Программы приведены в приложении 1</w:t>
      </w:r>
      <w:r w:rsidR="00C77534" w:rsidRPr="006C2B9D">
        <w:rPr>
          <w:iCs/>
        </w:rPr>
        <w:t>1</w:t>
      </w:r>
      <w:r w:rsidRPr="006C2B9D">
        <w:rPr>
          <w:iCs/>
        </w:rPr>
        <w:t xml:space="preserve"> к Программе.</w:t>
      </w:r>
    </w:p>
    <w:p w:rsidR="00FA4F5A" w:rsidRDefault="00FA4F5A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0750E1" w:rsidRDefault="000750E1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0750E1" w:rsidRDefault="000750E1" w:rsidP="000750E1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>Управляющий делами администрации</w:t>
      </w:r>
    </w:p>
    <w:p w:rsidR="000750E1" w:rsidRDefault="000750E1" w:rsidP="000750E1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>Георгиевского городского округа</w:t>
      </w:r>
    </w:p>
    <w:p w:rsidR="000750E1" w:rsidRDefault="000750E1" w:rsidP="000750E1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>Ставропольского края                                                                   А.Н.Савченко</w:t>
      </w:r>
    </w:p>
    <w:p w:rsidR="000750E1" w:rsidRPr="00C77A13" w:rsidRDefault="000750E1" w:rsidP="000750E1"/>
    <w:p w:rsidR="000750E1" w:rsidRDefault="000750E1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sectPr w:rsidR="00E20A55" w:rsidSect="007A4CCB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405" w:rsidRDefault="00C80405" w:rsidP="00333617">
      <w:r>
        <w:separator/>
      </w:r>
    </w:p>
  </w:endnote>
  <w:endnote w:type="continuationSeparator" w:id="0">
    <w:p w:rsidR="00C80405" w:rsidRDefault="00C80405" w:rsidP="0033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405" w:rsidRDefault="00C80405" w:rsidP="00333617">
      <w:r>
        <w:separator/>
      </w:r>
    </w:p>
  </w:footnote>
  <w:footnote w:type="continuationSeparator" w:id="0">
    <w:p w:rsidR="00C80405" w:rsidRDefault="00C80405" w:rsidP="0033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05" w:rsidRPr="00AB746F" w:rsidRDefault="00085C23" w:rsidP="00AB746F">
    <w:pPr>
      <w:pStyle w:val="a7"/>
      <w:jc w:val="right"/>
      <w:rPr>
        <w:sz w:val="28"/>
        <w:szCs w:val="28"/>
      </w:rPr>
    </w:pPr>
    <w:r w:rsidRPr="00AB746F">
      <w:rPr>
        <w:sz w:val="28"/>
        <w:szCs w:val="28"/>
      </w:rPr>
      <w:fldChar w:fldCharType="begin"/>
    </w:r>
    <w:r w:rsidR="00C80405" w:rsidRPr="00AB746F">
      <w:rPr>
        <w:sz w:val="28"/>
        <w:szCs w:val="28"/>
      </w:rPr>
      <w:instrText xml:space="preserve"> PAGE   \* MERGEFORMAT </w:instrText>
    </w:r>
    <w:r w:rsidRPr="00AB746F">
      <w:rPr>
        <w:sz w:val="28"/>
        <w:szCs w:val="28"/>
      </w:rPr>
      <w:fldChar w:fldCharType="separate"/>
    </w:r>
    <w:r w:rsidR="00E52671">
      <w:rPr>
        <w:noProof/>
        <w:sz w:val="28"/>
        <w:szCs w:val="28"/>
      </w:rPr>
      <w:t>6</w:t>
    </w:r>
    <w:r w:rsidRPr="00AB746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0E0A"/>
    <w:rsid w:val="000319E0"/>
    <w:rsid w:val="0003348A"/>
    <w:rsid w:val="000334A6"/>
    <w:rsid w:val="00033CC5"/>
    <w:rsid w:val="000342A9"/>
    <w:rsid w:val="000357C2"/>
    <w:rsid w:val="00042A83"/>
    <w:rsid w:val="00052091"/>
    <w:rsid w:val="000526E5"/>
    <w:rsid w:val="00054221"/>
    <w:rsid w:val="00055E3C"/>
    <w:rsid w:val="00061DA9"/>
    <w:rsid w:val="000643C9"/>
    <w:rsid w:val="00064923"/>
    <w:rsid w:val="00065823"/>
    <w:rsid w:val="0006655A"/>
    <w:rsid w:val="00067D22"/>
    <w:rsid w:val="00071816"/>
    <w:rsid w:val="00072BCD"/>
    <w:rsid w:val="000732DF"/>
    <w:rsid w:val="000750E1"/>
    <w:rsid w:val="00076630"/>
    <w:rsid w:val="00077873"/>
    <w:rsid w:val="000807AA"/>
    <w:rsid w:val="00080F86"/>
    <w:rsid w:val="00085C23"/>
    <w:rsid w:val="00087756"/>
    <w:rsid w:val="00087CA1"/>
    <w:rsid w:val="00092388"/>
    <w:rsid w:val="00093B72"/>
    <w:rsid w:val="000946F4"/>
    <w:rsid w:val="00094A17"/>
    <w:rsid w:val="0009677C"/>
    <w:rsid w:val="00097D69"/>
    <w:rsid w:val="000A01A2"/>
    <w:rsid w:val="000A1F51"/>
    <w:rsid w:val="000A2382"/>
    <w:rsid w:val="000A3395"/>
    <w:rsid w:val="000A7D6E"/>
    <w:rsid w:val="000B01C5"/>
    <w:rsid w:val="000B0802"/>
    <w:rsid w:val="000B6830"/>
    <w:rsid w:val="000B795C"/>
    <w:rsid w:val="000C0059"/>
    <w:rsid w:val="000C050B"/>
    <w:rsid w:val="000C1408"/>
    <w:rsid w:val="000C18E9"/>
    <w:rsid w:val="000C5CB8"/>
    <w:rsid w:val="000C6D86"/>
    <w:rsid w:val="000D1EBD"/>
    <w:rsid w:val="000D2F98"/>
    <w:rsid w:val="000D3FE7"/>
    <w:rsid w:val="000D4704"/>
    <w:rsid w:val="000D5B83"/>
    <w:rsid w:val="000D662E"/>
    <w:rsid w:val="000D7A3B"/>
    <w:rsid w:val="000E1A6F"/>
    <w:rsid w:val="000E20BD"/>
    <w:rsid w:val="000E2520"/>
    <w:rsid w:val="000E2ADB"/>
    <w:rsid w:val="000E4F37"/>
    <w:rsid w:val="000F1751"/>
    <w:rsid w:val="000F523B"/>
    <w:rsid w:val="000F575B"/>
    <w:rsid w:val="00101095"/>
    <w:rsid w:val="001017FB"/>
    <w:rsid w:val="00102B2D"/>
    <w:rsid w:val="00102D3C"/>
    <w:rsid w:val="00103356"/>
    <w:rsid w:val="00104C98"/>
    <w:rsid w:val="0010630A"/>
    <w:rsid w:val="001063DE"/>
    <w:rsid w:val="001063F4"/>
    <w:rsid w:val="001069B7"/>
    <w:rsid w:val="0011053B"/>
    <w:rsid w:val="001105EF"/>
    <w:rsid w:val="00110770"/>
    <w:rsid w:val="00114A04"/>
    <w:rsid w:val="00116FFB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66787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20D3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1287"/>
    <w:rsid w:val="001B45C4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D6AAF"/>
    <w:rsid w:val="001E2498"/>
    <w:rsid w:val="001E5AC2"/>
    <w:rsid w:val="001F36FB"/>
    <w:rsid w:val="001F44F2"/>
    <w:rsid w:val="001F4B85"/>
    <w:rsid w:val="001F661F"/>
    <w:rsid w:val="001F7770"/>
    <w:rsid w:val="0020414B"/>
    <w:rsid w:val="0020474D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4701C"/>
    <w:rsid w:val="0025213B"/>
    <w:rsid w:val="00257594"/>
    <w:rsid w:val="00260875"/>
    <w:rsid w:val="00263A05"/>
    <w:rsid w:val="00270DE9"/>
    <w:rsid w:val="00272EF5"/>
    <w:rsid w:val="00274A9F"/>
    <w:rsid w:val="00274E86"/>
    <w:rsid w:val="00275FBA"/>
    <w:rsid w:val="00281D1A"/>
    <w:rsid w:val="00282977"/>
    <w:rsid w:val="00282ABE"/>
    <w:rsid w:val="002868CB"/>
    <w:rsid w:val="0029089F"/>
    <w:rsid w:val="002921F3"/>
    <w:rsid w:val="00292A9E"/>
    <w:rsid w:val="002938C5"/>
    <w:rsid w:val="002938D6"/>
    <w:rsid w:val="00293C05"/>
    <w:rsid w:val="00297F54"/>
    <w:rsid w:val="002A1AC4"/>
    <w:rsid w:val="002A4DC9"/>
    <w:rsid w:val="002A4EA4"/>
    <w:rsid w:val="002B09D5"/>
    <w:rsid w:val="002B183C"/>
    <w:rsid w:val="002B1BDE"/>
    <w:rsid w:val="002B2A0B"/>
    <w:rsid w:val="002B2EE6"/>
    <w:rsid w:val="002B3BA6"/>
    <w:rsid w:val="002B4313"/>
    <w:rsid w:val="002B51D7"/>
    <w:rsid w:val="002B54F3"/>
    <w:rsid w:val="002C0273"/>
    <w:rsid w:val="002C2C61"/>
    <w:rsid w:val="002C340A"/>
    <w:rsid w:val="002C36F4"/>
    <w:rsid w:val="002C3984"/>
    <w:rsid w:val="002C520F"/>
    <w:rsid w:val="002C6AE3"/>
    <w:rsid w:val="002C733B"/>
    <w:rsid w:val="002D1FDC"/>
    <w:rsid w:val="002D4651"/>
    <w:rsid w:val="002E43CF"/>
    <w:rsid w:val="002E7243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2F70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876"/>
    <w:rsid w:val="00364F59"/>
    <w:rsid w:val="00365337"/>
    <w:rsid w:val="00365A03"/>
    <w:rsid w:val="0037152F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1E52"/>
    <w:rsid w:val="003B4AC1"/>
    <w:rsid w:val="003B5BFB"/>
    <w:rsid w:val="003B5E16"/>
    <w:rsid w:val="003B6B6D"/>
    <w:rsid w:val="003C0DC4"/>
    <w:rsid w:val="003C1493"/>
    <w:rsid w:val="003C3846"/>
    <w:rsid w:val="003C43AB"/>
    <w:rsid w:val="003C4D7D"/>
    <w:rsid w:val="003C7E80"/>
    <w:rsid w:val="003D1D91"/>
    <w:rsid w:val="003D1F99"/>
    <w:rsid w:val="003D2D9F"/>
    <w:rsid w:val="003D4889"/>
    <w:rsid w:val="003D4D42"/>
    <w:rsid w:val="003E186A"/>
    <w:rsid w:val="003E35EC"/>
    <w:rsid w:val="003E4A79"/>
    <w:rsid w:val="003E7EA4"/>
    <w:rsid w:val="003F2193"/>
    <w:rsid w:val="003F22D6"/>
    <w:rsid w:val="003F2CE9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1FAE"/>
    <w:rsid w:val="00422DD3"/>
    <w:rsid w:val="00425F21"/>
    <w:rsid w:val="00426706"/>
    <w:rsid w:val="0042735D"/>
    <w:rsid w:val="00432198"/>
    <w:rsid w:val="0044180C"/>
    <w:rsid w:val="00442A63"/>
    <w:rsid w:val="00443B34"/>
    <w:rsid w:val="00445CAA"/>
    <w:rsid w:val="00446864"/>
    <w:rsid w:val="004568CE"/>
    <w:rsid w:val="004577CC"/>
    <w:rsid w:val="00457B82"/>
    <w:rsid w:val="0046264A"/>
    <w:rsid w:val="004654E9"/>
    <w:rsid w:val="00465A1C"/>
    <w:rsid w:val="004662B5"/>
    <w:rsid w:val="00467F3A"/>
    <w:rsid w:val="00470C2D"/>
    <w:rsid w:val="00471954"/>
    <w:rsid w:val="00477C18"/>
    <w:rsid w:val="0048211C"/>
    <w:rsid w:val="00482B60"/>
    <w:rsid w:val="00482DAF"/>
    <w:rsid w:val="0049282F"/>
    <w:rsid w:val="004A0CF3"/>
    <w:rsid w:val="004A2454"/>
    <w:rsid w:val="004A42C9"/>
    <w:rsid w:val="004B205E"/>
    <w:rsid w:val="004B36F3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584F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0226"/>
    <w:rsid w:val="005107F5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37469"/>
    <w:rsid w:val="0054123E"/>
    <w:rsid w:val="00542453"/>
    <w:rsid w:val="00543303"/>
    <w:rsid w:val="0054355C"/>
    <w:rsid w:val="00545EC7"/>
    <w:rsid w:val="00546BBB"/>
    <w:rsid w:val="00546CF6"/>
    <w:rsid w:val="00551777"/>
    <w:rsid w:val="0055261E"/>
    <w:rsid w:val="00554713"/>
    <w:rsid w:val="00557F7A"/>
    <w:rsid w:val="00562CD2"/>
    <w:rsid w:val="005631BD"/>
    <w:rsid w:val="00567985"/>
    <w:rsid w:val="00572CB3"/>
    <w:rsid w:val="005740F8"/>
    <w:rsid w:val="00575498"/>
    <w:rsid w:val="00577490"/>
    <w:rsid w:val="0057773D"/>
    <w:rsid w:val="00577EC1"/>
    <w:rsid w:val="00577EF9"/>
    <w:rsid w:val="00580924"/>
    <w:rsid w:val="00582B65"/>
    <w:rsid w:val="00582CB1"/>
    <w:rsid w:val="00583650"/>
    <w:rsid w:val="00586967"/>
    <w:rsid w:val="005879D3"/>
    <w:rsid w:val="005918E5"/>
    <w:rsid w:val="005926BC"/>
    <w:rsid w:val="00592AE4"/>
    <w:rsid w:val="00592E9E"/>
    <w:rsid w:val="0059398B"/>
    <w:rsid w:val="005957D8"/>
    <w:rsid w:val="00595FA6"/>
    <w:rsid w:val="005977A5"/>
    <w:rsid w:val="00597D8C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58D1"/>
    <w:rsid w:val="005C6E2F"/>
    <w:rsid w:val="005D40CD"/>
    <w:rsid w:val="005D5CD2"/>
    <w:rsid w:val="005D617C"/>
    <w:rsid w:val="005D6715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A03"/>
    <w:rsid w:val="00634BD3"/>
    <w:rsid w:val="00636975"/>
    <w:rsid w:val="00636A8B"/>
    <w:rsid w:val="006373DA"/>
    <w:rsid w:val="00637EFD"/>
    <w:rsid w:val="006452C5"/>
    <w:rsid w:val="0064669A"/>
    <w:rsid w:val="00646CDC"/>
    <w:rsid w:val="006475BC"/>
    <w:rsid w:val="0064767F"/>
    <w:rsid w:val="00652E47"/>
    <w:rsid w:val="006569B9"/>
    <w:rsid w:val="0065776F"/>
    <w:rsid w:val="00661000"/>
    <w:rsid w:val="0066179A"/>
    <w:rsid w:val="006622FF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644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2B9D"/>
    <w:rsid w:val="006C57F3"/>
    <w:rsid w:val="006C5990"/>
    <w:rsid w:val="006C675D"/>
    <w:rsid w:val="006C7562"/>
    <w:rsid w:val="006D2B84"/>
    <w:rsid w:val="006D3782"/>
    <w:rsid w:val="006D3CD7"/>
    <w:rsid w:val="006D619B"/>
    <w:rsid w:val="006E13A1"/>
    <w:rsid w:val="006E3CF0"/>
    <w:rsid w:val="006E4AEB"/>
    <w:rsid w:val="006F0010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6A1"/>
    <w:rsid w:val="00724946"/>
    <w:rsid w:val="00724C2F"/>
    <w:rsid w:val="00724E96"/>
    <w:rsid w:val="00726A6C"/>
    <w:rsid w:val="00730619"/>
    <w:rsid w:val="00730932"/>
    <w:rsid w:val="00731C3E"/>
    <w:rsid w:val="00732178"/>
    <w:rsid w:val="00732F22"/>
    <w:rsid w:val="00733615"/>
    <w:rsid w:val="0073414D"/>
    <w:rsid w:val="00735B44"/>
    <w:rsid w:val="00736C92"/>
    <w:rsid w:val="007374F6"/>
    <w:rsid w:val="00737C38"/>
    <w:rsid w:val="00742660"/>
    <w:rsid w:val="00742AC7"/>
    <w:rsid w:val="00744306"/>
    <w:rsid w:val="00747D8D"/>
    <w:rsid w:val="00752FB3"/>
    <w:rsid w:val="00753604"/>
    <w:rsid w:val="00753B13"/>
    <w:rsid w:val="00762651"/>
    <w:rsid w:val="007641B6"/>
    <w:rsid w:val="00766B7E"/>
    <w:rsid w:val="0077047B"/>
    <w:rsid w:val="00771144"/>
    <w:rsid w:val="00776B83"/>
    <w:rsid w:val="007774AA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933FF"/>
    <w:rsid w:val="00794C5F"/>
    <w:rsid w:val="007A0B62"/>
    <w:rsid w:val="007A32B9"/>
    <w:rsid w:val="007A4CCB"/>
    <w:rsid w:val="007A7EC3"/>
    <w:rsid w:val="007B1F3A"/>
    <w:rsid w:val="007B6127"/>
    <w:rsid w:val="007C1592"/>
    <w:rsid w:val="007C29EE"/>
    <w:rsid w:val="007C3F95"/>
    <w:rsid w:val="007C768F"/>
    <w:rsid w:val="007D042C"/>
    <w:rsid w:val="007D17E7"/>
    <w:rsid w:val="007D2B03"/>
    <w:rsid w:val="007D3045"/>
    <w:rsid w:val="007D33D7"/>
    <w:rsid w:val="007D3744"/>
    <w:rsid w:val="007D64CF"/>
    <w:rsid w:val="007D7979"/>
    <w:rsid w:val="007E3DFF"/>
    <w:rsid w:val="007E503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3B"/>
    <w:rsid w:val="00814949"/>
    <w:rsid w:val="00814C53"/>
    <w:rsid w:val="00814DFD"/>
    <w:rsid w:val="00815153"/>
    <w:rsid w:val="00815D54"/>
    <w:rsid w:val="008163D3"/>
    <w:rsid w:val="00817371"/>
    <w:rsid w:val="00817954"/>
    <w:rsid w:val="0082064E"/>
    <w:rsid w:val="00821050"/>
    <w:rsid w:val="00823547"/>
    <w:rsid w:val="00823D31"/>
    <w:rsid w:val="00826122"/>
    <w:rsid w:val="00834EE9"/>
    <w:rsid w:val="008353D9"/>
    <w:rsid w:val="00835BBC"/>
    <w:rsid w:val="00840BAE"/>
    <w:rsid w:val="00843A66"/>
    <w:rsid w:val="008451F6"/>
    <w:rsid w:val="00845589"/>
    <w:rsid w:val="00846495"/>
    <w:rsid w:val="0084727C"/>
    <w:rsid w:val="00850FC4"/>
    <w:rsid w:val="00851472"/>
    <w:rsid w:val="00853E16"/>
    <w:rsid w:val="00853F75"/>
    <w:rsid w:val="00857521"/>
    <w:rsid w:val="00857B28"/>
    <w:rsid w:val="008600ED"/>
    <w:rsid w:val="00863252"/>
    <w:rsid w:val="0086373F"/>
    <w:rsid w:val="0086534D"/>
    <w:rsid w:val="008678D4"/>
    <w:rsid w:val="008701C2"/>
    <w:rsid w:val="00874E92"/>
    <w:rsid w:val="00875166"/>
    <w:rsid w:val="008763C0"/>
    <w:rsid w:val="0087756F"/>
    <w:rsid w:val="008779F6"/>
    <w:rsid w:val="00881BF8"/>
    <w:rsid w:val="00881C61"/>
    <w:rsid w:val="00881E47"/>
    <w:rsid w:val="00882701"/>
    <w:rsid w:val="00882F82"/>
    <w:rsid w:val="0088516E"/>
    <w:rsid w:val="00885944"/>
    <w:rsid w:val="008908BC"/>
    <w:rsid w:val="00890B7C"/>
    <w:rsid w:val="0089150F"/>
    <w:rsid w:val="00891742"/>
    <w:rsid w:val="00895219"/>
    <w:rsid w:val="00895239"/>
    <w:rsid w:val="00895B37"/>
    <w:rsid w:val="008960BB"/>
    <w:rsid w:val="008A46A4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1A50"/>
    <w:rsid w:val="008E23C7"/>
    <w:rsid w:val="008E2821"/>
    <w:rsid w:val="008E4FFC"/>
    <w:rsid w:val="008F026D"/>
    <w:rsid w:val="008F2923"/>
    <w:rsid w:val="008F55C4"/>
    <w:rsid w:val="008F579C"/>
    <w:rsid w:val="008F6C3A"/>
    <w:rsid w:val="00900335"/>
    <w:rsid w:val="009008F1"/>
    <w:rsid w:val="009110F7"/>
    <w:rsid w:val="0091373C"/>
    <w:rsid w:val="009153F3"/>
    <w:rsid w:val="00916685"/>
    <w:rsid w:val="009172FB"/>
    <w:rsid w:val="009177A3"/>
    <w:rsid w:val="00920D47"/>
    <w:rsid w:val="00921477"/>
    <w:rsid w:val="0092538F"/>
    <w:rsid w:val="00925F54"/>
    <w:rsid w:val="00926D06"/>
    <w:rsid w:val="00926E1C"/>
    <w:rsid w:val="00927092"/>
    <w:rsid w:val="009304CF"/>
    <w:rsid w:val="0093341D"/>
    <w:rsid w:val="00933472"/>
    <w:rsid w:val="009347E4"/>
    <w:rsid w:val="00934E1C"/>
    <w:rsid w:val="0093741B"/>
    <w:rsid w:val="00942827"/>
    <w:rsid w:val="00942F50"/>
    <w:rsid w:val="00955BCD"/>
    <w:rsid w:val="00960363"/>
    <w:rsid w:val="0096264D"/>
    <w:rsid w:val="009633E8"/>
    <w:rsid w:val="00964C86"/>
    <w:rsid w:val="00965279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68AA"/>
    <w:rsid w:val="0098754A"/>
    <w:rsid w:val="0098756B"/>
    <w:rsid w:val="00987E80"/>
    <w:rsid w:val="00990707"/>
    <w:rsid w:val="00997025"/>
    <w:rsid w:val="009A02ED"/>
    <w:rsid w:val="009A2CC5"/>
    <w:rsid w:val="009A2E73"/>
    <w:rsid w:val="009A4ADF"/>
    <w:rsid w:val="009A5938"/>
    <w:rsid w:val="009A66C7"/>
    <w:rsid w:val="009B0205"/>
    <w:rsid w:val="009B0942"/>
    <w:rsid w:val="009B2F27"/>
    <w:rsid w:val="009B7722"/>
    <w:rsid w:val="009B7865"/>
    <w:rsid w:val="009B7DDA"/>
    <w:rsid w:val="009C141E"/>
    <w:rsid w:val="009C2C06"/>
    <w:rsid w:val="009C2FF7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653A1"/>
    <w:rsid w:val="00A7082E"/>
    <w:rsid w:val="00A71004"/>
    <w:rsid w:val="00A711DD"/>
    <w:rsid w:val="00A71E83"/>
    <w:rsid w:val="00A72544"/>
    <w:rsid w:val="00A72AC6"/>
    <w:rsid w:val="00A72E56"/>
    <w:rsid w:val="00A73ACD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A4B99"/>
    <w:rsid w:val="00AA4C0D"/>
    <w:rsid w:val="00AB02CF"/>
    <w:rsid w:val="00AB2EEA"/>
    <w:rsid w:val="00AB5869"/>
    <w:rsid w:val="00AB66CB"/>
    <w:rsid w:val="00AB746F"/>
    <w:rsid w:val="00AC0F25"/>
    <w:rsid w:val="00AC1AF2"/>
    <w:rsid w:val="00AC333C"/>
    <w:rsid w:val="00AC3CCA"/>
    <w:rsid w:val="00AC3E6F"/>
    <w:rsid w:val="00AC5265"/>
    <w:rsid w:val="00AC5CAF"/>
    <w:rsid w:val="00AC5D96"/>
    <w:rsid w:val="00AC69F0"/>
    <w:rsid w:val="00AC7515"/>
    <w:rsid w:val="00AD1C78"/>
    <w:rsid w:val="00AD5DC7"/>
    <w:rsid w:val="00AD6123"/>
    <w:rsid w:val="00AE3605"/>
    <w:rsid w:val="00AE3F16"/>
    <w:rsid w:val="00AE5DD5"/>
    <w:rsid w:val="00AE682D"/>
    <w:rsid w:val="00AE7731"/>
    <w:rsid w:val="00AE7ECE"/>
    <w:rsid w:val="00AF2622"/>
    <w:rsid w:val="00AF3A48"/>
    <w:rsid w:val="00AF6FEC"/>
    <w:rsid w:val="00B000E2"/>
    <w:rsid w:val="00B0027E"/>
    <w:rsid w:val="00B03470"/>
    <w:rsid w:val="00B0384D"/>
    <w:rsid w:val="00B04B21"/>
    <w:rsid w:val="00B11292"/>
    <w:rsid w:val="00B1180D"/>
    <w:rsid w:val="00B11DFD"/>
    <w:rsid w:val="00B135E1"/>
    <w:rsid w:val="00B14FD5"/>
    <w:rsid w:val="00B176DD"/>
    <w:rsid w:val="00B278C4"/>
    <w:rsid w:val="00B304D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63A1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872"/>
    <w:rsid w:val="00B76FF9"/>
    <w:rsid w:val="00B81071"/>
    <w:rsid w:val="00B82F21"/>
    <w:rsid w:val="00B84941"/>
    <w:rsid w:val="00B8529D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B2D03"/>
    <w:rsid w:val="00BC03C8"/>
    <w:rsid w:val="00BC2047"/>
    <w:rsid w:val="00BC30A2"/>
    <w:rsid w:val="00BC4888"/>
    <w:rsid w:val="00BD2A6B"/>
    <w:rsid w:val="00BD5071"/>
    <w:rsid w:val="00BE069D"/>
    <w:rsid w:val="00BE582D"/>
    <w:rsid w:val="00BE686F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42BC"/>
    <w:rsid w:val="00C36444"/>
    <w:rsid w:val="00C4008A"/>
    <w:rsid w:val="00C408B5"/>
    <w:rsid w:val="00C40C6A"/>
    <w:rsid w:val="00C43B7E"/>
    <w:rsid w:val="00C456FB"/>
    <w:rsid w:val="00C46280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77534"/>
    <w:rsid w:val="00C80405"/>
    <w:rsid w:val="00C81BE6"/>
    <w:rsid w:val="00C823B0"/>
    <w:rsid w:val="00C83887"/>
    <w:rsid w:val="00C85F8E"/>
    <w:rsid w:val="00C87E5D"/>
    <w:rsid w:val="00C92522"/>
    <w:rsid w:val="00C94BDB"/>
    <w:rsid w:val="00C950D9"/>
    <w:rsid w:val="00C96538"/>
    <w:rsid w:val="00CA1E92"/>
    <w:rsid w:val="00CA2814"/>
    <w:rsid w:val="00CA4E0F"/>
    <w:rsid w:val="00CA6403"/>
    <w:rsid w:val="00CA7489"/>
    <w:rsid w:val="00CB10B9"/>
    <w:rsid w:val="00CB15D2"/>
    <w:rsid w:val="00CB28F4"/>
    <w:rsid w:val="00CB52B2"/>
    <w:rsid w:val="00CB787B"/>
    <w:rsid w:val="00CC34C9"/>
    <w:rsid w:val="00CC42C6"/>
    <w:rsid w:val="00CC7415"/>
    <w:rsid w:val="00CD2485"/>
    <w:rsid w:val="00CD2920"/>
    <w:rsid w:val="00CD3CF4"/>
    <w:rsid w:val="00CD490F"/>
    <w:rsid w:val="00CD4B09"/>
    <w:rsid w:val="00CE0EE5"/>
    <w:rsid w:val="00CE1B86"/>
    <w:rsid w:val="00CE222B"/>
    <w:rsid w:val="00CE4369"/>
    <w:rsid w:val="00CE4A71"/>
    <w:rsid w:val="00CF26E9"/>
    <w:rsid w:val="00CF2B0C"/>
    <w:rsid w:val="00D03EBF"/>
    <w:rsid w:val="00D0427F"/>
    <w:rsid w:val="00D13EDB"/>
    <w:rsid w:val="00D1423F"/>
    <w:rsid w:val="00D15089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075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5AC"/>
    <w:rsid w:val="00D7376B"/>
    <w:rsid w:val="00D73DBE"/>
    <w:rsid w:val="00D74339"/>
    <w:rsid w:val="00D74FB6"/>
    <w:rsid w:val="00D7727E"/>
    <w:rsid w:val="00D80A84"/>
    <w:rsid w:val="00D81386"/>
    <w:rsid w:val="00D81D1E"/>
    <w:rsid w:val="00D844C8"/>
    <w:rsid w:val="00D84A52"/>
    <w:rsid w:val="00D8595F"/>
    <w:rsid w:val="00D86D12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A6EFD"/>
    <w:rsid w:val="00DA7BBE"/>
    <w:rsid w:val="00DB3854"/>
    <w:rsid w:val="00DB4B83"/>
    <w:rsid w:val="00DB5317"/>
    <w:rsid w:val="00DB58A2"/>
    <w:rsid w:val="00DB5CC4"/>
    <w:rsid w:val="00DB6079"/>
    <w:rsid w:val="00DC2D21"/>
    <w:rsid w:val="00DC7D73"/>
    <w:rsid w:val="00DD1174"/>
    <w:rsid w:val="00DD2954"/>
    <w:rsid w:val="00DD41A6"/>
    <w:rsid w:val="00DD7B7A"/>
    <w:rsid w:val="00DE014C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E77D0"/>
    <w:rsid w:val="00DF298C"/>
    <w:rsid w:val="00E04918"/>
    <w:rsid w:val="00E0755B"/>
    <w:rsid w:val="00E07E32"/>
    <w:rsid w:val="00E100DD"/>
    <w:rsid w:val="00E11998"/>
    <w:rsid w:val="00E12891"/>
    <w:rsid w:val="00E13F04"/>
    <w:rsid w:val="00E1588E"/>
    <w:rsid w:val="00E20A55"/>
    <w:rsid w:val="00E21DCE"/>
    <w:rsid w:val="00E22813"/>
    <w:rsid w:val="00E23B3B"/>
    <w:rsid w:val="00E24526"/>
    <w:rsid w:val="00E25C8B"/>
    <w:rsid w:val="00E270C9"/>
    <w:rsid w:val="00E30533"/>
    <w:rsid w:val="00E31BDC"/>
    <w:rsid w:val="00E343A4"/>
    <w:rsid w:val="00E34B69"/>
    <w:rsid w:val="00E37A1A"/>
    <w:rsid w:val="00E45325"/>
    <w:rsid w:val="00E51523"/>
    <w:rsid w:val="00E52671"/>
    <w:rsid w:val="00E53798"/>
    <w:rsid w:val="00E56280"/>
    <w:rsid w:val="00E63D08"/>
    <w:rsid w:val="00E64224"/>
    <w:rsid w:val="00E66847"/>
    <w:rsid w:val="00E74E72"/>
    <w:rsid w:val="00E767CF"/>
    <w:rsid w:val="00E80EC6"/>
    <w:rsid w:val="00E81E56"/>
    <w:rsid w:val="00E827FB"/>
    <w:rsid w:val="00E83F6A"/>
    <w:rsid w:val="00E864FF"/>
    <w:rsid w:val="00E86828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B74A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23F9"/>
    <w:rsid w:val="00EE4945"/>
    <w:rsid w:val="00EE49E8"/>
    <w:rsid w:val="00EF157A"/>
    <w:rsid w:val="00EF1685"/>
    <w:rsid w:val="00EF4FD4"/>
    <w:rsid w:val="00F00035"/>
    <w:rsid w:val="00F01B00"/>
    <w:rsid w:val="00F04176"/>
    <w:rsid w:val="00F0478B"/>
    <w:rsid w:val="00F07125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3892"/>
    <w:rsid w:val="00F4694F"/>
    <w:rsid w:val="00F51B70"/>
    <w:rsid w:val="00F53DEF"/>
    <w:rsid w:val="00F5462C"/>
    <w:rsid w:val="00F561B7"/>
    <w:rsid w:val="00F56B28"/>
    <w:rsid w:val="00F617D6"/>
    <w:rsid w:val="00F62910"/>
    <w:rsid w:val="00F634C5"/>
    <w:rsid w:val="00F6438C"/>
    <w:rsid w:val="00F648FB"/>
    <w:rsid w:val="00F65766"/>
    <w:rsid w:val="00F67EED"/>
    <w:rsid w:val="00F70FE9"/>
    <w:rsid w:val="00F73974"/>
    <w:rsid w:val="00F81732"/>
    <w:rsid w:val="00F817A1"/>
    <w:rsid w:val="00F876C5"/>
    <w:rsid w:val="00F96FA2"/>
    <w:rsid w:val="00F976B7"/>
    <w:rsid w:val="00FA1555"/>
    <w:rsid w:val="00FA4F5A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2843"/>
    <w:rsid w:val="00FE3683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, 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qFormat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qFormat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  <w:style w:type="paragraph" w:styleId="3">
    <w:name w:val="Body Text Indent 3"/>
    <w:basedOn w:val="a"/>
    <w:link w:val="30"/>
    <w:locked/>
    <w:rsid w:val="004D58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584F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E34B6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f5">
    <w:name w:val="Emphasis"/>
    <w:basedOn w:val="a0"/>
    <w:uiPriority w:val="20"/>
    <w:qFormat/>
    <w:rsid w:val="001920D3"/>
    <w:rPr>
      <w:i/>
      <w:iCs/>
    </w:rPr>
  </w:style>
  <w:style w:type="paragraph" w:customStyle="1" w:styleId="Standard">
    <w:name w:val="Standard"/>
    <w:uiPriority w:val="99"/>
    <w:rsid w:val="00E1199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8"/>
      <w:lang w:eastAsia="zh-CN"/>
    </w:rPr>
  </w:style>
  <w:style w:type="character" w:styleId="af6">
    <w:name w:val="Strong"/>
    <w:basedOn w:val="a0"/>
    <w:uiPriority w:val="22"/>
    <w:qFormat/>
    <w:rsid w:val="005D67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22</Pages>
  <Words>6268</Words>
  <Characters>43986</Characters>
  <Application>Microsoft Office Word</Application>
  <DocSecurity>0</DocSecurity>
  <Lines>366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50154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User</cp:lastModifiedBy>
  <cp:revision>334</cp:revision>
  <cp:lastPrinted>2020-10-26T07:28:00Z</cp:lastPrinted>
  <dcterms:created xsi:type="dcterms:W3CDTF">2016-10-06T13:39:00Z</dcterms:created>
  <dcterms:modified xsi:type="dcterms:W3CDTF">2020-11-25T08:39:00Z</dcterms:modified>
</cp:coreProperties>
</file>