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CDC34" w14:textId="7096C0FE" w:rsidR="008D4C11" w:rsidRPr="008D4C11" w:rsidRDefault="008D4C11" w:rsidP="00EB37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1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60BDA907" w14:textId="77777777" w:rsidR="008D4C11" w:rsidRPr="008D4C11" w:rsidRDefault="008D4C11" w:rsidP="008D4C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11">
        <w:rPr>
          <w:rFonts w:ascii="Times New Roman" w:hAnsi="Times New Roman" w:cs="Times New Roman"/>
          <w:b/>
          <w:sz w:val="28"/>
          <w:szCs w:val="28"/>
        </w:rPr>
        <w:t>ОБ ОСНОВНЫХ ИТОГАХ КОНТРОЛЬНОГО МЕРОПРИЯТИЯ</w:t>
      </w:r>
    </w:p>
    <w:p w14:paraId="39E08F21" w14:textId="77777777" w:rsidR="00DF5811" w:rsidRPr="00595C14" w:rsidRDefault="00DF5811" w:rsidP="00DF5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659772"/>
      <w:bookmarkStart w:id="1" w:name="_Hlk532203813"/>
      <w:r w:rsidRPr="00595C14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r w:rsidRPr="00595C14">
        <w:rPr>
          <w:rFonts w:ascii="Times New Roman" w:eastAsia="Calibri" w:hAnsi="Times New Roman" w:cs="Times New Roman"/>
          <w:color w:val="000000"/>
          <w:sz w:val="28"/>
          <w:szCs w:val="28"/>
        </w:rPr>
        <w:t>подпунктом 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595C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пункта 1 плана работы контрольно-счётной палаты Георгиевского городского округа Ставропольского края (далее – контрольно-счётная палата)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595C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квартал 2019 года</w:t>
      </w:r>
      <w:r w:rsidRPr="00595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C14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проведено контрольное мероприятие  «Аудит в сфере закупок в муниципальном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бюджетном дошкольном образовательном учреждении «Детский сад № 4 «Ручеёк» поселка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Шаумянского</w:t>
      </w:r>
      <w:proofErr w:type="spellEnd"/>
      <w:r w:rsidRPr="00595C14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595C14">
        <w:rPr>
          <w:rFonts w:ascii="Times New Roman" w:hAnsi="Times New Roman" w:cs="Times New Roman"/>
          <w:sz w:val="28"/>
          <w:szCs w:val="28"/>
        </w:rPr>
        <w:t xml:space="preserve"> (далее – контрольное мероприятие), проверяемый период деятельности – 2018 и 2019 годы. </w:t>
      </w:r>
    </w:p>
    <w:bookmarkEnd w:id="0"/>
    <w:p w14:paraId="76DFC1D2" w14:textId="77777777" w:rsidR="00DF5811" w:rsidRPr="00A74F7A" w:rsidRDefault="00DF5811" w:rsidP="00DF58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F7A">
        <w:rPr>
          <w:rFonts w:ascii="Times New Roman" w:hAnsi="Times New Roman" w:cs="Times New Roman"/>
          <w:color w:val="000000"/>
          <w:sz w:val="28"/>
          <w:szCs w:val="28"/>
        </w:rPr>
        <w:t>Цели контрольного мероприятия: оценка результативности и эффективности в сфере закупок, выполнения условий контрактов по срокам, объему, цене контрактов, количеству и качеству приобретаемых товаров, работ, услуг, а также оценка эффективности системы управления контрактами.</w:t>
      </w:r>
      <w:r w:rsidRPr="00A74F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1B9785" w14:textId="77777777" w:rsidR="00DF5811" w:rsidRPr="00A74F7A" w:rsidRDefault="00DF5811" w:rsidP="00DF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7A">
        <w:rPr>
          <w:rFonts w:ascii="Times New Roman" w:eastAsia="Calibri" w:hAnsi="Times New Roman" w:cs="Times New Roman"/>
          <w:sz w:val="28"/>
          <w:szCs w:val="28"/>
        </w:rPr>
        <w:t xml:space="preserve">Объект контрольного мероприятия: </w:t>
      </w:r>
      <w:r w:rsidRPr="00A74F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«Детский сад № 4 «Ручеёк» поселка </w:t>
      </w:r>
      <w:proofErr w:type="spellStart"/>
      <w:r w:rsidRPr="00A74F7A">
        <w:rPr>
          <w:rFonts w:ascii="Times New Roman" w:eastAsia="Calibri" w:hAnsi="Times New Roman" w:cs="Times New Roman"/>
          <w:color w:val="000000"/>
          <w:sz w:val="28"/>
          <w:szCs w:val="28"/>
        </w:rPr>
        <w:t>Шаумянского</w:t>
      </w:r>
      <w:proofErr w:type="spellEnd"/>
      <w:r w:rsidRPr="00A74F7A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14:paraId="1A90711B" w14:textId="0CB62C85" w:rsidR="00DF5811" w:rsidRPr="00A74F7A" w:rsidRDefault="00DF5811" w:rsidP="00DF58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74F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ходе контрольного мероприятия проверено </w:t>
      </w:r>
      <w:r w:rsidRPr="00A74F7A">
        <w:rPr>
          <w:rFonts w:ascii="Times New Roman" w:hAnsi="Times New Roman" w:cs="Times New Roman"/>
          <w:color w:val="000000"/>
          <w:sz w:val="28"/>
          <w:szCs w:val="28"/>
        </w:rPr>
        <w:t>149 контрактов (договоров) на общую сумму 12832</w:t>
      </w:r>
      <w:r w:rsidR="00FF1924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A74F7A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14:paraId="324FDD98" w14:textId="77777777" w:rsidR="00DF5811" w:rsidRPr="0090463B" w:rsidRDefault="00DF5811" w:rsidP="00DF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8660580"/>
      <w:r w:rsidRPr="00A74F7A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  <w:r w:rsidRPr="0090463B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Pr="0090463B">
        <w:rPr>
          <w:rFonts w:ascii="Times New Roman" w:hAnsi="Times New Roman" w:cs="Times New Roman"/>
          <w:color w:val="000000"/>
          <w:sz w:val="28"/>
          <w:szCs w:val="28"/>
        </w:rPr>
        <w:t xml:space="preserve"> 34 нарушения законодательства Российской Федерации и иных нормативных правовых актов о контрактной системе в сфере закупок в 32 </w:t>
      </w:r>
      <w:r w:rsidRPr="0090463B">
        <w:rPr>
          <w:rFonts w:ascii="Times New Roman" w:hAnsi="Times New Roman" w:cs="Times New Roman"/>
          <w:bCs/>
          <w:color w:val="000000"/>
          <w:sz w:val="28"/>
          <w:szCs w:val="28"/>
        </w:rPr>
        <w:t>закупках на общую сумму 3655 тыс. рублей.</w:t>
      </w:r>
    </w:p>
    <w:bookmarkEnd w:id="2"/>
    <w:p w14:paraId="3CF4EBD2" w14:textId="77777777" w:rsidR="00DF5811" w:rsidRPr="00A74F7A" w:rsidRDefault="00DF5811" w:rsidP="00DF581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7A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проверки установлены нарушения требований статьи 309 Гражданского кодекса Российской Федерации, части 2 статьи 73 Бюджетного кодекса Российской Федерации, част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A74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 2 и 13.1 статьи 34, части 3 статьи 103 </w:t>
      </w:r>
      <w:r w:rsidRPr="00A74F7A">
        <w:rPr>
          <w:rFonts w:ascii="Times New Roman" w:hAnsi="Times New Roman" w:cs="Times New Roman"/>
          <w:sz w:val="28"/>
          <w:szCs w:val="28"/>
        </w:rPr>
        <w:t>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</w:r>
      <w:r w:rsidRPr="00A74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положений </w:t>
      </w:r>
      <w:hyperlink w:anchor="sub_0" w:history="1">
        <w:r w:rsidRPr="00A74F7A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</w:t>
        </w:r>
      </w:hyperlink>
      <w:r w:rsidRPr="00A74F7A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</w:t>
      </w:r>
      <w:r w:rsidRPr="00A74F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Правительства Российской Федерации от 05.06.2015 г. N 554 и </w:t>
      </w:r>
      <w:r w:rsidRPr="00A74F7A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постановления Правительства Российской Федерации  от 05.06.2015 г. № 555.</w:t>
      </w:r>
    </w:p>
    <w:p w14:paraId="7EC1ADBB" w14:textId="77777777" w:rsidR="0055221F" w:rsidRPr="00595C14" w:rsidRDefault="0055221F" w:rsidP="0055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14">
        <w:rPr>
          <w:rFonts w:ascii="Times New Roman" w:hAnsi="Times New Roman" w:cs="Times New Roman"/>
          <w:sz w:val="28"/>
          <w:szCs w:val="28"/>
        </w:rPr>
        <w:t>Информация №</w:t>
      </w:r>
      <w:r>
        <w:rPr>
          <w:rFonts w:ascii="Times New Roman" w:hAnsi="Times New Roman" w:cs="Times New Roman"/>
          <w:sz w:val="28"/>
          <w:szCs w:val="28"/>
        </w:rPr>
        <w:t xml:space="preserve"> 06-102/442</w:t>
      </w:r>
      <w:r w:rsidRPr="00595C1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25.12.2019 </w:t>
      </w:r>
      <w:r w:rsidRPr="00595C14">
        <w:rPr>
          <w:rFonts w:ascii="Times New Roman" w:hAnsi="Times New Roman" w:cs="Times New Roman"/>
          <w:sz w:val="28"/>
          <w:szCs w:val="28"/>
        </w:rPr>
        <w:t>г. о выявленных в ходе контрольного мероприятия нарушениях</w:t>
      </w:r>
      <w:r w:rsidRPr="00595C14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</w:t>
      </w:r>
      <w:r w:rsidRPr="00595C14">
        <w:rPr>
          <w:rFonts w:ascii="Times New Roman" w:hAnsi="Times New Roman" w:cs="Times New Roman"/>
          <w:sz w:val="28"/>
          <w:szCs w:val="28"/>
        </w:rPr>
        <w:t xml:space="preserve">, содержащих признаки административных правонарушений, направлена в финансовое управление администрации Георгиевского городского округа Ставропольского края. </w:t>
      </w:r>
      <w:r>
        <w:rPr>
          <w:rFonts w:ascii="Times New Roman" w:hAnsi="Times New Roman" w:cs="Times New Roman"/>
          <w:sz w:val="28"/>
          <w:szCs w:val="28"/>
        </w:rPr>
        <w:t xml:space="preserve">Копия акта контрольного мероприятия направлена в Георгиевскую межрайонную прокуратура (исх. № 06-101/448 от 25.12.2019 г.). </w:t>
      </w:r>
      <w:r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повышения эффективности деятельности объекта аудита в адрес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заведующего муниципального бюджетного дошкольного образовательного учреждения «Детский сад № 4 «Ручеёк» посёлка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Шаумянского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направлено информационное письмо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06-102/441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24.12.2</w:t>
      </w:r>
      <w:r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>019</w:t>
      </w:r>
      <w:proofErr w:type="gramEnd"/>
      <w:r w:rsidRPr="00595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 рекомендациями и предложениями контрольно-счётной палаты.</w:t>
      </w:r>
    </w:p>
    <w:p w14:paraId="37CDE099" w14:textId="77777777" w:rsidR="00EB37C0" w:rsidRDefault="00EB37C0" w:rsidP="00595C14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GoBack"/>
      <w:bookmarkEnd w:id="3"/>
    </w:p>
    <w:p w14:paraId="744472DE" w14:textId="00F7A6FD" w:rsidR="00EB37C0" w:rsidRDefault="00EB37C0" w:rsidP="00EB37C0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Инспектор контрольно-счётной палаты </w:t>
      </w:r>
    </w:p>
    <w:p w14:paraId="522FF4C8" w14:textId="537C800A" w:rsidR="002307F0" w:rsidRDefault="00EB37C0" w:rsidP="00EB37C0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Георгиевского городского округа Ставропольского края                   О.В.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Рубшин</w:t>
      </w:r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</w:p>
    <w:sectPr w:rsidR="002307F0" w:rsidSect="00EB37C0">
      <w:pgSz w:w="11906" w:h="16838"/>
      <w:pgMar w:top="794" w:right="680" w:bottom="79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A1EBF"/>
    <w:multiLevelType w:val="hybridMultilevel"/>
    <w:tmpl w:val="51909248"/>
    <w:lvl w:ilvl="0" w:tplc="31AC0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D96BD2"/>
    <w:multiLevelType w:val="hybridMultilevel"/>
    <w:tmpl w:val="DCD0B062"/>
    <w:lvl w:ilvl="0" w:tplc="9C5E5A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AAE53AF"/>
    <w:multiLevelType w:val="hybridMultilevel"/>
    <w:tmpl w:val="0FEAFDD6"/>
    <w:lvl w:ilvl="0" w:tplc="6FB4BCB6">
      <w:start w:val="1"/>
      <w:numFmt w:val="decimal"/>
      <w:lvlText w:val="%1."/>
      <w:lvlJc w:val="left"/>
      <w:pPr>
        <w:ind w:left="11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6F"/>
    <w:rsid w:val="002307F0"/>
    <w:rsid w:val="00267D60"/>
    <w:rsid w:val="00345DD7"/>
    <w:rsid w:val="003914E2"/>
    <w:rsid w:val="00446FAB"/>
    <w:rsid w:val="004D442C"/>
    <w:rsid w:val="00516A7E"/>
    <w:rsid w:val="0055221F"/>
    <w:rsid w:val="005766A2"/>
    <w:rsid w:val="00595C14"/>
    <w:rsid w:val="00675AB3"/>
    <w:rsid w:val="007A7A35"/>
    <w:rsid w:val="007F67E3"/>
    <w:rsid w:val="00832859"/>
    <w:rsid w:val="0085010F"/>
    <w:rsid w:val="0087375B"/>
    <w:rsid w:val="008D4C11"/>
    <w:rsid w:val="00AB116F"/>
    <w:rsid w:val="00C85FF3"/>
    <w:rsid w:val="00CD6C7D"/>
    <w:rsid w:val="00DF5811"/>
    <w:rsid w:val="00EB37C0"/>
    <w:rsid w:val="00F20086"/>
    <w:rsid w:val="00F939B6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2FEE"/>
  <w15:chartTrackingRefBased/>
  <w15:docId w15:val="{C9A39D55-034E-4776-ABC3-8AE36964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C7D"/>
    <w:pPr>
      <w:ind w:left="720"/>
      <w:contextualSpacing/>
    </w:pPr>
  </w:style>
  <w:style w:type="table" w:styleId="a4">
    <w:name w:val="Table Grid"/>
    <w:basedOn w:val="a1"/>
    <w:uiPriority w:val="39"/>
    <w:rsid w:val="008D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uiPriority w:val="99"/>
    <w:rsid w:val="00DF5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КСП</cp:lastModifiedBy>
  <cp:revision>13</cp:revision>
  <cp:lastPrinted>2019-05-15T08:30:00Z</cp:lastPrinted>
  <dcterms:created xsi:type="dcterms:W3CDTF">2019-01-28T11:23:00Z</dcterms:created>
  <dcterms:modified xsi:type="dcterms:W3CDTF">2019-12-25T14:23:00Z</dcterms:modified>
</cp:coreProperties>
</file>