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61" w:rsidRPr="008D4C11" w:rsidRDefault="003C1761" w:rsidP="003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ИНФОРМАЦИЯ</w:t>
      </w:r>
    </w:p>
    <w:p w:rsidR="003C1761" w:rsidRPr="008D4C11" w:rsidRDefault="003C1761" w:rsidP="003C1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ОБ ОСНОВНЫХ ИТОГАХ КОНТРОЛЬНОГО МЕРОПРИЯТИЯ</w:t>
      </w:r>
    </w:p>
    <w:p w:rsidR="003C34D8" w:rsidRDefault="003C34D8" w:rsidP="00180B0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Hlk105074864"/>
      <w:bookmarkStart w:id="1" w:name="_Hlk128755784"/>
    </w:p>
    <w:p w:rsidR="003C34D8" w:rsidRDefault="003C34D8" w:rsidP="00180B0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bookmarkEnd w:id="0"/>
    <w:bookmarkEnd w:id="1"/>
    <w:p w:rsidR="00AD2761" w:rsidRPr="00AD2761" w:rsidRDefault="00AD2761" w:rsidP="00AD2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761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 планом работы контрольно-счётной палаты Георгиевского городского округа Ставропольского края на 2023 год, </w:t>
      </w:r>
      <w:r w:rsidRPr="00AD2761">
        <w:rPr>
          <w:rFonts w:ascii="Times New Roman" w:hAnsi="Times New Roman" w:cs="Times New Roman"/>
          <w:sz w:val="28"/>
          <w:szCs w:val="28"/>
        </w:rPr>
        <w:t>проведено контрольное мероприятие «</w:t>
      </w:r>
      <w:bookmarkStart w:id="2" w:name="_Hlk20388106"/>
      <w:r w:rsidRPr="00AD2761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 муниципального бюджетного учреждения культуры «Георгиевская централизованная библиотечная система» за 2022 год и истекший период 2023 года»</w:t>
      </w:r>
      <w:bookmarkEnd w:id="2"/>
      <w:r w:rsidRPr="00AD2761">
        <w:rPr>
          <w:rFonts w:ascii="Times New Roman" w:hAnsi="Times New Roman" w:cs="Times New Roman"/>
          <w:sz w:val="28"/>
          <w:szCs w:val="28"/>
        </w:rPr>
        <w:t>.</w:t>
      </w:r>
    </w:p>
    <w:p w:rsidR="000D28D5" w:rsidRDefault="000D28D5" w:rsidP="000D28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11AE">
        <w:rPr>
          <w:rFonts w:ascii="Times New Roman" w:hAnsi="Times New Roman"/>
          <w:sz w:val="28"/>
          <w:szCs w:val="28"/>
        </w:rPr>
        <w:t xml:space="preserve">Акт контрольного мероприятия подписан </w:t>
      </w:r>
      <w:r>
        <w:rPr>
          <w:rFonts w:ascii="Times New Roman" w:hAnsi="Times New Roman"/>
          <w:sz w:val="28"/>
          <w:szCs w:val="28"/>
        </w:rPr>
        <w:t>30.05.2023</w:t>
      </w:r>
      <w:r w:rsidRPr="00E711A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без разногласий.</w:t>
      </w:r>
    </w:p>
    <w:p w:rsidR="00760388" w:rsidRPr="006251AF" w:rsidRDefault="00760388" w:rsidP="0076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15">
        <w:rPr>
          <w:rFonts w:ascii="Times New Roman" w:hAnsi="Times New Roman"/>
          <w:kern w:val="2"/>
          <w:sz w:val="28"/>
          <w:szCs w:val="28"/>
          <w:lang w:eastAsia="ar-SA"/>
        </w:rPr>
        <w:t xml:space="preserve">Отчёт о результатах контрольного мероприятия утверждён </w:t>
      </w:r>
      <w:r w:rsidRPr="00785B1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785B15">
        <w:rPr>
          <w:rFonts w:ascii="Times New Roman" w:hAnsi="Times New Roman"/>
          <w:sz w:val="28"/>
          <w:szCs w:val="28"/>
        </w:rPr>
        <w:t xml:space="preserve"> контрольно-счётной палаты Георгиевского городского округа </w:t>
      </w:r>
      <w:r>
        <w:rPr>
          <w:rFonts w:ascii="Times New Roman" w:hAnsi="Times New Roman"/>
          <w:sz w:val="28"/>
          <w:szCs w:val="28"/>
        </w:rPr>
        <w:t>07.06</w:t>
      </w:r>
      <w:r w:rsidRPr="00785B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85B15">
        <w:rPr>
          <w:rFonts w:ascii="Times New Roman" w:hAnsi="Times New Roman"/>
          <w:sz w:val="28"/>
          <w:szCs w:val="28"/>
        </w:rPr>
        <w:t xml:space="preserve"> г.</w:t>
      </w:r>
    </w:p>
    <w:p w:rsidR="00456200" w:rsidRDefault="000D28D5" w:rsidP="000D28D5">
      <w:pPr>
        <w:spacing w:after="0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В результате контрольного мероприятия установлен</w:t>
      </w:r>
      <w:r w:rsidR="00456200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ы незначительные нарушения, требующие внесения изменений в правовые акты Учреждения. </w:t>
      </w:r>
    </w:p>
    <w:p w:rsidR="000D28D5" w:rsidRDefault="00456200" w:rsidP="000D28D5">
      <w:pPr>
        <w:spacing w:after="0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В целом работу Учреждения можно признать удовлетворительной.</w:t>
      </w:r>
    </w:p>
    <w:p w:rsidR="00760388" w:rsidRDefault="00760388" w:rsidP="000D28D5">
      <w:pPr>
        <w:spacing w:after="0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</w:p>
    <w:p w:rsidR="00760388" w:rsidRDefault="00760388" w:rsidP="0076038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760388" w:rsidRPr="00227FF3" w:rsidRDefault="00760388" w:rsidP="00760388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27FF3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760388" w:rsidRPr="00227FF3" w:rsidRDefault="00760388" w:rsidP="00760388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27FF3">
        <w:rPr>
          <w:rFonts w:ascii="Times New Roman" w:hAnsi="Times New Roman" w:cs="Times New Roman"/>
          <w:color w:val="000000"/>
          <w:sz w:val="28"/>
          <w:szCs w:val="28"/>
        </w:rPr>
        <w:t>контрольно-счётной палаты</w:t>
      </w:r>
    </w:p>
    <w:p w:rsidR="00760388" w:rsidRPr="003C1761" w:rsidRDefault="00760388" w:rsidP="007603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27FF3">
        <w:rPr>
          <w:rFonts w:ascii="Times New Roman" w:hAnsi="Times New Roman" w:cs="Times New Roman"/>
          <w:color w:val="000000"/>
          <w:sz w:val="28"/>
          <w:szCs w:val="28"/>
        </w:rPr>
        <w:t>Георгиевского городского округа                                                   Т.В. Иванова</w:t>
      </w:r>
    </w:p>
    <w:p w:rsidR="00760388" w:rsidRDefault="00760388" w:rsidP="000D28D5">
      <w:pPr>
        <w:spacing w:after="0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</w:p>
    <w:p w:rsidR="000D28D5" w:rsidRDefault="000D28D5" w:rsidP="000D28D5">
      <w:pPr>
        <w:spacing w:after="0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</w:p>
    <w:p w:rsidR="000D28D5" w:rsidRPr="000D28D5" w:rsidRDefault="000D28D5" w:rsidP="000D28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8D5" w:rsidRPr="000D28D5" w:rsidRDefault="000D28D5" w:rsidP="000D28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761" w:rsidRPr="003C1761" w:rsidRDefault="003C1761" w:rsidP="006251A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3C1761" w:rsidRPr="003C1761" w:rsidSect="00DF32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54E"/>
    <w:rsid w:val="000D28D5"/>
    <w:rsid w:val="00180B0E"/>
    <w:rsid w:val="001D3795"/>
    <w:rsid w:val="00227FF3"/>
    <w:rsid w:val="002448CC"/>
    <w:rsid w:val="003C1761"/>
    <w:rsid w:val="003C34D8"/>
    <w:rsid w:val="003D3350"/>
    <w:rsid w:val="004360EA"/>
    <w:rsid w:val="00456200"/>
    <w:rsid w:val="00573837"/>
    <w:rsid w:val="0059154E"/>
    <w:rsid w:val="006251AF"/>
    <w:rsid w:val="00662F62"/>
    <w:rsid w:val="00665FB4"/>
    <w:rsid w:val="006E1E30"/>
    <w:rsid w:val="00760388"/>
    <w:rsid w:val="007639EE"/>
    <w:rsid w:val="007A69DB"/>
    <w:rsid w:val="00854585"/>
    <w:rsid w:val="008C68B1"/>
    <w:rsid w:val="00927CDE"/>
    <w:rsid w:val="00943EF9"/>
    <w:rsid w:val="009A6F8E"/>
    <w:rsid w:val="00A04E84"/>
    <w:rsid w:val="00AD2761"/>
    <w:rsid w:val="00AE27F5"/>
    <w:rsid w:val="00C66379"/>
    <w:rsid w:val="00C87EC6"/>
    <w:rsid w:val="00CB50E9"/>
    <w:rsid w:val="00D05AA0"/>
    <w:rsid w:val="00D90A0B"/>
    <w:rsid w:val="00DB2178"/>
    <w:rsid w:val="00DF327E"/>
    <w:rsid w:val="00E1357C"/>
    <w:rsid w:val="00E64350"/>
    <w:rsid w:val="00E65522"/>
    <w:rsid w:val="00E822B3"/>
    <w:rsid w:val="00F24D83"/>
    <w:rsid w:val="00F4255E"/>
    <w:rsid w:val="00F975DB"/>
    <w:rsid w:val="00FA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7B39B-EE0F-404B-9442-85F7DA0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61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7383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6552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80B0E"/>
    <w:pPr>
      <w:spacing w:line="25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8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KSPZAM</cp:lastModifiedBy>
  <cp:revision>24</cp:revision>
  <cp:lastPrinted>2023-04-19T12:46:00Z</cp:lastPrinted>
  <dcterms:created xsi:type="dcterms:W3CDTF">2022-09-15T13:42:00Z</dcterms:created>
  <dcterms:modified xsi:type="dcterms:W3CDTF">2023-06-08T11:06:00Z</dcterms:modified>
</cp:coreProperties>
</file>