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1E" w:rsidRDefault="00CD301E" w:rsidP="00CD301E">
      <w:pPr>
        <w:pStyle w:val="a4"/>
        <w:numPr>
          <w:ilvl w:val="0"/>
          <w:numId w:val="1"/>
        </w:numPr>
        <w:spacing w:after="160" w:line="25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КОНТРОЛЬНО-СЧЁТНАЯ ПАЛАТА</w:t>
      </w:r>
    </w:p>
    <w:p w:rsidR="00CD301E" w:rsidRDefault="00CD301E" w:rsidP="00CD301E">
      <w:pPr>
        <w:pStyle w:val="a4"/>
        <w:numPr>
          <w:ilvl w:val="0"/>
          <w:numId w:val="1"/>
        </w:numPr>
        <w:spacing w:after="160" w:line="25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ГЕОРГИЕВСКОГО ГОРОДСКОГО ОКРУГА </w:t>
      </w:r>
    </w:p>
    <w:p w:rsidR="00CD301E" w:rsidRDefault="00CD301E" w:rsidP="00CD301E">
      <w:pPr>
        <w:pStyle w:val="a4"/>
        <w:numPr>
          <w:ilvl w:val="0"/>
          <w:numId w:val="1"/>
        </w:numPr>
        <w:spacing w:after="160" w:line="25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СТАВРОПОЛЬСКОГО КРАЯ </w:t>
      </w:r>
    </w:p>
    <w:p w:rsidR="00CD301E" w:rsidRPr="00CB3602" w:rsidRDefault="00CD301E" w:rsidP="00CD301E">
      <w:pPr>
        <w:pStyle w:val="a4"/>
        <w:numPr>
          <w:ilvl w:val="0"/>
          <w:numId w:val="1"/>
        </w:numPr>
        <w:spacing w:after="160" w:line="254" w:lineRule="auto"/>
        <w:jc w:val="center"/>
        <w:rPr>
          <w:sz w:val="28"/>
          <w:szCs w:val="28"/>
        </w:rPr>
      </w:pPr>
      <w:r w:rsidRPr="00CB3602">
        <w:rPr>
          <w:sz w:val="28"/>
          <w:szCs w:val="28"/>
        </w:rPr>
        <w:t>Победы пл., 1, г. Георгиевск, Ставропольский край, 357820</w:t>
      </w:r>
    </w:p>
    <w:p w:rsidR="00CD301E" w:rsidRPr="00CB3602" w:rsidRDefault="00CD301E" w:rsidP="00CD301E">
      <w:pPr>
        <w:pStyle w:val="a4"/>
        <w:numPr>
          <w:ilvl w:val="0"/>
          <w:numId w:val="1"/>
        </w:numPr>
        <w:pBdr>
          <w:bottom w:val="single" w:sz="4" w:space="1" w:color="auto"/>
        </w:pBdr>
        <w:spacing w:after="160" w:line="254" w:lineRule="auto"/>
        <w:jc w:val="center"/>
        <w:rPr>
          <w:sz w:val="28"/>
          <w:szCs w:val="28"/>
          <w:lang w:val="en-US"/>
        </w:rPr>
      </w:pPr>
      <w:r w:rsidRPr="00CB3602">
        <w:rPr>
          <w:sz w:val="28"/>
          <w:szCs w:val="28"/>
        </w:rPr>
        <w:t>тел</w:t>
      </w:r>
      <w:r w:rsidRPr="00CB3602">
        <w:rPr>
          <w:sz w:val="28"/>
          <w:szCs w:val="28"/>
          <w:lang w:val="en-US"/>
        </w:rPr>
        <w:t>. (87951) 5-01-19 e-mail: ksp-ggo@mail.ru</w:t>
      </w:r>
    </w:p>
    <w:p w:rsidR="00E913CB" w:rsidRPr="00E913CB" w:rsidRDefault="00E913CB" w:rsidP="00CD301E">
      <w:pPr>
        <w:tabs>
          <w:tab w:val="left" w:pos="-108"/>
        </w:tabs>
        <w:ind w:left="-108"/>
        <w:jc w:val="center"/>
        <w:rPr>
          <w:b/>
          <w:sz w:val="28"/>
          <w:szCs w:val="28"/>
          <w:lang w:val="en-US"/>
        </w:rPr>
      </w:pPr>
    </w:p>
    <w:p w:rsidR="00CD301E" w:rsidRDefault="00CD301E" w:rsidP="00CD301E">
      <w:pPr>
        <w:tabs>
          <w:tab w:val="left" w:pos="-108"/>
        </w:tabs>
        <w:ind w:left="-108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ИНФОРМАЦИЯ </w:t>
      </w:r>
    </w:p>
    <w:p w:rsidR="00CD301E" w:rsidRDefault="00CD301E" w:rsidP="00CD301E">
      <w:pPr>
        <w:tabs>
          <w:tab w:val="left" w:pos="-108"/>
        </w:tabs>
        <w:ind w:lef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ИТОГАХ КОНТРОЛЬНОГО МЕРОПРИЯТИЯ</w:t>
      </w:r>
    </w:p>
    <w:p w:rsidR="00CD301E" w:rsidRDefault="00CD301E" w:rsidP="00CD301E"/>
    <w:p w:rsidR="00CD301E" w:rsidRDefault="00CD301E" w:rsidP="00CD301E">
      <w:pPr>
        <w:suppressAutoHyphens/>
        <w:ind w:firstLine="567"/>
        <w:jc w:val="both"/>
        <w:rPr>
          <w:kern w:val="2"/>
          <w:sz w:val="28"/>
          <w:szCs w:val="28"/>
        </w:rPr>
      </w:pPr>
      <w:r>
        <w:rPr>
          <w:color w:val="0D0D0D"/>
          <w:kern w:val="2"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 xml:space="preserve">планом работы контрольно-счётной палаты Георгиевского городского округа Ставропольского края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 w:rsidR="00E913CB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2023 года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проведено</w:t>
      </w:r>
      <w:r>
        <w:rPr>
          <w:kern w:val="2"/>
          <w:sz w:val="28"/>
          <w:szCs w:val="28"/>
        </w:rPr>
        <w:t xml:space="preserve"> контрольное мероприятие «</w:t>
      </w:r>
      <w:r w:rsidR="00E913CB" w:rsidRPr="00AD3D9B">
        <w:rPr>
          <w:sz w:val="28"/>
          <w:szCs w:val="28"/>
        </w:rPr>
        <w:t>Проверка использования имущества, находящегося в муниципальной собственности Георгиевского городского округа Ставропольского края и закреплённого на праве хозяйственного ведения за Георгиевским муниципальным унитарным предприятием «Георгиевский рынок», а также проверка полноты поступления в бюджет Георгиевского городского округа Ставропольского края доходов от перечисления части прибыли, остающейся после уплаты налогов за 2022 год и истекший период 2023 года</w:t>
      </w:r>
      <w:r>
        <w:rPr>
          <w:kern w:val="2"/>
          <w:sz w:val="28"/>
          <w:szCs w:val="28"/>
        </w:rPr>
        <w:t>».</w:t>
      </w:r>
    </w:p>
    <w:p w:rsidR="00CD301E" w:rsidRDefault="00611E65" w:rsidP="00CD301E">
      <w:pPr>
        <w:suppressAutoHyphens/>
        <w:ind w:firstLine="567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Цель контрольного мероприятия:</w:t>
      </w:r>
      <w:r w:rsidR="00CD301E">
        <w:rPr>
          <w:kern w:val="2"/>
          <w:sz w:val="28"/>
          <w:szCs w:val="28"/>
        </w:rPr>
        <w:t xml:space="preserve"> </w:t>
      </w:r>
      <w:r w:rsidR="00E913CB">
        <w:rPr>
          <w:sz w:val="28"/>
          <w:szCs w:val="28"/>
        </w:rPr>
        <w:t>п</w:t>
      </w:r>
      <w:r w:rsidR="00E913CB" w:rsidRPr="00AD3D9B">
        <w:rPr>
          <w:sz w:val="28"/>
          <w:szCs w:val="28"/>
        </w:rPr>
        <w:t>роверка использования имущества, находящегося в муниципальной собственности Георгиевского городского округа Ставропольского края и закреплённого на праве хозяйственного ведения за Георгиевским муниципальным унитарным предприятием «Георгиевский рынок», а также проверка полноты поступления в бюджет Георгиевского городского округа Ставропольского края доходов от перечисления части прибыли, остающейся после уплаты налогов за 2022 год и истекший период 2023 года</w:t>
      </w:r>
      <w:r w:rsidR="00CD301E">
        <w:rPr>
          <w:kern w:val="2"/>
          <w:sz w:val="28"/>
          <w:szCs w:val="28"/>
        </w:rPr>
        <w:t>.</w:t>
      </w:r>
    </w:p>
    <w:p w:rsidR="00CD301E" w:rsidRDefault="00E913CB" w:rsidP="00CD301E">
      <w:pPr>
        <w:ind w:firstLine="567"/>
        <w:jc w:val="both"/>
        <w:rPr>
          <w:b/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bookmarkStart w:id="0" w:name="_GoBack"/>
      <w:bookmarkEnd w:id="0"/>
      <w:r w:rsidR="00CD301E">
        <w:rPr>
          <w:kern w:val="2"/>
          <w:sz w:val="28"/>
          <w:szCs w:val="28"/>
        </w:rPr>
        <w:t>Проверяемый период: 2022 год и истекший период 2023 года.</w:t>
      </w:r>
    </w:p>
    <w:p w:rsidR="00CD301E" w:rsidRDefault="00E913CB" w:rsidP="00CD301E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 xml:space="preserve">  </w:t>
      </w:r>
      <w:r w:rsidR="00CD301E">
        <w:rPr>
          <w:kern w:val="2"/>
          <w:sz w:val="28"/>
          <w:szCs w:val="28"/>
        </w:rPr>
        <w:t>Акт контрольного мероприятия от 1</w:t>
      </w:r>
      <w:r>
        <w:rPr>
          <w:kern w:val="2"/>
          <w:sz w:val="28"/>
          <w:szCs w:val="28"/>
        </w:rPr>
        <w:t>0</w:t>
      </w:r>
      <w:r w:rsidR="00CD301E">
        <w:rPr>
          <w:kern w:val="2"/>
          <w:sz w:val="28"/>
          <w:szCs w:val="28"/>
        </w:rPr>
        <w:t xml:space="preserve"> ию</w:t>
      </w:r>
      <w:r>
        <w:rPr>
          <w:kern w:val="2"/>
          <w:sz w:val="28"/>
          <w:szCs w:val="28"/>
        </w:rPr>
        <w:t>л</w:t>
      </w:r>
      <w:r w:rsidR="00CD301E">
        <w:rPr>
          <w:kern w:val="2"/>
          <w:sz w:val="28"/>
          <w:szCs w:val="28"/>
        </w:rPr>
        <w:t>я 2023 года подписан без разногласий.</w:t>
      </w:r>
    </w:p>
    <w:p w:rsidR="00CD301E" w:rsidRDefault="00CD301E" w:rsidP="00CD301E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результатам контрольного мероприятия установлен</w:t>
      </w:r>
      <w:r w:rsidR="00E913CB">
        <w:rPr>
          <w:sz w:val="28"/>
          <w:szCs w:val="28"/>
          <w:shd w:val="clear" w:color="auto" w:fill="FFFFFF"/>
        </w:rPr>
        <w:t>ы нарушения</w:t>
      </w:r>
      <w:r>
        <w:rPr>
          <w:sz w:val="28"/>
          <w:szCs w:val="28"/>
          <w:shd w:val="clear" w:color="auto" w:fill="FFFFFF"/>
        </w:rPr>
        <w:t>:</w:t>
      </w:r>
    </w:p>
    <w:p w:rsidR="00E913CB" w:rsidRDefault="00E913CB" w:rsidP="00CD301E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Трудового кодекса РФ;</w:t>
      </w:r>
    </w:p>
    <w:p w:rsidR="00E913CB" w:rsidRDefault="00E913CB" w:rsidP="00CD30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6205">
        <w:rPr>
          <w:color w:val="333333"/>
          <w:sz w:val="28"/>
          <w:szCs w:val="28"/>
          <w:shd w:val="clear" w:color="auto" w:fill="FFFFFF"/>
        </w:rPr>
        <w:t>Федерального закона от 14.11.2002 г.</w:t>
      </w:r>
      <w:r w:rsidRPr="00436205">
        <w:rPr>
          <w:color w:val="000000" w:themeColor="text1"/>
          <w:sz w:val="28"/>
          <w:szCs w:val="28"/>
          <w:shd w:val="clear" w:color="auto" w:fill="FFFFFF"/>
        </w:rPr>
        <w:t xml:space="preserve"> № 161-ФЗ «</w:t>
      </w:r>
      <w:r w:rsidRPr="00436205">
        <w:rPr>
          <w:sz w:val="28"/>
          <w:szCs w:val="28"/>
        </w:rPr>
        <w:t>О государственных и муниципальных унитарных предприятиях»</w:t>
      </w:r>
      <w:r>
        <w:rPr>
          <w:sz w:val="28"/>
          <w:szCs w:val="28"/>
        </w:rPr>
        <w:t>;</w:t>
      </w:r>
    </w:p>
    <w:p w:rsidR="00E913CB" w:rsidRDefault="00E913CB" w:rsidP="00CD30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6205">
        <w:rPr>
          <w:sz w:val="28"/>
          <w:szCs w:val="28"/>
        </w:rPr>
        <w:t>Указаний Центрального банка от 11.03.2014 г. № 3210-У «О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предпринимательства»</w:t>
      </w:r>
      <w:r>
        <w:rPr>
          <w:sz w:val="28"/>
          <w:szCs w:val="28"/>
        </w:rPr>
        <w:t>;</w:t>
      </w:r>
    </w:p>
    <w:p w:rsidR="00E913CB" w:rsidRDefault="00E913CB" w:rsidP="00CD30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6205">
        <w:rPr>
          <w:sz w:val="28"/>
          <w:szCs w:val="28"/>
        </w:rPr>
        <w:t>Приказа Минфина РФ от 02.07.2010 № 66н «О формах бухгалтерской отчётности организаций»</w:t>
      </w:r>
      <w:r>
        <w:rPr>
          <w:sz w:val="28"/>
          <w:szCs w:val="28"/>
        </w:rPr>
        <w:t>;</w:t>
      </w:r>
    </w:p>
    <w:p w:rsidR="00E913CB" w:rsidRDefault="00E913CB" w:rsidP="00CD30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6205">
        <w:rPr>
          <w:sz w:val="28"/>
          <w:szCs w:val="28"/>
        </w:rPr>
        <w:lastRenderedPageBreak/>
        <w:t>Приказа Минфина РФ от 06.07.1999 № 43н «Об утверждении положения по бухгалтерскому учёту «Бухгалтерская отчётности организации» (ПБУ 4/99</w:t>
      </w:r>
      <w:r>
        <w:rPr>
          <w:sz w:val="28"/>
          <w:szCs w:val="28"/>
        </w:rPr>
        <w:t>);</w:t>
      </w:r>
    </w:p>
    <w:p w:rsidR="00E913CB" w:rsidRDefault="00E913CB" w:rsidP="00CD30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6205">
        <w:rPr>
          <w:sz w:val="28"/>
          <w:szCs w:val="28"/>
        </w:rPr>
        <w:t>Положения о мониторинге финансово-хозяйственной деятельности муниципальных унитарных предприятий Георгиевского городского округа Ставропольского края, утверждённого решением Думы города Георгиевска от 17 мая 2017 г. № 883-74</w:t>
      </w:r>
      <w:r>
        <w:rPr>
          <w:sz w:val="28"/>
          <w:szCs w:val="28"/>
        </w:rPr>
        <w:t>;</w:t>
      </w:r>
    </w:p>
    <w:p w:rsidR="00E913CB" w:rsidRDefault="00E913CB" w:rsidP="00CD30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6205">
        <w:rPr>
          <w:sz w:val="28"/>
          <w:szCs w:val="28"/>
        </w:rPr>
        <w:t>Положения о порядке и условиях оплаты труда руководителей муниципальных унитарных предприятий города Георгиевска, утверждённого постановлением Главы города Георгиевска Ставропольского края от 16.02.2006 г. № 176</w:t>
      </w:r>
      <w:r>
        <w:rPr>
          <w:sz w:val="28"/>
          <w:szCs w:val="28"/>
        </w:rPr>
        <w:t>.</w:t>
      </w:r>
    </w:p>
    <w:p w:rsidR="00CD301E" w:rsidRDefault="00CD301E" w:rsidP="00CD301E">
      <w:pPr>
        <w:ind w:firstLine="590"/>
        <w:jc w:val="both"/>
        <w:rPr>
          <w:sz w:val="28"/>
          <w:szCs w:val="28"/>
          <w:shd w:val="clear" w:color="auto" w:fill="FFFFFF"/>
        </w:rPr>
      </w:pPr>
    </w:p>
    <w:p w:rsidR="00CD301E" w:rsidRPr="00A56508" w:rsidRDefault="00E913CB" w:rsidP="00CD301E">
      <w:pPr>
        <w:ind w:firstLine="59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Информация п</w:t>
      </w:r>
      <w:r w:rsidR="00CD301E">
        <w:rPr>
          <w:sz w:val="28"/>
          <w:szCs w:val="28"/>
          <w:shd w:val="clear" w:color="auto" w:fill="FFFFFF"/>
        </w:rPr>
        <w:t>о результатам контрольного мероприятия н</w:t>
      </w:r>
      <w:r w:rsidR="00CD301E" w:rsidRPr="00843362">
        <w:rPr>
          <w:sz w:val="28"/>
          <w:szCs w:val="28"/>
          <w:shd w:val="clear" w:color="auto" w:fill="FFFFFF"/>
        </w:rPr>
        <w:t>аправлен</w:t>
      </w:r>
      <w:r>
        <w:rPr>
          <w:sz w:val="28"/>
          <w:szCs w:val="28"/>
          <w:shd w:val="clear" w:color="auto" w:fill="FFFFFF"/>
        </w:rPr>
        <w:t>а в Думу Георгиевского городского округа.</w:t>
      </w:r>
    </w:p>
    <w:p w:rsidR="00CD301E" w:rsidRPr="005943D8" w:rsidRDefault="00CD301E" w:rsidP="00CD301E">
      <w:pPr>
        <w:pStyle w:val="a4"/>
        <w:keepNext/>
        <w:keepLines/>
        <w:ind w:left="0" w:right="-6" w:firstLine="590"/>
        <w:jc w:val="both"/>
        <w:rPr>
          <w:szCs w:val="28"/>
        </w:rPr>
      </w:pPr>
      <w:r w:rsidRPr="005943D8">
        <w:rPr>
          <w:sz w:val="28"/>
          <w:szCs w:val="28"/>
          <w:shd w:val="clear" w:color="auto" w:fill="FFFFFF"/>
        </w:rPr>
        <w:t>Акт контрольного мероприятия</w:t>
      </w:r>
      <w:r>
        <w:rPr>
          <w:sz w:val="28"/>
          <w:szCs w:val="28"/>
          <w:shd w:val="clear" w:color="auto" w:fill="FFFFFF"/>
        </w:rPr>
        <w:t xml:space="preserve"> направлен</w:t>
      </w:r>
      <w:r w:rsidR="00E913CB">
        <w:rPr>
          <w:sz w:val="28"/>
          <w:szCs w:val="28"/>
          <w:shd w:val="clear" w:color="auto" w:fill="FFFFFF"/>
        </w:rPr>
        <w:t xml:space="preserve"> Главе Георгиевского городского округа </w:t>
      </w:r>
      <w:proofErr w:type="gramStart"/>
      <w:r w:rsidR="00E913CB">
        <w:rPr>
          <w:sz w:val="28"/>
          <w:szCs w:val="28"/>
          <w:shd w:val="clear" w:color="auto" w:fill="FFFFFF"/>
        </w:rPr>
        <w:t xml:space="preserve">и </w:t>
      </w:r>
      <w:r w:rsidRPr="005943D8">
        <w:rPr>
          <w:sz w:val="28"/>
          <w:szCs w:val="28"/>
          <w:shd w:val="clear" w:color="auto" w:fill="FFFFFF"/>
        </w:rPr>
        <w:t xml:space="preserve"> в</w:t>
      </w:r>
      <w:proofErr w:type="gramEnd"/>
      <w:r w:rsidRPr="005943D8">
        <w:rPr>
          <w:sz w:val="28"/>
          <w:szCs w:val="28"/>
          <w:shd w:val="clear" w:color="auto" w:fill="FFFFFF"/>
        </w:rPr>
        <w:t xml:space="preserve"> Георгиевскую межрайонную прокуратуру.</w:t>
      </w:r>
    </w:p>
    <w:p w:rsidR="00CD301E" w:rsidRPr="00A56508" w:rsidRDefault="00CD301E" w:rsidP="00CD301E">
      <w:pPr>
        <w:pStyle w:val="a4"/>
        <w:keepNext/>
        <w:keepLines/>
        <w:ind w:left="142" w:right="-6" w:firstLine="448"/>
        <w:jc w:val="both"/>
        <w:rPr>
          <w:kern w:val="2"/>
          <w:sz w:val="28"/>
          <w:szCs w:val="28"/>
        </w:rPr>
      </w:pPr>
      <w:r w:rsidRPr="004E4EA3">
        <w:rPr>
          <w:sz w:val="28"/>
          <w:szCs w:val="28"/>
        </w:rPr>
        <w:t>Для повыше</w:t>
      </w:r>
      <w:r>
        <w:rPr>
          <w:sz w:val="28"/>
          <w:szCs w:val="28"/>
        </w:rPr>
        <w:t xml:space="preserve">ния контроля за использованием муниципального имущества направлено </w:t>
      </w:r>
      <w:r w:rsidRPr="00AB54E9">
        <w:rPr>
          <w:sz w:val="28"/>
          <w:szCs w:val="28"/>
        </w:rPr>
        <w:t>письм</w:t>
      </w:r>
      <w:r>
        <w:rPr>
          <w:sz w:val="28"/>
          <w:szCs w:val="28"/>
        </w:rPr>
        <w:t>о</w:t>
      </w:r>
      <w:r w:rsidR="00E913CB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</w:t>
      </w:r>
      <w:r w:rsidRPr="00A56508">
        <w:rPr>
          <w:sz w:val="28"/>
          <w:szCs w:val="28"/>
          <w:shd w:val="clear" w:color="auto" w:fill="FFFFFF"/>
        </w:rPr>
        <w:t xml:space="preserve">уководителю отдела имущественных и земельных отношений администрации </w:t>
      </w:r>
      <w:r w:rsidRPr="00A56508">
        <w:rPr>
          <w:kern w:val="2"/>
          <w:sz w:val="28"/>
          <w:szCs w:val="28"/>
        </w:rPr>
        <w:t>Георгиевского городского округа</w:t>
      </w:r>
      <w:r w:rsidRPr="00A56508">
        <w:rPr>
          <w:sz w:val="28"/>
          <w:szCs w:val="28"/>
          <w:shd w:val="clear" w:color="auto" w:fill="FFFFFF"/>
        </w:rPr>
        <w:t>.</w:t>
      </w:r>
    </w:p>
    <w:p w:rsidR="00CD301E" w:rsidRPr="00A56508" w:rsidRDefault="00CD301E" w:rsidP="00CD301E">
      <w:pPr>
        <w:ind w:firstLine="851"/>
        <w:jc w:val="both"/>
        <w:rPr>
          <w:kern w:val="2"/>
          <w:sz w:val="28"/>
          <w:szCs w:val="28"/>
        </w:rPr>
      </w:pPr>
    </w:p>
    <w:p w:rsidR="00CD301E" w:rsidRDefault="00CD301E" w:rsidP="00CD301E">
      <w:pPr>
        <w:ind w:firstLine="851"/>
        <w:jc w:val="both"/>
        <w:rPr>
          <w:kern w:val="2"/>
          <w:sz w:val="28"/>
          <w:szCs w:val="28"/>
        </w:rPr>
      </w:pPr>
    </w:p>
    <w:p w:rsidR="00611E65" w:rsidRDefault="00611E65" w:rsidP="00CD301E">
      <w:pPr>
        <w:ind w:firstLine="851"/>
        <w:jc w:val="both"/>
        <w:rPr>
          <w:kern w:val="2"/>
          <w:sz w:val="28"/>
          <w:szCs w:val="28"/>
        </w:rPr>
      </w:pPr>
    </w:p>
    <w:p w:rsidR="00611E65" w:rsidRDefault="00E913CB" w:rsidP="00611E65">
      <w:pPr>
        <w:spacing w:line="240" w:lineRule="exac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Заместитель п</w:t>
      </w:r>
      <w:r w:rsidR="00CD301E">
        <w:rPr>
          <w:kern w:val="2"/>
          <w:sz w:val="28"/>
          <w:szCs w:val="28"/>
        </w:rPr>
        <w:t>редседател</w:t>
      </w:r>
      <w:r>
        <w:rPr>
          <w:kern w:val="2"/>
          <w:sz w:val="28"/>
          <w:szCs w:val="28"/>
        </w:rPr>
        <w:t>я</w:t>
      </w:r>
      <w:r w:rsidR="00CD301E">
        <w:rPr>
          <w:kern w:val="2"/>
          <w:sz w:val="28"/>
          <w:szCs w:val="28"/>
        </w:rPr>
        <w:t xml:space="preserve"> </w:t>
      </w:r>
    </w:p>
    <w:p w:rsidR="00CD301E" w:rsidRDefault="00CD301E" w:rsidP="00611E65">
      <w:pPr>
        <w:spacing w:line="240" w:lineRule="exac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контрольно-счетной палаты</w:t>
      </w:r>
    </w:p>
    <w:p w:rsidR="00CD301E" w:rsidRDefault="00CD301E" w:rsidP="00611E65">
      <w:pPr>
        <w:spacing w:line="240" w:lineRule="exac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Георгиевского городского округа</w:t>
      </w:r>
    </w:p>
    <w:p w:rsidR="00CD301E" w:rsidRDefault="00CD301E" w:rsidP="00611E65">
      <w:pPr>
        <w:spacing w:line="240" w:lineRule="exac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Ставропольского края </w:t>
      </w:r>
      <w:r w:rsidR="00E913C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                   </w:t>
      </w:r>
      <w:r w:rsidR="00611E65">
        <w:rPr>
          <w:kern w:val="2"/>
          <w:sz w:val="28"/>
          <w:szCs w:val="28"/>
        </w:rPr>
        <w:t xml:space="preserve">       </w:t>
      </w:r>
      <w:r w:rsidR="00E913CB">
        <w:rPr>
          <w:kern w:val="2"/>
          <w:sz w:val="28"/>
          <w:szCs w:val="28"/>
        </w:rPr>
        <w:t>И.В.Юзбашева</w:t>
      </w:r>
    </w:p>
    <w:p w:rsidR="00CD301E" w:rsidRDefault="00CD301E" w:rsidP="00CD301E">
      <w:pPr>
        <w:ind w:firstLine="851"/>
        <w:jc w:val="both"/>
        <w:rPr>
          <w:b/>
          <w:kern w:val="2"/>
          <w:sz w:val="28"/>
          <w:szCs w:val="28"/>
        </w:rPr>
      </w:pPr>
    </w:p>
    <w:p w:rsidR="00CD301E" w:rsidRDefault="00CD301E" w:rsidP="00CD301E"/>
    <w:p w:rsidR="00D9575D" w:rsidRDefault="00D9575D"/>
    <w:sectPr w:rsidR="00D9575D" w:rsidSect="00CD301E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0F6427"/>
    <w:multiLevelType w:val="hybridMultilevel"/>
    <w:tmpl w:val="2474D94C"/>
    <w:lvl w:ilvl="0" w:tplc="6330BF16">
      <w:start w:val="1"/>
      <w:numFmt w:val="decimal"/>
      <w:lvlText w:val="%1."/>
      <w:lvlJc w:val="left"/>
      <w:pPr>
        <w:ind w:left="123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2AD"/>
    <w:rsid w:val="00055762"/>
    <w:rsid w:val="002D7695"/>
    <w:rsid w:val="00611E65"/>
    <w:rsid w:val="007E5128"/>
    <w:rsid w:val="008F2819"/>
    <w:rsid w:val="00A502AD"/>
    <w:rsid w:val="00A736AE"/>
    <w:rsid w:val="00CD301E"/>
    <w:rsid w:val="00D9575D"/>
    <w:rsid w:val="00E9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72EB"/>
  <w15:docId w15:val="{8F8A3238-2D83-4AAC-8190-89B3F8E5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11 Знак,Абзац списка для документа Знак,Абзац списка основной Знак,Текст с номером Знак,Варианты ответов Знак"/>
    <w:link w:val="a4"/>
    <w:uiPriority w:val="34"/>
    <w:locked/>
    <w:rsid w:val="00CD3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aliases w:val="ПАРАГРАФ,Абзац списка11,Абзац списка для документа,Абзац списка основной,Текст с номером,Варианты ответов"/>
    <w:basedOn w:val="a"/>
    <w:link w:val="a3"/>
    <w:uiPriority w:val="34"/>
    <w:qFormat/>
    <w:rsid w:val="00CD3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Дума Георгиевского городского округа</cp:lastModifiedBy>
  <cp:revision>5</cp:revision>
  <cp:lastPrinted>2023-07-26T08:20:00Z</cp:lastPrinted>
  <dcterms:created xsi:type="dcterms:W3CDTF">2023-06-23T08:25:00Z</dcterms:created>
  <dcterms:modified xsi:type="dcterms:W3CDTF">2023-07-26T08:22:00Z</dcterms:modified>
</cp:coreProperties>
</file>