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3B72" w14:textId="77777777" w:rsidR="000468A9" w:rsidRPr="00863000" w:rsidRDefault="000468A9" w:rsidP="0004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00">
        <w:rPr>
          <w:rFonts w:ascii="Times New Roman" w:hAnsi="Times New Roman" w:cs="Times New Roman"/>
          <w:sz w:val="28"/>
          <w:szCs w:val="28"/>
        </w:rPr>
        <w:t>План работы</w:t>
      </w:r>
    </w:p>
    <w:p w14:paraId="1A3342E8" w14:textId="77777777" w:rsidR="000468A9" w:rsidRPr="00863000" w:rsidRDefault="000468A9" w:rsidP="00046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00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 городского округа</w:t>
      </w:r>
    </w:p>
    <w:p w14:paraId="3B9A847D" w14:textId="77777777" w:rsidR="000468A9" w:rsidRDefault="000468A9" w:rsidP="000468A9">
      <w:pPr>
        <w:jc w:val="center"/>
        <w:rPr>
          <w:b/>
          <w:szCs w:val="28"/>
        </w:rPr>
      </w:pPr>
      <w:r w:rsidRPr="00863000">
        <w:rPr>
          <w:rFonts w:ascii="Times New Roman" w:hAnsi="Times New Roman" w:cs="Times New Roman"/>
          <w:sz w:val="28"/>
          <w:szCs w:val="28"/>
        </w:rPr>
        <w:t xml:space="preserve">Ставропольского края на </w:t>
      </w:r>
      <w:r w:rsidRPr="008630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300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2268"/>
        <w:gridCol w:w="1985"/>
      </w:tblGrid>
      <w:tr w:rsidR="000468A9" w:rsidRPr="004070C4" w14:paraId="5A710589" w14:textId="77777777" w:rsidTr="00F51FC1">
        <w:trPr>
          <w:trHeight w:val="10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90D1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№</w:t>
            </w:r>
          </w:p>
          <w:p w14:paraId="029580DD" w14:textId="77777777" w:rsidR="000468A9" w:rsidRPr="00863000" w:rsidRDefault="000468A9" w:rsidP="00F51F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D5715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Наименование</w:t>
            </w:r>
          </w:p>
          <w:p w14:paraId="2F828E55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B2B38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Срок</w:t>
            </w:r>
          </w:p>
          <w:p w14:paraId="61D5E31A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3000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3B87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9724" w14:textId="77777777" w:rsidR="000468A9" w:rsidRPr="00863000" w:rsidRDefault="000468A9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000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8A9" w:rsidRPr="004070C4" w14:paraId="5AF8562E" w14:textId="77777777" w:rsidTr="00F51FC1">
        <w:trPr>
          <w:trHeight w:val="3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E4138" w14:textId="77777777" w:rsidR="000468A9" w:rsidRPr="00B247FA" w:rsidRDefault="000468A9" w:rsidP="00F51FC1">
            <w:pPr>
              <w:snapToGrid w:val="0"/>
              <w:spacing w:after="0"/>
              <w:jc w:val="center"/>
            </w:pPr>
            <w:r w:rsidRPr="00B247FA">
              <w:t>1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8E321" w14:textId="77777777" w:rsidR="000468A9" w:rsidRPr="00B247FA" w:rsidRDefault="000468A9" w:rsidP="00F51FC1">
            <w:pPr>
              <w:snapToGrid w:val="0"/>
              <w:spacing w:after="0"/>
              <w:jc w:val="center"/>
            </w:pPr>
            <w:r w:rsidRPr="00B247FA"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1E09" w14:textId="77777777" w:rsidR="000468A9" w:rsidRPr="00B247FA" w:rsidRDefault="000468A9" w:rsidP="00F51FC1">
            <w:pPr>
              <w:snapToGrid w:val="0"/>
              <w:spacing w:after="0"/>
              <w:jc w:val="center"/>
            </w:pPr>
            <w:r w:rsidRPr="00B247FA">
              <w:t>3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3030" w14:textId="77777777" w:rsidR="000468A9" w:rsidRPr="00B247FA" w:rsidRDefault="000468A9" w:rsidP="00F51FC1">
            <w:pPr>
              <w:snapToGrid w:val="0"/>
              <w:spacing w:after="0"/>
              <w:jc w:val="center"/>
            </w:pPr>
            <w:r w:rsidRPr="00B247FA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104" w14:textId="77777777" w:rsidR="000468A9" w:rsidRPr="00B247FA" w:rsidRDefault="000468A9" w:rsidP="00F51FC1">
            <w:pPr>
              <w:snapToGrid w:val="0"/>
              <w:spacing w:after="0"/>
              <w:jc w:val="center"/>
            </w:pPr>
            <w:r w:rsidRPr="00B247FA">
              <w:t>5</w:t>
            </w:r>
            <w:r>
              <w:t xml:space="preserve"> </w:t>
            </w:r>
          </w:p>
        </w:tc>
      </w:tr>
      <w:tr w:rsidR="000468A9" w:rsidRPr="004070C4" w14:paraId="52094736" w14:textId="77777777" w:rsidTr="00F51FC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79B" w14:textId="77777777" w:rsidR="000468A9" w:rsidRPr="009A60BE" w:rsidRDefault="000468A9" w:rsidP="000468A9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мероприятия </w:t>
            </w:r>
          </w:p>
        </w:tc>
      </w:tr>
      <w:tr w:rsidR="000468A9" w:rsidRPr="004070C4" w14:paraId="473970D6" w14:textId="77777777" w:rsidTr="00F51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BB68" w14:textId="77777777" w:rsidR="000468A9" w:rsidRPr="004070C4" w:rsidRDefault="000468A9" w:rsidP="00F51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67FC" w14:textId="77777777" w:rsidR="000468A9" w:rsidRPr="009A60BE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отчётности главных администраторов бюджетных средств за 2019 год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11B44" w14:textId="77777777" w:rsidR="000468A9" w:rsidRPr="009A60BE" w:rsidRDefault="000468A9" w:rsidP="00F51FC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апрель 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F0C" w14:textId="77777777" w:rsidR="000468A9" w:rsidRPr="009A60BE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32A2760D" w14:textId="77777777" w:rsidR="000468A9" w:rsidRPr="009A60BE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Т.В. Иванова</w:t>
            </w:r>
          </w:p>
          <w:p w14:paraId="1D97B0A2" w14:textId="77777777" w:rsidR="000468A9" w:rsidRPr="009A60BE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И.В.Юзбашева</w:t>
            </w:r>
            <w:proofErr w:type="spellEnd"/>
          </w:p>
          <w:p w14:paraId="5F5FFD82" w14:textId="77777777" w:rsidR="000468A9" w:rsidRPr="009A60BE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4916" w14:textId="77777777" w:rsidR="000468A9" w:rsidRPr="009A60BE" w:rsidRDefault="000468A9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п.1 ст. 264.4 БК РФ, п.п. 36.1 п.36 Положения о бюджетном процессе в Георгиевском городском округе Ставропольского края,</w:t>
            </w:r>
            <w:r w:rsidRPr="009A60BE">
              <w:rPr>
                <w:rFonts w:ascii="Times New Roman" w:hAnsi="Times New Roman" w:cs="Times New Roman"/>
              </w:rPr>
              <w:t xml:space="preserve"> </w:t>
            </w:r>
            <w:r w:rsidRPr="009A60BE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утверждённого решением Думы Георгиевского городского округа </w:t>
            </w:r>
            <w:proofErr w:type="gramStart"/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Став-</w:t>
            </w:r>
            <w:proofErr w:type="spellStart"/>
            <w:r w:rsidRPr="009A60BE">
              <w:rPr>
                <w:rFonts w:ascii="Times New Roman" w:hAnsi="Times New Roman" w:cs="Times New Roman"/>
                <w:sz w:val="26"/>
                <w:szCs w:val="26"/>
              </w:rPr>
              <w:t>ропольского</w:t>
            </w:r>
            <w:proofErr w:type="spellEnd"/>
            <w:proofErr w:type="gramEnd"/>
            <w:r w:rsidRPr="009A60BE">
              <w:rPr>
                <w:rFonts w:ascii="Times New Roman" w:hAnsi="Times New Roman" w:cs="Times New Roman"/>
                <w:sz w:val="26"/>
                <w:szCs w:val="26"/>
              </w:rPr>
              <w:t xml:space="preserve"> края от 26 сентября 2018 года № 400-18</w:t>
            </w:r>
          </w:p>
        </w:tc>
      </w:tr>
      <w:tr w:rsidR="000468A9" w:rsidRPr="007C616D" w14:paraId="49FDFB99" w14:textId="77777777" w:rsidTr="00F51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A327" w14:textId="77777777" w:rsidR="000468A9" w:rsidRPr="007C616D" w:rsidRDefault="000468A9" w:rsidP="00F51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D335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бюджетных средств, выделенных муниципальному казённому дошкольному образовательному учреждению «Детский сад № 2 «Дюймовочка» станицы Георгиевской» в рамках программы Георгиевского городского округа Ставропольского края «Развитие 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молодёжной политики» за 2019 год и истекший период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490A" w14:textId="77777777" w:rsidR="000468A9" w:rsidRPr="007C616D" w:rsidRDefault="000468A9" w:rsidP="00F51FC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242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Т.В.Иванова</w:t>
            </w:r>
          </w:p>
          <w:p w14:paraId="6FD949F4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И.В.Юзбашева</w:t>
            </w:r>
            <w:proofErr w:type="spellEnd"/>
          </w:p>
          <w:p w14:paraId="7DF71221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795" w14:textId="77777777" w:rsidR="000468A9" w:rsidRPr="007C616D" w:rsidRDefault="000468A9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п.п.9.1 п.9 Положения о контрольно-счётной палате Георгиевского городского округа </w:t>
            </w:r>
            <w:proofErr w:type="gram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Став-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ропольского</w:t>
            </w:r>
            <w:proofErr w:type="spellEnd"/>
            <w:proofErr w:type="gram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края, 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утвер-ждённого</w:t>
            </w:r>
            <w:proofErr w:type="spell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ре-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шением</w:t>
            </w:r>
            <w:proofErr w:type="spell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Думы Георгиевского городского 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Став-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ропольского</w:t>
            </w:r>
            <w:proofErr w:type="spell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края от 28 но-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  <w:proofErr w:type="spell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436-21 (далее – Положение)</w:t>
            </w:r>
          </w:p>
          <w:p w14:paraId="598121E4" w14:textId="77777777" w:rsidR="000468A9" w:rsidRPr="007C616D" w:rsidRDefault="000468A9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ст.157  БК РФ,  п.2 ст.9  Закона 6-ФЗ</w:t>
            </w:r>
          </w:p>
        </w:tc>
      </w:tr>
      <w:tr w:rsidR="000468A9" w:rsidRPr="004070C4" w14:paraId="26CC99FE" w14:textId="77777777" w:rsidTr="00F51FC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945" w14:textId="77777777" w:rsidR="000468A9" w:rsidRPr="007C616D" w:rsidRDefault="000468A9" w:rsidP="000468A9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Экспертно-аналитические мероприятия</w:t>
            </w:r>
          </w:p>
        </w:tc>
      </w:tr>
      <w:tr w:rsidR="000468A9" w:rsidRPr="004070C4" w14:paraId="2D32DA89" w14:textId="77777777" w:rsidTr="00F51FC1">
        <w:trPr>
          <w:trHeight w:val="1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7B85" w14:textId="77777777" w:rsidR="000468A9" w:rsidRPr="004070C4" w:rsidRDefault="000468A9" w:rsidP="00F51FC1">
            <w:pPr>
              <w:snapToGrid w:val="0"/>
              <w:jc w:val="center"/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B536A" w14:textId="77777777" w:rsidR="000468A9" w:rsidRPr="007C616D" w:rsidRDefault="000468A9" w:rsidP="00F51FC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внешней проверки годового отчёта об исполнении бюджета Георгиевского городского округа за 2019 год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BE8E5" w14:textId="77777777" w:rsidR="000468A9" w:rsidRPr="007C616D" w:rsidRDefault="000468A9" w:rsidP="000468A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556E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46D45EA9" w14:textId="77777777" w:rsidR="000468A9" w:rsidRPr="007C616D" w:rsidRDefault="000468A9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636B" w14:textId="77777777" w:rsidR="000468A9" w:rsidRPr="007C616D" w:rsidRDefault="000468A9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п.п.9.1 п. 9  Положения ст.264.4 БК РФ,  п.2 ст.9  Закона      6-ФЗ  </w:t>
            </w:r>
          </w:p>
        </w:tc>
      </w:tr>
      <w:tr w:rsidR="00F72EF6" w:rsidRPr="004070C4" w14:paraId="54206CB8" w14:textId="77777777" w:rsidTr="00F51FC1">
        <w:trPr>
          <w:trHeight w:val="1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8B5F" w14:textId="77777777" w:rsidR="00F72EF6" w:rsidRPr="004070C4" w:rsidRDefault="00F72EF6" w:rsidP="00F51FC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6793" w14:textId="77777777" w:rsidR="00F72EF6" w:rsidRPr="007C616D" w:rsidRDefault="00F72EF6" w:rsidP="00F51FC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заключения на проект решения Думы об исполнении бюджета Георгиевского городского округа за 2019 год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1E63" w14:textId="77777777" w:rsidR="00F72EF6" w:rsidRPr="007C616D" w:rsidRDefault="00F72EF6" w:rsidP="00F51FC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757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Т.В.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A77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п.п.9.1 п. 9  Положения ст.264.5  БК РФ, п.2 ст.9  Закона      6-ФЗ </w:t>
            </w:r>
          </w:p>
        </w:tc>
      </w:tr>
      <w:tr w:rsidR="00F72EF6" w:rsidRPr="004070C4" w14:paraId="248F5C24" w14:textId="77777777" w:rsidTr="00F72EF6">
        <w:trPr>
          <w:trHeight w:val="8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7A17D" w14:textId="77777777" w:rsidR="00F72EF6" w:rsidRPr="004070C4" w:rsidRDefault="00F72EF6" w:rsidP="00F72E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1FAA" w14:textId="77777777" w:rsidR="00F72EF6" w:rsidRPr="007C616D" w:rsidRDefault="00F72EF6" w:rsidP="00F51FC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финансово-экономических экспертиз проектов решений Думы Георгиевского городского округа Ставропольского края (далее – проект решения) и нормативно-правовых актов администрации Георгиевского городского округа Ставропольского края (далее – администрация) (включая обоснованность финансово-экономических обоснований) в части, касающихся расходных обязательств, а также проектов муниципальных 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A7BED" w14:textId="77777777" w:rsidR="00F72EF6" w:rsidRPr="007C616D" w:rsidRDefault="00F72EF6" w:rsidP="00F51FC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весь </w:t>
            </w:r>
          </w:p>
          <w:p w14:paraId="3870EB4B" w14:textId="77777777" w:rsidR="00F72EF6" w:rsidRPr="007C616D" w:rsidRDefault="00F72EF6" w:rsidP="00F51FC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EED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0AB52C68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Т.В. Иванова</w:t>
            </w:r>
          </w:p>
          <w:p w14:paraId="6375513E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И.В.Юзбашева</w:t>
            </w:r>
            <w:proofErr w:type="spellEnd"/>
          </w:p>
          <w:p w14:paraId="26BAB1F5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D633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п.9.1 п. 9 Положения,</w:t>
            </w:r>
          </w:p>
          <w:p w14:paraId="22AB4655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ч.2 ст.157  БК РФ, п.2 ст.9  Закона      6-ФЗ </w:t>
            </w:r>
          </w:p>
          <w:p w14:paraId="1FB6029F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EF6" w:rsidRPr="004070C4" w14:paraId="5B13C111" w14:textId="77777777" w:rsidTr="00F51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E8468" w14:textId="77777777" w:rsidR="00F72EF6" w:rsidRPr="007C616D" w:rsidRDefault="00F72EF6" w:rsidP="00F72E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4D84" w14:textId="77777777" w:rsidR="00F72EF6" w:rsidRPr="007C616D" w:rsidRDefault="00F72EF6" w:rsidP="00F51FC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достоверности, полноты и соответствия нормативным требованиям составления и предоставления 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отчёта об исполнении бюджета округа за 1 квартал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A296" w14:textId="77777777" w:rsidR="00F72EF6" w:rsidRPr="007C616D" w:rsidRDefault="00F72EF6" w:rsidP="00F51F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21F7" w14:textId="77777777" w:rsidR="00F72EF6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  <w:r w:rsidR="00CE7A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C1F9E4" w14:textId="77777777" w:rsidR="00CE7A93" w:rsidRDefault="00CE7A93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Т.В. Иванова,</w:t>
            </w:r>
          </w:p>
          <w:p w14:paraId="3D9C6EA7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И.В.Юзбашева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4DD9CE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536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п.9.1 п. 9 Положения,</w:t>
            </w:r>
          </w:p>
          <w:p w14:paraId="30682622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ст.264.2  БК РФ, п.2 ст.9  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Закона      6-ФЗ </w:t>
            </w:r>
          </w:p>
          <w:p w14:paraId="268BC510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EF6" w:rsidRPr="00CC64F7" w14:paraId="65222F80" w14:textId="77777777" w:rsidTr="00F51F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2833E" w14:textId="77777777" w:rsidR="00F72EF6" w:rsidRPr="007C616D" w:rsidRDefault="00F72EF6" w:rsidP="00F72E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A1BD" w14:textId="77777777" w:rsidR="00F72EF6" w:rsidRPr="007C616D" w:rsidRDefault="00F72EF6" w:rsidP="00F51FC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Обследование соответствия нормативным требованиям муниципальных программ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9CB0" w14:textId="77777777" w:rsidR="00F72EF6" w:rsidRPr="007C616D" w:rsidRDefault="00F72EF6" w:rsidP="00F51FC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B4A" w14:textId="77777777" w:rsidR="00F72EF6" w:rsidRPr="007C616D" w:rsidRDefault="00F72EF6" w:rsidP="00F51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215A6713" w14:textId="77777777" w:rsidR="00F72EF6" w:rsidRPr="007C616D" w:rsidRDefault="00F72EF6" w:rsidP="00F72E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F86E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п.9.1 п. 9 Положения,</w:t>
            </w:r>
          </w:p>
          <w:p w14:paraId="05B7541A" w14:textId="77777777" w:rsidR="00F72EF6" w:rsidRPr="007C616D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ст.157  БК РФ, </w:t>
            </w:r>
            <w:r w:rsidRPr="007C616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п.2 ст.9  Закона      6-ФЗ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EF6" w:rsidRPr="004070C4" w14:paraId="5BF7CCFB" w14:textId="77777777" w:rsidTr="00F51FC1">
        <w:trPr>
          <w:trHeight w:val="1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3B55" w14:textId="77777777" w:rsidR="00F72EF6" w:rsidRPr="007C616D" w:rsidRDefault="00F72EF6" w:rsidP="00F51F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130D" w14:textId="77777777" w:rsidR="00F72EF6" w:rsidRPr="007C616D" w:rsidRDefault="00F72EF6" w:rsidP="00F51FC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законодательства при использовании 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DE93" w14:textId="77777777" w:rsidR="00F72EF6" w:rsidRPr="002507CF" w:rsidRDefault="00F72EF6" w:rsidP="00F72EF6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7CF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2D4" w14:textId="77777777" w:rsidR="00F72EF6" w:rsidRPr="002507CF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7CF">
              <w:rPr>
                <w:rFonts w:ascii="Times New Roman" w:hAnsi="Times New Roman" w:cs="Times New Roman"/>
                <w:sz w:val="26"/>
                <w:szCs w:val="26"/>
              </w:rPr>
              <w:t>Мальнева Н.П.,</w:t>
            </w:r>
          </w:p>
          <w:p w14:paraId="30F0260D" w14:textId="77777777" w:rsidR="00F72EF6" w:rsidRPr="002507CF" w:rsidRDefault="00F72EF6" w:rsidP="00F51F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7BB2" w14:textId="77777777" w:rsidR="00F72EF6" w:rsidRPr="007C616D" w:rsidRDefault="00F72EF6" w:rsidP="00F72E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1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Положения,</w:t>
            </w:r>
          </w:p>
          <w:p w14:paraId="2FC60D45" w14:textId="77777777" w:rsidR="00F72EF6" w:rsidRPr="007C616D" w:rsidRDefault="00F72EF6" w:rsidP="00F72E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Георгиевской межрайонной прокуратуры № 7/2-86-2020 от 23.04.2020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63D2" w:rsidRPr="004070C4" w14:paraId="5844B16A" w14:textId="77777777" w:rsidTr="00F51FC1">
        <w:trPr>
          <w:trHeight w:val="1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ACDF" w14:textId="77777777" w:rsidR="00AD63D2" w:rsidRPr="007C616D" w:rsidRDefault="00AD63D2" w:rsidP="00AD6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D23C" w14:textId="77777777" w:rsidR="00AD63D2" w:rsidRDefault="00AD63D2" w:rsidP="00AD63D2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исполнения законодательства при использовании объектов </w:t>
            </w:r>
            <w:r w:rsidR="00CE7A9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1EDE" w14:textId="77777777" w:rsidR="00AD63D2" w:rsidRPr="002507CF" w:rsidRDefault="006F4031" w:rsidP="00AD63D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0AB" w14:textId="77777777" w:rsidR="00AD63D2" w:rsidRPr="002507CF" w:rsidRDefault="006F4031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7CF">
              <w:rPr>
                <w:rFonts w:ascii="Times New Roman" w:hAnsi="Times New Roman" w:cs="Times New Roman"/>
                <w:sz w:val="26"/>
                <w:szCs w:val="26"/>
              </w:rPr>
              <w:t>Мальнева 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FEE7" w14:textId="77777777" w:rsidR="006F4031" w:rsidRPr="007C616D" w:rsidRDefault="006F4031" w:rsidP="006F4031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1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Положения,</w:t>
            </w:r>
          </w:p>
          <w:p w14:paraId="6553BB48" w14:textId="77777777" w:rsidR="00AD63D2" w:rsidRPr="007C616D" w:rsidRDefault="006F4031" w:rsidP="006F40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Георгиевской межрайонной прокуратуры №7/2-86-2020 от 05.06.2020 г.</w:t>
            </w:r>
          </w:p>
        </w:tc>
      </w:tr>
      <w:tr w:rsidR="00AD63D2" w:rsidRPr="00867ACB" w14:paraId="4F1F29B3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5"/>
          </w:tcPr>
          <w:p w14:paraId="5E571DCD" w14:textId="77777777" w:rsidR="00AD63D2" w:rsidRPr="007C616D" w:rsidRDefault="00AD63D2" w:rsidP="00AD63D2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Прочие мероприятия</w:t>
            </w:r>
          </w:p>
        </w:tc>
      </w:tr>
      <w:tr w:rsidR="00AD63D2" w:rsidRPr="00867ACB" w14:paraId="20E7260B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798F84E7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shd w:val="clear" w:color="auto" w:fill="FFFFFF"/>
          </w:tcPr>
          <w:p w14:paraId="11EA79B2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по внесению изменений в муниципальные правовые акты, по вопросам организации деятельности КСП </w:t>
            </w:r>
          </w:p>
        </w:tc>
        <w:tc>
          <w:tcPr>
            <w:tcW w:w="1276" w:type="dxa"/>
            <w:shd w:val="clear" w:color="auto" w:fill="FFFFFF"/>
          </w:tcPr>
          <w:p w14:paraId="6B4B6B2B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shd w:val="clear" w:color="auto" w:fill="FFFFFF"/>
          </w:tcPr>
          <w:p w14:paraId="475B31BA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Ю.В.Неупокоева</w:t>
            </w:r>
          </w:p>
          <w:p w14:paraId="108F95FF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Рубшина</w:t>
            </w:r>
            <w:proofErr w:type="spellEnd"/>
          </w:p>
          <w:p w14:paraId="6F7A20EA" w14:textId="77777777" w:rsidR="00AD63D2" w:rsidRPr="007C616D" w:rsidRDefault="00AD63D2" w:rsidP="00AD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B4DA393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п.2 </w:t>
            </w:r>
          </w:p>
          <w:p w14:paraId="2C890DE7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</w:tr>
      <w:tr w:rsidR="00AD63D2" w:rsidRPr="002807C2" w14:paraId="0CC298B7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9" w:type="dxa"/>
          </w:tcPr>
          <w:p w14:paraId="5EAB46A4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14:paraId="6BC1E8D4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работы КСП на </w:t>
            </w:r>
            <w:r w:rsidRPr="007C6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276" w:type="dxa"/>
            <w:shd w:val="clear" w:color="auto" w:fill="auto"/>
          </w:tcPr>
          <w:p w14:paraId="090DF266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до 26 </w:t>
            </w:r>
          </w:p>
          <w:p w14:paraId="7718DD63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2268" w:type="dxa"/>
            <w:shd w:val="clear" w:color="auto" w:fill="auto"/>
          </w:tcPr>
          <w:p w14:paraId="0FF210DC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Т.В.Иванова</w:t>
            </w:r>
          </w:p>
          <w:p w14:paraId="547D7EFE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D7DC384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 12. Положения,  ст.12  Закона     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63D2" w:rsidRPr="00F40FD9" w14:paraId="15682E5F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</w:tcPr>
          <w:p w14:paraId="20695E67" w14:textId="77777777" w:rsidR="00AD63D2" w:rsidRPr="007C616D" w:rsidRDefault="00AD63D2" w:rsidP="00AD6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6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</w:tcPr>
          <w:p w14:paraId="0557588F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информаций о проведённых контрольных и экспертно-аналитических мероприятиях в Думу и Главе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02ED0FD7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</w:p>
          <w:p w14:paraId="5B854CD2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268" w:type="dxa"/>
          </w:tcPr>
          <w:p w14:paraId="23E10A75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О.В.Рубшина</w:t>
            </w:r>
            <w:proofErr w:type="spellEnd"/>
          </w:p>
          <w:p w14:paraId="0B5ADFC8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847B4C1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 9 Положения, ст.9  Закона      6-ФЗ</w:t>
            </w:r>
          </w:p>
          <w:p w14:paraId="31EE1353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63D2" w:rsidRPr="00867ACB" w14:paraId="02D1A319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58C7B678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969" w:type="dxa"/>
          </w:tcPr>
          <w:p w14:paraId="00B01022" w14:textId="77777777" w:rsidR="00AD63D2" w:rsidRPr="007C616D" w:rsidRDefault="00AD63D2" w:rsidP="00AD63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постоянных комиссий Думы и заседаниях Думы</w:t>
            </w:r>
          </w:p>
        </w:tc>
        <w:tc>
          <w:tcPr>
            <w:tcW w:w="1276" w:type="dxa"/>
          </w:tcPr>
          <w:p w14:paraId="7D67A976" w14:textId="77777777" w:rsidR="00AD63D2" w:rsidRPr="007C616D" w:rsidRDefault="00AD63D2" w:rsidP="00AD63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0CDD0E28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1774BDF8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Т.В. Иванова</w:t>
            </w:r>
          </w:p>
        </w:tc>
        <w:tc>
          <w:tcPr>
            <w:tcW w:w="1985" w:type="dxa"/>
            <w:shd w:val="clear" w:color="auto" w:fill="auto"/>
          </w:tcPr>
          <w:p w14:paraId="74A897BA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п.п. 16.7 п. 16 Положения, ст.14 Закона № 6-ФЗ</w:t>
            </w:r>
          </w:p>
        </w:tc>
      </w:tr>
      <w:tr w:rsidR="00AD63D2" w:rsidRPr="00867ACB" w14:paraId="79F15FF6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3F6AB88B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969" w:type="dxa"/>
          </w:tcPr>
          <w:p w14:paraId="7C368AC1" w14:textId="77777777" w:rsidR="00AD63D2" w:rsidRPr="007C616D" w:rsidRDefault="00AD63D2" w:rsidP="00AD63D2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53761249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весь </w:t>
            </w:r>
          </w:p>
          <w:p w14:paraId="73A8643E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268" w:type="dxa"/>
          </w:tcPr>
          <w:p w14:paraId="1E1A83AE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О.В.Рубшина</w:t>
            </w:r>
            <w:proofErr w:type="spellEnd"/>
          </w:p>
          <w:p w14:paraId="7A3A6613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D6AEC20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 21 Положения, ст.19  Закона      6-ФЗ</w:t>
            </w:r>
          </w:p>
        </w:tc>
      </w:tr>
      <w:tr w:rsidR="00AD63D2" w:rsidRPr="00867ACB" w14:paraId="26A854D2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3BFB667D" w14:textId="77777777" w:rsidR="00AD63D2" w:rsidRPr="00D91E22" w:rsidRDefault="00AD63D2" w:rsidP="00AD63D2">
            <w:pPr>
              <w:jc w:val="center"/>
              <w:rPr>
                <w:sz w:val="26"/>
                <w:szCs w:val="26"/>
              </w:rPr>
            </w:pPr>
            <w:r w:rsidRPr="00D91E22">
              <w:rPr>
                <w:sz w:val="26"/>
                <w:szCs w:val="26"/>
              </w:rPr>
              <w:t>3.6.</w:t>
            </w:r>
          </w:p>
        </w:tc>
        <w:tc>
          <w:tcPr>
            <w:tcW w:w="3969" w:type="dxa"/>
          </w:tcPr>
          <w:p w14:paraId="3697A8A5" w14:textId="77777777" w:rsidR="00AD63D2" w:rsidRPr="007C616D" w:rsidRDefault="00AD63D2" w:rsidP="00AD63D2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Подготовка информации о деятельности за I квартал 2020 года для размещения на официальном сайте Георгиевского городского округа в информационно-телекоммуникационной сети Интернет и газете «Георгиевская округа»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14:paraId="732D969C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268" w:type="dxa"/>
          </w:tcPr>
          <w:p w14:paraId="36F7C241" w14:textId="77777777" w:rsidR="00AD63D2" w:rsidRPr="007C616D" w:rsidRDefault="00F51FC1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Ю.В.Неупокоева</w:t>
            </w:r>
          </w:p>
          <w:p w14:paraId="59E3FA86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0EC864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2A5269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 21 Положения</w:t>
            </w:r>
          </w:p>
        </w:tc>
      </w:tr>
      <w:tr w:rsidR="00AD63D2" w:rsidRPr="00867ACB" w14:paraId="03760209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22CACB7E" w14:textId="77777777" w:rsidR="00AD63D2" w:rsidRPr="00D91E22" w:rsidRDefault="00AD63D2" w:rsidP="00AD63D2">
            <w:pPr>
              <w:jc w:val="center"/>
              <w:rPr>
                <w:sz w:val="26"/>
                <w:szCs w:val="26"/>
              </w:rPr>
            </w:pPr>
            <w:r w:rsidRPr="00D91E22">
              <w:rPr>
                <w:sz w:val="26"/>
                <w:szCs w:val="26"/>
              </w:rPr>
              <w:t>3.7.</w:t>
            </w:r>
          </w:p>
        </w:tc>
        <w:tc>
          <w:tcPr>
            <w:tcW w:w="3969" w:type="dxa"/>
          </w:tcPr>
          <w:p w14:paraId="58ED5406" w14:textId="77777777" w:rsidR="00AD63D2" w:rsidRPr="007C616D" w:rsidRDefault="00AD63D2" w:rsidP="00AD63D2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Направление ин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фор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мации </w:t>
            </w:r>
            <w:r w:rsidRPr="007C616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 деятельности за I квартал 2020 года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в газету «Георгиевская округа»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14:paraId="23BD4D50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14:paraId="304BB574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О.В.Рубшина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37CF03D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1950D7" w14:textId="77777777" w:rsidR="00AD63D2" w:rsidRPr="007C616D" w:rsidRDefault="00AD63D2" w:rsidP="00AD6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53F2B8A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п. 21 Положения, ст.19  Закона      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D63D2" w:rsidRPr="00867ACB" w14:paraId="5369BE15" w14:textId="77777777" w:rsidTr="00F51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14:paraId="6138CFE3" w14:textId="77777777" w:rsidR="00AD63D2" w:rsidRPr="00D91E22" w:rsidRDefault="00AD63D2" w:rsidP="00AD63D2">
            <w:pPr>
              <w:jc w:val="center"/>
              <w:rPr>
                <w:sz w:val="26"/>
                <w:szCs w:val="26"/>
              </w:rPr>
            </w:pPr>
            <w:r w:rsidRPr="00D91E22">
              <w:rPr>
                <w:sz w:val="26"/>
                <w:szCs w:val="26"/>
              </w:rPr>
              <w:t>3.8</w:t>
            </w:r>
          </w:p>
        </w:tc>
        <w:tc>
          <w:tcPr>
            <w:tcW w:w="3969" w:type="dxa"/>
          </w:tcPr>
          <w:p w14:paraId="5B8C0F48" w14:textId="77777777" w:rsidR="00AD63D2" w:rsidRPr="007C616D" w:rsidRDefault="00AD63D2" w:rsidP="00AD63D2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27331280" w14:textId="77777777" w:rsidR="00AD63D2" w:rsidRPr="007C616D" w:rsidRDefault="00AD63D2" w:rsidP="00AD63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14:paraId="6D598E11" w14:textId="77777777" w:rsidR="00AD63D2" w:rsidRPr="007C616D" w:rsidRDefault="00AD63D2" w:rsidP="00AD63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</w:tcPr>
          <w:p w14:paraId="1FAC0CA7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Н.П. Мальнева</w:t>
            </w:r>
          </w:p>
          <w:p w14:paraId="266E1A7E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Т.В. Иванова </w:t>
            </w:r>
          </w:p>
          <w:p w14:paraId="68FB139C" w14:textId="77777777" w:rsidR="00AD63D2" w:rsidRPr="007C616D" w:rsidRDefault="00AD63D2" w:rsidP="00AD63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32C3E96" w14:textId="77777777" w:rsidR="00AD63D2" w:rsidRPr="007C616D" w:rsidRDefault="00AD63D2" w:rsidP="00AD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п. 20 </w:t>
            </w:r>
            <w:proofErr w:type="spell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Положе-ния</w:t>
            </w:r>
            <w:proofErr w:type="spell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, ст.</w:t>
            </w:r>
            <w:proofErr w:type="gramStart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>18  Закона</w:t>
            </w:r>
            <w:proofErr w:type="gramEnd"/>
            <w:r w:rsidRPr="007C616D">
              <w:rPr>
                <w:rFonts w:ascii="Times New Roman" w:hAnsi="Times New Roman" w:cs="Times New Roman"/>
                <w:sz w:val="26"/>
                <w:szCs w:val="26"/>
              </w:rPr>
              <w:t xml:space="preserve">      6-ФЗ</w:t>
            </w:r>
          </w:p>
        </w:tc>
      </w:tr>
    </w:tbl>
    <w:p w14:paraId="1AAE1150" w14:textId="77777777" w:rsidR="000468A9" w:rsidRDefault="000468A9" w:rsidP="00046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2DAE0D6" w14:textId="77777777" w:rsidR="000468A9" w:rsidRDefault="000468A9" w:rsidP="000468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F0431D" w14:textId="77777777" w:rsidR="000468A9" w:rsidRDefault="000468A9" w:rsidP="000468A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94B936A" w14:textId="77777777" w:rsidR="000468A9" w:rsidRPr="00FD28D8" w:rsidRDefault="000468A9" w:rsidP="000468A9"/>
    <w:p w14:paraId="23632838" w14:textId="77777777" w:rsidR="000468A9" w:rsidRDefault="000468A9" w:rsidP="000468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0AB699" w14:textId="77777777" w:rsidR="000468A9" w:rsidRDefault="000468A9" w:rsidP="00046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0BE5A5" w14:textId="77777777" w:rsidR="000468A9" w:rsidRPr="00A532F0" w:rsidRDefault="000468A9" w:rsidP="00046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747612" w:rsidRPr="00747612" w14:paraId="58C1C2FC" w14:textId="77777777" w:rsidTr="00F51FC1">
        <w:tc>
          <w:tcPr>
            <w:tcW w:w="4820" w:type="dxa"/>
            <w:hideMark/>
          </w:tcPr>
          <w:p w14:paraId="6F90E730" w14:textId="77777777" w:rsidR="00747612" w:rsidRPr="00747612" w:rsidRDefault="00747612" w:rsidP="00F51FC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2501FFDF" w14:textId="77777777" w:rsidR="00747612" w:rsidRPr="00747612" w:rsidRDefault="00747612" w:rsidP="00F51FC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1C62277F" w14:textId="77777777" w:rsidR="00747612" w:rsidRPr="00747612" w:rsidRDefault="00747612" w:rsidP="009D7CA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47612" w:rsidRPr="00747612" w:rsidSect="003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7B78B4"/>
    <w:multiLevelType w:val="hybridMultilevel"/>
    <w:tmpl w:val="A19A1CC2"/>
    <w:lvl w:ilvl="0" w:tplc="3A3C58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6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32A0F"/>
    <w:rsid w:val="000468A9"/>
    <w:rsid w:val="00060C9E"/>
    <w:rsid w:val="000C56EE"/>
    <w:rsid w:val="00104BB6"/>
    <w:rsid w:val="00141D2E"/>
    <w:rsid w:val="00153B7D"/>
    <w:rsid w:val="00186493"/>
    <w:rsid w:val="001A7336"/>
    <w:rsid w:val="001C7F0F"/>
    <w:rsid w:val="00216A59"/>
    <w:rsid w:val="00243ACE"/>
    <w:rsid w:val="002507CF"/>
    <w:rsid w:val="002541C1"/>
    <w:rsid w:val="002D1375"/>
    <w:rsid w:val="002D4D18"/>
    <w:rsid w:val="002D7316"/>
    <w:rsid w:val="00315F40"/>
    <w:rsid w:val="00353EFB"/>
    <w:rsid w:val="003A58BD"/>
    <w:rsid w:val="00426A71"/>
    <w:rsid w:val="00490AA1"/>
    <w:rsid w:val="004C6638"/>
    <w:rsid w:val="005B0C30"/>
    <w:rsid w:val="005C0FAC"/>
    <w:rsid w:val="005D6B0A"/>
    <w:rsid w:val="005E4BF0"/>
    <w:rsid w:val="006030A2"/>
    <w:rsid w:val="00683F90"/>
    <w:rsid w:val="006912D5"/>
    <w:rsid w:val="006F4031"/>
    <w:rsid w:val="007174A1"/>
    <w:rsid w:val="00747612"/>
    <w:rsid w:val="00781282"/>
    <w:rsid w:val="00791C77"/>
    <w:rsid w:val="007C06E4"/>
    <w:rsid w:val="007F10AD"/>
    <w:rsid w:val="00822B05"/>
    <w:rsid w:val="00844BE2"/>
    <w:rsid w:val="00890188"/>
    <w:rsid w:val="00930EAC"/>
    <w:rsid w:val="009772A7"/>
    <w:rsid w:val="009979DE"/>
    <w:rsid w:val="009B40CF"/>
    <w:rsid w:val="009B4568"/>
    <w:rsid w:val="009D7CAD"/>
    <w:rsid w:val="009F7DC3"/>
    <w:rsid w:val="00A331D6"/>
    <w:rsid w:val="00A405A6"/>
    <w:rsid w:val="00A47EC4"/>
    <w:rsid w:val="00A52847"/>
    <w:rsid w:val="00A532F0"/>
    <w:rsid w:val="00A648D8"/>
    <w:rsid w:val="00A703EC"/>
    <w:rsid w:val="00AC1EC8"/>
    <w:rsid w:val="00AD63D2"/>
    <w:rsid w:val="00B10FBF"/>
    <w:rsid w:val="00BE7D3C"/>
    <w:rsid w:val="00C44F3D"/>
    <w:rsid w:val="00C50CF5"/>
    <w:rsid w:val="00C53F26"/>
    <w:rsid w:val="00C9335B"/>
    <w:rsid w:val="00CB3940"/>
    <w:rsid w:val="00CE0F0B"/>
    <w:rsid w:val="00CE7A93"/>
    <w:rsid w:val="00D37F36"/>
    <w:rsid w:val="00D96039"/>
    <w:rsid w:val="00EF674E"/>
    <w:rsid w:val="00F17F66"/>
    <w:rsid w:val="00F51FC1"/>
    <w:rsid w:val="00F64B28"/>
    <w:rsid w:val="00F72EF6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EF1A"/>
  <w15:docId w15:val="{82167F9D-999C-4F81-B90C-41BC37B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C6638"/>
    <w:rPr>
      <w:color w:val="106BBE"/>
    </w:rPr>
  </w:style>
  <w:style w:type="paragraph" w:styleId="aa">
    <w:name w:val="Normal (Web)"/>
    <w:basedOn w:val="a"/>
    <w:uiPriority w:val="99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638"/>
  </w:style>
  <w:style w:type="paragraph" w:styleId="ad">
    <w:name w:val="footer"/>
    <w:basedOn w:val="a"/>
    <w:link w:val="ae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638"/>
  </w:style>
  <w:style w:type="paragraph" w:customStyle="1" w:styleId="af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C6638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0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 для Текст"/>
    <w:uiPriority w:val="99"/>
    <w:rsid w:val="004C6638"/>
  </w:style>
  <w:style w:type="table" w:styleId="af6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paragraph" w:styleId="af8">
    <w:name w:val="Body Text Indent"/>
    <w:basedOn w:val="a"/>
    <w:link w:val="af9"/>
    <w:uiPriority w:val="99"/>
    <w:unhideWhenUsed/>
    <w:rsid w:val="00490A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90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7CC7-0BC2-4DCF-BEA9-73EA1943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КСП</cp:lastModifiedBy>
  <cp:revision>10</cp:revision>
  <cp:lastPrinted>2020-06-05T11:39:00Z</cp:lastPrinted>
  <dcterms:created xsi:type="dcterms:W3CDTF">2020-04-25T12:34:00Z</dcterms:created>
  <dcterms:modified xsi:type="dcterms:W3CDTF">2020-06-05T11:41:00Z</dcterms:modified>
</cp:coreProperties>
</file>