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52A8E" w14:textId="77777777" w:rsidR="00431589" w:rsidRDefault="00431589" w:rsidP="00AF7FC3">
      <w:pPr>
        <w:pStyle w:val="a3"/>
        <w:numPr>
          <w:ilvl w:val="0"/>
          <w:numId w:val="1"/>
        </w:numPr>
        <w:spacing w:line="240" w:lineRule="auto"/>
        <w:jc w:val="center"/>
        <w:rPr>
          <w:rFonts w:ascii="Times New Roman" w:hAnsi="Times New Roman"/>
          <w:b/>
          <w:bCs/>
          <w:sz w:val="28"/>
          <w:szCs w:val="28"/>
        </w:rPr>
      </w:pPr>
      <w:r>
        <w:rPr>
          <w:rFonts w:ascii="Times New Roman" w:hAnsi="Times New Roman"/>
          <w:b/>
          <w:bCs/>
          <w:sz w:val="28"/>
          <w:szCs w:val="28"/>
        </w:rPr>
        <w:t>КОНТРОЛЬНО-СЧЁТНАЯ ПАЛАТА</w:t>
      </w:r>
    </w:p>
    <w:p w14:paraId="788E78C7" w14:textId="77777777" w:rsidR="00431589" w:rsidRDefault="00431589" w:rsidP="00AF7FC3">
      <w:pPr>
        <w:pStyle w:val="a3"/>
        <w:numPr>
          <w:ilvl w:val="0"/>
          <w:numId w:val="1"/>
        </w:numPr>
        <w:spacing w:line="240" w:lineRule="auto"/>
        <w:jc w:val="center"/>
        <w:rPr>
          <w:rFonts w:ascii="Times New Roman" w:hAnsi="Times New Roman"/>
          <w:sz w:val="28"/>
          <w:szCs w:val="28"/>
        </w:rPr>
      </w:pPr>
      <w:r>
        <w:rPr>
          <w:rFonts w:ascii="Times New Roman" w:hAnsi="Times New Roman"/>
          <w:b/>
          <w:bCs/>
          <w:sz w:val="28"/>
          <w:szCs w:val="28"/>
        </w:rPr>
        <w:t xml:space="preserve">ГЕОРГИЕВСКОГО ГОРОДСКОГО ОКРУГА </w:t>
      </w:r>
    </w:p>
    <w:p w14:paraId="0CBC596A" w14:textId="77777777" w:rsidR="00431589" w:rsidRDefault="00431589" w:rsidP="00AF7FC3">
      <w:pPr>
        <w:pStyle w:val="a3"/>
        <w:numPr>
          <w:ilvl w:val="0"/>
          <w:numId w:val="1"/>
        </w:numPr>
        <w:spacing w:line="240" w:lineRule="auto"/>
        <w:jc w:val="center"/>
        <w:rPr>
          <w:rFonts w:ascii="Times New Roman" w:hAnsi="Times New Roman"/>
          <w:sz w:val="28"/>
          <w:szCs w:val="28"/>
        </w:rPr>
      </w:pPr>
      <w:r>
        <w:rPr>
          <w:rFonts w:ascii="Times New Roman" w:hAnsi="Times New Roman"/>
          <w:b/>
          <w:bCs/>
          <w:sz w:val="28"/>
          <w:szCs w:val="28"/>
        </w:rPr>
        <w:t xml:space="preserve">СТАВРОПОЛЬСКОГО КРАЯ </w:t>
      </w:r>
    </w:p>
    <w:p w14:paraId="30BEF95F" w14:textId="77777777" w:rsidR="00431589" w:rsidRDefault="00431589" w:rsidP="00AF7FC3">
      <w:pPr>
        <w:pStyle w:val="a3"/>
        <w:numPr>
          <w:ilvl w:val="0"/>
          <w:numId w:val="1"/>
        </w:numPr>
        <w:spacing w:line="240" w:lineRule="auto"/>
        <w:jc w:val="center"/>
        <w:rPr>
          <w:rFonts w:ascii="Times New Roman" w:hAnsi="Times New Roman"/>
          <w:sz w:val="24"/>
          <w:szCs w:val="24"/>
        </w:rPr>
      </w:pPr>
      <w:r>
        <w:rPr>
          <w:rFonts w:ascii="Times New Roman" w:hAnsi="Times New Roman"/>
          <w:sz w:val="24"/>
          <w:szCs w:val="24"/>
        </w:rPr>
        <w:t>Победы пл., 1, г. Георгиевск, Ставропольский край, 357820</w:t>
      </w:r>
    </w:p>
    <w:p w14:paraId="29717E64" w14:textId="77777777" w:rsidR="00431589" w:rsidRDefault="00431589" w:rsidP="00AF7FC3">
      <w:pPr>
        <w:pStyle w:val="a3"/>
        <w:numPr>
          <w:ilvl w:val="0"/>
          <w:numId w:val="1"/>
        </w:numPr>
        <w:pBdr>
          <w:bottom w:val="single" w:sz="4" w:space="1" w:color="auto"/>
        </w:pBdr>
        <w:spacing w:line="240" w:lineRule="auto"/>
        <w:jc w:val="center"/>
        <w:rPr>
          <w:rFonts w:ascii="Times New Roman" w:hAnsi="Times New Roman"/>
          <w:sz w:val="24"/>
          <w:szCs w:val="24"/>
        </w:rPr>
      </w:pPr>
      <w:r>
        <w:rPr>
          <w:rFonts w:ascii="Times New Roman" w:hAnsi="Times New Roman"/>
          <w:sz w:val="24"/>
          <w:szCs w:val="24"/>
        </w:rPr>
        <w:t xml:space="preserve">тел. (87951) 5-01-19 </w:t>
      </w:r>
      <w:proofErr w:type="gramStart"/>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w:t>
      </w:r>
      <w:proofErr w:type="spellStart"/>
      <w:r>
        <w:rPr>
          <w:rFonts w:ascii="Times New Roman" w:hAnsi="Times New Roman"/>
          <w:sz w:val="24"/>
          <w:szCs w:val="24"/>
          <w:lang w:val="en-US"/>
        </w:rPr>
        <w:t>ksp</w:t>
      </w:r>
      <w:proofErr w:type="spellEnd"/>
      <w:r>
        <w:rPr>
          <w:rFonts w:ascii="Times New Roman" w:hAnsi="Times New Roman"/>
          <w:sz w:val="24"/>
          <w:szCs w:val="24"/>
        </w:rPr>
        <w:t>-</w:t>
      </w:r>
      <w:proofErr w:type="spellStart"/>
      <w:r>
        <w:rPr>
          <w:rFonts w:ascii="Times New Roman" w:hAnsi="Times New Roman"/>
          <w:sz w:val="24"/>
          <w:szCs w:val="24"/>
          <w:lang w:val="en-US"/>
        </w:rPr>
        <w:t>ggo</w:t>
      </w:r>
      <w:proofErr w:type="spellEnd"/>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w:t>
      </w:r>
      <w:proofErr w:type="spellStart"/>
      <w:r>
        <w:rPr>
          <w:rFonts w:ascii="Times New Roman" w:hAnsi="Times New Roman"/>
          <w:sz w:val="24"/>
          <w:szCs w:val="24"/>
          <w:lang w:val="en-US"/>
        </w:rPr>
        <w:t>ru</w:t>
      </w:r>
      <w:proofErr w:type="spellEnd"/>
      <w:proofErr w:type="gramEnd"/>
    </w:p>
    <w:p w14:paraId="020A83BF" w14:textId="3356B6F3" w:rsidR="00431589" w:rsidRDefault="006020A1" w:rsidP="00DB6FC4">
      <w:pPr>
        <w:spacing w:after="0" w:line="240" w:lineRule="exact"/>
        <w:contextualSpacing/>
        <w:rPr>
          <w:rFonts w:ascii="Times New Roman" w:hAnsi="Times New Roman"/>
          <w:sz w:val="28"/>
          <w:szCs w:val="28"/>
        </w:rPr>
      </w:pPr>
      <w:r>
        <w:rPr>
          <w:rFonts w:ascii="Times New Roman" w:hAnsi="Times New Roman"/>
          <w:sz w:val="28"/>
          <w:szCs w:val="28"/>
        </w:rPr>
        <w:t>30</w:t>
      </w:r>
      <w:r w:rsidR="00431589">
        <w:rPr>
          <w:rFonts w:ascii="Times New Roman" w:hAnsi="Times New Roman"/>
          <w:sz w:val="28"/>
          <w:szCs w:val="28"/>
        </w:rPr>
        <w:t>.</w:t>
      </w:r>
      <w:r w:rsidR="004214A5">
        <w:rPr>
          <w:rFonts w:ascii="Times New Roman" w:hAnsi="Times New Roman"/>
          <w:sz w:val="28"/>
          <w:szCs w:val="28"/>
        </w:rPr>
        <w:t>12.</w:t>
      </w:r>
      <w:r w:rsidR="00431589" w:rsidRPr="007C03C1">
        <w:rPr>
          <w:rFonts w:ascii="Times New Roman" w:hAnsi="Times New Roman"/>
          <w:sz w:val="28"/>
          <w:szCs w:val="28"/>
        </w:rPr>
        <w:t>202</w:t>
      </w:r>
      <w:r w:rsidR="00431589">
        <w:rPr>
          <w:rFonts w:ascii="Times New Roman" w:hAnsi="Times New Roman"/>
          <w:sz w:val="28"/>
          <w:szCs w:val="28"/>
        </w:rPr>
        <w:t>1</w:t>
      </w:r>
      <w:r w:rsidR="00431589" w:rsidRPr="007C03C1">
        <w:rPr>
          <w:rFonts w:ascii="Times New Roman" w:hAnsi="Times New Roman"/>
          <w:sz w:val="28"/>
          <w:szCs w:val="28"/>
        </w:rPr>
        <w:t xml:space="preserve"> г.                        </w:t>
      </w:r>
      <w:r w:rsidR="00431589">
        <w:rPr>
          <w:rFonts w:ascii="Times New Roman" w:hAnsi="Times New Roman"/>
          <w:sz w:val="28"/>
          <w:szCs w:val="28"/>
        </w:rPr>
        <w:t xml:space="preserve">                                 </w:t>
      </w:r>
      <w:r w:rsidR="00DB6FC4">
        <w:rPr>
          <w:rFonts w:ascii="Times New Roman" w:hAnsi="Times New Roman"/>
          <w:sz w:val="28"/>
          <w:szCs w:val="28"/>
        </w:rPr>
        <w:t xml:space="preserve">  </w:t>
      </w:r>
      <w:r w:rsidR="00431589">
        <w:rPr>
          <w:rFonts w:ascii="Times New Roman" w:hAnsi="Times New Roman"/>
          <w:sz w:val="28"/>
          <w:szCs w:val="28"/>
        </w:rPr>
        <w:t xml:space="preserve">                     </w:t>
      </w:r>
      <w:r w:rsidR="00431589" w:rsidRPr="007C03C1">
        <w:rPr>
          <w:rFonts w:ascii="Times New Roman" w:hAnsi="Times New Roman"/>
          <w:sz w:val="28"/>
          <w:szCs w:val="28"/>
        </w:rPr>
        <w:t xml:space="preserve"> №</w:t>
      </w:r>
      <w:r w:rsidR="00431589">
        <w:rPr>
          <w:rFonts w:ascii="Times New Roman" w:hAnsi="Times New Roman"/>
          <w:sz w:val="28"/>
          <w:szCs w:val="28"/>
        </w:rPr>
        <w:t xml:space="preserve"> 04-101/</w:t>
      </w:r>
      <w:r w:rsidR="006D3415">
        <w:rPr>
          <w:rFonts w:ascii="Times New Roman" w:hAnsi="Times New Roman"/>
          <w:sz w:val="28"/>
          <w:szCs w:val="28"/>
        </w:rPr>
        <w:t>311</w:t>
      </w:r>
    </w:p>
    <w:p w14:paraId="686CD973" w14:textId="77777777" w:rsidR="00431589" w:rsidRDefault="00431589" w:rsidP="00431589">
      <w:pPr>
        <w:numPr>
          <w:ilvl w:val="0"/>
          <w:numId w:val="1"/>
        </w:numPr>
        <w:spacing w:after="0" w:line="240" w:lineRule="exact"/>
        <w:contextualSpacing/>
        <w:jc w:val="right"/>
        <w:rPr>
          <w:rFonts w:ascii="Times New Roman" w:hAnsi="Times New Roman"/>
          <w:sz w:val="28"/>
          <w:szCs w:val="28"/>
        </w:rPr>
      </w:pPr>
    </w:p>
    <w:p w14:paraId="32DF1148" w14:textId="23087EE8" w:rsidR="00431589" w:rsidRPr="00431589" w:rsidRDefault="004214A5" w:rsidP="001B6D54">
      <w:pPr>
        <w:pStyle w:val="a3"/>
        <w:numPr>
          <w:ilvl w:val="0"/>
          <w:numId w:val="1"/>
        </w:numPr>
        <w:shd w:val="clear" w:color="auto" w:fill="FFFFFF"/>
        <w:tabs>
          <w:tab w:val="clear" w:pos="0"/>
        </w:tabs>
        <w:spacing w:line="240" w:lineRule="auto"/>
        <w:ind w:left="3969"/>
        <w:rPr>
          <w:rFonts w:ascii="Times New Roman" w:hAnsi="Times New Roman"/>
          <w:sz w:val="28"/>
          <w:szCs w:val="28"/>
        </w:rPr>
      </w:pPr>
      <w:proofErr w:type="spellStart"/>
      <w:r>
        <w:rPr>
          <w:rFonts w:ascii="Times New Roman" w:hAnsi="Times New Roman"/>
          <w:sz w:val="28"/>
          <w:szCs w:val="28"/>
        </w:rPr>
        <w:t>И.</w:t>
      </w:r>
      <w:r w:rsidR="003E15A5">
        <w:rPr>
          <w:rFonts w:ascii="Times New Roman" w:hAnsi="Times New Roman"/>
          <w:sz w:val="28"/>
          <w:szCs w:val="28"/>
        </w:rPr>
        <w:t>о</w:t>
      </w:r>
      <w:proofErr w:type="spellEnd"/>
      <w:r>
        <w:rPr>
          <w:rFonts w:ascii="Times New Roman" w:hAnsi="Times New Roman"/>
          <w:sz w:val="28"/>
          <w:szCs w:val="28"/>
        </w:rPr>
        <w:t>.</w:t>
      </w:r>
      <w:r w:rsidR="009F2902">
        <w:rPr>
          <w:rFonts w:ascii="Times New Roman" w:hAnsi="Times New Roman"/>
          <w:sz w:val="28"/>
          <w:szCs w:val="28"/>
        </w:rPr>
        <w:t xml:space="preserve"> </w:t>
      </w:r>
      <w:r>
        <w:rPr>
          <w:rFonts w:ascii="Times New Roman" w:hAnsi="Times New Roman"/>
          <w:sz w:val="28"/>
          <w:szCs w:val="28"/>
        </w:rPr>
        <w:t>н</w:t>
      </w:r>
      <w:r w:rsidR="00431589" w:rsidRPr="00431589">
        <w:rPr>
          <w:rFonts w:ascii="Times New Roman" w:hAnsi="Times New Roman"/>
          <w:sz w:val="28"/>
          <w:szCs w:val="28"/>
        </w:rPr>
        <w:t>ачальник</w:t>
      </w:r>
      <w:r>
        <w:rPr>
          <w:rFonts w:ascii="Times New Roman" w:hAnsi="Times New Roman"/>
          <w:sz w:val="28"/>
          <w:szCs w:val="28"/>
        </w:rPr>
        <w:t>а</w:t>
      </w:r>
      <w:r w:rsidR="00431589" w:rsidRPr="00431589">
        <w:rPr>
          <w:rFonts w:ascii="Times New Roman" w:hAnsi="Times New Roman"/>
          <w:sz w:val="28"/>
          <w:szCs w:val="28"/>
        </w:rPr>
        <w:t xml:space="preserve"> управления жилищно-коммунального хозяйства администрации Георгиевского городского округа Ставропольского края</w:t>
      </w:r>
    </w:p>
    <w:p w14:paraId="32A6D558" w14:textId="77777777" w:rsidR="00431589" w:rsidRPr="004214A5" w:rsidRDefault="004214A5" w:rsidP="001B6D54">
      <w:pPr>
        <w:spacing w:after="0" w:line="240" w:lineRule="auto"/>
        <w:rPr>
          <w:rFonts w:ascii="Times New Roman" w:hAnsi="Times New Roman"/>
          <w:kern w:val="2"/>
          <w:sz w:val="28"/>
          <w:szCs w:val="28"/>
          <w:lang w:eastAsia="ar-SA"/>
        </w:rPr>
      </w:pPr>
      <w:r>
        <w:rPr>
          <w:rFonts w:ascii="Times New Roman" w:hAnsi="Times New Roman"/>
          <w:sz w:val="28"/>
          <w:szCs w:val="28"/>
        </w:rPr>
        <w:t xml:space="preserve">                                                         </w:t>
      </w:r>
      <w:r w:rsidRPr="004214A5">
        <w:rPr>
          <w:rFonts w:ascii="Times New Roman" w:hAnsi="Times New Roman"/>
          <w:sz w:val="28"/>
          <w:szCs w:val="28"/>
        </w:rPr>
        <w:t>Черноусову А</w:t>
      </w:r>
      <w:r w:rsidR="00431589" w:rsidRPr="004214A5">
        <w:rPr>
          <w:rFonts w:ascii="Times New Roman" w:hAnsi="Times New Roman"/>
          <w:sz w:val="28"/>
          <w:szCs w:val="28"/>
        </w:rPr>
        <w:t>.</w:t>
      </w:r>
      <w:r w:rsidRPr="004214A5">
        <w:rPr>
          <w:rFonts w:ascii="Times New Roman" w:hAnsi="Times New Roman"/>
          <w:sz w:val="28"/>
          <w:szCs w:val="28"/>
        </w:rPr>
        <w:t>А</w:t>
      </w:r>
      <w:r w:rsidR="00431589" w:rsidRPr="004214A5">
        <w:rPr>
          <w:rFonts w:ascii="Times New Roman" w:hAnsi="Times New Roman"/>
          <w:sz w:val="28"/>
          <w:szCs w:val="28"/>
        </w:rPr>
        <w:t>.</w:t>
      </w:r>
    </w:p>
    <w:p w14:paraId="455350CF" w14:textId="77777777" w:rsidR="00431589" w:rsidRPr="00431589" w:rsidRDefault="00431589" w:rsidP="00431589">
      <w:pPr>
        <w:pStyle w:val="a3"/>
        <w:rPr>
          <w:rFonts w:ascii="Times New Roman" w:hAnsi="Times New Roman"/>
          <w:kern w:val="2"/>
          <w:sz w:val="28"/>
          <w:szCs w:val="28"/>
          <w:lang w:eastAsia="ar-SA"/>
        </w:rPr>
      </w:pPr>
    </w:p>
    <w:p w14:paraId="284FE5C0" w14:textId="77777777" w:rsidR="00431589" w:rsidRPr="005A06D2" w:rsidRDefault="00431589" w:rsidP="00431589">
      <w:pPr>
        <w:jc w:val="center"/>
        <w:rPr>
          <w:rFonts w:ascii="Times New Roman" w:hAnsi="Times New Roman"/>
          <w:b/>
          <w:sz w:val="28"/>
        </w:rPr>
      </w:pPr>
      <w:r w:rsidRPr="005A06D2">
        <w:rPr>
          <w:rFonts w:ascii="Times New Roman" w:hAnsi="Times New Roman"/>
          <w:b/>
          <w:color w:val="000000"/>
          <w:sz w:val="28"/>
        </w:rPr>
        <w:t xml:space="preserve">ПРЕДСТАВЛЕНИЕ </w:t>
      </w:r>
      <w:r w:rsidRPr="005A06D2">
        <w:rPr>
          <w:rFonts w:ascii="Times New Roman" w:hAnsi="Times New Roman"/>
          <w:b/>
          <w:sz w:val="28"/>
        </w:rPr>
        <w:t xml:space="preserve">№ </w:t>
      </w:r>
      <w:r w:rsidR="00770992">
        <w:rPr>
          <w:rFonts w:ascii="Times New Roman" w:hAnsi="Times New Roman"/>
          <w:b/>
          <w:sz w:val="28"/>
        </w:rPr>
        <w:t>13</w:t>
      </w:r>
    </w:p>
    <w:p w14:paraId="206C5349" w14:textId="68AE775B" w:rsidR="005D499E" w:rsidRDefault="00DB6FC4" w:rsidP="00561A3D">
      <w:pPr>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color w:val="0D0D0D"/>
          <w:kern w:val="1"/>
          <w:sz w:val="28"/>
          <w:szCs w:val="28"/>
          <w:lang w:eastAsia="ar-SA"/>
        </w:rPr>
        <w:t xml:space="preserve">         </w:t>
      </w:r>
      <w:r w:rsidR="00431589" w:rsidRPr="00AC4718">
        <w:rPr>
          <w:rFonts w:ascii="Times New Roman" w:hAnsi="Times New Roman"/>
          <w:color w:val="0D0D0D"/>
          <w:kern w:val="1"/>
          <w:sz w:val="28"/>
          <w:szCs w:val="28"/>
          <w:lang w:eastAsia="ar-SA"/>
        </w:rPr>
        <w:t>В соответствии с под</w:t>
      </w:r>
      <w:r w:rsidR="00431589" w:rsidRPr="00AC4718">
        <w:rPr>
          <w:rFonts w:ascii="Times New Roman" w:hAnsi="Times New Roman"/>
          <w:kern w:val="1"/>
          <w:sz w:val="28"/>
          <w:szCs w:val="28"/>
          <w:lang w:eastAsia="ar-SA"/>
        </w:rPr>
        <w:t xml:space="preserve">пунктом </w:t>
      </w:r>
      <w:r w:rsidR="00431589" w:rsidRPr="00FB3F6D">
        <w:rPr>
          <w:rFonts w:ascii="Times New Roman" w:hAnsi="Times New Roman"/>
          <w:color w:val="000000" w:themeColor="text1"/>
          <w:kern w:val="2"/>
          <w:sz w:val="28"/>
          <w:szCs w:val="28"/>
        </w:rPr>
        <w:t>1.</w:t>
      </w:r>
      <w:r w:rsidR="00591B20">
        <w:rPr>
          <w:rFonts w:ascii="Times New Roman" w:hAnsi="Times New Roman"/>
          <w:color w:val="000000" w:themeColor="text1"/>
          <w:kern w:val="2"/>
          <w:sz w:val="28"/>
          <w:szCs w:val="28"/>
        </w:rPr>
        <w:t>1</w:t>
      </w:r>
      <w:r w:rsidR="00431589" w:rsidRPr="00FB3F6D">
        <w:rPr>
          <w:rFonts w:ascii="Times New Roman" w:hAnsi="Times New Roman"/>
          <w:color w:val="000000" w:themeColor="text1"/>
          <w:kern w:val="2"/>
          <w:sz w:val="28"/>
          <w:szCs w:val="28"/>
        </w:rPr>
        <w:t xml:space="preserve"> пункта 1 плана работы контрольно-счётной палаты Георгиевского городского округа Ставропольского края на </w:t>
      </w:r>
      <w:r w:rsidR="00431589" w:rsidRPr="00FB3F6D">
        <w:rPr>
          <w:rFonts w:ascii="Times New Roman" w:hAnsi="Times New Roman"/>
          <w:color w:val="000000" w:themeColor="text1"/>
          <w:kern w:val="2"/>
          <w:sz w:val="28"/>
          <w:szCs w:val="28"/>
          <w:lang w:val="en-US"/>
        </w:rPr>
        <w:t>I</w:t>
      </w:r>
      <w:r w:rsidR="00591B20">
        <w:rPr>
          <w:rFonts w:ascii="Times New Roman" w:hAnsi="Times New Roman"/>
          <w:color w:val="000000" w:themeColor="text1"/>
          <w:kern w:val="2"/>
          <w:sz w:val="28"/>
          <w:szCs w:val="28"/>
          <w:lang w:val="en-US"/>
        </w:rPr>
        <w:t>V</w:t>
      </w:r>
      <w:r w:rsidR="00431589" w:rsidRPr="00FB3F6D">
        <w:rPr>
          <w:rFonts w:ascii="Times New Roman" w:hAnsi="Times New Roman"/>
          <w:color w:val="000000" w:themeColor="text1"/>
          <w:kern w:val="2"/>
          <w:sz w:val="28"/>
          <w:szCs w:val="28"/>
        </w:rPr>
        <w:t xml:space="preserve"> квартал 2021 года, утверждённого распоряжением контрольно-счётной палаты Георгиевского городского округа Ставропольского края от 2</w:t>
      </w:r>
      <w:r w:rsidR="00591B20" w:rsidRPr="00591B20">
        <w:rPr>
          <w:rFonts w:ascii="Times New Roman" w:hAnsi="Times New Roman"/>
          <w:color w:val="000000" w:themeColor="text1"/>
          <w:kern w:val="2"/>
          <w:sz w:val="28"/>
          <w:szCs w:val="28"/>
        </w:rPr>
        <w:t>9</w:t>
      </w:r>
      <w:r w:rsidR="00591B20">
        <w:rPr>
          <w:rFonts w:ascii="Times New Roman" w:hAnsi="Times New Roman"/>
          <w:color w:val="000000" w:themeColor="text1"/>
          <w:kern w:val="2"/>
          <w:sz w:val="28"/>
          <w:szCs w:val="28"/>
        </w:rPr>
        <w:t>.09.</w:t>
      </w:r>
      <w:r w:rsidR="00431589" w:rsidRPr="00FB3F6D">
        <w:rPr>
          <w:rFonts w:ascii="Times New Roman" w:hAnsi="Times New Roman"/>
          <w:color w:val="000000" w:themeColor="text1"/>
          <w:kern w:val="2"/>
          <w:sz w:val="28"/>
          <w:szCs w:val="28"/>
        </w:rPr>
        <w:t>202</w:t>
      </w:r>
      <w:r w:rsidR="00591B20">
        <w:rPr>
          <w:rFonts w:ascii="Times New Roman" w:hAnsi="Times New Roman"/>
          <w:color w:val="000000" w:themeColor="text1"/>
          <w:kern w:val="2"/>
          <w:sz w:val="28"/>
          <w:szCs w:val="28"/>
        </w:rPr>
        <w:t>1</w:t>
      </w:r>
      <w:r w:rsidR="00431589" w:rsidRPr="00FB3F6D">
        <w:rPr>
          <w:rFonts w:ascii="Times New Roman" w:hAnsi="Times New Roman"/>
          <w:color w:val="000000" w:themeColor="text1"/>
          <w:kern w:val="2"/>
          <w:sz w:val="28"/>
          <w:szCs w:val="28"/>
        </w:rPr>
        <w:t xml:space="preserve"> г. № </w:t>
      </w:r>
      <w:r w:rsidR="00591B20">
        <w:rPr>
          <w:rFonts w:ascii="Times New Roman" w:hAnsi="Times New Roman"/>
          <w:color w:val="000000" w:themeColor="text1"/>
          <w:kern w:val="2"/>
          <w:sz w:val="28"/>
          <w:szCs w:val="28"/>
        </w:rPr>
        <w:t>25</w:t>
      </w:r>
      <w:r w:rsidR="00431589" w:rsidRPr="00AC4718">
        <w:rPr>
          <w:rFonts w:ascii="Times New Roman" w:hAnsi="Times New Roman"/>
          <w:sz w:val="28"/>
          <w:szCs w:val="28"/>
          <w:lang w:eastAsia="ar-SA"/>
        </w:rPr>
        <w:t xml:space="preserve"> проведено контрольное мероприятие </w:t>
      </w:r>
      <w:r w:rsidR="00431589" w:rsidRPr="00250864">
        <w:rPr>
          <w:rFonts w:ascii="Times New Roman" w:eastAsia="Times New Roman" w:hAnsi="Times New Roman"/>
          <w:sz w:val="28"/>
          <w:szCs w:val="28"/>
          <w:lang w:eastAsia="ar-SA"/>
        </w:rPr>
        <w:t>«</w:t>
      </w:r>
      <w:r w:rsidR="00591B20" w:rsidRPr="00591B20">
        <w:rPr>
          <w:rFonts w:ascii="Times New Roman" w:eastAsia="Times New Roman" w:hAnsi="Times New Roman"/>
          <w:sz w:val="28"/>
          <w:szCs w:val="28"/>
          <w:lang w:eastAsia="ar-SA"/>
        </w:rPr>
        <w:t>Проверка законности, результативности (эффективности и экономности) использования средств дорожного фонда Георгиевского городского округа Ставропольского края (в части средств бюджета Георгиевского городского округа Ставропольского края) в рамках подпрограммы «Дорожное хозяйство Георгиевского городского округа Ставропольского края» муниципальной программы Георгиевского городского округа Ставропольского края «Развитие жилищно-коммунального и дорожного хозяйства, благоустройство Георгиевского городского округа Ставропольского края» в управлении жилищно-коммунального хозяйства администрации Георгиевского городского округа Ставропольского края за 2019-2020 годы и истекший период 2021 года</w:t>
      </w:r>
      <w:r w:rsidR="00591B20">
        <w:rPr>
          <w:rFonts w:ascii="Times New Roman" w:eastAsia="Times New Roman" w:hAnsi="Times New Roman"/>
          <w:sz w:val="28"/>
          <w:szCs w:val="28"/>
          <w:lang w:eastAsia="ar-SA"/>
        </w:rPr>
        <w:t>»</w:t>
      </w:r>
      <w:r w:rsidR="00431589" w:rsidRPr="00AC4718">
        <w:rPr>
          <w:rFonts w:ascii="Times New Roman" w:hAnsi="Times New Roman"/>
          <w:sz w:val="28"/>
          <w:szCs w:val="28"/>
        </w:rPr>
        <w:t>,</w:t>
      </w:r>
      <w:r w:rsidR="00591B20">
        <w:rPr>
          <w:rFonts w:ascii="Times New Roman" w:hAnsi="Times New Roman"/>
          <w:sz w:val="28"/>
          <w:szCs w:val="28"/>
        </w:rPr>
        <w:t xml:space="preserve"> </w:t>
      </w:r>
      <w:r w:rsidR="00431589" w:rsidRPr="00AC4718">
        <w:rPr>
          <w:rFonts w:ascii="Times New Roman" w:hAnsi="Times New Roman"/>
          <w:sz w:val="28"/>
          <w:szCs w:val="28"/>
        </w:rPr>
        <w:t>по результатам которого выявлены следующие нарушения и недостатки</w:t>
      </w:r>
      <w:r w:rsidR="00561A3D">
        <w:rPr>
          <w:rFonts w:ascii="Times New Roman" w:hAnsi="Times New Roman"/>
          <w:sz w:val="28"/>
          <w:szCs w:val="28"/>
        </w:rPr>
        <w:t>.</w:t>
      </w:r>
    </w:p>
    <w:p w14:paraId="76C3DDA6" w14:textId="5A1449E8" w:rsidR="005D499E" w:rsidRPr="0072121C" w:rsidRDefault="005D499E" w:rsidP="005D499E">
      <w:pPr>
        <w:pStyle w:val="a3"/>
        <w:numPr>
          <w:ilvl w:val="0"/>
          <w:numId w:val="3"/>
        </w:numPr>
        <w:spacing w:line="240" w:lineRule="auto"/>
        <w:ind w:left="0" w:firstLine="709"/>
        <w:jc w:val="both"/>
        <w:rPr>
          <w:rFonts w:ascii="Times New Roman" w:hAnsi="Times New Roman"/>
          <w:sz w:val="28"/>
          <w:szCs w:val="28"/>
        </w:rPr>
      </w:pPr>
      <w:r w:rsidRPr="005D499E">
        <w:rPr>
          <w:rFonts w:ascii="Times New Roman" w:hAnsi="Times New Roman"/>
          <w:sz w:val="28"/>
          <w:szCs w:val="28"/>
        </w:rPr>
        <w:t>Установлено нецелевое использование бюджетных средств в сумме 299</w:t>
      </w:r>
      <w:r w:rsidR="009F2902">
        <w:rPr>
          <w:rFonts w:ascii="Times New Roman" w:hAnsi="Times New Roman"/>
          <w:sz w:val="28"/>
          <w:szCs w:val="28"/>
        </w:rPr>
        <w:t xml:space="preserve"> </w:t>
      </w:r>
      <w:r w:rsidRPr="005D499E">
        <w:rPr>
          <w:rFonts w:ascii="Times New Roman" w:hAnsi="Times New Roman"/>
          <w:sz w:val="28"/>
          <w:szCs w:val="28"/>
        </w:rPr>
        <w:t>294,00 руб., выразившееся в оплате работ, выполненных по договору от 09.10.2019 г. № 358205 (подрядчик – ГМУП «САХ») и акт</w:t>
      </w:r>
      <w:r w:rsidR="009F2902">
        <w:rPr>
          <w:rFonts w:ascii="Times New Roman" w:hAnsi="Times New Roman"/>
          <w:sz w:val="28"/>
          <w:szCs w:val="28"/>
        </w:rPr>
        <w:t>у</w:t>
      </w:r>
      <w:r w:rsidRPr="005D499E">
        <w:rPr>
          <w:rFonts w:ascii="Times New Roman" w:hAnsi="Times New Roman"/>
          <w:sz w:val="28"/>
          <w:szCs w:val="28"/>
        </w:rPr>
        <w:t xml:space="preserve"> выполненных работ № 1123 от 23.10.2019 г., согласно которых работы по исправлению профиля гравийных дорог района</w:t>
      </w:r>
      <w:r w:rsidR="009F2902" w:rsidRPr="009F2902">
        <w:rPr>
          <w:rFonts w:ascii="Times New Roman" w:hAnsi="Times New Roman"/>
          <w:sz w:val="28"/>
          <w:szCs w:val="28"/>
        </w:rPr>
        <w:t xml:space="preserve"> </w:t>
      </w:r>
      <w:r w:rsidR="009F2902" w:rsidRPr="005D499E">
        <w:rPr>
          <w:rFonts w:ascii="Times New Roman" w:hAnsi="Times New Roman"/>
          <w:sz w:val="28"/>
          <w:szCs w:val="28"/>
        </w:rPr>
        <w:t>произведены</w:t>
      </w:r>
      <w:r w:rsidR="009F2902">
        <w:rPr>
          <w:rFonts w:ascii="Times New Roman" w:hAnsi="Times New Roman"/>
          <w:sz w:val="28"/>
          <w:szCs w:val="28"/>
        </w:rPr>
        <w:t xml:space="preserve"> на дороге в</w:t>
      </w:r>
      <w:r w:rsidRPr="005D499E">
        <w:rPr>
          <w:rFonts w:ascii="Times New Roman" w:hAnsi="Times New Roman"/>
          <w:sz w:val="28"/>
          <w:szCs w:val="28"/>
        </w:rPr>
        <w:t xml:space="preserve"> </w:t>
      </w:r>
      <w:r w:rsidR="003E15A5">
        <w:rPr>
          <w:rFonts w:ascii="Times New Roman" w:hAnsi="Times New Roman"/>
          <w:sz w:val="28"/>
          <w:szCs w:val="28"/>
        </w:rPr>
        <w:t xml:space="preserve">районе </w:t>
      </w:r>
      <w:r w:rsidRPr="005D499E">
        <w:rPr>
          <w:rFonts w:ascii="Times New Roman" w:hAnsi="Times New Roman"/>
          <w:sz w:val="28"/>
          <w:szCs w:val="28"/>
        </w:rPr>
        <w:t>«</w:t>
      </w:r>
      <w:r w:rsidR="009F2902">
        <w:rPr>
          <w:rFonts w:ascii="Times New Roman" w:hAnsi="Times New Roman"/>
          <w:sz w:val="28"/>
          <w:szCs w:val="28"/>
        </w:rPr>
        <w:t>З</w:t>
      </w:r>
      <w:r w:rsidRPr="005D499E">
        <w:rPr>
          <w:rFonts w:ascii="Times New Roman" w:hAnsi="Times New Roman"/>
          <w:sz w:val="28"/>
          <w:szCs w:val="28"/>
        </w:rPr>
        <w:t>акутан» и пер. Безымянный в ст. Подгорной Георгиевского округа. Проверкой установлено, что пер. Безымянный в ст. Подгорной</w:t>
      </w:r>
      <w:r w:rsidR="009F2902">
        <w:rPr>
          <w:rFonts w:ascii="Times New Roman" w:hAnsi="Times New Roman"/>
          <w:sz w:val="28"/>
          <w:szCs w:val="28"/>
        </w:rPr>
        <w:t xml:space="preserve"> и дороги </w:t>
      </w:r>
      <w:r w:rsidR="00DD0736">
        <w:rPr>
          <w:rFonts w:ascii="Times New Roman" w:hAnsi="Times New Roman"/>
          <w:sz w:val="28"/>
          <w:szCs w:val="28"/>
        </w:rPr>
        <w:t xml:space="preserve">района </w:t>
      </w:r>
      <w:r w:rsidR="009F2902">
        <w:rPr>
          <w:rFonts w:ascii="Times New Roman" w:hAnsi="Times New Roman"/>
          <w:sz w:val="28"/>
          <w:szCs w:val="28"/>
        </w:rPr>
        <w:t>«Закутан»</w:t>
      </w:r>
      <w:r w:rsidRPr="005D499E">
        <w:rPr>
          <w:rFonts w:ascii="Times New Roman" w:hAnsi="Times New Roman"/>
          <w:sz w:val="28"/>
          <w:szCs w:val="28"/>
        </w:rPr>
        <w:t xml:space="preserve"> в Перечне дорог местного значения и Реестре муниципального </w:t>
      </w:r>
      <w:r w:rsidRPr="0072121C">
        <w:rPr>
          <w:rFonts w:ascii="Times New Roman" w:hAnsi="Times New Roman"/>
          <w:sz w:val="28"/>
          <w:szCs w:val="28"/>
        </w:rPr>
        <w:t>имущества отсутству</w:t>
      </w:r>
      <w:r w:rsidR="009F2902" w:rsidRPr="0072121C">
        <w:rPr>
          <w:rFonts w:ascii="Times New Roman" w:hAnsi="Times New Roman"/>
          <w:sz w:val="28"/>
          <w:szCs w:val="28"/>
        </w:rPr>
        <w:t>ю</w:t>
      </w:r>
      <w:r w:rsidRPr="0072121C">
        <w:rPr>
          <w:rFonts w:ascii="Times New Roman" w:hAnsi="Times New Roman"/>
          <w:sz w:val="28"/>
          <w:szCs w:val="28"/>
        </w:rPr>
        <w:t>т</w:t>
      </w:r>
      <w:r w:rsidR="009F2902" w:rsidRPr="0072121C">
        <w:rPr>
          <w:rFonts w:ascii="Times New Roman" w:hAnsi="Times New Roman"/>
          <w:sz w:val="28"/>
          <w:szCs w:val="28"/>
        </w:rPr>
        <w:t xml:space="preserve">. </w:t>
      </w:r>
    </w:p>
    <w:p w14:paraId="531B2A1B" w14:textId="2411395E" w:rsidR="00902609" w:rsidRPr="00DD0736" w:rsidRDefault="00551B55" w:rsidP="00902609">
      <w:pPr>
        <w:pStyle w:val="a3"/>
        <w:numPr>
          <w:ilvl w:val="0"/>
          <w:numId w:val="3"/>
        </w:numPr>
        <w:spacing w:after="0" w:line="240" w:lineRule="auto"/>
        <w:ind w:left="0" w:firstLine="709"/>
        <w:jc w:val="both"/>
        <w:rPr>
          <w:rFonts w:ascii="Times New Roman" w:hAnsi="Times New Roman"/>
          <w:sz w:val="28"/>
          <w:szCs w:val="28"/>
        </w:rPr>
      </w:pPr>
      <w:bookmarkStart w:id="0" w:name="_Hlk48317327"/>
      <w:r w:rsidRPr="00DD0736">
        <w:rPr>
          <w:rFonts w:ascii="Times New Roman" w:hAnsi="Times New Roman"/>
          <w:sz w:val="28"/>
          <w:szCs w:val="28"/>
        </w:rPr>
        <w:t>Установлено разночтение в протяжённости дорого общего пользования местного значения Георгиевского</w:t>
      </w:r>
      <w:r w:rsidR="00647080" w:rsidRPr="00DD0736">
        <w:rPr>
          <w:rFonts w:ascii="Times New Roman" w:hAnsi="Times New Roman"/>
          <w:sz w:val="28"/>
          <w:szCs w:val="28"/>
        </w:rPr>
        <w:t xml:space="preserve"> городского</w:t>
      </w:r>
      <w:r w:rsidRPr="00DD0736">
        <w:rPr>
          <w:rFonts w:ascii="Times New Roman" w:hAnsi="Times New Roman"/>
          <w:sz w:val="28"/>
          <w:szCs w:val="28"/>
        </w:rPr>
        <w:t xml:space="preserve"> округа</w:t>
      </w:r>
      <w:r w:rsidR="009F2902" w:rsidRPr="00DD0736">
        <w:rPr>
          <w:rFonts w:ascii="Times New Roman" w:hAnsi="Times New Roman"/>
          <w:sz w:val="28"/>
          <w:szCs w:val="28"/>
        </w:rPr>
        <w:t xml:space="preserve"> между</w:t>
      </w:r>
      <w:r w:rsidRPr="00DD0736">
        <w:rPr>
          <w:rFonts w:ascii="Times New Roman" w:hAnsi="Times New Roman"/>
          <w:sz w:val="28"/>
          <w:szCs w:val="28"/>
        </w:rPr>
        <w:t xml:space="preserve"> </w:t>
      </w:r>
      <w:r w:rsidRPr="00DD0736">
        <w:rPr>
          <w:rFonts w:ascii="Times New Roman" w:hAnsi="Times New Roman"/>
          <w:sz w:val="28"/>
          <w:szCs w:val="28"/>
        </w:rPr>
        <w:lastRenderedPageBreak/>
        <w:t>Перечн</w:t>
      </w:r>
      <w:r w:rsidR="009F2902" w:rsidRPr="00DD0736">
        <w:rPr>
          <w:rFonts w:ascii="Times New Roman" w:hAnsi="Times New Roman"/>
          <w:sz w:val="28"/>
          <w:szCs w:val="28"/>
        </w:rPr>
        <w:t>е</w:t>
      </w:r>
      <w:r w:rsidRPr="00DD0736">
        <w:rPr>
          <w:rFonts w:ascii="Times New Roman" w:hAnsi="Times New Roman"/>
          <w:sz w:val="28"/>
          <w:szCs w:val="28"/>
        </w:rPr>
        <w:t>м</w:t>
      </w:r>
      <w:r w:rsidR="00647080" w:rsidRPr="00DD0736">
        <w:rPr>
          <w:rFonts w:ascii="Times New Roman" w:hAnsi="Times New Roman"/>
          <w:sz w:val="28"/>
          <w:szCs w:val="28"/>
        </w:rPr>
        <w:t xml:space="preserve"> автомобильных дорог общего пользования местного значения</w:t>
      </w:r>
      <w:r w:rsidR="00897FD7" w:rsidRPr="00DD0736">
        <w:rPr>
          <w:rFonts w:ascii="Times New Roman" w:hAnsi="Times New Roman"/>
          <w:sz w:val="28"/>
          <w:szCs w:val="28"/>
        </w:rPr>
        <w:t xml:space="preserve"> округа</w:t>
      </w:r>
      <w:r w:rsidR="00647080" w:rsidRPr="00DD0736">
        <w:rPr>
          <w:rFonts w:ascii="Times New Roman" w:hAnsi="Times New Roman"/>
          <w:sz w:val="28"/>
          <w:szCs w:val="28"/>
        </w:rPr>
        <w:t xml:space="preserve">, </w:t>
      </w:r>
      <w:r w:rsidRPr="00DD0736">
        <w:rPr>
          <w:rFonts w:ascii="Times New Roman" w:hAnsi="Times New Roman"/>
          <w:sz w:val="28"/>
          <w:szCs w:val="28"/>
        </w:rPr>
        <w:t xml:space="preserve">утверждённым </w:t>
      </w:r>
      <w:r w:rsidR="00647080" w:rsidRPr="00DD0736">
        <w:rPr>
          <w:rFonts w:ascii="Times New Roman" w:hAnsi="Times New Roman"/>
          <w:sz w:val="28"/>
          <w:szCs w:val="28"/>
        </w:rPr>
        <w:t>п</w:t>
      </w:r>
      <w:r w:rsidRPr="00DD0736">
        <w:rPr>
          <w:rFonts w:ascii="Times New Roman" w:hAnsi="Times New Roman"/>
          <w:sz w:val="28"/>
          <w:szCs w:val="28"/>
        </w:rPr>
        <w:t>остановлением</w:t>
      </w:r>
      <w:r w:rsidR="00647080" w:rsidRPr="00DD0736">
        <w:rPr>
          <w:rFonts w:ascii="Times New Roman" w:hAnsi="Times New Roman"/>
          <w:sz w:val="28"/>
          <w:szCs w:val="28"/>
        </w:rPr>
        <w:t xml:space="preserve"> администрации Георгиевского округа</w:t>
      </w:r>
      <w:r w:rsidRPr="00DD0736">
        <w:rPr>
          <w:rFonts w:ascii="Times New Roman" w:hAnsi="Times New Roman"/>
          <w:sz w:val="28"/>
          <w:szCs w:val="28"/>
        </w:rPr>
        <w:t xml:space="preserve"> № 51</w:t>
      </w:r>
      <w:r w:rsidR="00442FF2" w:rsidRPr="00DD0736">
        <w:rPr>
          <w:rFonts w:ascii="Times New Roman" w:hAnsi="Times New Roman"/>
          <w:sz w:val="28"/>
          <w:szCs w:val="28"/>
        </w:rPr>
        <w:t xml:space="preserve"> от 22.01.2019 г.</w:t>
      </w:r>
      <w:r w:rsidR="009F2902" w:rsidRPr="00DD0736">
        <w:rPr>
          <w:rFonts w:ascii="Times New Roman" w:hAnsi="Times New Roman"/>
          <w:sz w:val="28"/>
          <w:szCs w:val="28"/>
        </w:rPr>
        <w:t xml:space="preserve"> в объеме</w:t>
      </w:r>
      <w:r w:rsidRPr="00DD0736">
        <w:rPr>
          <w:rFonts w:ascii="Times New Roman" w:hAnsi="Times New Roman"/>
          <w:sz w:val="28"/>
          <w:szCs w:val="28"/>
        </w:rPr>
        <w:t xml:space="preserve"> 801,9 км.</w:t>
      </w:r>
      <w:r w:rsidR="009F2902" w:rsidRPr="00DD0736">
        <w:rPr>
          <w:rFonts w:ascii="Times New Roman" w:hAnsi="Times New Roman"/>
          <w:sz w:val="28"/>
          <w:szCs w:val="28"/>
        </w:rPr>
        <w:t>, данными п</w:t>
      </w:r>
      <w:r w:rsidRPr="00DD0736">
        <w:rPr>
          <w:rFonts w:ascii="Times New Roman" w:hAnsi="Times New Roman"/>
          <w:sz w:val="28"/>
          <w:szCs w:val="28"/>
        </w:rPr>
        <w:t>аспорт</w:t>
      </w:r>
      <w:r w:rsidR="009F2902" w:rsidRPr="00DD0736">
        <w:rPr>
          <w:rFonts w:ascii="Times New Roman" w:hAnsi="Times New Roman"/>
          <w:sz w:val="28"/>
          <w:szCs w:val="28"/>
        </w:rPr>
        <w:t>а</w:t>
      </w:r>
      <w:r w:rsidRPr="00DD0736">
        <w:rPr>
          <w:rFonts w:ascii="Times New Roman" w:hAnsi="Times New Roman"/>
          <w:sz w:val="28"/>
          <w:szCs w:val="28"/>
        </w:rPr>
        <w:t xml:space="preserve"> </w:t>
      </w:r>
      <w:r w:rsidR="00897FD7" w:rsidRPr="00DD0736">
        <w:rPr>
          <w:rFonts w:ascii="Times New Roman" w:hAnsi="Times New Roman"/>
          <w:sz w:val="28"/>
          <w:szCs w:val="28"/>
        </w:rPr>
        <w:t>п</w:t>
      </w:r>
      <w:r w:rsidRPr="00DD0736">
        <w:rPr>
          <w:rFonts w:ascii="Times New Roman" w:hAnsi="Times New Roman"/>
          <w:sz w:val="28"/>
          <w:szCs w:val="28"/>
        </w:rPr>
        <w:t>одпрограммы «Дорожное хозяйство Георгиевского городского округа Ставропольского края»</w:t>
      </w:r>
      <w:r w:rsidR="00897FD7" w:rsidRPr="00DD0736">
        <w:rPr>
          <w:rFonts w:ascii="Times New Roman" w:hAnsi="Times New Roman"/>
          <w:sz w:val="28"/>
          <w:szCs w:val="28"/>
        </w:rPr>
        <w:t xml:space="preserve"> муниципальной программы </w:t>
      </w:r>
      <w:r w:rsidR="00897FD7" w:rsidRPr="00DD0736">
        <w:rPr>
          <w:rFonts w:ascii="Times New Roman" w:hAnsi="Times New Roman"/>
          <w:bCs/>
          <w:sz w:val="28"/>
          <w:szCs w:val="28"/>
        </w:rPr>
        <w:t>«Развитие жилищно-коммунального и дорожного хозяйства, благоустройство Георгиевского городского округа Ставропольского края»</w:t>
      </w:r>
      <w:r w:rsidR="00A1717F" w:rsidRPr="00DD0736">
        <w:rPr>
          <w:rFonts w:ascii="Times New Roman" w:hAnsi="Times New Roman"/>
          <w:bCs/>
          <w:sz w:val="28"/>
          <w:szCs w:val="28"/>
        </w:rPr>
        <w:t xml:space="preserve"> (далее - П</w:t>
      </w:r>
      <w:r w:rsidR="00B02EC7" w:rsidRPr="00DD0736">
        <w:rPr>
          <w:rFonts w:ascii="Times New Roman" w:hAnsi="Times New Roman"/>
          <w:bCs/>
          <w:sz w:val="28"/>
          <w:szCs w:val="28"/>
        </w:rPr>
        <w:t>рограмма)</w:t>
      </w:r>
      <w:r w:rsidRPr="00DD0736">
        <w:rPr>
          <w:rFonts w:ascii="Times New Roman" w:hAnsi="Times New Roman"/>
          <w:sz w:val="28"/>
          <w:szCs w:val="28"/>
        </w:rPr>
        <w:t xml:space="preserve"> </w:t>
      </w:r>
      <w:r w:rsidR="00902609" w:rsidRPr="00DD0736">
        <w:rPr>
          <w:rFonts w:ascii="Times New Roman" w:hAnsi="Times New Roman"/>
          <w:sz w:val="28"/>
          <w:szCs w:val="28"/>
        </w:rPr>
        <w:t>и форм</w:t>
      </w:r>
      <w:r w:rsidR="009F2902" w:rsidRPr="00DD0736">
        <w:rPr>
          <w:rFonts w:ascii="Times New Roman" w:hAnsi="Times New Roman"/>
          <w:sz w:val="28"/>
          <w:szCs w:val="28"/>
        </w:rPr>
        <w:t>ы</w:t>
      </w:r>
      <w:r w:rsidR="00902609" w:rsidRPr="00DD0736">
        <w:rPr>
          <w:rFonts w:ascii="Times New Roman" w:hAnsi="Times New Roman"/>
          <w:sz w:val="28"/>
          <w:szCs w:val="28"/>
        </w:rPr>
        <w:t xml:space="preserve"> статистического наблюдения № 3-ДГ (</w:t>
      </w:r>
      <w:proofErr w:type="spellStart"/>
      <w:r w:rsidR="00902609" w:rsidRPr="00DD0736">
        <w:rPr>
          <w:rFonts w:ascii="Times New Roman" w:hAnsi="Times New Roman"/>
          <w:sz w:val="28"/>
          <w:szCs w:val="28"/>
        </w:rPr>
        <w:t>мо</w:t>
      </w:r>
      <w:proofErr w:type="spellEnd"/>
      <w:r w:rsidR="00902609" w:rsidRPr="00DD0736">
        <w:rPr>
          <w:rFonts w:ascii="Times New Roman" w:hAnsi="Times New Roman"/>
          <w:sz w:val="28"/>
          <w:szCs w:val="28"/>
        </w:rPr>
        <w:t>) «Сведения об автомобильных дорогах общего пользования местного значения и искусственных сооружениях на них, находящихся в собственности муниципальных образований»</w:t>
      </w:r>
      <w:r w:rsidR="00902609" w:rsidRPr="00DD0736">
        <w:t xml:space="preserve"> </w:t>
      </w:r>
      <w:r w:rsidR="009F2902" w:rsidRPr="00DD0736">
        <w:t xml:space="preserve">- </w:t>
      </w:r>
      <w:r w:rsidR="00902609" w:rsidRPr="00DD0736">
        <w:rPr>
          <w:rFonts w:ascii="Times New Roman" w:hAnsi="Times New Roman"/>
          <w:sz w:val="28"/>
          <w:szCs w:val="28"/>
        </w:rPr>
        <w:t>809,9 км (на 8 км больше). Данный факт указывает на недостоверность предоставляемой статистической информации, и влечёт ответственность, установленную статьей 13.19 Кодекса Российской Федерации об административных правонарушениях.</w:t>
      </w:r>
    </w:p>
    <w:p w14:paraId="542B30F0" w14:textId="4E7C2B51" w:rsidR="00C54FDC" w:rsidRDefault="00C54FDC" w:rsidP="0085461E">
      <w:pPr>
        <w:pStyle w:val="a3"/>
        <w:numPr>
          <w:ilvl w:val="0"/>
          <w:numId w:val="3"/>
        </w:numPr>
        <w:spacing w:after="0" w:line="240" w:lineRule="auto"/>
        <w:ind w:left="0" w:firstLine="709"/>
        <w:jc w:val="both"/>
        <w:rPr>
          <w:rFonts w:ascii="Times New Roman" w:hAnsi="Times New Roman"/>
          <w:sz w:val="28"/>
          <w:szCs w:val="28"/>
        </w:rPr>
      </w:pPr>
      <w:r w:rsidRPr="00442FF2">
        <w:rPr>
          <w:rFonts w:ascii="Times New Roman" w:hAnsi="Times New Roman"/>
          <w:sz w:val="28"/>
          <w:szCs w:val="28"/>
        </w:rPr>
        <w:t>В нарушение Порядка содержания и ремонта автомобильных дорог (улиц) общего пользования местного значения Георгиевского городского округа, утверждённого</w:t>
      </w:r>
      <w:r w:rsidRPr="00C54FDC">
        <w:t xml:space="preserve"> </w:t>
      </w:r>
      <w:r w:rsidRPr="00442FF2">
        <w:rPr>
          <w:rFonts w:ascii="Times New Roman" w:hAnsi="Times New Roman"/>
          <w:sz w:val="28"/>
          <w:szCs w:val="28"/>
        </w:rPr>
        <w:t>приказом Управления</w:t>
      </w:r>
      <w:r w:rsidR="008C6B63">
        <w:rPr>
          <w:rFonts w:ascii="Times New Roman" w:hAnsi="Times New Roman"/>
          <w:sz w:val="28"/>
          <w:szCs w:val="28"/>
        </w:rPr>
        <w:t xml:space="preserve"> жилищно-коммунального хозяйства администрации округа</w:t>
      </w:r>
      <w:r w:rsidRPr="00442FF2">
        <w:rPr>
          <w:rFonts w:ascii="Times New Roman" w:hAnsi="Times New Roman"/>
          <w:sz w:val="28"/>
          <w:szCs w:val="28"/>
        </w:rPr>
        <w:t xml:space="preserve"> от 10 апреля 2018 г. № 31/1-ОД, акты технического осмотра автомобильных дорог местного значения в населённых пунктах округа в 2020 и 2021 г. не содержат выявленные недостатки автомобильн</w:t>
      </w:r>
      <w:r w:rsidR="008C6B63">
        <w:rPr>
          <w:rFonts w:ascii="Times New Roman" w:hAnsi="Times New Roman"/>
          <w:sz w:val="28"/>
          <w:szCs w:val="28"/>
        </w:rPr>
        <w:t>ых</w:t>
      </w:r>
      <w:r w:rsidRPr="00442FF2">
        <w:rPr>
          <w:rFonts w:ascii="Times New Roman" w:hAnsi="Times New Roman"/>
          <w:sz w:val="28"/>
          <w:szCs w:val="28"/>
        </w:rPr>
        <w:t xml:space="preserve"> дорог и предложения комиссии по их устранению с указанием необходимых мероприятий. Фактически, в графе «техническое состояние» по каждой автодороге указано: «требует ре</w:t>
      </w:r>
      <w:r w:rsidR="009F2902">
        <w:rPr>
          <w:rFonts w:ascii="Times New Roman" w:hAnsi="Times New Roman"/>
          <w:sz w:val="28"/>
          <w:szCs w:val="28"/>
        </w:rPr>
        <w:t>монта» или «не требует ремонта»</w:t>
      </w:r>
      <w:r w:rsidRPr="00442FF2">
        <w:rPr>
          <w:rFonts w:ascii="Times New Roman" w:hAnsi="Times New Roman"/>
          <w:sz w:val="28"/>
          <w:szCs w:val="28"/>
        </w:rPr>
        <w:t>.</w:t>
      </w:r>
    </w:p>
    <w:p w14:paraId="18014CF1" w14:textId="2F0A0941" w:rsidR="0085461E" w:rsidRPr="0085461E" w:rsidRDefault="0085461E" w:rsidP="0085461E">
      <w:pPr>
        <w:pStyle w:val="a3"/>
        <w:numPr>
          <w:ilvl w:val="0"/>
          <w:numId w:val="3"/>
        </w:numPr>
        <w:spacing w:line="240" w:lineRule="auto"/>
        <w:ind w:left="0" w:firstLine="709"/>
        <w:jc w:val="both"/>
        <w:rPr>
          <w:rFonts w:ascii="Times New Roman" w:hAnsi="Times New Roman"/>
          <w:sz w:val="28"/>
          <w:szCs w:val="28"/>
        </w:rPr>
      </w:pPr>
      <w:r w:rsidRPr="0085461E">
        <w:rPr>
          <w:rFonts w:ascii="Times New Roman" w:hAnsi="Times New Roman"/>
          <w:sz w:val="28"/>
          <w:szCs w:val="28"/>
        </w:rPr>
        <w:t>В нарушение п.п.</w:t>
      </w:r>
      <w:r w:rsidR="00C11C5D">
        <w:rPr>
          <w:rFonts w:ascii="Times New Roman" w:hAnsi="Times New Roman"/>
          <w:sz w:val="28"/>
          <w:szCs w:val="28"/>
        </w:rPr>
        <w:t>1</w:t>
      </w:r>
      <w:r w:rsidRPr="0085461E">
        <w:rPr>
          <w:rFonts w:ascii="Times New Roman" w:hAnsi="Times New Roman"/>
          <w:sz w:val="28"/>
          <w:szCs w:val="28"/>
        </w:rPr>
        <w:t xml:space="preserve">1 п.1 ст.13, п.3 ст.34 </w:t>
      </w:r>
      <w:r>
        <w:rPr>
          <w:rFonts w:ascii="Times New Roman" w:hAnsi="Times New Roman"/>
          <w:sz w:val="28"/>
          <w:szCs w:val="28"/>
        </w:rPr>
        <w:t>Федерального з</w:t>
      </w:r>
      <w:r w:rsidRPr="0085461E">
        <w:rPr>
          <w:rFonts w:ascii="Times New Roman" w:hAnsi="Times New Roman"/>
          <w:sz w:val="28"/>
          <w:szCs w:val="28"/>
        </w:rPr>
        <w:t>акона</w:t>
      </w:r>
      <w:r w:rsidRPr="0085461E">
        <w:t xml:space="preserve"> </w:t>
      </w:r>
      <w:r w:rsidRPr="0085461E">
        <w:rPr>
          <w:rFonts w:ascii="Times New Roman" w:hAnsi="Times New Roman"/>
          <w:sz w:val="28"/>
          <w:szCs w:val="28"/>
        </w:rPr>
        <w:t>от 08.11.2007</w:t>
      </w:r>
      <w:r>
        <w:rPr>
          <w:rFonts w:ascii="Times New Roman" w:hAnsi="Times New Roman"/>
          <w:sz w:val="28"/>
          <w:szCs w:val="28"/>
        </w:rPr>
        <w:t xml:space="preserve"> г.</w:t>
      </w:r>
      <w:r w:rsidRPr="0085461E">
        <w:rPr>
          <w:rFonts w:ascii="Times New Roman" w:hAnsi="Times New Roman"/>
          <w:sz w:val="28"/>
          <w:szCs w:val="28"/>
        </w:rPr>
        <w:t xml:space="preserve">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sidR="004C3C76">
        <w:rPr>
          <w:rFonts w:ascii="Times New Roman" w:hAnsi="Times New Roman"/>
          <w:sz w:val="28"/>
          <w:szCs w:val="28"/>
        </w:rPr>
        <w:t xml:space="preserve"> (далее – Закон № 257-ФЗ)</w:t>
      </w:r>
      <w:r>
        <w:rPr>
          <w:rFonts w:ascii="Times New Roman" w:hAnsi="Times New Roman"/>
          <w:sz w:val="28"/>
          <w:szCs w:val="28"/>
        </w:rPr>
        <w:t xml:space="preserve"> </w:t>
      </w:r>
      <w:r w:rsidRPr="0085461E">
        <w:rPr>
          <w:rFonts w:ascii="Times New Roman" w:hAnsi="Times New Roman"/>
          <w:sz w:val="28"/>
          <w:szCs w:val="28"/>
        </w:rPr>
        <w:t>нормативы финансовых затрат на капитальный ремонт, ремонт и содержание автомобильных дорог местного значения и правила расчёта размера ассигнований местного бюджета на указанн</w:t>
      </w:r>
      <w:r w:rsidR="009F2902">
        <w:rPr>
          <w:rFonts w:ascii="Times New Roman" w:hAnsi="Times New Roman"/>
          <w:sz w:val="28"/>
          <w:szCs w:val="28"/>
        </w:rPr>
        <w:t>ые цели в округе не разработаны</w:t>
      </w:r>
      <w:r w:rsidRPr="0085461E">
        <w:rPr>
          <w:rFonts w:ascii="Times New Roman" w:hAnsi="Times New Roman"/>
          <w:sz w:val="28"/>
          <w:szCs w:val="28"/>
        </w:rPr>
        <w:t>.</w:t>
      </w:r>
    </w:p>
    <w:p w14:paraId="04F186A8" w14:textId="30FB755C" w:rsidR="008076D5" w:rsidRPr="008076D5" w:rsidRDefault="008076D5" w:rsidP="008076D5">
      <w:pPr>
        <w:pStyle w:val="a3"/>
        <w:numPr>
          <w:ilvl w:val="0"/>
          <w:numId w:val="3"/>
        </w:numPr>
        <w:spacing w:line="240" w:lineRule="auto"/>
        <w:ind w:left="0" w:firstLine="709"/>
        <w:jc w:val="both"/>
        <w:rPr>
          <w:rFonts w:ascii="Times New Roman" w:hAnsi="Times New Roman"/>
          <w:sz w:val="28"/>
          <w:szCs w:val="28"/>
        </w:rPr>
      </w:pPr>
      <w:r w:rsidRPr="008076D5">
        <w:rPr>
          <w:rFonts w:ascii="Times New Roman" w:hAnsi="Times New Roman"/>
          <w:sz w:val="28"/>
          <w:szCs w:val="28"/>
        </w:rPr>
        <w:t>Установлено некачественное планирование дорожной деятельности Управлением ЖКХ</w:t>
      </w:r>
      <w:r w:rsidR="009F2902">
        <w:rPr>
          <w:rFonts w:ascii="Times New Roman" w:hAnsi="Times New Roman"/>
          <w:sz w:val="28"/>
          <w:szCs w:val="28"/>
        </w:rPr>
        <w:t xml:space="preserve">. </w:t>
      </w:r>
      <w:r w:rsidRPr="008076D5">
        <w:rPr>
          <w:rFonts w:ascii="Times New Roman" w:hAnsi="Times New Roman"/>
          <w:sz w:val="28"/>
          <w:szCs w:val="28"/>
        </w:rPr>
        <w:t xml:space="preserve"> </w:t>
      </w:r>
      <w:r w:rsidR="009F2902">
        <w:rPr>
          <w:rFonts w:ascii="Times New Roman" w:hAnsi="Times New Roman"/>
          <w:sz w:val="28"/>
          <w:szCs w:val="28"/>
        </w:rPr>
        <w:t>В</w:t>
      </w:r>
      <w:r w:rsidRPr="008076D5">
        <w:rPr>
          <w:rFonts w:ascii="Times New Roman" w:hAnsi="Times New Roman"/>
          <w:sz w:val="28"/>
          <w:szCs w:val="28"/>
        </w:rPr>
        <w:t xml:space="preserve"> планах ремонта автомобильных дорог общего пользования местного значения отсутствует</w:t>
      </w:r>
      <w:r w:rsidR="009F2902">
        <w:rPr>
          <w:rFonts w:ascii="Times New Roman" w:hAnsi="Times New Roman"/>
          <w:sz w:val="28"/>
          <w:szCs w:val="28"/>
        </w:rPr>
        <w:t xml:space="preserve"> цель</w:t>
      </w:r>
      <w:r w:rsidRPr="008076D5">
        <w:rPr>
          <w:rFonts w:ascii="Times New Roman" w:hAnsi="Times New Roman"/>
          <w:sz w:val="28"/>
          <w:szCs w:val="28"/>
        </w:rPr>
        <w:t xml:space="preserve"> ремонт</w:t>
      </w:r>
      <w:r w:rsidR="009F2902">
        <w:rPr>
          <w:rFonts w:ascii="Times New Roman" w:hAnsi="Times New Roman"/>
          <w:sz w:val="28"/>
          <w:szCs w:val="28"/>
        </w:rPr>
        <w:t>а</w:t>
      </w:r>
      <w:r w:rsidRPr="008076D5">
        <w:rPr>
          <w:rFonts w:ascii="Times New Roman" w:hAnsi="Times New Roman"/>
          <w:sz w:val="28"/>
          <w:szCs w:val="28"/>
        </w:rPr>
        <w:t xml:space="preserve"> гравийных дорог и ямочный ремонт асфальтобетонных дорог, который проводится ежегодно</w:t>
      </w:r>
      <w:r w:rsidR="009F2902">
        <w:rPr>
          <w:rFonts w:ascii="Times New Roman" w:hAnsi="Times New Roman"/>
          <w:sz w:val="28"/>
          <w:szCs w:val="28"/>
        </w:rPr>
        <w:t xml:space="preserve">. </w:t>
      </w:r>
      <w:r w:rsidRPr="008076D5">
        <w:rPr>
          <w:rFonts w:ascii="Times New Roman" w:hAnsi="Times New Roman"/>
          <w:sz w:val="28"/>
          <w:szCs w:val="28"/>
        </w:rPr>
        <w:t xml:space="preserve"> </w:t>
      </w:r>
    </w:p>
    <w:p w14:paraId="40C78AFC" w14:textId="77777777" w:rsidR="00746CC7" w:rsidRPr="00746CC7" w:rsidRDefault="00746CC7" w:rsidP="00746CC7">
      <w:pPr>
        <w:pStyle w:val="a3"/>
        <w:numPr>
          <w:ilvl w:val="0"/>
          <w:numId w:val="3"/>
        </w:numPr>
        <w:spacing w:line="240" w:lineRule="auto"/>
        <w:ind w:left="0" w:firstLine="851"/>
        <w:jc w:val="both"/>
        <w:rPr>
          <w:rFonts w:ascii="Times New Roman" w:hAnsi="Times New Roman"/>
          <w:sz w:val="28"/>
          <w:szCs w:val="28"/>
        </w:rPr>
      </w:pPr>
      <w:r w:rsidRPr="00746CC7">
        <w:rPr>
          <w:rFonts w:ascii="Times New Roman" w:hAnsi="Times New Roman"/>
          <w:sz w:val="28"/>
          <w:szCs w:val="28"/>
        </w:rPr>
        <w:t>В нарушение п.30, п.31 Порядка разработки реализации и оценки эффективности муниципальных программ Георгиевского городского округа, утверждённого постановлением администрации Георгиевского округа от 14 августа 2017 г. № 1231 (с изменениями) показатели Программы в части средств дорожного фонда</w:t>
      </w:r>
      <w:r w:rsidR="006341AB">
        <w:rPr>
          <w:rFonts w:ascii="Times New Roman" w:hAnsi="Times New Roman"/>
          <w:sz w:val="28"/>
          <w:szCs w:val="28"/>
        </w:rPr>
        <w:t xml:space="preserve"> на 2019 год</w:t>
      </w:r>
      <w:r w:rsidRPr="00746CC7">
        <w:rPr>
          <w:rFonts w:ascii="Times New Roman" w:hAnsi="Times New Roman"/>
          <w:sz w:val="28"/>
          <w:szCs w:val="28"/>
        </w:rPr>
        <w:t xml:space="preserve"> не приведены в соответствие с решением Думы Георгиевского городского </w:t>
      </w:r>
      <w:r w:rsidRPr="00746CC7">
        <w:rPr>
          <w:rFonts w:ascii="Times New Roman" w:hAnsi="Times New Roman"/>
          <w:sz w:val="28"/>
          <w:szCs w:val="28"/>
        </w:rPr>
        <w:lastRenderedPageBreak/>
        <w:t>округа о местном бюджете на очередной финансовый год и плановый период.</w:t>
      </w:r>
    </w:p>
    <w:p w14:paraId="422BC8FA" w14:textId="27443EEB" w:rsidR="00746CC7" w:rsidRDefault="00746CC7" w:rsidP="00746CC7">
      <w:pPr>
        <w:pStyle w:val="a3"/>
        <w:numPr>
          <w:ilvl w:val="0"/>
          <w:numId w:val="3"/>
        </w:numPr>
        <w:spacing w:line="240" w:lineRule="auto"/>
        <w:ind w:left="0" w:firstLine="851"/>
        <w:jc w:val="both"/>
        <w:rPr>
          <w:rFonts w:ascii="Times New Roman" w:hAnsi="Times New Roman"/>
          <w:sz w:val="28"/>
          <w:szCs w:val="28"/>
        </w:rPr>
      </w:pPr>
      <w:r w:rsidRPr="00746CC7">
        <w:rPr>
          <w:rFonts w:ascii="Times New Roman" w:hAnsi="Times New Roman"/>
          <w:sz w:val="28"/>
          <w:szCs w:val="28"/>
        </w:rPr>
        <w:t xml:space="preserve">В технических заданиях и актах выполненных работ к </w:t>
      </w:r>
      <w:r w:rsidRPr="00AF7FC3">
        <w:rPr>
          <w:rFonts w:ascii="Times New Roman" w:hAnsi="Times New Roman"/>
          <w:sz w:val="28"/>
          <w:szCs w:val="28"/>
        </w:rPr>
        <w:t>отдельным</w:t>
      </w:r>
      <w:r w:rsidRPr="00746CC7">
        <w:rPr>
          <w:rFonts w:ascii="Times New Roman" w:hAnsi="Times New Roman"/>
          <w:sz w:val="28"/>
          <w:szCs w:val="28"/>
        </w:rPr>
        <w:t xml:space="preserve"> договорам и контрактам отсутствует детальное указание объёмов по наименованиям населенных пунктов округа и по наименованиям улиц (указан общий объём выполненных работ), что не </w:t>
      </w:r>
      <w:r w:rsidR="009F2902">
        <w:rPr>
          <w:rFonts w:ascii="Times New Roman" w:hAnsi="Times New Roman"/>
          <w:sz w:val="28"/>
          <w:szCs w:val="28"/>
        </w:rPr>
        <w:t>позволило</w:t>
      </w:r>
      <w:r w:rsidRPr="00746CC7">
        <w:rPr>
          <w:rFonts w:ascii="Times New Roman" w:hAnsi="Times New Roman"/>
          <w:sz w:val="28"/>
          <w:szCs w:val="28"/>
        </w:rPr>
        <w:t xml:space="preserve"> качественно проверить фактическое исполнение работ </w:t>
      </w:r>
      <w:proofErr w:type="spellStart"/>
      <w:r w:rsidRPr="00746CC7">
        <w:rPr>
          <w:rFonts w:ascii="Times New Roman" w:hAnsi="Times New Roman"/>
          <w:sz w:val="28"/>
          <w:szCs w:val="28"/>
        </w:rPr>
        <w:t>пообъектно</w:t>
      </w:r>
      <w:proofErr w:type="spellEnd"/>
      <w:r w:rsidRPr="00746CC7">
        <w:rPr>
          <w:rFonts w:ascii="Times New Roman" w:hAnsi="Times New Roman"/>
          <w:sz w:val="28"/>
          <w:szCs w:val="28"/>
        </w:rPr>
        <w:t>.</w:t>
      </w:r>
    </w:p>
    <w:p w14:paraId="24C9FA16" w14:textId="0C96ACFA" w:rsidR="00EB7E8D" w:rsidRPr="00746CC7" w:rsidRDefault="00EB7E8D" w:rsidP="00EB7E8D">
      <w:pPr>
        <w:pStyle w:val="a3"/>
        <w:numPr>
          <w:ilvl w:val="0"/>
          <w:numId w:val="3"/>
        </w:numPr>
        <w:spacing w:line="240" w:lineRule="auto"/>
        <w:ind w:left="0" w:firstLine="709"/>
        <w:jc w:val="both"/>
        <w:rPr>
          <w:rFonts w:ascii="Times New Roman" w:hAnsi="Times New Roman"/>
          <w:sz w:val="28"/>
          <w:szCs w:val="28"/>
        </w:rPr>
      </w:pPr>
      <w:r w:rsidRPr="00EB7E8D">
        <w:rPr>
          <w:rFonts w:ascii="Times New Roman" w:hAnsi="Times New Roman"/>
          <w:sz w:val="28"/>
          <w:szCs w:val="28"/>
        </w:rPr>
        <w:t>В нарушение условий договоров с АУ СК «Государственная экспертиза в сфере строительства» установлена просрочка выполнения работ по договорам от 26.07.2021 № 592-Д4-21, от 26.07.2021 № 586-Д4-21, от 15.09.2021 № 791-Д4-21) по состоянию на 13.12.2021 г. пеня составила 663,75 руб. Управлением ЖКХ требования на уплату пени не выставлены</w:t>
      </w:r>
      <w:r w:rsidR="00837EC1">
        <w:rPr>
          <w:rFonts w:ascii="Times New Roman" w:hAnsi="Times New Roman"/>
          <w:sz w:val="28"/>
          <w:szCs w:val="28"/>
        </w:rPr>
        <w:t>.</w:t>
      </w:r>
    </w:p>
    <w:p w14:paraId="0265C5F7" w14:textId="77777777" w:rsidR="009F2902" w:rsidRDefault="000B4F71" w:rsidP="009F62EC">
      <w:pPr>
        <w:pStyle w:val="a3"/>
        <w:numPr>
          <w:ilvl w:val="0"/>
          <w:numId w:val="3"/>
        </w:numPr>
        <w:spacing w:after="0" w:line="240" w:lineRule="auto"/>
        <w:ind w:left="0" w:firstLine="851"/>
        <w:jc w:val="both"/>
        <w:rPr>
          <w:rFonts w:ascii="Times New Roman" w:hAnsi="Times New Roman"/>
          <w:sz w:val="28"/>
          <w:szCs w:val="28"/>
        </w:rPr>
      </w:pPr>
      <w:r w:rsidRPr="00CD1097">
        <w:rPr>
          <w:rFonts w:ascii="Times New Roman" w:hAnsi="Times New Roman"/>
          <w:sz w:val="28"/>
          <w:szCs w:val="28"/>
        </w:rPr>
        <w:t xml:space="preserve">В нарушение </w:t>
      </w:r>
      <w:r w:rsidR="002E66D2" w:rsidRPr="00CD1097">
        <w:rPr>
          <w:rFonts w:ascii="Times New Roman" w:hAnsi="Times New Roman"/>
          <w:sz w:val="28"/>
          <w:szCs w:val="28"/>
        </w:rPr>
        <w:t>Положения об организации и осуществлении муниципального контроля за обеспечением сохранности автомобильных дорог общего пользования местного значения на территории Георгиевского городского округа, утверждённо</w:t>
      </w:r>
      <w:r w:rsidR="000542AA" w:rsidRPr="00CD1097">
        <w:rPr>
          <w:rFonts w:ascii="Times New Roman" w:hAnsi="Times New Roman"/>
          <w:sz w:val="28"/>
          <w:szCs w:val="28"/>
        </w:rPr>
        <w:t>го</w:t>
      </w:r>
      <w:r w:rsidR="002E66D2" w:rsidRPr="00CD1097">
        <w:rPr>
          <w:rFonts w:ascii="Times New Roman" w:hAnsi="Times New Roman"/>
          <w:sz w:val="28"/>
          <w:szCs w:val="28"/>
        </w:rPr>
        <w:t xml:space="preserve"> постановлением администрации округа от 25 января 2018 г. № 128 (с изменениями от 24.11.2021 г. № 924-85) </w:t>
      </w:r>
      <w:r w:rsidRPr="00CD1097">
        <w:rPr>
          <w:rFonts w:ascii="Times New Roman" w:hAnsi="Times New Roman"/>
          <w:sz w:val="28"/>
          <w:szCs w:val="28"/>
        </w:rPr>
        <w:t xml:space="preserve">и Административного регламента исполнения муниципальной контрольной функции </w:t>
      </w:r>
      <w:r w:rsidR="009F62EC" w:rsidRPr="00CD1097">
        <w:rPr>
          <w:rFonts w:ascii="Times New Roman" w:hAnsi="Times New Roman"/>
          <w:sz w:val="28"/>
          <w:szCs w:val="28"/>
        </w:rPr>
        <w:t>«Муниципальный контроль за сохранностью автомобильных дорог общего пользования местного значения на территории Георгиевского городского округа Ставропольского края», утверждённ</w:t>
      </w:r>
      <w:r w:rsidR="000542AA" w:rsidRPr="00CD1097">
        <w:rPr>
          <w:rFonts w:ascii="Times New Roman" w:hAnsi="Times New Roman"/>
          <w:sz w:val="28"/>
          <w:szCs w:val="28"/>
        </w:rPr>
        <w:t>ого</w:t>
      </w:r>
      <w:r w:rsidR="009F62EC" w:rsidRPr="00CD1097">
        <w:rPr>
          <w:rFonts w:ascii="Times New Roman" w:hAnsi="Times New Roman"/>
          <w:sz w:val="28"/>
          <w:szCs w:val="28"/>
        </w:rPr>
        <w:t xml:space="preserve"> постановлением администрации округа от 10 июля 2018 г.</w:t>
      </w:r>
      <w:r w:rsidR="009F2902">
        <w:rPr>
          <w:rFonts w:ascii="Times New Roman" w:hAnsi="Times New Roman"/>
          <w:sz w:val="28"/>
          <w:szCs w:val="28"/>
        </w:rPr>
        <w:t xml:space="preserve"> </w:t>
      </w:r>
      <w:r w:rsidR="009F2902" w:rsidRPr="00CD1097">
        <w:rPr>
          <w:rFonts w:ascii="Times New Roman" w:hAnsi="Times New Roman"/>
          <w:sz w:val="28"/>
          <w:szCs w:val="28"/>
        </w:rPr>
        <w:t xml:space="preserve">№ 1747 </w:t>
      </w:r>
      <w:r w:rsidR="009F62EC" w:rsidRPr="00CD1097">
        <w:rPr>
          <w:rFonts w:ascii="Times New Roman" w:hAnsi="Times New Roman"/>
          <w:sz w:val="28"/>
          <w:szCs w:val="28"/>
        </w:rPr>
        <w:t xml:space="preserve"> (далее -</w:t>
      </w:r>
      <w:r w:rsidR="009F62EC" w:rsidRPr="00CD1097">
        <w:t xml:space="preserve"> </w:t>
      </w:r>
      <w:r w:rsidR="009F62EC" w:rsidRPr="00CD1097">
        <w:rPr>
          <w:rFonts w:ascii="Times New Roman" w:hAnsi="Times New Roman"/>
          <w:sz w:val="28"/>
          <w:szCs w:val="28"/>
        </w:rPr>
        <w:t>Административн</w:t>
      </w:r>
      <w:r w:rsidR="000542AA" w:rsidRPr="00CD1097">
        <w:rPr>
          <w:rFonts w:ascii="Times New Roman" w:hAnsi="Times New Roman"/>
          <w:sz w:val="28"/>
          <w:szCs w:val="28"/>
        </w:rPr>
        <w:t>ый</w:t>
      </w:r>
      <w:r w:rsidR="009F62EC" w:rsidRPr="00CD1097">
        <w:rPr>
          <w:rFonts w:ascii="Times New Roman" w:hAnsi="Times New Roman"/>
          <w:sz w:val="28"/>
          <w:szCs w:val="28"/>
        </w:rPr>
        <w:t xml:space="preserve"> регламент исполнения муниципальной контрольной функции),</w:t>
      </w:r>
      <w:r w:rsidRPr="00CD1097">
        <w:rPr>
          <w:rFonts w:ascii="Times New Roman" w:hAnsi="Times New Roman"/>
          <w:sz w:val="28"/>
          <w:szCs w:val="28"/>
        </w:rPr>
        <w:t xml:space="preserve"> </w:t>
      </w:r>
      <w:r w:rsidR="002E66D2" w:rsidRPr="00CD1097">
        <w:rPr>
          <w:rFonts w:ascii="Times New Roman" w:hAnsi="Times New Roman"/>
          <w:sz w:val="28"/>
          <w:szCs w:val="28"/>
        </w:rPr>
        <w:t>в</w:t>
      </w:r>
      <w:r w:rsidRPr="00CD1097">
        <w:rPr>
          <w:rFonts w:ascii="Times New Roman" w:hAnsi="Times New Roman"/>
          <w:sz w:val="28"/>
          <w:szCs w:val="28"/>
        </w:rPr>
        <w:t xml:space="preserve"> 2020 год</w:t>
      </w:r>
      <w:r w:rsidR="002E66D2" w:rsidRPr="00CD1097">
        <w:rPr>
          <w:rFonts w:ascii="Times New Roman" w:hAnsi="Times New Roman"/>
          <w:sz w:val="28"/>
          <w:szCs w:val="28"/>
        </w:rPr>
        <w:t>у</w:t>
      </w:r>
      <w:r w:rsidRPr="00CD1097">
        <w:rPr>
          <w:rFonts w:ascii="Times New Roman" w:hAnsi="Times New Roman"/>
          <w:sz w:val="28"/>
          <w:szCs w:val="28"/>
        </w:rPr>
        <w:t xml:space="preserve"> проверки не планировались и не проводились. </w:t>
      </w:r>
    </w:p>
    <w:p w14:paraId="738BDA9B" w14:textId="6385AFE1" w:rsidR="0085461E" w:rsidRDefault="000B4F71" w:rsidP="009F2902">
      <w:pPr>
        <w:pStyle w:val="a3"/>
        <w:spacing w:after="0" w:line="240" w:lineRule="auto"/>
        <w:ind w:left="0" w:firstLine="851"/>
        <w:jc w:val="both"/>
        <w:rPr>
          <w:rFonts w:ascii="Times New Roman" w:hAnsi="Times New Roman"/>
          <w:sz w:val="28"/>
          <w:szCs w:val="28"/>
        </w:rPr>
      </w:pPr>
      <w:r w:rsidRPr="00CD1097">
        <w:rPr>
          <w:rFonts w:ascii="Times New Roman" w:hAnsi="Times New Roman"/>
          <w:sz w:val="28"/>
          <w:szCs w:val="28"/>
        </w:rPr>
        <w:t xml:space="preserve">В ходе </w:t>
      </w:r>
      <w:r w:rsidR="000542AA" w:rsidRPr="00CD1097">
        <w:rPr>
          <w:rFonts w:ascii="Times New Roman" w:hAnsi="Times New Roman"/>
          <w:sz w:val="28"/>
          <w:szCs w:val="28"/>
        </w:rPr>
        <w:t>контрольного мероприятия</w:t>
      </w:r>
      <w:r w:rsidRPr="00CD1097">
        <w:rPr>
          <w:rFonts w:ascii="Times New Roman" w:hAnsi="Times New Roman"/>
          <w:sz w:val="28"/>
          <w:szCs w:val="28"/>
        </w:rPr>
        <w:t xml:space="preserve"> установлены нарушения п.3.3, п.3.7, п.3.43 Административного регламента исполнения му</w:t>
      </w:r>
      <w:r w:rsidR="000542AA" w:rsidRPr="00CD1097">
        <w:rPr>
          <w:rFonts w:ascii="Times New Roman" w:hAnsi="Times New Roman"/>
          <w:sz w:val="28"/>
          <w:szCs w:val="28"/>
        </w:rPr>
        <w:t>ниципальной контрольной функции</w:t>
      </w:r>
      <w:r w:rsidR="00837EC1">
        <w:rPr>
          <w:rFonts w:ascii="Times New Roman" w:hAnsi="Times New Roman"/>
          <w:sz w:val="28"/>
          <w:szCs w:val="28"/>
        </w:rPr>
        <w:t>.</w:t>
      </w:r>
    </w:p>
    <w:p w14:paraId="574E6A7D" w14:textId="1A528320" w:rsidR="00AF7FC3" w:rsidRDefault="00AF7FC3" w:rsidP="00AF7FC3">
      <w:pPr>
        <w:pStyle w:val="a3"/>
        <w:numPr>
          <w:ilvl w:val="0"/>
          <w:numId w:val="3"/>
        </w:numPr>
        <w:spacing w:after="200" w:line="240" w:lineRule="auto"/>
        <w:ind w:left="0" w:firstLine="851"/>
        <w:jc w:val="both"/>
        <w:rPr>
          <w:rFonts w:ascii="Times New Roman" w:eastAsia="Times New Roman" w:hAnsi="Times New Roman"/>
          <w:color w:val="000000"/>
          <w:sz w:val="28"/>
          <w:szCs w:val="28"/>
          <w:lang w:eastAsia="ru-RU"/>
        </w:rPr>
      </w:pPr>
      <w:r w:rsidRPr="00AF7FC3">
        <w:rPr>
          <w:rFonts w:ascii="Times New Roman" w:eastAsia="Times New Roman" w:hAnsi="Times New Roman"/>
          <w:color w:val="000000"/>
          <w:sz w:val="28"/>
          <w:szCs w:val="28"/>
          <w:lang w:eastAsia="ru-RU"/>
        </w:rPr>
        <w:t>В Административном регламенте предоставления муниципальной услуги «Выдача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если маршрут, часть маршрута тяжеловесного и (или) крупногабаритного транспортного средства проходит в границах соответствующего муниципального образования Ставропольского края, и не проходит по автомобильным дорогам федерального, регионального или межмуниципального значения, участкам таких автомобильных дорог», утверждённ</w:t>
      </w:r>
      <w:r w:rsidR="00E616DE">
        <w:rPr>
          <w:rFonts w:ascii="Times New Roman" w:eastAsia="Times New Roman" w:hAnsi="Times New Roman"/>
          <w:color w:val="000000"/>
          <w:sz w:val="28"/>
          <w:szCs w:val="28"/>
          <w:lang w:eastAsia="ru-RU"/>
        </w:rPr>
        <w:t>ом</w:t>
      </w:r>
      <w:r w:rsidRPr="00AF7FC3">
        <w:rPr>
          <w:rFonts w:ascii="Times New Roman" w:eastAsia="Times New Roman" w:hAnsi="Times New Roman"/>
          <w:color w:val="000000"/>
          <w:sz w:val="28"/>
          <w:szCs w:val="28"/>
          <w:lang w:eastAsia="ru-RU"/>
        </w:rPr>
        <w:t xml:space="preserve"> постановлением администрации округа от 26 февраля 2019 г. № 565 неверно указан код бюджетной классификации, на который зачисляется государственная пошлина за выдачу специального разрешения за движение по автомобильной дороге транспортного средства, осуществляющего перевозки тяжеловесных и (или) крупногабаритных грузов.</w:t>
      </w:r>
    </w:p>
    <w:p w14:paraId="765812C0" w14:textId="2CF7E8AD" w:rsidR="001A0833" w:rsidRPr="00AF7FC3" w:rsidRDefault="003A3A81" w:rsidP="00AF7FC3">
      <w:pPr>
        <w:pStyle w:val="a3"/>
        <w:numPr>
          <w:ilvl w:val="0"/>
          <w:numId w:val="3"/>
        </w:numPr>
        <w:spacing w:after="200" w:line="240" w:lineRule="auto"/>
        <w:ind w:left="0" w:firstLine="851"/>
        <w:jc w:val="both"/>
        <w:rPr>
          <w:rFonts w:ascii="Times New Roman" w:eastAsia="Times New Roman" w:hAnsi="Times New Roman"/>
          <w:color w:val="000000"/>
          <w:sz w:val="28"/>
          <w:szCs w:val="28"/>
          <w:lang w:eastAsia="ru-RU"/>
        </w:rPr>
      </w:pPr>
      <w:r>
        <w:rPr>
          <w:rFonts w:ascii="Times New Roman" w:hAnsi="Times New Roman"/>
          <w:sz w:val="28"/>
          <w:szCs w:val="28"/>
        </w:rPr>
        <w:lastRenderedPageBreak/>
        <w:t>В ходе проверки соблюдения требований законодательства о контрактной системе в сфере закупок установлено 83 нарушения в 44 муниципальных контрактах</w:t>
      </w:r>
      <w:r w:rsidR="00E616DE">
        <w:rPr>
          <w:rFonts w:ascii="Times New Roman" w:hAnsi="Times New Roman"/>
          <w:sz w:val="28"/>
          <w:szCs w:val="28"/>
        </w:rPr>
        <w:t xml:space="preserve"> </w:t>
      </w:r>
      <w:r>
        <w:rPr>
          <w:rFonts w:ascii="Times New Roman" w:hAnsi="Times New Roman"/>
          <w:sz w:val="28"/>
          <w:szCs w:val="28"/>
        </w:rPr>
        <w:t>на</w:t>
      </w:r>
      <w:r w:rsidR="00E616DE">
        <w:rPr>
          <w:rFonts w:ascii="Times New Roman" w:hAnsi="Times New Roman"/>
          <w:sz w:val="28"/>
          <w:szCs w:val="28"/>
        </w:rPr>
        <w:t xml:space="preserve"> общую</w:t>
      </w:r>
      <w:r>
        <w:rPr>
          <w:rFonts w:ascii="Times New Roman" w:hAnsi="Times New Roman"/>
          <w:sz w:val="28"/>
          <w:szCs w:val="28"/>
        </w:rPr>
        <w:t xml:space="preserve"> сумму 958 050,6 тыс. руб.</w:t>
      </w:r>
    </w:p>
    <w:p w14:paraId="2BD44BAF" w14:textId="77777777" w:rsidR="00AF7FC3" w:rsidRPr="002E66D2" w:rsidRDefault="00AF7FC3" w:rsidP="00AF7FC3">
      <w:pPr>
        <w:pStyle w:val="a3"/>
        <w:spacing w:after="0" w:line="240" w:lineRule="auto"/>
        <w:ind w:left="851"/>
        <w:jc w:val="both"/>
        <w:rPr>
          <w:rFonts w:ascii="Times New Roman" w:hAnsi="Times New Roman"/>
          <w:sz w:val="28"/>
          <w:szCs w:val="28"/>
        </w:rPr>
      </w:pPr>
    </w:p>
    <w:bookmarkEnd w:id="0"/>
    <w:p w14:paraId="0A683CD6" w14:textId="77777777" w:rsidR="00431589" w:rsidRDefault="00431589" w:rsidP="001B6D54">
      <w:pPr>
        <w:spacing w:after="0" w:line="240" w:lineRule="auto"/>
        <w:ind w:firstLine="851"/>
        <w:jc w:val="both"/>
        <w:rPr>
          <w:rFonts w:ascii="Times New Roman" w:hAnsi="Times New Roman"/>
          <w:sz w:val="28"/>
          <w:szCs w:val="28"/>
        </w:rPr>
      </w:pPr>
      <w:r w:rsidRPr="00591B20">
        <w:rPr>
          <w:rFonts w:ascii="Times New Roman" w:hAnsi="Times New Roman"/>
          <w:sz w:val="28"/>
          <w:szCs w:val="28"/>
        </w:rPr>
        <w:t>С учётом изложенного и на основании статьи 1</w:t>
      </w:r>
      <w:r w:rsidR="00591B20">
        <w:rPr>
          <w:rFonts w:ascii="Times New Roman" w:hAnsi="Times New Roman"/>
          <w:sz w:val="28"/>
          <w:szCs w:val="28"/>
        </w:rPr>
        <w:t>8</w:t>
      </w:r>
      <w:r w:rsidRPr="00591B20">
        <w:rPr>
          <w:rFonts w:ascii="Times New Roman" w:hAnsi="Times New Roman"/>
          <w:sz w:val="28"/>
          <w:szCs w:val="28"/>
        </w:rPr>
        <w:t xml:space="preserve"> Положения о контрольно-счётной палате Георгиевского городского округа, Вам необходимо рассмотреть результаты контрольного</w:t>
      </w:r>
      <w:r w:rsidR="00CE05E2">
        <w:rPr>
          <w:rFonts w:ascii="Times New Roman" w:hAnsi="Times New Roman"/>
          <w:sz w:val="28"/>
          <w:szCs w:val="28"/>
        </w:rPr>
        <w:t xml:space="preserve"> мероприятия и принять</w:t>
      </w:r>
      <w:r w:rsidRPr="00591B20">
        <w:rPr>
          <w:rFonts w:ascii="Times New Roman" w:hAnsi="Times New Roman"/>
          <w:sz w:val="28"/>
          <w:szCs w:val="28"/>
        </w:rPr>
        <w:t xml:space="preserve"> меры</w:t>
      </w:r>
      <w:r w:rsidR="00FC275C">
        <w:rPr>
          <w:rFonts w:ascii="Times New Roman" w:hAnsi="Times New Roman"/>
          <w:sz w:val="28"/>
          <w:szCs w:val="28"/>
        </w:rPr>
        <w:t xml:space="preserve"> по</w:t>
      </w:r>
      <w:r w:rsidR="00CE05E2">
        <w:rPr>
          <w:rFonts w:ascii="Times New Roman" w:hAnsi="Times New Roman"/>
          <w:sz w:val="28"/>
          <w:szCs w:val="28"/>
        </w:rPr>
        <w:t>:</w:t>
      </w:r>
    </w:p>
    <w:p w14:paraId="5BF2A36D" w14:textId="623C60F4" w:rsidR="00EB7E8D" w:rsidRDefault="00EB7E8D" w:rsidP="001B6D54">
      <w:pPr>
        <w:spacing w:after="0" w:line="240" w:lineRule="auto"/>
        <w:ind w:firstLine="851"/>
        <w:jc w:val="both"/>
        <w:rPr>
          <w:rFonts w:ascii="Times New Roman" w:hAnsi="Times New Roman"/>
          <w:sz w:val="28"/>
          <w:szCs w:val="28"/>
        </w:rPr>
      </w:pPr>
      <w:r>
        <w:rPr>
          <w:rFonts w:ascii="Times New Roman" w:hAnsi="Times New Roman"/>
          <w:sz w:val="28"/>
          <w:szCs w:val="28"/>
        </w:rPr>
        <w:t xml:space="preserve">- возмещению в бюджет Георгиевского городского округа суммы нецелевого использования бюджетных средств </w:t>
      </w:r>
      <w:r w:rsidR="009F2902">
        <w:rPr>
          <w:rFonts w:ascii="Times New Roman" w:hAnsi="Times New Roman"/>
          <w:sz w:val="28"/>
          <w:szCs w:val="28"/>
        </w:rPr>
        <w:t>–</w:t>
      </w:r>
      <w:r>
        <w:rPr>
          <w:rFonts w:ascii="Times New Roman" w:hAnsi="Times New Roman"/>
          <w:sz w:val="28"/>
          <w:szCs w:val="28"/>
        </w:rPr>
        <w:t xml:space="preserve"> </w:t>
      </w:r>
      <w:r w:rsidRPr="00EB7E8D">
        <w:rPr>
          <w:rFonts w:ascii="Times New Roman" w:hAnsi="Times New Roman"/>
          <w:sz w:val="28"/>
          <w:szCs w:val="28"/>
        </w:rPr>
        <w:t>299</w:t>
      </w:r>
      <w:r w:rsidR="009F2902">
        <w:rPr>
          <w:rFonts w:ascii="Times New Roman" w:hAnsi="Times New Roman"/>
          <w:sz w:val="28"/>
          <w:szCs w:val="28"/>
        </w:rPr>
        <w:t xml:space="preserve"> </w:t>
      </w:r>
      <w:r w:rsidRPr="00EB7E8D">
        <w:rPr>
          <w:rFonts w:ascii="Times New Roman" w:hAnsi="Times New Roman"/>
          <w:sz w:val="28"/>
          <w:szCs w:val="28"/>
        </w:rPr>
        <w:t>294,00 руб</w:t>
      </w:r>
      <w:r>
        <w:rPr>
          <w:rFonts w:ascii="Times New Roman" w:hAnsi="Times New Roman"/>
          <w:sz w:val="28"/>
          <w:szCs w:val="28"/>
        </w:rPr>
        <w:t>.;</w:t>
      </w:r>
    </w:p>
    <w:p w14:paraId="06746398" w14:textId="77777777" w:rsidR="00CE05E2" w:rsidRDefault="00CE05E2" w:rsidP="001B6D54">
      <w:pPr>
        <w:spacing w:after="0" w:line="240" w:lineRule="auto"/>
        <w:ind w:firstLine="851"/>
        <w:jc w:val="both"/>
        <w:rPr>
          <w:rFonts w:ascii="Times New Roman" w:hAnsi="Times New Roman"/>
          <w:sz w:val="28"/>
          <w:szCs w:val="28"/>
        </w:rPr>
      </w:pPr>
      <w:r>
        <w:rPr>
          <w:rFonts w:ascii="Times New Roman" w:hAnsi="Times New Roman"/>
          <w:sz w:val="28"/>
          <w:szCs w:val="28"/>
        </w:rPr>
        <w:t>-  устранению разночтений в количестве дорог общего пользования местного значения</w:t>
      </w:r>
      <w:r w:rsidR="008C6B63">
        <w:rPr>
          <w:rFonts w:ascii="Times New Roman" w:hAnsi="Times New Roman"/>
          <w:sz w:val="28"/>
          <w:szCs w:val="28"/>
        </w:rPr>
        <w:t xml:space="preserve"> Георгиевского округа</w:t>
      </w:r>
      <w:r>
        <w:rPr>
          <w:rFonts w:ascii="Times New Roman" w:hAnsi="Times New Roman"/>
          <w:sz w:val="28"/>
          <w:szCs w:val="28"/>
        </w:rPr>
        <w:t xml:space="preserve"> и обеспечению составления достоверной статистической отчётности</w:t>
      </w:r>
      <w:r w:rsidR="008C6B63">
        <w:rPr>
          <w:rFonts w:ascii="Times New Roman" w:hAnsi="Times New Roman"/>
          <w:sz w:val="28"/>
          <w:szCs w:val="28"/>
        </w:rPr>
        <w:t xml:space="preserve"> (ф.</w:t>
      </w:r>
      <w:r w:rsidR="008C6B63" w:rsidRPr="008C6B63">
        <w:t xml:space="preserve"> </w:t>
      </w:r>
      <w:r w:rsidR="008C6B63" w:rsidRPr="008C6B63">
        <w:rPr>
          <w:rFonts w:ascii="Times New Roman" w:hAnsi="Times New Roman"/>
          <w:sz w:val="28"/>
          <w:szCs w:val="28"/>
        </w:rPr>
        <w:t>№ 3-ДГ (</w:t>
      </w:r>
      <w:proofErr w:type="spellStart"/>
      <w:r w:rsidR="008C6B63" w:rsidRPr="008C6B63">
        <w:rPr>
          <w:rFonts w:ascii="Times New Roman" w:hAnsi="Times New Roman"/>
          <w:sz w:val="28"/>
          <w:szCs w:val="28"/>
        </w:rPr>
        <w:t>мо</w:t>
      </w:r>
      <w:proofErr w:type="spellEnd"/>
      <w:r w:rsidR="008C6B63" w:rsidRPr="008C6B63">
        <w:rPr>
          <w:rFonts w:ascii="Times New Roman" w:hAnsi="Times New Roman"/>
          <w:sz w:val="28"/>
          <w:szCs w:val="28"/>
        </w:rPr>
        <w:t>)</w:t>
      </w:r>
      <w:r w:rsidR="000B20F0">
        <w:rPr>
          <w:rFonts w:ascii="Times New Roman" w:hAnsi="Times New Roman"/>
          <w:sz w:val="28"/>
          <w:szCs w:val="28"/>
        </w:rPr>
        <w:t xml:space="preserve"> за 2021 год</w:t>
      </w:r>
      <w:r>
        <w:rPr>
          <w:rFonts w:ascii="Times New Roman" w:hAnsi="Times New Roman"/>
          <w:sz w:val="28"/>
          <w:szCs w:val="28"/>
        </w:rPr>
        <w:t>;</w:t>
      </w:r>
    </w:p>
    <w:p w14:paraId="3A1D6D46" w14:textId="77777777" w:rsidR="00CE05E2" w:rsidRDefault="00CE05E2" w:rsidP="001B6D54">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008C6B63">
        <w:rPr>
          <w:rFonts w:ascii="Times New Roman" w:hAnsi="Times New Roman"/>
          <w:sz w:val="28"/>
          <w:szCs w:val="28"/>
        </w:rPr>
        <w:t xml:space="preserve">соблюдению положений </w:t>
      </w:r>
      <w:r w:rsidR="008C6B63" w:rsidRPr="008C6B63">
        <w:rPr>
          <w:rFonts w:ascii="Times New Roman" w:hAnsi="Times New Roman"/>
          <w:sz w:val="28"/>
          <w:szCs w:val="28"/>
        </w:rPr>
        <w:t>Порядка содержания и ремонта автомобильных дорог (улиц) общего пользования местного значения Г</w:t>
      </w:r>
      <w:r w:rsidR="008C6B63">
        <w:rPr>
          <w:rFonts w:ascii="Times New Roman" w:hAnsi="Times New Roman"/>
          <w:sz w:val="28"/>
          <w:szCs w:val="28"/>
        </w:rPr>
        <w:t xml:space="preserve">еоргиевского городского округа при составлении актов </w:t>
      </w:r>
      <w:r w:rsidR="008C6B63" w:rsidRPr="008C6B63">
        <w:rPr>
          <w:rFonts w:ascii="Times New Roman" w:hAnsi="Times New Roman"/>
          <w:sz w:val="28"/>
          <w:szCs w:val="28"/>
        </w:rPr>
        <w:t>технического осмотра автомобильных дорог местного значения в населённых пунктах округа</w:t>
      </w:r>
      <w:r w:rsidR="008C6B63">
        <w:rPr>
          <w:rFonts w:ascii="Times New Roman" w:hAnsi="Times New Roman"/>
          <w:sz w:val="28"/>
          <w:szCs w:val="28"/>
        </w:rPr>
        <w:t>;</w:t>
      </w:r>
    </w:p>
    <w:p w14:paraId="15F5F2F8" w14:textId="77777777" w:rsidR="008C6B63" w:rsidRDefault="008C6B63" w:rsidP="001B6D54">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00736A10">
        <w:rPr>
          <w:rFonts w:ascii="Times New Roman" w:hAnsi="Times New Roman"/>
          <w:sz w:val="28"/>
          <w:szCs w:val="28"/>
        </w:rPr>
        <w:t xml:space="preserve">разработке и </w:t>
      </w:r>
      <w:r w:rsidR="00A63B67">
        <w:rPr>
          <w:rFonts w:ascii="Times New Roman" w:hAnsi="Times New Roman"/>
          <w:sz w:val="28"/>
          <w:szCs w:val="28"/>
        </w:rPr>
        <w:t xml:space="preserve">утверждению </w:t>
      </w:r>
      <w:r w:rsidR="00736A10" w:rsidRPr="00736A10">
        <w:rPr>
          <w:rFonts w:ascii="Times New Roman" w:hAnsi="Times New Roman"/>
          <w:sz w:val="28"/>
          <w:szCs w:val="28"/>
        </w:rPr>
        <w:t>норматив</w:t>
      </w:r>
      <w:r w:rsidR="00736A10">
        <w:rPr>
          <w:rFonts w:ascii="Times New Roman" w:hAnsi="Times New Roman"/>
          <w:sz w:val="28"/>
          <w:szCs w:val="28"/>
        </w:rPr>
        <w:t>ов</w:t>
      </w:r>
      <w:r w:rsidR="00736A10" w:rsidRPr="00736A10">
        <w:rPr>
          <w:rFonts w:ascii="Times New Roman" w:hAnsi="Times New Roman"/>
          <w:sz w:val="28"/>
          <w:szCs w:val="28"/>
        </w:rPr>
        <w:t xml:space="preserve"> финансовых затрат на капитальный ремонт, ремонт и содержание автомобильных дорог местного значения и правил расчёта размера ассигнований местного бюджета на указанные цели</w:t>
      </w:r>
      <w:r w:rsidR="00091138">
        <w:rPr>
          <w:rFonts w:ascii="Times New Roman" w:hAnsi="Times New Roman"/>
          <w:sz w:val="28"/>
          <w:szCs w:val="28"/>
        </w:rPr>
        <w:t xml:space="preserve">, в соответствии с </w:t>
      </w:r>
      <w:r w:rsidR="004C3C76" w:rsidRPr="004C3C76">
        <w:rPr>
          <w:rFonts w:ascii="Times New Roman" w:hAnsi="Times New Roman"/>
          <w:sz w:val="28"/>
          <w:szCs w:val="28"/>
        </w:rPr>
        <w:t>п.п.1</w:t>
      </w:r>
      <w:r w:rsidR="003C6958">
        <w:rPr>
          <w:rFonts w:ascii="Times New Roman" w:hAnsi="Times New Roman"/>
          <w:sz w:val="28"/>
          <w:szCs w:val="28"/>
        </w:rPr>
        <w:t>1</w:t>
      </w:r>
      <w:r w:rsidR="004C3C76" w:rsidRPr="004C3C76">
        <w:rPr>
          <w:rFonts w:ascii="Times New Roman" w:hAnsi="Times New Roman"/>
          <w:sz w:val="28"/>
          <w:szCs w:val="28"/>
        </w:rPr>
        <w:t xml:space="preserve"> п.1 ст.13, п.3 ст.34 </w:t>
      </w:r>
      <w:r w:rsidR="004C3C76">
        <w:rPr>
          <w:rFonts w:ascii="Times New Roman" w:hAnsi="Times New Roman"/>
          <w:sz w:val="28"/>
          <w:szCs w:val="28"/>
        </w:rPr>
        <w:t xml:space="preserve">Закона </w:t>
      </w:r>
      <w:r w:rsidR="004C3C76" w:rsidRPr="004C3C76">
        <w:rPr>
          <w:rFonts w:ascii="Times New Roman" w:hAnsi="Times New Roman"/>
          <w:sz w:val="28"/>
          <w:szCs w:val="28"/>
        </w:rPr>
        <w:t>№ 257-ФЗ</w:t>
      </w:r>
      <w:r w:rsidR="00C11C5D">
        <w:rPr>
          <w:rFonts w:ascii="Times New Roman" w:hAnsi="Times New Roman"/>
          <w:sz w:val="28"/>
          <w:szCs w:val="28"/>
        </w:rPr>
        <w:t>;</w:t>
      </w:r>
    </w:p>
    <w:p w14:paraId="1776D416" w14:textId="77777777" w:rsidR="00FC275C" w:rsidRDefault="00C11C5D" w:rsidP="001B6D54">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004D728C" w:rsidRPr="004D728C">
        <w:rPr>
          <w:rFonts w:ascii="Times New Roman" w:hAnsi="Times New Roman"/>
          <w:sz w:val="28"/>
          <w:szCs w:val="28"/>
        </w:rPr>
        <w:t>качественно</w:t>
      </w:r>
      <w:r w:rsidR="00FC275C">
        <w:rPr>
          <w:rFonts w:ascii="Times New Roman" w:hAnsi="Times New Roman"/>
          <w:sz w:val="28"/>
          <w:szCs w:val="28"/>
        </w:rPr>
        <w:t>му составлению</w:t>
      </w:r>
      <w:r w:rsidR="00FC275C" w:rsidRPr="00FC275C">
        <w:rPr>
          <w:rFonts w:ascii="Times New Roman" w:hAnsi="Times New Roman"/>
          <w:sz w:val="28"/>
          <w:szCs w:val="28"/>
        </w:rPr>
        <w:t xml:space="preserve"> </w:t>
      </w:r>
      <w:r w:rsidR="00FC275C" w:rsidRPr="008076D5">
        <w:rPr>
          <w:rFonts w:ascii="Times New Roman" w:hAnsi="Times New Roman"/>
          <w:sz w:val="28"/>
          <w:szCs w:val="28"/>
        </w:rPr>
        <w:t>план</w:t>
      </w:r>
      <w:r w:rsidR="00FC275C">
        <w:rPr>
          <w:rFonts w:ascii="Times New Roman" w:hAnsi="Times New Roman"/>
          <w:sz w:val="28"/>
          <w:szCs w:val="28"/>
        </w:rPr>
        <w:t>ов</w:t>
      </w:r>
      <w:r w:rsidR="00FC275C" w:rsidRPr="008076D5">
        <w:rPr>
          <w:rFonts w:ascii="Times New Roman" w:hAnsi="Times New Roman"/>
          <w:sz w:val="28"/>
          <w:szCs w:val="28"/>
        </w:rPr>
        <w:t xml:space="preserve"> ремонта автомобильных дорог общего пользования местного значения</w:t>
      </w:r>
      <w:r w:rsidR="00FC275C">
        <w:rPr>
          <w:rFonts w:ascii="Times New Roman" w:hAnsi="Times New Roman"/>
          <w:sz w:val="28"/>
          <w:szCs w:val="28"/>
        </w:rPr>
        <w:t xml:space="preserve"> округа;</w:t>
      </w:r>
    </w:p>
    <w:p w14:paraId="44B3081D" w14:textId="18D90160" w:rsidR="00FC275C" w:rsidRDefault="00FC275C" w:rsidP="001B6D54">
      <w:pPr>
        <w:spacing w:after="0" w:line="240" w:lineRule="auto"/>
        <w:ind w:firstLine="851"/>
        <w:jc w:val="both"/>
        <w:rPr>
          <w:rFonts w:ascii="Times New Roman" w:hAnsi="Times New Roman"/>
          <w:sz w:val="28"/>
          <w:szCs w:val="28"/>
        </w:rPr>
      </w:pPr>
      <w:r w:rsidRPr="0072121C">
        <w:rPr>
          <w:rFonts w:ascii="Times New Roman" w:hAnsi="Times New Roman"/>
          <w:sz w:val="28"/>
          <w:szCs w:val="28"/>
        </w:rPr>
        <w:t xml:space="preserve">-  </w:t>
      </w:r>
      <w:r w:rsidR="0072121C" w:rsidRPr="0072121C">
        <w:rPr>
          <w:rFonts w:ascii="Times New Roman" w:hAnsi="Times New Roman"/>
          <w:sz w:val="28"/>
          <w:szCs w:val="28"/>
        </w:rPr>
        <w:t xml:space="preserve">соблюдению </w:t>
      </w:r>
      <w:r w:rsidR="006341AB" w:rsidRPr="0072121C">
        <w:rPr>
          <w:rFonts w:ascii="Times New Roman" w:hAnsi="Times New Roman"/>
          <w:sz w:val="28"/>
          <w:szCs w:val="28"/>
        </w:rPr>
        <w:t>показателей Программы в части средств дорожного фонда в соответстви</w:t>
      </w:r>
      <w:r w:rsidR="007D57E4">
        <w:rPr>
          <w:rFonts w:ascii="Times New Roman" w:hAnsi="Times New Roman"/>
          <w:sz w:val="28"/>
          <w:szCs w:val="28"/>
        </w:rPr>
        <w:t>и</w:t>
      </w:r>
      <w:r w:rsidR="006341AB" w:rsidRPr="0072121C">
        <w:rPr>
          <w:rFonts w:ascii="Times New Roman" w:hAnsi="Times New Roman"/>
          <w:sz w:val="28"/>
          <w:szCs w:val="28"/>
        </w:rPr>
        <w:t xml:space="preserve"> с решением Думы Георгиевского городского округа о местном бюджете на очередной финансовый год и плановый период</w:t>
      </w:r>
      <w:r w:rsidR="00EE3E51" w:rsidRPr="0072121C">
        <w:rPr>
          <w:rFonts w:ascii="Times New Roman" w:hAnsi="Times New Roman"/>
          <w:sz w:val="28"/>
          <w:szCs w:val="28"/>
        </w:rPr>
        <w:t>;</w:t>
      </w:r>
    </w:p>
    <w:p w14:paraId="234B1C40" w14:textId="77777777" w:rsidR="00EB7E8D" w:rsidRDefault="00EB7E8D" w:rsidP="001B6D54">
      <w:pPr>
        <w:spacing w:after="0" w:line="240" w:lineRule="auto"/>
        <w:ind w:firstLine="851"/>
        <w:jc w:val="both"/>
        <w:rPr>
          <w:rFonts w:ascii="Times New Roman" w:hAnsi="Times New Roman"/>
          <w:sz w:val="28"/>
          <w:szCs w:val="28"/>
        </w:rPr>
      </w:pPr>
      <w:r>
        <w:rPr>
          <w:rFonts w:ascii="Times New Roman" w:hAnsi="Times New Roman"/>
          <w:sz w:val="28"/>
          <w:szCs w:val="28"/>
        </w:rPr>
        <w:t xml:space="preserve">- взысканию </w:t>
      </w:r>
      <w:r w:rsidRPr="00EB7E8D">
        <w:rPr>
          <w:rFonts w:ascii="Times New Roman" w:hAnsi="Times New Roman"/>
          <w:sz w:val="28"/>
          <w:szCs w:val="28"/>
        </w:rPr>
        <w:t>с АУ СК «Государственная экспертиза в сфере строительства»</w:t>
      </w:r>
      <w:r>
        <w:rPr>
          <w:rFonts w:ascii="Times New Roman" w:hAnsi="Times New Roman"/>
          <w:sz w:val="28"/>
          <w:szCs w:val="28"/>
        </w:rPr>
        <w:t xml:space="preserve"> пени за нарушение сроков выполнения работ;</w:t>
      </w:r>
    </w:p>
    <w:p w14:paraId="13878351" w14:textId="77777777" w:rsidR="00611F96" w:rsidRDefault="00611F96" w:rsidP="001B6D54">
      <w:pPr>
        <w:spacing w:after="0" w:line="240" w:lineRule="auto"/>
        <w:ind w:firstLine="851"/>
        <w:jc w:val="both"/>
        <w:rPr>
          <w:rFonts w:ascii="Times New Roman" w:hAnsi="Times New Roman"/>
          <w:sz w:val="28"/>
          <w:szCs w:val="28"/>
        </w:rPr>
      </w:pPr>
      <w:r>
        <w:rPr>
          <w:rFonts w:ascii="Times New Roman" w:hAnsi="Times New Roman"/>
          <w:sz w:val="28"/>
          <w:szCs w:val="28"/>
        </w:rPr>
        <w:t>- указанию в</w:t>
      </w:r>
      <w:r w:rsidRPr="00611F96">
        <w:rPr>
          <w:rFonts w:ascii="Times New Roman" w:hAnsi="Times New Roman"/>
          <w:sz w:val="28"/>
          <w:szCs w:val="28"/>
        </w:rPr>
        <w:t xml:space="preserve"> технических заданиях и акта</w:t>
      </w:r>
      <w:r>
        <w:rPr>
          <w:rFonts w:ascii="Times New Roman" w:hAnsi="Times New Roman"/>
          <w:sz w:val="28"/>
          <w:szCs w:val="28"/>
        </w:rPr>
        <w:t xml:space="preserve">х выполненных работ к </w:t>
      </w:r>
      <w:r w:rsidRPr="00611F96">
        <w:rPr>
          <w:rFonts w:ascii="Times New Roman" w:hAnsi="Times New Roman"/>
          <w:sz w:val="28"/>
          <w:szCs w:val="28"/>
        </w:rPr>
        <w:t>договорам и контрактам объём</w:t>
      </w:r>
      <w:r w:rsidR="006A29D6">
        <w:rPr>
          <w:rFonts w:ascii="Times New Roman" w:hAnsi="Times New Roman"/>
          <w:sz w:val="28"/>
          <w:szCs w:val="28"/>
        </w:rPr>
        <w:t>а работ</w:t>
      </w:r>
      <w:r w:rsidRPr="00611F96">
        <w:rPr>
          <w:rFonts w:ascii="Times New Roman" w:hAnsi="Times New Roman"/>
          <w:sz w:val="28"/>
          <w:szCs w:val="28"/>
        </w:rPr>
        <w:t xml:space="preserve"> </w:t>
      </w:r>
      <w:r w:rsidR="006A29D6">
        <w:rPr>
          <w:rFonts w:ascii="Times New Roman" w:hAnsi="Times New Roman"/>
          <w:sz w:val="28"/>
          <w:szCs w:val="28"/>
        </w:rPr>
        <w:t xml:space="preserve">в разрезе </w:t>
      </w:r>
      <w:r w:rsidRPr="00611F96">
        <w:rPr>
          <w:rFonts w:ascii="Times New Roman" w:hAnsi="Times New Roman"/>
          <w:sz w:val="28"/>
          <w:szCs w:val="28"/>
        </w:rPr>
        <w:t xml:space="preserve">населенных пунктов округа и </w:t>
      </w:r>
      <w:r w:rsidR="006A29D6">
        <w:rPr>
          <w:rFonts w:ascii="Times New Roman" w:hAnsi="Times New Roman"/>
          <w:sz w:val="28"/>
          <w:szCs w:val="28"/>
        </w:rPr>
        <w:t>наименований</w:t>
      </w:r>
      <w:r w:rsidRPr="00611F96">
        <w:rPr>
          <w:rFonts w:ascii="Times New Roman" w:hAnsi="Times New Roman"/>
          <w:sz w:val="28"/>
          <w:szCs w:val="28"/>
        </w:rPr>
        <w:t xml:space="preserve"> улиц</w:t>
      </w:r>
      <w:r w:rsidR="006A29D6">
        <w:rPr>
          <w:rFonts w:ascii="Times New Roman" w:hAnsi="Times New Roman"/>
          <w:sz w:val="28"/>
          <w:szCs w:val="28"/>
        </w:rPr>
        <w:t xml:space="preserve">, для недопущения </w:t>
      </w:r>
      <w:r w:rsidRPr="00611F96">
        <w:rPr>
          <w:rFonts w:ascii="Times New Roman" w:hAnsi="Times New Roman"/>
          <w:sz w:val="28"/>
          <w:szCs w:val="28"/>
        </w:rPr>
        <w:t>необоснованно</w:t>
      </w:r>
      <w:r w:rsidR="006A29D6">
        <w:rPr>
          <w:rFonts w:ascii="Times New Roman" w:hAnsi="Times New Roman"/>
          <w:sz w:val="28"/>
          <w:szCs w:val="28"/>
        </w:rPr>
        <w:t>го</w:t>
      </w:r>
      <w:r w:rsidRPr="00611F96">
        <w:rPr>
          <w:rFonts w:ascii="Times New Roman" w:hAnsi="Times New Roman"/>
          <w:sz w:val="28"/>
          <w:szCs w:val="28"/>
        </w:rPr>
        <w:t xml:space="preserve"> расходовани</w:t>
      </w:r>
      <w:r w:rsidR="006A29D6">
        <w:rPr>
          <w:rFonts w:ascii="Times New Roman" w:hAnsi="Times New Roman"/>
          <w:sz w:val="28"/>
          <w:szCs w:val="28"/>
        </w:rPr>
        <w:t>я</w:t>
      </w:r>
      <w:r w:rsidRPr="00611F96">
        <w:rPr>
          <w:rFonts w:ascii="Times New Roman" w:hAnsi="Times New Roman"/>
          <w:sz w:val="28"/>
          <w:szCs w:val="28"/>
        </w:rPr>
        <w:t xml:space="preserve"> бюджетных средств</w:t>
      </w:r>
      <w:r w:rsidR="006A29D6">
        <w:rPr>
          <w:rFonts w:ascii="Times New Roman" w:hAnsi="Times New Roman"/>
          <w:sz w:val="28"/>
          <w:szCs w:val="28"/>
        </w:rPr>
        <w:t>;</w:t>
      </w:r>
    </w:p>
    <w:p w14:paraId="50C57984" w14:textId="77777777" w:rsidR="00B03149" w:rsidRDefault="006A29D6" w:rsidP="001B6D54">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000C2B17" w:rsidRPr="00CD1097">
        <w:rPr>
          <w:rFonts w:ascii="Times New Roman" w:hAnsi="Times New Roman"/>
          <w:sz w:val="28"/>
          <w:szCs w:val="28"/>
        </w:rPr>
        <w:t>усилению муниципального контроля за обеспечением сохранности автомобильных дорог округа и соблюдению положений Административного регламента исполнения муниципа</w:t>
      </w:r>
      <w:r w:rsidR="000542AA" w:rsidRPr="00CD1097">
        <w:rPr>
          <w:rFonts w:ascii="Times New Roman" w:hAnsi="Times New Roman"/>
          <w:sz w:val="28"/>
          <w:szCs w:val="28"/>
        </w:rPr>
        <w:t>льной контрольной функции</w:t>
      </w:r>
      <w:r w:rsidR="00E02119">
        <w:rPr>
          <w:rFonts w:ascii="Times New Roman" w:hAnsi="Times New Roman"/>
          <w:sz w:val="28"/>
          <w:szCs w:val="28"/>
        </w:rPr>
        <w:t xml:space="preserve"> (в том числе - проведению работы по утверждению ежегодного плана  проверок постановлением администрации округа, его размещению на официальном сайте Георгиевского городского округа в информационно-телекоммуникационной сети «Интернет» и опубликованию в печатном издании, предназначенном для официального опубликования муниципальных правовых актов администрации округа)</w:t>
      </w:r>
      <w:r w:rsidR="00B03149">
        <w:rPr>
          <w:rFonts w:ascii="Times New Roman" w:hAnsi="Times New Roman"/>
          <w:sz w:val="28"/>
          <w:szCs w:val="28"/>
        </w:rPr>
        <w:t>;</w:t>
      </w:r>
    </w:p>
    <w:p w14:paraId="42D3948B" w14:textId="7522A25B" w:rsidR="006A29D6" w:rsidRDefault="00B03149" w:rsidP="001B6D54">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 xml:space="preserve">- </w:t>
      </w:r>
      <w:r w:rsidRPr="00B03149">
        <w:rPr>
          <w:rFonts w:ascii="Times New Roman" w:hAnsi="Times New Roman"/>
          <w:sz w:val="28"/>
          <w:szCs w:val="28"/>
        </w:rPr>
        <w:t>внесению изменений в Административный регламент предоставления муниципальной услуги «Выдача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если маршрут, часть маршрута тяжеловесного и (или) крупногабаритного транспортного средства проходит в границах соответствующего муниципального образования Ставропольского края, и не проходит по автомобильным дорогам федерального, регионального или межмуниципального значения, участкам таких автомобильных дорог», утверждённый постановлением администрации округа от 26 февраля 2019 г. № 565, в части указания кода бюджетной классификации, на который зачисляется государственная пошлина за выдачу специального разрешения за движение по автомобильной дороге транспортного средства, осуществляющего перевозки тяжеловесных и (или) крупногабаритных грузов</w:t>
      </w:r>
      <w:r w:rsidR="00075C45">
        <w:rPr>
          <w:rFonts w:ascii="Times New Roman" w:hAnsi="Times New Roman"/>
          <w:sz w:val="28"/>
          <w:szCs w:val="28"/>
        </w:rPr>
        <w:t>, действующего в настоящее время</w:t>
      </w:r>
      <w:r w:rsidR="003A3A81">
        <w:rPr>
          <w:rFonts w:ascii="Times New Roman" w:hAnsi="Times New Roman"/>
          <w:sz w:val="28"/>
          <w:szCs w:val="28"/>
        </w:rPr>
        <w:t>;</w:t>
      </w:r>
    </w:p>
    <w:p w14:paraId="0233D917" w14:textId="414FC21B" w:rsidR="003A3A81" w:rsidRPr="003A3A81" w:rsidRDefault="003A3A81" w:rsidP="003A3A81">
      <w:pPr>
        <w:tabs>
          <w:tab w:val="left" w:pos="1139"/>
        </w:tabs>
        <w:suppressAutoHyphens/>
        <w:spacing w:after="0" w:line="240" w:lineRule="auto"/>
        <w:ind w:firstLine="709"/>
        <w:jc w:val="both"/>
        <w:rPr>
          <w:rFonts w:ascii="Times New Roman" w:eastAsia="SimSun" w:hAnsi="Times New Roman" w:cs="font280"/>
          <w:bCs/>
          <w:color w:val="000000" w:themeColor="text1"/>
          <w:kern w:val="1"/>
          <w:sz w:val="28"/>
          <w:szCs w:val="28"/>
          <w:lang w:eastAsia="ar-SA"/>
        </w:rPr>
      </w:pPr>
      <w:r w:rsidRPr="003A3A81">
        <w:rPr>
          <w:rFonts w:ascii="Times New Roman" w:eastAsia="SimSun" w:hAnsi="Times New Roman" w:cs="font280"/>
          <w:bCs/>
          <w:color w:val="000000"/>
          <w:kern w:val="1"/>
          <w:sz w:val="28"/>
          <w:szCs w:val="28"/>
          <w:lang w:eastAsia="ar-SA"/>
        </w:rPr>
        <w:t xml:space="preserve">- организации претензионной работы с поставщиками, не оплатившими неустойки по предъявленным Управлением ЖКХ требованиям, </w:t>
      </w:r>
      <w:r w:rsidRPr="003A3A81">
        <w:rPr>
          <w:rFonts w:ascii="Times New Roman" w:eastAsia="SimSun" w:hAnsi="Times New Roman" w:cs="font280"/>
          <w:bCs/>
          <w:color w:val="000000" w:themeColor="text1"/>
          <w:kern w:val="1"/>
          <w:sz w:val="28"/>
          <w:szCs w:val="28"/>
          <w:lang w:eastAsia="ar-SA"/>
        </w:rPr>
        <w:t>в том числе неустойки в сумме – 106 330,42 руб., штрафов – 1 656 757,04 руб., взыскания части суммы банковской гарантии – 2 302 324,9 руб.</w:t>
      </w:r>
      <w:r w:rsidR="00561A3D">
        <w:rPr>
          <w:rFonts w:ascii="Times New Roman" w:eastAsia="SimSun" w:hAnsi="Times New Roman" w:cs="font280"/>
          <w:bCs/>
          <w:color w:val="000000" w:themeColor="text1"/>
          <w:kern w:val="1"/>
          <w:sz w:val="28"/>
          <w:szCs w:val="28"/>
          <w:lang w:eastAsia="ar-SA"/>
        </w:rPr>
        <w:t>;</w:t>
      </w:r>
    </w:p>
    <w:p w14:paraId="1A1C010E" w14:textId="77777777" w:rsidR="003A3A81" w:rsidRPr="003A3A81" w:rsidRDefault="003A3A81" w:rsidP="003A3A81">
      <w:pPr>
        <w:suppressAutoHyphens/>
        <w:spacing w:after="0" w:line="240" w:lineRule="auto"/>
        <w:ind w:firstLine="567"/>
        <w:jc w:val="both"/>
        <w:rPr>
          <w:rFonts w:ascii="Times New Roman" w:eastAsia="SimSun" w:hAnsi="Times New Roman" w:cs="font280"/>
          <w:kern w:val="1"/>
          <w:sz w:val="28"/>
          <w:szCs w:val="28"/>
          <w:lang w:eastAsia="ar-SA"/>
        </w:rPr>
      </w:pPr>
      <w:r w:rsidRPr="003A3A81">
        <w:rPr>
          <w:rFonts w:ascii="Times New Roman" w:eastAsia="SimSun" w:hAnsi="Times New Roman" w:cs="font280"/>
          <w:bCs/>
          <w:color w:val="000000"/>
          <w:kern w:val="1"/>
          <w:sz w:val="28"/>
          <w:szCs w:val="28"/>
          <w:lang w:eastAsia="ar-SA"/>
        </w:rPr>
        <w:t xml:space="preserve">- </w:t>
      </w:r>
      <w:r w:rsidRPr="003A3A81">
        <w:rPr>
          <w:rFonts w:ascii="Times New Roman" w:eastAsia="SimSun" w:hAnsi="Times New Roman" w:cs="font280"/>
          <w:kern w:val="1"/>
          <w:sz w:val="28"/>
          <w:szCs w:val="28"/>
          <w:lang w:eastAsia="ar-SA"/>
        </w:rPr>
        <w:t>предъявлению требований об уплате неустойки за нарушение сроков выполнения работ по следующим муниципальным контрактам:</w:t>
      </w:r>
    </w:p>
    <w:p w14:paraId="3F612452" w14:textId="77777777" w:rsidR="003A3A81" w:rsidRPr="003A3A81" w:rsidRDefault="003A3A81" w:rsidP="003A3A81">
      <w:pPr>
        <w:suppressAutoHyphens/>
        <w:autoSpaceDE w:val="0"/>
        <w:autoSpaceDN w:val="0"/>
        <w:adjustRightInd w:val="0"/>
        <w:spacing w:after="0" w:line="240" w:lineRule="auto"/>
        <w:ind w:firstLine="567"/>
        <w:jc w:val="both"/>
        <w:rPr>
          <w:rFonts w:ascii="Times New Roman" w:eastAsia="SimSun" w:hAnsi="Times New Roman" w:cs="font280"/>
          <w:color w:val="000000"/>
          <w:kern w:val="1"/>
          <w:sz w:val="28"/>
          <w:szCs w:val="28"/>
          <w:lang w:eastAsia="ar-SA"/>
        </w:rPr>
      </w:pPr>
      <w:r w:rsidRPr="003A3A81">
        <w:rPr>
          <w:rFonts w:ascii="Times New Roman" w:eastAsia="SimSun" w:hAnsi="Times New Roman" w:cs="font280"/>
          <w:color w:val="000000"/>
          <w:kern w:val="1"/>
          <w:sz w:val="28"/>
          <w:szCs w:val="28"/>
          <w:lang w:eastAsia="ar-SA"/>
        </w:rPr>
        <w:t>по муниципальному контракту № 17 от 09.01.2019 г. на сумму 14 696 547,32 руб. просрочка по разным видам работ составила 57 и 92 календарных дня, неустойка – 113 742,67 руб.;</w:t>
      </w:r>
    </w:p>
    <w:p w14:paraId="0CBB2B0B" w14:textId="77777777" w:rsidR="003A3A81" w:rsidRPr="003A3A81" w:rsidRDefault="003A3A81" w:rsidP="003A3A81">
      <w:pPr>
        <w:suppressAutoHyphens/>
        <w:autoSpaceDE w:val="0"/>
        <w:autoSpaceDN w:val="0"/>
        <w:adjustRightInd w:val="0"/>
        <w:spacing w:after="0" w:line="240" w:lineRule="auto"/>
        <w:ind w:firstLine="567"/>
        <w:jc w:val="both"/>
        <w:rPr>
          <w:rFonts w:ascii="Times New Roman" w:eastAsia="SimSun" w:hAnsi="Times New Roman" w:cs="font280"/>
          <w:color w:val="000000"/>
          <w:kern w:val="1"/>
          <w:sz w:val="28"/>
          <w:szCs w:val="28"/>
          <w:lang w:eastAsia="ar-SA"/>
        </w:rPr>
      </w:pPr>
      <w:r w:rsidRPr="003A3A81">
        <w:rPr>
          <w:rFonts w:ascii="Times New Roman" w:eastAsia="SimSun" w:hAnsi="Times New Roman" w:cs="font280"/>
          <w:color w:val="000000"/>
          <w:kern w:val="1"/>
          <w:sz w:val="28"/>
          <w:szCs w:val="28"/>
          <w:lang w:eastAsia="ar-SA"/>
        </w:rPr>
        <w:t>по муниципальному контракту № 19 от 09.01.2019 г. на сумму 12 395 774,56 руб. просрочка от 105 до 167 календарных дней, сумма неустойки – 69 827,65 руб.</w:t>
      </w:r>
      <w:bookmarkStart w:id="1" w:name="_Hlk90900299"/>
      <w:r w:rsidRPr="003A3A81">
        <w:rPr>
          <w:rFonts w:ascii="Times New Roman" w:eastAsia="SimSun" w:hAnsi="Times New Roman" w:cs="font280"/>
          <w:bCs/>
          <w:color w:val="000000"/>
          <w:kern w:val="1"/>
          <w:sz w:val="28"/>
          <w:szCs w:val="28"/>
          <w:bdr w:val="none" w:sz="0" w:space="0" w:color="auto" w:frame="1"/>
          <w:lang w:eastAsia="ar-SA"/>
        </w:rPr>
        <w:t>;</w:t>
      </w:r>
    </w:p>
    <w:bookmarkEnd w:id="1"/>
    <w:p w14:paraId="036F02E4" w14:textId="77777777" w:rsidR="003A3A81" w:rsidRPr="003A3A81" w:rsidRDefault="003A3A81" w:rsidP="003A3A81">
      <w:pPr>
        <w:suppressAutoHyphens/>
        <w:autoSpaceDE w:val="0"/>
        <w:autoSpaceDN w:val="0"/>
        <w:adjustRightInd w:val="0"/>
        <w:spacing w:after="0" w:line="240" w:lineRule="auto"/>
        <w:ind w:firstLine="567"/>
        <w:jc w:val="both"/>
        <w:rPr>
          <w:rFonts w:ascii="Times New Roman" w:eastAsia="SimSun" w:hAnsi="Times New Roman" w:cs="font280"/>
          <w:bCs/>
          <w:color w:val="000000"/>
          <w:kern w:val="1"/>
          <w:sz w:val="28"/>
          <w:szCs w:val="28"/>
          <w:bdr w:val="none" w:sz="0" w:space="0" w:color="auto" w:frame="1"/>
          <w:lang w:eastAsia="ar-SA"/>
        </w:rPr>
      </w:pPr>
      <w:r w:rsidRPr="003A3A81">
        <w:rPr>
          <w:rFonts w:ascii="Times New Roman" w:eastAsia="SimSun" w:hAnsi="Times New Roman" w:cs="font280"/>
          <w:color w:val="000000"/>
          <w:kern w:val="1"/>
          <w:sz w:val="28"/>
          <w:szCs w:val="28"/>
          <w:lang w:eastAsia="ar-SA"/>
        </w:rPr>
        <w:t xml:space="preserve">по муниципальному контракту № 12 от 25.12.2018 года </w:t>
      </w:r>
      <w:r w:rsidRPr="003A3A81">
        <w:rPr>
          <w:rFonts w:ascii="Times New Roman" w:eastAsia="SimSun" w:hAnsi="Times New Roman" w:cs="font280"/>
          <w:bCs/>
          <w:color w:val="000000"/>
          <w:kern w:val="1"/>
          <w:sz w:val="28"/>
          <w:szCs w:val="28"/>
          <w:bdr w:val="none" w:sz="0" w:space="0" w:color="auto" w:frame="1"/>
          <w:lang w:eastAsia="ar-SA"/>
        </w:rPr>
        <w:t xml:space="preserve">на сумму 12 370 551,42 руб. просрочка по разным видам работ составила 44 и 74 календарных дня, сумма неустойки </w:t>
      </w:r>
      <w:r w:rsidRPr="003A3A81">
        <w:rPr>
          <w:rFonts w:ascii="Times New Roman" w:eastAsia="SimSun" w:hAnsi="Times New Roman" w:cs="font280"/>
          <w:color w:val="000000"/>
          <w:kern w:val="1"/>
          <w:sz w:val="28"/>
          <w:szCs w:val="28"/>
          <w:lang w:eastAsia="ar-SA"/>
        </w:rPr>
        <w:t xml:space="preserve">– </w:t>
      </w:r>
      <w:r w:rsidRPr="003A3A81">
        <w:rPr>
          <w:rFonts w:ascii="Times New Roman" w:eastAsia="SimSun" w:hAnsi="Times New Roman" w:cs="font280"/>
          <w:bCs/>
          <w:color w:val="000000"/>
          <w:kern w:val="1"/>
          <w:sz w:val="28"/>
          <w:szCs w:val="28"/>
          <w:bdr w:val="none" w:sz="0" w:space="0" w:color="auto" w:frame="1"/>
          <w:lang w:eastAsia="ar-SA"/>
        </w:rPr>
        <w:t>92 838,05 руб.;</w:t>
      </w:r>
    </w:p>
    <w:p w14:paraId="54CE99A7" w14:textId="77777777" w:rsidR="003A3A81" w:rsidRPr="003A3A81" w:rsidRDefault="003A3A81" w:rsidP="003A3A81">
      <w:pPr>
        <w:tabs>
          <w:tab w:val="left" w:pos="1139"/>
        </w:tabs>
        <w:suppressAutoHyphens/>
        <w:spacing w:after="0"/>
        <w:ind w:firstLine="567"/>
        <w:jc w:val="both"/>
        <w:rPr>
          <w:rFonts w:ascii="Times New Roman" w:eastAsia="SimSun" w:hAnsi="Times New Roman" w:cs="font280"/>
          <w:color w:val="000000"/>
          <w:kern w:val="1"/>
          <w:sz w:val="28"/>
          <w:szCs w:val="28"/>
          <w:lang w:eastAsia="ar-SA"/>
        </w:rPr>
      </w:pPr>
      <w:r w:rsidRPr="003A3A81">
        <w:rPr>
          <w:rFonts w:ascii="Times New Roman" w:eastAsia="SimSun" w:hAnsi="Times New Roman" w:cs="font280"/>
          <w:color w:val="000000"/>
          <w:kern w:val="1"/>
          <w:sz w:val="28"/>
          <w:szCs w:val="28"/>
          <w:lang w:eastAsia="ar-SA"/>
        </w:rPr>
        <w:t>по муниципальному контракту № 89 от 29.10.2021 г. на сумму 771 918,06 руб. (просрочка составила 9 календарных дней, неустойка – 1 736, 82 руб.);</w:t>
      </w:r>
    </w:p>
    <w:p w14:paraId="14E977AF" w14:textId="77777777" w:rsidR="003A3A81" w:rsidRPr="003A3A81" w:rsidRDefault="003A3A81" w:rsidP="003A3A81">
      <w:pPr>
        <w:tabs>
          <w:tab w:val="left" w:pos="1139"/>
        </w:tabs>
        <w:suppressAutoHyphens/>
        <w:spacing w:after="0"/>
        <w:ind w:firstLine="567"/>
        <w:jc w:val="both"/>
        <w:rPr>
          <w:rFonts w:ascii="Times New Roman" w:eastAsia="SimSun" w:hAnsi="Times New Roman" w:cs="font280"/>
          <w:color w:val="000000"/>
          <w:kern w:val="1"/>
          <w:sz w:val="28"/>
          <w:szCs w:val="28"/>
          <w:lang w:eastAsia="ar-SA"/>
        </w:rPr>
      </w:pPr>
      <w:r w:rsidRPr="003A3A81">
        <w:rPr>
          <w:rFonts w:ascii="Times New Roman" w:eastAsia="SimSun" w:hAnsi="Times New Roman" w:cs="font280"/>
          <w:color w:val="000000"/>
          <w:kern w:val="1"/>
          <w:sz w:val="28"/>
          <w:szCs w:val="28"/>
          <w:lang w:eastAsia="ar-SA"/>
        </w:rPr>
        <w:t>по муниципальному контракту № 13 от 10.03.2021 г. на сумму 31 402 518,65 руб. Срок выполнения работ по ремонту асфальтобетонных дорог местного значения установлен по 01.10.2021 г. По состоянию на дату составления акта контрольного мероприятия (20.12.2021 г) подрядчиком исполнены обязательства всего на сумму 31 327 384,27 руб.  или 99,76 %;</w:t>
      </w:r>
    </w:p>
    <w:p w14:paraId="5BA12A26" w14:textId="77777777" w:rsidR="003A3A81" w:rsidRPr="003A3A81" w:rsidRDefault="003A3A81" w:rsidP="00E402EB">
      <w:pPr>
        <w:suppressAutoHyphens/>
        <w:spacing w:after="0" w:line="240" w:lineRule="auto"/>
        <w:ind w:firstLine="567"/>
        <w:jc w:val="both"/>
        <w:rPr>
          <w:rFonts w:ascii="Times New Roman" w:eastAsia="SimSun" w:hAnsi="Times New Roman"/>
          <w:bCs/>
          <w:color w:val="000000" w:themeColor="text1"/>
          <w:kern w:val="1"/>
          <w:sz w:val="28"/>
          <w:szCs w:val="28"/>
          <w:bdr w:val="none" w:sz="0" w:space="0" w:color="auto" w:frame="1"/>
          <w:lang w:eastAsia="ar-SA"/>
        </w:rPr>
      </w:pPr>
      <w:r w:rsidRPr="003A3A81">
        <w:rPr>
          <w:rFonts w:ascii="Times New Roman" w:eastAsia="SimSun" w:hAnsi="Times New Roman"/>
          <w:color w:val="000000" w:themeColor="text1"/>
          <w:kern w:val="1"/>
          <w:sz w:val="28"/>
          <w:szCs w:val="28"/>
          <w:lang w:eastAsia="ar-SA"/>
        </w:rPr>
        <w:t>-</w:t>
      </w:r>
      <w:r w:rsidRPr="003A3A81">
        <w:rPr>
          <w:rFonts w:ascii="Times New Roman" w:eastAsia="SimSun" w:hAnsi="Times New Roman"/>
          <w:bCs/>
          <w:color w:val="000000" w:themeColor="text1"/>
          <w:kern w:val="1"/>
          <w:sz w:val="28"/>
          <w:szCs w:val="28"/>
          <w:lang w:eastAsia="ar-SA"/>
        </w:rPr>
        <w:t xml:space="preserve"> </w:t>
      </w:r>
      <w:r w:rsidRPr="003A3A81">
        <w:rPr>
          <w:rFonts w:ascii="Times New Roman" w:eastAsia="SimSun" w:hAnsi="Times New Roman"/>
          <w:color w:val="000000" w:themeColor="text1"/>
          <w:kern w:val="1"/>
          <w:sz w:val="28"/>
          <w:szCs w:val="28"/>
          <w:lang w:eastAsia="ar-SA"/>
        </w:rPr>
        <w:t xml:space="preserve">предъявлению требований об уплате неустойки </w:t>
      </w:r>
      <w:r w:rsidRPr="003A3A81">
        <w:rPr>
          <w:rFonts w:ascii="Times New Roman" w:eastAsia="SimSun" w:hAnsi="Times New Roman"/>
          <w:bCs/>
          <w:color w:val="000000" w:themeColor="text1"/>
          <w:kern w:val="1"/>
          <w:sz w:val="28"/>
          <w:szCs w:val="28"/>
          <w:bdr w:val="none" w:sz="0" w:space="0" w:color="auto" w:frame="1"/>
          <w:lang w:eastAsia="ar-SA"/>
        </w:rPr>
        <w:t>подрядчикам, предоставившим банковские гарантии об обеспечении гарантийных обязательств с нарушением сроков, указанных в муниципальных контрактах:</w:t>
      </w:r>
    </w:p>
    <w:p w14:paraId="50DAC8C6" w14:textId="77777777" w:rsidR="003A3A81" w:rsidRPr="003A3A81" w:rsidRDefault="003A3A81" w:rsidP="00E402EB">
      <w:pPr>
        <w:suppressAutoHyphens/>
        <w:spacing w:after="0" w:line="240" w:lineRule="auto"/>
        <w:ind w:firstLine="567"/>
        <w:jc w:val="both"/>
        <w:rPr>
          <w:rFonts w:ascii="Times New Roman" w:eastAsia="SimSun" w:hAnsi="Times New Roman"/>
          <w:color w:val="000000" w:themeColor="text1"/>
          <w:kern w:val="1"/>
          <w:sz w:val="28"/>
          <w:szCs w:val="28"/>
          <w:lang w:eastAsia="ar-SA"/>
        </w:rPr>
      </w:pPr>
      <w:r w:rsidRPr="003A3A81">
        <w:rPr>
          <w:rFonts w:ascii="Times New Roman" w:eastAsia="SimSun" w:hAnsi="Times New Roman"/>
          <w:color w:val="000000" w:themeColor="text1"/>
          <w:kern w:val="1"/>
          <w:sz w:val="28"/>
          <w:szCs w:val="28"/>
          <w:lang w:eastAsia="ar-SA"/>
        </w:rPr>
        <w:t>№ 48 от 24.07.2019 г. на сумму 63 173 083,78 руб.;</w:t>
      </w:r>
    </w:p>
    <w:p w14:paraId="74552D04" w14:textId="77777777" w:rsidR="003A3A81" w:rsidRPr="003A3A81" w:rsidRDefault="003A3A81" w:rsidP="00E402EB">
      <w:pPr>
        <w:tabs>
          <w:tab w:val="left" w:pos="540"/>
        </w:tabs>
        <w:autoSpaceDE w:val="0"/>
        <w:autoSpaceDN w:val="0"/>
        <w:adjustRightInd w:val="0"/>
        <w:spacing w:after="0" w:line="240" w:lineRule="auto"/>
        <w:ind w:firstLine="567"/>
        <w:jc w:val="both"/>
        <w:rPr>
          <w:rFonts w:ascii="Times New Roman" w:eastAsia="Times New Roman" w:hAnsi="Times New Roman"/>
          <w:bCs/>
          <w:color w:val="000000" w:themeColor="text1"/>
          <w:sz w:val="28"/>
          <w:szCs w:val="28"/>
          <w:bdr w:val="none" w:sz="0" w:space="0" w:color="auto" w:frame="1"/>
          <w:lang w:eastAsia="ru-RU"/>
        </w:rPr>
      </w:pPr>
      <w:r w:rsidRPr="003A3A81">
        <w:rPr>
          <w:rFonts w:ascii="Times New Roman" w:eastAsia="Times New Roman" w:hAnsi="Times New Roman"/>
          <w:bCs/>
          <w:color w:val="000000" w:themeColor="text1"/>
          <w:sz w:val="28"/>
          <w:szCs w:val="28"/>
          <w:bdr w:val="none" w:sz="0" w:space="0" w:color="auto" w:frame="1"/>
          <w:lang w:eastAsia="ru-RU"/>
        </w:rPr>
        <w:lastRenderedPageBreak/>
        <w:t xml:space="preserve">№ 4 от 01.03.2021 г. на сумму 999 228,23 руб.  </w:t>
      </w:r>
    </w:p>
    <w:p w14:paraId="02ACF189" w14:textId="77777777" w:rsidR="003A3A81" w:rsidRPr="003A3A81" w:rsidRDefault="003A3A81" w:rsidP="00E402EB">
      <w:pPr>
        <w:tabs>
          <w:tab w:val="left" w:pos="540"/>
        </w:tabs>
        <w:autoSpaceDE w:val="0"/>
        <w:autoSpaceDN w:val="0"/>
        <w:adjustRightInd w:val="0"/>
        <w:spacing w:after="0" w:line="240" w:lineRule="auto"/>
        <w:ind w:firstLine="567"/>
        <w:jc w:val="both"/>
        <w:rPr>
          <w:rFonts w:ascii="Times New Roman" w:eastAsia="Times New Roman" w:hAnsi="Times New Roman"/>
          <w:bCs/>
          <w:color w:val="000000" w:themeColor="text1"/>
          <w:sz w:val="28"/>
          <w:szCs w:val="28"/>
          <w:bdr w:val="none" w:sz="0" w:space="0" w:color="auto" w:frame="1"/>
          <w:lang w:eastAsia="ru-RU"/>
        </w:rPr>
      </w:pPr>
      <w:r w:rsidRPr="003A3A81">
        <w:rPr>
          <w:rFonts w:ascii="Times New Roman" w:eastAsia="Times New Roman" w:hAnsi="Times New Roman"/>
          <w:bCs/>
          <w:color w:val="000000" w:themeColor="text1"/>
          <w:sz w:val="28"/>
          <w:szCs w:val="28"/>
          <w:bdr w:val="none" w:sz="0" w:space="0" w:color="auto" w:frame="1"/>
          <w:lang w:eastAsia="ru-RU"/>
        </w:rPr>
        <w:t xml:space="preserve">№ 5 от 01.03.2021 г. на сумму 1 000 121,85 руб. </w:t>
      </w:r>
    </w:p>
    <w:p w14:paraId="3FBACAA5" w14:textId="77777777" w:rsidR="003A3A81" w:rsidRPr="003A3A81" w:rsidRDefault="003A3A81" w:rsidP="00E402EB">
      <w:pPr>
        <w:tabs>
          <w:tab w:val="left" w:pos="540"/>
        </w:tabs>
        <w:autoSpaceDE w:val="0"/>
        <w:autoSpaceDN w:val="0"/>
        <w:adjustRightInd w:val="0"/>
        <w:spacing w:after="0" w:line="240" w:lineRule="auto"/>
        <w:ind w:firstLine="567"/>
        <w:jc w:val="both"/>
        <w:rPr>
          <w:rFonts w:ascii="Times New Roman" w:eastAsia="Times New Roman" w:hAnsi="Times New Roman"/>
          <w:bCs/>
          <w:color w:val="000000" w:themeColor="text1"/>
          <w:sz w:val="28"/>
          <w:szCs w:val="28"/>
          <w:bdr w:val="none" w:sz="0" w:space="0" w:color="auto" w:frame="1"/>
          <w:lang w:eastAsia="ru-RU"/>
        </w:rPr>
      </w:pPr>
      <w:r w:rsidRPr="003A3A81">
        <w:rPr>
          <w:rFonts w:ascii="Times New Roman" w:eastAsia="Times New Roman" w:hAnsi="Times New Roman"/>
          <w:bCs/>
          <w:color w:val="000000" w:themeColor="text1"/>
          <w:sz w:val="28"/>
          <w:szCs w:val="28"/>
          <w:bdr w:val="none" w:sz="0" w:space="0" w:color="auto" w:frame="1"/>
          <w:lang w:eastAsia="ru-RU"/>
        </w:rPr>
        <w:t>№ 10 от 01.03.2021 г. на сумму 2 249 150,60 руб.;</w:t>
      </w:r>
    </w:p>
    <w:p w14:paraId="7BFCE66B" w14:textId="77777777" w:rsidR="003A3A81" w:rsidRPr="003A3A81" w:rsidRDefault="003A3A81" w:rsidP="00E402EB">
      <w:pPr>
        <w:tabs>
          <w:tab w:val="left" w:pos="540"/>
        </w:tabs>
        <w:autoSpaceDE w:val="0"/>
        <w:autoSpaceDN w:val="0"/>
        <w:adjustRightInd w:val="0"/>
        <w:spacing w:after="0" w:line="240" w:lineRule="auto"/>
        <w:ind w:firstLine="567"/>
        <w:jc w:val="both"/>
        <w:rPr>
          <w:rFonts w:ascii="Times New Roman" w:eastAsia="Times New Roman" w:hAnsi="Times New Roman"/>
          <w:bCs/>
          <w:color w:val="000000" w:themeColor="text1"/>
          <w:sz w:val="28"/>
          <w:szCs w:val="28"/>
          <w:bdr w:val="none" w:sz="0" w:space="0" w:color="auto" w:frame="1"/>
          <w:lang w:eastAsia="ru-RU"/>
        </w:rPr>
      </w:pPr>
      <w:r w:rsidRPr="003A3A81">
        <w:rPr>
          <w:rFonts w:ascii="Times New Roman" w:eastAsia="Times New Roman" w:hAnsi="Times New Roman"/>
          <w:bCs/>
          <w:color w:val="000000" w:themeColor="text1"/>
          <w:sz w:val="28"/>
          <w:szCs w:val="28"/>
          <w:bdr w:val="none" w:sz="0" w:space="0" w:color="auto" w:frame="1"/>
          <w:lang w:eastAsia="ru-RU"/>
        </w:rPr>
        <w:t>№ 6 от 01.03.2021 г. на сумму 632 299,28 руб.;</w:t>
      </w:r>
    </w:p>
    <w:p w14:paraId="30209CD8" w14:textId="77777777" w:rsidR="003A3A81" w:rsidRPr="003A3A81" w:rsidRDefault="003A3A81" w:rsidP="00E402EB">
      <w:pPr>
        <w:tabs>
          <w:tab w:val="left" w:pos="540"/>
        </w:tabs>
        <w:autoSpaceDE w:val="0"/>
        <w:autoSpaceDN w:val="0"/>
        <w:adjustRightInd w:val="0"/>
        <w:spacing w:after="0" w:line="240" w:lineRule="auto"/>
        <w:ind w:firstLine="567"/>
        <w:jc w:val="both"/>
        <w:rPr>
          <w:rFonts w:ascii="Times New Roman" w:eastAsia="Times New Roman" w:hAnsi="Times New Roman"/>
          <w:color w:val="000000" w:themeColor="text1"/>
          <w:sz w:val="28"/>
          <w:szCs w:val="28"/>
          <w:shd w:val="clear" w:color="auto" w:fill="FFFFFF"/>
          <w:lang w:eastAsia="ru-RU"/>
        </w:rPr>
      </w:pPr>
      <w:r w:rsidRPr="003A3A81">
        <w:rPr>
          <w:rFonts w:ascii="Times New Roman" w:eastAsia="Times New Roman" w:hAnsi="Times New Roman"/>
          <w:bCs/>
          <w:color w:val="000000" w:themeColor="text1"/>
          <w:sz w:val="28"/>
          <w:szCs w:val="28"/>
          <w:bdr w:val="none" w:sz="0" w:space="0" w:color="auto" w:frame="1"/>
          <w:lang w:eastAsia="ru-RU"/>
        </w:rPr>
        <w:t>№ 51 от 11.06.2021 г. на сумму 2 119 180,00 руб.</w:t>
      </w:r>
      <w:r w:rsidRPr="003A3A81">
        <w:rPr>
          <w:rFonts w:ascii="Times New Roman" w:eastAsia="Times New Roman" w:hAnsi="Times New Roman"/>
          <w:color w:val="000000" w:themeColor="text1"/>
          <w:sz w:val="28"/>
          <w:szCs w:val="28"/>
          <w:shd w:val="clear" w:color="auto" w:fill="FFFFFF"/>
          <w:lang w:eastAsia="ru-RU"/>
        </w:rPr>
        <w:t>;</w:t>
      </w:r>
    </w:p>
    <w:p w14:paraId="6E2DDB9D" w14:textId="77777777" w:rsidR="003A3A81" w:rsidRPr="003A3A81" w:rsidRDefault="003A3A81" w:rsidP="00E402EB">
      <w:pPr>
        <w:tabs>
          <w:tab w:val="left" w:pos="540"/>
        </w:tabs>
        <w:autoSpaceDE w:val="0"/>
        <w:autoSpaceDN w:val="0"/>
        <w:adjustRightInd w:val="0"/>
        <w:spacing w:after="0" w:line="240" w:lineRule="auto"/>
        <w:ind w:firstLine="567"/>
        <w:jc w:val="both"/>
        <w:rPr>
          <w:rFonts w:ascii="Times New Roman" w:eastAsia="Times New Roman" w:hAnsi="Times New Roman"/>
          <w:color w:val="000000" w:themeColor="text1"/>
          <w:sz w:val="28"/>
          <w:szCs w:val="28"/>
          <w:shd w:val="clear" w:color="auto" w:fill="FFFFFF"/>
          <w:lang w:eastAsia="ru-RU"/>
        </w:rPr>
      </w:pPr>
      <w:r w:rsidRPr="003A3A81">
        <w:rPr>
          <w:rFonts w:ascii="Times New Roman" w:eastAsia="Times New Roman" w:hAnsi="Times New Roman"/>
          <w:bCs/>
          <w:color w:val="000000" w:themeColor="text1"/>
          <w:sz w:val="28"/>
          <w:szCs w:val="28"/>
          <w:bdr w:val="none" w:sz="0" w:space="0" w:color="auto" w:frame="1"/>
          <w:lang w:eastAsia="ru-RU"/>
        </w:rPr>
        <w:t xml:space="preserve">№ 39 от 04.05.2021 г. на сумму 3 482 347,50 руб. </w:t>
      </w:r>
    </w:p>
    <w:p w14:paraId="704F0B5F" w14:textId="77777777" w:rsidR="003A3A81" w:rsidRPr="003A3A81" w:rsidRDefault="003A3A81" w:rsidP="00E402EB">
      <w:pPr>
        <w:tabs>
          <w:tab w:val="left" w:pos="540"/>
        </w:tabs>
        <w:autoSpaceDE w:val="0"/>
        <w:autoSpaceDN w:val="0"/>
        <w:adjustRightInd w:val="0"/>
        <w:spacing w:after="0" w:line="240" w:lineRule="auto"/>
        <w:jc w:val="both"/>
        <w:rPr>
          <w:rFonts w:ascii="Times New Roman" w:eastAsia="Times New Roman" w:hAnsi="Times New Roman"/>
          <w:bCs/>
          <w:color w:val="000000" w:themeColor="text1"/>
          <w:sz w:val="28"/>
          <w:szCs w:val="28"/>
          <w:bdr w:val="none" w:sz="0" w:space="0" w:color="auto" w:frame="1"/>
          <w:lang w:eastAsia="ru-RU"/>
        </w:rPr>
      </w:pPr>
      <w:r w:rsidRPr="003A3A81">
        <w:rPr>
          <w:rFonts w:ascii="Times New Roman" w:eastAsia="Times New Roman" w:hAnsi="Times New Roman"/>
          <w:bCs/>
          <w:color w:val="000000" w:themeColor="text1"/>
          <w:sz w:val="28"/>
          <w:szCs w:val="28"/>
          <w:bdr w:val="none" w:sz="0" w:space="0" w:color="auto" w:frame="1"/>
          <w:lang w:eastAsia="ru-RU"/>
        </w:rPr>
        <w:t xml:space="preserve">        № 2 от 01.03.2021 г. на сумму 770 035,22 руб. </w:t>
      </w:r>
    </w:p>
    <w:p w14:paraId="237426BC" w14:textId="77777777" w:rsidR="003A3A81" w:rsidRPr="003A3A81" w:rsidRDefault="003A3A81" w:rsidP="00E402EB">
      <w:pPr>
        <w:tabs>
          <w:tab w:val="left" w:pos="1139"/>
        </w:tabs>
        <w:suppressAutoHyphens/>
        <w:spacing w:after="0" w:line="240" w:lineRule="auto"/>
        <w:ind w:firstLine="851"/>
        <w:jc w:val="both"/>
        <w:rPr>
          <w:rFonts w:ascii="Times New Roman" w:eastAsia="SimSun" w:hAnsi="Times New Roman" w:cs="font280"/>
          <w:color w:val="FF0000"/>
          <w:kern w:val="1"/>
          <w:sz w:val="28"/>
          <w:szCs w:val="28"/>
          <w:lang w:eastAsia="ar-SA"/>
        </w:rPr>
      </w:pPr>
      <w:r w:rsidRPr="003A3A81">
        <w:rPr>
          <w:rFonts w:ascii="Times New Roman" w:eastAsia="SimSun" w:hAnsi="Times New Roman" w:cs="font280"/>
          <w:kern w:val="1"/>
          <w:sz w:val="28"/>
          <w:szCs w:val="28"/>
          <w:lang w:eastAsia="ar-SA"/>
        </w:rPr>
        <w:t>- организации претензионной работы по контрактам, сроки исполнения которых истекли на дату проверки, но работы не были исполнены, предъявлению подрядчикам по факту выполненных работ неустойки в общем объеме 1 913 344,00 руб. по муниципальным контракт</w:t>
      </w:r>
      <w:r w:rsidRPr="003A3A81">
        <w:rPr>
          <w:rFonts w:ascii="Times New Roman" w:eastAsia="SimSun" w:hAnsi="Times New Roman" w:cs="font280"/>
          <w:color w:val="000000" w:themeColor="text1"/>
          <w:kern w:val="1"/>
          <w:sz w:val="28"/>
          <w:szCs w:val="28"/>
          <w:lang w:eastAsia="ar-SA"/>
        </w:rPr>
        <w:t>ам:</w:t>
      </w:r>
    </w:p>
    <w:p w14:paraId="39FED170" w14:textId="77777777" w:rsidR="003A3A81" w:rsidRPr="003A3A81" w:rsidRDefault="003A3A81" w:rsidP="00E402EB">
      <w:pPr>
        <w:tabs>
          <w:tab w:val="left" w:pos="1139"/>
        </w:tabs>
        <w:suppressAutoHyphens/>
        <w:spacing w:after="0" w:line="240" w:lineRule="auto"/>
        <w:ind w:firstLine="851"/>
        <w:jc w:val="both"/>
        <w:rPr>
          <w:rFonts w:ascii="Times New Roman" w:eastAsia="SimSun" w:hAnsi="Times New Roman" w:cs="font280"/>
          <w:color w:val="000000"/>
          <w:kern w:val="1"/>
          <w:sz w:val="28"/>
          <w:szCs w:val="28"/>
          <w:shd w:val="clear" w:color="auto" w:fill="FFFFFF"/>
          <w:lang w:eastAsia="ar-SA"/>
        </w:rPr>
      </w:pPr>
      <w:r w:rsidRPr="003A3A81">
        <w:rPr>
          <w:rFonts w:ascii="Times New Roman" w:eastAsia="SimSun" w:hAnsi="Times New Roman" w:cs="font280"/>
          <w:kern w:val="1"/>
          <w:sz w:val="28"/>
          <w:szCs w:val="28"/>
          <w:lang w:eastAsia="ar-SA"/>
        </w:rPr>
        <w:t xml:space="preserve"> № 34 от 23.04.2021 г. на сумму 521 344,00 руб. на в</w:t>
      </w:r>
      <w:r w:rsidRPr="003A3A81">
        <w:rPr>
          <w:rFonts w:ascii="Times New Roman" w:eastAsia="SimSun" w:hAnsi="Times New Roman" w:cs="font280"/>
          <w:color w:val="000000"/>
          <w:kern w:val="1"/>
          <w:sz w:val="28"/>
          <w:szCs w:val="28"/>
          <w:shd w:val="clear" w:color="auto" w:fill="FFFFFF"/>
          <w:lang w:eastAsia="ar-SA"/>
        </w:rPr>
        <w:t xml:space="preserve">ыполнение работ по разработке КСОДД (комплексной схемы организации дорожного движения) с ПОДД (проектами организации дорожного движения) территории Георгиевского городского округа Ставропольского края в </w:t>
      </w:r>
      <w:smartTag w:uri="urn:schemas-microsoft-com:office:smarttags" w:element="metricconverter">
        <w:smartTagPr>
          <w:attr w:name="ProductID" w:val="2021 г"/>
        </w:smartTagPr>
        <w:r w:rsidRPr="003A3A81">
          <w:rPr>
            <w:rFonts w:ascii="Times New Roman" w:eastAsia="SimSun" w:hAnsi="Times New Roman" w:cs="font280"/>
            <w:color w:val="000000"/>
            <w:kern w:val="1"/>
            <w:sz w:val="28"/>
            <w:szCs w:val="28"/>
            <w:shd w:val="clear" w:color="auto" w:fill="FFFFFF"/>
            <w:lang w:eastAsia="ar-SA"/>
          </w:rPr>
          <w:t>2021 г</w:t>
        </w:r>
      </w:smartTag>
      <w:r w:rsidRPr="003A3A81">
        <w:rPr>
          <w:rFonts w:ascii="Times New Roman" w:eastAsia="SimSun" w:hAnsi="Times New Roman" w:cs="font280"/>
          <w:color w:val="000000"/>
          <w:kern w:val="1"/>
          <w:sz w:val="28"/>
          <w:szCs w:val="28"/>
          <w:shd w:val="clear" w:color="auto" w:fill="FFFFFF"/>
          <w:lang w:eastAsia="ar-SA"/>
        </w:rPr>
        <w:t xml:space="preserve">. Срок </w:t>
      </w:r>
      <w:proofErr w:type="gramStart"/>
      <w:r w:rsidRPr="003A3A81">
        <w:rPr>
          <w:rFonts w:ascii="Times New Roman" w:eastAsia="SimSun" w:hAnsi="Times New Roman" w:cs="font280"/>
          <w:color w:val="000000"/>
          <w:kern w:val="1"/>
          <w:sz w:val="28"/>
          <w:szCs w:val="28"/>
          <w:shd w:val="clear" w:color="auto" w:fill="FFFFFF"/>
          <w:lang w:eastAsia="ar-SA"/>
        </w:rPr>
        <w:t>исполнения  -</w:t>
      </w:r>
      <w:proofErr w:type="gramEnd"/>
      <w:r w:rsidRPr="003A3A81">
        <w:rPr>
          <w:rFonts w:ascii="Times New Roman" w:eastAsia="SimSun" w:hAnsi="Times New Roman" w:cs="font280"/>
          <w:color w:val="000000"/>
          <w:kern w:val="1"/>
          <w:sz w:val="28"/>
          <w:szCs w:val="28"/>
          <w:shd w:val="clear" w:color="auto" w:fill="FFFFFF"/>
          <w:lang w:eastAsia="ar-SA"/>
        </w:rPr>
        <w:t xml:space="preserve"> 30.09.2021 г.  По состоянию на 20.12.2021 г. контракт не исполнен;</w:t>
      </w:r>
    </w:p>
    <w:p w14:paraId="7FB5990A" w14:textId="77777777" w:rsidR="003A3A81" w:rsidRPr="003A3A81" w:rsidRDefault="003A3A81" w:rsidP="00E402EB">
      <w:pPr>
        <w:tabs>
          <w:tab w:val="left" w:pos="1139"/>
        </w:tabs>
        <w:suppressAutoHyphens/>
        <w:spacing w:after="0" w:line="240" w:lineRule="auto"/>
        <w:ind w:firstLine="851"/>
        <w:jc w:val="both"/>
        <w:rPr>
          <w:rFonts w:ascii="Times New Roman" w:eastAsia="SimSun" w:hAnsi="Times New Roman" w:cs="font280"/>
          <w:kern w:val="1"/>
          <w:sz w:val="28"/>
          <w:szCs w:val="28"/>
          <w:lang w:eastAsia="ar-SA"/>
        </w:rPr>
      </w:pPr>
      <w:r w:rsidRPr="003A3A81">
        <w:rPr>
          <w:rFonts w:ascii="Times New Roman" w:eastAsia="SimSun" w:hAnsi="Times New Roman" w:cs="font280"/>
          <w:kern w:val="1"/>
          <w:sz w:val="28"/>
          <w:szCs w:val="28"/>
          <w:lang w:eastAsia="ar-SA"/>
        </w:rPr>
        <w:t xml:space="preserve">№ 15 от 05.03.2021 г. на сумму 520 000,00 руб. на выполнение работ по разработке проектно-сметной документации по объекту «Реконструкция </w:t>
      </w:r>
      <w:proofErr w:type="spellStart"/>
      <w:r w:rsidRPr="003A3A81">
        <w:rPr>
          <w:rFonts w:ascii="Times New Roman" w:eastAsia="SimSun" w:hAnsi="Times New Roman" w:cs="font280"/>
          <w:kern w:val="1"/>
          <w:sz w:val="28"/>
          <w:szCs w:val="28"/>
          <w:lang w:eastAsia="ar-SA"/>
        </w:rPr>
        <w:t>внутрипоселковой</w:t>
      </w:r>
      <w:proofErr w:type="spellEnd"/>
      <w:r w:rsidRPr="003A3A81">
        <w:rPr>
          <w:rFonts w:ascii="Times New Roman" w:eastAsia="SimSun" w:hAnsi="Times New Roman" w:cs="font280"/>
          <w:kern w:val="1"/>
          <w:sz w:val="28"/>
          <w:szCs w:val="28"/>
          <w:lang w:eastAsia="ar-SA"/>
        </w:rPr>
        <w:t xml:space="preserve"> автомобильной дороги по пер. Виноградный» с. Незлобная ГГО СК», срок исполнения – 31.08.2021 г.;</w:t>
      </w:r>
    </w:p>
    <w:p w14:paraId="74BD0F4A" w14:textId="7CB12B96" w:rsidR="003A3A81" w:rsidRPr="003A3A81" w:rsidRDefault="003A3A81" w:rsidP="00E402EB">
      <w:pPr>
        <w:tabs>
          <w:tab w:val="left" w:pos="1139"/>
        </w:tabs>
        <w:suppressAutoHyphens/>
        <w:spacing w:after="0" w:line="240" w:lineRule="auto"/>
        <w:ind w:firstLine="851"/>
        <w:jc w:val="both"/>
        <w:rPr>
          <w:rFonts w:ascii="Times New Roman" w:eastAsia="SimSun" w:hAnsi="Times New Roman" w:cs="font280"/>
          <w:kern w:val="1"/>
          <w:sz w:val="28"/>
          <w:szCs w:val="28"/>
          <w:lang w:eastAsia="ar-SA"/>
        </w:rPr>
      </w:pPr>
      <w:r w:rsidRPr="003A3A81">
        <w:rPr>
          <w:rFonts w:ascii="Times New Roman" w:eastAsia="SimSun" w:hAnsi="Times New Roman" w:cs="font280"/>
          <w:kern w:val="1"/>
          <w:sz w:val="28"/>
          <w:szCs w:val="28"/>
          <w:lang w:eastAsia="ar-SA"/>
        </w:rPr>
        <w:t xml:space="preserve">№ 17 от 05.03.2021 г. на сумму 872 000,00 руб. на выполнение работ по разработке проектно-сметной документации по объекту «Реконструкция </w:t>
      </w:r>
      <w:proofErr w:type="spellStart"/>
      <w:r w:rsidRPr="003A3A81">
        <w:rPr>
          <w:rFonts w:ascii="Times New Roman" w:eastAsia="SimSun" w:hAnsi="Times New Roman" w:cs="font280"/>
          <w:kern w:val="1"/>
          <w:sz w:val="28"/>
          <w:szCs w:val="28"/>
          <w:lang w:eastAsia="ar-SA"/>
        </w:rPr>
        <w:t>внутрипоселковой</w:t>
      </w:r>
      <w:proofErr w:type="spellEnd"/>
      <w:r w:rsidRPr="003A3A81">
        <w:rPr>
          <w:rFonts w:ascii="Times New Roman" w:eastAsia="SimSun" w:hAnsi="Times New Roman" w:cs="font280"/>
          <w:kern w:val="1"/>
          <w:sz w:val="28"/>
          <w:szCs w:val="28"/>
          <w:lang w:eastAsia="ar-SA"/>
        </w:rPr>
        <w:t xml:space="preserve"> автомобильной дороги по ул. Революции ст. Незлобная ГГО СК», срок исполнения – 31.08.2021 г.</w:t>
      </w:r>
      <w:r w:rsidR="001E540B">
        <w:rPr>
          <w:rFonts w:ascii="Times New Roman" w:eastAsia="SimSun" w:hAnsi="Times New Roman" w:cs="font280"/>
          <w:kern w:val="1"/>
          <w:sz w:val="28"/>
          <w:szCs w:val="28"/>
          <w:lang w:eastAsia="ar-SA"/>
        </w:rPr>
        <w:t>;</w:t>
      </w:r>
    </w:p>
    <w:p w14:paraId="6FFE2AEE" w14:textId="33E22409" w:rsidR="003A3A81" w:rsidRPr="003A3A81" w:rsidRDefault="003A3A81" w:rsidP="00E402EB">
      <w:pPr>
        <w:tabs>
          <w:tab w:val="left" w:pos="1139"/>
        </w:tabs>
        <w:suppressAutoHyphens/>
        <w:spacing w:after="0" w:line="240" w:lineRule="auto"/>
        <w:ind w:firstLine="851"/>
        <w:jc w:val="both"/>
        <w:rPr>
          <w:rFonts w:ascii="Times New Roman" w:eastAsia="SimSun" w:hAnsi="Times New Roman"/>
          <w:color w:val="000000" w:themeColor="text1"/>
          <w:kern w:val="1"/>
          <w:sz w:val="28"/>
          <w:szCs w:val="28"/>
          <w:lang w:eastAsia="ar-SA"/>
        </w:rPr>
      </w:pPr>
      <w:r w:rsidRPr="003A3A81">
        <w:rPr>
          <w:rFonts w:ascii="Times New Roman" w:eastAsia="SimSun" w:hAnsi="Times New Roman"/>
          <w:color w:val="000000" w:themeColor="text1"/>
          <w:kern w:val="1"/>
          <w:sz w:val="28"/>
          <w:szCs w:val="28"/>
          <w:lang w:eastAsia="ar-SA"/>
        </w:rPr>
        <w:t>-</w:t>
      </w:r>
      <w:r w:rsidR="001E540B">
        <w:rPr>
          <w:rFonts w:ascii="Times New Roman" w:eastAsia="SimSun" w:hAnsi="Times New Roman"/>
          <w:color w:val="000000" w:themeColor="text1"/>
          <w:kern w:val="1"/>
          <w:sz w:val="28"/>
          <w:szCs w:val="28"/>
          <w:lang w:eastAsia="ar-SA"/>
        </w:rPr>
        <w:t xml:space="preserve"> </w:t>
      </w:r>
      <w:r w:rsidRPr="003A3A81">
        <w:rPr>
          <w:rFonts w:ascii="Times New Roman" w:eastAsia="SimSun" w:hAnsi="Times New Roman"/>
          <w:color w:val="000000" w:themeColor="text1"/>
          <w:kern w:val="1"/>
          <w:sz w:val="28"/>
          <w:szCs w:val="28"/>
          <w:lang w:eastAsia="ar-SA"/>
        </w:rPr>
        <w:t>организации направлению подрядчику ПСК «</w:t>
      </w:r>
      <w:proofErr w:type="spellStart"/>
      <w:r w:rsidRPr="003A3A81">
        <w:rPr>
          <w:rFonts w:ascii="Times New Roman" w:eastAsia="SimSun" w:hAnsi="Times New Roman"/>
          <w:color w:val="000000" w:themeColor="text1"/>
          <w:kern w:val="1"/>
          <w:sz w:val="28"/>
          <w:szCs w:val="28"/>
          <w:lang w:eastAsia="ar-SA"/>
        </w:rPr>
        <w:t>Георгиевскдорстрой</w:t>
      </w:r>
      <w:proofErr w:type="spellEnd"/>
      <w:r w:rsidRPr="003A3A81">
        <w:rPr>
          <w:rFonts w:ascii="Times New Roman" w:eastAsia="SimSun" w:hAnsi="Times New Roman"/>
          <w:color w:val="000000" w:themeColor="text1"/>
          <w:kern w:val="1"/>
          <w:sz w:val="28"/>
          <w:szCs w:val="28"/>
          <w:lang w:eastAsia="ar-SA"/>
        </w:rPr>
        <w:t xml:space="preserve">» требования о предоставлении банковской гарантии, отвечающей требованиям части 3 статьи 96 Закона № 44-ФЗ, в части срока её действия, либо перечислению на счёт Управления ЖКХ денежных средств с целью обеспечения гарантийных обязательств по муниципальному </w:t>
      </w:r>
      <w:r w:rsidRPr="003A3A81">
        <w:rPr>
          <w:rFonts w:ascii="Times New Roman" w:eastAsiaTheme="minorHAnsi" w:hAnsi="Times New Roman"/>
          <w:color w:val="000000" w:themeColor="text1"/>
          <w:sz w:val="28"/>
          <w:szCs w:val="28"/>
        </w:rPr>
        <w:t>контракту № 48 от 24.07.2019 г.</w:t>
      </w:r>
      <w:r w:rsidRPr="003A3A81">
        <w:rPr>
          <w:rFonts w:ascii="Times New Roman" w:eastAsia="SimSun" w:hAnsi="Times New Roman"/>
          <w:color w:val="000000" w:themeColor="text1"/>
          <w:kern w:val="1"/>
          <w:sz w:val="28"/>
          <w:szCs w:val="28"/>
          <w:lang w:eastAsia="ar-SA"/>
        </w:rPr>
        <w:t xml:space="preserve">; </w:t>
      </w:r>
    </w:p>
    <w:p w14:paraId="04C1EE8A" w14:textId="058D4191" w:rsidR="003A3A81" w:rsidRPr="003A3A81" w:rsidRDefault="003A3A81" w:rsidP="00E402EB">
      <w:pPr>
        <w:tabs>
          <w:tab w:val="left" w:pos="1139"/>
        </w:tabs>
        <w:suppressAutoHyphens/>
        <w:spacing w:after="0" w:line="240" w:lineRule="auto"/>
        <w:ind w:firstLine="851"/>
        <w:jc w:val="both"/>
        <w:rPr>
          <w:rFonts w:ascii="Times New Roman" w:eastAsia="SimSun" w:hAnsi="Times New Roman" w:cs="font280"/>
          <w:color w:val="000000"/>
          <w:kern w:val="1"/>
          <w:sz w:val="28"/>
          <w:szCs w:val="28"/>
          <w:lang w:eastAsia="ar-SA"/>
        </w:rPr>
      </w:pPr>
      <w:r w:rsidRPr="003A3A81">
        <w:rPr>
          <w:rFonts w:ascii="Times New Roman" w:eastAsia="SimSun" w:hAnsi="Times New Roman" w:cs="font280"/>
          <w:color w:val="000000"/>
          <w:kern w:val="1"/>
          <w:sz w:val="28"/>
          <w:szCs w:val="28"/>
          <w:lang w:eastAsia="ar-SA"/>
        </w:rPr>
        <w:t>-</w:t>
      </w:r>
      <w:r w:rsidR="001E540B">
        <w:rPr>
          <w:rFonts w:ascii="Times New Roman" w:eastAsia="SimSun" w:hAnsi="Times New Roman" w:cs="font280"/>
          <w:color w:val="000000"/>
          <w:kern w:val="1"/>
          <w:sz w:val="28"/>
          <w:szCs w:val="28"/>
          <w:lang w:eastAsia="ar-SA"/>
        </w:rPr>
        <w:t xml:space="preserve"> </w:t>
      </w:r>
      <w:r w:rsidRPr="003A3A81">
        <w:rPr>
          <w:rFonts w:ascii="Times New Roman" w:eastAsia="SimSun" w:hAnsi="Times New Roman" w:cs="font280"/>
          <w:color w:val="000000"/>
          <w:kern w:val="1"/>
          <w:sz w:val="28"/>
          <w:szCs w:val="28"/>
          <w:lang w:eastAsia="ar-SA"/>
        </w:rPr>
        <w:t xml:space="preserve">организации предъявления подрядчику ИП Лисовой В.А. требования об исполнении гарантийных обязательств по муниципальному </w:t>
      </w:r>
      <w:r w:rsidRPr="003A3A81">
        <w:rPr>
          <w:rFonts w:ascii="Times New Roman" w:eastAsia="SimSun" w:hAnsi="Times New Roman" w:cs="font280"/>
          <w:color w:val="000000" w:themeColor="text1"/>
          <w:kern w:val="1"/>
          <w:sz w:val="28"/>
          <w:szCs w:val="28"/>
          <w:lang w:eastAsia="ar-SA"/>
        </w:rPr>
        <w:t xml:space="preserve">контракту № 3 от 01.03.2021 г. на сумму 661 548,95 руб. в связи с установлением в ходе визуального осмотра (акт осмотра б/н от 15.12.2021 г.) нарушения ровности покрытия гравийных дорог, обнаружением </w:t>
      </w:r>
      <w:r w:rsidRPr="003A3A81">
        <w:rPr>
          <w:rFonts w:ascii="Times New Roman" w:eastAsia="SimSun" w:hAnsi="Times New Roman" w:cs="font280"/>
          <w:color w:val="000000"/>
          <w:kern w:val="1"/>
          <w:sz w:val="28"/>
          <w:szCs w:val="28"/>
          <w:lang w:eastAsia="ar-SA"/>
        </w:rPr>
        <w:t>ям и дефектов по результатам эксплуатации дорог в течение срока действия гарантии;</w:t>
      </w:r>
    </w:p>
    <w:p w14:paraId="1EE8E433" w14:textId="77777777" w:rsidR="003A3A81" w:rsidRPr="003A3A81" w:rsidRDefault="003A3A81" w:rsidP="00E402EB">
      <w:pPr>
        <w:tabs>
          <w:tab w:val="left" w:pos="1139"/>
        </w:tabs>
        <w:suppressAutoHyphens/>
        <w:spacing w:after="0" w:line="240" w:lineRule="auto"/>
        <w:ind w:firstLine="851"/>
        <w:jc w:val="both"/>
        <w:rPr>
          <w:rFonts w:ascii="Times New Roman" w:eastAsia="SimSun" w:hAnsi="Times New Roman" w:cs="font280"/>
          <w:kern w:val="1"/>
          <w:sz w:val="28"/>
          <w:szCs w:val="28"/>
          <w:lang w:eastAsia="ar-SA"/>
        </w:rPr>
      </w:pPr>
      <w:r w:rsidRPr="003A3A81">
        <w:rPr>
          <w:rFonts w:ascii="Times New Roman" w:eastAsia="SimSun" w:hAnsi="Times New Roman" w:cs="font280"/>
          <w:kern w:val="1"/>
          <w:sz w:val="28"/>
          <w:szCs w:val="28"/>
          <w:lang w:eastAsia="ar-SA"/>
        </w:rPr>
        <w:t>- качественному и целевому (адресному) оформлению технических заданий и актов выполненных работ к договорам и контрактам по объёмам работ в разрезе наименований населенных пунктов округа и по наименованиям улиц (адресности), с целью недопущения необоснованного (не целевого) расходования бюджетных средств и коррупционных рисков;</w:t>
      </w:r>
    </w:p>
    <w:p w14:paraId="496D7FFD" w14:textId="77777777" w:rsidR="003A3A81" w:rsidRPr="003A3A81" w:rsidRDefault="003A3A81" w:rsidP="00E402EB">
      <w:pPr>
        <w:tabs>
          <w:tab w:val="left" w:pos="1139"/>
        </w:tabs>
        <w:suppressAutoHyphens/>
        <w:spacing w:after="0" w:line="240" w:lineRule="auto"/>
        <w:ind w:firstLine="851"/>
        <w:jc w:val="both"/>
        <w:rPr>
          <w:rFonts w:ascii="Times New Roman" w:eastAsia="SimSun" w:hAnsi="Times New Roman"/>
          <w:spacing w:val="-4"/>
          <w:kern w:val="1"/>
          <w:sz w:val="28"/>
          <w:szCs w:val="28"/>
          <w:lang w:eastAsia="ar-SA"/>
        </w:rPr>
      </w:pPr>
      <w:r w:rsidRPr="003A3A81">
        <w:rPr>
          <w:rFonts w:ascii="Times New Roman" w:eastAsia="SimSun" w:hAnsi="Times New Roman"/>
          <w:spacing w:val="-4"/>
          <w:kern w:val="1"/>
          <w:sz w:val="28"/>
          <w:szCs w:val="28"/>
          <w:lang w:eastAsia="ar-SA"/>
        </w:rPr>
        <w:lastRenderedPageBreak/>
        <w:t>- рассмотрению вопроса о привлечении к дисциплинарной ответственности работников, ответственных за организацию закупочной деятельности Управления ЖКХ и допустивших нарушения требований законодательства о контрактной системе в сфере закупок, а также работников, ответственных за осуществление контроля исполнения контрактов и допустивших недобросовестное отношение к исполнению возложенных обязанностей.</w:t>
      </w:r>
    </w:p>
    <w:p w14:paraId="49F67F4C" w14:textId="77777777" w:rsidR="00431589" w:rsidRPr="00AC4718" w:rsidRDefault="00431589" w:rsidP="00E402EB">
      <w:pPr>
        <w:widowControl w:val="0"/>
        <w:spacing w:line="240" w:lineRule="auto"/>
        <w:ind w:firstLine="851"/>
        <w:jc w:val="both"/>
        <w:rPr>
          <w:rFonts w:ascii="Times New Roman" w:hAnsi="Times New Roman"/>
          <w:noProof/>
          <w:sz w:val="28"/>
          <w:szCs w:val="28"/>
          <w:highlight w:val="yellow"/>
        </w:rPr>
      </w:pPr>
      <w:r w:rsidRPr="00AC4718">
        <w:rPr>
          <w:rFonts w:ascii="Times New Roman" w:hAnsi="Times New Roman"/>
          <w:noProof/>
          <w:sz w:val="28"/>
          <w:szCs w:val="28"/>
        </w:rPr>
        <w:t>О результатах рассмотрения настоящего представления</w:t>
      </w:r>
      <w:r w:rsidRPr="00AC4718">
        <w:rPr>
          <w:rFonts w:ascii="Times New Roman" w:hAnsi="Times New Roman"/>
          <w:noProof/>
          <w:sz w:val="28"/>
          <w:szCs w:val="28"/>
          <w:vertAlign w:val="superscript"/>
        </w:rPr>
        <w:t>1</w:t>
      </w:r>
      <w:r w:rsidRPr="00AC4718">
        <w:rPr>
          <w:rFonts w:ascii="Times New Roman" w:hAnsi="Times New Roman"/>
          <w:noProof/>
          <w:sz w:val="28"/>
          <w:szCs w:val="28"/>
        </w:rPr>
        <w:t xml:space="preserve"> и принятых мерах необходимо в письменной форме проинформировать контрольно-счётную палату (с приложением копий подтверждающих документов) в течение одного месяца со дня получения представления.</w:t>
      </w:r>
    </w:p>
    <w:p w14:paraId="107E688B" w14:textId="77777777" w:rsidR="00431589" w:rsidRPr="00AC4718" w:rsidRDefault="00431589" w:rsidP="00431589">
      <w:pPr>
        <w:ind w:right="-284" w:firstLine="709"/>
        <w:jc w:val="both"/>
        <w:rPr>
          <w:rFonts w:ascii="Times New Roman" w:hAnsi="Times New Roman"/>
          <w:sz w:val="28"/>
          <w:szCs w:val="28"/>
        </w:rPr>
      </w:pPr>
    </w:p>
    <w:p w14:paraId="5C7D5F7B" w14:textId="77777777" w:rsidR="00431589" w:rsidRPr="00AC4718" w:rsidRDefault="00363B7F" w:rsidP="001B6D54">
      <w:pPr>
        <w:spacing w:after="0" w:line="240" w:lineRule="auto"/>
        <w:ind w:right="-284" w:hanging="6"/>
        <w:rPr>
          <w:rFonts w:ascii="Times New Roman" w:hAnsi="Times New Roman"/>
          <w:sz w:val="28"/>
          <w:szCs w:val="28"/>
        </w:rPr>
      </w:pPr>
      <w:r>
        <w:rPr>
          <w:rFonts w:ascii="Times New Roman" w:hAnsi="Times New Roman"/>
          <w:sz w:val="28"/>
          <w:szCs w:val="28"/>
        </w:rPr>
        <w:t>Исполняющ</w:t>
      </w:r>
      <w:r w:rsidR="000F088E">
        <w:rPr>
          <w:rFonts w:ascii="Times New Roman" w:hAnsi="Times New Roman"/>
          <w:sz w:val="28"/>
          <w:szCs w:val="28"/>
        </w:rPr>
        <w:t>ий</w:t>
      </w:r>
      <w:r>
        <w:rPr>
          <w:rFonts w:ascii="Times New Roman" w:hAnsi="Times New Roman"/>
          <w:sz w:val="28"/>
          <w:szCs w:val="28"/>
        </w:rPr>
        <w:t xml:space="preserve"> обязанности</w:t>
      </w:r>
      <w:r w:rsidR="00431589">
        <w:rPr>
          <w:rFonts w:ascii="Times New Roman" w:hAnsi="Times New Roman"/>
          <w:sz w:val="28"/>
          <w:szCs w:val="28"/>
        </w:rPr>
        <w:t xml:space="preserve"> п</w:t>
      </w:r>
      <w:r w:rsidR="00431589" w:rsidRPr="00AC4718">
        <w:rPr>
          <w:rFonts w:ascii="Times New Roman" w:hAnsi="Times New Roman"/>
          <w:sz w:val="28"/>
          <w:szCs w:val="28"/>
        </w:rPr>
        <w:t>редседател</w:t>
      </w:r>
      <w:r w:rsidR="00431589">
        <w:rPr>
          <w:rFonts w:ascii="Times New Roman" w:hAnsi="Times New Roman"/>
          <w:sz w:val="28"/>
          <w:szCs w:val="28"/>
        </w:rPr>
        <w:t>я</w:t>
      </w:r>
      <w:r w:rsidR="00431589" w:rsidRPr="00AC4718">
        <w:rPr>
          <w:rFonts w:ascii="Times New Roman" w:hAnsi="Times New Roman"/>
          <w:sz w:val="28"/>
          <w:szCs w:val="28"/>
        </w:rPr>
        <w:t xml:space="preserve"> </w:t>
      </w:r>
    </w:p>
    <w:p w14:paraId="50C4DA5C" w14:textId="77777777" w:rsidR="00431589" w:rsidRDefault="00431589" w:rsidP="001B6D54">
      <w:pPr>
        <w:spacing w:after="0" w:line="240" w:lineRule="auto"/>
        <w:ind w:right="-284" w:hanging="6"/>
        <w:rPr>
          <w:rFonts w:ascii="Times New Roman" w:hAnsi="Times New Roman"/>
          <w:sz w:val="28"/>
          <w:szCs w:val="28"/>
        </w:rPr>
      </w:pPr>
      <w:r w:rsidRPr="00AC4718">
        <w:rPr>
          <w:rFonts w:ascii="Times New Roman" w:hAnsi="Times New Roman"/>
          <w:sz w:val="28"/>
          <w:szCs w:val="28"/>
        </w:rPr>
        <w:t>контрольно-счётной палаты</w:t>
      </w:r>
    </w:p>
    <w:p w14:paraId="2AF9CBBF" w14:textId="77777777" w:rsidR="00431589" w:rsidRDefault="00431589" w:rsidP="001B6D54">
      <w:pPr>
        <w:spacing w:after="0" w:line="240" w:lineRule="auto"/>
        <w:ind w:right="-284" w:hanging="6"/>
        <w:rPr>
          <w:rFonts w:ascii="Times New Roman" w:hAnsi="Times New Roman"/>
          <w:sz w:val="28"/>
          <w:szCs w:val="28"/>
        </w:rPr>
      </w:pPr>
      <w:r>
        <w:rPr>
          <w:rFonts w:ascii="Times New Roman" w:hAnsi="Times New Roman"/>
          <w:sz w:val="28"/>
          <w:szCs w:val="28"/>
        </w:rPr>
        <w:t>Георгиевского городского округа</w:t>
      </w:r>
      <w:r w:rsidRPr="00AC4718">
        <w:rPr>
          <w:rFonts w:ascii="Times New Roman" w:hAnsi="Times New Roman"/>
          <w:sz w:val="28"/>
          <w:szCs w:val="28"/>
        </w:rPr>
        <w:t xml:space="preserve">                                    </w:t>
      </w:r>
      <w:r w:rsidR="0001548C">
        <w:rPr>
          <w:rFonts w:ascii="Times New Roman" w:hAnsi="Times New Roman"/>
          <w:sz w:val="28"/>
          <w:szCs w:val="28"/>
        </w:rPr>
        <w:t xml:space="preserve">       </w:t>
      </w:r>
      <w:r w:rsidRPr="00AC4718">
        <w:rPr>
          <w:rFonts w:ascii="Times New Roman" w:hAnsi="Times New Roman"/>
          <w:sz w:val="28"/>
          <w:szCs w:val="28"/>
        </w:rPr>
        <w:t xml:space="preserve">    </w:t>
      </w:r>
      <w:r>
        <w:rPr>
          <w:rFonts w:ascii="Times New Roman" w:hAnsi="Times New Roman"/>
          <w:sz w:val="28"/>
          <w:szCs w:val="28"/>
        </w:rPr>
        <w:t>Т.В. Иванова</w:t>
      </w:r>
      <w:r w:rsidRPr="00AC4718">
        <w:rPr>
          <w:rFonts w:ascii="Times New Roman" w:hAnsi="Times New Roman"/>
          <w:sz w:val="28"/>
          <w:szCs w:val="28"/>
        </w:rPr>
        <w:t xml:space="preserve"> </w:t>
      </w:r>
    </w:p>
    <w:p w14:paraId="363E4D48" w14:textId="77777777" w:rsidR="00C5051A" w:rsidRPr="00AC4718" w:rsidRDefault="00C5051A" w:rsidP="001B6D54">
      <w:pPr>
        <w:spacing w:after="0" w:line="240" w:lineRule="auto"/>
        <w:ind w:right="-284" w:hanging="6"/>
        <w:rPr>
          <w:rFonts w:ascii="Times New Roman" w:hAnsi="Times New Roman"/>
          <w:sz w:val="28"/>
          <w:szCs w:val="28"/>
        </w:rPr>
      </w:pPr>
    </w:p>
    <w:p w14:paraId="4C0A2D70" w14:textId="77777777" w:rsidR="00431589" w:rsidRPr="00AC4718" w:rsidRDefault="00431589" w:rsidP="00431589">
      <w:pPr>
        <w:ind w:right="-284" w:hanging="6"/>
        <w:rPr>
          <w:rFonts w:ascii="Times New Roman" w:hAnsi="Times New Roman"/>
        </w:rPr>
      </w:pPr>
      <w:r w:rsidRPr="00AC4718">
        <w:rPr>
          <w:rFonts w:ascii="Times New Roman" w:hAnsi="Times New Roman"/>
          <w:sz w:val="28"/>
          <w:szCs w:val="28"/>
        </w:rPr>
        <w:t xml:space="preserve">          </w:t>
      </w:r>
      <w:r w:rsidRPr="00AC4718">
        <w:rPr>
          <w:rFonts w:ascii="Times New Roman" w:hAnsi="Times New Roman"/>
        </w:rPr>
        <w:t>________________________________________________________________________________</w:t>
      </w:r>
    </w:p>
    <w:p w14:paraId="3D7DED5E" w14:textId="77777777" w:rsidR="00292EDA" w:rsidRPr="003C4934" w:rsidRDefault="00431589" w:rsidP="00292EDA">
      <w:pPr>
        <w:ind w:hanging="6"/>
        <w:jc w:val="both"/>
        <w:rPr>
          <w:rFonts w:ascii="Times New Roman" w:hAnsi="Times New Roman"/>
        </w:rPr>
      </w:pPr>
      <w:proofErr w:type="gramStart"/>
      <w:r w:rsidRPr="00AC4718">
        <w:rPr>
          <w:rFonts w:ascii="Times New Roman" w:hAnsi="Times New Roman"/>
        </w:rPr>
        <w:t xml:space="preserve">¹ </w:t>
      </w:r>
      <w:r w:rsidR="00292EDA" w:rsidRPr="003C4934">
        <w:rPr>
          <w:rFonts w:ascii="Times New Roman" w:hAnsi="Times New Roman"/>
        </w:rPr>
        <w:t>В</w:t>
      </w:r>
      <w:proofErr w:type="gramEnd"/>
      <w:r w:rsidR="00292EDA" w:rsidRPr="003C4934">
        <w:rPr>
          <w:rFonts w:ascii="Times New Roman" w:hAnsi="Times New Roman"/>
        </w:rPr>
        <w:t xml:space="preserve"> соответствии со статьёй 16 Федерального закона «Об общих принципах организации и деятельности контрольно-счётных органов субъектов Российской Федерации и муниципальных образований» контрольно-счётные органы по результатам проведения контрольных мероприятий вправе вносить в проверяемые органы и организации и их должностным лицам представления. Представления контрольно-счетных органов подлежат обязательному рассмотрению. В течение одного месяца со дня получения представления, проверяемые органы и организации обязаны уведомить в письменной форме контрольно-счётный орган о принятых по результатам рассмотрения представления решениях и мерах.</w:t>
      </w:r>
    </w:p>
    <w:p w14:paraId="2307F429" w14:textId="77777777" w:rsidR="00292EDA" w:rsidRDefault="00292EDA" w:rsidP="00292EDA">
      <w:pPr>
        <w:spacing w:line="240" w:lineRule="auto"/>
        <w:ind w:firstLine="567"/>
        <w:jc w:val="both"/>
        <w:rPr>
          <w:rFonts w:ascii="Times New Roman" w:hAnsi="Times New Roman"/>
        </w:rPr>
      </w:pPr>
      <w:r w:rsidRPr="003C4934">
        <w:rPr>
          <w:rFonts w:ascii="Times New Roman" w:hAnsi="Times New Roman"/>
        </w:rPr>
        <w:t>Частью 20 статьи 19.5. Кодекса Российской Федерации об административных правонарушениях установлена ответственность за невыполнение в установленный срок законного предписания (представления) органа государственного (муниципального) финансового контроля.</w:t>
      </w:r>
    </w:p>
    <w:p w14:paraId="032E878A" w14:textId="77777777" w:rsidR="00292EDA" w:rsidRPr="00AC4718" w:rsidRDefault="00292EDA" w:rsidP="00431589">
      <w:pPr>
        <w:ind w:firstLine="709"/>
        <w:jc w:val="both"/>
        <w:rPr>
          <w:rStyle w:val="a5"/>
          <w:rFonts w:ascii="Times New Roman" w:hAnsi="Times New Roman"/>
          <w:color w:val="auto"/>
          <w:u w:val="none"/>
          <w:bdr w:val="none" w:sz="0" w:space="0" w:color="auto" w:frame="1"/>
          <w:shd w:val="clear" w:color="auto" w:fill="FFFFFF"/>
        </w:rPr>
      </w:pPr>
    </w:p>
    <w:p w14:paraId="2B1266EA" w14:textId="77777777" w:rsidR="00431589" w:rsidRDefault="00431589" w:rsidP="00431589"/>
    <w:p w14:paraId="7C02F82C" w14:textId="77777777" w:rsidR="00F83D60" w:rsidRDefault="00F83D60"/>
    <w:sectPr w:rsidR="00F83D60" w:rsidSect="007C03C1">
      <w:footerReference w:type="default" r:id="rId7"/>
      <w:pgSz w:w="11906" w:h="16838"/>
      <w:pgMar w:top="851" w:right="127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95DD6" w14:textId="77777777" w:rsidR="00B9485B" w:rsidRDefault="00D26200">
      <w:pPr>
        <w:spacing w:after="0" w:line="240" w:lineRule="auto"/>
      </w:pPr>
      <w:r>
        <w:separator/>
      </w:r>
    </w:p>
  </w:endnote>
  <w:endnote w:type="continuationSeparator" w:id="0">
    <w:p w14:paraId="09ADF3C4" w14:textId="77777777" w:rsidR="00B9485B" w:rsidRDefault="00D26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80">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D4341" w14:textId="77777777" w:rsidR="001E5C46" w:rsidRDefault="00E21E90">
    <w:pPr>
      <w:pStyle w:val="a6"/>
      <w:jc w:val="right"/>
    </w:pPr>
    <w:r>
      <w:fldChar w:fldCharType="begin"/>
    </w:r>
    <w:r>
      <w:instrText>PAGE   \* MERGEFORMAT</w:instrText>
    </w:r>
    <w:r>
      <w:fldChar w:fldCharType="separate"/>
    </w:r>
    <w:r w:rsidR="00E402EB">
      <w:rPr>
        <w:noProof/>
      </w:rPr>
      <w:t>6</w:t>
    </w:r>
    <w:r>
      <w:fldChar w:fldCharType="end"/>
    </w:r>
  </w:p>
  <w:p w14:paraId="50D9CF6E" w14:textId="77777777" w:rsidR="001E5C46" w:rsidRDefault="00561A3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7A6AC" w14:textId="77777777" w:rsidR="00B9485B" w:rsidRDefault="00D26200">
      <w:pPr>
        <w:spacing w:after="0" w:line="240" w:lineRule="auto"/>
      </w:pPr>
      <w:r>
        <w:separator/>
      </w:r>
    </w:p>
  </w:footnote>
  <w:footnote w:type="continuationSeparator" w:id="0">
    <w:p w14:paraId="7C42CA72" w14:textId="77777777" w:rsidR="00B9485B" w:rsidRDefault="00D262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DA761F0"/>
    <w:multiLevelType w:val="hybridMultilevel"/>
    <w:tmpl w:val="A26ED23C"/>
    <w:lvl w:ilvl="0" w:tplc="8AE86964">
      <w:start w:val="1"/>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 w15:restartNumberingAfterBreak="0">
    <w:nsid w:val="1DCF3F1A"/>
    <w:multiLevelType w:val="hybridMultilevel"/>
    <w:tmpl w:val="E89677E4"/>
    <w:lvl w:ilvl="0" w:tplc="93A464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D5F2459"/>
    <w:multiLevelType w:val="hybridMultilevel"/>
    <w:tmpl w:val="B0BA7860"/>
    <w:lvl w:ilvl="0" w:tplc="8E2EFD8C">
      <w:start w:val="1"/>
      <w:numFmt w:val="decimal"/>
      <w:lvlText w:val="%1."/>
      <w:lvlJc w:val="left"/>
      <w:pPr>
        <w:ind w:left="1415" w:hanging="564"/>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17D"/>
    <w:rsid w:val="0001548C"/>
    <w:rsid w:val="000542AA"/>
    <w:rsid w:val="00075C45"/>
    <w:rsid w:val="0008315A"/>
    <w:rsid w:val="00091138"/>
    <w:rsid w:val="000B20F0"/>
    <w:rsid w:val="000B4F71"/>
    <w:rsid w:val="000C2B17"/>
    <w:rsid w:val="000F088E"/>
    <w:rsid w:val="00126983"/>
    <w:rsid w:val="001A0833"/>
    <w:rsid w:val="001B6D54"/>
    <w:rsid w:val="001E540B"/>
    <w:rsid w:val="00292EDA"/>
    <w:rsid w:val="002E66D2"/>
    <w:rsid w:val="003217FE"/>
    <w:rsid w:val="003448D8"/>
    <w:rsid w:val="00363B7F"/>
    <w:rsid w:val="003A3A81"/>
    <w:rsid w:val="003C6958"/>
    <w:rsid w:val="003E15A5"/>
    <w:rsid w:val="004214A5"/>
    <w:rsid w:val="00431589"/>
    <w:rsid w:val="00442FF2"/>
    <w:rsid w:val="00462360"/>
    <w:rsid w:val="004C3C76"/>
    <w:rsid w:val="004C6936"/>
    <w:rsid w:val="004D728C"/>
    <w:rsid w:val="00551B55"/>
    <w:rsid w:val="00561A3D"/>
    <w:rsid w:val="00591B20"/>
    <w:rsid w:val="005C317D"/>
    <w:rsid w:val="005D499E"/>
    <w:rsid w:val="005E5AF7"/>
    <w:rsid w:val="006020A1"/>
    <w:rsid w:val="00611F96"/>
    <w:rsid w:val="006341AB"/>
    <w:rsid w:val="00647080"/>
    <w:rsid w:val="00655551"/>
    <w:rsid w:val="006A29D6"/>
    <w:rsid w:val="006B24A2"/>
    <w:rsid w:val="006B7FC0"/>
    <w:rsid w:val="006D3415"/>
    <w:rsid w:val="006F276A"/>
    <w:rsid w:val="0072121C"/>
    <w:rsid w:val="007301BE"/>
    <w:rsid w:val="00736A10"/>
    <w:rsid w:val="00746CC7"/>
    <w:rsid w:val="00761BEA"/>
    <w:rsid w:val="00770992"/>
    <w:rsid w:val="00796AD1"/>
    <w:rsid w:val="007D57E4"/>
    <w:rsid w:val="007E0AD8"/>
    <w:rsid w:val="007F7FD4"/>
    <w:rsid w:val="008076D5"/>
    <w:rsid w:val="00837EC1"/>
    <w:rsid w:val="0085461E"/>
    <w:rsid w:val="008649DE"/>
    <w:rsid w:val="00897FD7"/>
    <w:rsid w:val="008A1618"/>
    <w:rsid w:val="008C6B63"/>
    <w:rsid w:val="008F4718"/>
    <w:rsid w:val="00902609"/>
    <w:rsid w:val="009F2902"/>
    <w:rsid w:val="009F62EC"/>
    <w:rsid w:val="00A1717F"/>
    <w:rsid w:val="00A4476E"/>
    <w:rsid w:val="00A63B67"/>
    <w:rsid w:val="00AE7281"/>
    <w:rsid w:val="00AF7FC3"/>
    <w:rsid w:val="00B02EC7"/>
    <w:rsid w:val="00B03149"/>
    <w:rsid w:val="00B40EA7"/>
    <w:rsid w:val="00B64315"/>
    <w:rsid w:val="00B714D5"/>
    <w:rsid w:val="00B9485B"/>
    <w:rsid w:val="00C002E8"/>
    <w:rsid w:val="00C11C5D"/>
    <w:rsid w:val="00C5051A"/>
    <w:rsid w:val="00C54FDC"/>
    <w:rsid w:val="00C55C3A"/>
    <w:rsid w:val="00C82F87"/>
    <w:rsid w:val="00CA6BE9"/>
    <w:rsid w:val="00CD1097"/>
    <w:rsid w:val="00CE05E2"/>
    <w:rsid w:val="00D26200"/>
    <w:rsid w:val="00DB6FC4"/>
    <w:rsid w:val="00DD0736"/>
    <w:rsid w:val="00E02119"/>
    <w:rsid w:val="00E21E90"/>
    <w:rsid w:val="00E34F50"/>
    <w:rsid w:val="00E402EB"/>
    <w:rsid w:val="00E433C8"/>
    <w:rsid w:val="00E5163A"/>
    <w:rsid w:val="00E616DE"/>
    <w:rsid w:val="00EB2394"/>
    <w:rsid w:val="00EB7E8D"/>
    <w:rsid w:val="00EE3E51"/>
    <w:rsid w:val="00EF55C3"/>
    <w:rsid w:val="00F83D60"/>
    <w:rsid w:val="00FC275C"/>
    <w:rsid w:val="00FE0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1945CA4"/>
  <w15:chartTrackingRefBased/>
  <w15:docId w15:val="{85C8081C-894A-4FA2-93FF-0EC65339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1589"/>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31589"/>
    <w:pPr>
      <w:spacing w:line="256" w:lineRule="auto"/>
      <w:ind w:left="720"/>
      <w:contextualSpacing/>
    </w:pPr>
  </w:style>
  <w:style w:type="character" w:styleId="a5">
    <w:name w:val="Hyperlink"/>
    <w:uiPriority w:val="99"/>
    <w:unhideWhenUsed/>
    <w:rsid w:val="00431589"/>
    <w:rPr>
      <w:color w:val="0000FF"/>
      <w:u w:val="single"/>
    </w:rPr>
  </w:style>
  <w:style w:type="paragraph" w:styleId="a6">
    <w:name w:val="footer"/>
    <w:basedOn w:val="a"/>
    <w:link w:val="a7"/>
    <w:uiPriority w:val="99"/>
    <w:unhideWhenUsed/>
    <w:rsid w:val="00431589"/>
    <w:pPr>
      <w:tabs>
        <w:tab w:val="center" w:pos="4677"/>
        <w:tab w:val="right" w:pos="9355"/>
      </w:tabs>
    </w:pPr>
    <w:rPr>
      <w:lang w:val="x-none"/>
    </w:rPr>
  </w:style>
  <w:style w:type="character" w:customStyle="1" w:styleId="a7">
    <w:name w:val="Нижний колонтитул Знак"/>
    <w:basedOn w:val="a0"/>
    <w:link w:val="a6"/>
    <w:uiPriority w:val="99"/>
    <w:rsid w:val="00431589"/>
    <w:rPr>
      <w:rFonts w:ascii="Calibri" w:eastAsia="Calibri" w:hAnsi="Calibri" w:cs="Times New Roman"/>
      <w:lang w:val="x-none"/>
    </w:rPr>
  </w:style>
  <w:style w:type="paragraph" w:customStyle="1" w:styleId="indent1">
    <w:name w:val="indent_1"/>
    <w:basedOn w:val="a"/>
    <w:rsid w:val="00AE728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A4476E"/>
    <w:pPr>
      <w:widowControl w:val="0"/>
      <w:autoSpaceDE w:val="0"/>
      <w:autoSpaceDN w:val="0"/>
      <w:spacing w:after="0" w:line="240" w:lineRule="auto"/>
    </w:pPr>
    <w:rPr>
      <w:rFonts w:ascii="Calibri" w:eastAsia="Times New Roman" w:hAnsi="Calibri" w:cs="Calibri"/>
      <w:szCs w:val="20"/>
      <w:lang w:eastAsia="ru-RU"/>
    </w:rPr>
  </w:style>
  <w:style w:type="character" w:customStyle="1" w:styleId="a4">
    <w:name w:val="Абзац списка Знак"/>
    <w:link w:val="a3"/>
    <w:uiPriority w:val="34"/>
    <w:locked/>
    <w:rsid w:val="00AF7FC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7</Pages>
  <Words>2503</Words>
  <Characters>14271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KSPZAM</dc:creator>
  <cp:keywords/>
  <dc:description/>
  <cp:lastModifiedBy>КСП</cp:lastModifiedBy>
  <cp:revision>83</cp:revision>
  <dcterms:created xsi:type="dcterms:W3CDTF">2021-03-29T11:59:00Z</dcterms:created>
  <dcterms:modified xsi:type="dcterms:W3CDTF">2022-01-12T07:01:00Z</dcterms:modified>
</cp:coreProperties>
</file>