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E3EF" w14:textId="77777777" w:rsidR="007E37E3" w:rsidRPr="00EB7FB9" w:rsidRDefault="007E37E3" w:rsidP="007E37E3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КОНТРОЛЬНО-СЧЁТНАЯ ПАЛАТА</w:t>
      </w:r>
    </w:p>
    <w:p w14:paraId="527B2423" w14:textId="77777777" w:rsidR="007E37E3" w:rsidRPr="00EB7FB9" w:rsidRDefault="007E37E3" w:rsidP="007E37E3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59262429" w14:textId="77777777" w:rsidR="007E37E3" w:rsidRPr="00EB7FB9" w:rsidRDefault="007E37E3" w:rsidP="007E37E3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274623BE" w14:textId="77777777" w:rsidR="007E37E3" w:rsidRPr="00EB7FB9" w:rsidRDefault="007E37E3" w:rsidP="007E37E3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FB9">
        <w:rPr>
          <w:rFonts w:ascii="Times New Roman" w:eastAsia="Calibri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48D60A9D" w14:textId="77777777" w:rsidR="007E37E3" w:rsidRPr="00EB7FB9" w:rsidRDefault="007E37E3" w:rsidP="007E37E3">
      <w:pPr>
        <w:numPr>
          <w:ilvl w:val="0"/>
          <w:numId w:val="1"/>
        </w:numPr>
        <w:pBdr>
          <w:bottom w:val="single" w:sz="4" w:space="1" w:color="auto"/>
        </w:pBd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FB9">
        <w:rPr>
          <w:rFonts w:ascii="Times New Roman" w:eastAsia="Calibri" w:hAnsi="Times New Roman" w:cs="Times New Roman"/>
          <w:sz w:val="24"/>
          <w:szCs w:val="24"/>
        </w:rPr>
        <w:t>тел. (87951) 5-01-</w:t>
      </w:r>
      <w:proofErr w:type="gramStart"/>
      <w:r w:rsidRPr="00EB7FB9">
        <w:rPr>
          <w:rFonts w:ascii="Times New Roman" w:eastAsia="Calibri" w:hAnsi="Times New Roman" w:cs="Times New Roman"/>
          <w:sz w:val="24"/>
          <w:szCs w:val="24"/>
        </w:rPr>
        <w:t xml:space="preserve">19,  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B7FB9">
        <w:rPr>
          <w:rFonts w:ascii="Times New Roman" w:eastAsia="Calibri" w:hAnsi="Times New Roman" w:cs="Times New Roman"/>
          <w:sz w:val="24"/>
          <w:szCs w:val="24"/>
        </w:rPr>
        <w:t>-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EB7FB9">
        <w:rPr>
          <w:rFonts w:ascii="Times New Roman" w:eastAsia="Calibri" w:hAnsi="Times New Roman" w:cs="Times New Roman"/>
          <w:sz w:val="24"/>
          <w:szCs w:val="24"/>
        </w:rPr>
        <w:t>: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ksp</w:t>
      </w:r>
      <w:r w:rsidRPr="00EB7FB9">
        <w:rPr>
          <w:rFonts w:ascii="Times New Roman" w:eastAsia="Calibri" w:hAnsi="Times New Roman" w:cs="Times New Roman"/>
          <w:sz w:val="24"/>
          <w:szCs w:val="24"/>
        </w:rPr>
        <w:t>-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ggo</w:t>
      </w:r>
      <w:r w:rsidRPr="00EB7FB9">
        <w:rPr>
          <w:rFonts w:ascii="Times New Roman" w:eastAsia="Calibri" w:hAnsi="Times New Roman" w:cs="Times New Roman"/>
          <w:sz w:val="24"/>
          <w:szCs w:val="24"/>
        </w:rPr>
        <w:t>@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B7FB9">
        <w:rPr>
          <w:rFonts w:ascii="Times New Roman" w:eastAsia="Calibri" w:hAnsi="Times New Roman" w:cs="Times New Roman"/>
          <w:sz w:val="24"/>
          <w:szCs w:val="24"/>
        </w:rPr>
        <w:t>.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14:paraId="5661F3AA" w14:textId="77777777" w:rsidR="007E37E3" w:rsidRDefault="007E37E3" w:rsidP="007E37E3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CD974E" w14:textId="77777777" w:rsidR="007E37E3" w:rsidRPr="00DB4EC2" w:rsidRDefault="007E37E3" w:rsidP="007E37E3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0ECA">
        <w:rPr>
          <w:rFonts w:ascii="Times New Roman" w:eastAsia="Calibri" w:hAnsi="Times New Roman" w:cs="Times New Roman"/>
          <w:sz w:val="28"/>
          <w:szCs w:val="28"/>
        </w:rPr>
        <w:t>8</w:t>
      </w:r>
      <w:r w:rsidRPr="00EB7FB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F04EF">
        <w:rPr>
          <w:rFonts w:ascii="Times New Roman" w:eastAsia="Calibri" w:hAnsi="Times New Roman" w:cs="Times New Roman"/>
          <w:sz w:val="28"/>
          <w:szCs w:val="28"/>
        </w:rPr>
        <w:t>2</w:t>
      </w:r>
      <w:r w:rsidRPr="00EB7FB9">
        <w:rPr>
          <w:rFonts w:ascii="Times New Roman" w:eastAsia="Calibri" w:hAnsi="Times New Roman" w:cs="Times New Roman"/>
          <w:sz w:val="28"/>
          <w:szCs w:val="28"/>
        </w:rPr>
        <w:t>.2021 г</w:t>
      </w:r>
      <w:r w:rsidRPr="00DB4EC2">
        <w:rPr>
          <w:rFonts w:ascii="Times New Roman" w:eastAsia="Calibri" w:hAnsi="Times New Roman" w:cs="Times New Roman"/>
          <w:sz w:val="28"/>
          <w:szCs w:val="28"/>
        </w:rPr>
        <w:t>.                                                                                 № 04-101/</w:t>
      </w:r>
      <w:r w:rsidR="00210ECA">
        <w:rPr>
          <w:rFonts w:ascii="Times New Roman" w:eastAsia="Calibri" w:hAnsi="Times New Roman" w:cs="Times New Roman"/>
          <w:sz w:val="28"/>
          <w:szCs w:val="28"/>
        </w:rPr>
        <w:t>305</w:t>
      </w:r>
    </w:p>
    <w:p w14:paraId="183236F2" w14:textId="77777777" w:rsidR="007E37E3" w:rsidRPr="00EB7FB9" w:rsidRDefault="007E37E3" w:rsidP="007E37E3">
      <w:pPr>
        <w:numPr>
          <w:ilvl w:val="0"/>
          <w:numId w:val="1"/>
        </w:num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72B0D0" w14:textId="77777777" w:rsidR="00AF04EF" w:rsidRPr="00AF04EF" w:rsidRDefault="00AF04EF" w:rsidP="00AF04EF">
      <w:pPr>
        <w:pStyle w:val="a5"/>
        <w:numPr>
          <w:ilvl w:val="0"/>
          <w:numId w:val="1"/>
        </w:numPr>
        <w:tabs>
          <w:tab w:val="left" w:pos="-108"/>
        </w:tabs>
        <w:ind w:firstLine="5529"/>
        <w:rPr>
          <w:rFonts w:ascii="Times New Roman" w:hAnsi="Times New Roman"/>
          <w:sz w:val="28"/>
          <w:szCs w:val="28"/>
        </w:rPr>
      </w:pPr>
      <w:r w:rsidRPr="00AF04EF">
        <w:rPr>
          <w:rFonts w:ascii="Times New Roman" w:hAnsi="Times New Roman"/>
          <w:sz w:val="28"/>
          <w:szCs w:val="28"/>
        </w:rPr>
        <w:t>Заведующему МДОУ</w:t>
      </w:r>
    </w:p>
    <w:p w14:paraId="1FF5FFAB" w14:textId="77777777" w:rsidR="00AF04EF" w:rsidRDefault="00AF04EF" w:rsidP="00AF04EF">
      <w:pPr>
        <w:pStyle w:val="a5"/>
        <w:numPr>
          <w:ilvl w:val="0"/>
          <w:numId w:val="1"/>
        </w:numPr>
        <w:tabs>
          <w:tab w:val="left" w:pos="-108"/>
        </w:tabs>
        <w:ind w:firstLine="5529"/>
        <w:rPr>
          <w:rFonts w:ascii="Times New Roman" w:hAnsi="Times New Roman"/>
          <w:sz w:val="28"/>
          <w:szCs w:val="28"/>
        </w:rPr>
      </w:pPr>
      <w:r w:rsidRPr="00AF04EF">
        <w:rPr>
          <w:rFonts w:ascii="Times New Roman" w:hAnsi="Times New Roman"/>
          <w:sz w:val="28"/>
          <w:szCs w:val="28"/>
        </w:rPr>
        <w:t xml:space="preserve">Детский сад № 31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3B5E105F" w14:textId="77777777" w:rsidR="00AF04EF" w:rsidRPr="00AF04EF" w:rsidRDefault="00AF04EF" w:rsidP="00AF04EF">
      <w:pPr>
        <w:pStyle w:val="a5"/>
        <w:numPr>
          <w:ilvl w:val="0"/>
          <w:numId w:val="1"/>
        </w:numPr>
        <w:tabs>
          <w:tab w:val="left" w:pos="-108"/>
        </w:tabs>
        <w:ind w:firstLine="5529"/>
        <w:rPr>
          <w:rFonts w:ascii="Times New Roman" w:hAnsi="Times New Roman"/>
          <w:sz w:val="28"/>
          <w:szCs w:val="28"/>
        </w:rPr>
      </w:pPr>
      <w:r w:rsidRPr="00AF04EF">
        <w:rPr>
          <w:rFonts w:ascii="Times New Roman" w:hAnsi="Times New Roman"/>
          <w:sz w:val="28"/>
          <w:szCs w:val="28"/>
        </w:rPr>
        <w:t>«Капелька» г.Георгиевска»</w:t>
      </w:r>
    </w:p>
    <w:p w14:paraId="22A6F0C5" w14:textId="77777777" w:rsidR="007E37E3" w:rsidRPr="00AF04EF" w:rsidRDefault="001E6B40" w:rsidP="00AF04EF">
      <w:pPr>
        <w:pStyle w:val="a5"/>
        <w:numPr>
          <w:ilvl w:val="0"/>
          <w:numId w:val="1"/>
        </w:numPr>
        <w:spacing w:after="0" w:line="240" w:lineRule="auto"/>
        <w:ind w:firstLine="5529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04EF" w:rsidRPr="00AF04EF">
        <w:rPr>
          <w:rFonts w:ascii="Times New Roman" w:hAnsi="Times New Roman"/>
          <w:sz w:val="28"/>
          <w:szCs w:val="28"/>
        </w:rPr>
        <w:t>Шахлевич С.Ю</w:t>
      </w:r>
      <w:r w:rsidR="00AF04EF">
        <w:rPr>
          <w:rFonts w:ascii="Times New Roman" w:hAnsi="Times New Roman"/>
          <w:sz w:val="28"/>
          <w:szCs w:val="28"/>
        </w:rPr>
        <w:t>.</w:t>
      </w:r>
    </w:p>
    <w:p w14:paraId="796F6A63" w14:textId="77777777" w:rsidR="00AF04EF" w:rsidRDefault="00AF04EF" w:rsidP="007E37E3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42515A57" w14:textId="77777777" w:rsidR="007E37E3" w:rsidRPr="00EB7FB9" w:rsidRDefault="007E37E3" w:rsidP="007E37E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B7FB9">
        <w:rPr>
          <w:rFonts w:ascii="Times New Roman" w:eastAsia="Calibri" w:hAnsi="Times New Roman" w:cs="Times New Roman"/>
          <w:b/>
          <w:color w:val="000000"/>
          <w:sz w:val="28"/>
        </w:rPr>
        <w:t xml:space="preserve">ПРЕДСТАВЛЕНИЕ </w:t>
      </w:r>
      <w:r w:rsidRPr="00EB7FB9">
        <w:rPr>
          <w:rFonts w:ascii="Times New Roman" w:eastAsia="Calibri" w:hAnsi="Times New Roman" w:cs="Times New Roman"/>
          <w:b/>
          <w:sz w:val="28"/>
        </w:rPr>
        <w:t xml:space="preserve">№ </w:t>
      </w:r>
      <w:r w:rsidR="00210ECA">
        <w:rPr>
          <w:rFonts w:ascii="Times New Roman" w:eastAsia="Calibri" w:hAnsi="Times New Roman" w:cs="Times New Roman"/>
          <w:b/>
          <w:sz w:val="28"/>
        </w:rPr>
        <w:t>12</w:t>
      </w:r>
    </w:p>
    <w:p w14:paraId="4603978B" w14:textId="78400424" w:rsidR="00AF04EF" w:rsidRDefault="00AF04EF" w:rsidP="00AF04E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DB20C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6B7EE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94990">
        <w:rPr>
          <w:rFonts w:ascii="Times New Roman" w:hAnsi="Times New Roman"/>
          <w:kern w:val="1"/>
          <w:sz w:val="28"/>
          <w:szCs w:val="28"/>
          <w:lang w:eastAsia="ar-SA"/>
        </w:rPr>
        <w:t>подпункт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ом</w:t>
      </w:r>
      <w:r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1.12 пункта 1 плана работы контрольно-счётной палаты Георгиевского городского округа Ставропольского края </w:t>
      </w:r>
      <w:r w:rsidRPr="00D94990">
        <w:rPr>
          <w:rFonts w:ascii="Times New Roman" w:hAnsi="Times New Roman"/>
          <w:sz w:val="28"/>
          <w:szCs w:val="28"/>
        </w:rPr>
        <w:t>на  2021 год</w:t>
      </w:r>
      <w:r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D94990">
        <w:rPr>
          <w:rFonts w:ascii="Times New Roman" w:hAnsi="Times New Roman"/>
          <w:sz w:val="28"/>
          <w:szCs w:val="28"/>
          <w:lang w:eastAsia="ar-SA"/>
        </w:rPr>
        <w:t>утверждённого распоряжением контрольно-счётной палаты Георгиевского городского округа Ставропольского края от 28.12.2020 № 32</w:t>
      </w:r>
      <w:r w:rsidRPr="00D94990">
        <w:rPr>
          <w:rFonts w:ascii="Times New Roman" w:hAnsi="Times New Roman"/>
          <w:sz w:val="28"/>
          <w:szCs w:val="28"/>
          <w:lang w:eastAsia="ru-RU"/>
        </w:rPr>
        <w:t xml:space="preserve"> (с изменениями)</w:t>
      </w:r>
      <w:r w:rsidRPr="006B7EEC">
        <w:rPr>
          <w:rFonts w:ascii="Times New Roman" w:hAnsi="Times New Roman" w:cs="Times New Roman"/>
          <w:sz w:val="28"/>
          <w:szCs w:val="28"/>
        </w:rPr>
        <w:t xml:space="preserve"> </w:t>
      </w:r>
      <w:r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>проведено контрольное мероприятие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«</w:t>
      </w:r>
      <w:bookmarkStart w:id="0" w:name="_Hlk86143728"/>
      <w:r w:rsidRPr="00592809">
        <w:rPr>
          <w:rFonts w:ascii="Times New Roman" w:hAnsi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 </w:t>
      </w:r>
      <w:bookmarkStart w:id="1" w:name="_Hlk87446127"/>
      <w:r w:rsidRPr="00592809">
        <w:rPr>
          <w:rFonts w:ascii="Times New Roman" w:hAnsi="Times New Roman"/>
          <w:sz w:val="28"/>
          <w:szCs w:val="28"/>
        </w:rPr>
        <w:t>муниципальным дошкольным образовательным учреждением «Детский сад № 31 «Капелька» города Георгиевска</w:t>
      </w:r>
      <w:bookmarkEnd w:id="1"/>
      <w:r w:rsidRPr="00592809">
        <w:rPr>
          <w:rFonts w:ascii="Times New Roman" w:hAnsi="Times New Roman"/>
          <w:sz w:val="28"/>
          <w:szCs w:val="28"/>
        </w:rPr>
        <w:t xml:space="preserve"> за 2019-2020 годы и истекший период 2021 года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4718">
        <w:rPr>
          <w:rFonts w:ascii="Times New Roman" w:hAnsi="Times New Roman"/>
          <w:sz w:val="28"/>
          <w:szCs w:val="28"/>
        </w:rPr>
        <w:t xml:space="preserve">по результатам которого выявлен </w:t>
      </w:r>
      <w:r>
        <w:rPr>
          <w:rFonts w:ascii="Times New Roman" w:hAnsi="Times New Roman"/>
          <w:sz w:val="28"/>
          <w:szCs w:val="28"/>
        </w:rPr>
        <w:t>ряд</w:t>
      </w:r>
      <w:r w:rsidRPr="00AC471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C4718">
        <w:rPr>
          <w:rFonts w:ascii="Times New Roman" w:hAnsi="Times New Roman"/>
          <w:sz w:val="28"/>
          <w:szCs w:val="28"/>
        </w:rPr>
        <w:t xml:space="preserve">и </w:t>
      </w:r>
      <w:r w:rsidRPr="006B7EEC">
        <w:rPr>
          <w:rFonts w:ascii="Times New Roman" w:hAnsi="Times New Roman"/>
          <w:sz w:val="28"/>
          <w:szCs w:val="28"/>
        </w:rPr>
        <w:t>недостатков</w:t>
      </w:r>
      <w:r w:rsidR="000D1F92">
        <w:rPr>
          <w:rFonts w:ascii="Times New Roman" w:hAnsi="Times New Roman"/>
          <w:sz w:val="28"/>
          <w:szCs w:val="28"/>
        </w:rPr>
        <w:t>.</w:t>
      </w:r>
    </w:p>
    <w:p w14:paraId="12D98478" w14:textId="52C52A74" w:rsidR="00B25391" w:rsidRDefault="000D1F92" w:rsidP="00210E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210ECA" w:rsidRPr="005C6722">
        <w:rPr>
          <w:rFonts w:ascii="Times New Roman" w:hAnsi="Times New Roman"/>
          <w:b/>
          <w:bCs/>
          <w:sz w:val="28"/>
          <w:szCs w:val="28"/>
        </w:rPr>
        <w:t xml:space="preserve"> нарушение п. 2.3.1. Положения</w:t>
      </w:r>
      <w:r w:rsidR="00B25391">
        <w:rPr>
          <w:rFonts w:ascii="Times New Roman" w:hAnsi="Times New Roman"/>
          <w:b/>
          <w:bCs/>
          <w:sz w:val="28"/>
          <w:szCs w:val="28"/>
        </w:rPr>
        <w:t>,</w:t>
      </w:r>
      <w:r w:rsidR="00210ECA" w:rsidRPr="005C67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0ECA">
        <w:rPr>
          <w:rFonts w:ascii="Times New Roman" w:hAnsi="Times New Roman"/>
          <w:b/>
          <w:bCs/>
          <w:sz w:val="28"/>
          <w:szCs w:val="28"/>
        </w:rPr>
        <w:t xml:space="preserve"> утверждённого приказом МДОУ д/сад № 31 </w:t>
      </w:r>
      <w:r w:rsidR="00B25391">
        <w:rPr>
          <w:rFonts w:ascii="Times New Roman" w:hAnsi="Times New Roman"/>
          <w:b/>
          <w:bCs/>
          <w:sz w:val="28"/>
          <w:szCs w:val="28"/>
        </w:rPr>
        <w:t xml:space="preserve"> № 46 –ОД </w:t>
      </w:r>
      <w:r w:rsidR="00210ECA" w:rsidRPr="005C6722">
        <w:rPr>
          <w:rFonts w:ascii="Times New Roman" w:hAnsi="Times New Roman"/>
          <w:b/>
          <w:bCs/>
          <w:sz w:val="28"/>
          <w:szCs w:val="28"/>
        </w:rPr>
        <w:t xml:space="preserve">и п. 2.3.1. Положения </w:t>
      </w:r>
      <w:bookmarkStart w:id="2" w:name="_Hlk91587638"/>
      <w:r w:rsidR="00210ECA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казнённых учреждений подведомственных управлению образования и молодёжный политики администрации Георгиевского городского округа Ставропольского края, по видам экономической деятельности «Образование дошкольное», «Представление услуг по дневному уходу за детьми» </w:t>
      </w:r>
      <w:r w:rsidR="0038189B">
        <w:rPr>
          <w:rFonts w:ascii="Times New Roman" w:hAnsi="Times New Roman"/>
          <w:sz w:val="28"/>
          <w:szCs w:val="28"/>
        </w:rPr>
        <w:t>утверждённого</w:t>
      </w:r>
      <w:r w:rsidR="00210ECA">
        <w:rPr>
          <w:rFonts w:ascii="Times New Roman" w:hAnsi="Times New Roman"/>
          <w:sz w:val="28"/>
          <w:szCs w:val="28"/>
        </w:rPr>
        <w:t xml:space="preserve"> постановлением администрации ГГО СК от 28.12.2019 г. № 4246</w:t>
      </w:r>
      <w:bookmarkEnd w:id="2"/>
      <w:r w:rsidR="00B25391">
        <w:rPr>
          <w:rFonts w:ascii="Times New Roman" w:hAnsi="Times New Roman"/>
          <w:sz w:val="28"/>
          <w:szCs w:val="28"/>
        </w:rPr>
        <w:t xml:space="preserve"> (далее – Положение № - 46- ОД и Положение № 4246)</w:t>
      </w:r>
      <w:r w:rsidR="00210ECA" w:rsidRPr="005C6722">
        <w:rPr>
          <w:rFonts w:ascii="Times New Roman" w:hAnsi="Times New Roman"/>
          <w:sz w:val="28"/>
          <w:szCs w:val="28"/>
        </w:rPr>
        <w:t>, в штатном расписании на 01.01.2020 г., оклад дворнику установлен в размере 3 664,00 руб., следует 3 722,00 руб.</w:t>
      </w:r>
    </w:p>
    <w:p w14:paraId="3DBBA252" w14:textId="66E89808" w:rsidR="00210ECA" w:rsidRDefault="000D1F92" w:rsidP="00210E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0ECA" w:rsidRPr="00D50EA6">
        <w:rPr>
          <w:rFonts w:ascii="Times New Roman" w:hAnsi="Times New Roman"/>
          <w:sz w:val="28"/>
          <w:szCs w:val="28"/>
        </w:rPr>
        <w:t xml:space="preserve"> нарушение</w:t>
      </w:r>
      <w:r w:rsidR="00D50EA6" w:rsidRPr="00D50EA6">
        <w:rPr>
          <w:rFonts w:ascii="Times New Roman" w:hAnsi="Times New Roman"/>
          <w:sz w:val="28"/>
          <w:szCs w:val="28"/>
        </w:rPr>
        <w:t xml:space="preserve"> п. 4.3.3. Положения </w:t>
      </w:r>
      <w:r w:rsidR="004C4186">
        <w:rPr>
          <w:rFonts w:ascii="Times New Roman" w:hAnsi="Times New Roman"/>
          <w:sz w:val="28"/>
          <w:szCs w:val="28"/>
        </w:rPr>
        <w:t>4246</w:t>
      </w:r>
      <w:r w:rsidR="00D50EA6" w:rsidRPr="00D50EA6">
        <w:rPr>
          <w:rFonts w:ascii="Times New Roman" w:hAnsi="Times New Roman"/>
          <w:sz w:val="28"/>
          <w:szCs w:val="28"/>
        </w:rPr>
        <w:t xml:space="preserve"> и </w:t>
      </w:r>
      <w:r w:rsidR="00210ECA" w:rsidRPr="00D50EA6">
        <w:rPr>
          <w:rFonts w:ascii="Times New Roman" w:hAnsi="Times New Roman"/>
          <w:sz w:val="28"/>
          <w:szCs w:val="28"/>
        </w:rPr>
        <w:t>п.4.2.3 Положения № 46-ОД,</w:t>
      </w:r>
      <w:r w:rsidR="00210ECA" w:rsidRPr="005C6722">
        <w:rPr>
          <w:rFonts w:ascii="Times New Roman" w:hAnsi="Times New Roman"/>
          <w:sz w:val="28"/>
          <w:szCs w:val="28"/>
        </w:rPr>
        <w:t xml:space="preserve"> в Учреждении не начислялась и не выплачивалась выплата за стаж непрерывной работы по должностям: делопроизводитель, кладовщик, помощник воспитателя, уборщик служебных помещений, дворник, рабочий по стрике и ремонту спец. одежды, повар, завхоз, кухонный рабочий, рабочий по комплексному обслуживанию и ремонту зданий. </w:t>
      </w:r>
      <w:r w:rsidR="00210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0ECA" w:rsidRPr="00D50EA6">
        <w:rPr>
          <w:rFonts w:ascii="Times New Roman" w:hAnsi="Times New Roman"/>
          <w:sz w:val="28"/>
          <w:szCs w:val="28"/>
        </w:rPr>
        <w:t>Сумма недоплаты составила 93,1 тыс.руб. (2020 г. – 37,2 тыс.руб., 2021 г. (9 м-в) – 55,9 тыс.руб.)</w:t>
      </w:r>
      <w:r w:rsidR="0016006C">
        <w:rPr>
          <w:rFonts w:ascii="Times New Roman" w:hAnsi="Times New Roman"/>
          <w:sz w:val="28"/>
          <w:szCs w:val="28"/>
        </w:rPr>
        <w:t>.</w:t>
      </w:r>
      <w:r w:rsidR="00210ECA" w:rsidRPr="00D50EA6">
        <w:rPr>
          <w:rFonts w:ascii="Times New Roman" w:hAnsi="Times New Roman"/>
          <w:sz w:val="28"/>
          <w:szCs w:val="28"/>
        </w:rPr>
        <w:t xml:space="preserve">   </w:t>
      </w:r>
    </w:p>
    <w:p w14:paraId="624EFC81" w14:textId="77777777" w:rsidR="00725582" w:rsidRPr="005C6722" w:rsidRDefault="00725582" w:rsidP="00210E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0B39BD1B" w14:textId="77777777" w:rsidR="00B25391" w:rsidRDefault="00210ECA" w:rsidP="0021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FF1">
        <w:rPr>
          <w:rFonts w:ascii="Times New Roman" w:hAnsi="Times New Roman"/>
          <w:sz w:val="28"/>
          <w:szCs w:val="28"/>
        </w:rPr>
        <w:lastRenderedPageBreak/>
        <w:t>Фактическ</w:t>
      </w:r>
      <w:r>
        <w:rPr>
          <w:rFonts w:ascii="Times New Roman" w:hAnsi="Times New Roman"/>
          <w:sz w:val="28"/>
          <w:szCs w:val="28"/>
        </w:rPr>
        <w:t>и сложившаяся</w:t>
      </w:r>
      <w:r w:rsidRPr="00424FF1">
        <w:rPr>
          <w:rFonts w:ascii="Times New Roman" w:hAnsi="Times New Roman"/>
          <w:sz w:val="28"/>
          <w:szCs w:val="28"/>
        </w:rPr>
        <w:t xml:space="preserve"> (среднегодовая) норма питания</w:t>
      </w:r>
      <w:r w:rsidR="00B25391">
        <w:rPr>
          <w:rFonts w:ascii="Times New Roman" w:hAnsi="Times New Roman"/>
          <w:sz w:val="28"/>
          <w:szCs w:val="28"/>
        </w:rPr>
        <w:t>:</w:t>
      </w:r>
    </w:p>
    <w:p w14:paraId="411858ED" w14:textId="77777777" w:rsidR="00B25391" w:rsidRDefault="00210ECA" w:rsidP="0021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424FF1">
        <w:rPr>
          <w:rFonts w:ascii="Times New Roman" w:hAnsi="Times New Roman"/>
          <w:sz w:val="28"/>
          <w:szCs w:val="28"/>
        </w:rPr>
        <w:t>2019 году</w:t>
      </w:r>
      <w:r w:rsidR="00B25391">
        <w:rPr>
          <w:rFonts w:ascii="Times New Roman" w:hAnsi="Times New Roman"/>
          <w:sz w:val="28"/>
          <w:szCs w:val="28"/>
        </w:rPr>
        <w:t>:</w:t>
      </w:r>
      <w:r w:rsidRPr="00424FF1">
        <w:rPr>
          <w:rFonts w:ascii="Times New Roman" w:hAnsi="Times New Roman"/>
          <w:sz w:val="28"/>
          <w:szCs w:val="28"/>
        </w:rPr>
        <w:t xml:space="preserve"> по ясельной группе на 5,05 руб. ниже установленной, по группам дошкольного возраста на 6,14 руб. выше установленной нормы</w:t>
      </w:r>
      <w:r w:rsidR="00B25391">
        <w:rPr>
          <w:rFonts w:ascii="Times New Roman" w:hAnsi="Times New Roman"/>
          <w:sz w:val="28"/>
          <w:szCs w:val="28"/>
        </w:rPr>
        <w:t>;</w:t>
      </w:r>
    </w:p>
    <w:p w14:paraId="5E1844B4" w14:textId="77777777" w:rsidR="00B25391" w:rsidRDefault="00210ECA" w:rsidP="0021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4FF1">
        <w:rPr>
          <w:rFonts w:ascii="Times New Roman" w:hAnsi="Times New Roman"/>
          <w:sz w:val="28"/>
          <w:szCs w:val="28"/>
        </w:rPr>
        <w:t>в 2020 году</w:t>
      </w:r>
      <w:r w:rsidR="00B25391">
        <w:rPr>
          <w:rFonts w:ascii="Times New Roman" w:hAnsi="Times New Roman"/>
          <w:sz w:val="28"/>
          <w:szCs w:val="28"/>
        </w:rPr>
        <w:t>:</w:t>
      </w:r>
      <w:r w:rsidRPr="00424FF1">
        <w:rPr>
          <w:rFonts w:ascii="Times New Roman" w:hAnsi="Times New Roman"/>
          <w:sz w:val="28"/>
          <w:szCs w:val="28"/>
        </w:rPr>
        <w:t xml:space="preserve"> по ясельной группе выше</w:t>
      </w:r>
      <w:r w:rsidR="00B25391">
        <w:rPr>
          <w:rFonts w:ascii="Times New Roman" w:hAnsi="Times New Roman"/>
          <w:sz w:val="28"/>
          <w:szCs w:val="28"/>
        </w:rPr>
        <w:t>,</w:t>
      </w:r>
      <w:r w:rsidRPr="00424FF1">
        <w:rPr>
          <w:rFonts w:ascii="Times New Roman" w:hAnsi="Times New Roman"/>
          <w:sz w:val="28"/>
          <w:szCs w:val="28"/>
        </w:rPr>
        <w:t xml:space="preserve"> установленной </w:t>
      </w:r>
      <w:r w:rsidR="00B25391">
        <w:rPr>
          <w:rFonts w:ascii="Times New Roman" w:hAnsi="Times New Roman"/>
          <w:sz w:val="28"/>
          <w:szCs w:val="28"/>
        </w:rPr>
        <w:t xml:space="preserve">нормы </w:t>
      </w:r>
      <w:r w:rsidRPr="00424FF1">
        <w:rPr>
          <w:rFonts w:ascii="Times New Roman" w:hAnsi="Times New Roman"/>
          <w:sz w:val="28"/>
          <w:szCs w:val="28"/>
        </w:rPr>
        <w:t>на 3,89 руб., по группам дошкольного возраста</w:t>
      </w:r>
      <w:r>
        <w:rPr>
          <w:rFonts w:ascii="Times New Roman" w:hAnsi="Times New Roman"/>
          <w:sz w:val="28"/>
          <w:szCs w:val="28"/>
        </w:rPr>
        <w:t xml:space="preserve"> выше </w:t>
      </w:r>
      <w:r w:rsidRPr="00424FF1">
        <w:rPr>
          <w:rFonts w:ascii="Times New Roman" w:hAnsi="Times New Roman"/>
          <w:sz w:val="28"/>
          <w:szCs w:val="28"/>
        </w:rPr>
        <w:t>на 3,55 руб.</w:t>
      </w:r>
      <w:r w:rsidR="00B25391">
        <w:rPr>
          <w:rFonts w:ascii="Times New Roman" w:hAnsi="Times New Roman"/>
          <w:sz w:val="28"/>
          <w:szCs w:val="28"/>
        </w:rPr>
        <w:t>;</w:t>
      </w:r>
    </w:p>
    <w:p w14:paraId="6410879A" w14:textId="77777777" w:rsidR="00210ECA" w:rsidRDefault="00210ECA" w:rsidP="0021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FF1">
        <w:rPr>
          <w:rFonts w:ascii="Times New Roman" w:hAnsi="Times New Roman"/>
          <w:sz w:val="28"/>
          <w:szCs w:val="28"/>
        </w:rPr>
        <w:t>по итогам 9 м</w:t>
      </w:r>
      <w:r w:rsidR="00B25391">
        <w:rPr>
          <w:rFonts w:ascii="Times New Roman" w:hAnsi="Times New Roman"/>
          <w:sz w:val="28"/>
          <w:szCs w:val="28"/>
        </w:rPr>
        <w:t>есяце</w:t>
      </w:r>
      <w:r w:rsidRPr="00424FF1">
        <w:rPr>
          <w:rFonts w:ascii="Times New Roman" w:hAnsi="Times New Roman"/>
          <w:sz w:val="28"/>
          <w:szCs w:val="28"/>
        </w:rPr>
        <w:t>в 2021 года</w:t>
      </w:r>
      <w:r w:rsidR="00B25391">
        <w:rPr>
          <w:rFonts w:ascii="Times New Roman" w:hAnsi="Times New Roman"/>
          <w:sz w:val="28"/>
          <w:szCs w:val="28"/>
        </w:rPr>
        <w:t>:</w:t>
      </w:r>
      <w:r w:rsidRPr="00424FF1">
        <w:rPr>
          <w:rFonts w:ascii="Times New Roman" w:hAnsi="Times New Roman"/>
          <w:sz w:val="28"/>
          <w:szCs w:val="28"/>
        </w:rPr>
        <w:t xml:space="preserve"> </w:t>
      </w:r>
      <w:r w:rsidR="00B25391">
        <w:rPr>
          <w:rFonts w:ascii="Times New Roman" w:hAnsi="Times New Roman"/>
          <w:sz w:val="28"/>
          <w:szCs w:val="28"/>
        </w:rPr>
        <w:t>ниже</w:t>
      </w:r>
      <w:r w:rsidR="00B25391" w:rsidRPr="00424FF1">
        <w:rPr>
          <w:rFonts w:ascii="Times New Roman" w:hAnsi="Times New Roman"/>
          <w:sz w:val="28"/>
          <w:szCs w:val="28"/>
        </w:rPr>
        <w:t xml:space="preserve"> утверждённой </w:t>
      </w:r>
      <w:r w:rsidR="00B25391">
        <w:rPr>
          <w:rFonts w:ascii="Times New Roman" w:hAnsi="Times New Roman"/>
          <w:sz w:val="28"/>
          <w:szCs w:val="28"/>
        </w:rPr>
        <w:t xml:space="preserve">нормы </w:t>
      </w:r>
      <w:r w:rsidRPr="00424FF1">
        <w:rPr>
          <w:rFonts w:ascii="Times New Roman" w:hAnsi="Times New Roman"/>
          <w:sz w:val="28"/>
          <w:szCs w:val="28"/>
        </w:rPr>
        <w:t xml:space="preserve">по ясельным группам на 5,49 руб., по группам дошкольного возраста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24FF1">
        <w:rPr>
          <w:rFonts w:ascii="Times New Roman" w:hAnsi="Times New Roman"/>
          <w:sz w:val="28"/>
          <w:szCs w:val="28"/>
        </w:rPr>
        <w:t>5,26 руб.</w:t>
      </w:r>
      <w:r w:rsidR="00D50EA6">
        <w:rPr>
          <w:rFonts w:ascii="Times New Roman" w:hAnsi="Times New Roman"/>
          <w:sz w:val="28"/>
          <w:szCs w:val="28"/>
        </w:rPr>
        <w:t xml:space="preserve"> </w:t>
      </w:r>
    </w:p>
    <w:p w14:paraId="692F1375" w14:textId="77777777" w:rsidR="00D50EA6" w:rsidRPr="00424FF1" w:rsidRDefault="00D50EA6" w:rsidP="0021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Выявлены нарушения в оформлении </w:t>
      </w:r>
      <w:r w:rsidR="00B25391">
        <w:rPr>
          <w:rFonts w:ascii="Times New Roman" w:hAnsi="Times New Roman"/>
          <w:sz w:val="28"/>
          <w:szCs w:val="28"/>
        </w:rPr>
        <w:t xml:space="preserve">отдельных </w:t>
      </w:r>
      <w:r>
        <w:rPr>
          <w:rFonts w:ascii="Times New Roman" w:hAnsi="Times New Roman"/>
          <w:sz w:val="28"/>
          <w:szCs w:val="28"/>
        </w:rPr>
        <w:t>меню-требований на выдачу продуктов питания.</w:t>
      </w:r>
    </w:p>
    <w:p w14:paraId="4E0A5AA7" w14:textId="77777777" w:rsidR="00210ECA" w:rsidRPr="00D50EA6" w:rsidRDefault="00210ECA" w:rsidP="00210E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C2E5E">
        <w:rPr>
          <w:rFonts w:ascii="Times New Roman" w:hAnsi="Times New Roman"/>
          <w:sz w:val="28"/>
          <w:szCs w:val="28"/>
        </w:rPr>
        <w:t xml:space="preserve">           В связи с закрытием </w:t>
      </w:r>
      <w:r w:rsidR="00B25391">
        <w:rPr>
          <w:rFonts w:ascii="Times New Roman" w:hAnsi="Times New Roman"/>
          <w:sz w:val="28"/>
          <w:szCs w:val="28"/>
        </w:rPr>
        <w:t>Учреждения</w:t>
      </w:r>
      <w:r w:rsidRPr="006C2E5E">
        <w:rPr>
          <w:rFonts w:ascii="Times New Roman" w:hAnsi="Times New Roman"/>
          <w:sz w:val="28"/>
          <w:szCs w:val="28"/>
        </w:rPr>
        <w:t xml:space="preserve"> с 01.04.2020 г. по 01.09.2020 г. (пандемия)</w:t>
      </w:r>
      <w:r w:rsidR="00B25391">
        <w:rPr>
          <w:rFonts w:ascii="Times New Roman" w:hAnsi="Times New Roman"/>
          <w:sz w:val="28"/>
          <w:szCs w:val="28"/>
        </w:rPr>
        <w:t>,</w:t>
      </w:r>
      <w:r w:rsidRPr="006C2E5E">
        <w:rPr>
          <w:rFonts w:ascii="Times New Roman" w:hAnsi="Times New Roman"/>
          <w:sz w:val="28"/>
          <w:szCs w:val="28"/>
        </w:rPr>
        <w:t xml:space="preserve"> в Учреждении проводилось списание продуктов питания на общую </w:t>
      </w:r>
      <w:r w:rsidRPr="00D50EA6">
        <w:rPr>
          <w:rFonts w:ascii="Times New Roman" w:hAnsi="Times New Roman"/>
          <w:sz w:val="28"/>
          <w:szCs w:val="28"/>
        </w:rPr>
        <w:t>сумму 38</w:t>
      </w:r>
      <w:r w:rsidR="001E6B40">
        <w:rPr>
          <w:rFonts w:ascii="Times New Roman" w:hAnsi="Times New Roman"/>
          <w:sz w:val="28"/>
          <w:szCs w:val="28"/>
        </w:rPr>
        <w:t>,</w:t>
      </w:r>
      <w:r w:rsidRPr="00D50EA6">
        <w:rPr>
          <w:rFonts w:ascii="Times New Roman" w:hAnsi="Times New Roman"/>
          <w:sz w:val="28"/>
          <w:szCs w:val="28"/>
        </w:rPr>
        <w:t>9</w:t>
      </w:r>
      <w:r w:rsidR="001E6B40">
        <w:rPr>
          <w:rFonts w:ascii="Times New Roman" w:hAnsi="Times New Roman"/>
          <w:sz w:val="28"/>
          <w:szCs w:val="28"/>
        </w:rPr>
        <w:t xml:space="preserve"> тыс.</w:t>
      </w:r>
      <w:r w:rsidRPr="00D50EA6">
        <w:rPr>
          <w:rFonts w:ascii="Times New Roman" w:hAnsi="Times New Roman"/>
          <w:sz w:val="28"/>
          <w:szCs w:val="28"/>
        </w:rPr>
        <w:t>руб.</w:t>
      </w:r>
      <w:r w:rsidR="00D50EA6">
        <w:rPr>
          <w:rFonts w:ascii="Times New Roman" w:hAnsi="Times New Roman"/>
          <w:sz w:val="28"/>
          <w:szCs w:val="28"/>
        </w:rPr>
        <w:t xml:space="preserve"> с истечением сроков годности.</w:t>
      </w:r>
      <w:r w:rsidR="00B25391">
        <w:rPr>
          <w:rFonts w:ascii="Times New Roman" w:hAnsi="Times New Roman"/>
          <w:sz w:val="28"/>
          <w:szCs w:val="28"/>
        </w:rPr>
        <w:t xml:space="preserve"> </w:t>
      </w:r>
      <w:r w:rsidRPr="00D50EA6">
        <w:rPr>
          <w:rFonts w:ascii="Times New Roman" w:hAnsi="Times New Roman"/>
          <w:bCs/>
          <w:sz w:val="28"/>
          <w:szCs w:val="28"/>
        </w:rPr>
        <w:t>В результате, необоснованные расходы, отразившиеся в списании продуктов питания, составили 38,9 тыс.руб.</w:t>
      </w:r>
    </w:p>
    <w:p w14:paraId="7E4488C3" w14:textId="77777777" w:rsidR="00210ECA" w:rsidRPr="006C2E5E" w:rsidRDefault="00210ECA" w:rsidP="00210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2E5E">
        <w:rPr>
          <w:rFonts w:ascii="Times New Roman" w:hAnsi="Times New Roman"/>
          <w:sz w:val="28"/>
          <w:szCs w:val="28"/>
        </w:rPr>
        <w:t>По состоянию на 01.01.2020 г. переплата по родительской плате составила 39</w:t>
      </w:r>
      <w:r w:rsidR="00D50EA6">
        <w:rPr>
          <w:rFonts w:ascii="Times New Roman" w:hAnsi="Times New Roman"/>
          <w:sz w:val="28"/>
          <w:szCs w:val="28"/>
        </w:rPr>
        <w:t>,4 тыс.</w:t>
      </w:r>
      <w:r w:rsidRPr="006C2E5E">
        <w:rPr>
          <w:rFonts w:ascii="Times New Roman" w:hAnsi="Times New Roman"/>
          <w:sz w:val="28"/>
          <w:szCs w:val="28"/>
        </w:rPr>
        <w:t>руб., в том числе по выбывшим детям – 10</w:t>
      </w:r>
      <w:r w:rsidR="00D50EA6">
        <w:rPr>
          <w:rFonts w:ascii="Times New Roman" w:hAnsi="Times New Roman"/>
          <w:sz w:val="28"/>
          <w:szCs w:val="28"/>
        </w:rPr>
        <w:t>,4 тыс.руб.,</w:t>
      </w:r>
      <w:r w:rsidRPr="006C2E5E">
        <w:rPr>
          <w:rFonts w:ascii="Times New Roman" w:hAnsi="Times New Roman"/>
          <w:sz w:val="28"/>
          <w:szCs w:val="28"/>
        </w:rPr>
        <w:t xml:space="preserve"> по состоянию на 01.01.2021 г. переплата составила 43</w:t>
      </w:r>
      <w:r w:rsidR="00D50EA6">
        <w:rPr>
          <w:rFonts w:ascii="Times New Roman" w:hAnsi="Times New Roman"/>
          <w:sz w:val="28"/>
          <w:szCs w:val="28"/>
        </w:rPr>
        <w:t>,</w:t>
      </w:r>
      <w:r w:rsidRPr="006C2E5E">
        <w:rPr>
          <w:rFonts w:ascii="Times New Roman" w:hAnsi="Times New Roman"/>
          <w:sz w:val="28"/>
          <w:szCs w:val="28"/>
        </w:rPr>
        <w:t>4</w:t>
      </w:r>
      <w:r w:rsidR="00D50EA6">
        <w:rPr>
          <w:rFonts w:ascii="Times New Roman" w:hAnsi="Times New Roman"/>
          <w:sz w:val="28"/>
          <w:szCs w:val="28"/>
        </w:rPr>
        <w:t xml:space="preserve"> тыс.</w:t>
      </w:r>
      <w:r w:rsidRPr="006C2E5E">
        <w:rPr>
          <w:rFonts w:ascii="Times New Roman" w:hAnsi="Times New Roman"/>
          <w:sz w:val="28"/>
          <w:szCs w:val="28"/>
        </w:rPr>
        <w:t>руб., в том числе по выбывшим детям 23</w:t>
      </w:r>
      <w:r w:rsidR="00D50EA6">
        <w:rPr>
          <w:rFonts w:ascii="Times New Roman" w:hAnsi="Times New Roman"/>
          <w:sz w:val="28"/>
          <w:szCs w:val="28"/>
        </w:rPr>
        <w:t>,4 тыс.</w:t>
      </w:r>
      <w:r w:rsidRPr="006C2E5E">
        <w:rPr>
          <w:rFonts w:ascii="Times New Roman" w:hAnsi="Times New Roman"/>
          <w:sz w:val="28"/>
          <w:szCs w:val="28"/>
        </w:rPr>
        <w:t xml:space="preserve">руб. </w:t>
      </w:r>
    </w:p>
    <w:p w14:paraId="263FA7B6" w14:textId="77777777" w:rsidR="00210ECA" w:rsidRPr="006C2E5E" w:rsidRDefault="00F80EB8" w:rsidP="00F80E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210ECA" w:rsidRPr="006C2E5E">
        <w:rPr>
          <w:rFonts w:ascii="Times New Roman" w:hAnsi="Times New Roman"/>
          <w:sz w:val="28"/>
          <w:szCs w:val="28"/>
          <w:shd w:val="clear" w:color="auto" w:fill="FFFFFF"/>
        </w:rPr>
        <w:t>В 2020-2021 года</w:t>
      </w:r>
      <w:r w:rsidR="006A56B0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210ECA" w:rsidRPr="006C2E5E">
        <w:rPr>
          <w:rFonts w:ascii="Times New Roman" w:hAnsi="Times New Roman"/>
          <w:sz w:val="28"/>
          <w:szCs w:val="28"/>
          <w:shd w:val="clear" w:color="auto" w:fill="FFFFFF"/>
        </w:rPr>
        <w:t xml:space="preserve"> кредиторская задолженность по родительской плате не списывалась. </w:t>
      </w:r>
    </w:p>
    <w:p w14:paraId="7311C928" w14:textId="77777777" w:rsidR="00210ECA" w:rsidRPr="006C2E5E" w:rsidRDefault="00F80EB8" w:rsidP="00F8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10ECA" w:rsidRPr="004C4186">
        <w:rPr>
          <w:rFonts w:ascii="Times New Roman" w:hAnsi="Times New Roman"/>
          <w:bCs/>
          <w:sz w:val="28"/>
          <w:szCs w:val="28"/>
        </w:rPr>
        <w:t>В нарушение ст. 131 Гражданского кодекса РФ, регистрация</w:t>
      </w:r>
      <w:r w:rsidR="00210ECA" w:rsidRPr="006C2E5E">
        <w:rPr>
          <w:rFonts w:ascii="Times New Roman" w:hAnsi="Times New Roman"/>
          <w:sz w:val="28"/>
          <w:szCs w:val="28"/>
        </w:rPr>
        <w:t xml:space="preserve"> права на кирпичное нежилое строение для хранения хозяйственного инвентаря, назначение – нежилое, площадь 45,4 кв.м. находящееся на территории </w:t>
      </w:r>
      <w:r w:rsidR="006A56B0">
        <w:rPr>
          <w:rFonts w:ascii="Times New Roman" w:hAnsi="Times New Roman"/>
          <w:sz w:val="28"/>
          <w:szCs w:val="28"/>
        </w:rPr>
        <w:t>Учреждения</w:t>
      </w:r>
      <w:r w:rsidR="00210ECA" w:rsidRPr="006C2E5E">
        <w:rPr>
          <w:rFonts w:ascii="Times New Roman" w:hAnsi="Times New Roman"/>
          <w:sz w:val="28"/>
          <w:szCs w:val="28"/>
        </w:rPr>
        <w:t xml:space="preserve"> отсутствует.</w:t>
      </w:r>
    </w:p>
    <w:p w14:paraId="0C5EEDC8" w14:textId="77777777" w:rsidR="00210ECA" w:rsidRPr="006A56B0" w:rsidRDefault="00210ECA" w:rsidP="00F24ED7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6A56B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           </w:t>
      </w:r>
      <w:r w:rsidRPr="006A56B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нарушение п.45, 46 </w:t>
      </w:r>
      <w:r w:rsidR="004C4186" w:rsidRPr="006A56B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Приказа</w:t>
      </w:r>
      <w:r w:rsidRPr="006A56B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24ED7" w:rsidRPr="006A56B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Минфина  РФ от 01.12.2010 г. №</w:t>
      </w:r>
      <w:r w:rsidRPr="006A56B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157н</w:t>
      </w:r>
      <w:r w:rsidR="004C4186" w:rsidRPr="006A56B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24ED7" w:rsidRPr="006A56B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r w:rsidR="004C4186" w:rsidRPr="006A56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Единого плана счетов бухгалтерского </w:t>
      </w:r>
      <w:r w:rsidR="00F24ED7" w:rsidRPr="006A56B0">
        <w:rPr>
          <w:rFonts w:ascii="Times New Roman" w:hAnsi="Times New Roman" w:cs="Times New Roman"/>
          <w:b w:val="0"/>
          <w:color w:val="auto"/>
          <w:sz w:val="28"/>
          <w:szCs w:val="28"/>
        </w:rPr>
        <w:t>учёта</w:t>
      </w:r>
      <w:r w:rsidR="004C4186" w:rsidRPr="006A56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4ED7" w:rsidRPr="006A56B0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Pr="006A56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  <w:r w:rsidRPr="006A56B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два системных блока (стоимость 16</w:t>
      </w:r>
      <w:r w:rsidR="00F24ED7" w:rsidRPr="006A56B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,</w:t>
      </w:r>
      <w:r w:rsidRPr="006A56B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9</w:t>
      </w:r>
      <w:r w:rsidR="00F24ED7" w:rsidRPr="006A56B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5 тыс.</w:t>
      </w:r>
      <w:r w:rsidRPr="006A56B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руб. и</w:t>
      </w:r>
      <w:r w:rsidRPr="006A56B0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24</w:t>
      </w:r>
      <w:r w:rsidR="00F24ED7" w:rsidRPr="006A56B0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>,</w:t>
      </w:r>
      <w:r w:rsidRPr="006A56B0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>15</w:t>
      </w:r>
      <w:r w:rsidR="00F24ED7" w:rsidRPr="006A56B0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тыс.</w:t>
      </w:r>
      <w:r w:rsidRPr="006A56B0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>руб.) не признаны объектами основных средств, с присвоением инвентарных номеров (компьютерное оборудование)</w:t>
      </w:r>
      <w:r w:rsidR="00F24ED7" w:rsidRPr="006A56B0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>.</w:t>
      </w:r>
    </w:p>
    <w:p w14:paraId="30D4DB03" w14:textId="77777777" w:rsidR="006A56B0" w:rsidRDefault="00210ECA" w:rsidP="00F80E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8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нарушение п. 3 ст. 582 Гражданского кодекса, в </w:t>
      </w:r>
      <w:r w:rsidR="00F24ED7">
        <w:rPr>
          <w:rFonts w:ascii="Times New Roman" w:hAnsi="Times New Roman"/>
          <w:bCs/>
          <w:sz w:val="28"/>
          <w:szCs w:val="28"/>
          <w:shd w:val="clear" w:color="auto" w:fill="FFFFFF"/>
        </w:rPr>
        <w:t>МДОУ детский/сад № 31</w:t>
      </w:r>
      <w:r w:rsidRPr="00161E92">
        <w:rPr>
          <w:rFonts w:ascii="Times New Roman" w:hAnsi="Times New Roman"/>
          <w:sz w:val="28"/>
          <w:szCs w:val="28"/>
          <w:shd w:val="clear" w:color="auto" w:fill="FFFFFF"/>
        </w:rPr>
        <w:t xml:space="preserve"> не ведётся обособленный учёт </w:t>
      </w:r>
      <w:r w:rsidRPr="00161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операций по использованию пожертвованного имущества.</w:t>
      </w:r>
    </w:p>
    <w:p w14:paraId="70E2D542" w14:textId="77777777" w:rsidR="00AF04EF" w:rsidRDefault="00AF04EF" w:rsidP="00AF04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06">
        <w:rPr>
          <w:rFonts w:ascii="Times New Roman" w:eastAsia="Calibri" w:hAnsi="Times New Roman" w:cs="Times New Roman"/>
          <w:sz w:val="28"/>
          <w:szCs w:val="28"/>
        </w:rPr>
        <w:t>С учётом изложенного и на основании пункта 18 Положения о контрольно-счётной палате Георгиевского городского округа Ставропольского края, Вам необходимо рассмотреть результаты контрольного мероприятия и принять меры по:</w:t>
      </w:r>
    </w:p>
    <w:p w14:paraId="491C36A4" w14:textId="77777777" w:rsidR="00210ECA" w:rsidRDefault="00210ECA" w:rsidP="00210ECA">
      <w:pPr>
        <w:pStyle w:val="a5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B256F">
        <w:rPr>
          <w:rFonts w:ascii="Times New Roman" w:hAnsi="Times New Roman"/>
          <w:sz w:val="28"/>
          <w:szCs w:val="28"/>
        </w:rPr>
        <w:t>1. обеспечению соблюдения требований п.</w:t>
      </w:r>
      <w:r w:rsidR="004C4186" w:rsidRPr="000B256F">
        <w:rPr>
          <w:rFonts w:ascii="Times New Roman" w:hAnsi="Times New Roman"/>
          <w:sz w:val="28"/>
          <w:szCs w:val="28"/>
        </w:rPr>
        <w:t>4.3.3. Положения № 4246</w:t>
      </w:r>
      <w:r w:rsidR="004C4186">
        <w:rPr>
          <w:rFonts w:ascii="Times New Roman" w:hAnsi="Times New Roman"/>
          <w:sz w:val="28"/>
          <w:szCs w:val="28"/>
        </w:rPr>
        <w:t xml:space="preserve"> и п.</w:t>
      </w:r>
      <w:r w:rsidRPr="000B256F">
        <w:rPr>
          <w:rFonts w:ascii="Times New Roman" w:hAnsi="Times New Roman"/>
          <w:sz w:val="28"/>
          <w:szCs w:val="28"/>
        </w:rPr>
        <w:t>4.2.3 Положения № 46-ОД</w:t>
      </w:r>
      <w:r>
        <w:rPr>
          <w:rFonts w:ascii="Times New Roman" w:hAnsi="Times New Roman"/>
          <w:sz w:val="28"/>
          <w:szCs w:val="28"/>
        </w:rPr>
        <w:t xml:space="preserve">, в части начисления выплаты за стаж </w:t>
      </w:r>
      <w:r>
        <w:rPr>
          <w:rFonts w:ascii="Times New Roman" w:hAnsi="Times New Roman"/>
          <w:sz w:val="28"/>
          <w:szCs w:val="28"/>
        </w:rPr>
        <w:lastRenderedPageBreak/>
        <w:t>непрерывной работы по всем определенным положениями оплаты труда должностям;</w:t>
      </w:r>
    </w:p>
    <w:p w14:paraId="5A69208C" w14:textId="77777777" w:rsidR="00210ECA" w:rsidRDefault="00210ECA" w:rsidP="00210EC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соблюдению установленной Управлением образования</w:t>
      </w:r>
      <w:r w:rsidR="004C4186">
        <w:rPr>
          <w:rFonts w:ascii="Times New Roman" w:hAnsi="Times New Roman"/>
          <w:sz w:val="28"/>
          <w:szCs w:val="28"/>
        </w:rPr>
        <w:t xml:space="preserve"> и молодёжной политики администрации ГГО СК</w:t>
      </w:r>
      <w:r>
        <w:rPr>
          <w:rFonts w:ascii="Times New Roman" w:hAnsi="Times New Roman"/>
          <w:sz w:val="28"/>
          <w:szCs w:val="28"/>
        </w:rPr>
        <w:t xml:space="preserve"> стоимости питания на одного ребёнка в день в муниципальных дошкольных образовательных учреждени</w:t>
      </w:r>
      <w:r w:rsidR="004C4186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и недопущению необоснованно завышенных остат</w:t>
      </w:r>
      <w:r w:rsidR="006A56B0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 xml:space="preserve"> продуктов питания</w:t>
      </w:r>
      <w:r w:rsidR="006A56B0">
        <w:rPr>
          <w:rFonts w:ascii="Times New Roman" w:hAnsi="Times New Roman"/>
          <w:sz w:val="28"/>
          <w:szCs w:val="28"/>
        </w:rPr>
        <w:t xml:space="preserve"> в Учреждении</w:t>
      </w:r>
      <w:r>
        <w:rPr>
          <w:rFonts w:ascii="Times New Roman" w:hAnsi="Times New Roman"/>
          <w:sz w:val="28"/>
          <w:szCs w:val="28"/>
        </w:rPr>
        <w:t>;</w:t>
      </w:r>
    </w:p>
    <w:p w14:paraId="0E127514" w14:textId="77777777" w:rsidR="00210ECA" w:rsidRPr="00424FF1" w:rsidRDefault="001630C2" w:rsidP="001630C2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0ECA">
        <w:rPr>
          <w:rFonts w:ascii="Times New Roman" w:hAnsi="Times New Roman" w:cs="Times New Roman"/>
          <w:sz w:val="28"/>
          <w:szCs w:val="28"/>
        </w:rPr>
        <w:t>3. списанию кредиторской задолженности по родительской плате, сложившейся более трёх лет</w:t>
      </w:r>
      <w:r w:rsidR="00210ECA" w:rsidRPr="004C4186">
        <w:rPr>
          <w:rFonts w:ascii="Times New Roman" w:hAnsi="Times New Roman" w:cs="Times New Roman"/>
          <w:sz w:val="28"/>
          <w:szCs w:val="28"/>
        </w:rPr>
        <w:t>;</w:t>
      </w:r>
    </w:p>
    <w:p w14:paraId="7522280D" w14:textId="77777777" w:rsidR="00210ECA" w:rsidRDefault="00210ECA" w:rsidP="00210ECA">
      <w:pPr>
        <w:pStyle w:val="a5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обеспечению регистрации права на кирпичное нежилое строение для хранения хозяйственного инвентаря, площадью 45,4 кв.м.;</w:t>
      </w:r>
    </w:p>
    <w:p w14:paraId="3A6765DF" w14:textId="77777777" w:rsidR="00210ECA" w:rsidRDefault="00210ECA" w:rsidP="00210ECA">
      <w:pPr>
        <w:pStyle w:val="a5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принятию к учёту объектов основных средств с присвоением инвентарных номеров;</w:t>
      </w:r>
    </w:p>
    <w:p w14:paraId="2BBBEC43" w14:textId="77777777" w:rsidR="006A56B0" w:rsidRDefault="00210ECA" w:rsidP="00F80EB8">
      <w:pPr>
        <w:pStyle w:val="a5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24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обеспечению ведения обособленного учёта операций по использованию пожертвований имущества</w:t>
      </w:r>
      <w:r w:rsidR="004C4186">
        <w:rPr>
          <w:rFonts w:ascii="Times New Roman" w:hAnsi="Times New Roman"/>
          <w:sz w:val="28"/>
          <w:szCs w:val="28"/>
        </w:rPr>
        <w:t>.</w:t>
      </w:r>
      <w:r w:rsidR="00AF04EF" w:rsidRPr="005679C0">
        <w:rPr>
          <w:sz w:val="28"/>
          <w:szCs w:val="28"/>
        </w:rPr>
        <w:t xml:space="preserve">  </w:t>
      </w:r>
    </w:p>
    <w:p w14:paraId="63638E6B" w14:textId="77777777" w:rsidR="00AF04EF" w:rsidRPr="00EB7FB9" w:rsidRDefault="00AF04EF" w:rsidP="00AF04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</w:pP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EB7FB9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1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7D5B9508" w14:textId="77777777" w:rsidR="00AF04EF" w:rsidRDefault="00AF04EF" w:rsidP="00AF04EF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14:paraId="3D713EE8" w14:textId="77777777" w:rsidR="00F80EB8" w:rsidRDefault="00F80EB8" w:rsidP="00AF04EF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14:paraId="3C870C72" w14:textId="77777777" w:rsidR="00F24ED7" w:rsidRDefault="00F24ED7" w:rsidP="00AF04EF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14:paraId="23F533CD" w14:textId="77777777" w:rsidR="00B13D73" w:rsidRPr="00EB7FB9" w:rsidRDefault="00F80EB8" w:rsidP="00B13D73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Исполняющая полномочия председателя</w:t>
      </w:r>
    </w:p>
    <w:p w14:paraId="10D116C4" w14:textId="77777777" w:rsidR="00B13D73" w:rsidRPr="00EB7FB9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14:paraId="40632822" w14:textId="77777777" w:rsidR="0016006C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             </w:t>
      </w:r>
      <w:r w:rsidR="00F80E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7FB9">
        <w:rPr>
          <w:rFonts w:ascii="Times New Roman" w:eastAsia="Calibri" w:hAnsi="Times New Roman" w:cs="Times New Roman"/>
          <w:sz w:val="28"/>
          <w:szCs w:val="28"/>
        </w:rPr>
        <w:t>Т.В. Иванов</w:t>
      </w:r>
      <w:r w:rsidR="00F80EB8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37076C68" w14:textId="77777777" w:rsidR="00F24ED7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32D69345" w14:textId="77777777" w:rsidR="00B13D73" w:rsidRPr="00EB7FB9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6CDC8E76" w14:textId="77777777" w:rsidR="00B13D73" w:rsidRPr="00EB7FB9" w:rsidRDefault="00B13D73" w:rsidP="00B13D73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14:paraId="6452413F" w14:textId="77777777" w:rsidR="00B13D73" w:rsidRPr="00EB7FB9" w:rsidRDefault="00B13D73" w:rsidP="00B13D73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14:paraId="429DFBCF" w14:textId="77777777" w:rsidR="00B13D73" w:rsidRPr="00EB7FB9" w:rsidRDefault="00B13D73" w:rsidP="00B13D73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14:paraId="41D1F995" w14:textId="77777777" w:rsidR="00B13D73" w:rsidRPr="00EB7FB9" w:rsidRDefault="00B13D73" w:rsidP="00B13D73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14:paraId="2F60AA9D" w14:textId="77777777" w:rsidR="00B13D73" w:rsidRDefault="00B13D73" w:rsidP="00B13D73"/>
    <w:p w14:paraId="2A7E0893" w14:textId="77777777" w:rsidR="00B13D73" w:rsidRDefault="00B13D73" w:rsidP="00B13D73"/>
    <w:p w14:paraId="401BCA71" w14:textId="77777777" w:rsidR="00B13D73" w:rsidRDefault="00B13D73" w:rsidP="00B13D73"/>
    <w:p w14:paraId="05321F21" w14:textId="77777777" w:rsidR="003757AB" w:rsidRDefault="003757AB"/>
    <w:sectPr w:rsidR="003757AB" w:rsidSect="00B13D7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211A1"/>
    <w:multiLevelType w:val="hybridMultilevel"/>
    <w:tmpl w:val="1846B908"/>
    <w:lvl w:ilvl="0" w:tplc="5E183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9E7F92"/>
    <w:multiLevelType w:val="hybridMultilevel"/>
    <w:tmpl w:val="1846B908"/>
    <w:lvl w:ilvl="0" w:tplc="5E183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9C"/>
    <w:rsid w:val="00025656"/>
    <w:rsid w:val="000844FD"/>
    <w:rsid w:val="000A6148"/>
    <w:rsid w:val="000B0F39"/>
    <w:rsid w:val="000D1F92"/>
    <w:rsid w:val="0016006C"/>
    <w:rsid w:val="001630C2"/>
    <w:rsid w:val="001B7581"/>
    <w:rsid w:val="001E6B40"/>
    <w:rsid w:val="00210ECA"/>
    <w:rsid w:val="00257197"/>
    <w:rsid w:val="00354FA1"/>
    <w:rsid w:val="003757AB"/>
    <w:rsid w:val="0038189B"/>
    <w:rsid w:val="003A6E28"/>
    <w:rsid w:val="003B564D"/>
    <w:rsid w:val="003D729D"/>
    <w:rsid w:val="0044054E"/>
    <w:rsid w:val="00442357"/>
    <w:rsid w:val="004C4186"/>
    <w:rsid w:val="006A56B0"/>
    <w:rsid w:val="006E15C6"/>
    <w:rsid w:val="006E3B95"/>
    <w:rsid w:val="006F1CE2"/>
    <w:rsid w:val="00725582"/>
    <w:rsid w:val="00746A63"/>
    <w:rsid w:val="007617D5"/>
    <w:rsid w:val="007E37E3"/>
    <w:rsid w:val="00842505"/>
    <w:rsid w:val="00893703"/>
    <w:rsid w:val="008E4972"/>
    <w:rsid w:val="00AF04EF"/>
    <w:rsid w:val="00B13D73"/>
    <w:rsid w:val="00B25391"/>
    <w:rsid w:val="00C25012"/>
    <w:rsid w:val="00CB56D4"/>
    <w:rsid w:val="00D50EA6"/>
    <w:rsid w:val="00DB4EC2"/>
    <w:rsid w:val="00E06AB4"/>
    <w:rsid w:val="00E242A0"/>
    <w:rsid w:val="00E25EB5"/>
    <w:rsid w:val="00E96B05"/>
    <w:rsid w:val="00EB22F2"/>
    <w:rsid w:val="00F11E9C"/>
    <w:rsid w:val="00F24ED7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9D0E"/>
  <w15:chartTrackingRefBased/>
  <w15:docId w15:val="{2D87E4B6-C4ED-4E8C-91DE-C0BC96E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7E3"/>
  </w:style>
  <w:style w:type="paragraph" w:styleId="1">
    <w:name w:val="heading 1"/>
    <w:basedOn w:val="a"/>
    <w:next w:val="a"/>
    <w:link w:val="10"/>
    <w:uiPriority w:val="99"/>
    <w:qFormat/>
    <w:rsid w:val="004C4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7E3"/>
    <w:pPr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styleId="a4">
    <w:name w:val="Hyperlink"/>
    <w:rsid w:val="007E37E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8E4972"/>
    <w:pPr>
      <w:spacing w:line="25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E4972"/>
  </w:style>
  <w:style w:type="paragraph" w:styleId="a7">
    <w:name w:val="Balloon Text"/>
    <w:basedOn w:val="a"/>
    <w:link w:val="a8"/>
    <w:uiPriority w:val="99"/>
    <w:semiHidden/>
    <w:unhideWhenUsed/>
    <w:rsid w:val="00DB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C418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28</cp:revision>
  <cp:lastPrinted>2021-12-29T09:33:00Z</cp:lastPrinted>
  <dcterms:created xsi:type="dcterms:W3CDTF">2021-10-25T07:30:00Z</dcterms:created>
  <dcterms:modified xsi:type="dcterms:W3CDTF">2022-01-12T06:58:00Z</dcterms:modified>
</cp:coreProperties>
</file>