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20A9" w:rsidRDefault="007F20A9" w:rsidP="007F20A9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F20A9" w:rsidRDefault="007F20A9" w:rsidP="007F20A9">
      <w:pPr>
        <w:pStyle w:val="a5"/>
        <w:widowControl w:val="0"/>
        <w:spacing w:line="252" w:lineRule="auto"/>
        <w:jc w:val="left"/>
        <w:rPr>
          <w:spacing w:val="200"/>
          <w:sz w:val="28"/>
          <w:szCs w:val="28"/>
        </w:rPr>
      </w:pPr>
    </w:p>
    <w:p w:rsidR="007F20A9" w:rsidRDefault="007F20A9" w:rsidP="007F20A9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:rsidR="007F20A9" w:rsidRDefault="007F20A9" w:rsidP="007F20A9">
      <w:pPr>
        <w:pStyle w:val="a3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:rsidR="007F20A9" w:rsidRDefault="007F20A9" w:rsidP="007F20A9">
      <w:pPr>
        <w:pStyle w:val="a3"/>
        <w:widowControl w:val="0"/>
        <w:jc w:val="left"/>
      </w:pPr>
    </w:p>
    <w:p w:rsidR="007F20A9" w:rsidRDefault="007F20A9" w:rsidP="007F20A9">
      <w:pPr>
        <w:pStyle w:val="a3"/>
        <w:widowControl w:val="0"/>
        <w:jc w:val="left"/>
      </w:pPr>
    </w:p>
    <w:p w:rsidR="007F20A9" w:rsidRDefault="007F20A9" w:rsidP="007F20A9">
      <w:pPr>
        <w:pStyle w:val="a3"/>
        <w:widowControl w:val="0"/>
        <w:jc w:val="left"/>
      </w:pPr>
      <w:r>
        <w:t>_________ 2023 года</w:t>
      </w:r>
      <w:r>
        <w:tab/>
      </w:r>
      <w:r>
        <w:tab/>
        <w:t xml:space="preserve">   г. Георгиевск</w:t>
      </w:r>
      <w:r>
        <w:tab/>
      </w:r>
      <w:r>
        <w:tab/>
      </w:r>
      <w:r>
        <w:tab/>
        <w:t xml:space="preserve">                 № ____</w:t>
      </w:r>
    </w:p>
    <w:p w:rsidR="007F20A9" w:rsidRDefault="007F20A9" w:rsidP="007F20A9">
      <w:pPr>
        <w:pStyle w:val="a3"/>
        <w:jc w:val="left"/>
      </w:pPr>
    </w:p>
    <w:p w:rsidR="007F20A9" w:rsidRDefault="007F20A9" w:rsidP="007F20A9">
      <w:pPr>
        <w:pStyle w:val="3"/>
      </w:pPr>
    </w:p>
    <w:p w:rsidR="007F20A9" w:rsidRDefault="007F20A9" w:rsidP="007F20A9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движимого имущества, находящегося в муниципальной собственности Георгиевского городского округа </w:t>
      </w:r>
    </w:p>
    <w:p w:rsidR="007F20A9" w:rsidRDefault="007F20A9" w:rsidP="007F20A9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7F20A9" w:rsidRDefault="007F20A9" w:rsidP="007F20A9">
      <w:pPr>
        <w:spacing w:line="252" w:lineRule="auto"/>
        <w:ind w:right="5"/>
        <w:jc w:val="both"/>
        <w:rPr>
          <w:sz w:val="28"/>
          <w:szCs w:val="28"/>
        </w:rPr>
      </w:pPr>
    </w:p>
    <w:p w:rsidR="007F20A9" w:rsidRDefault="007F20A9" w:rsidP="007F20A9">
      <w:pPr>
        <w:spacing w:line="252" w:lineRule="auto"/>
        <w:ind w:right="5"/>
        <w:jc w:val="both"/>
        <w:rPr>
          <w:sz w:val="28"/>
          <w:szCs w:val="28"/>
        </w:rPr>
      </w:pPr>
    </w:p>
    <w:p w:rsidR="007F20A9" w:rsidRDefault="007F20A9" w:rsidP="007F20A9">
      <w:pPr>
        <w:pStyle w:val="a3"/>
        <w:ind w:firstLine="708"/>
      </w:pPr>
      <w:r>
        <w:t xml:space="preserve">Руководствуясь Федеральным законом от 21 декабря 2001 г. № 178-ФЗ «О приватизации государственного и муниципального имущества», </w:t>
      </w:r>
      <w:r>
        <w:rPr>
          <w:bCs/>
          <w:iCs/>
        </w:rPr>
        <w:t xml:space="preserve">Порядком приватизации муниципального имущества </w:t>
      </w:r>
      <w:r>
        <w:rPr>
          <w:szCs w:val="28"/>
        </w:rPr>
        <w:t>Георгиевского городского округа Ставропольского края, утвержденным решением Думы города Георгиевска от 17 мая 2017 г. № 887-74</w:t>
      </w:r>
      <w:r>
        <w:rPr>
          <w:color w:val="000000"/>
          <w:spacing w:val="-6"/>
        </w:rPr>
        <w:t xml:space="preserve">, </w:t>
      </w:r>
      <w:r w:rsidRPr="00424823">
        <w:rPr>
          <w:szCs w:val="28"/>
        </w:rPr>
        <w:t xml:space="preserve">решением Думы Георгиевского городского округа Ставропольского края от 30 ноября 2022 г. № 45-3 «О </w:t>
      </w:r>
      <w:r w:rsidRPr="00424823">
        <w:rPr>
          <w:color w:val="000000"/>
          <w:szCs w:val="28"/>
        </w:rPr>
        <w:t xml:space="preserve">прогнозном плане (программе) приватизации имущества, находящегося в муниципальной собственности </w:t>
      </w:r>
      <w:r w:rsidRPr="00424823">
        <w:rPr>
          <w:szCs w:val="28"/>
        </w:rPr>
        <w:t>Георгиевского городского округа Ставропольского края</w:t>
      </w:r>
      <w:r w:rsidRPr="00424823">
        <w:rPr>
          <w:color w:val="000000"/>
          <w:szCs w:val="28"/>
        </w:rPr>
        <w:t>, на 2023 год»</w:t>
      </w:r>
      <w:r>
        <w:rPr>
          <w:color w:val="000000"/>
          <w:spacing w:val="-6"/>
          <w:szCs w:val="28"/>
        </w:rPr>
        <w:t xml:space="preserve"> (</w:t>
      </w:r>
      <w:r w:rsidR="008F722C">
        <w:rPr>
          <w:szCs w:val="28"/>
        </w:rPr>
        <w:t>с изменениями, внесенными решениями Думы Георгиевского городского округа Ставропольского края от 26 декабря 2022 г. № 68-6, от 31 марта 2023 г. № 114-10, от __ мая 2023 г. №__</w:t>
      </w:r>
      <w:r>
        <w:rPr>
          <w:color w:val="000000"/>
          <w:spacing w:val="-6"/>
          <w:szCs w:val="28"/>
        </w:rPr>
        <w:t>)</w:t>
      </w:r>
      <w:r>
        <w:rPr>
          <w:szCs w:val="28"/>
        </w:rPr>
        <w:t xml:space="preserve">, </w:t>
      </w:r>
      <w:r>
        <w:rPr>
          <w:color w:val="000000"/>
          <w:spacing w:val="-6"/>
        </w:rPr>
        <w:t xml:space="preserve">Дума </w:t>
      </w:r>
      <w:r>
        <w:rPr>
          <w:szCs w:val="28"/>
        </w:rPr>
        <w:t>Георгиевского городского округа Ставропольского края</w:t>
      </w:r>
    </w:p>
    <w:p w:rsidR="007F20A9" w:rsidRDefault="007F20A9" w:rsidP="007F20A9">
      <w:pPr>
        <w:pStyle w:val="a3"/>
        <w:ind w:firstLine="708"/>
        <w:rPr>
          <w:szCs w:val="24"/>
        </w:rPr>
      </w:pPr>
    </w:p>
    <w:p w:rsidR="007F20A9" w:rsidRDefault="007F20A9" w:rsidP="007F20A9">
      <w:pPr>
        <w:pStyle w:val="1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:rsidR="007F20A9" w:rsidRDefault="007F20A9" w:rsidP="007F20A9">
      <w:pPr>
        <w:ind w:firstLine="709"/>
        <w:rPr>
          <w:sz w:val="28"/>
          <w:szCs w:val="32"/>
        </w:rPr>
      </w:pPr>
      <w:r>
        <w:rPr>
          <w:sz w:val="28"/>
        </w:rPr>
        <w:t xml:space="preserve"> </w:t>
      </w:r>
    </w:p>
    <w:p w:rsidR="007F20A9" w:rsidRPr="005E7A24" w:rsidRDefault="007F20A9" w:rsidP="005E7A24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Разрешить приватизацию </w:t>
      </w:r>
      <w:r w:rsidR="005E7A24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автомобиля легкового </w:t>
      </w:r>
      <w:r w:rsidR="005E7A2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марка, модель ТС – ВАЗ 21214 </w:t>
      </w:r>
      <w:r w:rsidR="005E7A2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VAZ</w:t>
      </w:r>
      <w:r w:rsidR="005E7A24" w:rsidRPr="009F297D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21214</w:t>
      </w:r>
      <w:r w:rsidR="005E7A2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 наименование (тип ТС) – легковой универсал, год изготовления – 20</w:t>
      </w:r>
      <w:r w:rsidR="005E7A24" w:rsidRPr="00E02182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0</w:t>
      </w:r>
      <w:r w:rsidR="005E7A2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3, идентификационный номер (</w:t>
      </w:r>
      <w:r w:rsidR="005E7A2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VIN</w:t>
      </w:r>
      <w:r w:rsidR="005E7A2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) ХТА21214031697485, категория ТС – В/М1, модель, № двигателя 21214 7149636, шасси (рама)  - отсутствует, кузов № ХТА21214031697485, цвет кузова – ярко-белый, мощность двигателя, л.с. (кВт) – 80,2 (59), рабочий объем двигателя – 1690 куб. см, тип двигателя – бензиновый на бензине, регистрационный номерной знак Х 109 РР 26, техническое состояние – удовлетворительное, обременение – отсутствует</w:t>
      </w:r>
      <w:r w:rsidRPr="005E7A2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, путем проведения продажи посредством публичного предложения в электронной форме, с использованием отк</w:t>
      </w:r>
      <w:r w:rsidR="005E7A2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рытой формы подачи предложений.</w:t>
      </w:r>
    </w:p>
    <w:p w:rsidR="007F20A9" w:rsidRDefault="007F20A9" w:rsidP="007F20A9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начальную цену недвижимого имущества, указанного в пункте 1 настоящего решения, в размере </w:t>
      </w:r>
      <w:r w:rsidR="006A3ABE">
        <w:rPr>
          <w:rFonts w:ascii="Times New Roman" w:hAnsi="Times New Roman" w:cs="Times New Roman"/>
          <w:b w:val="0"/>
          <w:sz w:val="28"/>
          <w:szCs w:val="28"/>
        </w:rPr>
        <w:t xml:space="preserve">199 000,00 (сто девяносто девять </w:t>
      </w:r>
      <w:r w:rsidR="006A3ABE">
        <w:rPr>
          <w:rFonts w:ascii="Times New Roman" w:hAnsi="Times New Roman" w:cs="Times New Roman"/>
          <w:b w:val="0"/>
          <w:sz w:val="28"/>
          <w:szCs w:val="28"/>
        </w:rPr>
        <w:lastRenderedPageBreak/>
        <w:t>тысяч) рублей, с учетом НДС</w:t>
      </w:r>
      <w:r>
        <w:rPr>
          <w:rFonts w:ascii="Times New Roman" w:hAnsi="Times New Roman" w:cs="Times New Roman"/>
          <w:b w:val="0"/>
          <w:sz w:val="28"/>
          <w:szCs w:val="28"/>
        </w:rPr>
        <w:t>, равной рыночной стоимости, определённой независимым оценщиком.</w:t>
      </w:r>
    </w:p>
    <w:p w:rsidR="003B093D" w:rsidRDefault="007F20A9" w:rsidP="003B093D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right="0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Установить минимальную цену предложения, по которой может быть продано недвижимое имущество, указанное в пункте 1 настоящего решения, в размере </w:t>
      </w:r>
      <w:r w:rsidR="006A3ABE">
        <w:rPr>
          <w:rFonts w:ascii="Times New Roman" w:hAnsi="Times New Roman" w:cs="Times New Roman"/>
          <w:b w:val="0"/>
          <w:sz w:val="28"/>
          <w:szCs w:val="28"/>
        </w:rPr>
        <w:t>99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500 (</w:t>
      </w:r>
      <w:r w:rsidR="006A3ABE">
        <w:rPr>
          <w:rFonts w:ascii="Times New Roman" w:hAnsi="Times New Roman" w:cs="Times New Roman"/>
          <w:b w:val="0"/>
          <w:sz w:val="28"/>
          <w:szCs w:val="28"/>
        </w:rPr>
        <w:t>девяносто девять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тысяч пятьсот) рублей, с учетом НДС.</w:t>
      </w:r>
    </w:p>
    <w:p w:rsidR="007F20A9" w:rsidRPr="003B093D" w:rsidRDefault="007F20A9" w:rsidP="003B093D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right="0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93D">
        <w:rPr>
          <w:rFonts w:ascii="Times New Roman" w:hAnsi="Times New Roman" w:cs="Times New Roman"/>
          <w:b w:val="0"/>
          <w:sz w:val="28"/>
          <w:szCs w:val="28"/>
        </w:rPr>
        <w:t xml:space="preserve"> Управлению имущественных и земельных отношений администрации Георгиевского городского округа Ставропольского края (Ситников), являющемуся уполномоченным на проведение процедуры приватизации органом, осуществить мероприятия, связанные с приватизацией недвижимого имущества, указанного в пункте 1 настоящего решения,</w:t>
      </w:r>
      <w:r w:rsidRPr="003B09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требованиями Положе</w:t>
      </w:r>
      <w:r w:rsidRPr="003B093D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ния об организации и проведении </w:t>
      </w:r>
      <w:r w:rsidRPr="003B093D">
        <w:rPr>
          <w:rFonts w:ascii="Times New Roman" w:hAnsi="Times New Roman" w:cs="Times New Roman"/>
          <w:b w:val="0"/>
          <w:sz w:val="28"/>
          <w:szCs w:val="28"/>
        </w:rPr>
        <w:t>продажи государственного или муниципального имуще</w:t>
      </w:r>
      <w:r w:rsidRPr="003B093D">
        <w:rPr>
          <w:rFonts w:ascii="Times New Roman" w:hAnsi="Times New Roman" w:cs="Times New Roman"/>
          <w:b w:val="0"/>
          <w:sz w:val="28"/>
          <w:szCs w:val="28"/>
        </w:rPr>
        <w:softHyphen/>
        <w:t>ства в электронной форме, утвержденного постановлением Правительства Российской Федерации от 27 августа 2012 г. № 860.</w:t>
      </w:r>
    </w:p>
    <w:p w:rsidR="007F20A9" w:rsidRDefault="007F20A9" w:rsidP="003B093D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right="0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93D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3B093D" w:rsidRPr="003B093D" w:rsidRDefault="003B093D" w:rsidP="003B093D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right="0"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93D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решения возложить на постоянную комиссию по вопросам экономического развития и муниципальной собственности Думы Георгиевского городского округа Ставропольского края (Инджиев).</w:t>
      </w:r>
    </w:p>
    <w:p w:rsidR="007F20A9" w:rsidRDefault="007F20A9" w:rsidP="003B093D">
      <w:pPr>
        <w:pStyle w:val="ConsTitle"/>
        <w:widowControl/>
        <w:tabs>
          <w:tab w:val="left" w:pos="1134"/>
        </w:tabs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93D" w:rsidRPr="003B093D" w:rsidRDefault="003B093D" w:rsidP="003B093D">
      <w:pPr>
        <w:pStyle w:val="ConsTitle"/>
        <w:widowControl/>
        <w:tabs>
          <w:tab w:val="left" w:pos="1134"/>
        </w:tabs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0A9" w:rsidRDefault="007F20A9" w:rsidP="007F20A9">
      <w:pPr>
        <w:jc w:val="both"/>
        <w:rPr>
          <w:iCs/>
          <w:szCs w:val="28"/>
        </w:rPr>
      </w:pPr>
    </w:p>
    <w:p w:rsidR="007F20A9" w:rsidRDefault="007F20A9" w:rsidP="007F20A9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7F20A9" w:rsidRDefault="007F20A9" w:rsidP="007F20A9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F20A9" w:rsidRDefault="007F20A9" w:rsidP="007F20A9">
      <w:pPr>
        <w:pStyle w:val="ConsNormal"/>
        <w:spacing w:line="240" w:lineRule="exact"/>
        <w:ind w:right="-6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А.М.Стрельников</w:t>
      </w:r>
      <w:proofErr w:type="spellEnd"/>
    </w:p>
    <w:p w:rsidR="0072227A" w:rsidRDefault="007F20A9" w:rsidP="0072227A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D0503C" w:rsidRPr="00D0503C" w:rsidRDefault="00D0503C" w:rsidP="00D0503C">
      <w:pPr>
        <w:keepNext/>
        <w:autoSpaceDE/>
        <w:autoSpaceDN/>
        <w:adjustRightInd/>
        <w:spacing w:line="240" w:lineRule="exact"/>
        <w:jc w:val="center"/>
        <w:outlineLvl w:val="0"/>
        <w:rPr>
          <w:bCs/>
          <w:caps/>
          <w:sz w:val="28"/>
          <w:szCs w:val="28"/>
        </w:rPr>
      </w:pPr>
      <w:r w:rsidRPr="00D0503C">
        <w:rPr>
          <w:bCs/>
          <w:caps/>
          <w:sz w:val="28"/>
          <w:szCs w:val="28"/>
        </w:rPr>
        <w:lastRenderedPageBreak/>
        <w:t>Пояснительная записка</w:t>
      </w:r>
    </w:p>
    <w:p w:rsidR="00D0503C" w:rsidRPr="00D0503C" w:rsidRDefault="00D0503C" w:rsidP="00D0503C">
      <w:pPr>
        <w:widowControl/>
        <w:autoSpaceDE/>
        <w:autoSpaceDN/>
        <w:adjustRightInd/>
        <w:spacing w:line="240" w:lineRule="exact"/>
        <w:jc w:val="center"/>
        <w:rPr>
          <w:bCs/>
          <w:sz w:val="28"/>
          <w:szCs w:val="28"/>
        </w:rPr>
      </w:pPr>
      <w:r w:rsidRPr="00D0503C">
        <w:rPr>
          <w:bCs/>
          <w:sz w:val="28"/>
          <w:szCs w:val="28"/>
        </w:rPr>
        <w:t xml:space="preserve">к проекту решения Думы </w:t>
      </w:r>
    </w:p>
    <w:p w:rsidR="00D0503C" w:rsidRPr="00D0503C" w:rsidRDefault="00D0503C" w:rsidP="00D0503C">
      <w:pPr>
        <w:widowControl/>
        <w:autoSpaceDE/>
        <w:autoSpaceDN/>
        <w:adjustRightInd/>
        <w:spacing w:line="240" w:lineRule="exact"/>
        <w:jc w:val="center"/>
        <w:rPr>
          <w:bCs/>
          <w:sz w:val="28"/>
          <w:szCs w:val="28"/>
        </w:rPr>
      </w:pPr>
      <w:r w:rsidRPr="00D0503C">
        <w:rPr>
          <w:bCs/>
          <w:sz w:val="28"/>
          <w:szCs w:val="28"/>
        </w:rPr>
        <w:t xml:space="preserve">Георгиевского городского округа Ставропольского края </w:t>
      </w:r>
    </w:p>
    <w:p w:rsidR="00D0503C" w:rsidRPr="00D0503C" w:rsidRDefault="00D0503C" w:rsidP="00D0503C">
      <w:pPr>
        <w:widowControl/>
        <w:shd w:val="clear" w:color="auto" w:fill="FFFFFF"/>
        <w:autoSpaceDE/>
        <w:autoSpaceDN/>
        <w:adjustRightInd/>
        <w:spacing w:line="240" w:lineRule="exact"/>
        <w:ind w:right="40"/>
        <w:contextualSpacing/>
        <w:jc w:val="center"/>
        <w:rPr>
          <w:sz w:val="28"/>
          <w:szCs w:val="28"/>
        </w:rPr>
      </w:pPr>
      <w:r w:rsidRPr="00D0503C">
        <w:rPr>
          <w:sz w:val="28"/>
          <w:szCs w:val="28"/>
        </w:rPr>
        <w:t xml:space="preserve">«Об условиях приватизации движимого имущества, находящегося в </w:t>
      </w:r>
    </w:p>
    <w:p w:rsidR="00D0503C" w:rsidRPr="00D0503C" w:rsidRDefault="00D0503C" w:rsidP="00D0503C">
      <w:pPr>
        <w:widowControl/>
        <w:shd w:val="clear" w:color="auto" w:fill="FFFFFF"/>
        <w:autoSpaceDE/>
        <w:autoSpaceDN/>
        <w:adjustRightInd/>
        <w:spacing w:line="240" w:lineRule="exact"/>
        <w:ind w:right="40"/>
        <w:contextualSpacing/>
        <w:jc w:val="center"/>
        <w:rPr>
          <w:sz w:val="28"/>
          <w:szCs w:val="28"/>
        </w:rPr>
      </w:pPr>
      <w:r w:rsidRPr="00D0503C">
        <w:rPr>
          <w:sz w:val="28"/>
          <w:szCs w:val="28"/>
        </w:rPr>
        <w:t xml:space="preserve">муниципальной собственности Георгиевского городского округа </w:t>
      </w:r>
    </w:p>
    <w:p w:rsidR="00D0503C" w:rsidRPr="00D0503C" w:rsidRDefault="00D0503C" w:rsidP="00D0503C">
      <w:pPr>
        <w:widowControl/>
        <w:shd w:val="clear" w:color="auto" w:fill="FFFFFF"/>
        <w:autoSpaceDE/>
        <w:autoSpaceDN/>
        <w:adjustRightInd/>
        <w:spacing w:line="240" w:lineRule="exact"/>
        <w:ind w:right="40"/>
        <w:contextualSpacing/>
        <w:jc w:val="center"/>
        <w:rPr>
          <w:sz w:val="28"/>
          <w:szCs w:val="28"/>
        </w:rPr>
      </w:pPr>
      <w:r w:rsidRPr="00D0503C">
        <w:rPr>
          <w:sz w:val="28"/>
          <w:szCs w:val="28"/>
        </w:rPr>
        <w:t>Ставропольского края»</w:t>
      </w:r>
    </w:p>
    <w:p w:rsidR="00D0503C" w:rsidRPr="00D0503C" w:rsidRDefault="00D0503C" w:rsidP="00D0503C">
      <w:pPr>
        <w:widowControl/>
        <w:autoSpaceDE/>
        <w:autoSpaceDN/>
        <w:adjustRightInd/>
        <w:jc w:val="both"/>
        <w:rPr>
          <w:color w:val="000000"/>
          <w:spacing w:val="-6"/>
          <w:sz w:val="28"/>
          <w:szCs w:val="28"/>
        </w:rPr>
      </w:pPr>
    </w:p>
    <w:p w:rsidR="00D0503C" w:rsidRPr="00D0503C" w:rsidRDefault="00D0503C" w:rsidP="00D0503C">
      <w:pPr>
        <w:widowControl/>
        <w:autoSpaceDE/>
        <w:autoSpaceDN/>
        <w:adjustRightInd/>
        <w:ind w:left="-108" w:right="-113" w:firstLine="816"/>
        <w:jc w:val="both"/>
        <w:rPr>
          <w:bCs/>
          <w:sz w:val="28"/>
          <w:szCs w:val="28"/>
        </w:rPr>
      </w:pPr>
      <w:r w:rsidRPr="00D0503C">
        <w:rPr>
          <w:bCs/>
          <w:sz w:val="28"/>
          <w:szCs w:val="28"/>
        </w:rPr>
        <w:t xml:space="preserve">Решением Думы </w:t>
      </w:r>
      <w:r w:rsidRPr="00D0503C">
        <w:rPr>
          <w:sz w:val="28"/>
          <w:szCs w:val="28"/>
        </w:rPr>
        <w:t xml:space="preserve">Георгиевского городского округа Ставропольского края от 30 ноября 2022 г. № 45-3 «О прогнозном плане (программе) приватизации имущества, находящегося в муниципальной собственности Георгиевского городского округа Ставропольского края, на 2023 год», в прогнозный план (программу) приватизации муниципального имущества  Георгиевского городского </w:t>
      </w:r>
      <w:r w:rsidRPr="00D0503C">
        <w:rPr>
          <w:bCs/>
          <w:sz w:val="28"/>
          <w:szCs w:val="28"/>
        </w:rPr>
        <w:t>округа Ставропольского края, на 2023 год, включен автомобиль легковой марка, модель ТС – ВАЗ 21214 VAZ 21214, наименование (тип ТС) – легковой универсал, год изготовления – 2003, идентификационный номер (VIN) ХТА21214031697485, категория ТС – В/М1, модель, № двигателя 21214 7149636, шасси (рама)  - отсутствует, кузов № ХТА21214031697485, цвет кузова – ярко-белый, мощность двигателя, л.с. (кВт) – 80,2 (59), рабочий объем двигателя – 1690 куб. см, тип двигателя – бензиновый на бензине, регистрационный номерной знак Х 109 РР 26, способ приватизации – аукцион, открытый по составу участников и открытый по форме подачи предложений о цене.</w:t>
      </w:r>
    </w:p>
    <w:p w:rsidR="00D0503C" w:rsidRPr="00D0503C" w:rsidRDefault="00D0503C" w:rsidP="00D0503C">
      <w:pPr>
        <w:widowControl/>
        <w:autoSpaceDE/>
        <w:autoSpaceDN/>
        <w:adjustRightInd/>
        <w:ind w:left="-108" w:right="-113" w:firstLine="816"/>
        <w:jc w:val="both"/>
        <w:rPr>
          <w:bCs/>
          <w:sz w:val="28"/>
          <w:szCs w:val="28"/>
        </w:rPr>
      </w:pPr>
      <w:r w:rsidRPr="00D0503C">
        <w:rPr>
          <w:bCs/>
          <w:sz w:val="28"/>
          <w:szCs w:val="28"/>
        </w:rPr>
        <w:t>В соответствии с протоколом подведения итогов от 26 апреля 2023 г., процедура продажи указанного имущества была признана несостоявшейся, так как до окончания приема заявок не было подано ни одной заявки на участие.</w:t>
      </w:r>
    </w:p>
    <w:p w:rsidR="00D0503C" w:rsidRPr="00D0503C" w:rsidRDefault="00D0503C" w:rsidP="00D0503C">
      <w:pPr>
        <w:widowControl/>
        <w:autoSpaceDE/>
        <w:autoSpaceDN/>
        <w:adjustRightInd/>
        <w:ind w:left="-108" w:right="-113" w:firstLine="816"/>
        <w:jc w:val="both"/>
        <w:rPr>
          <w:bCs/>
          <w:sz w:val="28"/>
          <w:szCs w:val="28"/>
        </w:rPr>
      </w:pPr>
      <w:r w:rsidRPr="00D0503C">
        <w:rPr>
          <w:bCs/>
          <w:sz w:val="28"/>
          <w:szCs w:val="28"/>
        </w:rPr>
        <w:t>Согласно ст. 23 Федерального закона от 21 декабря 2001 г. № 178-ФЗ «О приватизации государственного и муниципального имущества» продажа государственного или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 </w:t>
      </w:r>
      <w:hyperlink r:id="rId6" w:anchor="/document/12125505/entry/15" w:history="1">
        <w:r w:rsidRPr="00D0503C">
          <w:rPr>
            <w:bCs/>
            <w:sz w:val="28"/>
            <w:szCs w:val="28"/>
          </w:rPr>
          <w:t>статьей 15</w:t>
        </w:r>
      </w:hyperlink>
      <w:r w:rsidRPr="00D0503C">
        <w:rPr>
          <w:bCs/>
          <w:sz w:val="28"/>
          <w:szCs w:val="28"/>
        </w:rPr>
        <w:t> настоящего Федерального закона порядке в срок не позднее трех месяцев со дня признания аукциона несостоявшимся.</w:t>
      </w:r>
    </w:p>
    <w:p w:rsidR="00D0503C" w:rsidRPr="00D0503C" w:rsidRDefault="00D0503C" w:rsidP="00D0503C">
      <w:pPr>
        <w:widowControl/>
        <w:autoSpaceDE/>
        <w:autoSpaceDN/>
        <w:adjustRightInd/>
        <w:ind w:left="-108" w:right="-113" w:firstLine="816"/>
        <w:jc w:val="both"/>
        <w:rPr>
          <w:bCs/>
          <w:sz w:val="28"/>
          <w:szCs w:val="28"/>
        </w:rPr>
      </w:pPr>
      <w:r w:rsidRPr="00D0503C">
        <w:rPr>
          <w:bCs/>
          <w:sz w:val="28"/>
          <w:szCs w:val="28"/>
        </w:rPr>
        <w:t>Цена первоначального предложения устанавливается не ниже начальной цены, указанной в информационном сообщении о продаже указанного в </w:t>
      </w:r>
      <w:hyperlink r:id="rId7" w:anchor="/document/12125505/entry/1000" w:history="1">
        <w:r w:rsidRPr="00D0503C">
          <w:rPr>
            <w:bCs/>
            <w:sz w:val="28"/>
            <w:szCs w:val="28"/>
          </w:rPr>
          <w:t>пункте 1</w:t>
        </w:r>
      </w:hyperlink>
      <w:r w:rsidRPr="00D0503C">
        <w:rPr>
          <w:bCs/>
          <w:sz w:val="28"/>
          <w:szCs w:val="28"/>
        </w:rPr>
        <w:t> настоящей статьи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D0503C" w:rsidRPr="00D0503C" w:rsidRDefault="00D0503C" w:rsidP="00D0503C">
      <w:pPr>
        <w:widowControl/>
        <w:contextualSpacing/>
        <w:jc w:val="both"/>
        <w:rPr>
          <w:sz w:val="28"/>
          <w:szCs w:val="28"/>
        </w:rPr>
      </w:pPr>
      <w:r w:rsidRPr="00D0503C">
        <w:rPr>
          <w:bCs/>
          <w:sz w:val="28"/>
          <w:szCs w:val="28"/>
        </w:rPr>
        <w:tab/>
        <w:t xml:space="preserve">На основании изложенного в соответствии с Федеральным законом от 21.12.2001 № 178-ФЗ «О приватизации государственного и муниципального имущества», решением Думы Георгиевского городского округа Ставропольского края от 30 ноября 2022 г. № 45-3 «О прогнозном плане (программе) приватизации имущества, находящегося в муниципальной собственности Георгиевского городского округа Ставропольского края, на 2023 год», </w:t>
      </w:r>
      <w:r w:rsidRPr="00D0503C">
        <w:rPr>
          <w:sz w:val="28"/>
          <w:szCs w:val="28"/>
        </w:rPr>
        <w:t xml:space="preserve">администрация Георгиевского городского округа Ставропольского </w:t>
      </w:r>
      <w:r w:rsidRPr="00D0503C">
        <w:rPr>
          <w:sz w:val="28"/>
          <w:szCs w:val="28"/>
        </w:rPr>
        <w:lastRenderedPageBreak/>
        <w:t xml:space="preserve">края предлагает утвердить условия приватизации вышеуказанного движимого имущества путём проведения продажи посредством публичного предложения в электронной форме, с использованием открытой формы подачи предложений, утвердив начальную цену имущества в размере </w:t>
      </w:r>
      <w:r w:rsidRPr="00D0503C">
        <w:rPr>
          <w:bCs/>
          <w:sz w:val="28"/>
          <w:szCs w:val="28"/>
        </w:rPr>
        <w:t>199 000,00 (сто девяносто девять тысяч) рублей, с учетом НДС</w:t>
      </w:r>
      <w:r w:rsidRPr="00D0503C">
        <w:rPr>
          <w:sz w:val="28"/>
          <w:szCs w:val="28"/>
        </w:rPr>
        <w:t xml:space="preserve">, и минимальную цену предложения, по которой может быть продано имущество в размере </w:t>
      </w:r>
      <w:r w:rsidRPr="00D0503C">
        <w:rPr>
          <w:bCs/>
          <w:sz w:val="28"/>
          <w:szCs w:val="28"/>
        </w:rPr>
        <w:t>99 500 (девяносто девять тысяч пятьсот) рублей</w:t>
      </w:r>
      <w:r w:rsidRPr="00D0503C">
        <w:rPr>
          <w:sz w:val="28"/>
          <w:szCs w:val="28"/>
        </w:rPr>
        <w:t>, с учетом НДС.</w:t>
      </w:r>
    </w:p>
    <w:p w:rsidR="00D0503C" w:rsidRPr="00D0503C" w:rsidRDefault="00D0503C" w:rsidP="00D050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exact"/>
        <w:ind w:firstLine="540"/>
        <w:jc w:val="both"/>
        <w:rPr>
          <w:sz w:val="28"/>
          <w:szCs w:val="28"/>
        </w:rPr>
      </w:pPr>
      <w:r w:rsidRPr="00D0503C">
        <w:rPr>
          <w:sz w:val="28"/>
          <w:szCs w:val="28"/>
        </w:rPr>
        <w:t xml:space="preserve"> </w:t>
      </w:r>
    </w:p>
    <w:p w:rsidR="00D0503C" w:rsidRPr="00D0503C" w:rsidRDefault="00D0503C" w:rsidP="00D050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exact"/>
        <w:ind w:firstLine="540"/>
        <w:jc w:val="both"/>
        <w:rPr>
          <w:sz w:val="28"/>
          <w:szCs w:val="28"/>
        </w:rPr>
      </w:pPr>
    </w:p>
    <w:p w:rsidR="00D0503C" w:rsidRPr="00D0503C" w:rsidRDefault="00D0503C" w:rsidP="00D0503C">
      <w:pPr>
        <w:widowControl/>
        <w:spacing w:line="240" w:lineRule="exact"/>
        <w:jc w:val="both"/>
        <w:rPr>
          <w:bCs/>
          <w:sz w:val="28"/>
          <w:szCs w:val="28"/>
        </w:rPr>
      </w:pPr>
    </w:p>
    <w:p w:rsidR="00D0503C" w:rsidRPr="00D0503C" w:rsidRDefault="00D0503C" w:rsidP="00D0503C">
      <w:pPr>
        <w:widowControl/>
        <w:autoSpaceDE/>
        <w:autoSpaceDN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 w:rsidRPr="00D0503C">
        <w:rPr>
          <w:rFonts w:eastAsia="Calibri"/>
          <w:sz w:val="28"/>
          <w:szCs w:val="28"/>
          <w:lang w:eastAsia="en-US"/>
        </w:rPr>
        <w:t>Глава</w:t>
      </w:r>
    </w:p>
    <w:p w:rsidR="00D0503C" w:rsidRPr="00D0503C" w:rsidRDefault="00D0503C" w:rsidP="00D0503C">
      <w:pPr>
        <w:widowControl/>
        <w:autoSpaceDE/>
        <w:autoSpaceDN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 w:rsidRPr="00D0503C">
        <w:rPr>
          <w:rFonts w:eastAsia="Calibri"/>
          <w:sz w:val="28"/>
          <w:szCs w:val="28"/>
          <w:lang w:eastAsia="en-US"/>
        </w:rPr>
        <w:t xml:space="preserve">Георгиевского городского округа </w:t>
      </w:r>
    </w:p>
    <w:p w:rsidR="00D0503C" w:rsidRPr="00D0503C" w:rsidRDefault="00D0503C" w:rsidP="00D0503C">
      <w:pPr>
        <w:widowControl/>
        <w:autoSpaceDE/>
        <w:autoSpaceDN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 w:rsidRPr="00D0503C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               </w:t>
      </w:r>
      <w:proofErr w:type="spellStart"/>
      <w:r w:rsidRPr="00D0503C">
        <w:rPr>
          <w:rFonts w:eastAsia="Calibri"/>
          <w:sz w:val="28"/>
          <w:szCs w:val="28"/>
          <w:lang w:eastAsia="en-US"/>
        </w:rPr>
        <w:t>А.В.Зайцев</w:t>
      </w:r>
      <w:proofErr w:type="spellEnd"/>
    </w:p>
    <w:p w:rsidR="00D0503C" w:rsidRPr="00D0503C" w:rsidRDefault="00D0503C" w:rsidP="00D0503C">
      <w:pPr>
        <w:tabs>
          <w:tab w:val="left" w:pos="1800"/>
        </w:tabs>
        <w:autoSpaceDE/>
        <w:autoSpaceDN/>
        <w:adjustRightInd/>
        <w:spacing w:line="240" w:lineRule="exact"/>
        <w:jc w:val="both"/>
        <w:rPr>
          <w:spacing w:val="-1"/>
          <w:sz w:val="28"/>
          <w:szCs w:val="28"/>
        </w:rPr>
      </w:pPr>
    </w:p>
    <w:p w:rsidR="00D0503C" w:rsidRPr="00D0503C" w:rsidRDefault="00D0503C" w:rsidP="00D0503C">
      <w:pPr>
        <w:tabs>
          <w:tab w:val="left" w:pos="1800"/>
        </w:tabs>
        <w:autoSpaceDE/>
        <w:autoSpaceDN/>
        <w:adjustRightInd/>
        <w:spacing w:line="240" w:lineRule="exact"/>
        <w:jc w:val="both"/>
        <w:rPr>
          <w:spacing w:val="-1"/>
          <w:sz w:val="28"/>
          <w:szCs w:val="28"/>
        </w:rPr>
      </w:pPr>
    </w:p>
    <w:p w:rsidR="00D0503C" w:rsidRPr="00D0503C" w:rsidRDefault="00D0503C" w:rsidP="00D0503C">
      <w:pPr>
        <w:tabs>
          <w:tab w:val="left" w:pos="1800"/>
        </w:tabs>
        <w:autoSpaceDE/>
        <w:autoSpaceDN/>
        <w:adjustRightInd/>
        <w:spacing w:line="240" w:lineRule="exact"/>
        <w:jc w:val="both"/>
        <w:rPr>
          <w:spacing w:val="-1"/>
          <w:sz w:val="28"/>
          <w:szCs w:val="28"/>
        </w:rPr>
      </w:pPr>
    </w:p>
    <w:p w:rsidR="00D0503C" w:rsidRPr="00D0503C" w:rsidRDefault="00D0503C" w:rsidP="00D0503C">
      <w:pPr>
        <w:widowControl/>
        <w:autoSpaceDE/>
        <w:autoSpaceDN/>
        <w:adjustRightInd/>
        <w:spacing w:line="240" w:lineRule="exact"/>
        <w:ind w:right="-2"/>
        <w:jc w:val="both"/>
        <w:rPr>
          <w:sz w:val="28"/>
          <w:szCs w:val="28"/>
        </w:rPr>
      </w:pPr>
      <w:r w:rsidRPr="00D0503C">
        <w:rPr>
          <w:sz w:val="28"/>
          <w:szCs w:val="28"/>
        </w:rPr>
        <w:t>Начальник управления имущественных и земельных</w:t>
      </w:r>
    </w:p>
    <w:p w:rsidR="00D0503C" w:rsidRPr="00D0503C" w:rsidRDefault="00D0503C" w:rsidP="00D0503C">
      <w:pPr>
        <w:widowControl/>
        <w:autoSpaceDE/>
        <w:autoSpaceDN/>
        <w:adjustRightInd/>
        <w:spacing w:line="240" w:lineRule="exact"/>
        <w:ind w:right="-2"/>
        <w:jc w:val="both"/>
        <w:rPr>
          <w:sz w:val="28"/>
          <w:szCs w:val="28"/>
        </w:rPr>
      </w:pPr>
      <w:r w:rsidRPr="00D0503C">
        <w:rPr>
          <w:sz w:val="28"/>
          <w:szCs w:val="28"/>
        </w:rPr>
        <w:t xml:space="preserve">отношений администрации Георгиевского </w:t>
      </w:r>
    </w:p>
    <w:p w:rsidR="00D0503C" w:rsidRPr="00D0503C" w:rsidRDefault="00D0503C" w:rsidP="00D0503C">
      <w:pPr>
        <w:widowControl/>
        <w:autoSpaceDE/>
        <w:autoSpaceDN/>
        <w:adjustRightInd/>
        <w:spacing w:line="240" w:lineRule="exact"/>
        <w:ind w:right="-2"/>
        <w:jc w:val="both"/>
        <w:rPr>
          <w:sz w:val="28"/>
          <w:szCs w:val="24"/>
        </w:rPr>
      </w:pPr>
      <w:r w:rsidRPr="00D0503C">
        <w:rPr>
          <w:sz w:val="28"/>
          <w:szCs w:val="28"/>
        </w:rPr>
        <w:t xml:space="preserve">городского округа Ставропольского края                                       </w:t>
      </w:r>
      <w:proofErr w:type="spellStart"/>
      <w:r w:rsidRPr="00D0503C">
        <w:rPr>
          <w:sz w:val="28"/>
          <w:szCs w:val="28"/>
        </w:rPr>
        <w:t>С.П.Ситников</w:t>
      </w:r>
      <w:proofErr w:type="spellEnd"/>
    </w:p>
    <w:p w:rsidR="00D0503C" w:rsidRPr="00D0503C" w:rsidRDefault="00D0503C" w:rsidP="00D0503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</w:p>
    <w:p w:rsidR="00AC4662" w:rsidRDefault="00AC4662" w:rsidP="00D0503C">
      <w:pPr>
        <w:widowControl/>
        <w:autoSpaceDE/>
        <w:adjustRightInd/>
        <w:spacing w:line="240" w:lineRule="exact"/>
      </w:pPr>
    </w:p>
    <w:sectPr w:rsidR="00AC4662" w:rsidSect="001D42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2507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A9"/>
    <w:rsid w:val="001D423A"/>
    <w:rsid w:val="003B093D"/>
    <w:rsid w:val="004C7F35"/>
    <w:rsid w:val="005E7A24"/>
    <w:rsid w:val="006A3ABE"/>
    <w:rsid w:val="0072227A"/>
    <w:rsid w:val="007F20A9"/>
    <w:rsid w:val="008F722C"/>
    <w:rsid w:val="00AC4662"/>
    <w:rsid w:val="00B72459"/>
    <w:rsid w:val="00D0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7F235-E6EB-488F-958E-B7689783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0A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0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F20A9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F20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F20A9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7F20A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F20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F20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F2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7F2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7F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F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0503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050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2CCB-69F3-4E91-A8D9-D02A9B6B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ina.inylik@mail.ru</cp:lastModifiedBy>
  <cp:revision>2</cp:revision>
  <cp:lastPrinted>2023-04-27T07:06:00Z</cp:lastPrinted>
  <dcterms:created xsi:type="dcterms:W3CDTF">2023-05-19T07:35:00Z</dcterms:created>
  <dcterms:modified xsi:type="dcterms:W3CDTF">2023-05-19T07:35:00Z</dcterms:modified>
</cp:coreProperties>
</file>