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1BBA" w14:textId="77777777" w:rsidR="000B77EC" w:rsidRPr="000B77EC" w:rsidRDefault="000B77EC" w:rsidP="000B77EC">
      <w:pPr>
        <w:rPr>
          <w:rFonts w:ascii="Times New Roman" w:hAnsi="Times New Roman"/>
          <w:sz w:val="28"/>
          <w:szCs w:val="28"/>
        </w:rPr>
      </w:pPr>
      <w:r w:rsidRPr="000B77EC">
        <w:rPr>
          <w:rFonts w:ascii="Times New Roman" w:hAnsi="Times New Roman"/>
          <w:noProof/>
          <w:sz w:val="28"/>
          <w:szCs w:val="28"/>
        </w:rPr>
        <w:pict w14:anchorId="13E0263B">
          <v:shapetype id="_x0000_t202" coordsize="21600,21600" o:spt="202" path="m,l,21600r21600,l21600,xe">
            <v:stroke joinstyle="miter"/>
            <v:path gradientshapeok="t" o:connecttype="rect"/>
          </v:shapetype>
          <v:shape id="Text Box 10" o:spid="_x0000_s2052" type="#_x0000_t202" style="position:absolute;margin-left:230.7pt;margin-top:1.8pt;width:236.5pt;height:157.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" stroked="f">
            <v:textbox>
              <w:txbxContent>
                <w:p w14:paraId="16FAA3C4" w14:textId="77777777" w:rsidR="000B77EC" w:rsidRDefault="000B77EC" w:rsidP="000B77EC">
                  <w:pPr>
                    <w:pStyle w:val="a5"/>
                    <w:spacing w:line="240" w:lineRule="exact"/>
                    <w:rPr>
                      <w:rFonts w:eastAsiaTheme="minorHAnsi"/>
                      <w:sz w:val="28"/>
                      <w:szCs w:val="28"/>
                      <w:lang w:eastAsia="en-US"/>
                    </w:rPr>
                  </w:pPr>
                </w:p>
                <w:p w14:paraId="286952D2" w14:textId="77777777" w:rsidR="000B77EC" w:rsidRDefault="000B77EC" w:rsidP="000B77EC">
                  <w:pPr>
                    <w:pStyle w:val="a5"/>
                    <w:spacing w:line="240" w:lineRule="exact"/>
                    <w:rPr>
                      <w:rFonts w:eastAsiaTheme="minorHAnsi"/>
                      <w:sz w:val="28"/>
                      <w:szCs w:val="28"/>
                      <w:lang w:eastAsia="en-US"/>
                    </w:rPr>
                  </w:pPr>
                </w:p>
                <w:p w14:paraId="6B9B1A1A" w14:textId="77777777" w:rsidR="000B77EC" w:rsidRDefault="000B77EC" w:rsidP="000B77EC">
                  <w:pPr>
                    <w:pStyle w:val="a5"/>
                    <w:spacing w:line="240" w:lineRule="exact"/>
                    <w:rPr>
                      <w:rFonts w:eastAsiaTheme="minorHAnsi"/>
                      <w:sz w:val="28"/>
                      <w:szCs w:val="28"/>
                      <w:lang w:eastAsia="en-US"/>
                    </w:rPr>
                  </w:pPr>
                </w:p>
                <w:p w14:paraId="38455327" w14:textId="77777777" w:rsidR="000B77EC" w:rsidRDefault="000B77EC" w:rsidP="000B77EC">
                  <w:pPr>
                    <w:pStyle w:val="a5"/>
                    <w:spacing w:line="240" w:lineRule="exact"/>
                    <w:rPr>
                      <w:rFonts w:eastAsiaTheme="minorHAnsi"/>
                      <w:sz w:val="28"/>
                      <w:szCs w:val="28"/>
                      <w:lang w:eastAsia="en-US"/>
                    </w:rPr>
                  </w:pPr>
                </w:p>
                <w:p w14:paraId="5693D4CF" w14:textId="77777777" w:rsidR="000B77EC" w:rsidRDefault="000B77EC" w:rsidP="000B77EC">
                  <w:pPr>
                    <w:pStyle w:val="a5"/>
                    <w:spacing w:line="240" w:lineRule="exact"/>
                    <w:rPr>
                      <w:rFonts w:eastAsiaTheme="minorHAnsi"/>
                      <w:sz w:val="28"/>
                      <w:szCs w:val="28"/>
                      <w:lang w:eastAsia="en-US"/>
                    </w:rPr>
                  </w:pPr>
                </w:p>
                <w:p w14:paraId="0057FAA5" w14:textId="77777777" w:rsidR="000B77EC" w:rsidRPr="000B77EC" w:rsidRDefault="000B77EC" w:rsidP="000B77EC">
                  <w:pPr>
                    <w:pStyle w:val="a5"/>
                    <w:spacing w:line="240" w:lineRule="exact"/>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Председателю Думы Георгиевского городского округа Ставропольского края</w:t>
                  </w:r>
                </w:p>
                <w:p w14:paraId="4A373F91" w14:textId="77777777" w:rsidR="000B77EC" w:rsidRPr="000B77EC" w:rsidRDefault="000B77EC" w:rsidP="000B77EC">
                  <w:pPr>
                    <w:pStyle w:val="a5"/>
                    <w:spacing w:line="240" w:lineRule="exact"/>
                    <w:rPr>
                      <w:rFonts w:ascii="Times New Roman" w:eastAsiaTheme="minorHAnsi" w:hAnsi="Times New Roman"/>
                      <w:sz w:val="28"/>
                      <w:szCs w:val="28"/>
                      <w:lang w:eastAsia="en-US"/>
                    </w:rPr>
                  </w:pPr>
                </w:p>
                <w:p w14:paraId="448E7D49" w14:textId="77777777" w:rsidR="000B77EC" w:rsidRPr="000B77EC" w:rsidRDefault="000B77EC" w:rsidP="000B77EC">
                  <w:pPr>
                    <w:pStyle w:val="a5"/>
                    <w:spacing w:line="240" w:lineRule="exact"/>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А.М.Стрельникову</w:t>
                  </w:r>
                </w:p>
                <w:p w14:paraId="2969390E" w14:textId="77777777" w:rsidR="000B77EC" w:rsidRDefault="000B77EC" w:rsidP="000B77EC">
                  <w:pPr>
                    <w:pStyle w:val="a5"/>
                    <w:spacing w:line="240" w:lineRule="exact"/>
                    <w:rPr>
                      <w:rFonts w:eastAsiaTheme="minorHAnsi"/>
                      <w:sz w:val="28"/>
                      <w:szCs w:val="28"/>
                      <w:lang w:eastAsia="en-US"/>
                    </w:rPr>
                  </w:pPr>
                </w:p>
                <w:p w14:paraId="44BE9844" w14:textId="77777777" w:rsidR="000B77EC" w:rsidRPr="002C2332" w:rsidRDefault="000B77EC" w:rsidP="000B77EC">
                  <w:pPr>
                    <w:pStyle w:val="a5"/>
                    <w:spacing w:line="240" w:lineRule="exact"/>
                    <w:rPr>
                      <w:rFonts w:eastAsiaTheme="minorHAnsi"/>
                      <w:sz w:val="28"/>
                      <w:szCs w:val="28"/>
                      <w:lang w:eastAsia="en-US"/>
                    </w:rPr>
                  </w:pPr>
                </w:p>
              </w:txbxContent>
            </v:textbox>
          </v:shape>
        </w:pict>
      </w:r>
      <w:r w:rsidRPr="000B77EC">
        <w:rPr>
          <w:rFonts w:ascii="Times New Roman" w:hAnsi="Times New Roman"/>
          <w:noProof/>
          <w:sz w:val="28"/>
          <w:szCs w:val="28"/>
        </w:rPr>
        <w:pict w14:anchorId="19276281">
          <v:shape id="Text Box 3" o:spid="_x0000_s2053" type="#_x0000_t202" style="position:absolute;margin-left:-.25pt;margin-top:2.6pt;width:223.5pt;height:20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Uj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" filled="f" stroked="f">
            <v:textbox inset="0,0,0,0">
              <w:txbxContent>
                <w:p w14:paraId="74D6EBCE" w14:textId="77777777" w:rsidR="000B77EC" w:rsidRPr="00A62BAC" w:rsidRDefault="000B77EC" w:rsidP="000B77EC">
                  <w:pPr>
                    <w:jc w:val="center"/>
                    <w:rPr>
                      <w:b/>
                      <w:bCs/>
                    </w:rPr>
                  </w:pPr>
                  <w:r w:rsidRPr="00A62BAC">
                    <w:rPr>
                      <w:b/>
                      <w:bCs/>
                      <w:noProof/>
                    </w:rPr>
                    <w:drawing>
                      <wp:inline distT="0" distB="0" distL="0" distR="0" wp14:anchorId="2D0F6F02" wp14:editId="44226A48">
                        <wp:extent cx="466725" cy="581025"/>
                        <wp:effectExtent l="19050" t="0" r="9525" b="0"/>
                        <wp:docPr id="76933177" name="Рисунок 76933177" descr="adm_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_geo"/>
                                <pic:cNvPicPr>
                                  <a:picLocks noChangeAspect="1" noChangeArrowheads="1"/>
                                </pic:cNvPicPr>
                              </pic:nvPicPr>
                              <pic:blipFill>
                                <a:blip r:embed="rId6" cstate="print"/>
                                <a:srcRect/>
                                <a:stretch>
                                  <a:fillRect/>
                                </a:stretch>
                              </pic:blipFill>
                              <pic:spPr bwMode="auto">
                                <a:xfrm>
                                  <a:off x="0" y="0"/>
                                  <a:ext cx="466725" cy="581025"/>
                                </a:xfrm>
                                <a:prstGeom prst="rect">
                                  <a:avLst/>
                                </a:prstGeom>
                                <a:noFill/>
                                <a:ln w="9525">
                                  <a:noFill/>
                                  <a:miter lim="800000"/>
                                  <a:headEnd/>
                                  <a:tailEnd/>
                                </a:ln>
                              </pic:spPr>
                            </pic:pic>
                          </a:graphicData>
                        </a:graphic>
                      </wp:inline>
                    </w:drawing>
                  </w:r>
                </w:p>
                <w:p w14:paraId="742130D9" w14:textId="77777777" w:rsidR="000B77EC" w:rsidRPr="00A62BAC" w:rsidRDefault="000B77EC" w:rsidP="000B77EC">
                  <w:pPr>
                    <w:jc w:val="center"/>
                    <w:rPr>
                      <w:b/>
                      <w:bCs/>
                    </w:rPr>
                  </w:pPr>
                </w:p>
                <w:p w14:paraId="385BEE24" w14:textId="77777777" w:rsidR="000B77EC" w:rsidRPr="008671D3" w:rsidRDefault="000B77EC" w:rsidP="000B77EC">
                  <w:pPr>
                    <w:jc w:val="center"/>
                    <w:rPr>
                      <w:b/>
                      <w:bCs/>
                    </w:rPr>
                  </w:pPr>
                  <w:r>
                    <w:rPr>
                      <w:b/>
                      <w:bCs/>
                    </w:rPr>
                    <w:t>АДМИНИСТРАЦИЯ</w:t>
                  </w:r>
                </w:p>
                <w:p w14:paraId="39CBB7EA" w14:textId="77777777" w:rsidR="000B77EC" w:rsidRPr="008671D3" w:rsidRDefault="000B77EC" w:rsidP="000B77EC">
                  <w:pPr>
                    <w:jc w:val="center"/>
                    <w:rPr>
                      <w:b/>
                      <w:bCs/>
                    </w:rPr>
                  </w:pPr>
                  <w:r w:rsidRPr="008671D3">
                    <w:rPr>
                      <w:b/>
                      <w:bCs/>
                    </w:rPr>
                    <w:t>ГЕОРГИЕВСКОГО</w:t>
                  </w:r>
                </w:p>
                <w:p w14:paraId="575B67DE" w14:textId="77777777" w:rsidR="000B77EC" w:rsidRPr="008671D3" w:rsidRDefault="000B77EC" w:rsidP="000B77EC">
                  <w:pPr>
                    <w:jc w:val="center"/>
                    <w:rPr>
                      <w:b/>
                      <w:bCs/>
                    </w:rPr>
                  </w:pPr>
                  <w:r w:rsidRPr="008671D3">
                    <w:rPr>
                      <w:b/>
                      <w:bCs/>
                    </w:rPr>
                    <w:t>ГОРОДСКОГО ОКРУГА</w:t>
                  </w:r>
                </w:p>
                <w:p w14:paraId="68ACA403" w14:textId="77777777" w:rsidR="000B77EC" w:rsidRDefault="000B77EC" w:rsidP="000B77EC">
                  <w:pPr>
                    <w:jc w:val="center"/>
                    <w:rPr>
                      <w:b/>
                      <w:bCs/>
                    </w:rPr>
                  </w:pPr>
                  <w:r w:rsidRPr="008671D3">
                    <w:rPr>
                      <w:b/>
                      <w:bCs/>
                    </w:rPr>
                    <w:t>СТАВРОПОЛЬСКОГО КРАЯ</w:t>
                  </w:r>
                </w:p>
                <w:p w14:paraId="421CE44D" w14:textId="77777777" w:rsidR="000B77EC" w:rsidRPr="008671D3" w:rsidRDefault="000B77EC" w:rsidP="000B77EC">
                  <w:pPr>
                    <w:jc w:val="center"/>
                    <w:rPr>
                      <w:sz w:val="16"/>
                      <w:szCs w:val="16"/>
                    </w:rPr>
                  </w:pPr>
                </w:p>
                <w:p w14:paraId="696F3650" w14:textId="77777777" w:rsidR="000B77EC" w:rsidRPr="008671D3" w:rsidRDefault="000B77EC" w:rsidP="000B77EC">
                  <w:pPr>
                    <w:jc w:val="center"/>
                  </w:pPr>
                  <w:r w:rsidRPr="008671D3">
                    <w:t>Победы пл., д. 1, Георгиевск, 357820</w:t>
                  </w:r>
                </w:p>
                <w:p w14:paraId="6A837AD2" w14:textId="77777777" w:rsidR="000B77EC" w:rsidRPr="008671D3" w:rsidRDefault="000B77EC" w:rsidP="000B77EC">
                  <w:pPr>
                    <w:jc w:val="center"/>
                  </w:pPr>
                  <w:r w:rsidRPr="008671D3">
                    <w:t>Тел. (87951) 2-30-50, 2-82-25, факс 2-79-60</w:t>
                  </w:r>
                </w:p>
                <w:p w14:paraId="510BA95F" w14:textId="77777777" w:rsidR="000B77EC" w:rsidRPr="001263D2" w:rsidRDefault="000B77EC" w:rsidP="000B77EC">
                  <w:pPr>
                    <w:jc w:val="center"/>
                    <w:rPr>
                      <w:lang w:val="en-US"/>
                    </w:rPr>
                  </w:pPr>
                  <w:r w:rsidRPr="008671D3">
                    <w:rPr>
                      <w:lang w:val="en-US"/>
                    </w:rPr>
                    <w:t>E</w:t>
                  </w:r>
                  <w:r w:rsidRPr="001263D2">
                    <w:rPr>
                      <w:lang w:val="en-US"/>
                    </w:rPr>
                    <w:t>-</w:t>
                  </w:r>
                  <w:r w:rsidRPr="008671D3">
                    <w:rPr>
                      <w:lang w:val="en-US"/>
                    </w:rPr>
                    <w:t>mail</w:t>
                  </w:r>
                  <w:r w:rsidRPr="001263D2">
                    <w:rPr>
                      <w:lang w:val="en-US"/>
                    </w:rPr>
                    <w:t>: adm@georgievsk.stavregion.ru</w:t>
                  </w:r>
                </w:p>
                <w:p w14:paraId="476D8E9B" w14:textId="77777777" w:rsidR="000B77EC" w:rsidRPr="00387D65" w:rsidRDefault="000B77EC" w:rsidP="000B77EC">
                  <w:pPr>
                    <w:jc w:val="center"/>
                    <w:rPr>
                      <w:rFonts w:asciiTheme="minorHAnsi" w:hAnsiTheme="minorHAnsi" w:cs="Calibri"/>
                      <w:color w:val="000000"/>
                      <w:sz w:val="20"/>
                      <w:szCs w:val="20"/>
                    </w:rPr>
                  </w:pPr>
                  <w:r w:rsidRPr="00387D65">
                    <w:rPr>
                      <w:rFonts w:asciiTheme="minorHAnsi" w:hAnsiTheme="minorHAnsi" w:cs="Calibri"/>
                      <w:color w:val="000000"/>
                      <w:sz w:val="20"/>
                      <w:szCs w:val="20"/>
                    </w:rPr>
                    <w:t>от_______________ № ________________</w:t>
                  </w:r>
                </w:p>
                <w:p w14:paraId="5104BC21" w14:textId="77777777" w:rsidR="000B77EC" w:rsidRPr="00BB148B" w:rsidRDefault="000B77EC" w:rsidP="000B77EC">
                  <w:pPr>
                    <w:jc w:val="center"/>
                    <w:rPr>
                      <w:rFonts w:asciiTheme="minorHAnsi" w:hAnsiTheme="minorHAnsi" w:cs="Calibri"/>
                      <w:color w:val="000000"/>
                      <w:sz w:val="10"/>
                      <w:szCs w:val="10"/>
                    </w:rPr>
                  </w:pPr>
                </w:p>
                <w:p w14:paraId="3DB22670" w14:textId="77777777" w:rsidR="000B77EC" w:rsidRPr="00BB148B" w:rsidRDefault="000B77EC" w:rsidP="000B77EC">
                  <w:pPr>
                    <w:rPr>
                      <w:rFonts w:asciiTheme="minorHAnsi" w:hAnsiTheme="minorHAnsi" w:cs="Calibri"/>
                      <w:color w:val="000000"/>
                      <w:sz w:val="20"/>
                      <w:u w:val="single"/>
                    </w:rPr>
                  </w:pPr>
                  <w:r w:rsidRPr="00BB148B">
                    <w:rPr>
                      <w:rFonts w:asciiTheme="minorHAnsi" w:hAnsiTheme="minorHAnsi" w:cs="Calibri"/>
                      <w:color w:val="000000"/>
                      <w:sz w:val="20"/>
                    </w:rPr>
                    <w:t xml:space="preserve">       На </w:t>
                  </w:r>
                  <w:r>
                    <w:rPr>
                      <w:rFonts w:asciiTheme="minorHAnsi" w:hAnsiTheme="minorHAnsi" w:cs="Calibri"/>
                      <w:color w:val="000000"/>
                      <w:sz w:val="20"/>
                    </w:rPr>
                    <w:t xml:space="preserve">№ </w:t>
                  </w:r>
                  <w:r>
                    <w:rPr>
                      <w:rFonts w:asciiTheme="minorHAnsi" w:hAnsiTheme="minorHAnsi" w:cs="Calibri"/>
                      <w:b/>
                      <w:color w:val="000000"/>
                      <w:sz w:val="20"/>
                      <w:szCs w:val="20"/>
                      <w:u w:val="single"/>
                    </w:rPr>
                    <w:t>___________</w:t>
                  </w:r>
                  <w:r w:rsidRPr="00BB148B">
                    <w:rPr>
                      <w:rFonts w:asciiTheme="minorHAnsi" w:hAnsiTheme="minorHAnsi" w:cs="Calibri"/>
                      <w:b/>
                      <w:color w:val="000000"/>
                      <w:sz w:val="20"/>
                      <w:szCs w:val="20"/>
                      <w:u w:val="single"/>
                    </w:rPr>
                    <w:t>__</w:t>
                  </w:r>
                  <w:r w:rsidRPr="00BB148B">
                    <w:rPr>
                      <w:rFonts w:asciiTheme="minorHAnsi" w:hAnsiTheme="minorHAnsi" w:cs="Calibri"/>
                      <w:b/>
                      <w:color w:val="000000"/>
                      <w:sz w:val="20"/>
                    </w:rPr>
                    <w:t xml:space="preserve">от  </w:t>
                  </w:r>
                  <w:r w:rsidRPr="00BB148B">
                    <w:rPr>
                      <w:rFonts w:asciiTheme="minorHAnsi" w:hAnsiTheme="minorHAnsi" w:cs="Calibri"/>
                      <w:b/>
                      <w:color w:val="000000"/>
                      <w:sz w:val="20"/>
                      <w:u w:val="single"/>
                    </w:rPr>
                    <w:t>_</w:t>
                  </w:r>
                  <w:r>
                    <w:rPr>
                      <w:rFonts w:asciiTheme="minorHAnsi" w:hAnsiTheme="minorHAnsi" w:cs="Calibri"/>
                      <w:b/>
                      <w:color w:val="000000"/>
                      <w:sz w:val="20"/>
                      <w:u w:val="single"/>
                    </w:rPr>
                    <w:t>_________</w:t>
                  </w:r>
                  <w:r w:rsidRPr="00BB148B">
                    <w:rPr>
                      <w:rFonts w:asciiTheme="minorHAnsi" w:hAnsiTheme="minorHAnsi" w:cs="Calibri"/>
                      <w:b/>
                      <w:color w:val="000000"/>
                      <w:sz w:val="20"/>
                      <w:u w:val="single"/>
                    </w:rPr>
                    <w:t>_____</w:t>
                  </w:r>
                </w:p>
              </w:txbxContent>
            </v:textbox>
          </v:shape>
        </w:pict>
      </w:r>
    </w:p>
    <w:p w14:paraId="70B8AB06" w14:textId="77777777" w:rsidR="000B77EC" w:rsidRPr="000B77EC" w:rsidRDefault="000B77EC" w:rsidP="000B77EC">
      <w:pPr>
        <w:rPr>
          <w:rFonts w:ascii="Times New Roman" w:hAnsi="Times New Roman"/>
          <w:sz w:val="28"/>
          <w:szCs w:val="28"/>
        </w:rPr>
      </w:pPr>
    </w:p>
    <w:p w14:paraId="7785FA24" w14:textId="77777777" w:rsidR="000B77EC" w:rsidRPr="000B77EC" w:rsidRDefault="000B77EC" w:rsidP="000B77EC">
      <w:pPr>
        <w:rPr>
          <w:rFonts w:ascii="Times New Roman" w:hAnsi="Times New Roman"/>
          <w:sz w:val="28"/>
          <w:szCs w:val="28"/>
        </w:rPr>
      </w:pPr>
    </w:p>
    <w:p w14:paraId="69DA25BF" w14:textId="77777777" w:rsidR="000B77EC" w:rsidRPr="000B77EC" w:rsidRDefault="000B77EC" w:rsidP="000B77EC">
      <w:pPr>
        <w:rPr>
          <w:rFonts w:ascii="Times New Roman" w:hAnsi="Times New Roman"/>
          <w:sz w:val="28"/>
          <w:szCs w:val="28"/>
        </w:rPr>
      </w:pPr>
    </w:p>
    <w:p w14:paraId="70E6F52A" w14:textId="77777777" w:rsidR="000B77EC" w:rsidRPr="000B77EC" w:rsidRDefault="000B77EC" w:rsidP="000B77EC">
      <w:pPr>
        <w:rPr>
          <w:rFonts w:ascii="Times New Roman" w:hAnsi="Times New Roman"/>
          <w:sz w:val="28"/>
          <w:szCs w:val="28"/>
        </w:rPr>
      </w:pPr>
    </w:p>
    <w:p w14:paraId="675831DC" w14:textId="77777777" w:rsidR="000B77EC" w:rsidRPr="000B77EC" w:rsidRDefault="000B77EC" w:rsidP="000B77EC">
      <w:pPr>
        <w:rPr>
          <w:rFonts w:ascii="Times New Roman" w:hAnsi="Times New Roman"/>
          <w:sz w:val="28"/>
          <w:szCs w:val="28"/>
        </w:rPr>
      </w:pPr>
    </w:p>
    <w:p w14:paraId="3D7DAA73" w14:textId="77777777" w:rsidR="000B77EC" w:rsidRPr="000B77EC" w:rsidRDefault="000B77EC" w:rsidP="000B77EC">
      <w:pPr>
        <w:rPr>
          <w:rFonts w:ascii="Times New Roman" w:hAnsi="Times New Roman"/>
          <w:sz w:val="28"/>
          <w:szCs w:val="28"/>
        </w:rPr>
      </w:pPr>
    </w:p>
    <w:p w14:paraId="1900DC57" w14:textId="77777777" w:rsidR="000B77EC" w:rsidRPr="000B77EC" w:rsidRDefault="000B77EC" w:rsidP="000B77EC">
      <w:pPr>
        <w:rPr>
          <w:rFonts w:ascii="Times New Roman" w:hAnsi="Times New Roman"/>
          <w:sz w:val="28"/>
          <w:szCs w:val="28"/>
        </w:rPr>
      </w:pPr>
    </w:p>
    <w:p w14:paraId="5111B1EC" w14:textId="77777777" w:rsidR="000B77EC" w:rsidRPr="000B77EC" w:rsidRDefault="000B77EC" w:rsidP="000B77EC">
      <w:pPr>
        <w:rPr>
          <w:rFonts w:ascii="Times New Roman" w:hAnsi="Times New Roman"/>
          <w:sz w:val="28"/>
          <w:szCs w:val="28"/>
        </w:rPr>
      </w:pPr>
    </w:p>
    <w:p w14:paraId="2EE38D0B" w14:textId="77777777" w:rsidR="000B77EC" w:rsidRPr="000B77EC" w:rsidRDefault="000B77EC" w:rsidP="000B77EC">
      <w:pPr>
        <w:rPr>
          <w:rFonts w:ascii="Times New Roman" w:hAnsi="Times New Roman"/>
          <w:sz w:val="28"/>
          <w:szCs w:val="28"/>
        </w:rPr>
      </w:pPr>
    </w:p>
    <w:p w14:paraId="6AA69E75" w14:textId="77777777" w:rsidR="000B77EC" w:rsidRPr="000B77EC" w:rsidRDefault="000B77EC" w:rsidP="000B77EC">
      <w:pPr>
        <w:rPr>
          <w:rFonts w:ascii="Times New Roman" w:hAnsi="Times New Roman"/>
          <w:sz w:val="28"/>
          <w:szCs w:val="28"/>
        </w:rPr>
      </w:pPr>
    </w:p>
    <w:p w14:paraId="1519E8F1"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1E0A1163"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0349C069"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3F672D86"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744A3C0E"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5EEED5C7" w14:textId="77777777" w:rsidR="000B77EC" w:rsidRPr="000B77EC" w:rsidRDefault="000B77EC" w:rsidP="000B77EC">
      <w:pPr>
        <w:spacing w:line="240" w:lineRule="exact"/>
        <w:jc w:val="both"/>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О проекте решения</w:t>
      </w:r>
    </w:p>
    <w:p w14:paraId="0B8C1454" w14:textId="77777777" w:rsidR="000B77EC" w:rsidRPr="000B77EC" w:rsidRDefault="000B77EC" w:rsidP="000B77EC">
      <w:pPr>
        <w:jc w:val="both"/>
        <w:rPr>
          <w:rFonts w:ascii="Times New Roman" w:eastAsiaTheme="minorHAnsi" w:hAnsi="Times New Roman"/>
          <w:sz w:val="28"/>
          <w:szCs w:val="28"/>
          <w:lang w:eastAsia="en-US"/>
        </w:rPr>
      </w:pPr>
    </w:p>
    <w:p w14:paraId="17F4969C" w14:textId="77777777" w:rsidR="000B77EC" w:rsidRPr="000B77EC" w:rsidRDefault="000B77EC" w:rsidP="000B77EC">
      <w:pPr>
        <w:jc w:val="both"/>
        <w:rPr>
          <w:rFonts w:ascii="Times New Roman" w:eastAsiaTheme="minorHAnsi" w:hAnsi="Times New Roman"/>
          <w:sz w:val="28"/>
          <w:szCs w:val="28"/>
          <w:lang w:eastAsia="en-US"/>
        </w:rPr>
      </w:pPr>
    </w:p>
    <w:p w14:paraId="1D42AC13" w14:textId="77777777" w:rsidR="000B77EC" w:rsidRPr="000B77EC" w:rsidRDefault="000B77EC" w:rsidP="000B77EC">
      <w:pPr>
        <w:jc w:val="center"/>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Уважаемый Александр Михайлович!</w:t>
      </w:r>
    </w:p>
    <w:p w14:paraId="21D020BB" w14:textId="77777777" w:rsidR="000B77EC" w:rsidRPr="000B77EC" w:rsidRDefault="000B77EC" w:rsidP="000B77EC">
      <w:pPr>
        <w:jc w:val="center"/>
        <w:rPr>
          <w:rFonts w:ascii="Times New Roman" w:eastAsiaTheme="minorHAnsi" w:hAnsi="Times New Roman"/>
          <w:sz w:val="28"/>
          <w:szCs w:val="28"/>
          <w:lang w:eastAsia="en-US"/>
        </w:rPr>
      </w:pPr>
    </w:p>
    <w:p w14:paraId="488478E1" w14:textId="77777777" w:rsidR="000B77EC" w:rsidRPr="000B77EC" w:rsidRDefault="000B77EC" w:rsidP="000B77EC">
      <w:pPr>
        <w:ind w:firstLine="709"/>
        <w:jc w:val="both"/>
        <w:rPr>
          <w:rFonts w:ascii="Times New Roman" w:hAnsi="Times New Roman"/>
          <w:sz w:val="28"/>
          <w:szCs w:val="28"/>
        </w:rPr>
      </w:pPr>
      <w:r w:rsidRPr="000B77EC">
        <w:rPr>
          <w:rFonts w:ascii="Times New Roman" w:hAnsi="Times New Roman"/>
          <w:sz w:val="28"/>
          <w:szCs w:val="28"/>
        </w:rPr>
        <w:t xml:space="preserve">Прошу рассмотреть на очередном заседании Думы Георгиевского городского округа Ставропольского края проект решения «О внесении изменений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 </w:t>
      </w:r>
    </w:p>
    <w:p w14:paraId="1D1E2C81" w14:textId="77777777" w:rsidR="000B77EC" w:rsidRPr="000B77EC" w:rsidRDefault="000B77EC" w:rsidP="000B77EC">
      <w:pPr>
        <w:ind w:firstLine="709"/>
        <w:jc w:val="both"/>
        <w:rPr>
          <w:rFonts w:ascii="Times New Roman" w:hAnsi="Times New Roman"/>
          <w:sz w:val="28"/>
          <w:szCs w:val="28"/>
        </w:rPr>
      </w:pPr>
      <w:r w:rsidRPr="000B77EC">
        <w:rPr>
          <w:rFonts w:ascii="Times New Roman" w:hAnsi="Times New Roman"/>
          <w:sz w:val="28"/>
          <w:szCs w:val="28"/>
        </w:rPr>
        <w:t>Докладчик – начальник управления архитектуры и градостроительства администрации Георгиевского городского округа Ставропольского края - главный архитектор К.А.Криницкий.</w:t>
      </w:r>
    </w:p>
    <w:p w14:paraId="299DFF65" w14:textId="77777777" w:rsidR="000B77EC" w:rsidRPr="000B77EC" w:rsidRDefault="000B77EC" w:rsidP="000B77EC">
      <w:pPr>
        <w:ind w:firstLine="709"/>
        <w:jc w:val="both"/>
        <w:rPr>
          <w:rFonts w:ascii="Times New Roman" w:hAnsi="Times New Roman"/>
          <w:sz w:val="28"/>
          <w:szCs w:val="28"/>
        </w:rPr>
      </w:pPr>
    </w:p>
    <w:p w14:paraId="2D5B97D0" w14:textId="77777777" w:rsidR="000B77EC" w:rsidRPr="000B77EC" w:rsidRDefault="000B77EC" w:rsidP="000B77EC">
      <w:pPr>
        <w:ind w:firstLine="709"/>
        <w:jc w:val="both"/>
        <w:rPr>
          <w:rFonts w:ascii="Times New Roman" w:hAnsi="Times New Roman"/>
          <w:sz w:val="28"/>
          <w:szCs w:val="28"/>
        </w:rPr>
      </w:pPr>
      <w:r w:rsidRPr="000B77EC">
        <w:rPr>
          <w:rFonts w:ascii="Times New Roman" w:hAnsi="Times New Roman"/>
          <w:sz w:val="28"/>
          <w:szCs w:val="28"/>
        </w:rPr>
        <w:t>Приложение: 1. Проект решения на 2 л. в 1 экз.</w:t>
      </w:r>
    </w:p>
    <w:p w14:paraId="2DDBE366" w14:textId="77777777" w:rsidR="000B77EC" w:rsidRPr="000B77EC" w:rsidRDefault="000B77EC" w:rsidP="000B77EC">
      <w:pPr>
        <w:ind w:left="2124"/>
        <w:jc w:val="both"/>
        <w:rPr>
          <w:rFonts w:ascii="Times New Roman" w:hAnsi="Times New Roman"/>
          <w:sz w:val="28"/>
          <w:szCs w:val="28"/>
        </w:rPr>
      </w:pPr>
      <w:r w:rsidRPr="000B77EC">
        <w:rPr>
          <w:rFonts w:ascii="Times New Roman" w:hAnsi="Times New Roman"/>
          <w:sz w:val="28"/>
          <w:szCs w:val="28"/>
        </w:rPr>
        <w:t xml:space="preserve">    2. Пояснительная записка на 1 л. в 1 экз.</w:t>
      </w:r>
    </w:p>
    <w:p w14:paraId="67AF9BEA" w14:textId="77777777" w:rsidR="000B77EC" w:rsidRPr="000B77EC" w:rsidRDefault="000B77EC" w:rsidP="000B77EC">
      <w:pPr>
        <w:ind w:firstLine="709"/>
        <w:jc w:val="both"/>
        <w:rPr>
          <w:rFonts w:ascii="Times New Roman" w:hAnsi="Times New Roman"/>
          <w:sz w:val="28"/>
          <w:szCs w:val="28"/>
        </w:rPr>
      </w:pPr>
    </w:p>
    <w:p w14:paraId="56FD545F" w14:textId="77777777" w:rsidR="000B77EC" w:rsidRPr="000B77EC" w:rsidRDefault="000B77EC" w:rsidP="000B77EC">
      <w:pPr>
        <w:jc w:val="both"/>
        <w:rPr>
          <w:rFonts w:ascii="Times New Roman" w:hAnsi="Times New Roman"/>
          <w:sz w:val="28"/>
          <w:szCs w:val="28"/>
        </w:rPr>
      </w:pPr>
    </w:p>
    <w:p w14:paraId="4F9A9DB9" w14:textId="77777777" w:rsidR="000B77EC" w:rsidRPr="000B77EC" w:rsidRDefault="000B77EC" w:rsidP="000B77EC">
      <w:pPr>
        <w:tabs>
          <w:tab w:val="left" w:pos="4040"/>
        </w:tabs>
        <w:jc w:val="both"/>
        <w:rPr>
          <w:rFonts w:ascii="Times New Roman" w:hAnsi="Times New Roman"/>
          <w:sz w:val="28"/>
          <w:szCs w:val="28"/>
        </w:rPr>
      </w:pPr>
    </w:p>
    <w:p w14:paraId="79A19A8B" w14:textId="77777777"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Глава</w:t>
      </w:r>
    </w:p>
    <w:p w14:paraId="47B2CC9E" w14:textId="77777777"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Георгиевского городского округа</w:t>
      </w:r>
    </w:p>
    <w:p w14:paraId="3160A8A2" w14:textId="5172F5C7"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Ставропольского края                                                                           А.В.Зайцев</w:t>
      </w:r>
    </w:p>
    <w:p w14:paraId="64322385"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728988E5"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2155A265"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6D43B110" w14:textId="77777777" w:rsidR="000B77EC" w:rsidRPr="000B77EC" w:rsidRDefault="000B77EC" w:rsidP="000B77EC">
      <w:pPr>
        <w:spacing w:line="240" w:lineRule="exact"/>
        <w:jc w:val="both"/>
        <w:rPr>
          <w:rFonts w:ascii="Times New Roman" w:eastAsiaTheme="minorHAnsi" w:hAnsi="Times New Roman"/>
          <w:sz w:val="28"/>
          <w:szCs w:val="28"/>
          <w:lang w:eastAsia="en-US"/>
        </w:rPr>
      </w:pPr>
    </w:p>
    <w:p w14:paraId="58ECB1BD" w14:textId="77777777" w:rsidR="000B77EC" w:rsidRPr="000B77EC" w:rsidRDefault="000B77EC" w:rsidP="000B77EC">
      <w:pPr>
        <w:spacing w:line="240" w:lineRule="exact"/>
        <w:jc w:val="both"/>
        <w:rPr>
          <w:rFonts w:ascii="Times New Roman" w:hAnsi="Times New Roman"/>
          <w:sz w:val="20"/>
          <w:szCs w:val="20"/>
        </w:rPr>
      </w:pPr>
      <w:r w:rsidRPr="000B77EC">
        <w:rPr>
          <w:rFonts w:ascii="Times New Roman" w:hAnsi="Times New Roman"/>
          <w:sz w:val="20"/>
          <w:szCs w:val="20"/>
        </w:rPr>
        <w:t>И.А.Грищенко</w:t>
      </w:r>
    </w:p>
    <w:p w14:paraId="0B6B947A" w14:textId="77777777" w:rsidR="000B77EC" w:rsidRPr="000B77EC" w:rsidRDefault="000B77EC" w:rsidP="000B77EC">
      <w:pPr>
        <w:spacing w:line="240" w:lineRule="exact"/>
        <w:jc w:val="both"/>
        <w:rPr>
          <w:rFonts w:ascii="Times New Roman" w:hAnsi="Times New Roman"/>
          <w:sz w:val="20"/>
          <w:szCs w:val="20"/>
        </w:rPr>
      </w:pPr>
      <w:r w:rsidRPr="000B77EC">
        <w:rPr>
          <w:rFonts w:ascii="Times New Roman" w:hAnsi="Times New Roman"/>
          <w:sz w:val="20"/>
          <w:szCs w:val="20"/>
        </w:rPr>
        <w:t>К.А.Криницкий</w:t>
      </w:r>
    </w:p>
    <w:p w14:paraId="392BC69E" w14:textId="77777777" w:rsidR="000B77EC" w:rsidRPr="000B77EC" w:rsidRDefault="000B77EC" w:rsidP="000B77EC">
      <w:pPr>
        <w:spacing w:line="216" w:lineRule="auto"/>
        <w:rPr>
          <w:rFonts w:ascii="Times New Roman" w:hAnsi="Times New Roman"/>
          <w:sz w:val="20"/>
          <w:szCs w:val="20"/>
        </w:rPr>
      </w:pPr>
      <w:r w:rsidRPr="000B77EC">
        <w:rPr>
          <w:rFonts w:ascii="Times New Roman" w:hAnsi="Times New Roman"/>
          <w:sz w:val="20"/>
          <w:szCs w:val="20"/>
        </w:rPr>
        <w:t>8 (87951) 2-75-87</w:t>
      </w:r>
    </w:p>
    <w:p w14:paraId="5F6F5B03" w14:textId="77777777" w:rsidR="000B77EC" w:rsidRPr="000B77EC" w:rsidRDefault="000B77EC" w:rsidP="000B77EC">
      <w:pPr>
        <w:spacing w:line="216" w:lineRule="auto"/>
        <w:rPr>
          <w:rFonts w:ascii="Times New Roman" w:hAnsi="Times New Roman"/>
          <w:sz w:val="20"/>
          <w:szCs w:val="20"/>
        </w:rPr>
      </w:pPr>
    </w:p>
    <w:p w14:paraId="4E036418" w14:textId="77777777" w:rsidR="000B77EC" w:rsidRPr="000B77EC" w:rsidRDefault="000B77EC" w:rsidP="000B77EC">
      <w:pPr>
        <w:spacing w:line="216" w:lineRule="auto"/>
        <w:rPr>
          <w:rFonts w:ascii="Times New Roman" w:hAnsi="Times New Roman"/>
          <w:sz w:val="20"/>
          <w:szCs w:val="20"/>
        </w:rPr>
      </w:pPr>
    </w:p>
    <w:p w14:paraId="7323DD09" w14:textId="77777777" w:rsidR="000B77EC" w:rsidRPr="000B77EC" w:rsidRDefault="000B77EC" w:rsidP="000B77EC">
      <w:pPr>
        <w:spacing w:line="216" w:lineRule="auto"/>
        <w:rPr>
          <w:rFonts w:ascii="Times New Roman" w:hAnsi="Times New Roman"/>
          <w:sz w:val="20"/>
          <w:szCs w:val="20"/>
        </w:rPr>
      </w:pPr>
    </w:p>
    <w:p w14:paraId="41E386D3" w14:textId="77777777" w:rsidR="000B77EC" w:rsidRPr="000B77EC" w:rsidRDefault="000B77EC" w:rsidP="000B77EC">
      <w:pPr>
        <w:spacing w:line="216" w:lineRule="auto"/>
        <w:rPr>
          <w:rFonts w:ascii="Times New Roman" w:hAnsi="Times New Roman"/>
          <w:sz w:val="20"/>
          <w:szCs w:val="20"/>
        </w:rPr>
      </w:pPr>
    </w:p>
    <w:p w14:paraId="49682795" w14:textId="77777777" w:rsidR="00761903" w:rsidRDefault="00761903" w:rsidP="006A2DEE">
      <w:pPr>
        <w:widowControl w:val="0"/>
        <w:jc w:val="center"/>
        <w:rPr>
          <w:rFonts w:ascii="Times New Roman" w:hAnsi="Times New Roman"/>
          <w:b/>
          <w:spacing w:val="200"/>
          <w:sz w:val="36"/>
          <w:szCs w:val="20"/>
        </w:rPr>
      </w:pPr>
    </w:p>
    <w:p w14:paraId="3BC36C73" w14:textId="77777777" w:rsidR="006A2DEE" w:rsidRPr="00A22EF4" w:rsidRDefault="006A2DEE" w:rsidP="006A2DEE">
      <w:pPr>
        <w:widowControl w:val="0"/>
        <w:jc w:val="center"/>
        <w:rPr>
          <w:rFonts w:ascii="Times New Roman" w:hAnsi="Times New Roman"/>
          <w:b/>
          <w:spacing w:val="200"/>
          <w:sz w:val="36"/>
          <w:szCs w:val="20"/>
        </w:rPr>
      </w:pPr>
      <w:r w:rsidRPr="00A22EF4">
        <w:rPr>
          <w:rFonts w:ascii="Times New Roman" w:hAnsi="Times New Roman"/>
          <w:b/>
          <w:spacing w:val="200"/>
          <w:sz w:val="36"/>
          <w:szCs w:val="20"/>
        </w:rPr>
        <w:t>РЕШЕНИЕ</w:t>
      </w:r>
    </w:p>
    <w:p w14:paraId="53245224" w14:textId="77777777" w:rsidR="006A2DEE" w:rsidRPr="00A22EF4" w:rsidRDefault="006A2DEE" w:rsidP="006A2DEE">
      <w:pPr>
        <w:widowControl w:val="0"/>
        <w:jc w:val="center"/>
        <w:rPr>
          <w:rFonts w:ascii="Times New Roman" w:hAnsi="Times New Roman"/>
          <w:b/>
          <w:spacing w:val="60"/>
          <w:sz w:val="36"/>
          <w:szCs w:val="20"/>
        </w:rPr>
      </w:pPr>
      <w:r w:rsidRPr="00A22EF4">
        <w:rPr>
          <w:rFonts w:ascii="Times New Roman" w:hAnsi="Times New Roman"/>
          <w:b/>
          <w:spacing w:val="60"/>
          <w:sz w:val="36"/>
          <w:szCs w:val="20"/>
        </w:rPr>
        <w:t>Думы Георгиевского городского округа</w:t>
      </w:r>
    </w:p>
    <w:p w14:paraId="33700B2B" w14:textId="77777777" w:rsidR="006A2DEE" w:rsidRPr="00A22EF4" w:rsidRDefault="006A2DEE" w:rsidP="006A2DEE">
      <w:pPr>
        <w:pStyle w:val="a7"/>
        <w:widowControl w:val="0"/>
        <w:jc w:val="center"/>
        <w:rPr>
          <w:b/>
          <w:spacing w:val="60"/>
          <w:sz w:val="36"/>
        </w:rPr>
      </w:pPr>
      <w:r w:rsidRPr="00A22EF4">
        <w:rPr>
          <w:b/>
          <w:spacing w:val="60"/>
          <w:sz w:val="36"/>
          <w:szCs w:val="24"/>
        </w:rPr>
        <w:t>Ставропольского края</w:t>
      </w:r>
    </w:p>
    <w:p w14:paraId="6C692D29" w14:textId="77777777" w:rsidR="006A2DEE" w:rsidRPr="00A22EF4" w:rsidRDefault="006A2DEE" w:rsidP="006A2DEE">
      <w:pPr>
        <w:pStyle w:val="a7"/>
        <w:widowControl w:val="0"/>
        <w:jc w:val="left"/>
      </w:pPr>
    </w:p>
    <w:p w14:paraId="19F6751C" w14:textId="77777777" w:rsidR="006A2DEE" w:rsidRDefault="006A2DEE" w:rsidP="006A2DEE">
      <w:pPr>
        <w:pStyle w:val="a7"/>
        <w:widowControl w:val="0"/>
        <w:jc w:val="left"/>
      </w:pPr>
    </w:p>
    <w:p w14:paraId="1EF7665A" w14:textId="77777777" w:rsidR="00761903" w:rsidRPr="00761903" w:rsidRDefault="00761903" w:rsidP="006A2DEE">
      <w:pPr>
        <w:pStyle w:val="a7"/>
        <w:widowControl w:val="0"/>
        <w:jc w:val="left"/>
      </w:pPr>
    </w:p>
    <w:p w14:paraId="141E407F" w14:textId="77777777" w:rsidR="006A2DEE" w:rsidRPr="00FD40D5" w:rsidRDefault="006A2DEE" w:rsidP="006A2DEE">
      <w:pPr>
        <w:pStyle w:val="a7"/>
        <w:widowControl w:val="0"/>
        <w:jc w:val="left"/>
      </w:pPr>
      <w:r>
        <w:t>________ 202</w:t>
      </w:r>
      <w:r w:rsidR="006038FF">
        <w:t>3</w:t>
      </w:r>
      <w:r w:rsidRPr="00A22EF4">
        <w:t xml:space="preserve"> г</w:t>
      </w:r>
      <w:r>
        <w:t>.</w:t>
      </w:r>
      <w:r w:rsidRPr="00A22EF4">
        <w:t xml:space="preserve">      </w:t>
      </w:r>
      <w:r>
        <w:t xml:space="preserve">           </w:t>
      </w:r>
      <w:r w:rsidRPr="00A22EF4">
        <w:t xml:space="preserve">             г. Георгиевск        </w:t>
      </w:r>
      <w:r>
        <w:t xml:space="preserve">   </w:t>
      </w:r>
      <w:r w:rsidR="003C3B97">
        <w:t xml:space="preserve">                       </w:t>
      </w:r>
      <w:r w:rsidRPr="00A22EF4">
        <w:t xml:space="preserve"> № </w:t>
      </w:r>
      <w:r>
        <w:t>______</w:t>
      </w:r>
    </w:p>
    <w:p w14:paraId="679D0BA5" w14:textId="77777777" w:rsidR="006A2DEE" w:rsidRPr="00A22EF4" w:rsidRDefault="006A2DEE" w:rsidP="006A2DEE">
      <w:pPr>
        <w:pStyle w:val="3"/>
        <w:widowControl w:val="0"/>
        <w:jc w:val="left"/>
        <w:rPr>
          <w:sz w:val="16"/>
          <w:szCs w:val="16"/>
        </w:rPr>
      </w:pPr>
    </w:p>
    <w:p w14:paraId="0ED4AC09" w14:textId="77777777" w:rsidR="006A2DEE" w:rsidRDefault="006A2DEE" w:rsidP="006A2DEE">
      <w:pPr>
        <w:pStyle w:val="3"/>
        <w:widowControl w:val="0"/>
        <w:jc w:val="left"/>
      </w:pPr>
    </w:p>
    <w:p w14:paraId="0FD888C0" w14:textId="77777777" w:rsidR="00761903" w:rsidRPr="00761903" w:rsidRDefault="00761903" w:rsidP="006A2DEE">
      <w:pPr>
        <w:pStyle w:val="3"/>
        <w:widowControl w:val="0"/>
        <w:jc w:val="left"/>
      </w:pPr>
    </w:p>
    <w:p w14:paraId="0102D910" w14:textId="77777777" w:rsidR="00E84A46" w:rsidRPr="00E84A46" w:rsidRDefault="00E84A46" w:rsidP="00E84A46">
      <w:pPr>
        <w:ind w:right="-6"/>
        <w:jc w:val="both"/>
        <w:rPr>
          <w:rFonts w:ascii="Times New Roman" w:hAnsi="Times New Roman"/>
          <w:b/>
          <w:bCs/>
          <w:sz w:val="28"/>
          <w:szCs w:val="28"/>
          <w:lang w:eastAsia="x-none"/>
        </w:rPr>
      </w:pPr>
      <w:r w:rsidRPr="00E84A46">
        <w:rPr>
          <w:rFonts w:ascii="Times New Roman" w:hAnsi="Times New Roman"/>
          <w:sz w:val="28"/>
          <w:szCs w:val="28"/>
          <w:lang w:val="x-none" w:eastAsia="x-none"/>
        </w:rPr>
        <w:t>О внесении изменени</w:t>
      </w:r>
      <w:r w:rsidRPr="00E84A46">
        <w:rPr>
          <w:rFonts w:ascii="Times New Roman" w:hAnsi="Times New Roman"/>
          <w:sz w:val="28"/>
          <w:szCs w:val="28"/>
          <w:lang w:eastAsia="x-none"/>
        </w:rPr>
        <w:t>й</w:t>
      </w:r>
      <w:r w:rsidRPr="00E84A46">
        <w:rPr>
          <w:rFonts w:ascii="Times New Roman" w:hAnsi="Times New Roman"/>
          <w:sz w:val="28"/>
          <w:szCs w:val="28"/>
          <w:lang w:val="x-none" w:eastAsia="x-none"/>
        </w:rPr>
        <w:t xml:space="preserve">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w:t>
      </w:r>
    </w:p>
    <w:p w14:paraId="654DEDD6" w14:textId="77777777" w:rsidR="006A2DEE" w:rsidRPr="00A22EF4" w:rsidRDefault="006A2DEE" w:rsidP="00E84A46">
      <w:pPr>
        <w:rPr>
          <w:rFonts w:ascii="Times New Roman" w:hAnsi="Times New Roman"/>
          <w:sz w:val="28"/>
          <w:szCs w:val="28"/>
        </w:rPr>
      </w:pPr>
    </w:p>
    <w:p w14:paraId="79AA1F54" w14:textId="77777777" w:rsidR="006A2DEE" w:rsidRPr="00A22EF4" w:rsidRDefault="006A2DEE" w:rsidP="006A2DEE">
      <w:pPr>
        <w:rPr>
          <w:rFonts w:ascii="Times New Roman" w:hAnsi="Times New Roman"/>
          <w:sz w:val="28"/>
          <w:szCs w:val="28"/>
        </w:rPr>
      </w:pPr>
    </w:p>
    <w:p w14:paraId="0E80D719" w14:textId="77777777" w:rsidR="006A2DEE" w:rsidRPr="00927007" w:rsidRDefault="00E84A46" w:rsidP="00927007">
      <w:pPr>
        <w:ind w:firstLine="709"/>
        <w:jc w:val="both"/>
        <w:rPr>
          <w:rFonts w:ascii="Times New Roman" w:hAnsi="Times New Roman"/>
          <w:sz w:val="28"/>
        </w:rPr>
      </w:pPr>
      <w:r>
        <w:rPr>
          <w:rFonts w:ascii="Times New Roman" w:hAnsi="Times New Roman"/>
          <w:sz w:val="28"/>
        </w:rPr>
        <w:t>В соответствии с Федеральным законом от 06 октября 2003 г.                 № 131-ФЗ  «Об общих принципах организации местного самоуправления в Российской Федерации», в целях реализации Федерального закона от                    31 июля 2020 г. № 248-ФЗ «О государственном контроле (надзоре) и муниципальном контроле в Российской Федерации» Дума Георгиевского городского округа Ставропольского края</w:t>
      </w:r>
    </w:p>
    <w:p w14:paraId="7FC89E0A" w14:textId="77777777" w:rsidR="006A2DEE" w:rsidRPr="008A404D" w:rsidRDefault="006A2DEE" w:rsidP="006A2DEE">
      <w:pPr>
        <w:pStyle w:val="a7"/>
        <w:widowControl w:val="0"/>
        <w:rPr>
          <w:szCs w:val="28"/>
          <w:highlight w:val="yellow"/>
        </w:rPr>
      </w:pPr>
    </w:p>
    <w:p w14:paraId="4E63DC2B" w14:textId="77777777" w:rsidR="006A2DEE" w:rsidRPr="008A404D" w:rsidRDefault="006A2DEE" w:rsidP="006A2DEE">
      <w:pPr>
        <w:pStyle w:val="1"/>
        <w:keepNext w:val="0"/>
        <w:widowControl w:val="0"/>
        <w:spacing w:before="0"/>
        <w:jc w:val="both"/>
        <w:rPr>
          <w:rFonts w:ascii="Times New Roman" w:hAnsi="Times New Roman"/>
          <w:color w:val="auto"/>
          <w:spacing w:val="60"/>
          <w:szCs w:val="28"/>
        </w:rPr>
      </w:pPr>
      <w:r w:rsidRPr="008A404D">
        <w:rPr>
          <w:rFonts w:ascii="Times New Roman" w:hAnsi="Times New Roman"/>
          <w:color w:val="auto"/>
          <w:spacing w:val="60"/>
          <w:szCs w:val="28"/>
        </w:rPr>
        <w:t>РЕШИЛА:</w:t>
      </w:r>
    </w:p>
    <w:p w14:paraId="6802453F" w14:textId="77777777" w:rsidR="006A2DEE" w:rsidRPr="008A404D" w:rsidRDefault="006A2DEE" w:rsidP="006A2DEE">
      <w:pPr>
        <w:pStyle w:val="a7"/>
        <w:widowControl w:val="0"/>
        <w:rPr>
          <w:szCs w:val="28"/>
          <w:highlight w:val="yellow"/>
        </w:rPr>
      </w:pPr>
    </w:p>
    <w:p w14:paraId="3A2763BE" w14:textId="77777777" w:rsidR="000F71EC" w:rsidRDefault="00771706" w:rsidP="00E26C13">
      <w:pPr>
        <w:jc w:val="both"/>
        <w:rPr>
          <w:rFonts w:ascii="Times New Roman" w:hAnsi="Times New Roman"/>
          <w:sz w:val="28"/>
          <w:szCs w:val="28"/>
        </w:rPr>
      </w:pPr>
      <w:r>
        <w:rPr>
          <w:rFonts w:ascii="Times New Roman" w:hAnsi="Times New Roman"/>
          <w:sz w:val="28"/>
          <w:szCs w:val="28"/>
        </w:rPr>
        <w:tab/>
      </w:r>
      <w:r w:rsidRPr="00771706">
        <w:rPr>
          <w:rFonts w:ascii="Times New Roman" w:hAnsi="Times New Roman"/>
          <w:sz w:val="28"/>
          <w:szCs w:val="28"/>
        </w:rPr>
        <w:t>1. Внести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 «Об утверждении Положения о муниципальном контроле в сфере благоустройства в Георгиевском городском округе Ставропольского края» (с изменениями внесенными решениями Думы Георгиевского городского округа Ставропольского края от 24 ноября 2021 г. № 923-85, от 16 февраля 2022 г. № 973-89) (далее – Положение), следующие изменения:</w:t>
      </w:r>
    </w:p>
    <w:p w14:paraId="142A5268" w14:textId="77777777" w:rsidR="00771706" w:rsidRPr="00771706" w:rsidRDefault="00771706" w:rsidP="00E26C13">
      <w:pPr>
        <w:jc w:val="both"/>
        <w:rPr>
          <w:rFonts w:ascii="Times New Roman" w:hAnsi="Times New Roman"/>
          <w:sz w:val="28"/>
          <w:szCs w:val="28"/>
        </w:rPr>
      </w:pPr>
      <w:r>
        <w:rPr>
          <w:rFonts w:ascii="Times New Roman" w:hAnsi="Times New Roman"/>
          <w:sz w:val="28"/>
          <w:szCs w:val="28"/>
        </w:rPr>
        <w:tab/>
      </w:r>
      <w:r w:rsidRPr="00771706">
        <w:rPr>
          <w:rFonts w:ascii="Times New Roman" w:hAnsi="Times New Roman"/>
          <w:sz w:val="28"/>
          <w:szCs w:val="28"/>
        </w:rPr>
        <w:t>1.1. Подпункт 3.1.4 дополнить абзацем третьим следующего содержания:</w:t>
      </w:r>
    </w:p>
    <w:p w14:paraId="36A82637" w14:textId="77777777" w:rsidR="000F71EC" w:rsidRDefault="00771706" w:rsidP="00E26C13">
      <w:pPr>
        <w:jc w:val="both"/>
        <w:rPr>
          <w:rFonts w:ascii="Times New Roman" w:hAnsi="Times New Roman"/>
          <w:sz w:val="28"/>
          <w:szCs w:val="28"/>
        </w:rPr>
      </w:pPr>
      <w:r>
        <w:rPr>
          <w:rFonts w:ascii="Times New Roman" w:hAnsi="Times New Roman"/>
          <w:sz w:val="28"/>
          <w:szCs w:val="28"/>
        </w:rPr>
        <w:tab/>
      </w:r>
      <w:r w:rsidRPr="00771706">
        <w:rPr>
          <w:rFonts w:ascii="Times New Roman" w:hAnsi="Times New Roman"/>
          <w:sz w:val="28"/>
          <w:szCs w:val="28"/>
        </w:rPr>
        <w:t xml:space="preserve">«В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индикаторам риска нарушения обязательных требований, определенных приложением к настоящему Положению, является основанием для проведения контрольного </w:t>
      </w:r>
      <w:r w:rsidRPr="00771706">
        <w:rPr>
          <w:rFonts w:ascii="Times New Roman" w:hAnsi="Times New Roman"/>
          <w:sz w:val="28"/>
          <w:szCs w:val="28"/>
        </w:rPr>
        <w:lastRenderedPageBreak/>
        <w:t>мероприятия, такое решение принимается на основании мотивированного представления должностного лица Контрольного</w:t>
      </w:r>
      <w:r w:rsidR="00CD2E90">
        <w:rPr>
          <w:rFonts w:ascii="Times New Roman" w:hAnsi="Times New Roman"/>
          <w:sz w:val="28"/>
          <w:szCs w:val="28"/>
        </w:rPr>
        <w:t xml:space="preserve"> органа</w:t>
      </w:r>
      <w:r w:rsidRPr="00771706">
        <w:rPr>
          <w:rFonts w:ascii="Times New Roman" w:hAnsi="Times New Roman"/>
          <w:sz w:val="28"/>
          <w:szCs w:val="28"/>
        </w:rPr>
        <w:t xml:space="preserve"> о проведении контрольного мероприятия</w:t>
      </w:r>
      <w:r w:rsidR="009613CA">
        <w:rPr>
          <w:rFonts w:ascii="Times New Roman" w:hAnsi="Times New Roman"/>
          <w:sz w:val="28"/>
          <w:szCs w:val="28"/>
        </w:rPr>
        <w:t>.</w:t>
      </w:r>
      <w:r w:rsidRPr="00771706">
        <w:rPr>
          <w:rFonts w:ascii="Times New Roman" w:hAnsi="Times New Roman"/>
          <w:sz w:val="28"/>
          <w:szCs w:val="28"/>
        </w:rPr>
        <w:t>»</w:t>
      </w:r>
      <w:r w:rsidR="000F71EC">
        <w:rPr>
          <w:rFonts w:ascii="Times New Roman" w:hAnsi="Times New Roman"/>
          <w:sz w:val="28"/>
          <w:szCs w:val="28"/>
        </w:rPr>
        <w:t>.</w:t>
      </w:r>
    </w:p>
    <w:p w14:paraId="6BCEDBED" w14:textId="77777777" w:rsidR="00771706" w:rsidRPr="00771706" w:rsidRDefault="000F71EC" w:rsidP="00771706">
      <w:pPr>
        <w:spacing w:after="200"/>
        <w:jc w:val="both"/>
        <w:rPr>
          <w:rFonts w:ascii="Times New Roman" w:hAnsi="Times New Roman"/>
          <w:sz w:val="28"/>
          <w:szCs w:val="28"/>
        </w:rPr>
      </w:pPr>
      <w:r>
        <w:rPr>
          <w:rFonts w:ascii="Times New Roman" w:hAnsi="Times New Roman"/>
          <w:sz w:val="28"/>
          <w:szCs w:val="28"/>
        </w:rPr>
        <w:tab/>
      </w:r>
      <w:r w:rsidR="00771706" w:rsidRPr="00771706">
        <w:rPr>
          <w:rFonts w:ascii="Times New Roman" w:hAnsi="Times New Roman"/>
          <w:sz w:val="28"/>
          <w:szCs w:val="28"/>
        </w:rPr>
        <w:t xml:space="preserve">1.2. Дополнить Положение </w:t>
      </w:r>
      <w:r>
        <w:rPr>
          <w:rFonts w:ascii="Times New Roman" w:hAnsi="Times New Roman"/>
          <w:sz w:val="28"/>
          <w:szCs w:val="28"/>
        </w:rPr>
        <w:t>п</w:t>
      </w:r>
      <w:r w:rsidR="00771706" w:rsidRPr="00771706">
        <w:rPr>
          <w:rFonts w:ascii="Times New Roman" w:hAnsi="Times New Roman"/>
          <w:sz w:val="28"/>
          <w:szCs w:val="28"/>
        </w:rPr>
        <w:t>риложением «Перечень индикаторов риска нарушения обязательных требований при осуществлении муниципального контроля в сфере благоустройства на территории Георгиевского городского округа Ставропольского края».</w:t>
      </w:r>
    </w:p>
    <w:p w14:paraId="79D80C07" w14:textId="77777777" w:rsidR="00771706" w:rsidRPr="00771706" w:rsidRDefault="00771706" w:rsidP="00771706">
      <w:pPr>
        <w:spacing w:after="200"/>
        <w:jc w:val="both"/>
        <w:rPr>
          <w:rFonts w:ascii="Times New Roman" w:hAnsi="Times New Roman"/>
          <w:sz w:val="28"/>
          <w:szCs w:val="28"/>
        </w:rPr>
      </w:pPr>
      <w:r>
        <w:rPr>
          <w:rFonts w:ascii="Times New Roman" w:hAnsi="Times New Roman"/>
          <w:sz w:val="28"/>
          <w:szCs w:val="28"/>
        </w:rPr>
        <w:tab/>
      </w:r>
      <w:r w:rsidRPr="00771706">
        <w:rPr>
          <w:rFonts w:ascii="Times New Roman" w:hAnsi="Times New Roman"/>
          <w:sz w:val="28"/>
          <w:szCs w:val="28"/>
        </w:rPr>
        <w:t>2. 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(Колесников).</w:t>
      </w:r>
    </w:p>
    <w:p w14:paraId="70526F56" w14:textId="77777777" w:rsidR="00E84A46" w:rsidRPr="00E84A46" w:rsidRDefault="001E186D" w:rsidP="00771706">
      <w:pPr>
        <w:spacing w:after="20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00771706" w:rsidRPr="00771706">
        <w:rPr>
          <w:rFonts w:ascii="Times New Roman" w:eastAsiaTheme="minorHAnsi" w:hAnsi="Times New Roman"/>
          <w:sz w:val="28"/>
          <w:szCs w:val="28"/>
          <w:lang w:eastAsia="en-US"/>
        </w:rPr>
        <w:t>3. Настоящее решение вступает в силу со дня его официального опубликования.</w:t>
      </w:r>
    </w:p>
    <w:p w14:paraId="25862DC1" w14:textId="77777777" w:rsidR="00771706" w:rsidRPr="00760F2C" w:rsidRDefault="00771706" w:rsidP="00771706">
      <w:pPr>
        <w:pStyle w:val="a5"/>
        <w:ind w:firstLine="708"/>
        <w:jc w:val="both"/>
        <w:rPr>
          <w:rFonts w:ascii="Times New Roman" w:hAnsi="Times New Roman"/>
          <w:sz w:val="28"/>
          <w:szCs w:val="28"/>
        </w:rPr>
      </w:pPr>
    </w:p>
    <w:p w14:paraId="2796142A" w14:textId="77777777" w:rsidR="00771706" w:rsidRDefault="00771706" w:rsidP="00771706">
      <w:pPr>
        <w:pStyle w:val="a5"/>
        <w:ind w:firstLine="708"/>
        <w:jc w:val="both"/>
        <w:rPr>
          <w:rFonts w:ascii="Times New Roman" w:hAnsi="Times New Roman"/>
          <w:sz w:val="28"/>
          <w:szCs w:val="28"/>
        </w:rPr>
      </w:pPr>
    </w:p>
    <w:p w14:paraId="43905AEF" w14:textId="77777777" w:rsidR="00771706" w:rsidRDefault="00771706" w:rsidP="00771706">
      <w:pPr>
        <w:pStyle w:val="a5"/>
        <w:ind w:firstLine="708"/>
        <w:jc w:val="both"/>
        <w:rPr>
          <w:rFonts w:ascii="Times New Roman" w:hAnsi="Times New Roman"/>
          <w:sz w:val="28"/>
          <w:szCs w:val="28"/>
        </w:rPr>
      </w:pPr>
    </w:p>
    <w:tbl>
      <w:tblPr>
        <w:tblpPr w:leftFromText="180" w:rightFromText="180" w:vertAnchor="text" w:horzAnchor="margin" w:tblpY="223"/>
        <w:tblW w:w="9605" w:type="dxa"/>
        <w:tblLook w:val="04A0" w:firstRow="1" w:lastRow="0" w:firstColumn="1" w:lastColumn="0" w:noHBand="0" w:noVBand="1"/>
      </w:tblPr>
      <w:tblGrid>
        <w:gridCol w:w="4786"/>
        <w:gridCol w:w="567"/>
        <w:gridCol w:w="4252"/>
      </w:tblGrid>
      <w:tr w:rsidR="00771706" w:rsidRPr="00760F2C" w14:paraId="1B712932" w14:textId="77777777" w:rsidTr="005D727A">
        <w:trPr>
          <w:trHeight w:val="993"/>
        </w:trPr>
        <w:tc>
          <w:tcPr>
            <w:tcW w:w="4786" w:type="dxa"/>
            <w:shd w:val="clear" w:color="auto" w:fill="auto"/>
          </w:tcPr>
          <w:p w14:paraId="13FD6E33" w14:textId="77777777" w:rsidR="00771706" w:rsidRPr="00760F2C" w:rsidRDefault="00771706" w:rsidP="005D727A">
            <w:pPr>
              <w:keepNext/>
              <w:keepLines/>
              <w:spacing w:line="240" w:lineRule="exact"/>
              <w:contextualSpacing/>
              <w:rPr>
                <w:rFonts w:ascii="Times New Roman" w:hAnsi="Times New Roman"/>
                <w:bCs/>
                <w:sz w:val="28"/>
                <w:szCs w:val="28"/>
              </w:rPr>
            </w:pPr>
            <w:r w:rsidRPr="00760F2C">
              <w:rPr>
                <w:rFonts w:ascii="Times New Roman" w:hAnsi="Times New Roman"/>
                <w:sz w:val="28"/>
                <w:szCs w:val="28"/>
              </w:rPr>
              <w:t xml:space="preserve">Председатель </w:t>
            </w:r>
            <w:r w:rsidRPr="00760F2C">
              <w:rPr>
                <w:rFonts w:ascii="Times New Roman" w:hAnsi="Times New Roman"/>
                <w:bCs/>
                <w:sz w:val="28"/>
                <w:szCs w:val="28"/>
              </w:rPr>
              <w:t>Думы</w:t>
            </w:r>
          </w:p>
          <w:p w14:paraId="7C79592A" w14:textId="77777777" w:rsidR="00771706" w:rsidRPr="00760F2C" w:rsidRDefault="00771706" w:rsidP="005D727A">
            <w:pPr>
              <w:keepNext/>
              <w:keepLines/>
              <w:spacing w:line="240" w:lineRule="exact"/>
              <w:contextualSpacing/>
              <w:rPr>
                <w:rFonts w:ascii="Times New Roman" w:hAnsi="Times New Roman"/>
                <w:bCs/>
                <w:sz w:val="28"/>
                <w:szCs w:val="28"/>
              </w:rPr>
            </w:pPr>
            <w:r w:rsidRPr="00760F2C">
              <w:rPr>
                <w:rFonts w:ascii="Times New Roman" w:hAnsi="Times New Roman"/>
                <w:bCs/>
                <w:sz w:val="28"/>
                <w:szCs w:val="28"/>
              </w:rPr>
              <w:t>Георгиевского городского округа Ставропольского края</w:t>
            </w:r>
          </w:p>
          <w:p w14:paraId="565E9AC4" w14:textId="77777777" w:rsidR="00771706" w:rsidRPr="00760F2C" w:rsidRDefault="00771706" w:rsidP="005D727A">
            <w:pPr>
              <w:keepNext/>
              <w:keepLines/>
              <w:contextualSpacing/>
              <w:rPr>
                <w:rFonts w:ascii="Times New Roman" w:hAnsi="Times New Roman"/>
                <w:bCs/>
                <w:sz w:val="28"/>
                <w:szCs w:val="28"/>
              </w:rPr>
            </w:pPr>
          </w:p>
        </w:tc>
        <w:tc>
          <w:tcPr>
            <w:tcW w:w="567" w:type="dxa"/>
            <w:shd w:val="clear" w:color="auto" w:fill="auto"/>
          </w:tcPr>
          <w:p w14:paraId="06642A72" w14:textId="77777777" w:rsidR="00771706" w:rsidRPr="00760F2C" w:rsidRDefault="00771706" w:rsidP="005D727A">
            <w:pPr>
              <w:keepNext/>
              <w:keepLines/>
              <w:contextualSpacing/>
              <w:rPr>
                <w:rFonts w:ascii="Times New Roman" w:hAnsi="Times New Roman"/>
                <w:sz w:val="28"/>
                <w:szCs w:val="28"/>
              </w:rPr>
            </w:pPr>
          </w:p>
        </w:tc>
        <w:tc>
          <w:tcPr>
            <w:tcW w:w="4252" w:type="dxa"/>
            <w:shd w:val="clear" w:color="auto" w:fill="auto"/>
          </w:tcPr>
          <w:p w14:paraId="4BBD17B4" w14:textId="77777777" w:rsidR="00771706" w:rsidRPr="00760F2C" w:rsidRDefault="00771706" w:rsidP="005D727A">
            <w:pPr>
              <w:keepNext/>
              <w:keepLines/>
              <w:spacing w:line="240" w:lineRule="exact"/>
              <w:contextualSpacing/>
              <w:rPr>
                <w:rFonts w:ascii="Times New Roman" w:hAnsi="Times New Roman"/>
                <w:sz w:val="28"/>
                <w:szCs w:val="28"/>
              </w:rPr>
            </w:pPr>
            <w:r>
              <w:rPr>
                <w:rFonts w:ascii="Times New Roman" w:hAnsi="Times New Roman"/>
                <w:sz w:val="28"/>
                <w:szCs w:val="28"/>
              </w:rPr>
              <w:t>Глава</w:t>
            </w:r>
            <w:r w:rsidRPr="00760F2C">
              <w:rPr>
                <w:rFonts w:ascii="Times New Roman" w:hAnsi="Times New Roman"/>
                <w:sz w:val="28"/>
                <w:szCs w:val="28"/>
              </w:rPr>
              <w:t xml:space="preserve"> </w:t>
            </w:r>
          </w:p>
          <w:p w14:paraId="30432863" w14:textId="77777777" w:rsidR="00771706" w:rsidRPr="00760F2C" w:rsidRDefault="00771706" w:rsidP="005D727A">
            <w:pPr>
              <w:keepNext/>
              <w:keepLines/>
              <w:spacing w:line="240" w:lineRule="exact"/>
              <w:contextualSpacing/>
              <w:rPr>
                <w:rFonts w:ascii="Times New Roman" w:hAnsi="Times New Roman"/>
                <w:sz w:val="28"/>
                <w:szCs w:val="28"/>
              </w:rPr>
            </w:pPr>
            <w:r w:rsidRPr="00760F2C">
              <w:rPr>
                <w:rFonts w:ascii="Times New Roman" w:hAnsi="Times New Roman"/>
                <w:bCs/>
                <w:sz w:val="28"/>
                <w:szCs w:val="28"/>
              </w:rPr>
              <w:t>Георгиевского городского округа Ставропольского края</w:t>
            </w:r>
          </w:p>
        </w:tc>
      </w:tr>
      <w:tr w:rsidR="00771706" w:rsidRPr="00760F2C" w14:paraId="3972B2ED" w14:textId="77777777" w:rsidTr="005D727A">
        <w:tc>
          <w:tcPr>
            <w:tcW w:w="4786" w:type="dxa"/>
            <w:shd w:val="clear" w:color="auto" w:fill="auto"/>
          </w:tcPr>
          <w:p w14:paraId="5F4624BA" w14:textId="77777777" w:rsidR="00771706" w:rsidRPr="00760F2C" w:rsidRDefault="00771706" w:rsidP="005D727A">
            <w:pPr>
              <w:keepNext/>
              <w:keepLines/>
              <w:contextualSpacing/>
              <w:rPr>
                <w:rFonts w:ascii="Times New Roman" w:hAnsi="Times New Roman"/>
                <w:sz w:val="28"/>
                <w:szCs w:val="28"/>
              </w:rPr>
            </w:pPr>
            <w:r w:rsidRPr="00760F2C">
              <w:rPr>
                <w:rFonts w:ascii="Times New Roman" w:hAnsi="Times New Roman"/>
                <w:sz w:val="28"/>
                <w:szCs w:val="28"/>
              </w:rPr>
              <w:t xml:space="preserve">                                 А.М.Стрельников</w:t>
            </w:r>
          </w:p>
        </w:tc>
        <w:tc>
          <w:tcPr>
            <w:tcW w:w="567" w:type="dxa"/>
            <w:shd w:val="clear" w:color="auto" w:fill="auto"/>
          </w:tcPr>
          <w:p w14:paraId="20FBCAF0" w14:textId="77777777" w:rsidR="00771706" w:rsidRPr="00760F2C" w:rsidRDefault="00771706" w:rsidP="005D727A">
            <w:pPr>
              <w:keepNext/>
              <w:keepLines/>
              <w:contextualSpacing/>
              <w:rPr>
                <w:rFonts w:ascii="Times New Roman" w:hAnsi="Times New Roman"/>
                <w:sz w:val="28"/>
                <w:szCs w:val="28"/>
              </w:rPr>
            </w:pPr>
          </w:p>
        </w:tc>
        <w:tc>
          <w:tcPr>
            <w:tcW w:w="4252" w:type="dxa"/>
            <w:shd w:val="clear" w:color="auto" w:fill="auto"/>
          </w:tcPr>
          <w:p w14:paraId="76A52B15" w14:textId="77777777" w:rsidR="00771706" w:rsidRPr="00760F2C" w:rsidRDefault="00771706" w:rsidP="005D727A">
            <w:pPr>
              <w:keepNext/>
              <w:keepLines/>
              <w:contextualSpacing/>
              <w:rPr>
                <w:rFonts w:ascii="Times New Roman" w:hAnsi="Times New Roman"/>
                <w:sz w:val="28"/>
                <w:szCs w:val="28"/>
              </w:rPr>
            </w:pPr>
            <w:r w:rsidRPr="00760F2C">
              <w:rPr>
                <w:rFonts w:ascii="Times New Roman" w:hAnsi="Times New Roman"/>
                <w:sz w:val="28"/>
                <w:szCs w:val="28"/>
              </w:rPr>
              <w:t xml:space="preserve">                                      </w:t>
            </w:r>
            <w:r>
              <w:rPr>
                <w:rFonts w:ascii="Times New Roman" w:hAnsi="Times New Roman"/>
                <w:sz w:val="28"/>
                <w:szCs w:val="28"/>
              </w:rPr>
              <w:t>А.В.Зайцев</w:t>
            </w:r>
          </w:p>
        </w:tc>
      </w:tr>
    </w:tbl>
    <w:p w14:paraId="0046EFF7" w14:textId="77777777" w:rsidR="00771706" w:rsidRDefault="00771706" w:rsidP="00771706">
      <w:pPr>
        <w:pStyle w:val="a5"/>
        <w:ind w:firstLine="708"/>
        <w:jc w:val="both"/>
        <w:rPr>
          <w:rFonts w:ascii="Times New Roman" w:hAnsi="Times New Roman"/>
          <w:sz w:val="28"/>
          <w:szCs w:val="28"/>
        </w:rPr>
      </w:pPr>
    </w:p>
    <w:p w14:paraId="3C707D3F" w14:textId="77777777" w:rsidR="00511F86" w:rsidRDefault="00511F86" w:rsidP="0074722F">
      <w:pPr>
        <w:keepNext/>
        <w:keepLines/>
        <w:spacing w:line="240" w:lineRule="exact"/>
        <w:contextualSpacing/>
        <w:rPr>
          <w:rFonts w:ascii="Times New Roman" w:hAnsi="Times New Roman"/>
          <w:sz w:val="28"/>
          <w:szCs w:val="28"/>
        </w:rPr>
      </w:pPr>
    </w:p>
    <w:p w14:paraId="42819B4D" w14:textId="77777777" w:rsidR="00771706" w:rsidRDefault="00C23553" w:rsidP="0074722F">
      <w:pPr>
        <w:keepNext/>
        <w:keepLines/>
        <w:spacing w:line="240" w:lineRule="exact"/>
        <w:contextualSpacing/>
        <w:rPr>
          <w:rFonts w:ascii="Times New Roman" w:hAnsi="Times New Roman"/>
          <w:sz w:val="28"/>
          <w:szCs w:val="28"/>
        </w:rPr>
      </w:pPr>
      <w:r>
        <w:rPr>
          <w:rFonts w:ascii="Times New Roman" w:hAnsi="Times New Roman"/>
          <w:sz w:val="28"/>
          <w:szCs w:val="28"/>
        </w:rPr>
        <w:t xml:space="preserve"> </w:t>
      </w:r>
    </w:p>
    <w:p w14:paraId="012FB0CB" w14:textId="77777777" w:rsidR="00C23553" w:rsidRDefault="00C23553" w:rsidP="0074722F">
      <w:pPr>
        <w:keepNext/>
        <w:keepLines/>
        <w:spacing w:line="240" w:lineRule="exact"/>
        <w:contextualSpacing/>
        <w:rPr>
          <w:rFonts w:ascii="Times New Roman" w:hAnsi="Times New Roman"/>
          <w:sz w:val="28"/>
          <w:szCs w:val="28"/>
        </w:rPr>
      </w:pPr>
    </w:p>
    <w:p w14:paraId="1D9E0ABB" w14:textId="77777777" w:rsidR="00C23553" w:rsidRDefault="00C23553" w:rsidP="0074722F">
      <w:pPr>
        <w:keepNext/>
        <w:keepLines/>
        <w:spacing w:line="240" w:lineRule="exact"/>
        <w:contextualSpacing/>
        <w:rPr>
          <w:rFonts w:ascii="Times New Roman" w:hAnsi="Times New Roman"/>
          <w:sz w:val="28"/>
          <w:szCs w:val="28"/>
        </w:rPr>
      </w:pPr>
    </w:p>
    <w:p w14:paraId="530E5724" w14:textId="77777777" w:rsidR="00C23553" w:rsidRDefault="00C23553" w:rsidP="0074722F">
      <w:pPr>
        <w:keepNext/>
        <w:keepLines/>
        <w:spacing w:line="240" w:lineRule="exact"/>
        <w:contextualSpacing/>
        <w:rPr>
          <w:rFonts w:ascii="Times New Roman" w:hAnsi="Times New Roman"/>
          <w:sz w:val="28"/>
          <w:szCs w:val="28"/>
        </w:rPr>
      </w:pPr>
    </w:p>
    <w:p w14:paraId="6831CFB0" w14:textId="77777777" w:rsidR="00C23553" w:rsidRDefault="00C23553" w:rsidP="0074722F">
      <w:pPr>
        <w:keepNext/>
        <w:keepLines/>
        <w:spacing w:line="240" w:lineRule="exact"/>
        <w:contextualSpacing/>
        <w:rPr>
          <w:rFonts w:ascii="Times New Roman" w:hAnsi="Times New Roman"/>
          <w:sz w:val="28"/>
          <w:szCs w:val="28"/>
        </w:rPr>
      </w:pPr>
    </w:p>
    <w:p w14:paraId="59F97FBB" w14:textId="77777777" w:rsidR="00C23553" w:rsidRDefault="00C23553" w:rsidP="0074722F">
      <w:pPr>
        <w:keepNext/>
        <w:keepLines/>
        <w:spacing w:line="240" w:lineRule="exact"/>
        <w:contextualSpacing/>
        <w:rPr>
          <w:rFonts w:ascii="Times New Roman" w:hAnsi="Times New Roman"/>
          <w:sz w:val="28"/>
          <w:szCs w:val="28"/>
        </w:rPr>
      </w:pPr>
    </w:p>
    <w:p w14:paraId="53A61F3F" w14:textId="77777777" w:rsidR="00C23553" w:rsidRDefault="00C23553" w:rsidP="0074722F">
      <w:pPr>
        <w:keepNext/>
        <w:keepLines/>
        <w:spacing w:line="240" w:lineRule="exact"/>
        <w:contextualSpacing/>
        <w:rPr>
          <w:rFonts w:ascii="Times New Roman" w:hAnsi="Times New Roman"/>
          <w:sz w:val="28"/>
          <w:szCs w:val="28"/>
        </w:rPr>
      </w:pPr>
    </w:p>
    <w:p w14:paraId="27098676" w14:textId="77777777" w:rsidR="00C23553" w:rsidRDefault="00C23553" w:rsidP="0074722F">
      <w:pPr>
        <w:keepNext/>
        <w:keepLines/>
        <w:spacing w:line="240" w:lineRule="exact"/>
        <w:contextualSpacing/>
        <w:rPr>
          <w:rFonts w:ascii="Times New Roman" w:hAnsi="Times New Roman"/>
          <w:sz w:val="28"/>
          <w:szCs w:val="28"/>
        </w:rPr>
      </w:pPr>
    </w:p>
    <w:p w14:paraId="337816CA" w14:textId="77777777" w:rsidR="00C23553" w:rsidRDefault="00C23553" w:rsidP="0074722F">
      <w:pPr>
        <w:keepNext/>
        <w:keepLines/>
        <w:spacing w:line="240" w:lineRule="exact"/>
        <w:contextualSpacing/>
        <w:rPr>
          <w:rFonts w:ascii="Times New Roman" w:hAnsi="Times New Roman"/>
          <w:sz w:val="28"/>
          <w:szCs w:val="28"/>
        </w:rPr>
      </w:pPr>
    </w:p>
    <w:p w14:paraId="210F0685" w14:textId="77777777" w:rsidR="00C23553" w:rsidRDefault="00C23553" w:rsidP="0074722F">
      <w:pPr>
        <w:keepNext/>
        <w:keepLines/>
        <w:spacing w:line="240" w:lineRule="exact"/>
        <w:contextualSpacing/>
        <w:rPr>
          <w:rFonts w:ascii="Times New Roman" w:hAnsi="Times New Roman"/>
          <w:sz w:val="28"/>
          <w:szCs w:val="28"/>
        </w:rPr>
      </w:pPr>
    </w:p>
    <w:p w14:paraId="5879EC90" w14:textId="77777777" w:rsidR="00C23553" w:rsidRDefault="00C23553" w:rsidP="0074722F">
      <w:pPr>
        <w:keepNext/>
        <w:keepLines/>
        <w:spacing w:line="240" w:lineRule="exact"/>
        <w:contextualSpacing/>
        <w:rPr>
          <w:rFonts w:ascii="Times New Roman" w:hAnsi="Times New Roman"/>
          <w:sz w:val="28"/>
          <w:szCs w:val="28"/>
        </w:rPr>
      </w:pPr>
    </w:p>
    <w:p w14:paraId="58753EC1" w14:textId="77777777" w:rsidR="00C23553" w:rsidRDefault="00C23553" w:rsidP="0074722F">
      <w:pPr>
        <w:keepNext/>
        <w:keepLines/>
        <w:spacing w:line="240" w:lineRule="exact"/>
        <w:contextualSpacing/>
        <w:rPr>
          <w:rFonts w:ascii="Times New Roman" w:hAnsi="Times New Roman"/>
          <w:sz w:val="28"/>
          <w:szCs w:val="28"/>
        </w:rPr>
      </w:pPr>
    </w:p>
    <w:p w14:paraId="24F56847" w14:textId="77777777" w:rsidR="00C23553" w:rsidRDefault="00C23553" w:rsidP="0074722F">
      <w:pPr>
        <w:keepNext/>
        <w:keepLines/>
        <w:spacing w:line="240" w:lineRule="exact"/>
        <w:contextualSpacing/>
        <w:rPr>
          <w:rFonts w:ascii="Times New Roman" w:hAnsi="Times New Roman"/>
          <w:sz w:val="28"/>
          <w:szCs w:val="28"/>
        </w:rPr>
      </w:pPr>
    </w:p>
    <w:p w14:paraId="75AE306D" w14:textId="77777777" w:rsidR="00C23553" w:rsidRDefault="00C23553" w:rsidP="0074722F">
      <w:pPr>
        <w:keepNext/>
        <w:keepLines/>
        <w:spacing w:line="240" w:lineRule="exact"/>
        <w:contextualSpacing/>
        <w:rPr>
          <w:rFonts w:ascii="Times New Roman" w:hAnsi="Times New Roman"/>
          <w:sz w:val="28"/>
          <w:szCs w:val="28"/>
        </w:rPr>
      </w:pPr>
    </w:p>
    <w:p w14:paraId="3684AE20" w14:textId="77777777" w:rsidR="00C23553" w:rsidRDefault="00C23553" w:rsidP="0074722F">
      <w:pPr>
        <w:keepNext/>
        <w:keepLines/>
        <w:spacing w:line="240" w:lineRule="exact"/>
        <w:contextualSpacing/>
        <w:rPr>
          <w:rFonts w:ascii="Times New Roman" w:hAnsi="Times New Roman"/>
          <w:sz w:val="28"/>
          <w:szCs w:val="28"/>
        </w:rPr>
      </w:pPr>
    </w:p>
    <w:p w14:paraId="1B18C417" w14:textId="77777777" w:rsidR="00C23553" w:rsidRDefault="00C23553" w:rsidP="0074722F">
      <w:pPr>
        <w:keepNext/>
        <w:keepLines/>
        <w:spacing w:line="240" w:lineRule="exact"/>
        <w:contextualSpacing/>
        <w:rPr>
          <w:rFonts w:ascii="Times New Roman" w:hAnsi="Times New Roman"/>
          <w:sz w:val="28"/>
          <w:szCs w:val="28"/>
        </w:rPr>
      </w:pPr>
    </w:p>
    <w:p w14:paraId="20275E41" w14:textId="77777777" w:rsidR="00C23553" w:rsidRDefault="00C23553" w:rsidP="0074722F">
      <w:pPr>
        <w:keepNext/>
        <w:keepLines/>
        <w:spacing w:line="240" w:lineRule="exact"/>
        <w:contextualSpacing/>
        <w:rPr>
          <w:rFonts w:ascii="Times New Roman" w:hAnsi="Times New Roman"/>
          <w:sz w:val="28"/>
          <w:szCs w:val="28"/>
        </w:rPr>
      </w:pPr>
    </w:p>
    <w:p w14:paraId="2157AA6C" w14:textId="77777777" w:rsidR="00C23553" w:rsidRDefault="00C23553" w:rsidP="0074722F">
      <w:pPr>
        <w:keepNext/>
        <w:keepLines/>
        <w:spacing w:line="240" w:lineRule="exact"/>
        <w:contextualSpacing/>
        <w:rPr>
          <w:rFonts w:ascii="Times New Roman" w:hAnsi="Times New Roman"/>
          <w:sz w:val="28"/>
          <w:szCs w:val="28"/>
        </w:rPr>
      </w:pPr>
    </w:p>
    <w:p w14:paraId="3B31BDA9" w14:textId="77777777" w:rsidR="00C23553" w:rsidRDefault="00C23553" w:rsidP="0074722F">
      <w:pPr>
        <w:keepNext/>
        <w:keepLines/>
        <w:spacing w:line="240" w:lineRule="exact"/>
        <w:contextualSpacing/>
        <w:rPr>
          <w:rFonts w:ascii="Times New Roman" w:hAnsi="Times New Roman"/>
          <w:sz w:val="28"/>
          <w:szCs w:val="28"/>
        </w:rPr>
      </w:pPr>
    </w:p>
    <w:p w14:paraId="7E45E0B8" w14:textId="77777777" w:rsidR="00771706" w:rsidRDefault="00771706" w:rsidP="0074722F">
      <w:pPr>
        <w:keepNext/>
        <w:keepLines/>
        <w:spacing w:line="240" w:lineRule="exact"/>
        <w:contextualSpacing/>
        <w:rPr>
          <w:rFonts w:ascii="Times New Roman" w:hAnsi="Times New Roman"/>
          <w:sz w:val="28"/>
          <w:szCs w:val="28"/>
        </w:rPr>
      </w:pPr>
    </w:p>
    <w:p w14:paraId="59CAFB5D" w14:textId="77777777" w:rsidR="00771706" w:rsidRDefault="00771706" w:rsidP="0074722F">
      <w:pPr>
        <w:keepNext/>
        <w:keepLines/>
        <w:spacing w:line="240" w:lineRule="exact"/>
        <w:contextualSpacing/>
        <w:rPr>
          <w:rFonts w:ascii="Times New Roman" w:hAnsi="Times New Roman"/>
          <w:sz w:val="28"/>
          <w:szCs w:val="28"/>
        </w:rPr>
      </w:pPr>
    </w:p>
    <w:p w14:paraId="5B19F6D3" w14:textId="77777777" w:rsidR="00771706" w:rsidRDefault="00771706" w:rsidP="0074722F">
      <w:pPr>
        <w:keepNext/>
        <w:keepLines/>
        <w:spacing w:line="240" w:lineRule="exact"/>
        <w:contextualSpacing/>
        <w:rPr>
          <w:rFonts w:ascii="Times New Roman" w:hAnsi="Times New Roman"/>
          <w:sz w:val="28"/>
          <w:szCs w:val="28"/>
        </w:rPr>
      </w:pPr>
    </w:p>
    <w:p w14:paraId="0E1EE6E7" w14:textId="77777777" w:rsidR="00771706" w:rsidRDefault="00771706" w:rsidP="0074722F">
      <w:pPr>
        <w:keepNext/>
        <w:keepLines/>
        <w:spacing w:line="240" w:lineRule="exact"/>
        <w:contextualSpacing/>
        <w:rPr>
          <w:rFonts w:ascii="Times New Roman" w:hAnsi="Times New Roman"/>
          <w:sz w:val="28"/>
          <w:szCs w:val="28"/>
        </w:rPr>
      </w:pPr>
    </w:p>
    <w:p w14:paraId="528CF51F" w14:textId="77777777" w:rsidR="00771706" w:rsidRDefault="00771706" w:rsidP="0074722F">
      <w:pPr>
        <w:keepNext/>
        <w:keepLines/>
        <w:spacing w:line="240" w:lineRule="exact"/>
        <w:contextualSpacing/>
        <w:rPr>
          <w:rFonts w:ascii="Times New Roman" w:hAnsi="Times New Roman"/>
          <w:sz w:val="28"/>
          <w:szCs w:val="28"/>
        </w:rPr>
      </w:pPr>
    </w:p>
    <w:p w14:paraId="04A491DD" w14:textId="77777777" w:rsidR="00771706" w:rsidRDefault="00771706" w:rsidP="0074722F">
      <w:pPr>
        <w:keepNext/>
        <w:keepLines/>
        <w:spacing w:line="240" w:lineRule="exact"/>
        <w:contextualSpacing/>
        <w:rPr>
          <w:rFonts w:ascii="Times New Roman" w:hAnsi="Times New Roman"/>
          <w:sz w:val="28"/>
          <w:szCs w:val="28"/>
        </w:rPr>
      </w:pPr>
    </w:p>
    <w:p w14:paraId="387C7878" w14:textId="77777777" w:rsidR="00771706" w:rsidRDefault="00771706" w:rsidP="0074722F">
      <w:pPr>
        <w:keepNext/>
        <w:keepLines/>
        <w:spacing w:line="240" w:lineRule="exact"/>
        <w:contextualSpacing/>
        <w:rPr>
          <w:rFonts w:ascii="Times New Roman" w:hAnsi="Times New Roman"/>
          <w:sz w:val="28"/>
          <w:szCs w:val="28"/>
        </w:rPr>
      </w:pPr>
    </w:p>
    <w:p w14:paraId="1A265B61" w14:textId="77777777" w:rsidR="00771706" w:rsidRDefault="00771706" w:rsidP="0074722F">
      <w:pPr>
        <w:keepNext/>
        <w:keepLines/>
        <w:spacing w:line="240" w:lineRule="exact"/>
        <w:contextualSpacing/>
        <w:rPr>
          <w:rFonts w:ascii="Times New Roman" w:hAnsi="Times New Roman"/>
          <w:sz w:val="28"/>
          <w:szCs w:val="28"/>
        </w:rPr>
      </w:pPr>
    </w:p>
    <w:p w14:paraId="4C8C4C2A" w14:textId="77777777" w:rsidR="00771706" w:rsidRDefault="00771706" w:rsidP="0074722F">
      <w:pPr>
        <w:keepNext/>
        <w:keepLines/>
        <w:spacing w:line="240" w:lineRule="exact"/>
        <w:contextualSpacing/>
        <w:rPr>
          <w:rFonts w:ascii="Times New Roman" w:hAnsi="Times New Roman"/>
          <w:sz w:val="28"/>
          <w:szCs w:val="28"/>
        </w:rPr>
      </w:pPr>
    </w:p>
    <w:p w14:paraId="3D52BC60" w14:textId="77777777" w:rsidR="00771706" w:rsidRDefault="00771706" w:rsidP="0074722F">
      <w:pPr>
        <w:keepNext/>
        <w:keepLines/>
        <w:spacing w:line="240" w:lineRule="exact"/>
        <w:contextualSpacing/>
        <w:rPr>
          <w:rFonts w:ascii="Times New Roman" w:hAnsi="Times New Roman"/>
          <w:sz w:val="28"/>
          <w:szCs w:val="28"/>
        </w:rPr>
      </w:pPr>
    </w:p>
    <w:p w14:paraId="2A1195E7" w14:textId="77777777" w:rsidR="00771706" w:rsidRDefault="00771706" w:rsidP="0074722F">
      <w:pPr>
        <w:keepNext/>
        <w:keepLines/>
        <w:spacing w:line="240" w:lineRule="exact"/>
        <w:contextualSpacing/>
        <w:rPr>
          <w:rFonts w:ascii="Times New Roman" w:hAnsi="Times New Roman"/>
          <w:sz w:val="28"/>
          <w:szCs w:val="28"/>
        </w:rPr>
      </w:pPr>
    </w:p>
    <w:p w14:paraId="7FB08F63" w14:textId="77777777" w:rsidR="00511F86" w:rsidRDefault="00511F86" w:rsidP="0074722F">
      <w:pPr>
        <w:keepNext/>
        <w:keepLines/>
        <w:spacing w:line="240" w:lineRule="exact"/>
        <w:contextualSpacing/>
        <w:rPr>
          <w:rFonts w:ascii="Times New Roman" w:hAnsi="Times New Roman"/>
          <w:sz w:val="28"/>
          <w:szCs w:val="28"/>
        </w:rPr>
      </w:pPr>
    </w:p>
    <w:p w14:paraId="3379CC51" w14:textId="77777777" w:rsidR="00511F86" w:rsidRDefault="00511F86" w:rsidP="0074722F">
      <w:pPr>
        <w:keepNext/>
        <w:keepLines/>
        <w:spacing w:line="240" w:lineRule="exact"/>
        <w:contextualSpacing/>
        <w:rPr>
          <w:rFonts w:ascii="Times New Roman" w:hAnsi="Times New Roman"/>
          <w:sz w:val="28"/>
          <w:szCs w:val="28"/>
        </w:rPr>
      </w:pPr>
    </w:p>
    <w:p w14:paraId="62A002EF" w14:textId="77777777" w:rsidR="001E186D" w:rsidRDefault="001E186D" w:rsidP="0074722F">
      <w:pPr>
        <w:keepNext/>
        <w:keepLines/>
        <w:spacing w:line="240" w:lineRule="exact"/>
        <w:contextualSpacing/>
        <w:rPr>
          <w:rFonts w:ascii="Times New Roman" w:hAnsi="Times New Roman"/>
          <w:sz w:val="28"/>
          <w:szCs w:val="28"/>
        </w:rPr>
      </w:pPr>
    </w:p>
    <w:p w14:paraId="2F9D7DEA" w14:textId="77777777" w:rsidR="00511F86" w:rsidRDefault="00511F86" w:rsidP="0074722F">
      <w:pPr>
        <w:keepNext/>
        <w:keepLines/>
        <w:spacing w:line="240" w:lineRule="exact"/>
        <w:contextualSpacing/>
        <w:rPr>
          <w:rFonts w:ascii="Times New Roman" w:hAnsi="Times New Roman"/>
          <w:sz w:val="28"/>
          <w:szCs w:val="28"/>
        </w:rPr>
      </w:pPr>
    </w:p>
    <w:p w14:paraId="47F453D9" w14:textId="77777777" w:rsidR="00511F86" w:rsidRDefault="00511F86" w:rsidP="0074722F">
      <w:pPr>
        <w:keepNext/>
        <w:keepLines/>
        <w:spacing w:line="240" w:lineRule="exact"/>
        <w:contextualSpacing/>
        <w:rPr>
          <w:rFonts w:ascii="Times New Roman" w:hAnsi="Times New Roman"/>
          <w:sz w:val="28"/>
          <w:szCs w:val="28"/>
        </w:rPr>
      </w:pPr>
    </w:p>
    <w:p w14:paraId="03417D82" w14:textId="77777777" w:rsidR="00511F86" w:rsidRDefault="00511F86" w:rsidP="0074722F">
      <w:pPr>
        <w:keepNext/>
        <w:keepLines/>
        <w:spacing w:line="240" w:lineRule="exact"/>
        <w:contextualSpacing/>
        <w:rPr>
          <w:rFonts w:ascii="Times New Roman" w:hAnsi="Times New Roman"/>
          <w:sz w:val="28"/>
          <w:szCs w:val="28"/>
        </w:rPr>
      </w:pPr>
    </w:p>
    <w:p w14:paraId="02789742" w14:textId="77777777" w:rsidR="00511F86" w:rsidRDefault="00511F86" w:rsidP="0074722F">
      <w:pPr>
        <w:keepNext/>
        <w:keepLines/>
        <w:spacing w:line="240" w:lineRule="exact"/>
        <w:contextualSpacing/>
        <w:rPr>
          <w:rFonts w:ascii="Times New Roman" w:hAnsi="Times New Roman"/>
          <w:sz w:val="28"/>
          <w:szCs w:val="28"/>
        </w:rPr>
      </w:pPr>
    </w:p>
    <w:p w14:paraId="674F66D7" w14:textId="77777777" w:rsidR="00511F86" w:rsidRDefault="00511F86" w:rsidP="0074722F">
      <w:pPr>
        <w:keepNext/>
        <w:keepLines/>
        <w:spacing w:line="240" w:lineRule="exact"/>
        <w:contextualSpacing/>
        <w:rPr>
          <w:rFonts w:ascii="Times New Roman" w:hAnsi="Times New Roman"/>
          <w:sz w:val="28"/>
          <w:szCs w:val="28"/>
        </w:rPr>
      </w:pPr>
    </w:p>
    <w:p w14:paraId="6C2928DB" w14:textId="77777777" w:rsidR="00511F86" w:rsidRDefault="00511F86" w:rsidP="0074722F">
      <w:pPr>
        <w:keepNext/>
        <w:keepLines/>
        <w:spacing w:line="240" w:lineRule="exact"/>
        <w:contextualSpacing/>
        <w:rPr>
          <w:rFonts w:ascii="Times New Roman" w:hAnsi="Times New Roman"/>
          <w:sz w:val="28"/>
          <w:szCs w:val="28"/>
        </w:rPr>
      </w:pPr>
    </w:p>
    <w:p w14:paraId="02113B32" w14:textId="77777777" w:rsidR="009602F8" w:rsidRDefault="0074722F" w:rsidP="0074722F">
      <w:pPr>
        <w:keepNext/>
        <w:keepLines/>
        <w:spacing w:line="240" w:lineRule="exact"/>
        <w:contextualSpacing/>
        <w:rPr>
          <w:rFonts w:ascii="Times New Roman" w:hAnsi="Times New Roman"/>
          <w:bCs/>
          <w:sz w:val="28"/>
          <w:szCs w:val="28"/>
        </w:rPr>
      </w:pPr>
      <w:r w:rsidRPr="00760F2C">
        <w:rPr>
          <w:rFonts w:ascii="Times New Roman" w:hAnsi="Times New Roman"/>
          <w:sz w:val="28"/>
          <w:szCs w:val="28"/>
        </w:rPr>
        <w:t>Проект вносит Глав</w:t>
      </w:r>
      <w:r w:rsidR="009602F8">
        <w:rPr>
          <w:rFonts w:ascii="Times New Roman" w:hAnsi="Times New Roman"/>
          <w:sz w:val="28"/>
          <w:szCs w:val="28"/>
        </w:rPr>
        <w:t>а</w:t>
      </w:r>
      <w:r w:rsidRPr="00760F2C">
        <w:rPr>
          <w:rFonts w:ascii="Times New Roman" w:hAnsi="Times New Roman"/>
          <w:sz w:val="28"/>
          <w:szCs w:val="28"/>
        </w:rPr>
        <w:t xml:space="preserve"> </w:t>
      </w:r>
      <w:r w:rsidRPr="00760F2C">
        <w:rPr>
          <w:rFonts w:ascii="Times New Roman" w:hAnsi="Times New Roman"/>
          <w:bCs/>
          <w:sz w:val="28"/>
          <w:szCs w:val="28"/>
        </w:rPr>
        <w:t>Георгиевского городского округа Ставропольского края</w:t>
      </w:r>
      <w:r w:rsidR="009602F8">
        <w:rPr>
          <w:rFonts w:ascii="Times New Roman" w:hAnsi="Times New Roman"/>
          <w:bCs/>
          <w:sz w:val="28"/>
          <w:szCs w:val="28"/>
        </w:rPr>
        <w:t xml:space="preserve"> </w:t>
      </w:r>
    </w:p>
    <w:p w14:paraId="6A189459" w14:textId="77777777" w:rsidR="0074722F" w:rsidRPr="00760F2C" w:rsidRDefault="009602F8" w:rsidP="0074722F">
      <w:pPr>
        <w:keepNext/>
        <w:keepLines/>
        <w:spacing w:line="240" w:lineRule="exact"/>
        <w:contextualSpacing/>
        <w:rPr>
          <w:rFonts w:ascii="Times New Roman" w:hAnsi="Times New Roman"/>
          <w:sz w:val="28"/>
          <w:szCs w:val="28"/>
        </w:rPr>
      </w:pPr>
      <w:r>
        <w:rPr>
          <w:rFonts w:ascii="Times New Roman" w:hAnsi="Times New Roman"/>
          <w:bCs/>
          <w:sz w:val="28"/>
          <w:szCs w:val="28"/>
        </w:rPr>
        <w:t xml:space="preserve">                                                                                                                  А.В</w:t>
      </w:r>
      <w:r>
        <w:rPr>
          <w:rFonts w:ascii="Times New Roman" w:hAnsi="Times New Roman"/>
          <w:sz w:val="28"/>
          <w:szCs w:val="28"/>
        </w:rPr>
        <w:t>.Зайцев</w:t>
      </w:r>
    </w:p>
    <w:p w14:paraId="4C001A76" w14:textId="77777777" w:rsidR="0074722F" w:rsidRPr="008A404D" w:rsidRDefault="0074722F" w:rsidP="0074722F">
      <w:pPr>
        <w:spacing w:line="240" w:lineRule="exact"/>
        <w:jc w:val="both"/>
        <w:rPr>
          <w:rFonts w:ascii="Times New Roman" w:hAnsi="Times New Roman"/>
          <w:sz w:val="28"/>
          <w:szCs w:val="28"/>
          <w:highlight w:val="yellow"/>
        </w:rPr>
      </w:pPr>
    </w:p>
    <w:p w14:paraId="3B040293" w14:textId="77777777" w:rsidR="0074722F" w:rsidRPr="009602F8" w:rsidRDefault="0074722F" w:rsidP="0074722F">
      <w:pPr>
        <w:spacing w:line="240" w:lineRule="exact"/>
        <w:jc w:val="both"/>
        <w:rPr>
          <w:rFonts w:ascii="Times New Roman" w:hAnsi="Times New Roman"/>
          <w:sz w:val="28"/>
          <w:szCs w:val="28"/>
        </w:rPr>
      </w:pPr>
      <w:r w:rsidRPr="009602F8">
        <w:rPr>
          <w:rFonts w:ascii="Times New Roman" w:hAnsi="Times New Roman"/>
          <w:sz w:val="28"/>
          <w:szCs w:val="28"/>
        </w:rPr>
        <w:t>Проект визируют:</w:t>
      </w:r>
    </w:p>
    <w:p w14:paraId="23E395D9" w14:textId="77777777" w:rsidR="0074722F" w:rsidRPr="009602F8" w:rsidRDefault="0074722F" w:rsidP="0074722F">
      <w:pPr>
        <w:spacing w:line="240" w:lineRule="exact"/>
        <w:jc w:val="both"/>
        <w:rPr>
          <w:rFonts w:ascii="Times New Roman" w:hAnsi="Times New Roman"/>
          <w:sz w:val="28"/>
          <w:szCs w:val="28"/>
        </w:rPr>
      </w:pPr>
    </w:p>
    <w:p w14:paraId="6CF87481" w14:textId="77777777" w:rsidR="0074722F" w:rsidRPr="009602F8" w:rsidRDefault="0074722F" w:rsidP="009602F8">
      <w:pPr>
        <w:spacing w:line="240" w:lineRule="exact"/>
        <w:rPr>
          <w:rFonts w:ascii="Times New Roman" w:hAnsi="Times New Roman"/>
          <w:sz w:val="28"/>
          <w:szCs w:val="28"/>
        </w:rPr>
      </w:pPr>
      <w:r w:rsidRPr="009602F8">
        <w:rPr>
          <w:rFonts w:ascii="Times New Roman" w:hAnsi="Times New Roman"/>
          <w:sz w:val="28"/>
          <w:szCs w:val="28"/>
        </w:rPr>
        <w:t xml:space="preserve">заместитель главы администрации        </w:t>
      </w:r>
      <w:r w:rsidR="009602F8" w:rsidRPr="009602F8">
        <w:rPr>
          <w:rFonts w:ascii="Times New Roman" w:hAnsi="Times New Roman"/>
          <w:sz w:val="28"/>
          <w:szCs w:val="28"/>
        </w:rPr>
        <w:t xml:space="preserve">           </w:t>
      </w:r>
      <w:r w:rsidRPr="009602F8">
        <w:rPr>
          <w:rFonts w:ascii="Times New Roman" w:hAnsi="Times New Roman"/>
          <w:sz w:val="28"/>
          <w:szCs w:val="28"/>
        </w:rPr>
        <w:t xml:space="preserve">                   </w:t>
      </w:r>
      <w:r w:rsidR="006038FF">
        <w:rPr>
          <w:rFonts w:ascii="Times New Roman" w:hAnsi="Times New Roman"/>
          <w:sz w:val="28"/>
          <w:szCs w:val="28"/>
        </w:rPr>
        <w:t xml:space="preserve">      </w:t>
      </w:r>
      <w:r w:rsidRPr="009602F8">
        <w:rPr>
          <w:rFonts w:ascii="Times New Roman" w:hAnsi="Times New Roman"/>
          <w:sz w:val="28"/>
          <w:szCs w:val="28"/>
        </w:rPr>
        <w:t xml:space="preserve"> </w:t>
      </w:r>
      <w:r w:rsidR="003C3B97" w:rsidRPr="009602F8">
        <w:rPr>
          <w:rFonts w:ascii="Times New Roman" w:hAnsi="Times New Roman"/>
          <w:sz w:val="28"/>
          <w:szCs w:val="28"/>
        </w:rPr>
        <w:t xml:space="preserve">    </w:t>
      </w:r>
      <w:r w:rsidR="006038FF">
        <w:rPr>
          <w:rFonts w:ascii="Times New Roman" w:hAnsi="Times New Roman"/>
          <w:sz w:val="28"/>
          <w:szCs w:val="28"/>
        </w:rPr>
        <w:t>И.А.</w:t>
      </w:r>
      <w:r w:rsidR="00302FD4">
        <w:rPr>
          <w:rFonts w:ascii="Times New Roman" w:hAnsi="Times New Roman"/>
          <w:sz w:val="28"/>
          <w:szCs w:val="28"/>
        </w:rPr>
        <w:t>Г</w:t>
      </w:r>
      <w:r w:rsidR="006038FF">
        <w:rPr>
          <w:rFonts w:ascii="Times New Roman" w:hAnsi="Times New Roman"/>
          <w:sz w:val="28"/>
          <w:szCs w:val="28"/>
        </w:rPr>
        <w:t>рищенко</w:t>
      </w:r>
    </w:p>
    <w:p w14:paraId="129A6E6E" w14:textId="77777777" w:rsidR="009602F8" w:rsidRPr="009602F8" w:rsidRDefault="009602F8" w:rsidP="009602F8">
      <w:pPr>
        <w:spacing w:line="240" w:lineRule="exact"/>
        <w:rPr>
          <w:rFonts w:ascii="Times New Roman" w:hAnsi="Times New Roman"/>
          <w:sz w:val="28"/>
          <w:szCs w:val="28"/>
        </w:rPr>
      </w:pPr>
    </w:p>
    <w:p w14:paraId="498B2549" w14:textId="77777777" w:rsidR="009602F8" w:rsidRPr="009602F8" w:rsidRDefault="009602F8" w:rsidP="009602F8">
      <w:pPr>
        <w:spacing w:line="240" w:lineRule="exact"/>
        <w:rPr>
          <w:rFonts w:ascii="Times New Roman" w:hAnsi="Times New Roman"/>
          <w:sz w:val="28"/>
          <w:szCs w:val="28"/>
        </w:rPr>
      </w:pPr>
      <w:r w:rsidRPr="009602F8">
        <w:rPr>
          <w:rFonts w:ascii="Times New Roman" w:hAnsi="Times New Roman"/>
          <w:sz w:val="28"/>
          <w:szCs w:val="28"/>
        </w:rPr>
        <w:t xml:space="preserve">управляющий </w:t>
      </w:r>
    </w:p>
    <w:p w14:paraId="7A224B9D" w14:textId="77777777" w:rsidR="009602F8" w:rsidRPr="009602F8" w:rsidRDefault="009602F8" w:rsidP="009602F8">
      <w:pPr>
        <w:spacing w:line="240" w:lineRule="exact"/>
        <w:rPr>
          <w:rFonts w:ascii="Times New Roman" w:hAnsi="Times New Roman"/>
          <w:sz w:val="28"/>
          <w:szCs w:val="28"/>
        </w:rPr>
      </w:pPr>
      <w:r w:rsidRPr="009602F8">
        <w:rPr>
          <w:rFonts w:ascii="Times New Roman" w:hAnsi="Times New Roman"/>
          <w:sz w:val="28"/>
          <w:szCs w:val="28"/>
        </w:rPr>
        <w:t xml:space="preserve">делами администрации                                                                     </w:t>
      </w:r>
      <w:r w:rsidR="006038FF">
        <w:rPr>
          <w:rFonts w:ascii="Times New Roman" w:hAnsi="Times New Roman"/>
          <w:sz w:val="28"/>
          <w:szCs w:val="28"/>
        </w:rPr>
        <w:t>Л.С.Мочалова</w:t>
      </w:r>
    </w:p>
    <w:p w14:paraId="10BBCE09" w14:textId="77777777" w:rsidR="0074722F" w:rsidRPr="009602F8" w:rsidRDefault="0074722F" w:rsidP="0074722F">
      <w:pPr>
        <w:spacing w:line="240" w:lineRule="exact"/>
        <w:jc w:val="both"/>
        <w:rPr>
          <w:rFonts w:ascii="Times New Roman" w:hAnsi="Times New Roman"/>
          <w:sz w:val="28"/>
          <w:szCs w:val="28"/>
        </w:rPr>
      </w:pPr>
    </w:p>
    <w:p w14:paraId="0FDBD676" w14:textId="77777777" w:rsidR="0074722F" w:rsidRPr="009602F8" w:rsidRDefault="0074722F" w:rsidP="0074722F">
      <w:pPr>
        <w:spacing w:line="240" w:lineRule="exact"/>
        <w:jc w:val="both"/>
        <w:rPr>
          <w:rFonts w:ascii="Times New Roman" w:hAnsi="Times New Roman"/>
          <w:sz w:val="28"/>
          <w:szCs w:val="28"/>
        </w:rPr>
      </w:pPr>
      <w:r w:rsidRPr="009602F8">
        <w:rPr>
          <w:rFonts w:ascii="Times New Roman" w:hAnsi="Times New Roman"/>
          <w:sz w:val="28"/>
          <w:szCs w:val="28"/>
        </w:rPr>
        <w:t xml:space="preserve">начальник правового </w:t>
      </w:r>
    </w:p>
    <w:p w14:paraId="7FBF2044" w14:textId="77777777" w:rsidR="0074722F" w:rsidRPr="009602F8" w:rsidRDefault="0074722F" w:rsidP="0074722F">
      <w:pPr>
        <w:spacing w:line="240" w:lineRule="exact"/>
        <w:jc w:val="both"/>
        <w:rPr>
          <w:rFonts w:ascii="Times New Roman" w:hAnsi="Times New Roman"/>
          <w:sz w:val="28"/>
          <w:szCs w:val="28"/>
        </w:rPr>
      </w:pPr>
      <w:r w:rsidRPr="009602F8">
        <w:rPr>
          <w:rFonts w:ascii="Times New Roman" w:hAnsi="Times New Roman"/>
          <w:sz w:val="28"/>
          <w:szCs w:val="28"/>
        </w:rPr>
        <w:t xml:space="preserve">управления администрации </w:t>
      </w:r>
      <w:r w:rsidR="008E6BBE">
        <w:rPr>
          <w:rFonts w:ascii="Times New Roman" w:hAnsi="Times New Roman"/>
          <w:sz w:val="28"/>
          <w:szCs w:val="28"/>
        </w:rPr>
        <w:t xml:space="preserve"> </w:t>
      </w:r>
      <w:r w:rsidRPr="009602F8">
        <w:rPr>
          <w:rFonts w:ascii="Times New Roman" w:hAnsi="Times New Roman"/>
          <w:sz w:val="28"/>
          <w:szCs w:val="28"/>
        </w:rPr>
        <w:t xml:space="preserve">                                                      </w:t>
      </w:r>
      <w:r w:rsidR="002D0DE4" w:rsidRPr="009602F8">
        <w:rPr>
          <w:rFonts w:ascii="Times New Roman" w:hAnsi="Times New Roman"/>
          <w:sz w:val="28"/>
          <w:szCs w:val="28"/>
        </w:rPr>
        <w:t xml:space="preserve"> </w:t>
      </w:r>
      <w:r w:rsidR="006038FF">
        <w:rPr>
          <w:rFonts w:ascii="Times New Roman" w:hAnsi="Times New Roman"/>
          <w:sz w:val="28"/>
          <w:szCs w:val="28"/>
        </w:rPr>
        <w:t xml:space="preserve">       </w:t>
      </w:r>
      <w:r w:rsidR="002D0DE4" w:rsidRPr="009602F8">
        <w:rPr>
          <w:rFonts w:ascii="Times New Roman" w:hAnsi="Times New Roman"/>
          <w:sz w:val="28"/>
          <w:szCs w:val="28"/>
        </w:rPr>
        <w:t xml:space="preserve">    И.В.</w:t>
      </w:r>
      <w:r w:rsidR="006038FF">
        <w:rPr>
          <w:rFonts w:ascii="Times New Roman" w:hAnsi="Times New Roman"/>
          <w:sz w:val="28"/>
          <w:szCs w:val="28"/>
        </w:rPr>
        <w:t>Кельм</w:t>
      </w:r>
    </w:p>
    <w:p w14:paraId="6245C1C5" w14:textId="77777777" w:rsidR="0074722F" w:rsidRPr="009602F8" w:rsidRDefault="0074722F" w:rsidP="0074722F">
      <w:pPr>
        <w:spacing w:line="240" w:lineRule="exact"/>
        <w:jc w:val="both"/>
        <w:rPr>
          <w:rFonts w:ascii="Times New Roman" w:hAnsi="Times New Roman"/>
          <w:sz w:val="28"/>
          <w:szCs w:val="28"/>
        </w:rPr>
      </w:pPr>
    </w:p>
    <w:p w14:paraId="29278027" w14:textId="77777777" w:rsidR="0074722F" w:rsidRPr="009602F8" w:rsidRDefault="0074722F" w:rsidP="0074722F">
      <w:pPr>
        <w:spacing w:line="240" w:lineRule="exact"/>
        <w:jc w:val="both"/>
        <w:rPr>
          <w:rFonts w:ascii="Times New Roman" w:hAnsi="Times New Roman"/>
          <w:sz w:val="28"/>
          <w:szCs w:val="28"/>
        </w:rPr>
      </w:pPr>
      <w:r w:rsidRPr="009602F8">
        <w:rPr>
          <w:rFonts w:ascii="Times New Roman" w:hAnsi="Times New Roman"/>
          <w:sz w:val="28"/>
          <w:szCs w:val="28"/>
        </w:rPr>
        <w:t>Проект подготовлен управлением архитектуры и градостроительства</w:t>
      </w:r>
    </w:p>
    <w:p w14:paraId="6B6C2CFC" w14:textId="77777777" w:rsidR="003C7B0F" w:rsidRDefault="0074722F" w:rsidP="002D0DE4">
      <w:pPr>
        <w:spacing w:line="240" w:lineRule="exact"/>
        <w:rPr>
          <w:rFonts w:ascii="Times New Roman" w:hAnsi="Times New Roman"/>
          <w:sz w:val="28"/>
          <w:szCs w:val="28"/>
        </w:rPr>
      </w:pPr>
      <w:r w:rsidRPr="009602F8">
        <w:rPr>
          <w:rFonts w:ascii="Times New Roman" w:hAnsi="Times New Roman"/>
          <w:sz w:val="28"/>
          <w:szCs w:val="28"/>
        </w:rPr>
        <w:t xml:space="preserve">администрации                                                                               </w:t>
      </w:r>
      <w:r w:rsidR="009602F8" w:rsidRPr="009602F8">
        <w:rPr>
          <w:rFonts w:ascii="Times New Roman" w:hAnsi="Times New Roman"/>
          <w:sz w:val="28"/>
          <w:szCs w:val="28"/>
        </w:rPr>
        <w:t>К.А.Криницким</w:t>
      </w:r>
    </w:p>
    <w:p w14:paraId="3006B111" w14:textId="77777777" w:rsidR="00C23553" w:rsidRDefault="00C23553" w:rsidP="002D0DE4">
      <w:pPr>
        <w:spacing w:line="240" w:lineRule="exact"/>
        <w:rPr>
          <w:rFonts w:ascii="Times New Roman" w:hAnsi="Times New Roman"/>
          <w:sz w:val="28"/>
          <w:szCs w:val="28"/>
        </w:rPr>
      </w:pPr>
    </w:p>
    <w:p w14:paraId="0BC393D9" w14:textId="77777777" w:rsidR="00C23553" w:rsidRDefault="00C23553" w:rsidP="002D0DE4">
      <w:pPr>
        <w:spacing w:line="240" w:lineRule="exact"/>
        <w:rPr>
          <w:rFonts w:ascii="Times New Roman" w:hAnsi="Times New Roman"/>
          <w:sz w:val="28"/>
          <w:szCs w:val="28"/>
        </w:rPr>
      </w:pPr>
    </w:p>
    <w:p w14:paraId="690BA7EC" w14:textId="77777777" w:rsidR="00C23553" w:rsidRDefault="00C23553" w:rsidP="002D0DE4">
      <w:pPr>
        <w:spacing w:line="240" w:lineRule="exact"/>
        <w:rPr>
          <w:rFonts w:ascii="Times New Roman" w:hAnsi="Times New Roman"/>
          <w:sz w:val="28"/>
          <w:szCs w:val="28"/>
        </w:rPr>
      </w:pPr>
    </w:p>
    <w:p w14:paraId="7F35FC7F" w14:textId="77777777" w:rsidR="00C23553" w:rsidRDefault="00C23553" w:rsidP="002D0DE4">
      <w:pPr>
        <w:spacing w:line="240" w:lineRule="exact"/>
        <w:rPr>
          <w:rFonts w:ascii="Times New Roman" w:hAnsi="Times New Roman"/>
          <w:sz w:val="28"/>
          <w:szCs w:val="28"/>
        </w:rPr>
      </w:pPr>
    </w:p>
    <w:p w14:paraId="55248654" w14:textId="77777777" w:rsidR="00C23553" w:rsidRDefault="00C23553" w:rsidP="002D0DE4">
      <w:pPr>
        <w:spacing w:line="240" w:lineRule="exact"/>
        <w:rPr>
          <w:rFonts w:ascii="Times New Roman" w:hAnsi="Times New Roman"/>
          <w:sz w:val="28"/>
          <w:szCs w:val="28"/>
        </w:rPr>
      </w:pPr>
    </w:p>
    <w:p w14:paraId="75421775" w14:textId="77777777" w:rsidR="00E605FD" w:rsidRDefault="00E605FD" w:rsidP="00546E5D">
      <w:pPr>
        <w:spacing w:after="200"/>
        <w:ind w:left="4962"/>
        <w:jc w:val="both"/>
        <w:rPr>
          <w:rFonts w:ascii="Times New Roman" w:eastAsiaTheme="minorHAnsi" w:hAnsi="Times New Roman"/>
          <w:sz w:val="28"/>
          <w:szCs w:val="28"/>
          <w:lang w:eastAsia="en-US"/>
        </w:rPr>
      </w:pPr>
      <w:r w:rsidRPr="00511FB1">
        <w:rPr>
          <w:rFonts w:ascii="Times New Roman" w:eastAsiaTheme="minorHAnsi" w:hAnsi="Times New Roman"/>
          <w:sz w:val="28"/>
          <w:szCs w:val="28"/>
          <w:lang w:eastAsia="en-US"/>
        </w:rPr>
        <w:lastRenderedPageBreak/>
        <w:t>Приложение</w:t>
      </w:r>
      <w:r>
        <w:rPr>
          <w:rFonts w:ascii="Times New Roman" w:eastAsiaTheme="minorHAnsi" w:hAnsi="Times New Roman"/>
          <w:sz w:val="28"/>
          <w:szCs w:val="28"/>
          <w:lang w:eastAsia="en-US"/>
        </w:rPr>
        <w:t xml:space="preserve"> </w:t>
      </w:r>
    </w:p>
    <w:p w14:paraId="038AE6A2" w14:textId="77777777" w:rsidR="00E605FD" w:rsidRDefault="00E605FD" w:rsidP="00546E5D">
      <w:pPr>
        <w:spacing w:after="200"/>
        <w:ind w:left="4962"/>
        <w:jc w:val="both"/>
        <w:rPr>
          <w:rFonts w:ascii="Times New Roman" w:eastAsiaTheme="minorHAnsi" w:hAnsi="Times New Roman"/>
          <w:sz w:val="28"/>
          <w:szCs w:val="28"/>
          <w:lang w:eastAsia="en-US"/>
        </w:rPr>
      </w:pPr>
      <w:r w:rsidRPr="00511FB1">
        <w:rPr>
          <w:rFonts w:ascii="Times New Roman" w:eastAsiaTheme="minorHAnsi" w:hAnsi="Times New Roman"/>
          <w:sz w:val="28"/>
          <w:szCs w:val="28"/>
          <w:lang w:eastAsia="en-US"/>
        </w:rPr>
        <w:t>к Положению о муниципальном контроле в сфере благоустройства в Георгиевском городском округе Ставропольского края</w:t>
      </w:r>
    </w:p>
    <w:p w14:paraId="02BE8389" w14:textId="77777777" w:rsidR="00E605FD" w:rsidRDefault="00E605FD" w:rsidP="00E605FD">
      <w:pPr>
        <w:spacing w:after="200"/>
        <w:jc w:val="center"/>
        <w:rPr>
          <w:rFonts w:ascii="Times New Roman" w:eastAsiaTheme="minorHAnsi" w:hAnsi="Times New Roman"/>
          <w:sz w:val="28"/>
          <w:szCs w:val="28"/>
          <w:lang w:eastAsia="en-US"/>
        </w:rPr>
      </w:pPr>
      <w:r w:rsidRPr="00511FB1">
        <w:rPr>
          <w:rFonts w:ascii="Times New Roman" w:eastAsiaTheme="minorHAnsi" w:hAnsi="Times New Roman"/>
          <w:sz w:val="28"/>
          <w:szCs w:val="28"/>
          <w:lang w:eastAsia="en-US"/>
        </w:rPr>
        <w:t>Перечень</w:t>
      </w:r>
      <w:r>
        <w:rPr>
          <w:rFonts w:ascii="Times New Roman" w:eastAsiaTheme="minorHAnsi" w:hAnsi="Times New Roman"/>
          <w:sz w:val="28"/>
          <w:szCs w:val="28"/>
          <w:lang w:eastAsia="en-US"/>
        </w:rPr>
        <w:t xml:space="preserve">                                                                                                         </w:t>
      </w:r>
      <w:r w:rsidRPr="00511FB1">
        <w:rPr>
          <w:rFonts w:ascii="Times New Roman" w:eastAsiaTheme="minorHAnsi" w:hAnsi="Times New Roman"/>
          <w:sz w:val="28"/>
          <w:szCs w:val="28"/>
          <w:lang w:eastAsia="en-US"/>
        </w:rPr>
        <w:t xml:space="preserve"> индикаторов риска нарушения обязательных требований при осуществлении муниципального контроля в сфере благоустройства на территории Георгиевского городского округа Ставропольского края</w:t>
      </w:r>
    </w:p>
    <w:p w14:paraId="61C8D876" w14:textId="77777777" w:rsidR="00E605FD" w:rsidRPr="00511FB1" w:rsidRDefault="00E605FD" w:rsidP="00E605FD">
      <w:pPr>
        <w:spacing w:after="20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511FB1">
        <w:rPr>
          <w:rFonts w:ascii="Times New Roman" w:eastAsiaTheme="minorHAnsi" w:hAnsi="Times New Roman"/>
          <w:sz w:val="28"/>
          <w:szCs w:val="28"/>
          <w:lang w:eastAsia="en-US"/>
        </w:rPr>
        <w:t>При осуществлении муниципального контроля устанавливаются следующие индикаторы риска нарушения обязательных требований:</w:t>
      </w:r>
    </w:p>
    <w:p w14:paraId="712521D3" w14:textId="77777777" w:rsidR="00E605FD" w:rsidRPr="00511FB1" w:rsidRDefault="00E605FD" w:rsidP="00E605FD">
      <w:pPr>
        <w:spacing w:after="200"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511FB1">
        <w:rPr>
          <w:rFonts w:ascii="Times New Roman" w:eastAsiaTheme="minorHAnsi" w:hAnsi="Times New Roman"/>
          <w:sz w:val="28"/>
          <w:szCs w:val="28"/>
          <w:lang w:eastAsia="en-US"/>
        </w:rPr>
        <w:t xml:space="preserve">1) </w:t>
      </w:r>
      <w:r>
        <w:rPr>
          <w:rFonts w:ascii="Times New Roman" w:eastAsiaTheme="minorHAnsi" w:hAnsi="Times New Roman"/>
          <w:sz w:val="28"/>
          <w:szCs w:val="28"/>
          <w:lang w:eastAsia="en-US"/>
        </w:rPr>
        <w:t>р</w:t>
      </w:r>
      <w:r w:rsidRPr="00511FB1">
        <w:rPr>
          <w:rFonts w:ascii="Times New Roman" w:eastAsiaTheme="minorHAnsi" w:hAnsi="Times New Roman"/>
          <w:sz w:val="28"/>
          <w:szCs w:val="28"/>
          <w:lang w:eastAsia="en-US"/>
        </w:rPr>
        <w:t xml:space="preserve">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w:t>
      </w:r>
      <w:r w:rsidRPr="00771706">
        <w:rPr>
          <w:rFonts w:ascii="Times New Roman" w:eastAsiaTheme="minorHAnsi" w:hAnsi="Times New Roman"/>
          <w:sz w:val="28"/>
          <w:szCs w:val="28"/>
          <w:lang w:eastAsia="en-US"/>
        </w:rPr>
        <w:t xml:space="preserve">Российской Федерации </w:t>
      </w:r>
      <w:r w:rsidRPr="00511FB1">
        <w:rPr>
          <w:rFonts w:ascii="Times New Roman" w:eastAsiaTheme="minorHAnsi" w:hAnsi="Times New Roman"/>
          <w:sz w:val="28"/>
          <w:szCs w:val="28"/>
          <w:lang w:eastAsia="en-US"/>
        </w:rPr>
        <w:t>об административных правонарушениях;</w:t>
      </w:r>
    </w:p>
    <w:p w14:paraId="388F8F44" w14:textId="77777777" w:rsidR="00E605FD" w:rsidRPr="000B77EC" w:rsidRDefault="00E605FD" w:rsidP="00E605FD">
      <w:pPr>
        <w:spacing w:after="200" w:line="276"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ab/>
      </w:r>
      <w:r w:rsidRPr="00511FB1">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у</w:t>
      </w:r>
      <w:r w:rsidRPr="00511FB1">
        <w:rPr>
          <w:rFonts w:ascii="Times New Roman" w:eastAsiaTheme="minorHAnsi" w:hAnsi="Times New Roman"/>
          <w:sz w:val="28"/>
          <w:szCs w:val="28"/>
          <w:lang w:eastAsia="en-US"/>
        </w:rPr>
        <w:t xml:space="preserve">становка и размещение </w:t>
      </w:r>
      <w:r>
        <w:rPr>
          <w:rFonts w:ascii="Times New Roman" w:eastAsiaTheme="minorHAnsi" w:hAnsi="Times New Roman"/>
          <w:sz w:val="28"/>
          <w:szCs w:val="28"/>
          <w:lang w:eastAsia="en-US"/>
        </w:rPr>
        <w:t xml:space="preserve">рекламных или </w:t>
      </w:r>
      <w:r w:rsidRPr="00511FB1">
        <w:rPr>
          <w:rFonts w:ascii="Times New Roman" w:eastAsiaTheme="minorHAnsi" w:hAnsi="Times New Roman"/>
          <w:sz w:val="28"/>
          <w:szCs w:val="28"/>
          <w:lang w:eastAsia="en-US"/>
        </w:rPr>
        <w:t xml:space="preserve">информационных конструкций и элементов внешнего благоустройства без разрешения и без проектов, согласованных </w:t>
      </w:r>
      <w:r>
        <w:rPr>
          <w:rFonts w:ascii="Times New Roman" w:eastAsiaTheme="minorHAnsi" w:hAnsi="Times New Roman"/>
          <w:sz w:val="28"/>
          <w:szCs w:val="28"/>
          <w:lang w:eastAsia="en-US"/>
        </w:rPr>
        <w:t>с Контрольным органом</w:t>
      </w:r>
      <w:r w:rsidRPr="00511FB1">
        <w:rPr>
          <w:rFonts w:ascii="Times New Roman" w:eastAsiaTheme="minorHAnsi" w:hAnsi="Times New Roman"/>
          <w:sz w:val="28"/>
          <w:szCs w:val="28"/>
          <w:lang w:eastAsia="en-US"/>
        </w:rPr>
        <w:t xml:space="preserve">, в части обеспечения безопасности и организации дорожного движения, в случае, когда наличие </w:t>
      </w:r>
      <w:r w:rsidRPr="000B77EC">
        <w:rPr>
          <w:rFonts w:ascii="Times New Roman" w:eastAsiaTheme="minorHAnsi" w:hAnsi="Times New Roman"/>
          <w:sz w:val="28"/>
          <w:szCs w:val="28"/>
          <w:lang w:eastAsia="en-US"/>
        </w:rPr>
        <w:t>таких разрешений и проектов является обязательным;</w:t>
      </w:r>
    </w:p>
    <w:p w14:paraId="76780807" w14:textId="77777777" w:rsidR="00E605FD" w:rsidRPr="000B77EC" w:rsidRDefault="00E605FD" w:rsidP="00E605FD">
      <w:pPr>
        <w:spacing w:after="200"/>
        <w:jc w:val="both"/>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ab/>
        <w:t>3) выявление признаков нарушения Правил благоустройства Георгиевского городского округа Ставропольского края;</w:t>
      </w:r>
    </w:p>
    <w:p w14:paraId="75D8FD0F" w14:textId="77777777" w:rsidR="00E605FD" w:rsidRPr="000B77EC" w:rsidRDefault="00E605FD" w:rsidP="00E605FD">
      <w:pPr>
        <w:spacing w:after="200"/>
        <w:jc w:val="both"/>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ab/>
        <w:t>4)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Георгиевского городского округа Ставропольского края и риска причинения вреда (ущерба) охраняемым законом ценностям;</w:t>
      </w:r>
    </w:p>
    <w:p w14:paraId="207126DB" w14:textId="77777777" w:rsidR="00546E5D" w:rsidRPr="000B77EC" w:rsidRDefault="00E605FD" w:rsidP="00546E5D">
      <w:pPr>
        <w:spacing w:after="200"/>
        <w:jc w:val="both"/>
        <w:rPr>
          <w:rFonts w:ascii="Times New Roman" w:eastAsiaTheme="minorHAnsi" w:hAnsi="Times New Roman"/>
          <w:sz w:val="28"/>
          <w:szCs w:val="28"/>
          <w:lang w:eastAsia="en-US"/>
        </w:rPr>
      </w:pPr>
      <w:r w:rsidRPr="000B77EC">
        <w:rPr>
          <w:rFonts w:ascii="Times New Roman" w:eastAsiaTheme="minorHAnsi" w:hAnsi="Times New Roman"/>
          <w:sz w:val="28"/>
          <w:szCs w:val="28"/>
          <w:lang w:eastAsia="en-US"/>
        </w:rPr>
        <w:tab/>
        <w:t>5)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2FEC6385" w14:textId="77777777" w:rsidR="00546E5D" w:rsidRPr="000B77EC" w:rsidRDefault="00546E5D" w:rsidP="00546E5D">
      <w:pPr>
        <w:spacing w:after="200"/>
        <w:jc w:val="both"/>
        <w:rPr>
          <w:rFonts w:ascii="Times New Roman" w:eastAsiaTheme="minorHAnsi" w:hAnsi="Times New Roman"/>
          <w:sz w:val="28"/>
          <w:szCs w:val="28"/>
          <w:lang w:eastAsia="en-US"/>
        </w:rPr>
      </w:pPr>
    </w:p>
    <w:p w14:paraId="1AB2B57E" w14:textId="77777777" w:rsidR="00546E5D" w:rsidRPr="000B77EC" w:rsidRDefault="00546E5D" w:rsidP="00546E5D">
      <w:pPr>
        <w:spacing w:after="200" w:line="240" w:lineRule="exact"/>
        <w:contextualSpacing/>
        <w:jc w:val="both"/>
        <w:rPr>
          <w:rFonts w:ascii="Times New Roman" w:hAnsi="Times New Roman"/>
          <w:sz w:val="28"/>
          <w:szCs w:val="28"/>
        </w:rPr>
      </w:pPr>
      <w:r w:rsidRPr="000B77EC">
        <w:rPr>
          <w:rFonts w:ascii="Times New Roman" w:hAnsi="Times New Roman"/>
          <w:sz w:val="28"/>
          <w:szCs w:val="28"/>
        </w:rPr>
        <w:t>Председатель Думы</w:t>
      </w:r>
    </w:p>
    <w:p w14:paraId="54E963E3" w14:textId="77777777" w:rsidR="00546E5D" w:rsidRPr="000B77EC" w:rsidRDefault="00546E5D" w:rsidP="00546E5D">
      <w:pPr>
        <w:spacing w:after="200" w:line="240" w:lineRule="exact"/>
        <w:contextualSpacing/>
        <w:jc w:val="both"/>
        <w:rPr>
          <w:rFonts w:ascii="Times New Roman" w:hAnsi="Times New Roman"/>
          <w:sz w:val="28"/>
          <w:szCs w:val="28"/>
        </w:rPr>
      </w:pPr>
      <w:r w:rsidRPr="000B77EC">
        <w:rPr>
          <w:rFonts w:ascii="Times New Roman" w:hAnsi="Times New Roman"/>
          <w:sz w:val="28"/>
          <w:szCs w:val="28"/>
        </w:rPr>
        <w:t>Георгиевского городского округа</w:t>
      </w:r>
    </w:p>
    <w:p w14:paraId="18A9CF63" w14:textId="77777777" w:rsidR="00C23553" w:rsidRPr="000B77EC" w:rsidRDefault="00546E5D" w:rsidP="00546E5D">
      <w:pPr>
        <w:spacing w:after="200" w:line="240" w:lineRule="exact"/>
        <w:contextualSpacing/>
        <w:jc w:val="both"/>
        <w:rPr>
          <w:rFonts w:ascii="Times New Roman" w:hAnsi="Times New Roman"/>
          <w:sz w:val="28"/>
          <w:szCs w:val="28"/>
        </w:rPr>
      </w:pPr>
      <w:r w:rsidRPr="000B77EC">
        <w:rPr>
          <w:rFonts w:ascii="Times New Roman" w:hAnsi="Times New Roman"/>
          <w:sz w:val="28"/>
          <w:szCs w:val="28"/>
        </w:rPr>
        <w:t>Ставропольского края                                                         А.М.Стрельников</w:t>
      </w:r>
    </w:p>
    <w:p w14:paraId="4585CD39" w14:textId="77777777" w:rsidR="00C23553" w:rsidRPr="000B77EC" w:rsidRDefault="00C23553" w:rsidP="002D0DE4">
      <w:pPr>
        <w:spacing w:line="240" w:lineRule="exact"/>
        <w:rPr>
          <w:rFonts w:ascii="Times New Roman" w:hAnsi="Times New Roman"/>
        </w:rPr>
      </w:pPr>
    </w:p>
    <w:p w14:paraId="6D8BCDC8" w14:textId="77777777" w:rsidR="000B77EC" w:rsidRPr="000B77EC" w:rsidRDefault="000B77EC" w:rsidP="000B77EC">
      <w:pPr>
        <w:jc w:val="center"/>
        <w:rPr>
          <w:rFonts w:ascii="Times New Roman" w:hAnsi="Times New Roman"/>
          <w:sz w:val="29"/>
          <w:szCs w:val="29"/>
        </w:rPr>
      </w:pPr>
      <w:r w:rsidRPr="000B77EC">
        <w:rPr>
          <w:rFonts w:ascii="Times New Roman" w:hAnsi="Times New Roman"/>
          <w:sz w:val="29"/>
          <w:szCs w:val="29"/>
        </w:rPr>
        <w:lastRenderedPageBreak/>
        <w:t>Пояснительная записка</w:t>
      </w:r>
    </w:p>
    <w:p w14:paraId="27626439" w14:textId="77777777" w:rsidR="000B77EC" w:rsidRPr="000B77EC" w:rsidRDefault="000B77EC" w:rsidP="000B77EC">
      <w:pPr>
        <w:jc w:val="center"/>
        <w:rPr>
          <w:rFonts w:ascii="Times New Roman" w:hAnsi="Times New Roman"/>
          <w:sz w:val="29"/>
          <w:szCs w:val="29"/>
        </w:rPr>
      </w:pPr>
      <w:r w:rsidRPr="000B77EC">
        <w:rPr>
          <w:rFonts w:ascii="Times New Roman" w:hAnsi="Times New Roman"/>
          <w:bCs/>
          <w:sz w:val="29"/>
          <w:szCs w:val="29"/>
        </w:rPr>
        <w:t xml:space="preserve">к проекту решения Думы </w:t>
      </w:r>
      <w:r w:rsidRPr="000B77EC">
        <w:rPr>
          <w:rFonts w:ascii="Times New Roman" w:hAnsi="Times New Roman"/>
          <w:sz w:val="29"/>
          <w:szCs w:val="29"/>
        </w:rPr>
        <w:t xml:space="preserve">Георгиевского городского округа </w:t>
      </w:r>
    </w:p>
    <w:p w14:paraId="04ABAE36" w14:textId="77777777" w:rsidR="000B77EC" w:rsidRPr="000B77EC" w:rsidRDefault="000B77EC" w:rsidP="000B77EC">
      <w:pPr>
        <w:jc w:val="center"/>
        <w:rPr>
          <w:rFonts w:ascii="Times New Roman" w:hAnsi="Times New Roman"/>
          <w:sz w:val="29"/>
          <w:szCs w:val="29"/>
        </w:rPr>
      </w:pPr>
      <w:r w:rsidRPr="000B77EC">
        <w:rPr>
          <w:rFonts w:ascii="Times New Roman" w:hAnsi="Times New Roman"/>
          <w:sz w:val="29"/>
          <w:szCs w:val="29"/>
        </w:rPr>
        <w:t>Ставропольского края «</w:t>
      </w:r>
      <w:r w:rsidRPr="000B77EC">
        <w:rPr>
          <w:rFonts w:ascii="Times New Roman" w:hAnsi="Times New Roman"/>
          <w:sz w:val="28"/>
          <w:szCs w:val="28"/>
        </w:rPr>
        <w:t>О внесении изменений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w:t>
      </w:r>
    </w:p>
    <w:p w14:paraId="4946F661" w14:textId="77777777" w:rsidR="000B77EC" w:rsidRPr="000B77EC" w:rsidRDefault="000B77EC" w:rsidP="000B77EC">
      <w:pPr>
        <w:spacing w:line="216" w:lineRule="auto"/>
        <w:jc w:val="center"/>
        <w:rPr>
          <w:rFonts w:ascii="Times New Roman" w:hAnsi="Times New Roman"/>
          <w:sz w:val="28"/>
          <w:szCs w:val="28"/>
        </w:rPr>
      </w:pPr>
    </w:p>
    <w:p w14:paraId="4266B9E2" w14:textId="77777777" w:rsidR="000B77EC" w:rsidRPr="000B77EC" w:rsidRDefault="000B77EC" w:rsidP="000B77EC">
      <w:pPr>
        <w:keepNext/>
        <w:keepLines/>
        <w:tabs>
          <w:tab w:val="left" w:pos="3810"/>
        </w:tabs>
        <w:ind w:firstLine="709"/>
        <w:contextualSpacing/>
        <w:jc w:val="both"/>
        <w:rPr>
          <w:rFonts w:ascii="Times New Roman" w:hAnsi="Times New Roman"/>
          <w:sz w:val="28"/>
          <w:szCs w:val="28"/>
        </w:rPr>
      </w:pPr>
      <w:r w:rsidRPr="000B77EC">
        <w:rPr>
          <w:rFonts w:ascii="Times New Roman" w:hAnsi="Times New Roman"/>
          <w:sz w:val="28"/>
          <w:szCs w:val="28"/>
        </w:rPr>
        <w:t>Проект решения Думы Георгиевского городского округа Ставропольского края «О внесении изменений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 разработан в соответствии  п. 1.6 протокола поручений по итогам заседания межведомственной рабочей группы по реализации в Ставропольском крае Федерального закона «О государственном контроле (надзоре) и муниципальном контроле в Российской Федерации» по вопросу «Об основных задачах по повышению эффективности внедрения новых принципов осуществления государственного контроля (надзора) и муниципального контроля в Ставропольском крае в 2023 году» от 17 августа 2023 г. Изменения вносятся в части добавления в Положение Приложения «Перечень индикаторов риска нарушения обязательных требований при осуществлении муниципального контроля в сфере благоустройства на территории Георгиевского городского округа Ставропольского края».</w:t>
      </w:r>
    </w:p>
    <w:p w14:paraId="79F5FA59" w14:textId="77777777" w:rsidR="000B77EC" w:rsidRPr="000B77EC" w:rsidRDefault="000B77EC" w:rsidP="000B77EC">
      <w:pPr>
        <w:keepNext/>
        <w:keepLines/>
        <w:tabs>
          <w:tab w:val="left" w:pos="3810"/>
        </w:tabs>
        <w:ind w:firstLine="709"/>
        <w:contextualSpacing/>
        <w:jc w:val="both"/>
        <w:rPr>
          <w:rFonts w:ascii="Times New Roman" w:hAnsi="Times New Roman"/>
          <w:sz w:val="28"/>
          <w:szCs w:val="28"/>
        </w:rPr>
      </w:pPr>
      <w:r w:rsidRPr="000B77EC">
        <w:rPr>
          <w:rFonts w:ascii="Times New Roman" w:hAnsi="Times New Roman"/>
          <w:sz w:val="28"/>
          <w:szCs w:val="28"/>
        </w:rPr>
        <w:t>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w:t>
      </w:r>
    </w:p>
    <w:p w14:paraId="6C923412" w14:textId="77777777" w:rsidR="000B77EC" w:rsidRPr="000B77EC" w:rsidRDefault="000B77EC" w:rsidP="000B77EC">
      <w:pPr>
        <w:ind w:firstLine="708"/>
        <w:jc w:val="both"/>
        <w:rPr>
          <w:rFonts w:ascii="Times New Roman" w:eastAsia="PMingLiU" w:hAnsi="Times New Roman"/>
          <w:bCs/>
          <w:sz w:val="28"/>
          <w:szCs w:val="28"/>
          <w:lang w:eastAsia="zh-TW"/>
        </w:rPr>
      </w:pPr>
      <w:r w:rsidRPr="000B77EC">
        <w:rPr>
          <w:rFonts w:ascii="Times New Roman" w:eastAsia="PMingLiU" w:hAnsi="Times New Roman"/>
          <w:bCs/>
          <w:sz w:val="28"/>
          <w:szCs w:val="28"/>
          <w:lang w:eastAsia="zh-TW"/>
        </w:rPr>
        <w:t xml:space="preserve">На основании вышеизложенного администрация Георгиевского городского округа Ставропольского края предлагает утвердить </w:t>
      </w:r>
      <w:r w:rsidRPr="000B77EC">
        <w:rPr>
          <w:rFonts w:ascii="Times New Roman" w:hAnsi="Times New Roman"/>
          <w:sz w:val="28"/>
          <w:szCs w:val="28"/>
        </w:rPr>
        <w:t>проект решения «О внесении изменений в Положение о муниципальном контроле в сфере благоустройства в Георгиевском городском округе Ставропольского края, утвержденное решением Думы Георгиевского городского округа Ставропольского края от 29 сентября 2021 г. № 900-78»</w:t>
      </w:r>
      <w:r w:rsidRPr="000B77EC">
        <w:rPr>
          <w:rFonts w:ascii="Times New Roman" w:eastAsia="PMingLiU" w:hAnsi="Times New Roman"/>
          <w:bCs/>
          <w:sz w:val="28"/>
          <w:szCs w:val="28"/>
          <w:lang w:eastAsia="zh-TW"/>
        </w:rPr>
        <w:t>.</w:t>
      </w:r>
    </w:p>
    <w:p w14:paraId="3FE48D9A" w14:textId="77777777" w:rsidR="000B77EC" w:rsidRPr="000B77EC" w:rsidRDefault="000B77EC" w:rsidP="000B77EC">
      <w:pPr>
        <w:rPr>
          <w:rFonts w:ascii="Times New Roman" w:eastAsia="PMingLiU" w:hAnsi="Times New Roman"/>
          <w:bCs/>
          <w:sz w:val="28"/>
          <w:szCs w:val="28"/>
          <w:lang w:eastAsia="zh-TW"/>
        </w:rPr>
      </w:pPr>
    </w:p>
    <w:p w14:paraId="3E19188C" w14:textId="77777777" w:rsidR="000B77EC" w:rsidRPr="000B77EC" w:rsidRDefault="000B77EC" w:rsidP="000B77EC">
      <w:pPr>
        <w:rPr>
          <w:rFonts w:ascii="Times New Roman" w:hAnsi="Times New Roman"/>
          <w:sz w:val="28"/>
          <w:szCs w:val="28"/>
        </w:rPr>
      </w:pPr>
    </w:p>
    <w:p w14:paraId="63CF9743" w14:textId="77777777" w:rsidR="000B77EC" w:rsidRPr="000B77EC" w:rsidRDefault="000B77EC" w:rsidP="000B77EC">
      <w:pPr>
        <w:rPr>
          <w:rFonts w:ascii="Times New Roman" w:hAnsi="Times New Roman"/>
          <w:sz w:val="28"/>
          <w:szCs w:val="28"/>
        </w:rPr>
      </w:pPr>
    </w:p>
    <w:p w14:paraId="2DEACE77" w14:textId="77777777"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Глава</w:t>
      </w:r>
    </w:p>
    <w:p w14:paraId="23FF7F01" w14:textId="77777777"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Георгиевского городского округа</w:t>
      </w:r>
    </w:p>
    <w:p w14:paraId="1BB7FFB0" w14:textId="35B20E6D" w:rsidR="000B77EC" w:rsidRPr="000B77EC" w:rsidRDefault="000B77EC" w:rsidP="000B77EC">
      <w:pPr>
        <w:spacing w:line="240" w:lineRule="exact"/>
        <w:rPr>
          <w:rFonts w:ascii="Times New Roman" w:hAnsi="Times New Roman"/>
          <w:sz w:val="28"/>
          <w:szCs w:val="28"/>
        </w:rPr>
      </w:pPr>
      <w:r w:rsidRPr="000B77EC">
        <w:rPr>
          <w:rFonts w:ascii="Times New Roman" w:hAnsi="Times New Roman"/>
          <w:sz w:val="28"/>
          <w:szCs w:val="28"/>
        </w:rPr>
        <w:t>Ставропольского края                                                                        А.В.Зайцев</w:t>
      </w:r>
    </w:p>
    <w:p w14:paraId="7CD8D0DC" w14:textId="77777777" w:rsidR="000B77EC" w:rsidRPr="000B77EC" w:rsidRDefault="000B77EC" w:rsidP="000B77EC">
      <w:pPr>
        <w:spacing w:line="240" w:lineRule="exact"/>
        <w:rPr>
          <w:rFonts w:ascii="Times New Roman" w:hAnsi="Times New Roman"/>
          <w:sz w:val="28"/>
          <w:szCs w:val="28"/>
        </w:rPr>
      </w:pPr>
    </w:p>
    <w:p w14:paraId="24D18488" w14:textId="77777777" w:rsidR="000B77EC" w:rsidRPr="000B77EC" w:rsidRDefault="000B77EC" w:rsidP="000B77EC">
      <w:pPr>
        <w:spacing w:line="240" w:lineRule="exact"/>
        <w:rPr>
          <w:rFonts w:ascii="Times New Roman" w:hAnsi="Times New Roman"/>
          <w:sz w:val="28"/>
          <w:szCs w:val="28"/>
        </w:rPr>
      </w:pPr>
    </w:p>
    <w:p w14:paraId="14D60B95" w14:textId="77777777" w:rsidR="000B77EC" w:rsidRPr="000B77EC" w:rsidRDefault="000B77EC" w:rsidP="000B77EC">
      <w:pPr>
        <w:spacing w:line="240" w:lineRule="exact"/>
        <w:rPr>
          <w:rFonts w:ascii="Times New Roman" w:hAnsi="Times New Roman"/>
          <w:sz w:val="28"/>
          <w:szCs w:val="28"/>
        </w:rPr>
      </w:pPr>
    </w:p>
    <w:p w14:paraId="7287131D" w14:textId="77777777" w:rsidR="000B77EC" w:rsidRPr="000B77EC" w:rsidRDefault="000B77EC" w:rsidP="000B77EC">
      <w:pPr>
        <w:spacing w:line="240" w:lineRule="exact"/>
        <w:rPr>
          <w:rFonts w:ascii="Times New Roman" w:hAnsi="Times New Roman"/>
          <w:sz w:val="28"/>
          <w:szCs w:val="28"/>
        </w:rPr>
      </w:pPr>
    </w:p>
    <w:p w14:paraId="42F54462" w14:textId="77777777" w:rsidR="000B77EC" w:rsidRPr="000B77EC" w:rsidRDefault="000B77EC" w:rsidP="000B77EC">
      <w:pPr>
        <w:spacing w:line="240" w:lineRule="exact"/>
        <w:rPr>
          <w:rFonts w:ascii="Times New Roman" w:hAnsi="Times New Roman"/>
          <w:sz w:val="20"/>
          <w:szCs w:val="20"/>
        </w:rPr>
      </w:pPr>
      <w:r w:rsidRPr="000B77EC">
        <w:rPr>
          <w:rFonts w:ascii="Times New Roman" w:hAnsi="Times New Roman"/>
          <w:sz w:val="20"/>
          <w:szCs w:val="20"/>
        </w:rPr>
        <w:t>И.А.Грищенко</w:t>
      </w:r>
    </w:p>
    <w:p w14:paraId="564D3F63" w14:textId="77777777" w:rsidR="000B77EC" w:rsidRPr="00515A0D" w:rsidRDefault="000B77EC" w:rsidP="000B77EC">
      <w:pPr>
        <w:spacing w:line="240" w:lineRule="exact"/>
        <w:rPr>
          <w:sz w:val="20"/>
          <w:szCs w:val="20"/>
        </w:rPr>
      </w:pPr>
      <w:r w:rsidRPr="00515A0D">
        <w:rPr>
          <w:sz w:val="20"/>
          <w:szCs w:val="20"/>
        </w:rPr>
        <w:t>К.А.Криницкий</w:t>
      </w:r>
    </w:p>
    <w:p w14:paraId="62CA011C" w14:textId="77777777" w:rsidR="000B77EC" w:rsidRDefault="000B77EC" w:rsidP="002D0DE4">
      <w:pPr>
        <w:spacing w:line="240" w:lineRule="exact"/>
      </w:pPr>
    </w:p>
    <w:sectPr w:rsidR="000B77EC" w:rsidSect="00761903">
      <w:headerReference w:type="default" r:id="rId7"/>
      <w:footerReference w:type="even" r:id="rId8"/>
      <w:footerReference w:type="default" r:id="rId9"/>
      <w:headerReference w:type="first" r:id="rId10"/>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F381" w14:textId="77777777" w:rsidR="00F84616" w:rsidRDefault="00F84616" w:rsidP="00B71CF8">
      <w:r>
        <w:separator/>
      </w:r>
    </w:p>
  </w:endnote>
  <w:endnote w:type="continuationSeparator" w:id="0">
    <w:p w14:paraId="137CD0AA" w14:textId="77777777" w:rsidR="00F84616" w:rsidRDefault="00F84616" w:rsidP="00B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4FB" w14:textId="77777777" w:rsidR="0077152D" w:rsidRDefault="0077152D" w:rsidP="00E84A46">
    <w:pPr>
      <w:pStyle w:val="ab"/>
      <w:framePr w:wrap="around" w:vAnchor="text" w:hAnchor="margin" w:xAlign="center" w:y="1"/>
      <w:rPr>
        <w:rStyle w:val="ad"/>
        <w:rFonts w:eastAsia="Cambria"/>
      </w:rPr>
    </w:pPr>
  </w:p>
  <w:p w14:paraId="42F13525" w14:textId="77777777" w:rsidR="0077152D" w:rsidRDefault="0077152D" w:rsidP="00E84A46">
    <w:pPr>
      <w:pStyle w:val="ab"/>
      <w:ind w:right="360"/>
    </w:pPr>
  </w:p>
  <w:p w14:paraId="3A909C9E" w14:textId="77777777" w:rsidR="0077152D" w:rsidRDefault="0077152D" w:rsidP="00E84A46">
    <w:pPr>
      <w:jc w:val="center"/>
    </w:pPr>
  </w:p>
  <w:p w14:paraId="58D51A83" w14:textId="77777777" w:rsidR="0077152D" w:rsidRDefault="0077152D"/>
  <w:p w14:paraId="0266E783" w14:textId="77777777" w:rsidR="0077152D" w:rsidRDefault="007715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80E1" w14:textId="77777777" w:rsidR="0077152D" w:rsidRPr="00EA1FA5" w:rsidRDefault="0077152D" w:rsidP="00E84A46">
    <w:pPr>
      <w:pStyle w:val="ab"/>
      <w:jc w:val="cen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16E3" w14:textId="77777777" w:rsidR="00F84616" w:rsidRDefault="00F84616" w:rsidP="00B71CF8">
      <w:r>
        <w:separator/>
      </w:r>
    </w:p>
  </w:footnote>
  <w:footnote w:type="continuationSeparator" w:id="0">
    <w:p w14:paraId="188432FB" w14:textId="77777777" w:rsidR="00F84616" w:rsidRDefault="00F84616" w:rsidP="00B7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5A57" w14:textId="77777777" w:rsidR="0077152D" w:rsidRDefault="0077152D">
    <w:pPr>
      <w:pStyle w:val="a3"/>
      <w:jc w:val="right"/>
    </w:pPr>
  </w:p>
  <w:p w14:paraId="4962B990" w14:textId="77777777" w:rsidR="0077152D" w:rsidRDefault="007715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69A6" w14:textId="77777777" w:rsidR="0077152D" w:rsidRPr="00D27715" w:rsidRDefault="0077152D" w:rsidP="00E84A46">
    <w:pPr>
      <w:pStyle w:val="a3"/>
      <w:jc w:val="right"/>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2DEE"/>
    <w:rsid w:val="00036CFA"/>
    <w:rsid w:val="00044FD1"/>
    <w:rsid w:val="000501BD"/>
    <w:rsid w:val="000501E9"/>
    <w:rsid w:val="000948A2"/>
    <w:rsid w:val="000B66E2"/>
    <w:rsid w:val="000B77EC"/>
    <w:rsid w:val="000C65F4"/>
    <w:rsid w:val="000E7172"/>
    <w:rsid w:val="000F0E6D"/>
    <w:rsid w:val="000F71EC"/>
    <w:rsid w:val="0011646A"/>
    <w:rsid w:val="0014245B"/>
    <w:rsid w:val="00162922"/>
    <w:rsid w:val="00182623"/>
    <w:rsid w:val="001E186D"/>
    <w:rsid w:val="001E2409"/>
    <w:rsid w:val="002300C9"/>
    <w:rsid w:val="00237BD0"/>
    <w:rsid w:val="00261A35"/>
    <w:rsid w:val="00267EE9"/>
    <w:rsid w:val="00285C24"/>
    <w:rsid w:val="002C3B63"/>
    <w:rsid w:val="002C7043"/>
    <w:rsid w:val="002D0DE4"/>
    <w:rsid w:val="002F7583"/>
    <w:rsid w:val="00302FD4"/>
    <w:rsid w:val="0035181C"/>
    <w:rsid w:val="003710B5"/>
    <w:rsid w:val="00391075"/>
    <w:rsid w:val="003C3B97"/>
    <w:rsid w:val="003C7B0F"/>
    <w:rsid w:val="003D7724"/>
    <w:rsid w:val="00427A3E"/>
    <w:rsid w:val="004639FD"/>
    <w:rsid w:val="004740BC"/>
    <w:rsid w:val="00477259"/>
    <w:rsid w:val="004C6810"/>
    <w:rsid w:val="004E3FEB"/>
    <w:rsid w:val="004E5C27"/>
    <w:rsid w:val="004F3E09"/>
    <w:rsid w:val="00511F86"/>
    <w:rsid w:val="00511FB1"/>
    <w:rsid w:val="00535E9F"/>
    <w:rsid w:val="00546E5D"/>
    <w:rsid w:val="005505AC"/>
    <w:rsid w:val="00555F6A"/>
    <w:rsid w:val="005643CE"/>
    <w:rsid w:val="00573398"/>
    <w:rsid w:val="005C5193"/>
    <w:rsid w:val="005E00DB"/>
    <w:rsid w:val="006038FF"/>
    <w:rsid w:val="00614A27"/>
    <w:rsid w:val="0061606C"/>
    <w:rsid w:val="006A2DEE"/>
    <w:rsid w:val="006B2765"/>
    <w:rsid w:val="006D1C8E"/>
    <w:rsid w:val="0074722F"/>
    <w:rsid w:val="00760F2C"/>
    <w:rsid w:val="00761903"/>
    <w:rsid w:val="0077152D"/>
    <w:rsid w:val="00771706"/>
    <w:rsid w:val="00773AA2"/>
    <w:rsid w:val="00795460"/>
    <w:rsid w:val="007B45A1"/>
    <w:rsid w:val="0089165A"/>
    <w:rsid w:val="008A404D"/>
    <w:rsid w:val="008D30AC"/>
    <w:rsid w:val="008D6C6D"/>
    <w:rsid w:val="008E6BBE"/>
    <w:rsid w:val="00916779"/>
    <w:rsid w:val="00927007"/>
    <w:rsid w:val="009602F8"/>
    <w:rsid w:val="009613CA"/>
    <w:rsid w:val="00977972"/>
    <w:rsid w:val="00992926"/>
    <w:rsid w:val="009B1341"/>
    <w:rsid w:val="009C3B21"/>
    <w:rsid w:val="009F00EF"/>
    <w:rsid w:val="009F4382"/>
    <w:rsid w:val="00A37450"/>
    <w:rsid w:val="00A7539E"/>
    <w:rsid w:val="00AB24FE"/>
    <w:rsid w:val="00AC0FE2"/>
    <w:rsid w:val="00AC5B11"/>
    <w:rsid w:val="00AD2329"/>
    <w:rsid w:val="00AD7806"/>
    <w:rsid w:val="00B05DB1"/>
    <w:rsid w:val="00B13F84"/>
    <w:rsid w:val="00B71CF8"/>
    <w:rsid w:val="00B74D7A"/>
    <w:rsid w:val="00C23553"/>
    <w:rsid w:val="00C54273"/>
    <w:rsid w:val="00C62F09"/>
    <w:rsid w:val="00C821D5"/>
    <w:rsid w:val="00CC3CCA"/>
    <w:rsid w:val="00CD2E90"/>
    <w:rsid w:val="00CE5EBA"/>
    <w:rsid w:val="00CF19AF"/>
    <w:rsid w:val="00D32373"/>
    <w:rsid w:val="00D6442D"/>
    <w:rsid w:val="00D72E43"/>
    <w:rsid w:val="00DB22BF"/>
    <w:rsid w:val="00DB652A"/>
    <w:rsid w:val="00DF3B27"/>
    <w:rsid w:val="00E26C13"/>
    <w:rsid w:val="00E32511"/>
    <w:rsid w:val="00E5423A"/>
    <w:rsid w:val="00E605FD"/>
    <w:rsid w:val="00E7658C"/>
    <w:rsid w:val="00E834A5"/>
    <w:rsid w:val="00E84A46"/>
    <w:rsid w:val="00EC3095"/>
    <w:rsid w:val="00F007C1"/>
    <w:rsid w:val="00F06304"/>
    <w:rsid w:val="00F1735C"/>
    <w:rsid w:val="00F273D9"/>
    <w:rsid w:val="00F84616"/>
    <w:rsid w:val="00FA5CF5"/>
    <w:rsid w:val="00FC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45038DA"/>
  <w15:docId w15:val="{C1AB2174-8D45-44A1-BE9B-45DEA71F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DEE"/>
    <w:pPr>
      <w:spacing w:after="0" w:line="240" w:lineRule="auto"/>
    </w:pPr>
    <w:rPr>
      <w:rFonts w:ascii="Cambria" w:eastAsia="Times New Roman" w:hAnsi="Cambria" w:cs="Times New Roman"/>
      <w:sz w:val="24"/>
      <w:szCs w:val="24"/>
      <w:lang w:eastAsia="ru-RU"/>
    </w:rPr>
  </w:style>
  <w:style w:type="paragraph" w:styleId="1">
    <w:name w:val="heading 1"/>
    <w:basedOn w:val="a"/>
    <w:next w:val="a"/>
    <w:link w:val="10"/>
    <w:uiPriority w:val="9"/>
    <w:qFormat/>
    <w:rsid w:val="006A2DEE"/>
    <w:pPr>
      <w:keepNext/>
      <w:keepLines/>
      <w:spacing w:before="480"/>
      <w:outlineLvl w:val="0"/>
    </w:pPr>
    <w:rPr>
      <w:rFonts w:ascii="Calibri" w:hAnsi="Calibri"/>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DEE"/>
    <w:rPr>
      <w:rFonts w:ascii="Calibri" w:eastAsia="Times New Roman" w:hAnsi="Calibri" w:cs="Times New Roman"/>
      <w:b/>
      <w:bCs/>
      <w:color w:val="345A8A"/>
      <w:sz w:val="32"/>
      <w:szCs w:val="32"/>
    </w:rPr>
  </w:style>
  <w:style w:type="paragraph" w:styleId="a3">
    <w:name w:val="header"/>
    <w:basedOn w:val="a"/>
    <w:link w:val="a4"/>
    <w:uiPriority w:val="99"/>
    <w:unhideWhenUsed/>
    <w:rsid w:val="006A2DEE"/>
    <w:pPr>
      <w:tabs>
        <w:tab w:val="center" w:pos="4677"/>
        <w:tab w:val="right" w:pos="9355"/>
      </w:tabs>
    </w:pPr>
  </w:style>
  <w:style w:type="character" w:customStyle="1" w:styleId="a4">
    <w:name w:val="Верхний колонтитул Знак"/>
    <w:basedOn w:val="a0"/>
    <w:link w:val="a3"/>
    <w:uiPriority w:val="99"/>
    <w:rsid w:val="006A2DEE"/>
    <w:rPr>
      <w:rFonts w:ascii="Cambria" w:eastAsia="Times New Roman" w:hAnsi="Cambria" w:cs="Times New Roman"/>
      <w:sz w:val="24"/>
      <w:szCs w:val="24"/>
      <w:lang w:eastAsia="ru-RU"/>
    </w:rPr>
  </w:style>
  <w:style w:type="paragraph" w:styleId="a5">
    <w:name w:val="No Spacing"/>
    <w:link w:val="a6"/>
    <w:uiPriority w:val="1"/>
    <w:qFormat/>
    <w:rsid w:val="006A2DEE"/>
    <w:pPr>
      <w:spacing w:after="0" w:line="240" w:lineRule="auto"/>
    </w:pPr>
    <w:rPr>
      <w:rFonts w:ascii="Cambria" w:eastAsia="Times New Roman" w:hAnsi="Cambria" w:cs="Times New Roman"/>
      <w:lang w:eastAsia="ru-RU"/>
    </w:rPr>
  </w:style>
  <w:style w:type="character" w:customStyle="1" w:styleId="a6">
    <w:name w:val="Без интервала Знак"/>
    <w:link w:val="a5"/>
    <w:rsid w:val="006A2DEE"/>
    <w:rPr>
      <w:rFonts w:ascii="Cambria" w:eastAsia="Times New Roman" w:hAnsi="Cambria" w:cs="Times New Roman"/>
      <w:lang w:eastAsia="ru-RU"/>
    </w:rPr>
  </w:style>
  <w:style w:type="paragraph" w:styleId="a7">
    <w:name w:val="Body Text"/>
    <w:basedOn w:val="a"/>
    <w:link w:val="11"/>
    <w:rsid w:val="006A2DEE"/>
    <w:pPr>
      <w:jc w:val="both"/>
    </w:pPr>
    <w:rPr>
      <w:rFonts w:ascii="Times New Roman" w:hAnsi="Times New Roman"/>
      <w:sz w:val="28"/>
      <w:szCs w:val="20"/>
    </w:rPr>
  </w:style>
  <w:style w:type="character" w:customStyle="1" w:styleId="a8">
    <w:name w:val="Основной текст Знак"/>
    <w:basedOn w:val="a0"/>
    <w:uiPriority w:val="99"/>
    <w:semiHidden/>
    <w:rsid w:val="006A2DEE"/>
    <w:rPr>
      <w:rFonts w:ascii="Cambria" w:eastAsia="Times New Roman" w:hAnsi="Cambria" w:cs="Times New Roman"/>
      <w:sz w:val="24"/>
      <w:szCs w:val="24"/>
      <w:lang w:eastAsia="ru-RU"/>
    </w:rPr>
  </w:style>
  <w:style w:type="character" w:customStyle="1" w:styleId="11">
    <w:name w:val="Основной текст Знак1"/>
    <w:link w:val="a7"/>
    <w:rsid w:val="006A2DEE"/>
    <w:rPr>
      <w:rFonts w:ascii="Times New Roman" w:eastAsia="Times New Roman" w:hAnsi="Times New Roman" w:cs="Times New Roman"/>
      <w:sz w:val="28"/>
      <w:szCs w:val="20"/>
    </w:rPr>
  </w:style>
  <w:style w:type="paragraph" w:styleId="3">
    <w:name w:val="Body Text 3"/>
    <w:basedOn w:val="a"/>
    <w:link w:val="30"/>
    <w:rsid w:val="006A2DEE"/>
    <w:pPr>
      <w:ind w:right="174"/>
      <w:jc w:val="center"/>
    </w:pPr>
    <w:rPr>
      <w:rFonts w:ascii="Times New Roman" w:hAnsi="Times New Roman"/>
      <w:b/>
      <w:sz w:val="28"/>
    </w:rPr>
  </w:style>
  <w:style w:type="character" w:customStyle="1" w:styleId="30">
    <w:name w:val="Основной текст 3 Знак"/>
    <w:basedOn w:val="a0"/>
    <w:link w:val="3"/>
    <w:rsid w:val="006A2DEE"/>
    <w:rPr>
      <w:rFonts w:ascii="Times New Roman" w:eastAsia="Times New Roman" w:hAnsi="Times New Roman" w:cs="Times New Roman"/>
      <w:b/>
      <w:sz w:val="28"/>
      <w:szCs w:val="24"/>
    </w:rPr>
  </w:style>
  <w:style w:type="paragraph" w:styleId="a9">
    <w:name w:val="Balloon Text"/>
    <w:basedOn w:val="a"/>
    <w:link w:val="aa"/>
    <w:uiPriority w:val="99"/>
    <w:semiHidden/>
    <w:unhideWhenUsed/>
    <w:rsid w:val="006A2DEE"/>
    <w:rPr>
      <w:rFonts w:ascii="Tahoma" w:hAnsi="Tahoma" w:cs="Tahoma"/>
      <w:sz w:val="16"/>
      <w:szCs w:val="16"/>
    </w:rPr>
  </w:style>
  <w:style w:type="character" w:customStyle="1" w:styleId="aa">
    <w:name w:val="Текст выноски Знак"/>
    <w:basedOn w:val="a0"/>
    <w:link w:val="a9"/>
    <w:uiPriority w:val="99"/>
    <w:semiHidden/>
    <w:rsid w:val="006A2DEE"/>
    <w:rPr>
      <w:rFonts w:ascii="Tahoma" w:eastAsia="Times New Roman" w:hAnsi="Tahoma" w:cs="Tahoma"/>
      <w:sz w:val="16"/>
      <w:szCs w:val="16"/>
      <w:lang w:eastAsia="ru-RU"/>
    </w:rPr>
  </w:style>
  <w:style w:type="paragraph" w:styleId="ab">
    <w:name w:val="footer"/>
    <w:basedOn w:val="a"/>
    <w:link w:val="ac"/>
    <w:uiPriority w:val="99"/>
    <w:unhideWhenUsed/>
    <w:rsid w:val="00B71CF8"/>
    <w:pPr>
      <w:tabs>
        <w:tab w:val="center" w:pos="4677"/>
        <w:tab w:val="right" w:pos="9355"/>
      </w:tabs>
    </w:pPr>
  </w:style>
  <w:style w:type="character" w:customStyle="1" w:styleId="ac">
    <w:name w:val="Нижний колонтитул Знак"/>
    <w:basedOn w:val="a0"/>
    <w:link w:val="ab"/>
    <w:uiPriority w:val="99"/>
    <w:rsid w:val="00B71CF8"/>
    <w:rPr>
      <w:rFonts w:ascii="Cambria" w:eastAsia="Times New Roman" w:hAnsi="Cambria" w:cs="Times New Roman"/>
      <w:sz w:val="24"/>
      <w:szCs w:val="24"/>
      <w:lang w:eastAsia="ru-RU"/>
    </w:rPr>
  </w:style>
  <w:style w:type="character" w:styleId="ad">
    <w:name w:val="page number"/>
    <w:basedOn w:val="a0"/>
    <w:uiPriority w:val="99"/>
    <w:unhideWhenUsed/>
    <w:rsid w:val="00B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 Павлий</cp:lastModifiedBy>
  <cp:revision>25</cp:revision>
  <cp:lastPrinted>2023-08-31T13:59:00Z</cp:lastPrinted>
  <dcterms:created xsi:type="dcterms:W3CDTF">2023-04-04T13:32:00Z</dcterms:created>
  <dcterms:modified xsi:type="dcterms:W3CDTF">2023-09-12T09:08:00Z</dcterms:modified>
</cp:coreProperties>
</file>