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D0C4" w14:textId="77777777" w:rsidR="00500799" w:rsidRDefault="00500799" w:rsidP="00500799">
      <w:pPr>
        <w:pStyle w:val="a5"/>
        <w:widowControl w:val="0"/>
        <w:contextualSpacing/>
        <w:rPr>
          <w:b/>
          <w:spacing w:val="200"/>
        </w:rPr>
      </w:pPr>
      <w:r>
        <w:rPr>
          <w:b/>
          <w:spacing w:val="200"/>
        </w:rPr>
        <w:t>РЕШЕНИЕ</w:t>
      </w:r>
    </w:p>
    <w:p w14:paraId="6517E7D6" w14:textId="77777777" w:rsidR="00500799" w:rsidRDefault="00500799" w:rsidP="00500799">
      <w:pPr>
        <w:pStyle w:val="a3"/>
        <w:contextualSpacing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6125E783" w14:textId="77777777" w:rsidR="00500799" w:rsidRDefault="00500799" w:rsidP="00500799">
      <w:pPr>
        <w:pStyle w:val="a3"/>
        <w:widowControl w:val="0"/>
        <w:contextualSpacing/>
        <w:jc w:val="left"/>
      </w:pPr>
    </w:p>
    <w:p w14:paraId="062F8694" w14:textId="77777777" w:rsidR="00500799" w:rsidRDefault="00500799" w:rsidP="00500799">
      <w:pPr>
        <w:pStyle w:val="a3"/>
        <w:widowControl w:val="0"/>
        <w:contextualSpacing/>
        <w:jc w:val="left"/>
      </w:pPr>
    </w:p>
    <w:p w14:paraId="684A8426" w14:textId="40FFED7E" w:rsidR="00500799" w:rsidRDefault="00BA5F1A" w:rsidP="00500799">
      <w:pPr>
        <w:pStyle w:val="a3"/>
        <w:widowControl w:val="0"/>
        <w:contextualSpacing/>
        <w:jc w:val="left"/>
      </w:pPr>
      <w:r w:rsidRPr="00295E62">
        <w:t xml:space="preserve">25 декабря </w:t>
      </w:r>
      <w:r w:rsidR="00500799" w:rsidRPr="00295E62">
        <w:t xml:space="preserve">2020 г.                            г. Георгиевск                                       № </w:t>
      </w:r>
      <w:r w:rsidRPr="00295E62">
        <w:t>81</w:t>
      </w:r>
      <w:r w:rsidR="00295E62" w:rsidRPr="00295E62">
        <w:t>5</w:t>
      </w:r>
      <w:r w:rsidRPr="00295E62">
        <w:t>-63</w:t>
      </w:r>
    </w:p>
    <w:p w14:paraId="0DBCA257" w14:textId="77777777" w:rsidR="00500799" w:rsidRPr="00D4147D" w:rsidRDefault="00500799" w:rsidP="00500799">
      <w:pPr>
        <w:pStyle w:val="a3"/>
        <w:contextualSpacing/>
        <w:jc w:val="left"/>
        <w:rPr>
          <w:szCs w:val="28"/>
        </w:rPr>
      </w:pPr>
    </w:p>
    <w:p w14:paraId="18AC92BD" w14:textId="77777777" w:rsidR="00500799" w:rsidRPr="00D4147D" w:rsidRDefault="00500799" w:rsidP="00500799">
      <w:pPr>
        <w:pStyle w:val="3"/>
        <w:spacing w:after="0"/>
        <w:contextualSpacing/>
        <w:rPr>
          <w:sz w:val="28"/>
          <w:szCs w:val="28"/>
        </w:rPr>
      </w:pPr>
    </w:p>
    <w:p w14:paraId="2F8619CE" w14:textId="77777777" w:rsidR="00500799" w:rsidRDefault="00500799" w:rsidP="00500799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 w:rsidRPr="00DF036C">
        <w:rPr>
          <w:b/>
          <w:sz w:val="28"/>
          <w:szCs w:val="28"/>
        </w:rPr>
        <w:t xml:space="preserve">Об условиях приватизации </w:t>
      </w:r>
      <w:r>
        <w:rPr>
          <w:b/>
          <w:sz w:val="28"/>
          <w:szCs w:val="28"/>
        </w:rPr>
        <w:t>движимого имущества</w:t>
      </w:r>
      <w:r w:rsidRPr="00DF036C">
        <w:rPr>
          <w:b/>
          <w:sz w:val="28"/>
          <w:szCs w:val="28"/>
        </w:rPr>
        <w:t>, находящегося</w:t>
      </w:r>
    </w:p>
    <w:p w14:paraId="4698AFB4" w14:textId="77777777" w:rsidR="00500799" w:rsidRDefault="00500799" w:rsidP="00500799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 w:rsidRPr="00DF036C">
        <w:rPr>
          <w:b/>
          <w:sz w:val="28"/>
          <w:szCs w:val="28"/>
        </w:rPr>
        <w:t>в му</w:t>
      </w:r>
      <w:r>
        <w:rPr>
          <w:b/>
          <w:sz w:val="28"/>
          <w:szCs w:val="28"/>
        </w:rPr>
        <w:t>ниципальной собственности Георгиевского городского округа</w:t>
      </w:r>
    </w:p>
    <w:p w14:paraId="6A996B3F" w14:textId="77777777" w:rsidR="00500799" w:rsidRPr="00DF036C" w:rsidRDefault="00500799" w:rsidP="00500799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14:paraId="1AB44E71" w14:textId="77777777" w:rsidR="00500799" w:rsidRDefault="00500799" w:rsidP="00500799">
      <w:pPr>
        <w:ind w:right="5"/>
        <w:contextualSpacing/>
        <w:jc w:val="both"/>
        <w:rPr>
          <w:sz w:val="28"/>
          <w:szCs w:val="28"/>
        </w:rPr>
      </w:pPr>
    </w:p>
    <w:p w14:paraId="123216E0" w14:textId="77777777" w:rsidR="00500799" w:rsidRDefault="00500799" w:rsidP="00500799">
      <w:pPr>
        <w:ind w:right="5"/>
        <w:contextualSpacing/>
        <w:jc w:val="both"/>
        <w:rPr>
          <w:sz w:val="28"/>
          <w:szCs w:val="28"/>
        </w:rPr>
      </w:pPr>
    </w:p>
    <w:p w14:paraId="26A45057" w14:textId="77777777" w:rsidR="00500799" w:rsidRPr="00813821" w:rsidRDefault="00500799" w:rsidP="00500799">
      <w:pPr>
        <w:pStyle w:val="a3"/>
        <w:ind w:firstLine="708"/>
        <w:contextualSpacing/>
      </w:pPr>
      <w:r w:rsidRPr="00813821">
        <w:t xml:space="preserve">Руководствуясь Федеральным законом </w:t>
      </w:r>
      <w:r>
        <w:t xml:space="preserve">от 21 декабря 2001 г. № 178-ФЗ </w:t>
      </w:r>
      <w:r w:rsidRPr="00813821">
        <w:t xml:space="preserve">«О приватизации государственного и муниципального имущества», </w:t>
      </w:r>
      <w:r w:rsidRPr="00813821">
        <w:rPr>
          <w:bCs/>
          <w:iCs/>
        </w:rPr>
        <w:t xml:space="preserve">Порядком приватизации муниципального имущества </w:t>
      </w:r>
      <w:r w:rsidRPr="00813821">
        <w:rPr>
          <w:szCs w:val="28"/>
        </w:rPr>
        <w:t>Георгиевского городского округа Ставропольского края</w:t>
      </w:r>
      <w:r>
        <w:rPr>
          <w:szCs w:val="28"/>
        </w:rPr>
        <w:t>, утвержденным решением Думы города Георгиевска от 17 мая 2017 года № 887-74</w:t>
      </w:r>
      <w:r w:rsidRPr="00813821">
        <w:rPr>
          <w:color w:val="000000"/>
          <w:spacing w:val="-6"/>
        </w:rPr>
        <w:t xml:space="preserve">, </w:t>
      </w:r>
      <w:r>
        <w:rPr>
          <w:szCs w:val="28"/>
        </w:rPr>
        <w:t xml:space="preserve">решением Думы Георгиевского городского </w:t>
      </w:r>
      <w:r w:rsidR="001A6BDA">
        <w:rPr>
          <w:szCs w:val="28"/>
        </w:rPr>
        <w:t>округа Ставропольского края от 30</w:t>
      </w:r>
      <w:r>
        <w:rPr>
          <w:szCs w:val="28"/>
        </w:rPr>
        <w:t xml:space="preserve"> сентября 20</w:t>
      </w:r>
      <w:r w:rsidR="001A6BDA">
        <w:rPr>
          <w:szCs w:val="28"/>
        </w:rPr>
        <w:t>20</w:t>
      </w:r>
      <w:r>
        <w:rPr>
          <w:szCs w:val="28"/>
        </w:rPr>
        <w:t xml:space="preserve"> г. № </w:t>
      </w:r>
      <w:r w:rsidR="001A6BDA">
        <w:rPr>
          <w:szCs w:val="28"/>
        </w:rPr>
        <w:t>755-56</w:t>
      </w:r>
      <w:r>
        <w:rPr>
          <w:szCs w:val="28"/>
        </w:rPr>
        <w:t xml:space="preserve"> «О </w:t>
      </w:r>
      <w:r w:rsidRPr="00293BD0">
        <w:rPr>
          <w:color w:val="000000"/>
          <w:spacing w:val="-6"/>
          <w:szCs w:val="28"/>
        </w:rPr>
        <w:t>прогнозн</w:t>
      </w:r>
      <w:r>
        <w:rPr>
          <w:color w:val="000000"/>
          <w:spacing w:val="-6"/>
          <w:szCs w:val="28"/>
        </w:rPr>
        <w:t>ом</w:t>
      </w:r>
      <w:r w:rsidRPr="00293BD0">
        <w:rPr>
          <w:color w:val="000000"/>
          <w:spacing w:val="-6"/>
          <w:szCs w:val="28"/>
        </w:rPr>
        <w:t xml:space="preserve"> план</w:t>
      </w:r>
      <w:r>
        <w:rPr>
          <w:color w:val="000000"/>
          <w:spacing w:val="-6"/>
          <w:szCs w:val="28"/>
        </w:rPr>
        <w:t>е</w:t>
      </w:r>
      <w:r w:rsidRPr="00293BD0">
        <w:rPr>
          <w:color w:val="000000"/>
          <w:spacing w:val="-6"/>
          <w:szCs w:val="28"/>
        </w:rPr>
        <w:t xml:space="preserve"> (программ</w:t>
      </w:r>
      <w:r>
        <w:rPr>
          <w:color w:val="000000"/>
          <w:spacing w:val="-6"/>
          <w:szCs w:val="28"/>
        </w:rPr>
        <w:t>е</w:t>
      </w:r>
      <w:r w:rsidRPr="00293BD0">
        <w:rPr>
          <w:color w:val="000000"/>
          <w:spacing w:val="-6"/>
          <w:szCs w:val="28"/>
        </w:rPr>
        <w:t xml:space="preserve">) приватизации </w:t>
      </w:r>
      <w:r>
        <w:rPr>
          <w:color w:val="000000"/>
          <w:spacing w:val="-6"/>
          <w:szCs w:val="28"/>
        </w:rPr>
        <w:t xml:space="preserve">имущества, находящегося в муниципальной собственности </w:t>
      </w:r>
      <w:r w:rsidRPr="00813821">
        <w:rPr>
          <w:szCs w:val="28"/>
        </w:rPr>
        <w:t>Георгиевского городского округа Ставропольского края</w:t>
      </w:r>
      <w:r w:rsidRPr="00E865B5">
        <w:rPr>
          <w:color w:val="000000"/>
          <w:spacing w:val="-6"/>
          <w:szCs w:val="28"/>
        </w:rPr>
        <w:t>, на 20</w:t>
      </w:r>
      <w:r>
        <w:rPr>
          <w:color w:val="000000"/>
          <w:spacing w:val="-6"/>
          <w:szCs w:val="28"/>
        </w:rPr>
        <w:t>2</w:t>
      </w:r>
      <w:r w:rsidR="001A6BDA">
        <w:rPr>
          <w:color w:val="000000"/>
          <w:spacing w:val="-6"/>
          <w:szCs w:val="28"/>
        </w:rPr>
        <w:t>1</w:t>
      </w:r>
      <w:r w:rsidRPr="00E865B5">
        <w:rPr>
          <w:color w:val="000000"/>
          <w:spacing w:val="-6"/>
          <w:szCs w:val="28"/>
        </w:rPr>
        <w:t xml:space="preserve"> год</w:t>
      </w:r>
      <w:r>
        <w:rPr>
          <w:color w:val="000000"/>
          <w:spacing w:val="-6"/>
          <w:szCs w:val="28"/>
        </w:rPr>
        <w:t>»</w:t>
      </w:r>
      <w:r>
        <w:rPr>
          <w:szCs w:val="28"/>
        </w:rPr>
        <w:t xml:space="preserve">, </w:t>
      </w:r>
      <w:r w:rsidRPr="00813821">
        <w:rPr>
          <w:color w:val="000000"/>
          <w:spacing w:val="-6"/>
        </w:rPr>
        <w:t xml:space="preserve">Дума </w:t>
      </w:r>
      <w:r w:rsidRPr="00813821">
        <w:rPr>
          <w:szCs w:val="28"/>
        </w:rPr>
        <w:t>Георгиевского городского округа Ставропольского края</w:t>
      </w:r>
    </w:p>
    <w:p w14:paraId="08AADF98" w14:textId="77777777" w:rsidR="00500799" w:rsidRDefault="00500799" w:rsidP="00500799">
      <w:pPr>
        <w:pStyle w:val="a3"/>
        <w:ind w:firstLine="708"/>
        <w:contextualSpacing/>
        <w:rPr>
          <w:szCs w:val="24"/>
        </w:rPr>
      </w:pPr>
    </w:p>
    <w:p w14:paraId="1E50705C" w14:textId="77777777" w:rsidR="00500799" w:rsidRDefault="00500799" w:rsidP="00500799">
      <w:pPr>
        <w:pStyle w:val="1"/>
        <w:contextualSpacing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0EF33E5C" w14:textId="77777777" w:rsidR="00500799" w:rsidRPr="00E11D8E" w:rsidRDefault="00500799" w:rsidP="00500799">
      <w:pPr>
        <w:ind w:firstLine="709"/>
        <w:contextualSpacing/>
        <w:rPr>
          <w:sz w:val="28"/>
          <w:szCs w:val="28"/>
        </w:rPr>
      </w:pPr>
    </w:p>
    <w:p w14:paraId="775D8678" w14:textId="77777777" w:rsidR="008F1A09" w:rsidRDefault="008F1A09" w:rsidP="008F1A09">
      <w:pPr>
        <w:pStyle w:val="HTML"/>
        <w:tabs>
          <w:tab w:val="clear" w:pos="916"/>
          <w:tab w:val="clear" w:pos="1832"/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1. </w:t>
      </w:r>
      <w:r w:rsidR="00500799" w:rsidRPr="00E11D8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Разрешить </w:t>
      </w:r>
      <w:r w:rsidR="00500799" w:rsidRPr="00E11D8E">
        <w:rPr>
          <w:rFonts w:ascii="Times New Roman" w:hAnsi="Times New Roman" w:cs="Times New Roman"/>
          <w:sz w:val="28"/>
          <w:szCs w:val="28"/>
        </w:rPr>
        <w:t>приватизацию</w:t>
      </w:r>
      <w:r w:rsidR="003232E1" w:rsidRPr="00E11D8E">
        <w:rPr>
          <w:rFonts w:ascii="Times New Roman" w:hAnsi="Times New Roman" w:cs="Times New Roman"/>
          <w:sz w:val="28"/>
          <w:szCs w:val="28"/>
        </w:rPr>
        <w:t xml:space="preserve"> </w:t>
      </w:r>
      <w:r w:rsidR="00626A3E" w:rsidRPr="00E11D8E">
        <w:rPr>
          <w:rFonts w:ascii="Times New Roman" w:hAnsi="Times New Roman" w:cs="Times New Roman"/>
          <w:sz w:val="28"/>
          <w:szCs w:val="28"/>
        </w:rPr>
        <w:t>автомобиля легкового седан, марка – ГАЗ 31105 GAZ 31105</w:t>
      </w:r>
      <w:r w:rsidR="00626A3E" w:rsidRPr="00626A3E">
        <w:rPr>
          <w:rFonts w:ascii="Times New Roman" w:hAnsi="Times New Roman" w:cs="Times New Roman"/>
          <w:sz w:val="28"/>
          <w:szCs w:val="28"/>
        </w:rPr>
        <w:t>, год изготовления – 2005, идентификационный номер (VIN) X9631105051281928, категория ТС – В, шасси отсутствует, модель, № двигателя – 406200 53041313, кузов № 31105050069524, цвет кузова – СИЛЬВЕР, мощность двигателя л/с (кВт) – 130,5 (96), рабочий объем двигателя – 2285 куб. см, тип двигателя – бензиновый на бензине, регистрационный номерной знак В 094 ХР 126</w:t>
      </w:r>
      <w:r w:rsidR="008E47CF">
        <w:rPr>
          <w:rFonts w:ascii="Times New Roman" w:hAnsi="Times New Roman" w:cs="Times New Roman"/>
          <w:sz w:val="28"/>
          <w:szCs w:val="28"/>
        </w:rPr>
        <w:t>,</w:t>
      </w:r>
      <w:r w:rsidR="003232E1" w:rsidRPr="003232E1">
        <w:rPr>
          <w:rFonts w:ascii="Times New Roman" w:hAnsi="Times New Roman" w:cs="Times New Roman"/>
          <w:sz w:val="28"/>
          <w:szCs w:val="28"/>
        </w:rPr>
        <w:t xml:space="preserve"> </w:t>
      </w:r>
      <w:r w:rsidR="00500799" w:rsidRPr="003232E1">
        <w:rPr>
          <w:rFonts w:ascii="Times New Roman" w:hAnsi="Times New Roman" w:cs="Times New Roman"/>
          <w:sz w:val="28"/>
          <w:szCs w:val="28"/>
        </w:rPr>
        <w:t xml:space="preserve">путём проведения </w:t>
      </w:r>
      <w:r w:rsidR="00E621ED" w:rsidRPr="003232E1">
        <w:rPr>
          <w:rFonts w:ascii="Times New Roman" w:hAnsi="Times New Roman" w:cs="Times New Roman"/>
          <w:sz w:val="28"/>
          <w:szCs w:val="28"/>
        </w:rPr>
        <w:t>продажи</w:t>
      </w:r>
      <w:r w:rsidR="004A7BFE" w:rsidRPr="003232E1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в электронной форме</w:t>
      </w:r>
      <w:r w:rsidR="00E11D8E">
        <w:rPr>
          <w:rFonts w:ascii="Times New Roman" w:hAnsi="Times New Roman" w:cs="Times New Roman"/>
          <w:sz w:val="28"/>
          <w:szCs w:val="28"/>
        </w:rPr>
        <w:t>,</w:t>
      </w:r>
      <w:r w:rsidR="00E11D8E" w:rsidRPr="00E11D8E">
        <w:rPr>
          <w:rFonts w:ascii="Times New Roman" w:hAnsi="Times New Roman" w:cs="Times New Roman"/>
          <w:sz w:val="28"/>
          <w:szCs w:val="28"/>
        </w:rPr>
        <w:t xml:space="preserve"> с использованием открытой формы подачи предложений.</w:t>
      </w:r>
    </w:p>
    <w:p w14:paraId="6E978250" w14:textId="77777777" w:rsidR="008F1A09" w:rsidRDefault="008F1A09" w:rsidP="008F1A09">
      <w:pPr>
        <w:pStyle w:val="HTML"/>
        <w:tabs>
          <w:tab w:val="clear" w:pos="916"/>
          <w:tab w:val="clear" w:pos="1832"/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0799" w:rsidRPr="00DF036C">
        <w:rPr>
          <w:rFonts w:ascii="Times New Roman" w:hAnsi="Times New Roman" w:cs="Times New Roman"/>
          <w:sz w:val="28"/>
          <w:szCs w:val="28"/>
        </w:rPr>
        <w:t xml:space="preserve">Утвердить начальную цену движимого имущества, указанного в </w:t>
      </w:r>
      <w:r w:rsidR="003B7FC1">
        <w:rPr>
          <w:rFonts w:ascii="Times New Roman" w:hAnsi="Times New Roman" w:cs="Times New Roman"/>
          <w:sz w:val="28"/>
          <w:szCs w:val="28"/>
        </w:rPr>
        <w:t>пункте</w:t>
      </w:r>
      <w:r w:rsidR="00500799">
        <w:rPr>
          <w:rFonts w:ascii="Times New Roman" w:hAnsi="Times New Roman" w:cs="Times New Roman"/>
          <w:sz w:val="28"/>
          <w:szCs w:val="28"/>
        </w:rPr>
        <w:t xml:space="preserve"> 1</w:t>
      </w:r>
      <w:r w:rsidR="00500799" w:rsidRPr="00DF036C">
        <w:rPr>
          <w:rFonts w:ascii="Times New Roman" w:hAnsi="Times New Roman" w:cs="Times New Roman"/>
          <w:sz w:val="28"/>
          <w:szCs w:val="28"/>
        </w:rPr>
        <w:t xml:space="preserve"> настоящего решения, в размере </w:t>
      </w:r>
      <w:r w:rsidR="00500799">
        <w:rPr>
          <w:rFonts w:ascii="Times New Roman" w:hAnsi="Times New Roman" w:cs="Times New Roman"/>
          <w:sz w:val="28"/>
          <w:szCs w:val="28"/>
        </w:rPr>
        <w:t>49 770</w:t>
      </w:r>
      <w:r w:rsidR="00500799" w:rsidRPr="00DF036C">
        <w:rPr>
          <w:rFonts w:ascii="Times New Roman" w:hAnsi="Times New Roman" w:cs="Times New Roman"/>
          <w:sz w:val="28"/>
          <w:szCs w:val="28"/>
        </w:rPr>
        <w:t xml:space="preserve"> (</w:t>
      </w:r>
      <w:r w:rsidR="00500799">
        <w:rPr>
          <w:rFonts w:ascii="Times New Roman" w:hAnsi="Times New Roman" w:cs="Times New Roman"/>
          <w:sz w:val="28"/>
          <w:szCs w:val="28"/>
        </w:rPr>
        <w:t>сорок девять тысяч семьсот семьдесят</w:t>
      </w:r>
      <w:r w:rsidR="00500799" w:rsidRPr="00DF036C">
        <w:rPr>
          <w:rFonts w:ascii="Times New Roman" w:hAnsi="Times New Roman" w:cs="Times New Roman"/>
          <w:sz w:val="28"/>
          <w:szCs w:val="28"/>
        </w:rPr>
        <w:t>) рубл</w:t>
      </w:r>
      <w:r w:rsidR="00500799">
        <w:rPr>
          <w:rFonts w:ascii="Times New Roman" w:hAnsi="Times New Roman" w:cs="Times New Roman"/>
          <w:sz w:val="28"/>
          <w:szCs w:val="28"/>
        </w:rPr>
        <w:t>ей</w:t>
      </w:r>
      <w:r w:rsidR="00500799" w:rsidRPr="00DF036C">
        <w:rPr>
          <w:rFonts w:ascii="Times New Roman" w:hAnsi="Times New Roman" w:cs="Times New Roman"/>
          <w:sz w:val="28"/>
          <w:szCs w:val="28"/>
        </w:rPr>
        <w:t xml:space="preserve">, </w:t>
      </w:r>
      <w:r w:rsidR="00500799" w:rsidRPr="00066373">
        <w:rPr>
          <w:rFonts w:ascii="Times New Roman" w:hAnsi="Times New Roman" w:cs="Times New Roman"/>
          <w:sz w:val="28"/>
          <w:szCs w:val="28"/>
        </w:rPr>
        <w:t>с учетом НДС</w:t>
      </w:r>
      <w:r w:rsidR="00500799">
        <w:rPr>
          <w:rFonts w:ascii="Times New Roman" w:hAnsi="Times New Roman" w:cs="Times New Roman"/>
          <w:sz w:val="28"/>
          <w:szCs w:val="28"/>
        </w:rPr>
        <w:t xml:space="preserve">, </w:t>
      </w:r>
      <w:r w:rsidR="00500799" w:rsidRPr="00DF036C">
        <w:rPr>
          <w:rFonts w:ascii="Times New Roman" w:hAnsi="Times New Roman" w:cs="Times New Roman"/>
          <w:sz w:val="28"/>
          <w:szCs w:val="28"/>
        </w:rPr>
        <w:t>равной рыночной стоимости, определённой независимым оценщиком.</w:t>
      </w:r>
    </w:p>
    <w:p w14:paraId="1AB61187" w14:textId="77777777" w:rsidR="008F1A09" w:rsidRDefault="008F1A09" w:rsidP="008F1A09">
      <w:pPr>
        <w:pStyle w:val="HTML"/>
        <w:tabs>
          <w:tab w:val="clear" w:pos="916"/>
          <w:tab w:val="clear" w:pos="1832"/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7D59">
        <w:rPr>
          <w:rFonts w:ascii="Times New Roman" w:hAnsi="Times New Roman" w:cs="Times New Roman"/>
          <w:sz w:val="28"/>
          <w:szCs w:val="28"/>
        </w:rPr>
        <w:t xml:space="preserve">Установить минимальную цену предложения, по которой может быть </w:t>
      </w:r>
      <w:r w:rsidR="004B2DF5">
        <w:rPr>
          <w:rFonts w:ascii="Times New Roman" w:hAnsi="Times New Roman" w:cs="Times New Roman"/>
          <w:sz w:val="28"/>
          <w:szCs w:val="28"/>
        </w:rPr>
        <w:t>продано движимое имущество, указанное в пункте 1 настоящего решения, в размере 24 885 (двадцать четыре тысячи восемьсот восемьдесят пять) рублей</w:t>
      </w:r>
      <w:r w:rsidR="002B0C7E">
        <w:rPr>
          <w:rFonts w:ascii="Times New Roman" w:hAnsi="Times New Roman" w:cs="Times New Roman"/>
          <w:sz w:val="28"/>
          <w:szCs w:val="28"/>
        </w:rPr>
        <w:t>, с учетом НДС.</w:t>
      </w:r>
    </w:p>
    <w:p w14:paraId="5AF5BC10" w14:textId="77777777" w:rsidR="008F1A09" w:rsidRPr="008F1A09" w:rsidRDefault="008F1A09" w:rsidP="008F1A09">
      <w:pPr>
        <w:pStyle w:val="HTML"/>
        <w:tabs>
          <w:tab w:val="clear" w:pos="916"/>
          <w:tab w:val="clear" w:pos="1832"/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00799">
        <w:rPr>
          <w:rFonts w:ascii="Times New Roman" w:hAnsi="Times New Roman" w:cs="Times New Roman"/>
          <w:sz w:val="28"/>
          <w:szCs w:val="28"/>
        </w:rPr>
        <w:t xml:space="preserve">Управлению имущественных и земельных отношений администрации Георгиевского городского округа Ставропольского края </w:t>
      </w:r>
      <w:r w:rsidR="00500799" w:rsidRPr="00DF036C">
        <w:rPr>
          <w:rFonts w:ascii="Times New Roman" w:hAnsi="Times New Roman" w:cs="Times New Roman"/>
          <w:sz w:val="28"/>
          <w:szCs w:val="28"/>
        </w:rPr>
        <w:t>(</w:t>
      </w:r>
      <w:r w:rsidR="00500799">
        <w:rPr>
          <w:rFonts w:ascii="Times New Roman" w:hAnsi="Times New Roman" w:cs="Times New Roman"/>
          <w:sz w:val="28"/>
          <w:szCs w:val="28"/>
        </w:rPr>
        <w:t>Волошина</w:t>
      </w:r>
      <w:r w:rsidR="00500799" w:rsidRPr="00DF036C">
        <w:rPr>
          <w:rFonts w:ascii="Times New Roman" w:hAnsi="Times New Roman" w:cs="Times New Roman"/>
          <w:sz w:val="28"/>
          <w:szCs w:val="28"/>
        </w:rPr>
        <w:t>), являющемуся уполномоченным на проведение процедуры приватизации органом</w:t>
      </w:r>
      <w:r w:rsidR="00500799">
        <w:rPr>
          <w:rFonts w:ascii="Times New Roman" w:hAnsi="Times New Roman" w:cs="Times New Roman"/>
          <w:sz w:val="28"/>
          <w:szCs w:val="28"/>
        </w:rPr>
        <w:t>,</w:t>
      </w:r>
      <w:r w:rsidR="00500799" w:rsidRPr="00DF036C">
        <w:rPr>
          <w:rFonts w:ascii="Times New Roman" w:hAnsi="Times New Roman" w:cs="Times New Roman"/>
          <w:sz w:val="28"/>
          <w:szCs w:val="28"/>
        </w:rPr>
        <w:t xml:space="preserve"> осу</w:t>
      </w:r>
      <w:r w:rsidR="00500799" w:rsidRPr="008F1A09">
        <w:rPr>
          <w:rFonts w:ascii="Times New Roman" w:hAnsi="Times New Roman" w:cs="Times New Roman"/>
          <w:sz w:val="28"/>
          <w:szCs w:val="28"/>
        </w:rPr>
        <w:lastRenderedPageBreak/>
        <w:t>ществить мероприятия, связанные с приватизацией движимого имущества, указанного в пункте 1 настоящего решения,</w:t>
      </w:r>
      <w:r w:rsidR="00500799" w:rsidRPr="008F1A0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Положе</w:t>
      </w:r>
      <w:r w:rsidR="00500799" w:rsidRPr="008F1A09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 об организации продажи государственного или муниципального имуще</w:t>
      </w:r>
      <w:r w:rsidR="00500799" w:rsidRPr="008F1A09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500799" w:rsidRPr="008F1A0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ства в электронной форме, утвержденного постановлением Правительства Российской Федерации от 27 августа 2012 г. № 860.</w:t>
      </w:r>
    </w:p>
    <w:p w14:paraId="0785D923" w14:textId="77777777" w:rsidR="008F1A09" w:rsidRPr="008F1A09" w:rsidRDefault="008F1A09" w:rsidP="008F1A09">
      <w:pPr>
        <w:pStyle w:val="HTML"/>
        <w:tabs>
          <w:tab w:val="clear" w:pos="916"/>
          <w:tab w:val="clear" w:pos="1832"/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 </w:t>
      </w:r>
      <w:r w:rsidR="006C3C93" w:rsidRPr="008F1A09">
        <w:rPr>
          <w:rFonts w:ascii="Times New Roman" w:hAnsi="Times New Roman" w:cs="Times New Roman"/>
          <w:sz w:val="28"/>
          <w:szCs w:val="28"/>
        </w:rPr>
        <w:t>Признать утратившими силу подпункт 1.2. пункта 1, пункт 3 решения Думы Георгиевского городского округа Ставропольского края от 29 апреля 2020 г. № 693-47 «Об условиях приватизации движимого имущества, находящегося в муниципальной собственности Георгиевского городского округа Ставропольского края».</w:t>
      </w:r>
    </w:p>
    <w:p w14:paraId="45B49896" w14:textId="12209877" w:rsidR="00500799" w:rsidRPr="008F1A09" w:rsidRDefault="00BE1AE2" w:rsidP="008F1A09">
      <w:pPr>
        <w:pStyle w:val="HTML"/>
        <w:tabs>
          <w:tab w:val="clear" w:pos="916"/>
          <w:tab w:val="clear" w:pos="1832"/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A09">
        <w:rPr>
          <w:rFonts w:ascii="Times New Roman" w:hAnsi="Times New Roman" w:cs="Times New Roman"/>
          <w:sz w:val="28"/>
          <w:szCs w:val="28"/>
        </w:rPr>
        <w:t xml:space="preserve">6. </w:t>
      </w:r>
      <w:r w:rsidR="00500799" w:rsidRPr="008F1A09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96046C" w:rsidRPr="008F1A09">
        <w:rPr>
          <w:rFonts w:ascii="Times New Roman" w:hAnsi="Times New Roman" w:cs="Times New Roman"/>
          <w:sz w:val="28"/>
          <w:szCs w:val="28"/>
        </w:rPr>
        <w:t xml:space="preserve"> 01 января 2021 года</w:t>
      </w:r>
      <w:r w:rsidR="00500799" w:rsidRPr="008F1A09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14:paraId="3C4E898F" w14:textId="77777777" w:rsidR="00500799" w:rsidRPr="008F1A09" w:rsidRDefault="008E47CF" w:rsidP="00500799">
      <w:pPr>
        <w:pStyle w:val="a3"/>
        <w:ind w:firstLine="709"/>
        <w:contextualSpacing/>
        <w:rPr>
          <w:szCs w:val="28"/>
        </w:rPr>
      </w:pPr>
      <w:r w:rsidRPr="008F1A09">
        <w:rPr>
          <w:szCs w:val="28"/>
        </w:rPr>
        <w:t>7</w:t>
      </w:r>
      <w:r w:rsidR="00500799" w:rsidRPr="008F1A09">
        <w:rPr>
          <w:szCs w:val="28"/>
        </w:rPr>
        <w:t>. 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14:paraId="2C000F56" w14:textId="77777777" w:rsidR="00500799" w:rsidRPr="008F1A09" w:rsidRDefault="00500799" w:rsidP="00500799">
      <w:pPr>
        <w:tabs>
          <w:tab w:val="left" w:pos="-426"/>
        </w:tabs>
        <w:ind w:right="-2"/>
        <w:contextualSpacing/>
        <w:jc w:val="both"/>
        <w:rPr>
          <w:szCs w:val="28"/>
        </w:rPr>
      </w:pPr>
    </w:p>
    <w:p w14:paraId="19592EA9" w14:textId="77777777" w:rsidR="00500799" w:rsidRPr="008F1A09" w:rsidRDefault="00500799" w:rsidP="00500799">
      <w:pPr>
        <w:contextualSpacing/>
        <w:jc w:val="both"/>
        <w:rPr>
          <w:iCs/>
          <w:szCs w:val="28"/>
        </w:rPr>
      </w:pPr>
    </w:p>
    <w:p w14:paraId="0D5FC9C3" w14:textId="77777777" w:rsidR="00500799" w:rsidRPr="008F1A09" w:rsidRDefault="00500799" w:rsidP="00500799">
      <w:pPr>
        <w:contextualSpacing/>
        <w:jc w:val="both"/>
        <w:rPr>
          <w:iCs/>
          <w:szCs w:val="28"/>
        </w:rPr>
      </w:pPr>
    </w:p>
    <w:p w14:paraId="2ECBF271" w14:textId="77777777" w:rsidR="00500799" w:rsidRPr="008F1A09" w:rsidRDefault="00500799" w:rsidP="00500799">
      <w:pPr>
        <w:pStyle w:val="ConsNormal"/>
        <w:ind w:right="-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A09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6120A028" w14:textId="77777777" w:rsidR="00500799" w:rsidRDefault="00500799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3BAD06D5" w14:textId="77777777" w:rsidR="00500799" w:rsidRDefault="00500799" w:rsidP="00500799">
      <w:pPr>
        <w:pStyle w:val="ConsNormal"/>
        <w:ind w:right="-5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Стрельников</w:t>
      </w:r>
      <w:proofErr w:type="spellEnd"/>
    </w:p>
    <w:sectPr w:rsidR="00500799" w:rsidSect="00846892">
      <w:headerReference w:type="even" r:id="rId7"/>
      <w:headerReference w:type="default" r:id="rId8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A4698" w14:textId="77777777" w:rsidR="00280917" w:rsidRDefault="00280917">
      <w:r>
        <w:separator/>
      </w:r>
    </w:p>
  </w:endnote>
  <w:endnote w:type="continuationSeparator" w:id="0">
    <w:p w14:paraId="4B28387B" w14:textId="77777777" w:rsidR="00280917" w:rsidRDefault="0028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9CC69" w14:textId="77777777" w:rsidR="00280917" w:rsidRDefault="00280917">
      <w:r>
        <w:separator/>
      </w:r>
    </w:p>
  </w:footnote>
  <w:footnote w:type="continuationSeparator" w:id="0">
    <w:p w14:paraId="17AD3CAA" w14:textId="77777777" w:rsidR="00280917" w:rsidRDefault="0028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66CEF" w14:textId="77777777" w:rsidR="00E26AC8" w:rsidRDefault="00CD1075" w:rsidP="006D22C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6CDEB4F" w14:textId="77777777" w:rsidR="00E26AC8" w:rsidRDefault="002809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CF93" w14:textId="77777777" w:rsidR="00E26AC8" w:rsidRPr="00E87167" w:rsidRDefault="00CD1075" w:rsidP="006D22C2">
    <w:pPr>
      <w:pStyle w:val="a7"/>
      <w:framePr w:wrap="around" w:vAnchor="text" w:hAnchor="margin" w:xAlign="center" w:y="1"/>
      <w:rPr>
        <w:rStyle w:val="a9"/>
        <w:sz w:val="24"/>
      </w:rPr>
    </w:pPr>
    <w:r w:rsidRPr="00E87167">
      <w:rPr>
        <w:rStyle w:val="a9"/>
        <w:sz w:val="24"/>
      </w:rPr>
      <w:fldChar w:fldCharType="begin"/>
    </w:r>
    <w:r w:rsidRPr="00E87167">
      <w:rPr>
        <w:rStyle w:val="a9"/>
        <w:sz w:val="24"/>
      </w:rPr>
      <w:instrText xml:space="preserve">PAGE  </w:instrText>
    </w:r>
    <w:r w:rsidRPr="00E87167">
      <w:rPr>
        <w:rStyle w:val="a9"/>
        <w:sz w:val="24"/>
      </w:rPr>
      <w:fldChar w:fldCharType="separate"/>
    </w:r>
    <w:r w:rsidR="00295E62">
      <w:rPr>
        <w:rStyle w:val="a9"/>
        <w:noProof/>
        <w:sz w:val="24"/>
      </w:rPr>
      <w:t>2</w:t>
    </w:r>
    <w:r w:rsidRPr="00E87167">
      <w:rPr>
        <w:rStyle w:val="a9"/>
        <w:sz w:val="24"/>
      </w:rPr>
      <w:fldChar w:fldCharType="end"/>
    </w:r>
  </w:p>
  <w:p w14:paraId="2700F97E" w14:textId="77777777" w:rsidR="00E26AC8" w:rsidRDefault="00280917">
    <w:pPr>
      <w:pStyle w:val="a7"/>
    </w:pPr>
  </w:p>
  <w:p w14:paraId="6B702E5D" w14:textId="77777777" w:rsidR="00E26AC8" w:rsidRDefault="0028091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52F23"/>
    <w:multiLevelType w:val="hybridMultilevel"/>
    <w:tmpl w:val="1360BD2C"/>
    <w:lvl w:ilvl="0" w:tplc="EA7C3A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799"/>
    <w:rsid w:val="000C017F"/>
    <w:rsid w:val="001A6BDA"/>
    <w:rsid w:val="001D423A"/>
    <w:rsid w:val="0027162F"/>
    <w:rsid w:val="00280917"/>
    <w:rsid w:val="00295E62"/>
    <w:rsid w:val="002B0C7E"/>
    <w:rsid w:val="00317D59"/>
    <w:rsid w:val="003232E1"/>
    <w:rsid w:val="003261CD"/>
    <w:rsid w:val="003B7FC1"/>
    <w:rsid w:val="00432642"/>
    <w:rsid w:val="004A7BFE"/>
    <w:rsid w:val="004B2DF5"/>
    <w:rsid w:val="00500799"/>
    <w:rsid w:val="00626A3E"/>
    <w:rsid w:val="006C3C93"/>
    <w:rsid w:val="00787F56"/>
    <w:rsid w:val="008E47CF"/>
    <w:rsid w:val="008F1A09"/>
    <w:rsid w:val="0096046C"/>
    <w:rsid w:val="00A4702D"/>
    <w:rsid w:val="00AC4662"/>
    <w:rsid w:val="00B72459"/>
    <w:rsid w:val="00BA5F1A"/>
    <w:rsid w:val="00BE1AE2"/>
    <w:rsid w:val="00C6706B"/>
    <w:rsid w:val="00CD1075"/>
    <w:rsid w:val="00E11CDC"/>
    <w:rsid w:val="00E11D8E"/>
    <w:rsid w:val="00E17655"/>
    <w:rsid w:val="00E621ED"/>
    <w:rsid w:val="00EB7557"/>
    <w:rsid w:val="00EF67C0"/>
    <w:rsid w:val="00F3276A"/>
    <w:rsid w:val="00F4762C"/>
    <w:rsid w:val="00FD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3906"/>
  <w15:docId w15:val="{1A21B461-05CF-4FAF-A914-8E16AC2A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079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00799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00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00799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50079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rsid w:val="005007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00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00799"/>
  </w:style>
  <w:style w:type="paragraph" w:customStyle="1" w:styleId="ConsTitle">
    <w:name w:val="ConsTitle"/>
    <w:rsid w:val="005007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00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5007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07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11D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11D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4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pavlytl@bk.ru</cp:lastModifiedBy>
  <cp:revision>14</cp:revision>
  <cp:lastPrinted>2020-12-28T09:22:00Z</cp:lastPrinted>
  <dcterms:created xsi:type="dcterms:W3CDTF">2020-11-17T06:29:00Z</dcterms:created>
  <dcterms:modified xsi:type="dcterms:W3CDTF">2020-12-28T09:23:00Z</dcterms:modified>
</cp:coreProperties>
</file>