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0F" w:rsidRPr="00655D69" w:rsidRDefault="0002050F" w:rsidP="0002050F">
      <w:pPr>
        <w:pStyle w:val="a8"/>
        <w:rPr>
          <w:szCs w:val="32"/>
        </w:rPr>
      </w:pPr>
      <w:r w:rsidRPr="00655D69">
        <w:rPr>
          <w:szCs w:val="32"/>
        </w:rPr>
        <w:t>ПОСТАНОВЛЕНИЕ</w:t>
      </w:r>
    </w:p>
    <w:p w:rsidR="0002050F" w:rsidRPr="00655D69" w:rsidRDefault="0002050F" w:rsidP="0002050F">
      <w:pPr>
        <w:pStyle w:val="a8"/>
        <w:rPr>
          <w:szCs w:val="32"/>
        </w:rPr>
      </w:pPr>
      <w:r w:rsidRPr="00655D69">
        <w:rPr>
          <w:szCs w:val="32"/>
        </w:rPr>
        <w:t xml:space="preserve">АДМИНИСТРАЦИИ </w:t>
      </w:r>
      <w:proofErr w:type="gramStart"/>
      <w:r w:rsidRPr="00655D69">
        <w:rPr>
          <w:szCs w:val="32"/>
        </w:rPr>
        <w:t>ГЕОРГИЕВСКОГО</w:t>
      </w:r>
      <w:proofErr w:type="gramEnd"/>
    </w:p>
    <w:p w:rsidR="0002050F" w:rsidRPr="00655D69" w:rsidRDefault="0002050F" w:rsidP="0002050F">
      <w:pPr>
        <w:pStyle w:val="a8"/>
        <w:rPr>
          <w:szCs w:val="32"/>
        </w:rPr>
      </w:pPr>
      <w:r w:rsidRPr="00655D69">
        <w:rPr>
          <w:szCs w:val="32"/>
        </w:rPr>
        <w:t>ГОРОДСКОГО ОКРУГА</w:t>
      </w:r>
    </w:p>
    <w:p w:rsidR="0002050F" w:rsidRPr="00655D69" w:rsidRDefault="0002050F" w:rsidP="0002050F">
      <w:pPr>
        <w:pStyle w:val="a8"/>
        <w:rPr>
          <w:szCs w:val="32"/>
        </w:rPr>
      </w:pPr>
      <w:r w:rsidRPr="00655D69">
        <w:rPr>
          <w:szCs w:val="32"/>
        </w:rPr>
        <w:t>СТАВРОПОЛЬСКОГО КРАЯ</w:t>
      </w:r>
    </w:p>
    <w:p w:rsidR="0002050F" w:rsidRPr="00655D69" w:rsidRDefault="00A14532" w:rsidP="0002050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Rectangle 288" o:spid="_x0000_s1026" style="position:absolute;left:0;text-align:left;margin-left:230.25pt;margin-top:2.3pt;width:51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jBswIAALI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iV&#10;4TjESNAOevQFqkbFumUoimNboaHXKTg+9g/KctT9vSy/ayTkogE/dquUHBpGK8AVWn//4oE9aHiK&#10;VsNHWUF8ujHSFWtXq84GhDKgnevJ07EnbGdQCZdTMpsF0LkSTBGZTSeuZz5ND497pc17JjtkNxlW&#10;AN4Fp9t7bSwYmh5cbC4hC962ru2tuLgAx/EGUsNTa7MgXBd/JkGyjJcx8Ug0XXokyHPvtlgQb1qE&#10;s0n+Ll8s8vCXzRuStOFVxYRNc1BUSP6sY3ttj1o4akrLllc2nIWk1Xq1aBXaUlB04T5XcrCc3PxL&#10;GK4IwOUFpTAiwV2UeMU0nnmkIBMvmQWxF4TJXTINSELy4pLSPRfs3ymhIcPJJJq4Lp2BfsEtcN9r&#10;bjTtuIGZ0fIORHt0oqlV4FJUrrWG8nbcn5XCwj+VAtp9aLTTq5XoKHWzW+0gitXtSlZPoFwlQVkg&#10;Qhh0sGmkesZogKGRYf1jQxXDqP0gQP1JSIidMu5AJrMIDurcsjq3UFFCqAwbjMbtwoyTadMrvm4g&#10;U+hqJOQt/DE1d2o+odr/ZzAYHKn9ELOT5/zsvE6jdv4bAAD//wMAUEsDBBQABgAIAAAAIQDQoYDF&#10;3gAAAAgBAAAPAAAAZHJzL2Rvd25yZXYueG1sTI9BS8NAEIXvBf/DMoKX0m6sNkjMpkhBLCKUptrz&#10;Njsmwexsmt0m8d87PdnbfLzHm/fS1Wgb0WPna0cK7ucRCKTCmZpKBZ/719kTCB80Gd04QgW/6GGV&#10;3UxSnRg30A77PJSCQ8gnWkEVQptI6YsKrfZz1yKx9u06qwNjV0rT6YHDbSMXURRLq2viD5VucV1h&#10;8ZOfrYKh2PaH/ceb3E4PG0enzWmdf70rdXc7vjyDCDiGfzNc6nN1yLjT0Z3JeNEoeIyjJVsvBwjW&#10;l/GC+cj8EIPMUnk9IPsDAAD//wMAUEsBAi0AFAAGAAgAAAAhALaDOJL+AAAA4QEAABMAAAAAAAAA&#10;AAAAAAAAAAAAAFtDb250ZW50X1R5cGVzXS54bWxQSwECLQAUAAYACAAAACEAOP0h/9YAAACUAQAA&#10;CwAAAAAAAAAAAAAAAAAvAQAAX3JlbHMvLnJlbHNQSwECLQAUAAYACAAAACEAWWOYwbMCAACyBQAA&#10;DgAAAAAAAAAAAAAAAAAuAgAAZHJzL2Uyb0RvYy54bWxQSwECLQAUAAYACAAAACEA0KGAxd4AAAAI&#10;AQAADwAAAAAAAAAAAAAAAAANBQAAZHJzL2Rvd25yZXYueG1sUEsFBgAAAAAEAAQA8wAAABgGAAAA&#10;AA==&#10;" filled="f" stroked="f">
            <v:textbox style="mso-next-textbox:#Rectangle 288">
              <w:txbxContent>
                <w:p w:rsidR="0002050F" w:rsidRPr="00397F7D" w:rsidRDefault="0002050F" w:rsidP="0002050F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02050F" w:rsidRPr="000E7ACB" w:rsidRDefault="0002050F" w:rsidP="0002050F">
      <w:pPr>
        <w:pStyle w:val="3"/>
        <w:spacing w:line="720" w:lineRule="auto"/>
        <w:ind w:left="0"/>
        <w:rPr>
          <w:bCs/>
          <w:sz w:val="28"/>
          <w:szCs w:val="28"/>
        </w:rPr>
      </w:pPr>
      <w:r w:rsidRPr="000E7ACB">
        <w:rPr>
          <w:bCs/>
          <w:sz w:val="28"/>
          <w:szCs w:val="28"/>
        </w:rPr>
        <w:t>__</w:t>
      </w:r>
      <w:r w:rsidR="00B67554">
        <w:rPr>
          <w:bCs/>
          <w:sz w:val="28"/>
          <w:szCs w:val="28"/>
        </w:rPr>
        <w:t xml:space="preserve"> </w:t>
      </w:r>
      <w:r w:rsidR="00B86D85">
        <w:rPr>
          <w:bCs/>
          <w:sz w:val="28"/>
          <w:szCs w:val="28"/>
        </w:rPr>
        <w:t>________</w:t>
      </w:r>
      <w:r w:rsidR="00B67554">
        <w:rPr>
          <w:bCs/>
          <w:sz w:val="28"/>
          <w:szCs w:val="28"/>
        </w:rPr>
        <w:t xml:space="preserve"> </w:t>
      </w:r>
      <w:r w:rsidRPr="000E7ACB">
        <w:rPr>
          <w:bCs/>
          <w:sz w:val="28"/>
          <w:szCs w:val="28"/>
        </w:rPr>
        <w:t>20</w:t>
      </w:r>
      <w:r w:rsidR="00B67554">
        <w:rPr>
          <w:bCs/>
          <w:sz w:val="28"/>
          <w:szCs w:val="28"/>
        </w:rPr>
        <w:t>2</w:t>
      </w:r>
      <w:r w:rsidRPr="000E7ACB">
        <w:rPr>
          <w:bCs/>
          <w:sz w:val="28"/>
          <w:szCs w:val="28"/>
        </w:rPr>
        <w:t xml:space="preserve">1 г.         </w:t>
      </w:r>
      <w:r w:rsidR="00B67554">
        <w:rPr>
          <w:bCs/>
          <w:sz w:val="28"/>
          <w:szCs w:val="28"/>
        </w:rPr>
        <w:t xml:space="preserve">           </w:t>
      </w:r>
      <w:r w:rsidRPr="000E7ACB">
        <w:rPr>
          <w:bCs/>
          <w:sz w:val="28"/>
          <w:szCs w:val="28"/>
        </w:rPr>
        <w:t xml:space="preserve">     г. Георгиевск                                         № ___</w:t>
      </w:r>
    </w:p>
    <w:p w:rsidR="0002050F" w:rsidRPr="00DC12B1" w:rsidRDefault="0002050F" w:rsidP="0002050F">
      <w:pPr>
        <w:rPr>
          <w:sz w:val="28"/>
          <w:szCs w:val="28"/>
        </w:rPr>
      </w:pPr>
    </w:p>
    <w:p w:rsidR="0002050F" w:rsidRPr="000E7ACB" w:rsidRDefault="0002050F" w:rsidP="0002050F">
      <w:pPr>
        <w:pStyle w:val="ConsPlusNormal"/>
        <w:tabs>
          <w:tab w:val="left" w:pos="540"/>
          <w:tab w:val="left" w:pos="720"/>
          <w:tab w:val="left" w:pos="900"/>
        </w:tabs>
        <w:spacing w:line="240" w:lineRule="exact"/>
        <w:ind w:firstLine="0"/>
        <w:jc w:val="both"/>
        <w:rPr>
          <w:sz w:val="28"/>
          <w:szCs w:val="28"/>
        </w:rPr>
      </w:pPr>
      <w:r w:rsidRPr="000E7AC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C93B3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0E7ACB">
        <w:rPr>
          <w:rFonts w:ascii="Times New Roman" w:eastAsia="Lucida Sans Unicode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Ставропольского края </w:t>
      </w:r>
      <w:r w:rsidRPr="000E7ACB">
        <w:rPr>
          <w:rFonts w:ascii="Times New Roman" w:eastAsia="Lucida Sans Unicode" w:hAnsi="Times New Roman" w:cs="Times New Roman"/>
          <w:sz w:val="28"/>
          <w:szCs w:val="28"/>
        </w:rPr>
        <w:t xml:space="preserve">государственной </w:t>
      </w:r>
      <w:r w:rsidR="00C93B3D">
        <w:rPr>
          <w:rFonts w:ascii="Times New Roman" w:eastAsia="Lucida Sans Unicode" w:hAnsi="Times New Roman" w:cs="Times New Roman"/>
          <w:sz w:val="28"/>
          <w:szCs w:val="28"/>
        </w:rPr>
        <w:t>функции</w:t>
      </w:r>
      <w:r w:rsidRPr="000E7ACB">
        <w:rPr>
          <w:rFonts w:ascii="Times New Roman" w:eastAsia="Lucida Sans Unicode" w:hAnsi="Times New Roman" w:cs="Times New Roman"/>
          <w:sz w:val="28"/>
          <w:szCs w:val="28"/>
        </w:rPr>
        <w:t xml:space="preserve"> «</w:t>
      </w:r>
      <w:r w:rsidR="00C93B3D">
        <w:rPr>
          <w:rFonts w:ascii="Times New Roman" w:eastAsia="Lucida Sans Unicode" w:hAnsi="Times New Roman" w:cs="Times New Roman"/>
          <w:sz w:val="28"/>
          <w:szCs w:val="28"/>
        </w:rPr>
        <w:t xml:space="preserve">Осуществление </w:t>
      </w:r>
      <w:proofErr w:type="gramStart"/>
      <w:r w:rsidR="00C93B3D">
        <w:rPr>
          <w:rFonts w:ascii="Times New Roman" w:eastAsia="Lucida Sans Unicode" w:hAnsi="Times New Roman" w:cs="Times New Roman"/>
          <w:sz w:val="28"/>
          <w:szCs w:val="28"/>
        </w:rPr>
        <w:t>контроля за</w:t>
      </w:r>
      <w:proofErr w:type="gramEnd"/>
      <w:r w:rsidR="00C93B3D">
        <w:rPr>
          <w:rFonts w:ascii="Times New Roman" w:eastAsia="Lucida Sans Unicode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02050F" w:rsidRPr="00DC12B1" w:rsidRDefault="0002050F" w:rsidP="00655D69">
      <w:pPr>
        <w:ind w:right="-181"/>
        <w:jc w:val="both"/>
        <w:rPr>
          <w:sz w:val="28"/>
          <w:szCs w:val="28"/>
        </w:rPr>
      </w:pPr>
    </w:p>
    <w:p w:rsidR="0002050F" w:rsidRDefault="0002050F" w:rsidP="00655D69">
      <w:pPr>
        <w:ind w:right="-181"/>
        <w:jc w:val="both"/>
        <w:rPr>
          <w:sz w:val="28"/>
          <w:szCs w:val="28"/>
        </w:rPr>
      </w:pPr>
    </w:p>
    <w:p w:rsidR="00655D69" w:rsidRPr="00DC12B1" w:rsidRDefault="00655D69" w:rsidP="00655D69">
      <w:pPr>
        <w:ind w:right="-181"/>
        <w:jc w:val="both"/>
        <w:rPr>
          <w:sz w:val="28"/>
          <w:szCs w:val="28"/>
        </w:rPr>
      </w:pPr>
    </w:p>
    <w:p w:rsidR="0002050F" w:rsidRPr="000E7ACB" w:rsidRDefault="0002050F" w:rsidP="0002050F">
      <w:pPr>
        <w:ind w:right="-2" w:firstLine="709"/>
        <w:jc w:val="both"/>
        <w:rPr>
          <w:sz w:val="28"/>
          <w:szCs w:val="28"/>
        </w:rPr>
      </w:pPr>
      <w:proofErr w:type="gramStart"/>
      <w:r w:rsidRPr="000E7ACB">
        <w:rPr>
          <w:sz w:val="28"/>
          <w:szCs w:val="28"/>
        </w:rPr>
        <w:t xml:space="preserve">В </w:t>
      </w:r>
      <w:r w:rsidR="009C0AEE">
        <w:rPr>
          <w:sz w:val="28"/>
          <w:szCs w:val="28"/>
        </w:rPr>
        <w:t>целях реализации Закона</w:t>
      </w:r>
      <w:r w:rsidR="0052714E">
        <w:rPr>
          <w:sz w:val="28"/>
          <w:szCs w:val="28"/>
        </w:rPr>
        <w:t xml:space="preserve"> Ставропольского края от 11.12.2009</w:t>
      </w:r>
      <w:r w:rsidR="00655D69">
        <w:rPr>
          <w:sz w:val="28"/>
          <w:szCs w:val="28"/>
        </w:rPr>
        <w:t xml:space="preserve">           </w:t>
      </w:r>
      <w:r w:rsidR="00A74C21">
        <w:rPr>
          <w:sz w:val="28"/>
          <w:szCs w:val="28"/>
        </w:rPr>
        <w:t xml:space="preserve"> </w:t>
      </w:r>
      <w:r w:rsidR="0052714E">
        <w:rPr>
          <w:sz w:val="28"/>
          <w:szCs w:val="28"/>
        </w:rPr>
        <w:t xml:space="preserve">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 w:rsidR="00655D69">
        <w:rPr>
          <w:sz w:val="28"/>
          <w:szCs w:val="28"/>
        </w:rPr>
        <w:t>п</w:t>
      </w:r>
      <w:r w:rsidR="009C0AEE">
        <w:rPr>
          <w:sz w:val="28"/>
          <w:szCs w:val="28"/>
        </w:rPr>
        <w:t xml:space="preserve">остановлением Правительства Российской Федерации </w:t>
      </w:r>
      <w:r w:rsidR="00655D69">
        <w:rPr>
          <w:sz w:val="28"/>
          <w:szCs w:val="28"/>
        </w:rPr>
        <w:t>от</w:t>
      </w:r>
      <w:r w:rsidR="009C0AEE">
        <w:rPr>
          <w:sz w:val="28"/>
          <w:szCs w:val="28"/>
        </w:rPr>
        <w:t xml:space="preserve"> </w:t>
      </w:r>
      <w:r w:rsidR="009E2729">
        <w:rPr>
          <w:sz w:val="28"/>
          <w:szCs w:val="28"/>
        </w:rPr>
        <w:t>25</w:t>
      </w:r>
      <w:r w:rsidR="009C0AEE">
        <w:rPr>
          <w:sz w:val="28"/>
          <w:szCs w:val="28"/>
        </w:rPr>
        <w:t xml:space="preserve"> </w:t>
      </w:r>
      <w:r w:rsidR="009E2729">
        <w:rPr>
          <w:sz w:val="28"/>
          <w:szCs w:val="28"/>
        </w:rPr>
        <w:t>июля</w:t>
      </w:r>
      <w:r w:rsidR="009C0AEE">
        <w:rPr>
          <w:sz w:val="28"/>
          <w:szCs w:val="28"/>
        </w:rPr>
        <w:t xml:space="preserve"> 2011 г</w:t>
      </w:r>
      <w:proofErr w:type="gramEnd"/>
      <w:r w:rsidR="009C0AEE">
        <w:rPr>
          <w:sz w:val="28"/>
          <w:szCs w:val="28"/>
        </w:rPr>
        <w:t xml:space="preserve">. № </w:t>
      </w:r>
      <w:r w:rsidR="009E2729">
        <w:rPr>
          <w:sz w:val="28"/>
          <w:szCs w:val="28"/>
        </w:rPr>
        <w:t>295-п</w:t>
      </w:r>
      <w:r w:rsidR="009C0AEE">
        <w:rPr>
          <w:sz w:val="28"/>
          <w:szCs w:val="28"/>
        </w:rPr>
        <w:t xml:space="preserve"> «О</w:t>
      </w:r>
      <w:r w:rsidR="009E2729">
        <w:rPr>
          <w:sz w:val="28"/>
          <w:szCs w:val="28"/>
        </w:rPr>
        <w:t>б</w:t>
      </w:r>
      <w:r w:rsidR="009C0AEE">
        <w:rPr>
          <w:sz w:val="28"/>
          <w:szCs w:val="28"/>
        </w:rPr>
        <w:t xml:space="preserve"> </w:t>
      </w:r>
      <w:r w:rsidR="00526FD0">
        <w:rPr>
          <w:sz w:val="28"/>
          <w:szCs w:val="28"/>
        </w:rPr>
        <w:t xml:space="preserve">утверждении Порядка разработки и утверждения органами исполнительной власти Ставропольского края </w:t>
      </w:r>
      <w:proofErr w:type="gramStart"/>
      <w:r w:rsidR="00526FD0">
        <w:rPr>
          <w:sz w:val="28"/>
          <w:szCs w:val="28"/>
        </w:rPr>
        <w:t xml:space="preserve">административных регламентов предоставления </w:t>
      </w:r>
      <w:r w:rsidR="00D234C4">
        <w:rPr>
          <w:sz w:val="28"/>
          <w:szCs w:val="28"/>
        </w:rPr>
        <w:t xml:space="preserve">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</w:t>
      </w:r>
      <w:r w:rsidR="00AB2B91">
        <w:rPr>
          <w:sz w:val="28"/>
          <w:szCs w:val="28"/>
        </w:rPr>
        <w:t>регламентов осуществления государственного контроля (надзора)</w:t>
      </w:r>
      <w:r w:rsidR="009C0AEE">
        <w:rPr>
          <w:sz w:val="28"/>
          <w:szCs w:val="28"/>
        </w:rPr>
        <w:t xml:space="preserve">» и </w:t>
      </w:r>
      <w:r w:rsidRPr="000E7ACB">
        <w:rPr>
          <w:sz w:val="28"/>
          <w:szCs w:val="28"/>
        </w:rPr>
        <w:t xml:space="preserve">приказом министерства труда и социальной защиты населения Ставропольского края от </w:t>
      </w:r>
      <w:r w:rsidR="009C0AEE">
        <w:rPr>
          <w:sz w:val="28"/>
          <w:szCs w:val="28"/>
        </w:rPr>
        <w:t>15</w:t>
      </w:r>
      <w:r w:rsidRPr="000E7ACB">
        <w:rPr>
          <w:sz w:val="28"/>
          <w:szCs w:val="28"/>
        </w:rPr>
        <w:t xml:space="preserve"> </w:t>
      </w:r>
      <w:r w:rsidR="009C0AEE">
        <w:rPr>
          <w:sz w:val="28"/>
          <w:szCs w:val="28"/>
        </w:rPr>
        <w:t>августа</w:t>
      </w:r>
      <w:r w:rsidRPr="000E7ACB">
        <w:rPr>
          <w:sz w:val="28"/>
          <w:szCs w:val="28"/>
        </w:rPr>
        <w:t xml:space="preserve"> 201</w:t>
      </w:r>
      <w:r w:rsidR="009C0AEE">
        <w:rPr>
          <w:sz w:val="28"/>
          <w:szCs w:val="28"/>
        </w:rPr>
        <w:t>7</w:t>
      </w:r>
      <w:r w:rsidRPr="000E7ACB">
        <w:rPr>
          <w:sz w:val="28"/>
          <w:szCs w:val="28"/>
        </w:rPr>
        <w:t xml:space="preserve"> г.</w:t>
      </w:r>
      <w:r w:rsidR="00AB2B91">
        <w:rPr>
          <w:sz w:val="28"/>
          <w:szCs w:val="28"/>
        </w:rPr>
        <w:t xml:space="preserve">  </w:t>
      </w:r>
      <w:r w:rsidRPr="000E7ACB">
        <w:rPr>
          <w:sz w:val="28"/>
          <w:szCs w:val="28"/>
        </w:rPr>
        <w:t xml:space="preserve"> № </w:t>
      </w:r>
      <w:r w:rsidR="009C0AEE">
        <w:rPr>
          <w:sz w:val="28"/>
          <w:szCs w:val="28"/>
        </w:rPr>
        <w:t>353</w:t>
      </w:r>
      <w:r w:rsidRPr="000E7ACB">
        <w:rPr>
          <w:sz w:val="28"/>
          <w:szCs w:val="28"/>
        </w:rPr>
        <w:t xml:space="preserve"> «</w:t>
      </w:r>
      <w:r w:rsidR="009C0AEE" w:rsidRPr="004305E1">
        <w:rPr>
          <w:sz w:val="28"/>
          <w:szCs w:val="28"/>
        </w:rPr>
        <w:t>Об утверждении типового административного регламента исполнения</w:t>
      </w:r>
      <w:proofErr w:type="gramEnd"/>
      <w:r w:rsidR="009C0AEE" w:rsidRPr="004305E1">
        <w:rPr>
          <w:sz w:val="28"/>
          <w:szCs w:val="28"/>
        </w:rPr>
        <w:t xml:space="preserve"> </w:t>
      </w:r>
      <w:proofErr w:type="gramStart"/>
      <w:r w:rsidR="009C0AEE" w:rsidRPr="004305E1">
        <w:rPr>
          <w:sz w:val="28"/>
          <w:szCs w:val="28"/>
        </w:rPr>
        <w:t>органами труда и социальной защиты населения администраций муниципальных районов и городских округов в Ставропольском крае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="00DC12B1">
        <w:rPr>
          <w:sz w:val="28"/>
          <w:szCs w:val="28"/>
        </w:rPr>
        <w:t>, на основании статей 57,</w:t>
      </w:r>
      <w:r w:rsidR="00655D69">
        <w:rPr>
          <w:sz w:val="28"/>
          <w:szCs w:val="28"/>
        </w:rPr>
        <w:t xml:space="preserve"> </w:t>
      </w:r>
      <w:r w:rsidR="00DC12B1">
        <w:rPr>
          <w:sz w:val="28"/>
          <w:szCs w:val="28"/>
        </w:rPr>
        <w:t xml:space="preserve">61 Устава Георгиевского городского </w:t>
      </w:r>
      <w:r w:rsidR="00DC12B1">
        <w:rPr>
          <w:sz w:val="28"/>
          <w:szCs w:val="28"/>
        </w:rPr>
        <w:lastRenderedPageBreak/>
        <w:t>округа Ставропольского края</w:t>
      </w:r>
      <w:r w:rsidR="003D1421">
        <w:rPr>
          <w:sz w:val="28"/>
          <w:szCs w:val="28"/>
        </w:rPr>
        <w:t xml:space="preserve"> </w:t>
      </w:r>
      <w:r w:rsidRPr="000E7ACB">
        <w:rPr>
          <w:sz w:val="28"/>
          <w:szCs w:val="28"/>
        </w:rPr>
        <w:t xml:space="preserve">администрация Георгиевского </w:t>
      </w:r>
      <w:r>
        <w:rPr>
          <w:sz w:val="28"/>
          <w:szCs w:val="28"/>
        </w:rPr>
        <w:t>городского округа</w:t>
      </w:r>
      <w:r w:rsidRPr="000E7ACB">
        <w:rPr>
          <w:sz w:val="28"/>
          <w:szCs w:val="28"/>
        </w:rPr>
        <w:t xml:space="preserve"> </w:t>
      </w:r>
      <w:r w:rsidR="00DC12B1">
        <w:rPr>
          <w:sz w:val="28"/>
          <w:szCs w:val="28"/>
        </w:rPr>
        <w:t>Ставропольского края</w:t>
      </w:r>
      <w:proofErr w:type="gramEnd"/>
    </w:p>
    <w:p w:rsidR="0002050F" w:rsidRPr="00DC12B1" w:rsidRDefault="0002050F" w:rsidP="0002050F">
      <w:pPr>
        <w:ind w:right="-180" w:firstLine="709"/>
        <w:jc w:val="both"/>
        <w:rPr>
          <w:sz w:val="28"/>
          <w:szCs w:val="28"/>
        </w:rPr>
      </w:pPr>
    </w:p>
    <w:p w:rsidR="0002050F" w:rsidRPr="00DC12B1" w:rsidRDefault="0002050F" w:rsidP="0002050F">
      <w:pPr>
        <w:ind w:right="-180"/>
        <w:jc w:val="both"/>
        <w:rPr>
          <w:sz w:val="28"/>
          <w:szCs w:val="28"/>
        </w:rPr>
      </w:pPr>
    </w:p>
    <w:p w:rsidR="0002050F" w:rsidRPr="000E7ACB" w:rsidRDefault="0002050F" w:rsidP="0002050F">
      <w:pPr>
        <w:ind w:right="-180"/>
        <w:jc w:val="both"/>
        <w:rPr>
          <w:sz w:val="28"/>
          <w:szCs w:val="28"/>
        </w:rPr>
      </w:pPr>
      <w:r w:rsidRPr="000E7ACB">
        <w:rPr>
          <w:sz w:val="28"/>
          <w:szCs w:val="28"/>
        </w:rPr>
        <w:t>ПОСТАНОВЛЯЕТ:</w:t>
      </w:r>
    </w:p>
    <w:p w:rsidR="0002050F" w:rsidRPr="00DC12B1" w:rsidRDefault="0002050F" w:rsidP="0002050F">
      <w:pPr>
        <w:ind w:right="-180"/>
        <w:jc w:val="both"/>
        <w:rPr>
          <w:sz w:val="28"/>
          <w:szCs w:val="28"/>
        </w:rPr>
      </w:pPr>
    </w:p>
    <w:p w:rsidR="0002050F" w:rsidRPr="00DC12B1" w:rsidRDefault="0002050F" w:rsidP="0002050F">
      <w:pPr>
        <w:ind w:right="-180"/>
        <w:jc w:val="both"/>
        <w:rPr>
          <w:sz w:val="28"/>
          <w:szCs w:val="28"/>
        </w:rPr>
      </w:pPr>
    </w:p>
    <w:p w:rsidR="0002050F" w:rsidRDefault="0002050F" w:rsidP="00655D69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D5941">
        <w:rPr>
          <w:sz w:val="28"/>
          <w:szCs w:val="28"/>
        </w:rPr>
        <w:t xml:space="preserve">Утвердить прилагаемый административный регламент </w:t>
      </w:r>
      <w:r w:rsidR="00C93B3D" w:rsidRPr="00DD5941">
        <w:rPr>
          <w:sz w:val="28"/>
          <w:szCs w:val="28"/>
        </w:rPr>
        <w:t>исполнения</w:t>
      </w:r>
      <w:r w:rsidRPr="00DD5941">
        <w:rPr>
          <w:sz w:val="28"/>
          <w:szCs w:val="28"/>
        </w:rPr>
        <w:t xml:space="preserve"> </w:t>
      </w:r>
      <w:r w:rsidRPr="00DD5941">
        <w:rPr>
          <w:bCs/>
          <w:sz w:val="28"/>
          <w:szCs w:val="28"/>
        </w:rPr>
        <w:t xml:space="preserve">управлением труда и социальной защиты населения администрации </w:t>
      </w:r>
      <w:r w:rsidRPr="00DD5941">
        <w:rPr>
          <w:rFonts w:eastAsia="Lucida Sans Unicode"/>
          <w:sz w:val="28"/>
          <w:szCs w:val="28"/>
        </w:rPr>
        <w:t xml:space="preserve">Георгиевского городского округа Ставропольского края государственной </w:t>
      </w:r>
      <w:r w:rsidR="00C93B3D" w:rsidRPr="00DD5941">
        <w:rPr>
          <w:rFonts w:eastAsia="Lucida Sans Unicode"/>
          <w:sz w:val="28"/>
          <w:szCs w:val="28"/>
        </w:rPr>
        <w:t>функции</w:t>
      </w:r>
      <w:r w:rsidRPr="00DD5941">
        <w:rPr>
          <w:rFonts w:eastAsia="Lucida Sans Unicode"/>
          <w:sz w:val="28"/>
          <w:szCs w:val="28"/>
        </w:rPr>
        <w:t xml:space="preserve"> «</w:t>
      </w:r>
      <w:r w:rsidR="00C93B3D" w:rsidRPr="00DD5941">
        <w:rPr>
          <w:rFonts w:eastAsia="Lucida Sans Unicode"/>
          <w:sz w:val="28"/>
          <w:szCs w:val="28"/>
        </w:rPr>
        <w:t xml:space="preserve">Осуществление </w:t>
      </w:r>
      <w:proofErr w:type="gramStart"/>
      <w:r w:rsidR="00C93B3D" w:rsidRPr="00DD5941">
        <w:rPr>
          <w:rFonts w:eastAsia="Lucida Sans Unicode"/>
          <w:sz w:val="28"/>
          <w:szCs w:val="28"/>
        </w:rPr>
        <w:t>контроля за</w:t>
      </w:r>
      <w:proofErr w:type="gramEnd"/>
      <w:r w:rsidR="00C93B3D" w:rsidRPr="00DD5941">
        <w:rPr>
          <w:rFonts w:eastAsia="Lucida Sans Unicode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DD5941">
        <w:rPr>
          <w:rFonts w:eastAsia="Lucida Sans Unicode"/>
          <w:sz w:val="28"/>
          <w:szCs w:val="28"/>
        </w:rPr>
        <w:t>»</w:t>
      </w:r>
      <w:r w:rsidRPr="00DD5941">
        <w:rPr>
          <w:bCs/>
          <w:sz w:val="28"/>
          <w:szCs w:val="28"/>
        </w:rPr>
        <w:t>.</w:t>
      </w:r>
    </w:p>
    <w:p w:rsidR="00DD5941" w:rsidRPr="00DD5941" w:rsidRDefault="00DD5941" w:rsidP="00DD5941">
      <w:pPr>
        <w:pStyle w:val="aa"/>
        <w:ind w:left="709"/>
        <w:jc w:val="both"/>
        <w:rPr>
          <w:bCs/>
          <w:sz w:val="28"/>
          <w:szCs w:val="28"/>
        </w:rPr>
      </w:pPr>
    </w:p>
    <w:p w:rsidR="00C11291" w:rsidRPr="00257857" w:rsidRDefault="00DD5941" w:rsidP="00655D69">
      <w:pPr>
        <w:pStyle w:val="a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bCs/>
          <w:sz w:val="28"/>
          <w:szCs w:val="28"/>
        </w:rPr>
      </w:pPr>
      <w:proofErr w:type="gramStart"/>
      <w:r w:rsidRPr="00257857">
        <w:rPr>
          <w:bCs/>
          <w:sz w:val="28"/>
          <w:szCs w:val="28"/>
        </w:rPr>
        <w:t xml:space="preserve">Признать утратившим силу </w:t>
      </w:r>
      <w:r w:rsidR="001C40E0" w:rsidRPr="00257857">
        <w:rPr>
          <w:bCs/>
          <w:sz w:val="28"/>
          <w:szCs w:val="28"/>
        </w:rPr>
        <w:t>постановлени</w:t>
      </w:r>
      <w:r w:rsidR="00257857" w:rsidRPr="00257857">
        <w:rPr>
          <w:bCs/>
          <w:sz w:val="28"/>
          <w:szCs w:val="28"/>
        </w:rPr>
        <w:t>е</w:t>
      </w:r>
      <w:r w:rsidR="001C40E0" w:rsidRPr="00257857">
        <w:rPr>
          <w:bCs/>
          <w:sz w:val="28"/>
          <w:szCs w:val="28"/>
        </w:rPr>
        <w:t xml:space="preserve"> </w:t>
      </w:r>
      <w:r w:rsidRPr="00257857">
        <w:rPr>
          <w:bCs/>
          <w:sz w:val="28"/>
          <w:szCs w:val="28"/>
        </w:rPr>
        <w:t>администрации Георги</w:t>
      </w:r>
      <w:r w:rsidR="00AB2B91">
        <w:rPr>
          <w:bCs/>
          <w:sz w:val="28"/>
          <w:szCs w:val="28"/>
        </w:rPr>
        <w:t xml:space="preserve">евского городского округа </w:t>
      </w:r>
      <w:r w:rsidR="00C11291" w:rsidRPr="00257857">
        <w:rPr>
          <w:bCs/>
          <w:sz w:val="28"/>
          <w:szCs w:val="28"/>
        </w:rPr>
        <w:t>Ставропольского края</w:t>
      </w:r>
      <w:r w:rsidR="00257857" w:rsidRPr="00257857">
        <w:rPr>
          <w:bCs/>
          <w:sz w:val="28"/>
          <w:szCs w:val="28"/>
        </w:rPr>
        <w:t xml:space="preserve"> </w:t>
      </w:r>
      <w:r w:rsidR="00C11291" w:rsidRPr="00257857">
        <w:rPr>
          <w:bCs/>
          <w:sz w:val="28"/>
          <w:szCs w:val="28"/>
        </w:rPr>
        <w:t xml:space="preserve">от </w:t>
      </w:r>
      <w:r w:rsidR="00AB2B91">
        <w:rPr>
          <w:bCs/>
          <w:sz w:val="28"/>
          <w:szCs w:val="28"/>
        </w:rPr>
        <w:t>22</w:t>
      </w:r>
      <w:r w:rsidR="00257857">
        <w:rPr>
          <w:bCs/>
          <w:sz w:val="28"/>
          <w:szCs w:val="28"/>
        </w:rPr>
        <w:t xml:space="preserve"> </w:t>
      </w:r>
      <w:r w:rsidR="00AB2B91">
        <w:rPr>
          <w:bCs/>
          <w:sz w:val="28"/>
          <w:szCs w:val="28"/>
        </w:rPr>
        <w:t>ноября</w:t>
      </w:r>
      <w:r w:rsidR="00257857">
        <w:rPr>
          <w:bCs/>
          <w:sz w:val="28"/>
          <w:szCs w:val="28"/>
        </w:rPr>
        <w:t xml:space="preserve"> </w:t>
      </w:r>
      <w:r w:rsidR="00C11291" w:rsidRPr="00257857">
        <w:rPr>
          <w:bCs/>
          <w:sz w:val="28"/>
          <w:szCs w:val="28"/>
        </w:rPr>
        <w:t>201</w:t>
      </w:r>
      <w:r w:rsidR="00AB2B91">
        <w:rPr>
          <w:bCs/>
          <w:sz w:val="28"/>
          <w:szCs w:val="28"/>
        </w:rPr>
        <w:t>7</w:t>
      </w:r>
      <w:r w:rsidR="00C11291" w:rsidRPr="00257857">
        <w:rPr>
          <w:bCs/>
          <w:sz w:val="28"/>
          <w:szCs w:val="28"/>
        </w:rPr>
        <w:t xml:space="preserve"> г. № </w:t>
      </w:r>
      <w:r w:rsidR="00AB2B91">
        <w:rPr>
          <w:bCs/>
          <w:sz w:val="28"/>
          <w:szCs w:val="28"/>
        </w:rPr>
        <w:t>2175</w:t>
      </w:r>
      <w:r w:rsidR="00C11291" w:rsidRPr="00257857">
        <w:rPr>
          <w:bCs/>
          <w:sz w:val="28"/>
          <w:szCs w:val="28"/>
        </w:rPr>
        <w:t xml:space="preserve"> «Об утверждении административного регламента </w:t>
      </w:r>
      <w:r w:rsidR="00257857">
        <w:rPr>
          <w:bCs/>
          <w:sz w:val="28"/>
          <w:szCs w:val="28"/>
        </w:rPr>
        <w:t>исполнения</w:t>
      </w:r>
      <w:r w:rsidR="00C11291" w:rsidRPr="00257857">
        <w:rPr>
          <w:bCs/>
          <w:sz w:val="28"/>
          <w:szCs w:val="28"/>
        </w:rPr>
        <w:t xml:space="preserve"> </w:t>
      </w:r>
      <w:r w:rsidR="00AB2B91">
        <w:rPr>
          <w:bCs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="00C11291" w:rsidRPr="00257857">
        <w:rPr>
          <w:bCs/>
          <w:sz w:val="28"/>
          <w:szCs w:val="28"/>
        </w:rPr>
        <w:t xml:space="preserve">государственной </w:t>
      </w:r>
      <w:r w:rsidR="0003613C">
        <w:rPr>
          <w:bCs/>
          <w:sz w:val="28"/>
          <w:szCs w:val="28"/>
        </w:rPr>
        <w:t>функции</w:t>
      </w:r>
      <w:r w:rsidR="00C11291" w:rsidRPr="00257857">
        <w:rPr>
          <w:bCs/>
          <w:sz w:val="28"/>
          <w:szCs w:val="28"/>
        </w:rPr>
        <w:t xml:space="preserve"> </w:t>
      </w:r>
      <w:r w:rsidR="00AB2B91">
        <w:rPr>
          <w:bCs/>
          <w:sz w:val="28"/>
          <w:szCs w:val="28"/>
        </w:rPr>
        <w:t>«О</w:t>
      </w:r>
      <w:r w:rsidR="0003613C">
        <w:rPr>
          <w:bCs/>
          <w:sz w:val="28"/>
          <w:szCs w:val="28"/>
        </w:rPr>
        <w:t>существлени</w:t>
      </w:r>
      <w:r w:rsidR="00AB2B91">
        <w:rPr>
          <w:bCs/>
          <w:sz w:val="28"/>
          <w:szCs w:val="28"/>
        </w:rPr>
        <w:t>е</w:t>
      </w:r>
      <w:r w:rsidR="0003613C">
        <w:rPr>
          <w:bCs/>
          <w:sz w:val="28"/>
          <w:szCs w:val="28"/>
        </w:rPr>
        <w:t xml:space="preserve"> контроля </w:t>
      </w:r>
      <w:r w:rsidR="00AB2B91">
        <w:rPr>
          <w:bCs/>
          <w:sz w:val="28"/>
          <w:szCs w:val="28"/>
        </w:rPr>
        <w:t>за выполнением</w:t>
      </w:r>
      <w:r w:rsidR="0003613C">
        <w:rPr>
          <w:bCs/>
          <w:sz w:val="28"/>
          <w:szCs w:val="28"/>
        </w:rPr>
        <w:t xml:space="preserve">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партнерства».</w:t>
      </w:r>
      <w:proofErr w:type="gramEnd"/>
    </w:p>
    <w:p w:rsidR="0002050F" w:rsidRPr="000E7ACB" w:rsidRDefault="0002050F" w:rsidP="0002050F">
      <w:pPr>
        <w:ind w:firstLine="709"/>
        <w:jc w:val="both"/>
        <w:rPr>
          <w:sz w:val="28"/>
          <w:szCs w:val="28"/>
        </w:rPr>
      </w:pPr>
    </w:p>
    <w:p w:rsidR="0002050F" w:rsidRPr="000E7ACB" w:rsidRDefault="00DD5941" w:rsidP="000205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50F" w:rsidRPr="000E7ACB">
        <w:rPr>
          <w:sz w:val="28"/>
          <w:szCs w:val="28"/>
        </w:rPr>
        <w:t xml:space="preserve">. </w:t>
      </w:r>
      <w:proofErr w:type="gramStart"/>
      <w:r w:rsidR="0002050F" w:rsidRPr="000E7AC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02050F" w:rsidRPr="000E7ACB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="0002050F" w:rsidRPr="000E7ACB">
        <w:rPr>
          <w:sz w:val="28"/>
          <w:szCs w:val="28"/>
        </w:rPr>
        <w:t xml:space="preserve"> настоящего постановления возложить на</w:t>
      </w:r>
      <w:r w:rsidR="0002050F">
        <w:rPr>
          <w:sz w:val="28"/>
          <w:szCs w:val="28"/>
        </w:rPr>
        <w:t xml:space="preserve"> </w:t>
      </w:r>
      <w:r w:rsidR="0002050F" w:rsidRPr="000E7ACB">
        <w:rPr>
          <w:sz w:val="28"/>
          <w:szCs w:val="28"/>
        </w:rPr>
        <w:t xml:space="preserve">заместителя главы администрации </w:t>
      </w:r>
      <w:r w:rsidR="00E67E49">
        <w:rPr>
          <w:sz w:val="28"/>
          <w:szCs w:val="28"/>
        </w:rPr>
        <w:t xml:space="preserve">– начальника управления по общественной безопасности администрации </w:t>
      </w:r>
      <w:r w:rsidR="0002050F" w:rsidRPr="000E7ACB">
        <w:rPr>
          <w:sz w:val="28"/>
          <w:szCs w:val="28"/>
        </w:rPr>
        <w:t xml:space="preserve">Георгиевского </w:t>
      </w:r>
      <w:r w:rsidR="0002050F">
        <w:rPr>
          <w:sz w:val="28"/>
          <w:szCs w:val="28"/>
        </w:rPr>
        <w:t>городского округа</w:t>
      </w:r>
      <w:r w:rsidR="0002050F" w:rsidRPr="000E7ACB">
        <w:rPr>
          <w:sz w:val="28"/>
          <w:szCs w:val="28"/>
        </w:rPr>
        <w:t xml:space="preserve"> Ставропольского края </w:t>
      </w:r>
      <w:proofErr w:type="spellStart"/>
      <w:r w:rsidR="00E67E49">
        <w:rPr>
          <w:sz w:val="28"/>
          <w:szCs w:val="28"/>
        </w:rPr>
        <w:t>Феодосиади</w:t>
      </w:r>
      <w:proofErr w:type="spellEnd"/>
      <w:r w:rsidR="00E67E49">
        <w:rPr>
          <w:sz w:val="28"/>
          <w:szCs w:val="28"/>
        </w:rPr>
        <w:t xml:space="preserve"> А.Е.</w:t>
      </w:r>
    </w:p>
    <w:p w:rsidR="0002050F" w:rsidRPr="000E7ACB" w:rsidRDefault="0002050F" w:rsidP="0002050F">
      <w:pPr>
        <w:autoSpaceDE w:val="0"/>
        <w:jc w:val="both"/>
        <w:rPr>
          <w:sz w:val="28"/>
          <w:szCs w:val="28"/>
        </w:rPr>
      </w:pPr>
    </w:p>
    <w:p w:rsidR="0002050F" w:rsidRPr="000E7ACB" w:rsidRDefault="00DD5941" w:rsidP="00020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50F" w:rsidRPr="000E7ACB">
        <w:rPr>
          <w:sz w:val="28"/>
          <w:szCs w:val="28"/>
        </w:rPr>
        <w:t xml:space="preserve">. Настоящее постановление вступает в силу со дня его </w:t>
      </w:r>
      <w:r w:rsidR="00B90499">
        <w:rPr>
          <w:sz w:val="28"/>
          <w:szCs w:val="28"/>
        </w:rPr>
        <w:t>официального опубликования</w:t>
      </w:r>
      <w:r w:rsidR="0002050F">
        <w:rPr>
          <w:sz w:val="28"/>
          <w:szCs w:val="28"/>
        </w:rPr>
        <w:t>.</w:t>
      </w:r>
    </w:p>
    <w:p w:rsidR="0002050F" w:rsidRPr="000E7ACB" w:rsidRDefault="0002050F" w:rsidP="0002050F">
      <w:pPr>
        <w:ind w:right="-180"/>
        <w:jc w:val="both"/>
        <w:rPr>
          <w:sz w:val="28"/>
          <w:szCs w:val="28"/>
        </w:rPr>
      </w:pPr>
    </w:p>
    <w:p w:rsidR="0002050F" w:rsidRDefault="0002050F" w:rsidP="0002050F">
      <w:pPr>
        <w:ind w:right="-180"/>
        <w:jc w:val="both"/>
        <w:rPr>
          <w:sz w:val="28"/>
          <w:szCs w:val="28"/>
        </w:rPr>
      </w:pPr>
    </w:p>
    <w:p w:rsidR="0002050F" w:rsidRPr="000E7ACB" w:rsidRDefault="0002050F" w:rsidP="0002050F">
      <w:pPr>
        <w:ind w:right="-180"/>
        <w:jc w:val="both"/>
        <w:rPr>
          <w:sz w:val="28"/>
          <w:szCs w:val="28"/>
        </w:rPr>
      </w:pPr>
    </w:p>
    <w:p w:rsidR="0002050F" w:rsidRDefault="00B90499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02050F" w:rsidRPr="00AC0D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050F">
        <w:rPr>
          <w:sz w:val="28"/>
          <w:szCs w:val="28"/>
        </w:rPr>
        <w:t xml:space="preserve"> 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  <w:r w:rsidRPr="00AC0D8B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 xml:space="preserve">городского округа </w:t>
      </w:r>
    </w:p>
    <w:p w:rsidR="0002050F" w:rsidRPr="00804117" w:rsidRDefault="0002050F" w:rsidP="0002050F">
      <w:pPr>
        <w:spacing w:line="240" w:lineRule="exact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</w:t>
      </w:r>
      <w:r w:rsidR="00C5718B">
        <w:rPr>
          <w:sz w:val="28"/>
          <w:szCs w:val="28"/>
        </w:rPr>
        <w:t xml:space="preserve"> </w:t>
      </w:r>
      <w:r w:rsidR="009077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86D85">
        <w:rPr>
          <w:rStyle w:val="a6"/>
          <w:i w:val="0"/>
          <w:sz w:val="28"/>
          <w:szCs w:val="28"/>
        </w:rPr>
        <w:t>А.В.Зайцев</w:t>
      </w:r>
    </w:p>
    <w:p w:rsidR="0002050F" w:rsidRDefault="0002050F" w:rsidP="0002050F">
      <w:pPr>
        <w:pStyle w:val="a7"/>
        <w:rPr>
          <w:rStyle w:val="a6"/>
          <w:i w:val="0"/>
          <w:sz w:val="28"/>
          <w:szCs w:val="28"/>
        </w:rPr>
      </w:pPr>
    </w:p>
    <w:p w:rsidR="0002050F" w:rsidRDefault="0002050F" w:rsidP="0002050F">
      <w:pPr>
        <w:pStyle w:val="a7"/>
        <w:rPr>
          <w:rStyle w:val="a6"/>
          <w:i w:val="0"/>
          <w:sz w:val="28"/>
          <w:szCs w:val="28"/>
        </w:rPr>
      </w:pPr>
    </w:p>
    <w:p w:rsidR="0002050F" w:rsidRDefault="0002050F" w:rsidP="0002050F">
      <w:pPr>
        <w:pStyle w:val="a7"/>
        <w:rPr>
          <w:rStyle w:val="a6"/>
          <w:i w:val="0"/>
          <w:sz w:val="28"/>
          <w:szCs w:val="28"/>
        </w:rPr>
      </w:pPr>
    </w:p>
    <w:p w:rsidR="00655D69" w:rsidRDefault="00655D69" w:rsidP="0002050F">
      <w:pPr>
        <w:pStyle w:val="a7"/>
        <w:rPr>
          <w:rStyle w:val="a6"/>
          <w:i w:val="0"/>
          <w:sz w:val="28"/>
          <w:szCs w:val="28"/>
        </w:rPr>
      </w:pPr>
    </w:p>
    <w:p w:rsidR="00684D86" w:rsidRDefault="0002050F" w:rsidP="0002050F">
      <w:pPr>
        <w:spacing w:line="240" w:lineRule="exact"/>
        <w:rPr>
          <w:sz w:val="28"/>
          <w:szCs w:val="28"/>
        </w:rPr>
      </w:pPr>
      <w:r w:rsidRPr="00AE1BB0">
        <w:rPr>
          <w:sz w:val="28"/>
          <w:szCs w:val="28"/>
        </w:rPr>
        <w:t>Проект вн</w:t>
      </w:r>
      <w:r>
        <w:rPr>
          <w:sz w:val="28"/>
          <w:szCs w:val="28"/>
        </w:rPr>
        <w:t xml:space="preserve">осит </w:t>
      </w:r>
      <w:r w:rsidR="00655D69">
        <w:rPr>
          <w:sz w:val="28"/>
          <w:szCs w:val="28"/>
        </w:rPr>
        <w:t>з</w:t>
      </w:r>
      <w:r w:rsidRPr="00AE1BB0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AE1BB0">
        <w:rPr>
          <w:sz w:val="28"/>
          <w:szCs w:val="28"/>
        </w:rPr>
        <w:t>главы администрации</w:t>
      </w:r>
      <w:r w:rsidR="00684D86">
        <w:rPr>
          <w:sz w:val="28"/>
          <w:szCs w:val="28"/>
        </w:rPr>
        <w:t xml:space="preserve"> –</w:t>
      </w:r>
    </w:p>
    <w:p w:rsidR="00B90499" w:rsidRDefault="00684D86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по общественной безопасности</w:t>
      </w:r>
      <w:r w:rsidR="0002050F">
        <w:rPr>
          <w:sz w:val="28"/>
          <w:szCs w:val="28"/>
        </w:rPr>
        <w:t xml:space="preserve">     </w:t>
      </w:r>
      <w:r w:rsidR="00B90499">
        <w:rPr>
          <w:sz w:val="28"/>
          <w:szCs w:val="28"/>
        </w:rPr>
        <w:t xml:space="preserve"> </w:t>
      </w:r>
    </w:p>
    <w:p w:rsidR="0002050F" w:rsidRDefault="00B90499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684D86">
        <w:rPr>
          <w:sz w:val="28"/>
          <w:szCs w:val="28"/>
        </w:rPr>
        <w:t>А.Е.Феодосиади</w:t>
      </w:r>
      <w:proofErr w:type="spellEnd"/>
    </w:p>
    <w:p w:rsidR="0002050F" w:rsidRDefault="0002050F" w:rsidP="0002050F">
      <w:pPr>
        <w:spacing w:line="240" w:lineRule="exact"/>
        <w:rPr>
          <w:sz w:val="28"/>
          <w:szCs w:val="28"/>
        </w:rPr>
      </w:pPr>
    </w:p>
    <w:p w:rsidR="0002050F" w:rsidRDefault="0002050F" w:rsidP="0002050F">
      <w:pPr>
        <w:spacing w:line="240" w:lineRule="exact"/>
        <w:jc w:val="both"/>
        <w:rPr>
          <w:sz w:val="28"/>
          <w:szCs w:val="28"/>
        </w:rPr>
      </w:pPr>
      <w:bookmarkStart w:id="0" w:name="_GoBack"/>
      <w:r w:rsidRPr="00AE1BB0">
        <w:rPr>
          <w:sz w:val="28"/>
          <w:szCs w:val="28"/>
        </w:rPr>
        <w:lastRenderedPageBreak/>
        <w:t>Проект визируют:</w:t>
      </w:r>
    </w:p>
    <w:p w:rsidR="0002050F" w:rsidRPr="00AE1BB0" w:rsidRDefault="0002050F" w:rsidP="0002050F">
      <w:pPr>
        <w:spacing w:line="240" w:lineRule="exact"/>
        <w:jc w:val="both"/>
        <w:rPr>
          <w:sz w:val="28"/>
          <w:szCs w:val="28"/>
        </w:rPr>
      </w:pPr>
    </w:p>
    <w:p w:rsidR="00B90499" w:rsidRDefault="00B90499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90499" w:rsidRDefault="00B90499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     А.Н.Савченко </w:t>
      </w:r>
    </w:p>
    <w:p w:rsidR="00B90499" w:rsidRDefault="00B90499" w:rsidP="0002050F">
      <w:pPr>
        <w:spacing w:line="240" w:lineRule="exact"/>
        <w:rPr>
          <w:sz w:val="28"/>
          <w:szCs w:val="28"/>
        </w:rPr>
      </w:pPr>
    </w:p>
    <w:p w:rsidR="0002050F" w:rsidRDefault="0002050F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делопроизводства и протокола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</w:t>
      </w:r>
      <w:r w:rsidR="003D1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С.А.Воробьев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</w:p>
    <w:p w:rsidR="00B90499" w:rsidRDefault="00B90499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90499" w:rsidRDefault="00B90499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торговли </w:t>
      </w:r>
    </w:p>
    <w:p w:rsidR="00B90499" w:rsidRDefault="00B90499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B90499" w:rsidRDefault="00B90499" w:rsidP="0002050F">
      <w:pPr>
        <w:spacing w:line="240" w:lineRule="exact"/>
        <w:rPr>
          <w:sz w:val="28"/>
          <w:szCs w:val="28"/>
        </w:rPr>
      </w:pPr>
    </w:p>
    <w:p w:rsidR="0002050F" w:rsidRDefault="0002050F" w:rsidP="0002050F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                                    </w:t>
      </w:r>
      <w:r w:rsidR="003D1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И.В.Кельм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</w:p>
    <w:p w:rsidR="00655D69" w:rsidRDefault="00655D69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02050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02050F">
        <w:rPr>
          <w:sz w:val="28"/>
          <w:szCs w:val="28"/>
        </w:rPr>
        <w:t xml:space="preserve">управления труда и 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</w:t>
      </w:r>
      <w:r w:rsidR="003D1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 w:rsidR="00655D69">
        <w:rPr>
          <w:sz w:val="28"/>
          <w:szCs w:val="28"/>
        </w:rPr>
        <w:t>Ю.И.Капшук</w:t>
      </w:r>
      <w:proofErr w:type="spellEnd"/>
    </w:p>
    <w:p w:rsidR="0002050F" w:rsidRDefault="0002050F" w:rsidP="0002050F">
      <w:pPr>
        <w:spacing w:line="240" w:lineRule="exact"/>
        <w:rPr>
          <w:sz w:val="28"/>
          <w:szCs w:val="28"/>
        </w:rPr>
      </w:pPr>
    </w:p>
    <w:p w:rsidR="0003613C" w:rsidRDefault="0003613C" w:rsidP="0002050F">
      <w:pPr>
        <w:spacing w:line="240" w:lineRule="exact"/>
        <w:rPr>
          <w:sz w:val="28"/>
          <w:szCs w:val="28"/>
        </w:rPr>
      </w:pPr>
    </w:p>
    <w:p w:rsidR="0002050F" w:rsidRDefault="0002050F" w:rsidP="0002050F">
      <w:pPr>
        <w:spacing w:line="240" w:lineRule="exact"/>
        <w:rPr>
          <w:sz w:val="28"/>
          <w:szCs w:val="28"/>
        </w:rPr>
      </w:pPr>
      <w:r w:rsidRPr="00264211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 xml:space="preserve"> 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начальником отдела правового, организационного обеспечения и труда </w:t>
      </w:r>
      <w:r w:rsidRPr="00264211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64211">
        <w:rPr>
          <w:sz w:val="28"/>
          <w:szCs w:val="28"/>
        </w:rPr>
        <w:t xml:space="preserve"> труда и социальной защиты населения администрации</w:t>
      </w:r>
      <w:r>
        <w:rPr>
          <w:sz w:val="28"/>
          <w:szCs w:val="28"/>
        </w:rPr>
        <w:t xml:space="preserve"> </w:t>
      </w:r>
    </w:p>
    <w:p w:rsidR="0002050F" w:rsidRDefault="0002050F" w:rsidP="000205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D1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С.В.Браилко</w:t>
      </w:r>
      <w:proofErr w:type="spellEnd"/>
    </w:p>
    <w:p w:rsidR="0002050F" w:rsidRDefault="0002050F" w:rsidP="0002050F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</w:rPr>
      </w:pPr>
    </w:p>
    <w:bookmarkEnd w:id="0"/>
    <w:p w:rsidR="0002050F" w:rsidRPr="000E7ACB" w:rsidRDefault="0002050F" w:rsidP="0002050F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</w:rPr>
      </w:pPr>
    </w:p>
    <w:p w:rsidR="00F17722" w:rsidRDefault="00F17722">
      <w:pPr>
        <w:spacing w:after="200" w:line="276" w:lineRule="auto"/>
      </w:pPr>
      <w:r>
        <w:br w:type="page"/>
      </w:r>
    </w:p>
    <w:p w:rsidR="00F17722" w:rsidRDefault="00F17722" w:rsidP="00F17722">
      <w:pPr>
        <w:pStyle w:val="ConsPlusNormal"/>
        <w:widowControl/>
        <w:suppressAutoHyphens w:val="0"/>
        <w:ind w:left="5103"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F17722" w:rsidRDefault="00F17722" w:rsidP="00F17722">
      <w:pPr>
        <w:pStyle w:val="ConsPlusNormal"/>
        <w:widowControl/>
        <w:suppressAutoHyphens w:val="0"/>
        <w:ind w:left="5103"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F17722" w:rsidRDefault="00F17722" w:rsidP="00F17722">
      <w:pPr>
        <w:pStyle w:val="ConsPlusNormal"/>
        <w:widowControl/>
        <w:suppressAutoHyphens w:val="0"/>
        <w:spacing w:line="240" w:lineRule="exact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постановлением администрации Георгиевского городского округа Ставропольского края </w:t>
      </w:r>
    </w:p>
    <w:p w:rsidR="00F17722" w:rsidRDefault="00F17722" w:rsidP="00F17722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от __ ________ 2021 г. № ______</w:t>
      </w:r>
    </w:p>
    <w:p w:rsidR="00F17722" w:rsidRDefault="00F17722" w:rsidP="00F17722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F17722" w:rsidRDefault="00F17722" w:rsidP="00F17722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F17722" w:rsidRDefault="00F17722" w:rsidP="00F17722">
      <w:pPr>
        <w:pStyle w:val="ConsPlusNormal"/>
        <w:widowControl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9D2AAF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F17722" w:rsidRPr="009D2AAF" w:rsidRDefault="00F17722" w:rsidP="00F17722">
      <w:pPr>
        <w:pStyle w:val="ConsPlusNormal"/>
        <w:widowControl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D2AAF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Pr="0087058B">
        <w:rPr>
          <w:sz w:val="28"/>
          <w:szCs w:val="28"/>
        </w:rPr>
        <w:t>Ставропольско</w:t>
      </w:r>
      <w:r>
        <w:rPr>
          <w:sz w:val="28"/>
          <w:szCs w:val="28"/>
        </w:rPr>
        <w:t xml:space="preserve">го </w:t>
      </w:r>
      <w:r w:rsidRPr="0087058B">
        <w:rPr>
          <w:sz w:val="28"/>
          <w:szCs w:val="28"/>
        </w:rPr>
        <w:t>кра</w:t>
      </w:r>
      <w:r>
        <w:rPr>
          <w:sz w:val="28"/>
          <w:szCs w:val="28"/>
        </w:rPr>
        <w:t>я</w:t>
      </w:r>
      <w:r w:rsidRPr="009D2AAF">
        <w:rPr>
          <w:sz w:val="28"/>
          <w:szCs w:val="28"/>
        </w:rPr>
        <w:t xml:space="preserve"> государственной функции «Осуществление </w:t>
      </w:r>
      <w:proofErr w:type="gramStart"/>
      <w:r w:rsidRPr="009D2AAF">
        <w:rPr>
          <w:sz w:val="28"/>
          <w:szCs w:val="28"/>
        </w:rPr>
        <w:t>контроля за</w:t>
      </w:r>
      <w:proofErr w:type="gramEnd"/>
      <w:r w:rsidRPr="009D2AAF">
        <w:rPr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F17722" w:rsidRPr="009D2AAF" w:rsidRDefault="00F17722" w:rsidP="00F1772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7722" w:rsidRPr="009D2AAF" w:rsidRDefault="00F17722" w:rsidP="00F17722">
      <w:pPr>
        <w:pStyle w:val="1"/>
        <w:keepNext w:val="0"/>
        <w:tabs>
          <w:tab w:val="clear" w:pos="432"/>
        </w:tabs>
        <w:suppressAutoHyphens w:val="0"/>
        <w:spacing w:before="0" w:after="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D2AAF">
        <w:rPr>
          <w:rFonts w:ascii="Times New Roman" w:hAnsi="Times New Roman" w:cs="Times New Roman"/>
          <w:b w:val="0"/>
          <w:bCs w:val="0"/>
          <w:sz w:val="28"/>
          <w:szCs w:val="28"/>
        </w:rPr>
        <w:t>. Общие положения</w:t>
      </w:r>
    </w:p>
    <w:p w:rsidR="00F17722" w:rsidRPr="009D2AAF" w:rsidRDefault="00F17722" w:rsidP="00F17722">
      <w:pPr>
        <w:pStyle w:val="Standard"/>
        <w:suppressAutoHyphens w:val="0"/>
        <w:spacing w:line="240" w:lineRule="exact"/>
        <w:jc w:val="center"/>
        <w:rPr>
          <w:color w:val="000000"/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87774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</w:t>
      </w:r>
      <w:r w:rsidRPr="00287774">
        <w:rPr>
          <w:sz w:val="28"/>
          <w:szCs w:val="28"/>
        </w:rPr>
        <w:t xml:space="preserve">дминистративный регламент исполнения </w:t>
      </w:r>
      <w:r>
        <w:rPr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Pr="00287774">
        <w:rPr>
          <w:sz w:val="28"/>
          <w:szCs w:val="28"/>
        </w:rPr>
        <w:t xml:space="preserve">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</w:t>
      </w:r>
      <w:r w:rsidRPr="00A45CA9">
        <w:rPr>
          <w:sz w:val="28"/>
          <w:szCs w:val="28"/>
        </w:rPr>
        <w:t>(далее соответственно –</w:t>
      </w:r>
      <w:r>
        <w:rPr>
          <w:sz w:val="28"/>
          <w:szCs w:val="28"/>
        </w:rPr>
        <w:t xml:space="preserve"> А</w:t>
      </w:r>
      <w:r w:rsidRPr="00A45CA9">
        <w:rPr>
          <w:sz w:val="28"/>
          <w:szCs w:val="28"/>
        </w:rPr>
        <w:t>дминистративный регламент, государственная функция, контроль за выполнением коллективного договора, соглашения)</w:t>
      </w:r>
      <w:r>
        <w:rPr>
          <w:sz w:val="28"/>
          <w:szCs w:val="28"/>
        </w:rPr>
        <w:t>, переданной в рамках отдельных государственных полномочий органам местного самоуправления муниципальных образований Ставропольского края</w:t>
      </w:r>
      <w:proofErr w:type="gramEnd"/>
      <w:r>
        <w:rPr>
          <w:sz w:val="28"/>
          <w:szCs w:val="28"/>
        </w:rPr>
        <w:t xml:space="preserve">, </w:t>
      </w:r>
      <w:r w:rsidRPr="00287774">
        <w:rPr>
          <w:sz w:val="28"/>
          <w:szCs w:val="28"/>
        </w:rPr>
        <w:t xml:space="preserve">определяет сроки и последовательность действий </w:t>
      </w:r>
      <w:r>
        <w:rPr>
          <w:sz w:val="28"/>
          <w:szCs w:val="28"/>
        </w:rPr>
        <w:t>(административных процедур) при осуществлении государственных полномочий по исполнению государственной функции.</w:t>
      </w:r>
    </w:p>
    <w:p w:rsidR="00F17722" w:rsidRDefault="00F17722" w:rsidP="00F17722">
      <w:pPr>
        <w:pStyle w:val="ConsPlusNormal"/>
        <w:widowControl/>
        <w:suppressAutoHyphens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E5B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функции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2E5B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2877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C82">
        <w:rPr>
          <w:sz w:val="28"/>
          <w:szCs w:val="28"/>
        </w:rPr>
        <w:t xml:space="preserve">1.2. </w:t>
      </w:r>
      <w:r w:rsidRPr="002D2E5B">
        <w:rPr>
          <w:sz w:val="28"/>
          <w:szCs w:val="28"/>
        </w:rPr>
        <w:t xml:space="preserve">Наименование органа </w:t>
      </w:r>
      <w:r>
        <w:rPr>
          <w:sz w:val="28"/>
          <w:szCs w:val="28"/>
        </w:rPr>
        <w:t>местного самоуправления муниципального (городского) округа Ставропольского края, исполняющего государственную функцию</w:t>
      </w:r>
    </w:p>
    <w:p w:rsidR="00F17722" w:rsidRPr="0027314A" w:rsidRDefault="00F17722" w:rsidP="00F17722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0716E">
        <w:rPr>
          <w:rFonts w:ascii="Times New Roman" w:hAnsi="Times New Roman" w:cs="Times New Roman"/>
          <w:color w:val="000000"/>
          <w:sz w:val="28"/>
          <w:szCs w:val="28"/>
        </w:rPr>
        <w:t>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C0716E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C0716E">
        <w:rPr>
          <w:rFonts w:ascii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7314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27314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17722" w:rsidRDefault="00F17722" w:rsidP="00F17722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22" w:rsidRDefault="00F17722" w:rsidP="00F17722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14A">
        <w:rPr>
          <w:rFonts w:ascii="Times New Roman" w:hAnsi="Times New Roman" w:cs="Times New Roman"/>
          <w:color w:val="000000"/>
          <w:sz w:val="28"/>
          <w:szCs w:val="28"/>
        </w:rPr>
        <w:t xml:space="preserve">1.3. Перечень нормативных правовых актов Российской Федерации и нормативных правовых актов Ставропольского края, регулирующих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государственной функции</w:t>
      </w:r>
    </w:p>
    <w:p w:rsidR="00F17722" w:rsidRPr="0027314A" w:rsidRDefault="00F17722" w:rsidP="00F17722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нормативных правовых актов Российской Федерации и нормативных правовых актов Ставропольского края, регулирующих осуществление государственной функции, с указанием их реквизитов и источников официального опубликования, размещен на официальном сайте администрации Георгиевского городского округа Ставропольского края и официальном сайте управления в информационно-телекоммуникационной сети «Интернет».</w:t>
      </w:r>
    </w:p>
    <w:p w:rsidR="00F17722" w:rsidRDefault="00F17722" w:rsidP="00F17722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F17722" w:rsidRPr="00063EDF" w:rsidRDefault="00F17722" w:rsidP="00F17722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1.4. Предмет </w:t>
      </w:r>
      <w:proofErr w:type="gramStart"/>
      <w:r w:rsidRPr="00A45CA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CA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45CA9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соглашения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F17722" w:rsidRDefault="00F17722" w:rsidP="00F17722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государственной функции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является соблюдени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е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представителями работников и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представителями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работодателей</w:t>
      </w:r>
      <w:r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 предусмотренных статьями 29, 33 и 34 Трудового кодекса Российской Федерации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(далее – представители сторон, ТК РФ), обязательств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sz w:val="28"/>
          <w:szCs w:val="28"/>
        </w:rPr>
        <w:t>принятых ими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 в коллективном договоре, соглашении.</w:t>
      </w:r>
    </w:p>
    <w:p w:rsidR="00F17722" w:rsidRDefault="00F17722" w:rsidP="00F17722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выполнением коллективного договора, соглашения осуществляется в форме направления запроса.</w:t>
      </w:r>
    </w:p>
    <w:p w:rsidR="00F17722" w:rsidRDefault="00F17722" w:rsidP="00F17722">
      <w:pPr>
        <w:ind w:firstLine="708"/>
        <w:jc w:val="both"/>
        <w:rPr>
          <w:sz w:val="28"/>
          <w:szCs w:val="28"/>
        </w:rPr>
      </w:pPr>
    </w:p>
    <w:p w:rsidR="00F17722" w:rsidRPr="00063EDF" w:rsidRDefault="00F17722" w:rsidP="00F17722">
      <w:pPr>
        <w:ind w:firstLine="708"/>
        <w:jc w:val="both"/>
        <w:rPr>
          <w:sz w:val="28"/>
          <w:szCs w:val="28"/>
        </w:rPr>
      </w:pPr>
      <w:r w:rsidRPr="00063EDF">
        <w:rPr>
          <w:sz w:val="28"/>
          <w:szCs w:val="28"/>
        </w:rPr>
        <w:t>1.5. Права и обязанности до</w:t>
      </w:r>
      <w:r>
        <w:rPr>
          <w:sz w:val="28"/>
          <w:szCs w:val="28"/>
        </w:rPr>
        <w:t xml:space="preserve">лжностных лиц при осуществлении </w:t>
      </w:r>
      <w:proofErr w:type="gramStart"/>
      <w:r w:rsidRPr="00A45CA9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A45CA9">
        <w:rPr>
          <w:sz w:val="28"/>
          <w:szCs w:val="28"/>
        </w:rPr>
        <w:t xml:space="preserve"> за</w:t>
      </w:r>
      <w:proofErr w:type="gramEnd"/>
      <w:r w:rsidRPr="00A45CA9">
        <w:rPr>
          <w:sz w:val="28"/>
          <w:szCs w:val="28"/>
        </w:rPr>
        <w:t xml:space="preserve"> выполнением коллективного договора, соглашения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8A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ые </w:t>
      </w:r>
      <w:r w:rsidRPr="0054538A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54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(далее – специалисты) </w:t>
      </w:r>
      <w:r w:rsidRPr="0054538A">
        <w:rPr>
          <w:sz w:val="28"/>
          <w:szCs w:val="28"/>
        </w:rPr>
        <w:t xml:space="preserve">имеют право </w:t>
      </w:r>
      <w:r>
        <w:rPr>
          <w:sz w:val="28"/>
          <w:szCs w:val="28"/>
        </w:rPr>
        <w:t xml:space="preserve">в соответствии со статьей 51 Трудового кодекса Российской Федерации </w:t>
      </w:r>
      <w:r w:rsidRPr="0054538A">
        <w:rPr>
          <w:sz w:val="28"/>
          <w:szCs w:val="28"/>
        </w:rPr>
        <w:t>запрашивать от представителей сторон, в отношении которых осуществляются мероприятия по контролю, информацию, необходим</w:t>
      </w:r>
      <w:r>
        <w:rPr>
          <w:sz w:val="28"/>
          <w:szCs w:val="28"/>
        </w:rPr>
        <w:t xml:space="preserve">ую </w:t>
      </w:r>
      <w:r w:rsidRPr="0054538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исполнения государственной функции. </w:t>
      </w:r>
    </w:p>
    <w:p w:rsidR="00F17722" w:rsidRPr="0054538A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управления </w:t>
      </w:r>
      <w:r w:rsidRPr="0054538A">
        <w:rPr>
          <w:sz w:val="28"/>
          <w:szCs w:val="28"/>
        </w:rPr>
        <w:t>обязаны:</w:t>
      </w:r>
    </w:p>
    <w:p w:rsidR="00F17722" w:rsidRPr="00063EDF" w:rsidRDefault="00F17722" w:rsidP="00F17722">
      <w:pPr>
        <w:ind w:firstLine="720"/>
        <w:jc w:val="both"/>
        <w:rPr>
          <w:sz w:val="28"/>
          <w:szCs w:val="28"/>
        </w:rPr>
      </w:pPr>
      <w:r w:rsidRPr="00063EDF">
        <w:rPr>
          <w:sz w:val="28"/>
          <w:szCs w:val="28"/>
        </w:rPr>
        <w:t xml:space="preserve">соблюдать законодательство Российской Федерации, права и законные интересы представителей сторон </w:t>
      </w:r>
      <w:r>
        <w:rPr>
          <w:sz w:val="28"/>
          <w:szCs w:val="28"/>
        </w:rPr>
        <w:t xml:space="preserve">коллективного договора, </w:t>
      </w:r>
      <w:r w:rsidRPr="00063EDF">
        <w:rPr>
          <w:sz w:val="28"/>
          <w:szCs w:val="28"/>
        </w:rPr>
        <w:t>соглашения, в отношении которых осуществ</w:t>
      </w:r>
      <w:r>
        <w:rPr>
          <w:sz w:val="28"/>
          <w:szCs w:val="28"/>
        </w:rPr>
        <w:t>ляются мероприятия по контролю;</w:t>
      </w:r>
    </w:p>
    <w:p w:rsidR="00F17722" w:rsidRPr="00713358" w:rsidRDefault="00F17722" w:rsidP="00F17722">
      <w:pPr>
        <w:ind w:firstLine="720"/>
        <w:jc w:val="both"/>
        <w:rPr>
          <w:sz w:val="28"/>
          <w:szCs w:val="28"/>
        </w:rPr>
      </w:pPr>
      <w:r w:rsidRPr="00063EDF">
        <w:rPr>
          <w:sz w:val="28"/>
          <w:szCs w:val="28"/>
        </w:rPr>
        <w:t xml:space="preserve">знакомить представителей сторон </w:t>
      </w:r>
      <w:r>
        <w:rPr>
          <w:sz w:val="28"/>
          <w:szCs w:val="28"/>
        </w:rPr>
        <w:t xml:space="preserve">коллективного договора, </w:t>
      </w:r>
      <w:r w:rsidRPr="00063EDF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063EDF">
        <w:rPr>
          <w:sz w:val="28"/>
          <w:szCs w:val="28"/>
        </w:rPr>
        <w:t xml:space="preserve">, </w:t>
      </w:r>
      <w:r w:rsidRPr="00713358">
        <w:rPr>
          <w:sz w:val="28"/>
          <w:szCs w:val="28"/>
        </w:rPr>
        <w:t xml:space="preserve">в отношении которых осуществляются мероприятия по контролю, с результатами </w:t>
      </w:r>
      <w:r>
        <w:rPr>
          <w:sz w:val="28"/>
          <w:szCs w:val="28"/>
        </w:rPr>
        <w:t>изучения представленной информации</w:t>
      </w:r>
      <w:r w:rsidRPr="00713358">
        <w:rPr>
          <w:sz w:val="28"/>
          <w:szCs w:val="28"/>
        </w:rPr>
        <w:t>;</w:t>
      </w:r>
    </w:p>
    <w:p w:rsidR="00F17722" w:rsidRPr="00713358" w:rsidRDefault="00F17722" w:rsidP="00F17722">
      <w:pPr>
        <w:ind w:firstLine="720"/>
        <w:jc w:val="both"/>
        <w:rPr>
          <w:sz w:val="28"/>
          <w:szCs w:val="28"/>
        </w:rPr>
      </w:pPr>
      <w:r w:rsidRPr="00713358">
        <w:rPr>
          <w:sz w:val="28"/>
          <w:szCs w:val="28"/>
        </w:rPr>
        <w:t>доказывать обоснованность своих действий при их обжаловании представителями сторон коллективного договора, соглашения, в отношении которых осуществляются мероприятия по контролю, в порядке, установленном законодательством Российской Федерации;</w:t>
      </w:r>
    </w:p>
    <w:p w:rsidR="00F17722" w:rsidRPr="00063EDF" w:rsidRDefault="00F17722" w:rsidP="00F17722">
      <w:pPr>
        <w:ind w:firstLine="720"/>
        <w:jc w:val="both"/>
        <w:rPr>
          <w:sz w:val="28"/>
          <w:szCs w:val="28"/>
        </w:rPr>
      </w:pPr>
      <w:r w:rsidRPr="00713358">
        <w:rPr>
          <w:sz w:val="28"/>
          <w:szCs w:val="28"/>
        </w:rPr>
        <w:t xml:space="preserve">соблюдать сроки </w:t>
      </w:r>
      <w:r>
        <w:rPr>
          <w:sz w:val="28"/>
          <w:szCs w:val="28"/>
        </w:rPr>
        <w:t>исполнения государственной функции</w:t>
      </w:r>
      <w:r w:rsidRPr="00713358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>А</w:t>
      </w:r>
      <w:r w:rsidRPr="00713358">
        <w:rPr>
          <w:sz w:val="28"/>
          <w:szCs w:val="28"/>
        </w:rPr>
        <w:t>дминистративным регламентом;</w:t>
      </w:r>
    </w:p>
    <w:p w:rsidR="00F17722" w:rsidRPr="00063EDF" w:rsidRDefault="00F17722" w:rsidP="00F17722">
      <w:pPr>
        <w:ind w:firstLine="720"/>
        <w:jc w:val="both"/>
        <w:rPr>
          <w:sz w:val="28"/>
          <w:szCs w:val="28"/>
        </w:rPr>
      </w:pPr>
      <w:r w:rsidRPr="00063EDF">
        <w:rPr>
          <w:sz w:val="28"/>
          <w:szCs w:val="28"/>
        </w:rPr>
        <w:t xml:space="preserve">не требовать от представителей сторон </w:t>
      </w:r>
      <w:r>
        <w:rPr>
          <w:sz w:val="28"/>
          <w:szCs w:val="28"/>
        </w:rPr>
        <w:t xml:space="preserve">коллективного договора, </w:t>
      </w:r>
      <w:r w:rsidRPr="00063EDF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063EDF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информацию</w:t>
      </w:r>
      <w:r w:rsidRPr="00063EDF">
        <w:rPr>
          <w:sz w:val="28"/>
          <w:szCs w:val="28"/>
        </w:rPr>
        <w:t xml:space="preserve"> и иные сведения</w:t>
      </w:r>
      <w:r>
        <w:rPr>
          <w:sz w:val="28"/>
          <w:szCs w:val="28"/>
        </w:rPr>
        <w:t xml:space="preserve">, </w:t>
      </w:r>
      <w:r w:rsidRPr="00063EDF">
        <w:rPr>
          <w:sz w:val="28"/>
          <w:szCs w:val="28"/>
        </w:rPr>
        <w:t xml:space="preserve">представление которых не относится </w:t>
      </w:r>
      <w:r>
        <w:rPr>
          <w:sz w:val="28"/>
          <w:szCs w:val="28"/>
        </w:rPr>
        <w:t xml:space="preserve">к </w:t>
      </w:r>
      <w:r w:rsidRPr="00063EDF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ению </w:t>
      </w:r>
      <w:r w:rsidRPr="00063EDF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</w:t>
      </w:r>
      <w:r w:rsidRPr="00063EDF">
        <w:rPr>
          <w:sz w:val="28"/>
          <w:szCs w:val="28"/>
        </w:rPr>
        <w:t>по контролю;</w:t>
      </w:r>
    </w:p>
    <w:p w:rsidR="00F17722" w:rsidRPr="00063EDF" w:rsidRDefault="00F17722" w:rsidP="00F17722">
      <w:pPr>
        <w:ind w:firstLine="720"/>
        <w:jc w:val="both"/>
        <w:rPr>
          <w:sz w:val="28"/>
          <w:szCs w:val="28"/>
        </w:rPr>
      </w:pPr>
      <w:r w:rsidRPr="00063EDF">
        <w:rPr>
          <w:sz w:val="28"/>
          <w:szCs w:val="28"/>
        </w:rPr>
        <w:t xml:space="preserve">не распространять информацию, составляющую охраняемую законом тайну </w:t>
      </w:r>
      <w:r>
        <w:rPr>
          <w:sz w:val="28"/>
          <w:szCs w:val="28"/>
        </w:rPr>
        <w:t xml:space="preserve">(государственную, коммерческую, служебную и иную) </w:t>
      </w:r>
      <w:r w:rsidRPr="00063EDF">
        <w:rPr>
          <w:sz w:val="28"/>
          <w:szCs w:val="28"/>
        </w:rPr>
        <w:t xml:space="preserve">и полученную в </w:t>
      </w:r>
      <w:r w:rsidRPr="00063EDF">
        <w:rPr>
          <w:sz w:val="28"/>
          <w:szCs w:val="28"/>
        </w:rPr>
        <w:lastRenderedPageBreak/>
        <w:t xml:space="preserve">результате </w:t>
      </w:r>
      <w:r>
        <w:rPr>
          <w:sz w:val="28"/>
          <w:szCs w:val="28"/>
        </w:rPr>
        <w:t>исполнения государственной функции</w:t>
      </w:r>
      <w:r w:rsidRPr="00063EDF">
        <w:rPr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F17722" w:rsidRDefault="00F17722" w:rsidP="00F17722">
      <w:pPr>
        <w:ind w:firstLine="720"/>
        <w:jc w:val="both"/>
        <w:rPr>
          <w:sz w:val="28"/>
          <w:szCs w:val="28"/>
        </w:rPr>
      </w:pPr>
    </w:p>
    <w:p w:rsidR="00F17722" w:rsidRPr="00063EDF" w:rsidRDefault="00F17722" w:rsidP="00F17722">
      <w:pPr>
        <w:ind w:firstLine="720"/>
        <w:jc w:val="both"/>
        <w:rPr>
          <w:sz w:val="28"/>
          <w:szCs w:val="28"/>
        </w:rPr>
      </w:pPr>
      <w:r w:rsidRPr="00063EDF">
        <w:rPr>
          <w:sz w:val="28"/>
          <w:szCs w:val="28"/>
        </w:rPr>
        <w:t>1.6. Права и обязанности лиц, в отношении которых осуществляются мероприятия по контролю (надзору)</w:t>
      </w:r>
    </w:p>
    <w:p w:rsidR="00F17722" w:rsidRPr="00063EDF" w:rsidRDefault="00F17722" w:rsidP="00F17722">
      <w:pPr>
        <w:ind w:firstLine="720"/>
        <w:jc w:val="both"/>
        <w:rPr>
          <w:sz w:val="28"/>
          <w:szCs w:val="28"/>
        </w:rPr>
      </w:pPr>
      <w:r w:rsidRPr="00063EDF">
        <w:rPr>
          <w:sz w:val="28"/>
          <w:szCs w:val="28"/>
        </w:rPr>
        <w:t>Лица, в отношении которых осуществляются мероприятия по контролю, имеют право:</w:t>
      </w:r>
    </w:p>
    <w:p w:rsidR="00F17722" w:rsidRPr="00063EDF" w:rsidRDefault="00F17722" w:rsidP="00F177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63EDF"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>специалистов управления</w:t>
      </w:r>
      <w:r w:rsidRPr="00063EDF">
        <w:rPr>
          <w:sz w:val="28"/>
          <w:szCs w:val="28"/>
        </w:rPr>
        <w:t xml:space="preserve"> информацию, которая относится к предмету </w:t>
      </w:r>
      <w:r>
        <w:rPr>
          <w:sz w:val="28"/>
          <w:szCs w:val="28"/>
        </w:rPr>
        <w:t>контроля</w:t>
      </w:r>
      <w:r w:rsidRPr="00063EDF">
        <w:rPr>
          <w:sz w:val="28"/>
          <w:szCs w:val="28"/>
        </w:rPr>
        <w:t xml:space="preserve"> и представление которой предусмотрено Административным регламентом; </w:t>
      </w:r>
    </w:p>
    <w:p w:rsidR="00F17722" w:rsidRPr="00063EDF" w:rsidRDefault="00F17722" w:rsidP="00F177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63EDF">
        <w:rPr>
          <w:sz w:val="28"/>
          <w:szCs w:val="28"/>
        </w:rPr>
        <w:t xml:space="preserve">обжаловать действия (бездействие) </w:t>
      </w:r>
      <w:r>
        <w:rPr>
          <w:sz w:val="28"/>
          <w:szCs w:val="28"/>
        </w:rPr>
        <w:t>специалистов управления</w:t>
      </w:r>
      <w:r w:rsidRPr="00063EDF">
        <w:rPr>
          <w:sz w:val="28"/>
          <w:szCs w:val="28"/>
        </w:rPr>
        <w:t xml:space="preserve">, повлекшие за собой нарушение их прав при </w:t>
      </w:r>
      <w:r>
        <w:rPr>
          <w:sz w:val="28"/>
          <w:szCs w:val="28"/>
        </w:rPr>
        <w:t>осуществлении мероприятий по контролю</w:t>
      </w:r>
      <w:r w:rsidRPr="00063EDF">
        <w:rPr>
          <w:sz w:val="28"/>
          <w:szCs w:val="28"/>
        </w:rPr>
        <w:t>, в административном и (или) судебном порядке в соответствии с законодательством Российской Федерации.</w:t>
      </w:r>
    </w:p>
    <w:p w:rsidR="00F17722" w:rsidRDefault="00F17722" w:rsidP="00F17722">
      <w:pPr>
        <w:ind w:firstLine="720"/>
        <w:jc w:val="both"/>
        <w:rPr>
          <w:sz w:val="28"/>
          <w:szCs w:val="28"/>
        </w:rPr>
      </w:pPr>
      <w:r w:rsidRPr="00063EDF">
        <w:rPr>
          <w:sz w:val="28"/>
          <w:szCs w:val="28"/>
        </w:rPr>
        <w:t xml:space="preserve">Лица, в отношении которых осуществляются мероприятия по контролю, обязаны </w:t>
      </w:r>
      <w:r>
        <w:rPr>
          <w:sz w:val="28"/>
          <w:szCs w:val="28"/>
        </w:rPr>
        <w:t xml:space="preserve">в соответствии со статьей 51 Трудового кодекса Российской Федерации </w:t>
      </w:r>
      <w:r w:rsidRPr="00063EDF">
        <w:rPr>
          <w:sz w:val="28"/>
          <w:szCs w:val="28"/>
        </w:rPr>
        <w:t>направ</w:t>
      </w:r>
      <w:r>
        <w:rPr>
          <w:sz w:val="28"/>
          <w:szCs w:val="28"/>
        </w:rPr>
        <w:t>ля</w:t>
      </w:r>
      <w:r w:rsidRPr="00063EDF">
        <w:rPr>
          <w:sz w:val="28"/>
          <w:szCs w:val="28"/>
        </w:rPr>
        <w:t xml:space="preserve">ть в </w:t>
      </w:r>
      <w:r>
        <w:rPr>
          <w:sz w:val="28"/>
          <w:szCs w:val="28"/>
        </w:rPr>
        <w:t>управление</w:t>
      </w:r>
      <w:r w:rsidRPr="00063EDF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>о</w:t>
      </w:r>
      <w:r w:rsidRPr="00063EDF">
        <w:rPr>
          <w:sz w:val="28"/>
          <w:szCs w:val="28"/>
        </w:rPr>
        <w:t xml:space="preserve"> выполнении </w:t>
      </w:r>
      <w:r>
        <w:rPr>
          <w:sz w:val="28"/>
          <w:szCs w:val="28"/>
        </w:rPr>
        <w:t xml:space="preserve">коллективного договора, </w:t>
      </w:r>
      <w:r w:rsidRPr="00063EDF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771DF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71DFA">
        <w:rPr>
          <w:sz w:val="28"/>
          <w:szCs w:val="28"/>
        </w:rPr>
        <w:t>позднее одного месяца со дня получения запроса</w:t>
      </w:r>
      <w:r>
        <w:rPr>
          <w:sz w:val="28"/>
          <w:szCs w:val="28"/>
        </w:rPr>
        <w:t xml:space="preserve"> от руководителя управления.</w:t>
      </w:r>
    </w:p>
    <w:p w:rsidR="00F17722" w:rsidRDefault="00F17722" w:rsidP="00F17722">
      <w:pPr>
        <w:ind w:firstLine="720"/>
        <w:jc w:val="both"/>
        <w:rPr>
          <w:sz w:val="28"/>
          <w:szCs w:val="28"/>
        </w:rPr>
      </w:pPr>
    </w:p>
    <w:p w:rsidR="00F17722" w:rsidRPr="00063EDF" w:rsidRDefault="00F17722" w:rsidP="00F17722">
      <w:pPr>
        <w:ind w:firstLine="720"/>
        <w:jc w:val="both"/>
        <w:rPr>
          <w:sz w:val="28"/>
          <w:szCs w:val="28"/>
        </w:rPr>
      </w:pPr>
      <w:r w:rsidRPr="00063EDF">
        <w:rPr>
          <w:sz w:val="28"/>
          <w:szCs w:val="28"/>
        </w:rPr>
        <w:t xml:space="preserve">1.7. Описание результатов исполнения государственной функции 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A1F67">
        <w:rPr>
          <w:rFonts w:ascii="Times New Roman" w:eastAsia="Lucida Sans Unicode" w:hAnsi="Times New Roman" w:cs="Times New Roman"/>
          <w:sz w:val="28"/>
          <w:szCs w:val="28"/>
        </w:rPr>
        <w:t>Результат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ами 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исполнения государственной функции явля</w:t>
      </w:r>
      <w:r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тся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предоставление информации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 выполнени</w:t>
      </w:r>
      <w:r>
        <w:rPr>
          <w:rFonts w:ascii="Times New Roman" w:eastAsia="Lucida Sans Unicode" w:hAnsi="Times New Roman" w:cs="Times New Roman"/>
          <w:sz w:val="28"/>
          <w:szCs w:val="28"/>
        </w:rPr>
        <w:t>и (невыполнении) обязательств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 коллективного договора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 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>стор</w:t>
      </w:r>
      <w:r>
        <w:rPr>
          <w:rFonts w:ascii="Times New Roman" w:eastAsia="Lucida Sans Unicode" w:hAnsi="Times New Roman" w:cs="Times New Roman"/>
          <w:sz w:val="28"/>
          <w:szCs w:val="28"/>
        </w:rPr>
        <w:t>он;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невыполнении работодателем или лицом, его представляющим, обязательств коллективного договора, соглашения, либо непредставление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в Государственную инспекцию труда в Ставропольском крае.</w:t>
      </w:r>
      <w:proofErr w:type="gramEnd"/>
    </w:p>
    <w:p w:rsidR="00F17722" w:rsidRPr="00C6077E" w:rsidRDefault="00F17722" w:rsidP="00F17722">
      <w:pPr>
        <w:jc w:val="center"/>
        <w:rPr>
          <w:sz w:val="28"/>
          <w:szCs w:val="28"/>
        </w:rPr>
      </w:pPr>
    </w:p>
    <w:p w:rsidR="00F17722" w:rsidRPr="00C6077E" w:rsidRDefault="00F17722" w:rsidP="00F1772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C6077E">
        <w:rPr>
          <w:sz w:val="28"/>
          <w:szCs w:val="28"/>
        </w:rPr>
        <w:t>. Требования к порядку исполнения государственной функции</w:t>
      </w:r>
    </w:p>
    <w:p w:rsidR="00F17722" w:rsidRPr="00795736" w:rsidRDefault="00F17722" w:rsidP="00F17722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>1. Требования к порядку информирования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исполнении 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функции </w:t>
      </w:r>
    </w:p>
    <w:p w:rsidR="00F17722" w:rsidRPr="00645374" w:rsidRDefault="00F17722" w:rsidP="00F17722">
      <w:pPr>
        <w:autoSpaceDE w:val="0"/>
        <w:ind w:firstLine="709"/>
        <w:jc w:val="both"/>
        <w:rPr>
          <w:sz w:val="28"/>
          <w:szCs w:val="28"/>
        </w:rPr>
      </w:pPr>
      <w:r w:rsidRPr="00CC6F37">
        <w:rPr>
          <w:sz w:val="28"/>
          <w:szCs w:val="28"/>
        </w:rPr>
        <w:t>Сведения о местонахождении</w:t>
      </w:r>
      <w:r>
        <w:rPr>
          <w:sz w:val="28"/>
          <w:szCs w:val="28"/>
        </w:rPr>
        <w:t>,</w:t>
      </w:r>
      <w:r w:rsidRPr="00CC6F37">
        <w:rPr>
          <w:sz w:val="28"/>
          <w:szCs w:val="28"/>
        </w:rPr>
        <w:t xml:space="preserve"> графике работы</w:t>
      </w:r>
      <w:r>
        <w:rPr>
          <w:sz w:val="28"/>
          <w:szCs w:val="28"/>
        </w:rPr>
        <w:t>, справочных телефонах и адресе официального сайта в информационно-телекоммуникационной сети «Интернет»</w:t>
      </w:r>
      <w:r w:rsidRPr="00CC6F3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C6F37">
        <w:rPr>
          <w:sz w:val="28"/>
          <w:szCs w:val="28"/>
        </w:rPr>
        <w:t>правления</w:t>
      </w:r>
      <w:r w:rsidRPr="00CC6F37">
        <w:rPr>
          <w:iCs/>
          <w:sz w:val="28"/>
          <w:szCs w:val="28"/>
        </w:rPr>
        <w:t>,</w:t>
      </w:r>
      <w:r w:rsidRPr="00CC6F37">
        <w:rPr>
          <w:i/>
          <w:sz w:val="28"/>
          <w:szCs w:val="28"/>
        </w:rPr>
        <w:t xml:space="preserve"> </w:t>
      </w:r>
      <w:r w:rsidRPr="00CC6F37">
        <w:rPr>
          <w:sz w:val="28"/>
          <w:szCs w:val="28"/>
        </w:rPr>
        <w:t xml:space="preserve">представляющего государственную услугу, приводятся в приложении 1 к </w:t>
      </w:r>
      <w:r>
        <w:rPr>
          <w:sz w:val="28"/>
          <w:szCs w:val="28"/>
        </w:rPr>
        <w:t>А</w:t>
      </w:r>
      <w:r w:rsidRPr="00CC6F37">
        <w:rPr>
          <w:sz w:val="28"/>
          <w:szCs w:val="28"/>
        </w:rPr>
        <w:t>дминистративному регламенту</w:t>
      </w:r>
      <w:r w:rsidRPr="00645374">
        <w:rPr>
          <w:sz w:val="28"/>
          <w:szCs w:val="28"/>
        </w:rPr>
        <w:t>.</w:t>
      </w:r>
    </w:p>
    <w:p w:rsidR="00F17722" w:rsidRDefault="00F17722" w:rsidP="00F17722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местонахождении и графике работы управления размещаются на официальном сайте управления в информационно-телекоммуникационной сети «Интернет», предоставляются по справочным телефонам в установленное графиком работы управления время.</w:t>
      </w:r>
    </w:p>
    <w:p w:rsidR="00F17722" w:rsidRDefault="00F17722" w:rsidP="00F17722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информации по вопросам исполнения управлением государственной функции осуществляется специалистами управления при личном обращении (устные обращения), по письменным обращениям, по телефону, по электронной почте, путем размещения информации на стенде в управлении.</w:t>
      </w:r>
    </w:p>
    <w:p w:rsidR="00F17722" w:rsidRDefault="00F17722" w:rsidP="00F17722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ходе исполнения государственной функции предоставляются заинтересованным лицам специалистами управления при их личном обращении (устные обращения), письменном обращении.</w:t>
      </w:r>
    </w:p>
    <w:p w:rsidR="00F17722" w:rsidRDefault="00F17722" w:rsidP="00F17722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AE2">
        <w:rPr>
          <w:rFonts w:ascii="Times New Roman" w:hAnsi="Times New Roman" w:cs="Times New Roman"/>
          <w:color w:val="000000"/>
          <w:sz w:val="28"/>
          <w:szCs w:val="28"/>
        </w:rPr>
        <w:t>Получение заинтересованны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A54AE2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сведений о ходе исполнения государственной функции с использованием </w:t>
      </w:r>
      <w:r w:rsidRPr="00BC79A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C79A8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муниципальных услуг (функций)» </w:t>
      </w:r>
      <w:proofErr w:type="spellStart"/>
      <w:r w:rsidRPr="00BC79A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C79A8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BC79A8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C79A8">
        <w:rPr>
          <w:rFonts w:ascii="Times New Roman" w:hAnsi="Times New Roman" w:cs="Times New Roman"/>
          <w:sz w:val="28"/>
          <w:szCs w:val="28"/>
        </w:rPr>
        <w:t>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</w:t>
      </w:r>
      <w:proofErr w:type="gramEnd"/>
      <w:r w:rsidRPr="00BC79A8">
        <w:rPr>
          <w:rFonts w:ascii="Times New Roman" w:hAnsi="Times New Roman" w:cs="Times New Roman"/>
          <w:sz w:val="28"/>
          <w:szCs w:val="28"/>
        </w:rPr>
        <w:t xml:space="preserve"> – региональный портал)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722" w:rsidRPr="002D02DC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02DC">
        <w:rPr>
          <w:sz w:val="28"/>
          <w:szCs w:val="28"/>
        </w:rPr>
        <w:t>2.2.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</w:t>
      </w:r>
    </w:p>
    <w:p w:rsidR="00F17722" w:rsidRPr="00A54AE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исполнении г</w:t>
      </w:r>
      <w:r w:rsidRPr="00A54AE2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ой </w:t>
      </w:r>
      <w:r w:rsidRPr="00A54AE2">
        <w:rPr>
          <w:sz w:val="28"/>
          <w:szCs w:val="28"/>
        </w:rPr>
        <w:t>функци</w:t>
      </w:r>
      <w:r>
        <w:rPr>
          <w:sz w:val="28"/>
          <w:szCs w:val="28"/>
        </w:rPr>
        <w:t xml:space="preserve">и </w:t>
      </w:r>
      <w:r w:rsidRPr="00A54AE2">
        <w:rPr>
          <w:sz w:val="28"/>
          <w:szCs w:val="28"/>
        </w:rPr>
        <w:t>плат</w:t>
      </w:r>
      <w:r>
        <w:rPr>
          <w:sz w:val="28"/>
          <w:szCs w:val="28"/>
        </w:rPr>
        <w:t>а не взимается</w:t>
      </w:r>
      <w:r w:rsidRPr="00A54AE2"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722" w:rsidRPr="00AB05F6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05F6">
        <w:rPr>
          <w:sz w:val="28"/>
          <w:szCs w:val="28"/>
        </w:rPr>
        <w:t>2.3. Срок исполнения государственной функции</w:t>
      </w:r>
      <w:r>
        <w:rPr>
          <w:sz w:val="28"/>
          <w:szCs w:val="28"/>
        </w:rPr>
        <w:t xml:space="preserve"> не может превышать </w:t>
      </w:r>
      <w:r w:rsidRPr="00AB05F6">
        <w:rPr>
          <w:sz w:val="28"/>
          <w:szCs w:val="28"/>
        </w:rPr>
        <w:t xml:space="preserve">60 календарных дней со дня направления </w:t>
      </w:r>
      <w:r>
        <w:rPr>
          <w:sz w:val="28"/>
          <w:szCs w:val="28"/>
        </w:rPr>
        <w:t>управлением</w:t>
      </w:r>
      <w:r w:rsidRPr="00AB05F6">
        <w:rPr>
          <w:sz w:val="28"/>
          <w:szCs w:val="28"/>
        </w:rPr>
        <w:t xml:space="preserve"> запроса представителям сторон коллективного договора, соглашения.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722" w:rsidRDefault="00F17722" w:rsidP="00F17722">
      <w:pPr>
        <w:pStyle w:val="Standard"/>
        <w:suppressAutoHyphens w:val="0"/>
        <w:spacing w:line="240" w:lineRule="exact"/>
        <w:ind w:firstLine="709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</w:t>
      </w:r>
      <w:r w:rsidRPr="00771DFA">
        <w:rPr>
          <w:rFonts w:eastAsia="Arial CYR"/>
          <w:bCs/>
          <w:color w:val="000000"/>
          <w:sz w:val="28"/>
          <w:szCs w:val="28"/>
        </w:rPr>
        <w:t xml:space="preserve">. Состав, последовательность и сроки выполнения </w:t>
      </w:r>
      <w:proofErr w:type="gramStart"/>
      <w:r w:rsidRPr="00771DFA">
        <w:rPr>
          <w:rFonts w:eastAsia="Arial CYR"/>
          <w:bCs/>
          <w:color w:val="000000"/>
          <w:sz w:val="28"/>
          <w:szCs w:val="28"/>
        </w:rPr>
        <w:t>административных</w:t>
      </w:r>
      <w:proofErr w:type="gramEnd"/>
      <w:r w:rsidRPr="00771DFA">
        <w:rPr>
          <w:rFonts w:eastAsia="Arial CYR"/>
          <w:bCs/>
          <w:color w:val="000000"/>
          <w:sz w:val="28"/>
          <w:szCs w:val="28"/>
        </w:rPr>
        <w:t xml:space="preserve"> </w:t>
      </w:r>
    </w:p>
    <w:p w:rsidR="00F17722" w:rsidRDefault="00F17722" w:rsidP="00F17722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color w:val="000000"/>
          <w:sz w:val="28"/>
          <w:szCs w:val="28"/>
        </w:rPr>
        <w:t xml:space="preserve">процедур (действий), требования к порядку их выполнения, </w:t>
      </w:r>
      <w:r w:rsidRPr="00771DFA">
        <w:rPr>
          <w:rFonts w:eastAsia="Arial CYR"/>
          <w:bCs/>
          <w:sz w:val="28"/>
          <w:szCs w:val="28"/>
        </w:rPr>
        <w:t xml:space="preserve">в том числе </w:t>
      </w:r>
    </w:p>
    <w:p w:rsidR="00F17722" w:rsidRDefault="00F17722" w:rsidP="00F17722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:rsidR="00F17722" w:rsidRPr="00771DFA" w:rsidRDefault="00F17722" w:rsidP="00F17722">
      <w:pPr>
        <w:pStyle w:val="Standard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sz w:val="28"/>
          <w:szCs w:val="28"/>
        </w:rPr>
        <w:t>в электронной форме</w:t>
      </w:r>
    </w:p>
    <w:p w:rsidR="00F17722" w:rsidRPr="00771DFA" w:rsidRDefault="00F17722" w:rsidP="00F17722">
      <w:pPr>
        <w:autoSpaceDE w:val="0"/>
        <w:autoSpaceDN w:val="0"/>
        <w:adjustRightInd w:val="0"/>
        <w:spacing w:line="240" w:lineRule="exact"/>
        <w:ind w:firstLine="737"/>
        <w:jc w:val="both"/>
        <w:outlineLvl w:val="0"/>
        <w:rPr>
          <w:sz w:val="28"/>
          <w:szCs w:val="28"/>
        </w:rPr>
      </w:pPr>
    </w:p>
    <w:p w:rsidR="00F17722" w:rsidRPr="00BF1FA7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1FA7">
        <w:rPr>
          <w:sz w:val="28"/>
          <w:szCs w:val="28"/>
        </w:rPr>
        <w:t>3.1. Исполнение государственной функции включает в себя следующие административные процедуры: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запроса</w:t>
      </w:r>
      <w:r w:rsidRPr="00BF1FA7">
        <w:rPr>
          <w:sz w:val="28"/>
          <w:szCs w:val="28"/>
        </w:rPr>
        <w:t>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полученной по запросу информации и по его итогам представление информации в соответствии с пунктом 1.7 Административного регламента.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Исполнение государственной функции в электронной форме не осуществляется.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190C">
        <w:rPr>
          <w:sz w:val="28"/>
          <w:szCs w:val="28"/>
        </w:rPr>
        <w:t>. Описание административных процедур</w:t>
      </w:r>
    </w:p>
    <w:p w:rsidR="00F17722" w:rsidRPr="00CE190C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722" w:rsidRPr="00CE190C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E190C">
        <w:rPr>
          <w:sz w:val="28"/>
          <w:szCs w:val="28"/>
        </w:rPr>
        <w:t xml:space="preserve">.1. </w:t>
      </w:r>
      <w:r>
        <w:rPr>
          <w:sz w:val="28"/>
          <w:szCs w:val="28"/>
        </w:rPr>
        <w:t>Направление запроса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государственной функции является наступление даты направления запроса, утвержденной в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договоров, соглашений на очередной год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 (далее – План).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выполнение данного административного действия являются специалисты управления, на которых возложены обязанности по 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коллективного договора, соглашения в соответствии с их должностными регламентами. 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о включении коллективного договора, соглашения в План являются истечение одного года со дня: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 коллективного договора, соглашения;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предыдущего запроса.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проводится только в период действия коллективного договора, соглашения.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 в срок до 15 декабря года, предшествующего году направления запроса, составляют проект Плана и представляют его для подписания начальнику управления.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управления в срок до 31 декабря года, предшествующего году направления планового запроса, рассматривает и утверждает План.</w:t>
      </w:r>
    </w:p>
    <w:p w:rsidR="00F17722" w:rsidRPr="005B7AAC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7AAC">
        <w:rPr>
          <w:sz w:val="28"/>
          <w:szCs w:val="28"/>
        </w:rPr>
        <w:t xml:space="preserve">План доводится до сведения заинтересованных лиц посредством его размещения на официальном сайте </w:t>
      </w:r>
      <w:r>
        <w:rPr>
          <w:sz w:val="28"/>
          <w:szCs w:val="28"/>
        </w:rPr>
        <w:t>управления</w:t>
      </w:r>
      <w:r w:rsidRPr="005B7AAC">
        <w:rPr>
          <w:sz w:val="28"/>
          <w:szCs w:val="28"/>
        </w:rPr>
        <w:t xml:space="preserve"> в информационно-телекоммуникационной сети «Интернет» либо иным доступным способом.</w:t>
      </w:r>
    </w:p>
    <w:p w:rsidR="00F17722" w:rsidRPr="00CE190C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 xml:space="preserve">специалисты управления </w:t>
      </w:r>
      <w:r w:rsidRPr="00CE190C">
        <w:rPr>
          <w:sz w:val="28"/>
          <w:szCs w:val="28"/>
        </w:rPr>
        <w:t>готов</w:t>
      </w:r>
      <w:r>
        <w:rPr>
          <w:sz w:val="28"/>
          <w:szCs w:val="28"/>
        </w:rPr>
        <w:t>я</w:t>
      </w:r>
      <w:r w:rsidRPr="00CE190C">
        <w:rPr>
          <w:sz w:val="28"/>
          <w:szCs w:val="28"/>
        </w:rPr>
        <w:t xml:space="preserve">т запрос о предоставлении информации о выполнении </w:t>
      </w:r>
      <w:r>
        <w:rPr>
          <w:sz w:val="28"/>
          <w:szCs w:val="28"/>
        </w:rPr>
        <w:t xml:space="preserve">коллективного договора, </w:t>
      </w:r>
      <w:r w:rsidRPr="00CE190C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в соответствии с приложением 3 к Административному регламенту </w:t>
      </w:r>
      <w:r w:rsidRPr="00CE190C">
        <w:rPr>
          <w:sz w:val="28"/>
          <w:szCs w:val="28"/>
        </w:rPr>
        <w:t>и направля</w:t>
      </w:r>
      <w:r>
        <w:rPr>
          <w:sz w:val="28"/>
          <w:szCs w:val="28"/>
        </w:rPr>
        <w:t>ю</w:t>
      </w:r>
      <w:r w:rsidRPr="00CE190C">
        <w:rPr>
          <w:sz w:val="28"/>
          <w:szCs w:val="28"/>
        </w:rPr>
        <w:t xml:space="preserve">т его в адрес </w:t>
      </w:r>
      <w:r>
        <w:rPr>
          <w:sz w:val="28"/>
          <w:szCs w:val="28"/>
        </w:rPr>
        <w:t xml:space="preserve">представителей </w:t>
      </w:r>
      <w:r w:rsidRPr="00CE190C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коллективного договора, </w:t>
      </w:r>
      <w:r w:rsidRPr="00CE190C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CE190C"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административного </w:t>
      </w:r>
      <w:r w:rsidRPr="00CE190C">
        <w:rPr>
          <w:sz w:val="28"/>
          <w:szCs w:val="28"/>
        </w:rPr>
        <w:t xml:space="preserve">действия не может превышать 3 </w:t>
      </w:r>
      <w:r>
        <w:rPr>
          <w:sz w:val="28"/>
          <w:szCs w:val="28"/>
        </w:rPr>
        <w:t xml:space="preserve">рабочих </w:t>
      </w:r>
      <w:r w:rsidRPr="00CE190C">
        <w:rPr>
          <w:sz w:val="28"/>
          <w:szCs w:val="28"/>
        </w:rPr>
        <w:t>дней.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 xml:space="preserve">Результатом исполнения административной процедуры является направление </w:t>
      </w:r>
      <w:r>
        <w:rPr>
          <w:sz w:val="28"/>
          <w:szCs w:val="28"/>
        </w:rPr>
        <w:t xml:space="preserve">запроса представителям </w:t>
      </w:r>
      <w:r w:rsidRPr="00CE190C">
        <w:rPr>
          <w:sz w:val="28"/>
          <w:szCs w:val="28"/>
        </w:rPr>
        <w:t xml:space="preserve">сторон </w:t>
      </w:r>
      <w:r>
        <w:rPr>
          <w:sz w:val="28"/>
          <w:szCs w:val="28"/>
        </w:rPr>
        <w:t xml:space="preserve">коллективного договора, </w:t>
      </w:r>
      <w:r w:rsidRPr="00CE190C">
        <w:rPr>
          <w:sz w:val="28"/>
          <w:szCs w:val="28"/>
        </w:rPr>
        <w:t>соглашения</w:t>
      </w:r>
      <w:r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722" w:rsidRPr="00BF1FA7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3.3.2. Анализ полученной информации и принятие мер по его результатам.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0179">
        <w:rPr>
          <w:sz w:val="28"/>
          <w:szCs w:val="28"/>
        </w:rPr>
        <w:lastRenderedPageBreak/>
        <w:t xml:space="preserve">Основанием для начала исполнения государственной функции является </w:t>
      </w:r>
      <w:r>
        <w:rPr>
          <w:sz w:val="28"/>
          <w:szCs w:val="28"/>
        </w:rPr>
        <w:t xml:space="preserve">предоставление в управление информации о выполнении коллективного договора, </w:t>
      </w:r>
      <w:r w:rsidRPr="00CE190C">
        <w:rPr>
          <w:sz w:val="28"/>
          <w:szCs w:val="28"/>
        </w:rPr>
        <w:t>соглашения</w:t>
      </w:r>
      <w:r>
        <w:rPr>
          <w:sz w:val="28"/>
          <w:szCs w:val="28"/>
        </w:rPr>
        <w:t>, направленной</w:t>
      </w:r>
      <w:r w:rsidRPr="00B14D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E190C">
        <w:rPr>
          <w:sz w:val="28"/>
          <w:szCs w:val="28"/>
        </w:rPr>
        <w:t>редставител</w:t>
      </w:r>
      <w:r>
        <w:rPr>
          <w:sz w:val="28"/>
          <w:szCs w:val="28"/>
        </w:rPr>
        <w:t>ями</w:t>
      </w:r>
      <w:r w:rsidRPr="00CE190C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.</w:t>
      </w:r>
      <w:r w:rsidRPr="00CE190C">
        <w:rPr>
          <w:sz w:val="28"/>
          <w:szCs w:val="28"/>
        </w:rPr>
        <w:t xml:space="preserve"> 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Соответствующая информация п</w:t>
      </w:r>
      <w:r w:rsidRPr="00CE190C">
        <w:rPr>
          <w:sz w:val="28"/>
          <w:szCs w:val="28"/>
        </w:rPr>
        <w:t>редставител</w:t>
      </w:r>
      <w:r>
        <w:rPr>
          <w:sz w:val="28"/>
          <w:szCs w:val="28"/>
        </w:rPr>
        <w:t>ями</w:t>
      </w:r>
      <w:r w:rsidRPr="00CE190C">
        <w:rPr>
          <w:sz w:val="28"/>
          <w:szCs w:val="28"/>
        </w:rPr>
        <w:t xml:space="preserve"> сторон </w:t>
      </w:r>
      <w:r>
        <w:rPr>
          <w:sz w:val="28"/>
          <w:szCs w:val="28"/>
        </w:rPr>
        <w:t>представляется в управление не позднее одного месяца со дня получения запроса.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выполнение данного административного действия являются специалисты отдела.</w:t>
      </w:r>
    </w:p>
    <w:p w:rsidR="00F17722" w:rsidRDefault="00F17722" w:rsidP="00F17722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F17722" w:rsidRPr="00CE190C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Специалисты управления </w:t>
      </w:r>
      <w:r w:rsidRPr="00CE190C">
        <w:rPr>
          <w:sz w:val="28"/>
          <w:szCs w:val="28"/>
        </w:rPr>
        <w:t>анализиру</w:t>
      </w:r>
      <w:r>
        <w:rPr>
          <w:sz w:val="28"/>
          <w:szCs w:val="28"/>
        </w:rPr>
        <w:t>ю</w:t>
      </w:r>
      <w:r w:rsidRPr="00CE190C">
        <w:rPr>
          <w:sz w:val="28"/>
          <w:szCs w:val="28"/>
        </w:rPr>
        <w:t xml:space="preserve">т полученную информацию о выполнении </w:t>
      </w:r>
      <w:r>
        <w:rPr>
          <w:sz w:val="28"/>
          <w:szCs w:val="28"/>
        </w:rPr>
        <w:t xml:space="preserve">коллективного договора, </w:t>
      </w:r>
      <w:r w:rsidRPr="00CE190C">
        <w:rPr>
          <w:sz w:val="28"/>
          <w:szCs w:val="28"/>
        </w:rPr>
        <w:t>соглашения</w:t>
      </w:r>
      <w:r>
        <w:rPr>
          <w:sz w:val="28"/>
          <w:szCs w:val="28"/>
        </w:rPr>
        <w:t>.</w:t>
      </w:r>
    </w:p>
    <w:p w:rsidR="00F17722" w:rsidRPr="00CE190C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административного </w:t>
      </w:r>
      <w:r w:rsidRPr="00CE190C">
        <w:rPr>
          <w:sz w:val="28"/>
          <w:szCs w:val="28"/>
        </w:rPr>
        <w:t xml:space="preserve">действия не может превышать </w:t>
      </w:r>
      <w:r>
        <w:rPr>
          <w:sz w:val="28"/>
          <w:szCs w:val="28"/>
        </w:rPr>
        <w:t xml:space="preserve">5 рабочих </w:t>
      </w:r>
      <w:r w:rsidRPr="00CE190C">
        <w:rPr>
          <w:sz w:val="28"/>
          <w:szCs w:val="28"/>
        </w:rPr>
        <w:t>дней.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CE1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полученной от представителей сторон </w:t>
      </w:r>
      <w:r w:rsidRPr="00CE190C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специалисты управления, ответственные за направление запроса, го</w:t>
      </w:r>
      <w:r w:rsidRPr="00CE190C">
        <w:rPr>
          <w:sz w:val="28"/>
          <w:szCs w:val="28"/>
        </w:rPr>
        <w:t>тов</w:t>
      </w:r>
      <w:r>
        <w:rPr>
          <w:sz w:val="28"/>
          <w:szCs w:val="28"/>
        </w:rPr>
        <w:t>я</w:t>
      </w:r>
      <w:r w:rsidRPr="00CE190C">
        <w:rPr>
          <w:sz w:val="28"/>
          <w:szCs w:val="28"/>
        </w:rPr>
        <w:t xml:space="preserve">т </w:t>
      </w:r>
      <w:r>
        <w:rPr>
          <w:sz w:val="28"/>
          <w:szCs w:val="28"/>
        </w:rPr>
        <w:t>информацию о</w:t>
      </w:r>
      <w:r w:rsidRPr="00CE190C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</w:t>
      </w:r>
      <w:r w:rsidRPr="00CE1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 коллективного договора, </w:t>
      </w:r>
      <w:r w:rsidRPr="00CE190C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(далее – справка), которую подписывают у начальника управления</w:t>
      </w:r>
      <w:r w:rsidRPr="00B06D52"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административного действия </w:t>
      </w:r>
      <w:r w:rsidRPr="00CE190C">
        <w:rPr>
          <w:sz w:val="28"/>
          <w:szCs w:val="28"/>
        </w:rPr>
        <w:t xml:space="preserve">не может превышать 5 </w:t>
      </w:r>
      <w:r>
        <w:rPr>
          <w:sz w:val="28"/>
          <w:szCs w:val="28"/>
        </w:rPr>
        <w:t xml:space="preserve">рабочих </w:t>
      </w:r>
      <w:r w:rsidRPr="00CE190C">
        <w:rPr>
          <w:sz w:val="28"/>
          <w:szCs w:val="28"/>
        </w:rPr>
        <w:t>дней.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Справку специалисты управления направляют представителям сторон коллективного договора, соглашения. </w:t>
      </w:r>
    </w:p>
    <w:p w:rsidR="00F17722" w:rsidRPr="00CE190C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административного </w:t>
      </w:r>
      <w:r w:rsidRPr="00CE190C">
        <w:rPr>
          <w:sz w:val="28"/>
          <w:szCs w:val="28"/>
        </w:rPr>
        <w:t xml:space="preserve">действия не может превышать 3 </w:t>
      </w:r>
      <w:r>
        <w:rPr>
          <w:sz w:val="28"/>
          <w:szCs w:val="28"/>
        </w:rPr>
        <w:t>рабочих дней</w:t>
      </w:r>
      <w:r w:rsidRPr="00CE190C"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8573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выявления фактов невыполнения работодателем или лицом, его представляющим, обязательств коллективного договора, соглашения, либо непредставления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специалист управления осуществляет подготовку соответствующего обращения </w:t>
      </w:r>
      <w:r w:rsidRPr="00CE190C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 xml:space="preserve">начальника управления и направляет его </w:t>
      </w:r>
      <w:r w:rsidRPr="00CE190C">
        <w:rPr>
          <w:sz w:val="28"/>
          <w:szCs w:val="28"/>
        </w:rPr>
        <w:t>в Государственную инспекцию труда в Ставропольском крае</w:t>
      </w:r>
      <w:r>
        <w:rPr>
          <w:sz w:val="28"/>
          <w:szCs w:val="28"/>
        </w:rPr>
        <w:t>.</w:t>
      </w:r>
      <w:proofErr w:type="gramEnd"/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>Максимальный</w:t>
      </w:r>
      <w:r w:rsidRPr="00BA5C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A5C27">
        <w:rPr>
          <w:sz w:val="28"/>
          <w:szCs w:val="28"/>
        </w:rPr>
        <w:t xml:space="preserve">рок выполнения </w:t>
      </w:r>
      <w:r>
        <w:rPr>
          <w:sz w:val="28"/>
          <w:szCs w:val="28"/>
        </w:rPr>
        <w:t xml:space="preserve">административного действия не может превышать 3 </w:t>
      </w:r>
      <w:r w:rsidRPr="00BA5C27">
        <w:rPr>
          <w:sz w:val="28"/>
          <w:szCs w:val="28"/>
        </w:rPr>
        <w:t>рабочих д</w:t>
      </w:r>
      <w:r>
        <w:rPr>
          <w:sz w:val="28"/>
          <w:szCs w:val="28"/>
        </w:rPr>
        <w:t>ней</w:t>
      </w:r>
      <w:r w:rsidRPr="00BA5C27"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1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CE190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E190C">
        <w:rPr>
          <w:sz w:val="28"/>
          <w:szCs w:val="28"/>
        </w:rPr>
        <w:t xml:space="preserve"> исполнения административной процедуры я</w:t>
      </w:r>
      <w:r>
        <w:rPr>
          <w:sz w:val="28"/>
          <w:szCs w:val="28"/>
        </w:rPr>
        <w:t>в</w:t>
      </w:r>
      <w:r w:rsidRPr="00CE190C">
        <w:rPr>
          <w:sz w:val="28"/>
          <w:szCs w:val="28"/>
        </w:rPr>
        <w:t>ля</w:t>
      </w:r>
      <w:r>
        <w:rPr>
          <w:sz w:val="28"/>
          <w:szCs w:val="28"/>
        </w:rPr>
        <w:t>ется направление: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представителям сторон коллективного договора, соглашения справки;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Государственную инспекцию труда в Ставропольском крае обращения о невыполнении работодателем или лицом, его представляющим, обязательств коллективного договора, соглашения, либо непредставлении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(обращение).</w:t>
      </w:r>
      <w:proofErr w:type="gramEnd"/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Способом фиксации результата выполнения административной процедуры является присвоение справке или обращению даты и регистрационного номера исходящей корреспонденции.</w:t>
      </w:r>
    </w:p>
    <w:p w:rsidR="00F17722" w:rsidRPr="00120768" w:rsidRDefault="00F17722" w:rsidP="00F177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7722" w:rsidRPr="00120768" w:rsidRDefault="00F17722" w:rsidP="00F177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768">
        <w:rPr>
          <w:sz w:val="28"/>
          <w:szCs w:val="28"/>
        </w:rPr>
        <w:t xml:space="preserve">4. Порядок и формы </w:t>
      </w:r>
      <w:proofErr w:type="gramStart"/>
      <w:r w:rsidRPr="00120768">
        <w:rPr>
          <w:sz w:val="28"/>
          <w:szCs w:val="28"/>
        </w:rPr>
        <w:t>контроля за</w:t>
      </w:r>
      <w:proofErr w:type="gramEnd"/>
      <w:r w:rsidRPr="00120768">
        <w:rPr>
          <w:sz w:val="28"/>
          <w:szCs w:val="28"/>
        </w:rPr>
        <w:t xml:space="preserve"> исполнением государственной функции</w:t>
      </w:r>
    </w:p>
    <w:p w:rsidR="00F17722" w:rsidRPr="00120768" w:rsidRDefault="00F17722" w:rsidP="00F17722">
      <w:pPr>
        <w:pStyle w:val="Standard"/>
        <w:suppressAutoHyphens w:val="0"/>
        <w:autoSpaceDE w:val="0"/>
        <w:jc w:val="both"/>
        <w:rPr>
          <w:kern w:val="0"/>
          <w:sz w:val="28"/>
          <w:szCs w:val="28"/>
          <w:lang w:eastAsia="ru-RU"/>
        </w:rPr>
      </w:pP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исполнения государственной функции осуществляется в форме текущего контроля, а также посредством проведения плановых или внеплановых проверок.</w:t>
      </w: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государственной функции осуществляется заместителем начальника управления или по его поручению начальником отдела правового, организационного обеспечения и труда путем проведения проверок соблюдения и исполнения должностными лицами управления положений Административного регламента.</w:t>
      </w: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в соответствии с годовыми планами работы управления труда.</w:t>
      </w: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Внеплановые проверки проводятся в случае поступления от граждан, юридических лиц, государственных или муниципальных органов, средств массовой информации сведений о нарушении требований Административного регламента.</w:t>
      </w: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Для проверки полноты и качества исполнения государственной функции управлением труда может формироваться рабочая группа, в состав которой включаются муниципальные служащие управления труда.</w:t>
      </w: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рабочей группы оформляются в виде акта служебного расследования, в котором отмечаются выявленные недостатки и предложения по их устранению.</w:t>
      </w: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За решения и действия (бездействие), принимаемые (осуществляемые) в ходе исполнения государственной функции, должностные лица управления труда несут уголовную, административную ответственность, предусмотренную законодательством Российской Федерации, а также дисциплинарную ответственность, установленную законодательством Российской Федерации и законодательством Ставропольского края о муниципальной службе.</w:t>
      </w: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6378"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 xml:space="preserve">Для осуществления контроля за исполнением государственной функции граждане, их объединения и организации имеют право направлять в управление труда 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обращениями о </w:t>
      </w:r>
      <w:r>
        <w:rPr>
          <w:sz w:val="28"/>
          <w:szCs w:val="28"/>
        </w:rPr>
        <w:lastRenderedPageBreak/>
        <w:t>нарушении должностными лицами управления труда, исполняющими государственную функцию положений Административного регламента и иных нормативных правовых актов.</w:t>
      </w:r>
      <w:proofErr w:type="gramEnd"/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722" w:rsidRPr="006D4F04" w:rsidRDefault="00F17722" w:rsidP="00F17722">
      <w:pPr>
        <w:pStyle w:val="Standard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D4F04">
        <w:rPr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управления труда</w:t>
      </w:r>
      <w:r w:rsidRPr="006D4F04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исполняющего государственную функцию, также должностных лиц,</w:t>
      </w:r>
      <w:r w:rsidRPr="006D4F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</w:t>
      </w:r>
    </w:p>
    <w:p w:rsidR="00F17722" w:rsidRPr="006D4F04" w:rsidRDefault="00F17722" w:rsidP="00F17722">
      <w:pPr>
        <w:pStyle w:val="1"/>
        <w:keepNext w:val="0"/>
        <w:tabs>
          <w:tab w:val="clear" w:pos="432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0F2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Заинтересованные лица </w:t>
      </w:r>
      <w:r w:rsidRPr="006140F2">
        <w:rPr>
          <w:sz w:val="28"/>
          <w:szCs w:val="28"/>
        </w:rPr>
        <w:t>име</w:t>
      </w:r>
      <w:r>
        <w:rPr>
          <w:sz w:val="28"/>
          <w:szCs w:val="28"/>
        </w:rPr>
        <w:t xml:space="preserve">ют </w:t>
      </w:r>
      <w:r w:rsidRPr="006140F2">
        <w:rPr>
          <w:sz w:val="28"/>
          <w:szCs w:val="28"/>
        </w:rPr>
        <w:t xml:space="preserve">право на досудебное (внесудебное) обжалование решений и действий (бездействия), принятых (осуществляемых) в ходе </w:t>
      </w:r>
      <w:r>
        <w:rPr>
          <w:sz w:val="28"/>
          <w:szCs w:val="28"/>
        </w:rPr>
        <w:t xml:space="preserve">исполнения </w:t>
      </w:r>
      <w:r w:rsidRPr="006140F2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функции</w:t>
      </w:r>
      <w:r w:rsidRPr="006140F2"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140F2">
        <w:rPr>
          <w:sz w:val="28"/>
          <w:szCs w:val="28"/>
        </w:rPr>
        <w:t xml:space="preserve">5.2. </w:t>
      </w:r>
      <w:r>
        <w:rPr>
          <w:sz w:val="28"/>
          <w:szCs w:val="28"/>
        </w:rPr>
        <w:t>Предметом досудебного (внесудебного) порядка обжалования являются решения и действия (бездействие) управления труда, должностных лиц управления, участвующих в исполнении государственной функции на основании административного регламента</w:t>
      </w:r>
      <w:r w:rsidRPr="00A57871"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нарушение срока исполнения государственной функции;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требование у представителей сторон коллективного договора, соглашения документов, не предусмотренных нормативными правовыми актами Российской Федерации или нормативными правовыми актами Ставропольского края, для исполнения государственной функции;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нарушение прав и законных интересов представителей сторон коллективного договора, соглашения, в отношении которых осуществляются мероприятия по контролю;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несогласие представителей сторон коллективного договора, соглашения, в отношении которых осуществляются мероприятия по контролю, с результатами проверки;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распространение информации, составляющей охраняемую законом тайну (государственную, коммерческую, служебную и иную) и полученную в результате проверки, за исключением случаев, предусмотренных законодательством Российской Федерации.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Pr="00BA15FD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5.3. Основания</w:t>
      </w:r>
      <w:r w:rsidRPr="00BA15FD">
        <w:rPr>
          <w:sz w:val="28"/>
          <w:szCs w:val="28"/>
        </w:rPr>
        <w:t xml:space="preserve"> для приостановления рассмотрения жалобы </w:t>
      </w:r>
      <w:r>
        <w:rPr>
          <w:sz w:val="28"/>
          <w:szCs w:val="28"/>
        </w:rPr>
        <w:t>отсутствуют</w:t>
      </w:r>
      <w:r w:rsidRPr="00BA15FD"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 Исчерпывающий перечень случаев, в которых ответ на жалобу не дается: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в письменной жалобе не указаны фамилия заинтересованного лица, направившего жалобу, или почтовый адрес, по которому должен быть направлен ответ, ответ на жалобу не дается (если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в течение 3 рабочих дней со дня </w:t>
      </w:r>
      <w:r>
        <w:rPr>
          <w:sz w:val="28"/>
          <w:szCs w:val="28"/>
        </w:rPr>
        <w:lastRenderedPageBreak/>
        <w:t>регистрации подлежит направлению в государственный</w:t>
      </w:r>
      <w:proofErr w:type="gramEnd"/>
      <w:r>
        <w:rPr>
          <w:sz w:val="28"/>
          <w:szCs w:val="28"/>
        </w:rPr>
        <w:t xml:space="preserve"> орган в соответствии с его компетенцией);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письменной жалобе содержатся нецензурные либо оскорбительные выражения, угрозы жизни, здоровью и имуществу должностного лица управления труда, а также членов его семьи, управление труда вправе оставить жалобу без ответа по существу поставленных в ней вопросов и сообщить заинтересованному лицу, направившему жалобу, о недопустимости злоупотребления правом на подачу жалобы в течение 3 рабочих дней со дня регистрации жалобы;</w:t>
      </w:r>
      <w:proofErr w:type="gramEnd"/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заинтересованному лицу, направившему жалобу, если его фамилия и почтовый адрес поддаются прочтению;</w:t>
      </w:r>
      <w:proofErr w:type="gramEnd"/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письменной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управления труда вправе принять решение о безосновательности очередной жалобы и прекращении переписки с заинтересованным лицом по данному вопросу при условии, что указанная жалоба и ранее</w:t>
      </w:r>
      <w:proofErr w:type="gramEnd"/>
      <w:r>
        <w:rPr>
          <w:sz w:val="28"/>
          <w:szCs w:val="28"/>
        </w:rPr>
        <w:t xml:space="preserve"> направляемые жалобы направлялись в один и тот же государственный орган или одному и тому же должностному лицу, о чем в течение 15 рабочих дней со дня регистрации жалобы уведомляется заинтересованное лицо, его направившее;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заинтересованному лицу, направившему жалобу, сообщается о невозможности дать ответ по существу поставленного в жалобе вопроса в связи с недопустимостью разглашения указанных сведений в течение 3 рабочих дней со дня ее регистрации.</w:t>
      </w:r>
      <w:proofErr w:type="gramEnd"/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 управление труда.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1519">
        <w:rPr>
          <w:sz w:val="28"/>
          <w:szCs w:val="28"/>
        </w:rPr>
        <w:t xml:space="preserve">5.5. </w:t>
      </w:r>
      <w:r>
        <w:rPr>
          <w:sz w:val="28"/>
          <w:szCs w:val="28"/>
        </w:rPr>
        <w:t>Основанием для начала досудебного (внесудебного) обжалования является поступление жалобы в письменной форме на бумажном носителе или в электронной форме в управление труда</w:t>
      </w:r>
      <w:r w:rsidRPr="00BA15FD">
        <w:rPr>
          <w:sz w:val="28"/>
          <w:szCs w:val="28"/>
        </w:rPr>
        <w:t>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Заинтересованное лицо может подать жалобу: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лично в управление труда;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в письменной форме путем направления почтовых отправлений в управление труда;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электронном виде посредством использования: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официального сайта управления труда в информационно-телекоммуникационной сети «Интернет»;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Единого портала;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регионального портала.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заинтересованное лицо представляет документ, удостоверяющий его личность.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управления труда, должностного лица управления труда решения и действия (бездействие) которых обжалуются;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отчество, сведения о месте жительства заинтересованного лица – физического лица либо наименование, сведения о местонахождении заинтересованного лица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управления труда, должностного лица управления труда;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заинтересованное лицо </w:t>
      </w:r>
      <w:proofErr w:type="gramStart"/>
      <w:r>
        <w:rPr>
          <w:sz w:val="28"/>
          <w:szCs w:val="28"/>
        </w:rPr>
        <w:t>не согласно</w:t>
      </w:r>
      <w:proofErr w:type="gramEnd"/>
      <w:r>
        <w:rPr>
          <w:sz w:val="28"/>
          <w:szCs w:val="28"/>
        </w:rPr>
        <w:t xml:space="preserve"> с решением и действием (бездействием) управления труда, должностного лица управления труда.</w:t>
      </w:r>
    </w:p>
    <w:p w:rsidR="00F17722" w:rsidRPr="00BA15FD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Заинтересованным лицом могут быть представлены документы (при наличии), подтверждающие его доводы, либо их копии.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27CE">
        <w:rPr>
          <w:sz w:val="28"/>
          <w:szCs w:val="28"/>
        </w:rPr>
        <w:t xml:space="preserve">5.6. </w:t>
      </w:r>
      <w:r>
        <w:rPr>
          <w:sz w:val="28"/>
          <w:szCs w:val="28"/>
        </w:rPr>
        <w:t>Заинтересованное лицо имеет право обратиться в управление труда за получением информации и документов, необходимых для обоснования и рассмотрения жалобы, способами, предусмотренными пунктом 5.5 Административного регламента для направления жалобы.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быть подана заинтересованным лицом в письменной форме на русском языке на бумажном носителе почтовым отправлением либо в электронном виде, а также при личном приеме: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имя Главы Георгиевского городского округа Ставропольского края – в случае если обжалуются решения начальника управления труда;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имя начальника управления труда – в случае если обжалуются действия (бездействие) должностных лиц, муниципальных служащих управления труда.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0948EC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0948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Жалоба, поступившая в управление труда, подлежит рассмотрению должностным лицом управления труда, наделенным полномочиями по рассмотрению жалоб, в течение 15 рабочих дней со дня ее регистрации, а в случае обжалования отказа управления труда, должностного лица </w:t>
      </w:r>
      <w:r>
        <w:rPr>
          <w:sz w:val="28"/>
          <w:szCs w:val="28"/>
        </w:rPr>
        <w:lastRenderedPageBreak/>
        <w:t>управления труда в исправлении допущенных опечаток и ошибок в выданных в результате выполнения административных процедур документах - в течение 5 рабочих дней со дня ее регистрации.</w:t>
      </w:r>
      <w:proofErr w:type="gramEnd"/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жалоба изложена в устной форме, и факты и обстоятельства, изложенные в ней, являются очевидными и не требуют дополнительной проверки, ответ заинтересованному лицу с его согласия может быть дан устно в ходе личного приема у начальника управления труда.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948EC">
        <w:rPr>
          <w:sz w:val="28"/>
          <w:szCs w:val="28"/>
        </w:rPr>
        <w:t xml:space="preserve">9. </w:t>
      </w:r>
      <w:r>
        <w:rPr>
          <w:sz w:val="28"/>
          <w:szCs w:val="28"/>
        </w:rPr>
        <w:t>По результатам досудебного (внесудебного) обжалования управление труда направляет заинтересованному лицу ответ по существу поставленных в жалобе вопросов в письменной форме на почтовый адрес и в форме электронного документа по адресу электронной почты в срок, предусмотренный пунктом 5.8 Административного регламента, за исключением случаев, предусмотренных пунктом 5.4 Административного регламента.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Споры, связанные с решениями, действиями (бездействием) должностных лиц управления труда, осуществляемыми (принимаемыми) в ходе исполнения государственной функции, также могут разрешаться в судебном порядке в соответствии с законодательством Российской Федерации.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5FD">
        <w:rPr>
          <w:sz w:val="28"/>
          <w:szCs w:val="28"/>
        </w:rPr>
        <w:t xml:space="preserve">5.10. Блок-схема </w:t>
      </w:r>
      <w:r>
        <w:rPr>
          <w:sz w:val="28"/>
          <w:szCs w:val="28"/>
        </w:rPr>
        <w:t>исполнения</w:t>
      </w:r>
      <w:r w:rsidRPr="00BA15FD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функции</w:t>
      </w:r>
      <w:r w:rsidRPr="00BA15FD">
        <w:rPr>
          <w:sz w:val="28"/>
          <w:szCs w:val="28"/>
        </w:rPr>
        <w:t xml:space="preserve"> приводится в</w:t>
      </w:r>
      <w:r>
        <w:rPr>
          <w:sz w:val="28"/>
          <w:szCs w:val="28"/>
        </w:rPr>
        <w:t> </w:t>
      </w:r>
      <w:r w:rsidRPr="00BA15F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4</w:t>
      </w:r>
      <w:r w:rsidRPr="00BA15FD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BA15FD">
        <w:rPr>
          <w:sz w:val="28"/>
          <w:szCs w:val="28"/>
        </w:rPr>
        <w:t>дминистративному регламенту.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F17722" w:rsidRDefault="00F17722" w:rsidP="00F1772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F17722" w:rsidRDefault="00F17722" w:rsidP="00F1772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>
      <w:pPr>
        <w:spacing w:after="200" w:line="276" w:lineRule="auto"/>
      </w:pPr>
      <w:r>
        <w:br w:type="page"/>
      </w:r>
    </w:p>
    <w:p w:rsidR="00F17722" w:rsidRDefault="00F17722" w:rsidP="00F17722">
      <w:pPr>
        <w:autoSpaceDE w:val="0"/>
        <w:autoSpaceDN w:val="0"/>
        <w:adjustRightInd w:val="0"/>
        <w:spacing w:line="240" w:lineRule="exact"/>
        <w:ind w:left="4961"/>
        <w:jc w:val="center"/>
        <w:rPr>
          <w:sz w:val="28"/>
          <w:szCs w:val="28"/>
        </w:rPr>
      </w:pPr>
      <w:r w:rsidRPr="00DD1F0D">
        <w:rPr>
          <w:sz w:val="28"/>
          <w:szCs w:val="28"/>
        </w:rPr>
        <w:lastRenderedPageBreak/>
        <w:t>Приложение 1</w:t>
      </w:r>
    </w:p>
    <w:p w:rsidR="00F17722" w:rsidRPr="00DD1F0D" w:rsidRDefault="00F17722" w:rsidP="00F17722">
      <w:pPr>
        <w:autoSpaceDE w:val="0"/>
        <w:autoSpaceDN w:val="0"/>
        <w:adjustRightInd w:val="0"/>
        <w:spacing w:line="240" w:lineRule="exact"/>
        <w:ind w:left="4961"/>
        <w:jc w:val="center"/>
        <w:rPr>
          <w:sz w:val="28"/>
          <w:szCs w:val="28"/>
        </w:rPr>
      </w:pPr>
    </w:p>
    <w:p w:rsidR="00F17722" w:rsidRPr="00DD1F0D" w:rsidRDefault="00F17722" w:rsidP="00F17722">
      <w:pPr>
        <w:autoSpaceDE w:val="0"/>
        <w:autoSpaceDN w:val="0"/>
        <w:adjustRightInd w:val="0"/>
        <w:spacing w:line="240" w:lineRule="exact"/>
        <w:ind w:left="4961"/>
        <w:jc w:val="both"/>
        <w:rPr>
          <w:sz w:val="28"/>
          <w:szCs w:val="28"/>
        </w:rPr>
      </w:pPr>
      <w:r w:rsidRPr="00DD1F0D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DD1F0D">
        <w:rPr>
          <w:sz w:val="28"/>
          <w:szCs w:val="28"/>
        </w:rPr>
        <w:t xml:space="preserve">дминистративному регламенту </w:t>
      </w:r>
      <w:r>
        <w:rPr>
          <w:sz w:val="28"/>
          <w:szCs w:val="28"/>
        </w:rPr>
        <w:t xml:space="preserve">исполнения управлением труда и социальной защиты населения администрации Георгиевского городского округа  Ставропольского края государственной функции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F17722" w:rsidRDefault="00F17722" w:rsidP="00F17722">
      <w:pPr>
        <w:autoSpaceDE w:val="0"/>
        <w:autoSpaceDN w:val="0"/>
        <w:adjustRightInd w:val="0"/>
        <w:ind w:left="5579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left="5579"/>
        <w:jc w:val="both"/>
        <w:rPr>
          <w:sz w:val="28"/>
          <w:szCs w:val="28"/>
        </w:rPr>
      </w:pPr>
    </w:p>
    <w:p w:rsidR="00F17722" w:rsidRDefault="00F17722" w:rsidP="00F17722">
      <w:pPr>
        <w:autoSpaceDE w:val="0"/>
        <w:spacing w:line="240" w:lineRule="exact"/>
        <w:ind w:left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F17722" w:rsidRPr="00DD1F0D" w:rsidRDefault="00F17722" w:rsidP="00F17722">
      <w:pPr>
        <w:autoSpaceDE w:val="0"/>
        <w:spacing w:line="240" w:lineRule="exact"/>
        <w:ind w:left="561"/>
        <w:jc w:val="center"/>
        <w:rPr>
          <w:rFonts w:eastAsia="Arial CYR"/>
          <w:sz w:val="28"/>
          <w:szCs w:val="28"/>
        </w:rPr>
      </w:pPr>
    </w:p>
    <w:p w:rsidR="00F17722" w:rsidRPr="00DD1F0D" w:rsidRDefault="00F17722" w:rsidP="00F17722">
      <w:pPr>
        <w:pStyle w:val="Standard"/>
        <w:suppressAutoHyphens w:val="0"/>
        <w:spacing w:line="240" w:lineRule="exact"/>
        <w:jc w:val="center"/>
        <w:rPr>
          <w:sz w:val="28"/>
          <w:szCs w:val="28"/>
        </w:rPr>
      </w:pPr>
      <w:r w:rsidRPr="00DD1F0D">
        <w:rPr>
          <w:rFonts w:eastAsia="Arial CYR"/>
          <w:sz w:val="28"/>
          <w:szCs w:val="28"/>
        </w:rPr>
        <w:t xml:space="preserve">о местонахождении и графике работы </w:t>
      </w:r>
      <w:r>
        <w:rPr>
          <w:rFonts w:eastAsia="Arial CYR"/>
          <w:sz w:val="28"/>
          <w:szCs w:val="28"/>
        </w:rPr>
        <w:t>у</w:t>
      </w:r>
      <w:r w:rsidRPr="00DD1F0D">
        <w:rPr>
          <w:rFonts w:eastAsia="Arial CYR"/>
          <w:sz w:val="28"/>
          <w:szCs w:val="28"/>
        </w:rPr>
        <w:t xml:space="preserve">правления труда и социальной защиты населения администрации Георгиевского городского округа, </w:t>
      </w:r>
      <w:r>
        <w:rPr>
          <w:sz w:val="28"/>
          <w:szCs w:val="28"/>
        </w:rPr>
        <w:t>исполняющего</w:t>
      </w:r>
      <w:r w:rsidRPr="009D2AAF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ю</w:t>
      </w:r>
      <w:r w:rsidRPr="009D2AAF">
        <w:rPr>
          <w:sz w:val="28"/>
          <w:szCs w:val="28"/>
        </w:rPr>
        <w:t xml:space="preserve"> «Осуществление </w:t>
      </w:r>
      <w:proofErr w:type="gramStart"/>
      <w:r w:rsidRPr="009D2AAF">
        <w:rPr>
          <w:sz w:val="28"/>
          <w:szCs w:val="28"/>
        </w:rPr>
        <w:t>контроля за</w:t>
      </w:r>
      <w:proofErr w:type="gramEnd"/>
      <w:r w:rsidRPr="009D2AAF">
        <w:rPr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F17722" w:rsidRDefault="00F17722" w:rsidP="00F17722">
      <w:pPr>
        <w:autoSpaceDE w:val="0"/>
        <w:jc w:val="both"/>
        <w:rPr>
          <w:rFonts w:eastAsia="Arial CYR"/>
          <w:sz w:val="28"/>
          <w:szCs w:val="28"/>
        </w:rPr>
      </w:pPr>
    </w:p>
    <w:p w:rsidR="00F17722" w:rsidRPr="00DD1F0D" w:rsidRDefault="00F17722" w:rsidP="00F17722">
      <w:pPr>
        <w:autoSpaceDE w:val="0"/>
        <w:jc w:val="both"/>
        <w:rPr>
          <w:rFonts w:eastAsia="Arial CYR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0"/>
        <w:gridCol w:w="1852"/>
        <w:gridCol w:w="1701"/>
        <w:gridCol w:w="2976"/>
      </w:tblGrid>
      <w:tr w:rsidR="00F17722" w:rsidRPr="00561170" w:rsidTr="00E00322">
        <w:trPr>
          <w:trHeight w:val="24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</w:rPr>
            </w:pPr>
            <w:r w:rsidRPr="00561170">
              <w:rPr>
                <w:rFonts w:eastAsia="Arial CYR"/>
                <w:sz w:val="24"/>
              </w:rPr>
              <w:t xml:space="preserve">Наименование  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</w:rPr>
            </w:pPr>
            <w:r w:rsidRPr="00561170">
              <w:rPr>
                <w:rFonts w:eastAsia="Arial CYR"/>
                <w:sz w:val="24"/>
              </w:rPr>
              <w:t>Адрес учреждения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</w:rPr>
            </w:pPr>
            <w:r>
              <w:rPr>
                <w:rFonts w:eastAsia="Arial CYR"/>
                <w:sz w:val="24"/>
              </w:rPr>
              <w:t>Т</w:t>
            </w:r>
            <w:r w:rsidRPr="00561170">
              <w:rPr>
                <w:rFonts w:eastAsia="Arial CYR"/>
                <w:sz w:val="24"/>
              </w:rPr>
              <w:t xml:space="preserve">елефон  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</w:rPr>
            </w:pPr>
            <w:r w:rsidRPr="00561170">
              <w:rPr>
                <w:rFonts w:eastAsia="Arial CYR"/>
                <w:sz w:val="24"/>
              </w:rPr>
              <w:t xml:space="preserve">Электронный адрес    </w:t>
            </w:r>
          </w:p>
        </w:tc>
      </w:tr>
      <w:tr w:rsidR="00F17722" w:rsidRPr="00F17722" w:rsidTr="00E00322">
        <w:trPr>
          <w:trHeight w:val="72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</w:rPr>
            </w:pPr>
          </w:p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</w:rPr>
            </w:pPr>
            <w:r w:rsidRPr="00561170">
              <w:rPr>
                <w:rFonts w:eastAsia="Arial CYR"/>
                <w:sz w:val="24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</w:rPr>
            </w:pPr>
            <w:r w:rsidRPr="00561170">
              <w:rPr>
                <w:rFonts w:eastAsia="Arial CYR"/>
                <w:sz w:val="24"/>
              </w:rPr>
              <w:t xml:space="preserve">(УТСЗН администрации Георгиевского городского округа Ставропольского края)           </w:t>
            </w:r>
            <w:r w:rsidRPr="00561170">
              <w:rPr>
                <w:rFonts w:eastAsia="Arial CYR"/>
                <w:sz w:val="24"/>
              </w:rPr>
              <w:br/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</w:rPr>
            </w:pPr>
          </w:p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</w:rPr>
            </w:pPr>
            <w:r w:rsidRPr="00561170">
              <w:rPr>
                <w:rFonts w:eastAsia="Arial CYR"/>
                <w:sz w:val="24"/>
              </w:rPr>
              <w:t>3578</w:t>
            </w:r>
            <w:r>
              <w:rPr>
                <w:rFonts w:eastAsia="Arial CYR"/>
                <w:sz w:val="24"/>
              </w:rPr>
              <w:t>31</w:t>
            </w:r>
            <w:r w:rsidRPr="00561170">
              <w:rPr>
                <w:rFonts w:eastAsia="Arial CYR"/>
                <w:sz w:val="24"/>
              </w:rPr>
              <w:t xml:space="preserve">          </w:t>
            </w:r>
            <w:r w:rsidRPr="00561170">
              <w:rPr>
                <w:rFonts w:eastAsia="Arial CYR"/>
                <w:sz w:val="24"/>
              </w:rPr>
              <w:br/>
              <w:t xml:space="preserve">г. Георгиевск, ул. </w:t>
            </w:r>
            <w:r>
              <w:rPr>
                <w:rFonts w:eastAsia="Arial CYR"/>
                <w:sz w:val="24"/>
              </w:rPr>
              <w:t>Тургенева, 26/1</w:t>
            </w:r>
            <w:r w:rsidRPr="00561170">
              <w:rPr>
                <w:rFonts w:eastAsia="Arial CYR"/>
                <w:sz w:val="24"/>
              </w:rPr>
              <w:t xml:space="preserve">              </w:t>
            </w:r>
            <w:r w:rsidRPr="00561170">
              <w:rPr>
                <w:rFonts w:eastAsia="Arial CYR"/>
                <w:sz w:val="24"/>
              </w:rPr>
              <w:br/>
              <w:t xml:space="preserve">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7722" w:rsidRPr="00561170" w:rsidRDefault="00F17722" w:rsidP="00E00322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  <w:p w:rsidR="00F17722" w:rsidRPr="00561170" w:rsidRDefault="00F17722" w:rsidP="00E00322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61170">
              <w:rPr>
                <w:sz w:val="24"/>
              </w:rPr>
              <w:t>тел. (87951)</w:t>
            </w:r>
          </w:p>
          <w:p w:rsidR="00F17722" w:rsidRPr="00561170" w:rsidRDefault="00F17722" w:rsidP="00E00322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3-55-02</w:t>
            </w:r>
            <w:r w:rsidRPr="00561170">
              <w:rPr>
                <w:sz w:val="24"/>
              </w:rPr>
              <w:t xml:space="preserve">, </w:t>
            </w:r>
          </w:p>
          <w:p w:rsidR="00F17722" w:rsidRPr="00561170" w:rsidRDefault="00F17722" w:rsidP="00E00322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  <w:p w:rsidR="00F17722" w:rsidRPr="00561170" w:rsidRDefault="00F17722" w:rsidP="00E00322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61170">
              <w:rPr>
                <w:sz w:val="24"/>
              </w:rPr>
              <w:t>факс (87951)</w:t>
            </w:r>
          </w:p>
          <w:p w:rsidR="00F17722" w:rsidRPr="00561170" w:rsidRDefault="00F17722" w:rsidP="00E00322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61170">
              <w:rPr>
                <w:sz w:val="24"/>
              </w:rPr>
              <w:t xml:space="preserve"> </w:t>
            </w:r>
            <w:r>
              <w:rPr>
                <w:sz w:val="24"/>
              </w:rPr>
              <w:t>3-55-02,</w:t>
            </w:r>
          </w:p>
          <w:p w:rsidR="00F17722" w:rsidRPr="00561170" w:rsidRDefault="00F17722" w:rsidP="00E00322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  <w:p w:rsidR="00F17722" w:rsidRPr="00561170" w:rsidRDefault="00F17722" w:rsidP="00E00322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561170">
              <w:rPr>
                <w:sz w:val="24"/>
              </w:rPr>
              <w:t>ел. (87951)</w:t>
            </w:r>
          </w:p>
          <w:p w:rsidR="00F17722" w:rsidRDefault="00F17722" w:rsidP="00E00322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Arial CYR"/>
                <w:sz w:val="24"/>
              </w:rPr>
            </w:pPr>
            <w:r>
              <w:rPr>
                <w:rFonts w:eastAsia="Arial CYR"/>
                <w:sz w:val="24"/>
              </w:rPr>
              <w:t xml:space="preserve">3-55-08, </w:t>
            </w:r>
          </w:p>
          <w:p w:rsidR="00F17722" w:rsidRDefault="00F17722" w:rsidP="00E00322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Arial CYR"/>
                <w:sz w:val="24"/>
              </w:rPr>
            </w:pPr>
          </w:p>
          <w:p w:rsidR="00F17722" w:rsidRPr="00561170" w:rsidRDefault="00F17722" w:rsidP="00E00322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561170">
              <w:rPr>
                <w:sz w:val="24"/>
              </w:rPr>
              <w:t>ел. (87951)</w:t>
            </w:r>
          </w:p>
          <w:p w:rsidR="00F17722" w:rsidRPr="00561170" w:rsidRDefault="00F17722" w:rsidP="00E00322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Arial CYR"/>
                <w:sz w:val="24"/>
              </w:rPr>
            </w:pPr>
            <w:r>
              <w:rPr>
                <w:rFonts w:eastAsia="Arial CYR"/>
                <w:sz w:val="24"/>
              </w:rPr>
              <w:t>3-55-09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7722" w:rsidRPr="00561170" w:rsidRDefault="00F17722" w:rsidP="00E00322">
            <w:pPr>
              <w:tabs>
                <w:tab w:val="left" w:pos="0"/>
              </w:tabs>
              <w:snapToGrid w:val="0"/>
              <w:jc w:val="center"/>
              <w:rPr>
                <w:sz w:val="24"/>
                <w:lang w:val="en-US"/>
              </w:rPr>
            </w:pPr>
          </w:p>
          <w:p w:rsidR="00F17722" w:rsidRPr="00561170" w:rsidRDefault="00F17722" w:rsidP="00E00322">
            <w:pPr>
              <w:autoSpaceDE w:val="0"/>
              <w:snapToGrid w:val="0"/>
              <w:rPr>
                <w:rFonts w:eastAsia="Arial CYR"/>
                <w:sz w:val="24"/>
                <w:lang w:val="en-US"/>
              </w:rPr>
            </w:pPr>
            <w:r>
              <w:rPr>
                <w:rFonts w:eastAsia="Arial CYR"/>
                <w:sz w:val="24"/>
                <w:lang w:val="en-US"/>
              </w:rPr>
              <w:t>e</w:t>
            </w:r>
            <w:r w:rsidRPr="00561170">
              <w:rPr>
                <w:rFonts w:eastAsia="Arial CYR"/>
                <w:sz w:val="24"/>
                <w:lang w:val="en-US"/>
              </w:rPr>
              <w:t>-mail:</w:t>
            </w:r>
            <w:r w:rsidRPr="00561170">
              <w:rPr>
                <w:sz w:val="24"/>
                <w:lang w:val="en-US"/>
              </w:rPr>
              <w:t xml:space="preserve"> utszn_adm.geo@mail.ru</w:t>
            </w:r>
          </w:p>
        </w:tc>
      </w:tr>
    </w:tbl>
    <w:p w:rsidR="00F17722" w:rsidRPr="000A3544" w:rsidRDefault="00F17722" w:rsidP="00F17722">
      <w:pPr>
        <w:autoSpaceDE w:val="0"/>
        <w:rPr>
          <w:rFonts w:eastAsia="Arial CYR"/>
          <w:sz w:val="28"/>
          <w:szCs w:val="28"/>
          <w:lang w:val="en-US"/>
        </w:rPr>
      </w:pPr>
    </w:p>
    <w:p w:rsidR="00F17722" w:rsidRPr="000A3544" w:rsidRDefault="00F17722" w:rsidP="00F17722">
      <w:pPr>
        <w:autoSpaceDE w:val="0"/>
        <w:rPr>
          <w:rFonts w:eastAsia="Arial CYR"/>
          <w:sz w:val="28"/>
          <w:szCs w:val="28"/>
          <w:lang w:val="en-US"/>
        </w:rPr>
      </w:pPr>
    </w:p>
    <w:p w:rsidR="00F17722" w:rsidRPr="00DD1F0D" w:rsidRDefault="00F17722" w:rsidP="00F17722">
      <w:pPr>
        <w:autoSpaceDE w:val="0"/>
        <w:spacing w:line="240" w:lineRule="exact"/>
        <w:jc w:val="center"/>
        <w:rPr>
          <w:rFonts w:eastAsia="Arial CYR"/>
          <w:sz w:val="28"/>
          <w:szCs w:val="28"/>
        </w:rPr>
      </w:pPr>
      <w:r w:rsidRPr="00DD1F0D">
        <w:rPr>
          <w:rFonts w:eastAsia="Arial CYR"/>
          <w:sz w:val="28"/>
          <w:szCs w:val="28"/>
        </w:rPr>
        <w:t>ГРАФИК</w:t>
      </w:r>
    </w:p>
    <w:p w:rsidR="00F17722" w:rsidRPr="00DD1F0D" w:rsidRDefault="00F17722" w:rsidP="00F17722">
      <w:pPr>
        <w:autoSpaceDE w:val="0"/>
        <w:spacing w:line="240" w:lineRule="exact"/>
        <w:jc w:val="center"/>
        <w:rPr>
          <w:rFonts w:eastAsia="Arial CYR"/>
          <w:sz w:val="28"/>
          <w:szCs w:val="28"/>
        </w:rPr>
      </w:pPr>
      <w:r w:rsidRPr="00DD1F0D">
        <w:rPr>
          <w:rFonts w:eastAsia="Arial CYR"/>
          <w:sz w:val="28"/>
          <w:szCs w:val="28"/>
        </w:rPr>
        <w:t xml:space="preserve">работы </w:t>
      </w:r>
      <w:r>
        <w:rPr>
          <w:rFonts w:eastAsia="Arial CYR"/>
          <w:sz w:val="28"/>
          <w:szCs w:val="28"/>
        </w:rPr>
        <w:t>у</w:t>
      </w:r>
      <w:r w:rsidRPr="00DD1F0D">
        <w:rPr>
          <w:rFonts w:eastAsia="Arial CYR"/>
          <w:sz w:val="28"/>
          <w:szCs w:val="28"/>
        </w:rPr>
        <w:t>правления труда и социальной защиты населения администрации Георгиевского городского округа</w:t>
      </w:r>
    </w:p>
    <w:p w:rsidR="00F17722" w:rsidRPr="00DD1F0D" w:rsidRDefault="00F17722" w:rsidP="00F17722">
      <w:pPr>
        <w:autoSpaceDE w:val="0"/>
        <w:ind w:firstLine="709"/>
        <w:rPr>
          <w:rFonts w:eastAsia="Arial CYR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510"/>
        <w:gridCol w:w="6060"/>
      </w:tblGrid>
      <w:tr w:rsidR="00F17722" w:rsidRPr="001450D7" w:rsidTr="00E00322">
        <w:tc>
          <w:tcPr>
            <w:tcW w:w="3510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 xml:space="preserve">Начало работы         </w:t>
            </w:r>
          </w:p>
        </w:tc>
        <w:tc>
          <w:tcPr>
            <w:tcW w:w="6061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>- 8.00 час.</w:t>
            </w:r>
          </w:p>
        </w:tc>
      </w:tr>
      <w:tr w:rsidR="00F17722" w:rsidRPr="001450D7" w:rsidTr="00E00322">
        <w:tc>
          <w:tcPr>
            <w:tcW w:w="3510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 xml:space="preserve">Перерыв                    </w:t>
            </w:r>
          </w:p>
        </w:tc>
        <w:tc>
          <w:tcPr>
            <w:tcW w:w="6061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>- с 12.00 до 13.00 час.</w:t>
            </w:r>
          </w:p>
        </w:tc>
      </w:tr>
      <w:tr w:rsidR="00F17722" w:rsidRPr="001450D7" w:rsidTr="00E00322">
        <w:tc>
          <w:tcPr>
            <w:tcW w:w="3510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 xml:space="preserve">Окончание работы  </w:t>
            </w:r>
          </w:p>
        </w:tc>
        <w:tc>
          <w:tcPr>
            <w:tcW w:w="6061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>- 17.00 час.</w:t>
            </w:r>
          </w:p>
        </w:tc>
      </w:tr>
      <w:tr w:rsidR="00F17722" w:rsidRPr="001450D7" w:rsidTr="00E00322">
        <w:tc>
          <w:tcPr>
            <w:tcW w:w="3510" w:type="dxa"/>
          </w:tcPr>
          <w:p w:rsidR="00F17722" w:rsidRPr="001450D7" w:rsidRDefault="00F17722" w:rsidP="00E00322">
            <w:pPr>
              <w:autoSpaceDE w:val="0"/>
              <w:ind w:firstLine="709"/>
              <w:rPr>
                <w:rFonts w:eastAsia="Arial CYR"/>
                <w:sz w:val="24"/>
              </w:rPr>
            </w:pPr>
          </w:p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>График приема граждан:</w:t>
            </w:r>
          </w:p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</w:p>
        </w:tc>
        <w:tc>
          <w:tcPr>
            <w:tcW w:w="6061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</w:p>
        </w:tc>
      </w:tr>
      <w:tr w:rsidR="00F17722" w:rsidRPr="001450D7" w:rsidTr="00E00322">
        <w:tc>
          <w:tcPr>
            <w:tcW w:w="3510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lastRenderedPageBreak/>
              <w:t xml:space="preserve">Понедельник  </w:t>
            </w:r>
          </w:p>
        </w:tc>
        <w:tc>
          <w:tcPr>
            <w:tcW w:w="6061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>- с 8.00 до 17.00 час.</w:t>
            </w:r>
          </w:p>
        </w:tc>
      </w:tr>
      <w:tr w:rsidR="00F17722" w:rsidRPr="001450D7" w:rsidTr="00E00322">
        <w:tc>
          <w:tcPr>
            <w:tcW w:w="3510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 xml:space="preserve">Вторник      </w:t>
            </w:r>
          </w:p>
        </w:tc>
        <w:tc>
          <w:tcPr>
            <w:tcW w:w="6061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>- с 8.00 до 17.00 час.</w:t>
            </w:r>
          </w:p>
        </w:tc>
      </w:tr>
      <w:tr w:rsidR="00F17722" w:rsidRPr="001450D7" w:rsidTr="00E00322">
        <w:tc>
          <w:tcPr>
            <w:tcW w:w="3510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 xml:space="preserve">Среда  </w:t>
            </w:r>
          </w:p>
        </w:tc>
        <w:tc>
          <w:tcPr>
            <w:tcW w:w="6061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>- с 8.00 до 17.00 час.</w:t>
            </w:r>
          </w:p>
        </w:tc>
      </w:tr>
      <w:tr w:rsidR="00F17722" w:rsidRPr="001450D7" w:rsidTr="00E00322">
        <w:tc>
          <w:tcPr>
            <w:tcW w:w="3510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 xml:space="preserve">Четверг                   </w:t>
            </w:r>
          </w:p>
        </w:tc>
        <w:tc>
          <w:tcPr>
            <w:tcW w:w="6061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>- с 8.00 до 17.00 час.</w:t>
            </w:r>
          </w:p>
        </w:tc>
      </w:tr>
      <w:tr w:rsidR="00F17722" w:rsidRPr="001450D7" w:rsidTr="00E00322">
        <w:tc>
          <w:tcPr>
            <w:tcW w:w="3510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 xml:space="preserve">Пятница                   </w:t>
            </w:r>
          </w:p>
        </w:tc>
        <w:tc>
          <w:tcPr>
            <w:tcW w:w="6061" w:type="dxa"/>
          </w:tcPr>
          <w:p w:rsidR="00F17722" w:rsidRPr="001450D7" w:rsidRDefault="00F17722" w:rsidP="00E00322">
            <w:pPr>
              <w:autoSpaceDE w:val="0"/>
              <w:rPr>
                <w:rFonts w:eastAsia="Arial CYR"/>
                <w:sz w:val="24"/>
              </w:rPr>
            </w:pPr>
            <w:r w:rsidRPr="001450D7">
              <w:rPr>
                <w:rFonts w:eastAsia="Arial CYR"/>
                <w:sz w:val="24"/>
              </w:rPr>
              <w:t>- с 8.00 до 17.00 час</w:t>
            </w:r>
          </w:p>
        </w:tc>
      </w:tr>
    </w:tbl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1"/>
        <w:rPr>
          <w:kern w:val="20"/>
          <w:sz w:val="28"/>
        </w:rPr>
      </w:pPr>
      <w:r>
        <w:rPr>
          <w:kern w:val="20"/>
          <w:sz w:val="28"/>
        </w:rPr>
        <w:lastRenderedPageBreak/>
        <w:t>Приложение 2</w:t>
      </w:r>
    </w:p>
    <w:p w:rsidR="00F17722" w:rsidRDefault="00F17722" w:rsidP="00F17722">
      <w:pPr>
        <w:tabs>
          <w:tab w:val="left" w:pos="4678"/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1"/>
        <w:rPr>
          <w:kern w:val="20"/>
          <w:sz w:val="28"/>
        </w:rPr>
      </w:pPr>
    </w:p>
    <w:p w:rsidR="00F17722" w:rsidRPr="00DD1F0D" w:rsidRDefault="00F17722" w:rsidP="00F17722">
      <w:pPr>
        <w:autoSpaceDE w:val="0"/>
        <w:autoSpaceDN w:val="0"/>
        <w:adjustRightInd w:val="0"/>
        <w:spacing w:line="240" w:lineRule="exact"/>
        <w:ind w:left="4961"/>
        <w:jc w:val="both"/>
        <w:rPr>
          <w:sz w:val="28"/>
          <w:szCs w:val="28"/>
        </w:rPr>
      </w:pPr>
      <w:r w:rsidRPr="00DD1F0D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DD1F0D">
        <w:rPr>
          <w:sz w:val="28"/>
          <w:szCs w:val="28"/>
        </w:rPr>
        <w:t xml:space="preserve">дминистративному регламенту </w:t>
      </w:r>
      <w:r>
        <w:rPr>
          <w:sz w:val="28"/>
          <w:szCs w:val="28"/>
        </w:rPr>
        <w:t xml:space="preserve">исполнения управлением труда и социальной защиты населения администрации Георгиевского городского округа  Ставропольского края государственной функции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17722" w:rsidRPr="00BC79A8" w:rsidRDefault="00F17722" w:rsidP="00F1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17722" w:rsidRPr="00BC79A8" w:rsidRDefault="00F17722" w:rsidP="00F177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</w:t>
      </w:r>
      <w:r w:rsidRPr="00BC79A8">
        <w:rPr>
          <w:sz w:val="28"/>
          <w:szCs w:val="28"/>
        </w:rPr>
        <w:t xml:space="preserve">коллективных договоров, </w:t>
      </w:r>
    </w:p>
    <w:p w:rsidR="00F17722" w:rsidRPr="00BC79A8" w:rsidRDefault="00F17722" w:rsidP="00F177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C79A8">
        <w:rPr>
          <w:sz w:val="28"/>
          <w:szCs w:val="28"/>
        </w:rPr>
        <w:t>оглашений</w:t>
      </w:r>
      <w:r>
        <w:rPr>
          <w:sz w:val="28"/>
          <w:szCs w:val="28"/>
        </w:rPr>
        <w:t xml:space="preserve"> на ____ год</w:t>
      </w:r>
    </w:p>
    <w:p w:rsidR="00F17722" w:rsidRPr="0048389A" w:rsidRDefault="00F17722" w:rsidP="00F177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7722" w:rsidRPr="0048389A" w:rsidRDefault="00F17722" w:rsidP="00F177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868"/>
        <w:gridCol w:w="2028"/>
      </w:tblGrid>
      <w:tr w:rsidR="00F17722" w:rsidRPr="00BC79A8" w:rsidTr="00E00322">
        <w:trPr>
          <w:jc w:val="center"/>
        </w:trPr>
        <w:tc>
          <w:tcPr>
            <w:tcW w:w="566" w:type="dxa"/>
            <w:vAlign w:val="center"/>
          </w:tcPr>
          <w:p w:rsidR="00F17722" w:rsidRPr="00BC79A8" w:rsidRDefault="00F17722" w:rsidP="00E003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9A8">
              <w:rPr>
                <w:sz w:val="28"/>
                <w:szCs w:val="28"/>
              </w:rPr>
              <w:t>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F17722" w:rsidRPr="00BC79A8" w:rsidRDefault="00F17722" w:rsidP="00E003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79A8">
              <w:rPr>
                <w:sz w:val="28"/>
                <w:szCs w:val="28"/>
              </w:rPr>
              <w:t>Порядковый номер записи</w:t>
            </w:r>
          </w:p>
        </w:tc>
        <w:tc>
          <w:tcPr>
            <w:tcW w:w="2028" w:type="dxa"/>
          </w:tcPr>
          <w:p w:rsidR="00F17722" w:rsidRPr="00BC79A8" w:rsidRDefault="00F17722" w:rsidP="00E0032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17722" w:rsidRPr="00BC79A8" w:rsidTr="00E00322">
        <w:trPr>
          <w:jc w:val="center"/>
        </w:trPr>
        <w:tc>
          <w:tcPr>
            <w:tcW w:w="566" w:type="dxa"/>
            <w:vAlign w:val="center"/>
          </w:tcPr>
          <w:p w:rsidR="00F17722" w:rsidRPr="00BC79A8" w:rsidRDefault="00F17722" w:rsidP="00E003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9A8">
              <w:rPr>
                <w:sz w:val="28"/>
                <w:szCs w:val="28"/>
              </w:rPr>
              <w:t>2.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F17722" w:rsidRPr="00BC79A8" w:rsidRDefault="00F17722" w:rsidP="00E003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652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коллективного договора, </w:t>
            </w:r>
            <w:r w:rsidRPr="00F6527C">
              <w:rPr>
                <w:sz w:val="28"/>
                <w:szCs w:val="28"/>
              </w:rPr>
              <w:t>соглашения</w:t>
            </w:r>
          </w:p>
        </w:tc>
        <w:tc>
          <w:tcPr>
            <w:tcW w:w="2028" w:type="dxa"/>
          </w:tcPr>
          <w:p w:rsidR="00F17722" w:rsidRPr="00BC79A8" w:rsidRDefault="00F17722" w:rsidP="00E0032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17722" w:rsidRPr="00BC79A8" w:rsidTr="00E00322">
        <w:trPr>
          <w:jc w:val="center"/>
        </w:trPr>
        <w:tc>
          <w:tcPr>
            <w:tcW w:w="566" w:type="dxa"/>
            <w:vAlign w:val="center"/>
          </w:tcPr>
          <w:p w:rsidR="00F17722" w:rsidRPr="00BC79A8" w:rsidRDefault="00F17722" w:rsidP="00E003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9A8">
              <w:rPr>
                <w:sz w:val="28"/>
                <w:szCs w:val="28"/>
              </w:rPr>
              <w:t>3.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F17722" w:rsidRPr="00BC79A8" w:rsidRDefault="00F17722" w:rsidP="00E0032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с</w:t>
            </w:r>
            <w:r w:rsidRPr="00F6527C">
              <w:rPr>
                <w:sz w:val="28"/>
                <w:szCs w:val="28"/>
              </w:rPr>
              <w:t>торон</w:t>
            </w:r>
            <w:r>
              <w:rPr>
                <w:sz w:val="28"/>
                <w:szCs w:val="28"/>
              </w:rPr>
              <w:t xml:space="preserve"> коллективного договора,</w:t>
            </w:r>
            <w:r w:rsidRPr="00F6527C">
              <w:rPr>
                <w:sz w:val="28"/>
                <w:szCs w:val="28"/>
              </w:rPr>
              <w:t xml:space="preserve"> соглашения</w:t>
            </w:r>
          </w:p>
        </w:tc>
        <w:tc>
          <w:tcPr>
            <w:tcW w:w="2028" w:type="dxa"/>
          </w:tcPr>
          <w:p w:rsidR="00F17722" w:rsidRPr="00BC79A8" w:rsidRDefault="00F17722" w:rsidP="00E0032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17722" w:rsidRPr="00BC79A8" w:rsidTr="00E00322">
        <w:trPr>
          <w:jc w:val="center"/>
        </w:trPr>
        <w:tc>
          <w:tcPr>
            <w:tcW w:w="566" w:type="dxa"/>
            <w:vAlign w:val="center"/>
          </w:tcPr>
          <w:p w:rsidR="00F17722" w:rsidRPr="00BC79A8" w:rsidRDefault="00F17722" w:rsidP="00E003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9A8">
              <w:rPr>
                <w:sz w:val="28"/>
                <w:szCs w:val="28"/>
              </w:rPr>
              <w:t>4.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F17722" w:rsidRPr="00BC79A8" w:rsidRDefault="00F17722" w:rsidP="00E003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6527C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направления запроса</w:t>
            </w:r>
          </w:p>
        </w:tc>
        <w:tc>
          <w:tcPr>
            <w:tcW w:w="2028" w:type="dxa"/>
          </w:tcPr>
          <w:p w:rsidR="00F17722" w:rsidRPr="00BC79A8" w:rsidRDefault="00F17722" w:rsidP="00E0032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17722" w:rsidRPr="00BC79A8" w:rsidTr="00E00322">
        <w:trPr>
          <w:jc w:val="center"/>
        </w:trPr>
        <w:tc>
          <w:tcPr>
            <w:tcW w:w="566" w:type="dxa"/>
            <w:vAlign w:val="center"/>
          </w:tcPr>
          <w:p w:rsidR="00F17722" w:rsidRPr="00BC79A8" w:rsidRDefault="00F17722" w:rsidP="00E003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9A8">
              <w:rPr>
                <w:sz w:val="28"/>
                <w:szCs w:val="28"/>
              </w:rPr>
              <w:t>5.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F17722" w:rsidRPr="00BC79A8" w:rsidRDefault="00F17722" w:rsidP="00E00322">
            <w:pPr>
              <w:spacing w:line="240" w:lineRule="exact"/>
              <w:ind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2028" w:type="dxa"/>
          </w:tcPr>
          <w:p w:rsidR="00F17722" w:rsidRPr="00BC79A8" w:rsidRDefault="00F17722" w:rsidP="00E0032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17722" w:rsidRPr="00BC79A8" w:rsidTr="00E00322">
        <w:trPr>
          <w:jc w:val="center"/>
        </w:trPr>
        <w:tc>
          <w:tcPr>
            <w:tcW w:w="566" w:type="dxa"/>
            <w:vAlign w:val="center"/>
          </w:tcPr>
          <w:p w:rsidR="00F17722" w:rsidRPr="00BC79A8" w:rsidRDefault="00F17722" w:rsidP="00E003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C79A8">
              <w:rPr>
                <w:sz w:val="28"/>
                <w:szCs w:val="28"/>
              </w:rPr>
              <w:t>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F17722" w:rsidRPr="00BC79A8" w:rsidRDefault="00F17722" w:rsidP="00E0032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79A8">
              <w:rPr>
                <w:sz w:val="28"/>
                <w:szCs w:val="28"/>
              </w:rPr>
              <w:t>Примечание</w:t>
            </w:r>
          </w:p>
        </w:tc>
        <w:tc>
          <w:tcPr>
            <w:tcW w:w="2028" w:type="dxa"/>
          </w:tcPr>
          <w:p w:rsidR="00F17722" w:rsidRPr="00BC79A8" w:rsidRDefault="00F17722" w:rsidP="00E0032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17722" w:rsidRPr="00BC79A8" w:rsidRDefault="00F17722" w:rsidP="00F17722">
      <w:pPr>
        <w:autoSpaceDE w:val="0"/>
        <w:autoSpaceDN w:val="0"/>
        <w:adjustRightInd w:val="0"/>
        <w:outlineLvl w:val="1"/>
        <w:rPr>
          <w:kern w:val="20"/>
          <w:sz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17722" w:rsidRDefault="00F17722">
      <w:pPr>
        <w:spacing w:after="200" w:line="276" w:lineRule="auto"/>
        <w:rPr>
          <w:kern w:val="20"/>
          <w:sz w:val="28"/>
        </w:rPr>
      </w:pPr>
      <w:r>
        <w:rPr>
          <w:kern w:val="20"/>
          <w:sz w:val="28"/>
        </w:rPr>
        <w:lastRenderedPageBreak/>
        <w:br w:type="page"/>
      </w:r>
    </w:p>
    <w:p w:rsidR="00F17722" w:rsidRDefault="00F17722" w:rsidP="00F17722">
      <w:pPr>
        <w:tabs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1"/>
        <w:rPr>
          <w:kern w:val="20"/>
          <w:sz w:val="28"/>
        </w:rPr>
      </w:pPr>
      <w:r>
        <w:rPr>
          <w:kern w:val="20"/>
          <w:sz w:val="28"/>
        </w:rPr>
        <w:lastRenderedPageBreak/>
        <w:t>Приложение 3</w:t>
      </w:r>
    </w:p>
    <w:p w:rsidR="00F17722" w:rsidRDefault="00F17722" w:rsidP="00F17722">
      <w:pPr>
        <w:tabs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outlineLvl w:val="1"/>
        <w:rPr>
          <w:kern w:val="20"/>
          <w:sz w:val="28"/>
        </w:rPr>
      </w:pPr>
    </w:p>
    <w:p w:rsidR="00F17722" w:rsidRPr="00DD1F0D" w:rsidRDefault="00F17722" w:rsidP="00F17722">
      <w:pPr>
        <w:autoSpaceDE w:val="0"/>
        <w:autoSpaceDN w:val="0"/>
        <w:adjustRightInd w:val="0"/>
        <w:spacing w:line="240" w:lineRule="exact"/>
        <w:ind w:left="4961"/>
        <w:jc w:val="both"/>
        <w:rPr>
          <w:sz w:val="28"/>
          <w:szCs w:val="28"/>
        </w:rPr>
      </w:pPr>
      <w:r w:rsidRPr="00DD1F0D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DD1F0D">
        <w:rPr>
          <w:sz w:val="28"/>
          <w:szCs w:val="28"/>
        </w:rPr>
        <w:t xml:space="preserve">дминистративному регламенту </w:t>
      </w:r>
      <w:r>
        <w:rPr>
          <w:sz w:val="28"/>
          <w:szCs w:val="28"/>
        </w:rPr>
        <w:t xml:space="preserve">исполнения управлением труда и социальной защиты населения администрации Георгиевского городского округа  Ставропольского края государственной функции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00"/>
        <w:gridCol w:w="4870"/>
      </w:tblGrid>
      <w:tr w:rsidR="00F17722" w:rsidRPr="00BC79A8" w:rsidTr="00E00322">
        <w:tc>
          <w:tcPr>
            <w:tcW w:w="4700" w:type="dxa"/>
          </w:tcPr>
          <w:p w:rsidR="00F17722" w:rsidRPr="00BC79A8" w:rsidRDefault="00F17722" w:rsidP="00E003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На бланке письма</w:t>
            </w:r>
          </w:p>
          <w:p w:rsidR="00F17722" w:rsidRPr="00BC79A8" w:rsidRDefault="00F17722" w:rsidP="00E003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 w:rsidR="00F17722" w:rsidRPr="00BC79A8" w:rsidRDefault="00F17722" w:rsidP="00E0032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F17722" w:rsidRPr="00BC79A8" w:rsidRDefault="00F17722" w:rsidP="00E00322">
            <w:pPr>
              <w:tabs>
                <w:tab w:val="left" w:pos="10620"/>
              </w:tabs>
              <w:spacing w:line="240" w:lineRule="exact"/>
              <w:jc w:val="center"/>
            </w:pPr>
            <w:r w:rsidRPr="00BC79A8">
              <w:t>_________________________________</w:t>
            </w:r>
          </w:p>
          <w:p w:rsidR="00F17722" w:rsidRDefault="00F17722" w:rsidP="00E0032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9A8">
              <w:rPr>
                <w:rFonts w:ascii="Times New Roman" w:hAnsi="Times New Roman" w:cs="Times New Roman"/>
              </w:rPr>
              <w:t>(наименование представителей сторон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F17722" w:rsidRPr="00BC79A8" w:rsidRDefault="00F17722" w:rsidP="00E0032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C79A8">
              <w:rPr>
                <w:rFonts w:ascii="Times New Roman" w:hAnsi="Times New Roman" w:cs="Times New Roman"/>
              </w:rPr>
              <w:t>оллективн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BC79A8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>а</w:t>
            </w:r>
            <w:r w:rsidRPr="00BC79A8">
              <w:rPr>
                <w:rFonts w:ascii="Times New Roman" w:hAnsi="Times New Roman" w:cs="Times New Roman"/>
              </w:rPr>
              <w:t>, соглашени</w:t>
            </w:r>
            <w:r>
              <w:rPr>
                <w:rFonts w:ascii="Times New Roman" w:hAnsi="Times New Roman" w:cs="Times New Roman"/>
              </w:rPr>
              <w:t>я</w:t>
            </w:r>
            <w:r w:rsidRPr="00BC79A8">
              <w:rPr>
                <w:rFonts w:ascii="Times New Roman" w:hAnsi="Times New Roman" w:cs="Times New Roman"/>
              </w:rPr>
              <w:t>, адреса)</w:t>
            </w:r>
          </w:p>
        </w:tc>
      </w:tr>
    </w:tbl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F17722" w:rsidRDefault="00F17722" w:rsidP="00F1772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 о выполнении ____________________________________________________</w:t>
      </w:r>
    </w:p>
    <w:p w:rsidR="00F17722" w:rsidRPr="008F302C" w:rsidRDefault="00F17722" w:rsidP="00F17722">
      <w:pPr>
        <w:autoSpaceDE w:val="0"/>
        <w:autoSpaceDN w:val="0"/>
        <w:adjustRightInd w:val="0"/>
        <w:jc w:val="center"/>
        <w:outlineLvl w:val="2"/>
      </w:pPr>
      <w:r w:rsidRPr="008F302C">
        <w:t>(наименование коллективного договора, соглашения)</w:t>
      </w:r>
    </w:p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51 Трудового кодекса Российской Федерации </w:t>
      </w:r>
      <w:r w:rsidRPr="00BC79A8">
        <w:rPr>
          <w:sz w:val="28"/>
          <w:szCs w:val="28"/>
        </w:rPr>
        <w:t xml:space="preserve">и положениями </w:t>
      </w:r>
      <w:r>
        <w:rPr>
          <w:sz w:val="28"/>
          <w:szCs w:val="28"/>
        </w:rPr>
        <w:t>а</w:t>
      </w:r>
      <w:r w:rsidRPr="00BC79A8">
        <w:rPr>
          <w:sz w:val="28"/>
          <w:szCs w:val="28"/>
        </w:rPr>
        <w:t xml:space="preserve">дминистративного регламента </w:t>
      </w:r>
      <w:r w:rsidRPr="009D2AAF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Pr="0087058B">
        <w:rPr>
          <w:sz w:val="28"/>
          <w:szCs w:val="28"/>
        </w:rPr>
        <w:t>Ставропольско</w:t>
      </w:r>
      <w:r>
        <w:rPr>
          <w:sz w:val="28"/>
          <w:szCs w:val="28"/>
        </w:rPr>
        <w:t xml:space="preserve">го </w:t>
      </w:r>
      <w:r w:rsidRPr="0087058B">
        <w:rPr>
          <w:sz w:val="28"/>
          <w:szCs w:val="28"/>
        </w:rPr>
        <w:t>кра</w:t>
      </w:r>
      <w:r>
        <w:rPr>
          <w:sz w:val="28"/>
          <w:szCs w:val="28"/>
        </w:rPr>
        <w:t>я</w:t>
      </w:r>
      <w:r w:rsidRPr="009D2AAF">
        <w:rPr>
          <w:sz w:val="28"/>
          <w:szCs w:val="28"/>
        </w:rPr>
        <w:t xml:space="preserve">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Pr="00BC79A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BC79A8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 до __________ представить в управление труда и социальной защиты населения администрации Георгиевского</w:t>
      </w:r>
      <w:proofErr w:type="gramEnd"/>
      <w:r>
        <w:rPr>
          <w:sz w:val="28"/>
          <w:szCs w:val="28"/>
        </w:rPr>
        <w:t xml:space="preserve"> городского округа Ставропольского края следующую информацию:</w:t>
      </w:r>
    </w:p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33"/>
        <w:gridCol w:w="4633"/>
      </w:tblGrid>
      <w:tr w:rsidR="00F17722" w:rsidRPr="00D948CE" w:rsidTr="00E00322">
        <w:tc>
          <w:tcPr>
            <w:tcW w:w="594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>№</w:t>
            </w:r>
          </w:p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proofErr w:type="gramStart"/>
            <w:r w:rsidRPr="00D948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48CE">
              <w:rPr>
                <w:sz w:val="28"/>
                <w:szCs w:val="28"/>
              </w:rPr>
              <w:t>/</w:t>
            </w:r>
            <w:proofErr w:type="spellStart"/>
            <w:r w:rsidRPr="00D948C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>Пункт коллективного договора, соглашения</w:t>
            </w:r>
          </w:p>
        </w:tc>
        <w:tc>
          <w:tcPr>
            <w:tcW w:w="46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 xml:space="preserve">Информация о выполнении </w:t>
            </w:r>
          </w:p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>коллективного договора, соглашения</w:t>
            </w:r>
          </w:p>
        </w:tc>
      </w:tr>
      <w:tr w:rsidR="00F17722" w:rsidRPr="00D948CE" w:rsidTr="00E00322">
        <w:tc>
          <w:tcPr>
            <w:tcW w:w="594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>3</w:t>
            </w:r>
          </w:p>
        </w:tc>
      </w:tr>
      <w:tr w:rsidR="00F17722" w:rsidRPr="00D948CE" w:rsidTr="00E00322">
        <w:tc>
          <w:tcPr>
            <w:tcW w:w="594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17722" w:rsidRPr="00D948CE" w:rsidTr="00E00322">
        <w:tc>
          <w:tcPr>
            <w:tcW w:w="594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17722" w:rsidRPr="00D948CE" w:rsidTr="00E00322">
        <w:tc>
          <w:tcPr>
            <w:tcW w:w="594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t>3.</w:t>
            </w:r>
          </w:p>
        </w:tc>
        <w:tc>
          <w:tcPr>
            <w:tcW w:w="41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F17722" w:rsidRPr="00D948CE" w:rsidTr="00E00322">
        <w:tc>
          <w:tcPr>
            <w:tcW w:w="2846" w:type="dxa"/>
          </w:tcPr>
          <w:p w:rsidR="00F17722" w:rsidRPr="00D948CE" w:rsidRDefault="00F17722" w:rsidP="00E00322">
            <w:pPr>
              <w:jc w:val="both"/>
              <w:rPr>
                <w:sz w:val="28"/>
                <w:szCs w:val="28"/>
              </w:rPr>
            </w:pPr>
            <w:r w:rsidRPr="00D948CE">
              <w:rPr>
                <w:sz w:val="28"/>
                <w:szCs w:val="28"/>
              </w:rPr>
              <w:lastRenderedPageBreak/>
              <w:t>Руководитель</w:t>
            </w:r>
          </w:p>
          <w:p w:rsidR="00F17722" w:rsidRPr="00D948CE" w:rsidRDefault="00F17722" w:rsidP="00E00322">
            <w:pPr>
              <w:jc w:val="both"/>
            </w:pPr>
            <w:r w:rsidRPr="00D948CE">
              <w:t>(уполномоченное лицо)</w:t>
            </w:r>
          </w:p>
        </w:tc>
        <w:tc>
          <w:tcPr>
            <w:tcW w:w="236" w:type="dxa"/>
          </w:tcPr>
          <w:p w:rsidR="00F17722" w:rsidRPr="00D948CE" w:rsidRDefault="00F17722" w:rsidP="00E00322">
            <w:pPr>
              <w:jc w:val="both"/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F17722" w:rsidRPr="00D948CE" w:rsidRDefault="00F17722" w:rsidP="00E00322">
            <w:pPr>
              <w:jc w:val="both"/>
            </w:pPr>
          </w:p>
        </w:tc>
        <w:tc>
          <w:tcPr>
            <w:tcW w:w="236" w:type="dxa"/>
          </w:tcPr>
          <w:p w:rsidR="00F17722" w:rsidRPr="00D948CE" w:rsidRDefault="00F17722" w:rsidP="00E00322">
            <w:pPr>
              <w:jc w:val="both"/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17722" w:rsidRPr="00D948CE" w:rsidRDefault="00F17722" w:rsidP="00E00322">
            <w:pPr>
              <w:jc w:val="both"/>
            </w:pPr>
          </w:p>
        </w:tc>
      </w:tr>
      <w:tr w:rsidR="00F17722" w:rsidRPr="00D948CE" w:rsidTr="00E00322">
        <w:tc>
          <w:tcPr>
            <w:tcW w:w="2846" w:type="dxa"/>
          </w:tcPr>
          <w:p w:rsidR="00F17722" w:rsidRPr="00D948CE" w:rsidRDefault="00F17722" w:rsidP="00E00322">
            <w:pPr>
              <w:jc w:val="center"/>
            </w:pPr>
          </w:p>
        </w:tc>
        <w:tc>
          <w:tcPr>
            <w:tcW w:w="236" w:type="dxa"/>
          </w:tcPr>
          <w:p w:rsidR="00F17722" w:rsidRPr="00D948CE" w:rsidRDefault="00F17722" w:rsidP="00E00322">
            <w:pPr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F17722" w:rsidRPr="00D948CE" w:rsidRDefault="00F17722" w:rsidP="00E00322">
            <w:pPr>
              <w:jc w:val="center"/>
            </w:pPr>
            <w:r w:rsidRPr="00D948CE">
              <w:t>(подпись)</w:t>
            </w:r>
          </w:p>
        </w:tc>
        <w:tc>
          <w:tcPr>
            <w:tcW w:w="236" w:type="dxa"/>
          </w:tcPr>
          <w:p w:rsidR="00F17722" w:rsidRPr="00D948CE" w:rsidRDefault="00F17722" w:rsidP="00E00322">
            <w:pPr>
              <w:jc w:val="center"/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17722" w:rsidRPr="00D948CE" w:rsidRDefault="00F17722" w:rsidP="00E00322">
            <w:pPr>
              <w:jc w:val="center"/>
            </w:pPr>
            <w:r w:rsidRPr="00D948CE">
              <w:t>(фамилия, имя, отчество)</w:t>
            </w:r>
          </w:p>
        </w:tc>
      </w:tr>
    </w:tbl>
    <w:p w:rsidR="00F17722" w:rsidRDefault="00F17722" w:rsidP="00F17722">
      <w:pPr>
        <w:tabs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1"/>
        <w:rPr>
          <w:kern w:val="20"/>
          <w:sz w:val="28"/>
        </w:rPr>
      </w:pPr>
    </w:p>
    <w:p w:rsidR="00F17722" w:rsidRDefault="00F17722">
      <w:pPr>
        <w:spacing w:after="200" w:line="276" w:lineRule="auto"/>
        <w:rPr>
          <w:kern w:val="20"/>
          <w:sz w:val="28"/>
        </w:rPr>
      </w:pPr>
      <w:r>
        <w:rPr>
          <w:kern w:val="20"/>
          <w:sz w:val="28"/>
        </w:rPr>
        <w:br w:type="page"/>
      </w:r>
    </w:p>
    <w:p w:rsidR="00F17722" w:rsidRDefault="00F17722" w:rsidP="00F17722">
      <w:pPr>
        <w:tabs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1"/>
        <w:rPr>
          <w:kern w:val="20"/>
          <w:sz w:val="28"/>
        </w:rPr>
      </w:pPr>
      <w:r>
        <w:rPr>
          <w:kern w:val="20"/>
          <w:sz w:val="28"/>
        </w:rPr>
        <w:lastRenderedPageBreak/>
        <w:t>Приложение 4</w:t>
      </w:r>
    </w:p>
    <w:p w:rsidR="00F17722" w:rsidRDefault="00F17722" w:rsidP="00F17722">
      <w:pPr>
        <w:tabs>
          <w:tab w:val="left" w:pos="4860"/>
        </w:tabs>
        <w:autoSpaceDE w:val="0"/>
        <w:autoSpaceDN w:val="0"/>
        <w:adjustRightInd w:val="0"/>
        <w:spacing w:line="240" w:lineRule="exact"/>
        <w:ind w:left="4820"/>
        <w:contextualSpacing/>
        <w:jc w:val="center"/>
        <w:outlineLvl w:val="1"/>
        <w:rPr>
          <w:kern w:val="20"/>
          <w:sz w:val="28"/>
        </w:rPr>
      </w:pPr>
    </w:p>
    <w:p w:rsidR="00F17722" w:rsidRPr="00DD1F0D" w:rsidRDefault="00F17722" w:rsidP="00F17722">
      <w:pPr>
        <w:autoSpaceDE w:val="0"/>
        <w:autoSpaceDN w:val="0"/>
        <w:adjustRightInd w:val="0"/>
        <w:spacing w:line="240" w:lineRule="exact"/>
        <w:ind w:left="4961"/>
        <w:jc w:val="both"/>
        <w:rPr>
          <w:sz w:val="28"/>
          <w:szCs w:val="28"/>
        </w:rPr>
      </w:pPr>
      <w:r w:rsidRPr="00DD1F0D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DD1F0D">
        <w:rPr>
          <w:sz w:val="28"/>
          <w:szCs w:val="28"/>
        </w:rPr>
        <w:t xml:space="preserve">дминистративному регламенту </w:t>
      </w:r>
      <w:r>
        <w:rPr>
          <w:sz w:val="28"/>
          <w:szCs w:val="28"/>
        </w:rPr>
        <w:t xml:space="preserve">исполнения управлением труда и социальной защиты населения администрации Георгиевского городского округа  Ставропольского края государственной функции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F17722" w:rsidRDefault="00F17722" w:rsidP="00F1772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F17722" w:rsidRDefault="00F17722" w:rsidP="00F1772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17722" w:rsidRDefault="00F17722" w:rsidP="00F1772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E11C2B">
        <w:rPr>
          <w:sz w:val="28"/>
          <w:szCs w:val="28"/>
        </w:rPr>
        <w:t>оследовательност</w:t>
      </w:r>
      <w:r>
        <w:rPr>
          <w:sz w:val="28"/>
          <w:szCs w:val="28"/>
        </w:rPr>
        <w:t>и</w:t>
      </w:r>
      <w:r w:rsidRPr="00E11C2B">
        <w:rPr>
          <w:sz w:val="28"/>
          <w:szCs w:val="28"/>
        </w:rPr>
        <w:t xml:space="preserve"> административных действий при </w:t>
      </w:r>
      <w:r w:rsidRPr="009D2AAF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9D2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Pr="0087058B">
        <w:rPr>
          <w:sz w:val="28"/>
          <w:szCs w:val="28"/>
        </w:rPr>
        <w:t>Ставропольско</w:t>
      </w:r>
      <w:r>
        <w:rPr>
          <w:sz w:val="28"/>
          <w:szCs w:val="28"/>
        </w:rPr>
        <w:t xml:space="preserve">го </w:t>
      </w:r>
      <w:r w:rsidRPr="0087058B">
        <w:rPr>
          <w:sz w:val="28"/>
          <w:szCs w:val="28"/>
        </w:rPr>
        <w:t>кра</w:t>
      </w:r>
      <w:r>
        <w:rPr>
          <w:sz w:val="28"/>
          <w:szCs w:val="28"/>
        </w:rPr>
        <w:t>я</w:t>
      </w:r>
      <w:r w:rsidRPr="009D2AAF">
        <w:rPr>
          <w:sz w:val="28"/>
          <w:szCs w:val="28"/>
        </w:rPr>
        <w:t xml:space="preserve"> государственной функции «Осуществление </w:t>
      </w:r>
      <w:proofErr w:type="gramStart"/>
      <w:r w:rsidRPr="009D2AAF">
        <w:rPr>
          <w:sz w:val="28"/>
          <w:szCs w:val="28"/>
        </w:rPr>
        <w:t>контроля за</w:t>
      </w:r>
      <w:proofErr w:type="gramEnd"/>
      <w:r w:rsidRPr="009D2AAF">
        <w:rPr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F17722" w:rsidRDefault="00F17722" w:rsidP="00F177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4"/>
        <w:gridCol w:w="638"/>
        <w:gridCol w:w="319"/>
        <w:gridCol w:w="319"/>
        <w:gridCol w:w="638"/>
        <w:gridCol w:w="638"/>
        <w:gridCol w:w="319"/>
        <w:gridCol w:w="319"/>
        <w:gridCol w:w="638"/>
        <w:gridCol w:w="638"/>
        <w:gridCol w:w="319"/>
        <w:gridCol w:w="319"/>
        <w:gridCol w:w="638"/>
        <w:gridCol w:w="1914"/>
      </w:tblGrid>
      <w:tr w:rsidR="00F17722" w:rsidTr="00E00322">
        <w:tc>
          <w:tcPr>
            <w:tcW w:w="1914" w:type="dxa"/>
            <w:tcBorders>
              <w:righ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948CE">
              <w:rPr>
                <w:sz w:val="24"/>
              </w:rPr>
              <w:t xml:space="preserve">Осуществление </w:t>
            </w:r>
            <w:proofErr w:type="gramStart"/>
            <w:r w:rsidRPr="00D948CE"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</w:t>
            </w:r>
            <w:r w:rsidRPr="00D948CE">
              <w:rPr>
                <w:sz w:val="24"/>
              </w:rPr>
              <w:t xml:space="preserve">выполнением </w:t>
            </w:r>
          </w:p>
          <w:p w:rsidR="00F17722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4"/>
              </w:rPr>
              <w:t>к</w:t>
            </w:r>
            <w:r w:rsidRPr="00D948CE">
              <w:rPr>
                <w:sz w:val="24"/>
              </w:rPr>
              <w:t>оллективного</w:t>
            </w:r>
            <w:r>
              <w:rPr>
                <w:sz w:val="24"/>
              </w:rPr>
              <w:t xml:space="preserve"> </w:t>
            </w:r>
            <w:r w:rsidRPr="00D948CE">
              <w:rPr>
                <w:sz w:val="24"/>
              </w:rPr>
              <w:t>договора, соглашения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17722" w:rsidTr="00E00322"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-5.4pt,.8pt" to="-5.4pt,15.55pt">
                  <v:stroke endarrow="block"/>
                </v:line>
              </w:pic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17722" w:rsidTr="00E00322"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4"/>
              </w:rPr>
              <w:t>Н</w:t>
            </w:r>
            <w:r w:rsidRPr="00D948CE">
              <w:rPr>
                <w:sz w:val="24"/>
              </w:rPr>
              <w:t>аправление запроса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17722" w:rsidTr="00E00322"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4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B07DA">
              <w:rPr>
                <w:noProof/>
                <w:sz w:val="24"/>
                <w:szCs w:val="24"/>
              </w:rPr>
              <w:pict>
                <v:line id="_x0000_s1029" style="position:absolute;left:0;text-align:left;z-index:251663360;mso-position-horizontal-relative:text;mso-position-vertical-relative:text" from="-5.4pt,1.15pt" to="-5.4pt,16.45pt">
                  <v:stroke endarrow="block"/>
                </v:line>
              </w:pict>
            </w:r>
          </w:p>
        </w:tc>
        <w:tc>
          <w:tcPr>
            <w:tcW w:w="1914" w:type="dxa"/>
            <w:gridSpan w:val="4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17722" w:rsidTr="00E00322"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B07DA">
              <w:rPr>
                <w:noProof/>
                <w:sz w:val="24"/>
                <w:szCs w:val="24"/>
              </w:rPr>
              <w:pict>
                <v:line id="_x0000_s1030" style="position:absolute;left:0;text-align:left;z-index:251664384;mso-position-horizontal-relative:text;mso-position-vertical-relative:text" from="42.55pt,17pt" to="42.55pt,32.3pt">
                  <v:stroke endarrow="block"/>
                </v:line>
              </w:pict>
            </w:r>
            <w:r>
              <w:rPr>
                <w:sz w:val="24"/>
              </w:rPr>
              <w:t>А</w:t>
            </w:r>
            <w:r w:rsidRPr="00D948CE">
              <w:rPr>
                <w:sz w:val="24"/>
              </w:rPr>
              <w:t>нализ полученной информации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17722" w:rsidTr="00E00322"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4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4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B07DA">
              <w:rPr>
                <w:noProof/>
                <w:sz w:val="24"/>
                <w:szCs w:val="24"/>
              </w:rPr>
              <w:pict>
                <v:line id="_x0000_s1031" style="position:absolute;left:0;text-align:left;z-index:251665408;mso-position-horizontal-relative:text;mso-position-vertical-relative:text" from="90.7pt,1.15pt" to="90.7pt,16.45pt">
                  <v:stroke endarrow="block"/>
                </v:line>
              </w:pict>
            </w:r>
          </w:p>
        </w:tc>
        <w:tc>
          <w:tcPr>
            <w:tcW w:w="1914" w:type="dxa"/>
            <w:gridSpan w:val="4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17722" w:rsidTr="00E00322">
        <w:trPr>
          <w:trHeight w:val="968"/>
        </w:trPr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4"/>
              </w:rPr>
              <w:t>П</w:t>
            </w:r>
            <w:r w:rsidRPr="00D948CE">
              <w:rPr>
                <w:sz w:val="24"/>
              </w:rPr>
              <w:t xml:space="preserve">одготовка </w:t>
            </w:r>
            <w:r>
              <w:rPr>
                <w:sz w:val="24"/>
              </w:rPr>
              <w:t>справки</w:t>
            </w:r>
            <w:r w:rsidRPr="00D948CE">
              <w:rPr>
                <w:sz w:val="24"/>
              </w:rPr>
              <w:t xml:space="preserve"> и направление </w:t>
            </w:r>
            <w:r>
              <w:rPr>
                <w:sz w:val="24"/>
              </w:rPr>
              <w:t xml:space="preserve">ее </w:t>
            </w:r>
            <w:r w:rsidRPr="00D948CE">
              <w:rPr>
                <w:sz w:val="24"/>
              </w:rPr>
              <w:t>представителям сторон коллективного договора, соглашения</w:t>
            </w:r>
          </w:p>
        </w:tc>
        <w:tc>
          <w:tcPr>
            <w:tcW w:w="6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22" w:rsidRPr="00D948CE" w:rsidRDefault="00F17722" w:rsidP="00E00322">
            <w:pPr>
              <w:tabs>
                <w:tab w:val="left" w:pos="40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6A112F">
              <w:rPr>
                <w:sz w:val="24"/>
              </w:rPr>
              <w:t xml:space="preserve">аправление обращения в Государственную инспекцию труда в Ставропольском крае о невыполнении коллективного договора, соглашения либо непредставлении информации, необходимой для осуществления </w:t>
            </w:r>
            <w:proofErr w:type="gramStart"/>
            <w:r w:rsidRPr="006A112F">
              <w:rPr>
                <w:sz w:val="24"/>
              </w:rPr>
              <w:t>контроля за</w:t>
            </w:r>
            <w:proofErr w:type="gramEnd"/>
            <w:r w:rsidRPr="006A112F">
              <w:rPr>
                <w:sz w:val="24"/>
              </w:rPr>
              <w:t xml:space="preserve"> соблюдением коллективного договора, соглашения</w:t>
            </w:r>
          </w:p>
        </w:tc>
      </w:tr>
      <w:tr w:rsidR="00F17722" w:rsidTr="00E00322">
        <w:trPr>
          <w:trHeight w:val="967"/>
        </w:trPr>
        <w:tc>
          <w:tcPr>
            <w:tcW w:w="4466" w:type="dxa"/>
            <w:gridSpan w:val="6"/>
            <w:tcBorders>
              <w:top w:val="single" w:sz="4" w:space="0" w:color="auto"/>
            </w:tcBorders>
          </w:tcPr>
          <w:p w:rsidR="00F17722" w:rsidRPr="00D948CE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</w:p>
        </w:tc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17722" w:rsidRDefault="00F17722" w:rsidP="00E0032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4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2" w:rsidRDefault="00F17722" w:rsidP="00E00322">
            <w:pPr>
              <w:tabs>
                <w:tab w:val="left" w:pos="4056"/>
              </w:tabs>
              <w:jc w:val="both"/>
              <w:rPr>
                <w:sz w:val="24"/>
              </w:rPr>
            </w:pPr>
          </w:p>
        </w:tc>
      </w:tr>
    </w:tbl>
    <w:p w:rsidR="00F17722" w:rsidRDefault="00F17722" w:rsidP="00F17722"/>
    <w:p w:rsidR="007D447F" w:rsidRDefault="007D447F"/>
    <w:sectPr w:rsidR="007D447F" w:rsidSect="00655D69">
      <w:headerReference w:type="even" r:id="rId8"/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E0" w:rsidRDefault="002D04E0" w:rsidP="00FB61EA">
      <w:r>
        <w:separator/>
      </w:r>
    </w:p>
  </w:endnote>
  <w:endnote w:type="continuationSeparator" w:id="0">
    <w:p w:rsidR="002D04E0" w:rsidRDefault="002D04E0" w:rsidP="00FB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E0" w:rsidRDefault="002D04E0" w:rsidP="00FB61EA">
      <w:r>
        <w:separator/>
      </w:r>
    </w:p>
  </w:footnote>
  <w:footnote w:type="continuationSeparator" w:id="0">
    <w:p w:rsidR="002D04E0" w:rsidRDefault="002D04E0" w:rsidP="00FB6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3B" w:rsidRDefault="00A14532" w:rsidP="00E604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B3B" w:rsidRDefault="002D04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1891"/>
      <w:docPartObj>
        <w:docPartGallery w:val="Page Numbers (Top of Page)"/>
        <w:docPartUnique/>
      </w:docPartObj>
    </w:sdtPr>
    <w:sdtContent>
      <w:p w:rsidR="00A74C21" w:rsidRDefault="00A14532">
        <w:pPr>
          <w:pStyle w:val="a3"/>
          <w:jc w:val="right"/>
        </w:pPr>
        <w:r w:rsidRPr="00A74C21">
          <w:rPr>
            <w:sz w:val="28"/>
          </w:rPr>
          <w:fldChar w:fldCharType="begin"/>
        </w:r>
        <w:r w:rsidR="00A74C21" w:rsidRPr="00A74C21">
          <w:rPr>
            <w:sz w:val="28"/>
          </w:rPr>
          <w:instrText xml:space="preserve"> PAGE   \* MERGEFORMAT </w:instrText>
        </w:r>
        <w:r w:rsidRPr="00A74C21">
          <w:rPr>
            <w:sz w:val="28"/>
          </w:rPr>
          <w:fldChar w:fldCharType="separate"/>
        </w:r>
        <w:r w:rsidR="00F17722">
          <w:rPr>
            <w:noProof/>
            <w:sz w:val="28"/>
          </w:rPr>
          <w:t>21</w:t>
        </w:r>
        <w:r w:rsidRPr="00A74C21">
          <w:rPr>
            <w:sz w:val="28"/>
          </w:rPr>
          <w:fldChar w:fldCharType="end"/>
        </w:r>
      </w:p>
    </w:sdtContent>
  </w:sdt>
  <w:p w:rsidR="00B03B3B" w:rsidRDefault="002D04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211"/>
    <w:multiLevelType w:val="hybridMultilevel"/>
    <w:tmpl w:val="8CAE56A8"/>
    <w:lvl w:ilvl="0" w:tplc="57F271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50F"/>
    <w:rsid w:val="0002050F"/>
    <w:rsid w:val="0003613C"/>
    <w:rsid w:val="000542CE"/>
    <w:rsid w:val="0007447F"/>
    <w:rsid w:val="0008524B"/>
    <w:rsid w:val="00122A9D"/>
    <w:rsid w:val="0013412E"/>
    <w:rsid w:val="00186EFD"/>
    <w:rsid w:val="001C40E0"/>
    <w:rsid w:val="001F7138"/>
    <w:rsid w:val="00257857"/>
    <w:rsid w:val="002A31B0"/>
    <w:rsid w:val="002B03C5"/>
    <w:rsid w:val="002C0B42"/>
    <w:rsid w:val="002D04E0"/>
    <w:rsid w:val="003D1421"/>
    <w:rsid w:val="003F123B"/>
    <w:rsid w:val="004600A1"/>
    <w:rsid w:val="004C5E87"/>
    <w:rsid w:val="00526FD0"/>
    <w:rsid w:val="0052714E"/>
    <w:rsid w:val="005278CA"/>
    <w:rsid w:val="005B09E5"/>
    <w:rsid w:val="005D729D"/>
    <w:rsid w:val="00655D69"/>
    <w:rsid w:val="00684D86"/>
    <w:rsid w:val="00747F11"/>
    <w:rsid w:val="007948F3"/>
    <w:rsid w:val="007D447F"/>
    <w:rsid w:val="00892985"/>
    <w:rsid w:val="008B0133"/>
    <w:rsid w:val="008C6B95"/>
    <w:rsid w:val="0090152D"/>
    <w:rsid w:val="00907780"/>
    <w:rsid w:val="009C0AEE"/>
    <w:rsid w:val="009C4F1B"/>
    <w:rsid w:val="009E2729"/>
    <w:rsid w:val="00A14532"/>
    <w:rsid w:val="00A74C21"/>
    <w:rsid w:val="00AB2B91"/>
    <w:rsid w:val="00AF6778"/>
    <w:rsid w:val="00B168DA"/>
    <w:rsid w:val="00B67554"/>
    <w:rsid w:val="00B86D85"/>
    <w:rsid w:val="00B90499"/>
    <w:rsid w:val="00BF0C91"/>
    <w:rsid w:val="00C11291"/>
    <w:rsid w:val="00C448E6"/>
    <w:rsid w:val="00C5718B"/>
    <w:rsid w:val="00C93B3D"/>
    <w:rsid w:val="00D234C4"/>
    <w:rsid w:val="00DC12B1"/>
    <w:rsid w:val="00DD2809"/>
    <w:rsid w:val="00DD5941"/>
    <w:rsid w:val="00E67E49"/>
    <w:rsid w:val="00EA583E"/>
    <w:rsid w:val="00F17722"/>
    <w:rsid w:val="00F57926"/>
    <w:rsid w:val="00FB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qFormat/>
    <w:rsid w:val="00F17722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050F"/>
  </w:style>
  <w:style w:type="character" w:styleId="a6">
    <w:name w:val="Emphasis"/>
    <w:basedOn w:val="a0"/>
    <w:qFormat/>
    <w:rsid w:val="0002050F"/>
    <w:rPr>
      <w:i/>
      <w:iCs/>
    </w:rPr>
  </w:style>
  <w:style w:type="paragraph" w:styleId="a7">
    <w:name w:val="No Spacing"/>
    <w:uiPriority w:val="1"/>
    <w:qFormat/>
    <w:rsid w:val="0002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20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0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2050F"/>
    <w:pPr>
      <w:jc w:val="center"/>
    </w:pPr>
    <w:rPr>
      <w:b/>
      <w:sz w:val="32"/>
      <w:szCs w:val="28"/>
    </w:rPr>
  </w:style>
  <w:style w:type="character" w:customStyle="1" w:styleId="a9">
    <w:name w:val="Название Знак"/>
    <w:basedOn w:val="a0"/>
    <w:link w:val="a8"/>
    <w:rsid w:val="0002050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0205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DD5941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A74C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4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772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F177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ody Text"/>
    <w:basedOn w:val="a"/>
    <w:link w:val="ae"/>
    <w:rsid w:val="00F17722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17722"/>
    <w:rPr>
      <w:rFonts w:ascii="Arial" w:eastAsia="Lucida Sans Unicode" w:hAnsi="Arial" w:cs="Arial"/>
      <w:kern w:val="1"/>
      <w:sz w:val="21"/>
      <w:szCs w:val="24"/>
      <w:lang w:eastAsia="ar-SA"/>
    </w:rPr>
  </w:style>
  <w:style w:type="table" w:styleId="af">
    <w:name w:val="Table Grid"/>
    <w:basedOn w:val="a1"/>
    <w:uiPriority w:val="59"/>
    <w:rsid w:val="00F1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7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51A2-6F02-4461-9767-960D930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2021-06-01T07:41:00Z</cp:lastPrinted>
  <dcterms:created xsi:type="dcterms:W3CDTF">2021-06-09T08:45:00Z</dcterms:created>
  <dcterms:modified xsi:type="dcterms:W3CDTF">2021-06-09T08:45:00Z</dcterms:modified>
</cp:coreProperties>
</file>