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FF" w:rsidRPr="00A517FF" w:rsidRDefault="00A517FF" w:rsidP="00A517FF">
      <w:pPr>
        <w:widowControl w:val="0"/>
        <w:autoSpaceDE w:val="0"/>
        <w:jc w:val="right"/>
        <w:rPr>
          <w:b/>
          <w:lang w:eastAsia="ar-SA"/>
        </w:rPr>
      </w:pPr>
      <w:r w:rsidRPr="00A517FF">
        <w:rPr>
          <w:b/>
          <w:lang w:eastAsia="ar-SA"/>
        </w:rPr>
        <w:t>ПРОЕКТ</w:t>
      </w:r>
    </w:p>
    <w:p w:rsidR="00A517FF" w:rsidRPr="00A517FF" w:rsidRDefault="00A517FF" w:rsidP="00A517F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517FF">
        <w:rPr>
          <w:b/>
          <w:sz w:val="32"/>
          <w:szCs w:val="32"/>
          <w:lang w:eastAsia="ar-SA"/>
        </w:rPr>
        <w:t>ПОСТАНОВЛЕНИЕ</w:t>
      </w:r>
    </w:p>
    <w:p w:rsidR="00A517FF" w:rsidRPr="00A517FF" w:rsidRDefault="00A517FF" w:rsidP="00A517F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517FF">
        <w:rPr>
          <w:b/>
          <w:sz w:val="28"/>
          <w:szCs w:val="28"/>
          <w:lang w:eastAsia="ar-SA"/>
        </w:rPr>
        <w:t>АДМИНИСТРАЦИИ ГЕОРГИЕВСКОГО</w:t>
      </w:r>
    </w:p>
    <w:p w:rsidR="00A517FF" w:rsidRPr="00A517FF" w:rsidRDefault="00A517FF" w:rsidP="00A517FF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A517FF">
        <w:rPr>
          <w:b/>
          <w:sz w:val="28"/>
          <w:szCs w:val="28"/>
          <w:lang w:eastAsia="ar-SA"/>
        </w:rPr>
        <w:t>ГОРОДСКОГО ОКРУГА</w:t>
      </w:r>
    </w:p>
    <w:p w:rsidR="00A517FF" w:rsidRPr="00A517FF" w:rsidRDefault="00A517FF" w:rsidP="00A517FF">
      <w:pPr>
        <w:widowControl w:val="0"/>
        <w:autoSpaceDE w:val="0"/>
        <w:jc w:val="center"/>
        <w:rPr>
          <w:sz w:val="28"/>
          <w:szCs w:val="28"/>
          <w:lang w:eastAsia="ar-SA"/>
        </w:rPr>
      </w:pPr>
      <w:r w:rsidRPr="00A517FF">
        <w:rPr>
          <w:b/>
          <w:sz w:val="28"/>
          <w:szCs w:val="28"/>
          <w:lang w:eastAsia="ar-SA"/>
        </w:rPr>
        <w:t>СТАВРОПОЛЬСКОГО КРАЯ</w:t>
      </w:r>
    </w:p>
    <w:p w:rsidR="00A517FF" w:rsidRPr="00A517FF" w:rsidRDefault="00A517FF" w:rsidP="00A517FF">
      <w:pPr>
        <w:widowControl w:val="0"/>
        <w:tabs>
          <w:tab w:val="left" w:pos="1655"/>
        </w:tabs>
        <w:autoSpaceDE w:val="0"/>
        <w:rPr>
          <w:sz w:val="28"/>
          <w:szCs w:val="28"/>
          <w:lang w:eastAsia="ar-SA"/>
        </w:rPr>
      </w:pPr>
      <w:r w:rsidRPr="00A517FF">
        <w:rPr>
          <w:sz w:val="28"/>
          <w:szCs w:val="28"/>
          <w:lang w:eastAsia="ar-SA"/>
        </w:rPr>
        <w:tab/>
      </w:r>
    </w:p>
    <w:p w:rsidR="00A517FF" w:rsidRPr="00A517FF" w:rsidRDefault="00A517FF" w:rsidP="00A517FF">
      <w:pPr>
        <w:widowControl w:val="0"/>
        <w:jc w:val="both"/>
        <w:rPr>
          <w:rFonts w:ascii="Arial" w:hAnsi="Arial" w:cs="Arial"/>
          <w:bCs/>
          <w:sz w:val="28"/>
          <w:szCs w:val="28"/>
          <w:lang w:eastAsia="ar-SA"/>
        </w:rPr>
      </w:pPr>
      <w:r w:rsidRPr="00A517FF">
        <w:rPr>
          <w:sz w:val="28"/>
          <w:szCs w:val="28"/>
          <w:lang w:eastAsia="ar-SA"/>
        </w:rPr>
        <w:t>___ августа 2021 г.                        г. Георгиевск                                        № ____</w:t>
      </w:r>
    </w:p>
    <w:p w:rsidR="00A517FF" w:rsidRPr="00A517FF" w:rsidRDefault="00A517FF" w:rsidP="00A517FF">
      <w:pPr>
        <w:rPr>
          <w:bCs/>
          <w:sz w:val="28"/>
          <w:szCs w:val="28"/>
          <w:lang w:eastAsia="ar-SA"/>
        </w:rPr>
      </w:pPr>
    </w:p>
    <w:p w:rsidR="00A517FF" w:rsidRPr="00A517FF" w:rsidRDefault="00A517FF" w:rsidP="00A517FF">
      <w:pPr>
        <w:rPr>
          <w:bCs/>
          <w:sz w:val="28"/>
          <w:szCs w:val="28"/>
          <w:lang w:eastAsia="ar-SA"/>
        </w:rPr>
      </w:pPr>
    </w:p>
    <w:p w:rsidR="00A517FF" w:rsidRPr="00A517FF" w:rsidRDefault="00A517FF" w:rsidP="00A517FF">
      <w:pPr>
        <w:rPr>
          <w:bCs/>
          <w:sz w:val="28"/>
          <w:szCs w:val="28"/>
          <w:lang w:eastAsia="ar-SA"/>
        </w:rPr>
      </w:pPr>
    </w:p>
    <w:p w:rsidR="00A517FF" w:rsidRPr="00A517FF" w:rsidRDefault="00A517FF" w:rsidP="00A517FF">
      <w:pPr>
        <w:spacing w:line="240" w:lineRule="exact"/>
        <w:jc w:val="both"/>
        <w:rPr>
          <w:sz w:val="28"/>
          <w:szCs w:val="28"/>
          <w:lang w:eastAsia="ar-SA"/>
        </w:rPr>
      </w:pPr>
      <w:r w:rsidRPr="00A517FF">
        <w:rPr>
          <w:sz w:val="28"/>
          <w:szCs w:val="28"/>
          <w:lang w:eastAsia="ar-SA"/>
        </w:rPr>
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 на территории Георгиевского городского округа Ставропольского края</w:t>
      </w:r>
    </w:p>
    <w:p w:rsidR="00A517FF" w:rsidRPr="00A517FF" w:rsidRDefault="00A517FF" w:rsidP="00A517FF">
      <w:pPr>
        <w:jc w:val="both"/>
        <w:rPr>
          <w:sz w:val="28"/>
          <w:szCs w:val="28"/>
          <w:lang w:eastAsia="ar-SA"/>
        </w:rPr>
      </w:pPr>
    </w:p>
    <w:p w:rsidR="00A517FF" w:rsidRPr="00A517FF" w:rsidRDefault="00A517FF" w:rsidP="00A517FF">
      <w:pPr>
        <w:jc w:val="both"/>
        <w:rPr>
          <w:sz w:val="28"/>
          <w:szCs w:val="28"/>
          <w:lang w:eastAsia="ar-SA"/>
        </w:rPr>
      </w:pPr>
    </w:p>
    <w:p w:rsidR="00A517FF" w:rsidRPr="00A517FF" w:rsidRDefault="00A517FF" w:rsidP="00A517FF">
      <w:pPr>
        <w:jc w:val="both"/>
        <w:rPr>
          <w:sz w:val="28"/>
          <w:szCs w:val="28"/>
          <w:lang w:eastAsia="ar-SA"/>
        </w:rPr>
      </w:pPr>
    </w:p>
    <w:p w:rsidR="00A517FF" w:rsidRPr="00A517FF" w:rsidRDefault="00A517FF" w:rsidP="00A517FF">
      <w:pPr>
        <w:spacing w:after="120"/>
        <w:ind w:firstLine="709"/>
        <w:jc w:val="both"/>
        <w:rPr>
          <w:sz w:val="16"/>
          <w:szCs w:val="16"/>
          <w:lang w:eastAsia="ar-SA"/>
        </w:rPr>
      </w:pPr>
      <w:r w:rsidRPr="00A517FF">
        <w:rPr>
          <w:sz w:val="28"/>
          <w:szCs w:val="28"/>
          <w:lang w:eastAsia="ar-SA"/>
        </w:rPr>
        <w:t xml:space="preserve">В соответствии со статьями 3.13, 32.13 Кодекса Российской Федерации об административных правонарушениях, администрация Георгиевского городского округа Ставропольского края </w:t>
      </w:r>
    </w:p>
    <w:p w:rsidR="00A517FF" w:rsidRPr="00A517FF" w:rsidRDefault="00A517FF" w:rsidP="00A517FF">
      <w:pPr>
        <w:suppressAutoHyphens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pacing w:line="240" w:lineRule="exact"/>
        <w:jc w:val="both"/>
        <w:rPr>
          <w:sz w:val="28"/>
          <w:szCs w:val="28"/>
          <w:lang w:eastAsia="ar-SA"/>
        </w:rPr>
      </w:pPr>
      <w:r w:rsidRPr="00A517FF">
        <w:rPr>
          <w:sz w:val="28"/>
          <w:szCs w:val="28"/>
          <w:lang w:eastAsia="ar-SA"/>
        </w:rPr>
        <w:t>ПОСТАНОВЛЯЕТ:</w:t>
      </w:r>
    </w:p>
    <w:p w:rsidR="00A517FF" w:rsidRPr="00A517FF" w:rsidRDefault="00A517FF" w:rsidP="00A517FF">
      <w:pPr>
        <w:jc w:val="both"/>
        <w:rPr>
          <w:sz w:val="28"/>
          <w:szCs w:val="28"/>
          <w:lang w:eastAsia="ar-SA"/>
        </w:rPr>
      </w:pPr>
    </w:p>
    <w:p w:rsidR="00A517FF" w:rsidRPr="00A517FF" w:rsidRDefault="00A517FF" w:rsidP="00A517FF">
      <w:pPr>
        <w:jc w:val="both"/>
        <w:rPr>
          <w:sz w:val="28"/>
          <w:szCs w:val="28"/>
          <w:lang w:eastAsia="ar-SA"/>
        </w:rPr>
      </w:pPr>
    </w:p>
    <w:p w:rsidR="00A517FF" w:rsidRPr="00A517FF" w:rsidRDefault="00A517FF" w:rsidP="00A517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ar-SA"/>
        </w:rPr>
      </w:pPr>
      <w:r w:rsidRPr="00A517FF">
        <w:rPr>
          <w:spacing w:val="2"/>
          <w:sz w:val="28"/>
          <w:szCs w:val="28"/>
          <w:lang w:eastAsia="ar-SA"/>
        </w:rPr>
        <w:t xml:space="preserve">1. Определить виды обязательных работ и перечень организаций, в которых лица, которым назначено административное наказание в виде обязательных работ, отбывают обязательные работы </w:t>
      </w:r>
      <w:r w:rsidRPr="00A517FF">
        <w:rPr>
          <w:sz w:val="28"/>
          <w:szCs w:val="28"/>
          <w:lang w:eastAsia="ar-SA"/>
        </w:rPr>
        <w:t>на территории Георгиевского городского округа Ставропольского края согласно приложению.</w:t>
      </w:r>
    </w:p>
    <w:p w:rsidR="00A517FF" w:rsidRPr="00A517FF" w:rsidRDefault="00A517FF" w:rsidP="00A517F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ar-SA"/>
        </w:rPr>
      </w:pPr>
    </w:p>
    <w:p w:rsidR="00A517FF" w:rsidRPr="00A517FF" w:rsidRDefault="00A517FF" w:rsidP="00A517FF">
      <w:pPr>
        <w:shd w:val="clear" w:color="auto" w:fill="FFFFFF"/>
        <w:ind w:firstLine="709"/>
        <w:jc w:val="both"/>
        <w:textAlignment w:val="baseline"/>
        <w:rPr>
          <w:lang w:eastAsia="ar-SA"/>
        </w:rPr>
      </w:pPr>
      <w:r w:rsidRPr="00A517FF">
        <w:rPr>
          <w:spacing w:val="2"/>
          <w:sz w:val="28"/>
          <w:szCs w:val="28"/>
          <w:lang w:eastAsia="ar-SA"/>
        </w:rPr>
        <w:t xml:space="preserve">2. Контроль за выполнением настоящего постановления возложить на </w:t>
      </w:r>
      <w:r w:rsidRPr="00A517FF">
        <w:rPr>
          <w:sz w:val="28"/>
          <w:szCs w:val="28"/>
          <w:lang w:eastAsia="ar-SA"/>
        </w:rPr>
        <w:t xml:space="preserve">заместителя главы администрации - начальника управления по общественной безопасности администрации Георгиевского городского округа Ставропольского края </w:t>
      </w:r>
      <w:proofErr w:type="spellStart"/>
      <w:r w:rsidRPr="00A517FF">
        <w:rPr>
          <w:spacing w:val="2"/>
          <w:sz w:val="28"/>
          <w:szCs w:val="28"/>
          <w:lang w:eastAsia="ar-SA"/>
        </w:rPr>
        <w:t>Феодосиади</w:t>
      </w:r>
      <w:proofErr w:type="spellEnd"/>
      <w:r w:rsidRPr="00A517FF">
        <w:rPr>
          <w:spacing w:val="2"/>
          <w:sz w:val="28"/>
          <w:szCs w:val="28"/>
          <w:lang w:eastAsia="ar-SA"/>
        </w:rPr>
        <w:t xml:space="preserve"> А.Е.</w:t>
      </w:r>
    </w:p>
    <w:p w:rsidR="00A517FF" w:rsidRPr="00A517FF" w:rsidRDefault="00A517FF" w:rsidP="00A517FF">
      <w:pPr>
        <w:suppressAutoHyphens/>
        <w:ind w:firstLine="709"/>
        <w:jc w:val="both"/>
        <w:rPr>
          <w:rFonts w:eastAsia="Calibri"/>
          <w:spacing w:val="2"/>
          <w:sz w:val="28"/>
          <w:szCs w:val="28"/>
          <w:lang w:eastAsia="ar-SA"/>
        </w:rPr>
      </w:pPr>
    </w:p>
    <w:p w:rsidR="00A517FF" w:rsidRPr="00A517FF" w:rsidRDefault="00A517FF" w:rsidP="00A517FF">
      <w:pPr>
        <w:suppressAutoHyphens/>
        <w:ind w:firstLine="709"/>
        <w:jc w:val="both"/>
        <w:rPr>
          <w:rFonts w:eastAsia="Calibri"/>
          <w:spacing w:val="2"/>
          <w:sz w:val="28"/>
          <w:szCs w:val="28"/>
          <w:lang w:eastAsia="ar-SA"/>
        </w:rPr>
      </w:pPr>
      <w:r w:rsidRPr="00A517FF">
        <w:rPr>
          <w:rFonts w:eastAsia="Calibri"/>
          <w:spacing w:val="2"/>
          <w:sz w:val="28"/>
          <w:szCs w:val="28"/>
          <w:lang w:eastAsia="ar-SA"/>
        </w:rPr>
        <w:t xml:space="preserve">3. </w:t>
      </w:r>
      <w:r w:rsidRPr="00A517FF">
        <w:rPr>
          <w:rFonts w:eastAsia="Calibri"/>
          <w:sz w:val="28"/>
          <w:szCs w:val="22"/>
          <w:lang w:eastAsia="ar-SA"/>
        </w:rPr>
        <w:t>Настоящее постановление вступает в силу со дня его официального опубликования.</w:t>
      </w:r>
    </w:p>
    <w:p w:rsidR="00A517FF" w:rsidRPr="00A517FF" w:rsidRDefault="00A517FF" w:rsidP="00A517FF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ar-SA"/>
        </w:rPr>
      </w:pPr>
    </w:p>
    <w:p w:rsidR="00A517FF" w:rsidRPr="00A517FF" w:rsidRDefault="00A517FF" w:rsidP="00A517FF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ar-SA"/>
        </w:rPr>
      </w:pPr>
    </w:p>
    <w:p w:rsidR="00A517FF" w:rsidRPr="00A517FF" w:rsidRDefault="00A517FF" w:rsidP="00A517FF">
      <w:pPr>
        <w:shd w:val="clear" w:color="auto" w:fill="FFFFFF"/>
        <w:jc w:val="both"/>
        <w:textAlignment w:val="baseline"/>
        <w:rPr>
          <w:lang w:eastAsia="ar-SA"/>
        </w:rPr>
      </w:pPr>
    </w:p>
    <w:p w:rsidR="00A517FF" w:rsidRPr="00A517FF" w:rsidRDefault="00A517FF" w:rsidP="00A517FF">
      <w:pPr>
        <w:widowControl w:val="0"/>
        <w:autoSpaceDE w:val="0"/>
        <w:spacing w:line="240" w:lineRule="exact"/>
        <w:jc w:val="both"/>
        <w:rPr>
          <w:bCs/>
          <w:sz w:val="28"/>
          <w:szCs w:val="28"/>
          <w:lang w:eastAsia="ar-SA"/>
        </w:rPr>
      </w:pPr>
      <w:r w:rsidRPr="00A517FF">
        <w:rPr>
          <w:bCs/>
          <w:sz w:val="28"/>
          <w:szCs w:val="28"/>
          <w:lang w:eastAsia="ar-SA"/>
        </w:rPr>
        <w:t>Глава</w:t>
      </w:r>
    </w:p>
    <w:p w:rsidR="00A517FF" w:rsidRPr="00A517FF" w:rsidRDefault="00A517FF" w:rsidP="00A517FF">
      <w:pPr>
        <w:widowControl w:val="0"/>
        <w:autoSpaceDE w:val="0"/>
        <w:spacing w:line="240" w:lineRule="exact"/>
        <w:jc w:val="both"/>
        <w:rPr>
          <w:bCs/>
          <w:sz w:val="28"/>
          <w:szCs w:val="28"/>
          <w:lang w:eastAsia="ar-SA"/>
        </w:rPr>
      </w:pPr>
      <w:r w:rsidRPr="00A517FF">
        <w:rPr>
          <w:bCs/>
          <w:sz w:val="28"/>
          <w:szCs w:val="28"/>
          <w:lang w:eastAsia="ar-SA"/>
        </w:rPr>
        <w:t>Георгиевского городского округа</w:t>
      </w:r>
    </w:p>
    <w:p w:rsidR="00A517FF" w:rsidRPr="00A517FF" w:rsidRDefault="00A517FF" w:rsidP="00A517FF">
      <w:pPr>
        <w:widowControl w:val="0"/>
        <w:autoSpaceDE w:val="0"/>
        <w:spacing w:line="24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A517FF">
        <w:rPr>
          <w:bCs/>
          <w:sz w:val="28"/>
          <w:szCs w:val="28"/>
          <w:lang w:eastAsia="ar-SA"/>
        </w:rPr>
        <w:t>Ставропольского края</w:t>
      </w:r>
      <w:r w:rsidRPr="00A517FF">
        <w:rPr>
          <w:bCs/>
          <w:sz w:val="28"/>
          <w:szCs w:val="28"/>
          <w:lang w:eastAsia="ar-SA"/>
        </w:rPr>
        <w:tab/>
      </w:r>
      <w:r w:rsidRPr="00A517FF">
        <w:rPr>
          <w:bCs/>
          <w:sz w:val="28"/>
          <w:szCs w:val="28"/>
          <w:lang w:eastAsia="ar-SA"/>
        </w:rPr>
        <w:tab/>
      </w:r>
      <w:r w:rsidRPr="00A517FF">
        <w:rPr>
          <w:bCs/>
          <w:sz w:val="28"/>
          <w:szCs w:val="28"/>
          <w:lang w:eastAsia="ar-SA"/>
        </w:rPr>
        <w:tab/>
      </w:r>
      <w:r w:rsidRPr="00A517FF">
        <w:rPr>
          <w:bCs/>
          <w:sz w:val="28"/>
          <w:szCs w:val="28"/>
          <w:lang w:eastAsia="ar-SA"/>
        </w:rPr>
        <w:tab/>
      </w:r>
      <w:r w:rsidRPr="00A517FF">
        <w:rPr>
          <w:bCs/>
          <w:sz w:val="28"/>
          <w:szCs w:val="28"/>
          <w:lang w:eastAsia="ar-SA"/>
        </w:rPr>
        <w:tab/>
      </w:r>
      <w:r w:rsidRPr="00A517FF">
        <w:rPr>
          <w:bCs/>
          <w:sz w:val="28"/>
          <w:szCs w:val="28"/>
          <w:lang w:eastAsia="ar-SA"/>
        </w:rPr>
        <w:tab/>
      </w:r>
      <w:r w:rsidRPr="00A517FF">
        <w:rPr>
          <w:bCs/>
          <w:sz w:val="28"/>
          <w:szCs w:val="28"/>
          <w:lang w:eastAsia="ar-SA"/>
        </w:rPr>
        <w:tab/>
      </w:r>
      <w:r w:rsidRPr="00A517FF">
        <w:rPr>
          <w:bCs/>
          <w:sz w:val="28"/>
          <w:szCs w:val="28"/>
          <w:lang w:eastAsia="ar-SA"/>
        </w:rPr>
        <w:tab/>
        <w:t xml:space="preserve">   </w:t>
      </w:r>
      <w:proofErr w:type="spellStart"/>
      <w:r w:rsidRPr="00A517FF">
        <w:rPr>
          <w:bCs/>
          <w:sz w:val="28"/>
          <w:szCs w:val="28"/>
          <w:lang w:eastAsia="ar-SA"/>
        </w:rPr>
        <w:t>А.В.Зайцев</w:t>
      </w:r>
      <w:proofErr w:type="spellEnd"/>
    </w:p>
    <w:p w:rsidR="00A517FF" w:rsidRPr="00A517FF" w:rsidRDefault="00A517FF" w:rsidP="00A517FF">
      <w:pPr>
        <w:suppressAutoHyphens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lastRenderedPageBreak/>
        <w:t xml:space="preserve">Проект вносит заместитель главы администрации - </w:t>
      </w:r>
      <w:r w:rsidRPr="00A517FF">
        <w:rPr>
          <w:rFonts w:eastAsia="Calibri"/>
          <w:bCs/>
          <w:sz w:val="28"/>
          <w:szCs w:val="28"/>
          <w:lang w:eastAsia="ar-SA"/>
        </w:rPr>
        <w:tab/>
        <w:t>начальник управления по общественной безопасности администрации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  <w:proofErr w:type="spellStart"/>
      <w:r w:rsidRPr="00A517FF">
        <w:rPr>
          <w:rFonts w:eastAsia="Calibri"/>
          <w:bCs/>
          <w:sz w:val="28"/>
          <w:szCs w:val="28"/>
          <w:lang w:eastAsia="ar-SA"/>
        </w:rPr>
        <w:t>А.Е.Феодосиади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>Проект визируют: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первый заместитель главы администрации                                           </w:t>
      </w:r>
      <w:proofErr w:type="spellStart"/>
      <w:r w:rsidRPr="00A517FF">
        <w:rPr>
          <w:rFonts w:eastAsia="Calibri"/>
          <w:bCs/>
          <w:sz w:val="28"/>
          <w:szCs w:val="28"/>
          <w:lang w:eastAsia="ar-SA"/>
        </w:rPr>
        <w:t>Г.Г.Батин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autoSpaceDE w:val="0"/>
        <w:spacing w:line="240" w:lineRule="exact"/>
        <w:jc w:val="both"/>
        <w:rPr>
          <w:rFonts w:ascii="Arial" w:hAnsi="Arial" w:cs="Arial"/>
          <w:sz w:val="20"/>
          <w:szCs w:val="20"/>
          <w:lang w:eastAsia="ar-SA"/>
        </w:rPr>
      </w:pPr>
      <w:r w:rsidRPr="00A517FF">
        <w:rPr>
          <w:sz w:val="28"/>
          <w:szCs w:val="28"/>
          <w:lang w:eastAsia="ar-SA"/>
        </w:rPr>
        <w:t xml:space="preserve">управляющий делами администрации                                            </w:t>
      </w:r>
      <w:proofErr w:type="spellStart"/>
      <w:r w:rsidRPr="00A517FF">
        <w:rPr>
          <w:sz w:val="28"/>
          <w:szCs w:val="28"/>
          <w:lang w:eastAsia="ar-SA"/>
        </w:rPr>
        <w:t>А.Н.Савченко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начальник управления по делам 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территорий администрации                                                             </w:t>
      </w:r>
      <w:proofErr w:type="spellStart"/>
      <w:r w:rsidRPr="00A517FF">
        <w:rPr>
          <w:rFonts w:eastAsia="Calibri"/>
          <w:bCs/>
          <w:sz w:val="28"/>
          <w:szCs w:val="28"/>
          <w:lang w:eastAsia="ar-SA"/>
        </w:rPr>
        <w:t>А.А.Терников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заместитель начальника управления - </w:t>
      </w:r>
    </w:p>
    <w:p w:rsidR="00A517FF" w:rsidRPr="00A517FF" w:rsidRDefault="00A517FF" w:rsidP="00A517FF">
      <w:pPr>
        <w:shd w:val="clear" w:color="auto" w:fill="FFFFFF"/>
        <w:spacing w:line="240" w:lineRule="exact"/>
        <w:ind w:right="-284"/>
        <w:jc w:val="both"/>
        <w:rPr>
          <w:sz w:val="28"/>
          <w:szCs w:val="28"/>
          <w:lang w:eastAsia="ar-SA"/>
        </w:rPr>
      </w:pPr>
      <w:r w:rsidRPr="00A517FF">
        <w:rPr>
          <w:bCs/>
          <w:sz w:val="28"/>
          <w:szCs w:val="28"/>
          <w:lang w:eastAsia="ar-SA"/>
        </w:rPr>
        <w:t xml:space="preserve">начальник отдела </w:t>
      </w:r>
      <w:r w:rsidRPr="00A517FF">
        <w:rPr>
          <w:sz w:val="28"/>
          <w:szCs w:val="28"/>
          <w:lang w:eastAsia="ar-SA"/>
        </w:rPr>
        <w:t>по обеспечению общественной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8"/>
          <w:lang w:eastAsia="ar-SA"/>
        </w:rPr>
      </w:pPr>
      <w:r w:rsidRPr="00A517FF">
        <w:rPr>
          <w:rFonts w:eastAsia="Calibri"/>
          <w:sz w:val="28"/>
          <w:szCs w:val="28"/>
          <w:lang w:eastAsia="ar-SA"/>
        </w:rPr>
        <w:t xml:space="preserve">безопасности и взаимодействию с 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sz w:val="28"/>
          <w:szCs w:val="28"/>
          <w:lang w:eastAsia="ar-SA"/>
        </w:rPr>
        <w:t>правоохранительными органами</w:t>
      </w:r>
      <w:r w:rsidRPr="00A517FF">
        <w:rPr>
          <w:rFonts w:eastAsia="Calibri"/>
          <w:bCs/>
          <w:sz w:val="28"/>
          <w:szCs w:val="28"/>
          <w:lang w:eastAsia="ar-SA"/>
        </w:rPr>
        <w:t xml:space="preserve"> 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управления по общественной безопасности 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>администрации</w:t>
      </w:r>
      <w:r w:rsidRPr="00A517FF">
        <w:rPr>
          <w:rFonts w:eastAsia="Calibri"/>
          <w:bCs/>
          <w:sz w:val="28"/>
          <w:szCs w:val="28"/>
          <w:lang w:eastAsia="ar-SA"/>
        </w:rPr>
        <w:tab/>
        <w:t xml:space="preserve">                                                                             </w:t>
      </w:r>
      <w:proofErr w:type="spellStart"/>
      <w:r w:rsidRPr="00A517FF">
        <w:rPr>
          <w:rFonts w:eastAsia="Calibri"/>
          <w:bCs/>
          <w:sz w:val="28"/>
          <w:szCs w:val="28"/>
          <w:lang w:eastAsia="ar-SA"/>
        </w:rPr>
        <w:t>А.В.Чепурнова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>начальник отдела общего делопроизводства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и протокола администрации                                                          </w:t>
      </w:r>
      <w:proofErr w:type="spellStart"/>
      <w:r w:rsidRPr="00A517FF">
        <w:rPr>
          <w:rFonts w:eastAsia="Calibri"/>
          <w:bCs/>
          <w:sz w:val="28"/>
          <w:szCs w:val="28"/>
          <w:lang w:eastAsia="ar-SA"/>
        </w:rPr>
        <w:t>М.И.Коблякова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bCs/>
          <w:sz w:val="28"/>
          <w:szCs w:val="28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>начальник правового управления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  <w:r w:rsidRPr="00A517FF">
        <w:rPr>
          <w:rFonts w:eastAsia="Calibri"/>
          <w:bCs/>
          <w:sz w:val="28"/>
          <w:szCs w:val="28"/>
          <w:lang w:eastAsia="ar-SA"/>
        </w:rPr>
        <w:t xml:space="preserve">администрации                                                                                        </w:t>
      </w:r>
      <w:proofErr w:type="spellStart"/>
      <w:r w:rsidRPr="00A517FF">
        <w:rPr>
          <w:rFonts w:eastAsia="Calibri"/>
          <w:bCs/>
          <w:sz w:val="28"/>
          <w:szCs w:val="28"/>
          <w:lang w:eastAsia="ar-SA"/>
        </w:rPr>
        <w:t>И.В.Кельм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2"/>
          <w:lang w:eastAsia="ar-SA"/>
        </w:rPr>
      </w:pP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</w:pPr>
      <w:r w:rsidRPr="00A517FF">
        <w:rPr>
          <w:rFonts w:eastAsia="Calibri"/>
          <w:bCs/>
          <w:color w:val="333333"/>
          <w:sz w:val="28"/>
          <w:szCs w:val="28"/>
          <w:shd w:val="clear" w:color="auto" w:fill="FFFFFF"/>
          <w:lang w:eastAsia="ar-SA"/>
        </w:rPr>
        <w:t>начальник</w:t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 xml:space="preserve"> отдела – 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</w:pP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>старший </w:t>
      </w:r>
      <w:r w:rsidRPr="00A517FF">
        <w:rPr>
          <w:rFonts w:eastAsia="Calibri"/>
          <w:bCs/>
          <w:color w:val="333333"/>
          <w:sz w:val="28"/>
          <w:szCs w:val="28"/>
          <w:shd w:val="clear" w:color="auto" w:fill="FFFFFF"/>
          <w:lang w:eastAsia="ar-SA"/>
        </w:rPr>
        <w:t>судебный</w:t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> </w:t>
      </w:r>
      <w:r w:rsidRPr="00A517FF">
        <w:rPr>
          <w:rFonts w:eastAsia="Calibri"/>
          <w:bCs/>
          <w:color w:val="333333"/>
          <w:sz w:val="28"/>
          <w:szCs w:val="28"/>
          <w:shd w:val="clear" w:color="auto" w:fill="FFFFFF"/>
          <w:lang w:eastAsia="ar-SA"/>
        </w:rPr>
        <w:t>пристав</w:t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> </w:t>
      </w:r>
      <w:r w:rsidRPr="00A517FF">
        <w:rPr>
          <w:rFonts w:eastAsia="Calibri"/>
          <w:bCs/>
          <w:color w:val="333333"/>
          <w:sz w:val="28"/>
          <w:szCs w:val="28"/>
          <w:shd w:val="clear" w:color="auto" w:fill="FFFFFF"/>
          <w:lang w:eastAsia="ar-SA"/>
        </w:rPr>
        <w:t>Георгиевского</w:t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> районного отдела </w:t>
      </w:r>
      <w:r w:rsidRPr="00A517FF">
        <w:rPr>
          <w:rFonts w:eastAsia="Calibri"/>
          <w:bCs/>
          <w:color w:val="333333"/>
          <w:sz w:val="28"/>
          <w:szCs w:val="28"/>
          <w:shd w:val="clear" w:color="auto" w:fill="FFFFFF"/>
          <w:lang w:eastAsia="ar-SA"/>
        </w:rPr>
        <w:t>судебных</w:t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> </w:t>
      </w:r>
      <w:r w:rsidRPr="00A517FF">
        <w:rPr>
          <w:rFonts w:eastAsia="Calibri"/>
          <w:bCs/>
          <w:color w:val="333333"/>
          <w:sz w:val="28"/>
          <w:szCs w:val="28"/>
          <w:shd w:val="clear" w:color="auto" w:fill="FFFFFF"/>
          <w:lang w:eastAsia="ar-SA"/>
        </w:rPr>
        <w:t>приставов</w:t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 xml:space="preserve"> УФССП России 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</w:pP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>по Ставропольскому краю</w:t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ab/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ab/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ab/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ab/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ab/>
      </w:r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ab/>
        <w:t xml:space="preserve">          </w:t>
      </w:r>
      <w:proofErr w:type="spellStart"/>
      <w:r w:rsidRPr="00A517FF">
        <w:rPr>
          <w:rFonts w:eastAsia="Calibri"/>
          <w:color w:val="333333"/>
          <w:sz w:val="28"/>
          <w:szCs w:val="28"/>
          <w:shd w:val="clear" w:color="auto" w:fill="FFFFFF"/>
          <w:lang w:eastAsia="ar-SA"/>
        </w:rPr>
        <w:t>А.П.Капуста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8"/>
          <w:lang w:eastAsia="ar-SA"/>
        </w:rPr>
      </w:pPr>
    </w:p>
    <w:p w:rsidR="00A517FF" w:rsidRPr="00A517FF" w:rsidRDefault="00A517FF" w:rsidP="00A517FF">
      <w:pPr>
        <w:shd w:val="clear" w:color="auto" w:fill="FFFFFF"/>
        <w:spacing w:line="240" w:lineRule="exact"/>
        <w:ind w:right="-284"/>
        <w:jc w:val="both"/>
        <w:rPr>
          <w:sz w:val="28"/>
          <w:szCs w:val="28"/>
          <w:lang w:eastAsia="ar-SA"/>
        </w:rPr>
      </w:pPr>
      <w:r w:rsidRPr="00A517FF">
        <w:rPr>
          <w:bCs/>
          <w:sz w:val="28"/>
          <w:szCs w:val="28"/>
          <w:lang w:eastAsia="ar-SA"/>
        </w:rPr>
        <w:t xml:space="preserve">Проект подготовлен </w:t>
      </w:r>
      <w:r w:rsidRPr="00A517FF">
        <w:rPr>
          <w:sz w:val="28"/>
          <w:szCs w:val="28"/>
          <w:lang w:eastAsia="ar-SA"/>
        </w:rPr>
        <w:t>главным специалистом отдела по обеспечению общественной безопасности и взаимодействию с правоохранительными органами управления по общественной безопасности администрации</w:t>
      </w:r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8"/>
          <w:lang w:eastAsia="ar-SA"/>
        </w:rPr>
      </w:pPr>
      <w:r w:rsidRPr="00A517FF">
        <w:rPr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  <w:proofErr w:type="spellStart"/>
      <w:r w:rsidRPr="00A517FF">
        <w:rPr>
          <w:sz w:val="28"/>
          <w:szCs w:val="28"/>
          <w:lang w:eastAsia="ar-SA"/>
        </w:rPr>
        <w:t>Б.Б.Гринченко</w:t>
      </w:r>
      <w:proofErr w:type="spellEnd"/>
    </w:p>
    <w:p w:rsidR="00A517FF" w:rsidRPr="00A517FF" w:rsidRDefault="00A517FF" w:rsidP="00A517FF">
      <w:pPr>
        <w:suppressAutoHyphens/>
        <w:spacing w:line="240" w:lineRule="exact"/>
        <w:jc w:val="both"/>
        <w:rPr>
          <w:rFonts w:eastAsia="Calibri"/>
          <w:sz w:val="28"/>
          <w:szCs w:val="28"/>
          <w:lang w:eastAsia="ar-SA"/>
        </w:rPr>
      </w:pPr>
    </w:p>
    <w:p w:rsidR="003B6929" w:rsidRDefault="00C84D0D" w:rsidP="00A63DA5">
      <w:pPr>
        <w:pageBreakBefore/>
        <w:spacing w:line="240" w:lineRule="exact"/>
        <w:ind w:firstLine="524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</w:t>
      </w:r>
    </w:p>
    <w:p w:rsidR="003B6929" w:rsidRDefault="00C84D0D" w:rsidP="003B6929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B692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B6929">
        <w:rPr>
          <w:sz w:val="28"/>
          <w:szCs w:val="28"/>
        </w:rPr>
        <w:t xml:space="preserve"> администрации</w:t>
      </w:r>
    </w:p>
    <w:p w:rsidR="003B6929" w:rsidRDefault="003B6929" w:rsidP="003B6929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3B6929" w:rsidRDefault="003B6929" w:rsidP="003B6929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3B6929" w:rsidRDefault="003B6929" w:rsidP="003B6929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____________ 2021 г. № ___</w:t>
      </w:r>
    </w:p>
    <w:p w:rsidR="003B6929" w:rsidRDefault="003B6929" w:rsidP="003B6929">
      <w:pPr>
        <w:spacing w:line="240" w:lineRule="exact"/>
        <w:jc w:val="center"/>
        <w:rPr>
          <w:sz w:val="28"/>
          <w:szCs w:val="28"/>
        </w:rPr>
      </w:pPr>
    </w:p>
    <w:p w:rsidR="003F5A17" w:rsidRDefault="003F5A17" w:rsidP="003B6929">
      <w:pPr>
        <w:spacing w:line="240" w:lineRule="exact"/>
        <w:jc w:val="center"/>
        <w:rPr>
          <w:sz w:val="28"/>
          <w:szCs w:val="28"/>
        </w:rPr>
      </w:pPr>
    </w:p>
    <w:p w:rsidR="003B6929" w:rsidRDefault="003B6929" w:rsidP="003B6929">
      <w:pPr>
        <w:spacing w:line="240" w:lineRule="exact"/>
        <w:jc w:val="center"/>
        <w:rPr>
          <w:sz w:val="28"/>
          <w:szCs w:val="28"/>
        </w:rPr>
      </w:pPr>
    </w:p>
    <w:p w:rsidR="003B6929" w:rsidRDefault="003B6929" w:rsidP="003B6929">
      <w:pPr>
        <w:spacing w:line="240" w:lineRule="exact"/>
        <w:jc w:val="center"/>
        <w:rPr>
          <w:sz w:val="28"/>
          <w:szCs w:val="28"/>
        </w:rPr>
      </w:pPr>
    </w:p>
    <w:p w:rsidR="003B6929" w:rsidRDefault="00C84D0D" w:rsidP="003B69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3B6929" w:rsidRDefault="003B6929" w:rsidP="003B6929">
      <w:pPr>
        <w:spacing w:line="240" w:lineRule="exact"/>
        <w:jc w:val="center"/>
        <w:rPr>
          <w:sz w:val="28"/>
          <w:szCs w:val="28"/>
        </w:rPr>
      </w:pPr>
    </w:p>
    <w:p w:rsidR="00C84D0D" w:rsidRDefault="00B75AEC" w:rsidP="003B69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84D0D">
        <w:rPr>
          <w:sz w:val="28"/>
          <w:szCs w:val="28"/>
        </w:rPr>
        <w:t xml:space="preserve">бязательных работ и перечень организаций, в которых лица, </w:t>
      </w:r>
    </w:p>
    <w:p w:rsidR="003B6929" w:rsidRDefault="00C84D0D" w:rsidP="003B69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которым</w:t>
      </w:r>
      <w:r w:rsidR="003B6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назначено административное наказание в виде обязательных работ, отбывают обязательные работы </w:t>
      </w:r>
      <w:r w:rsidR="003B6929">
        <w:rPr>
          <w:sz w:val="28"/>
          <w:szCs w:val="28"/>
        </w:rPr>
        <w:t>на территории Георгиевского</w:t>
      </w:r>
    </w:p>
    <w:p w:rsidR="003B6929" w:rsidRDefault="003B6929" w:rsidP="003B692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Ставропольского края</w:t>
      </w:r>
    </w:p>
    <w:p w:rsidR="003B6929" w:rsidRDefault="003B6929" w:rsidP="003B6929">
      <w:pPr>
        <w:jc w:val="center"/>
        <w:rPr>
          <w:sz w:val="28"/>
          <w:szCs w:val="28"/>
        </w:rPr>
      </w:pPr>
    </w:p>
    <w:p w:rsidR="003B6929" w:rsidRDefault="003B6929" w:rsidP="003B6929">
      <w:pPr>
        <w:jc w:val="center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2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Город Георгиевск: </w:t>
      </w:r>
    </w:p>
    <w:p w:rsidR="003F5A17" w:rsidRPr="00DE1616" w:rsidRDefault="003F5A17" w:rsidP="003F5A17">
      <w:pPr>
        <w:widowControl w:val="0"/>
        <w:autoSpaceDE w:val="0"/>
        <w:spacing w:line="240" w:lineRule="exact"/>
        <w:ind w:left="360"/>
        <w:rPr>
          <w:sz w:val="16"/>
          <w:szCs w:val="16"/>
        </w:rPr>
      </w:pPr>
    </w:p>
    <w:tbl>
      <w:tblPr>
        <w:tblW w:w="961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560"/>
        <w:gridCol w:w="2126"/>
      </w:tblGrid>
      <w:tr w:rsidR="00C84D0D" w:rsidRPr="00350779" w:rsidTr="00B75AEC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0D" w:rsidRPr="00350779" w:rsidRDefault="00C84D0D" w:rsidP="00DD1EFC">
            <w:pPr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0D" w:rsidRPr="00350779" w:rsidRDefault="00C84D0D" w:rsidP="00DD1EFC">
            <w:pPr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Наименование организации</w:t>
            </w:r>
          </w:p>
          <w:p w:rsidR="00C84D0D" w:rsidRPr="00350779" w:rsidRDefault="00C84D0D" w:rsidP="00DD1EFC">
            <w:pPr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4D0D" w:rsidRPr="00350779" w:rsidRDefault="00C84D0D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4D0D" w:rsidRPr="00350779" w:rsidRDefault="00C84D0D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3B6929" w:rsidRPr="00350779" w:rsidTr="00B75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3B6929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926C16" w:rsidP="00DD1EFC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Муниципальное казённое учреждение Георгиевского городского округа Ставропольского края «Центр благоустройства территорий»</w:t>
            </w:r>
            <w:r w:rsidRPr="00350779">
              <w:rPr>
                <w:sz w:val="28"/>
                <w:szCs w:val="28"/>
              </w:rPr>
              <w:t xml:space="preserve"> </w:t>
            </w:r>
            <w:r w:rsidR="003B6929" w:rsidRPr="00350779">
              <w:rPr>
                <w:sz w:val="28"/>
                <w:szCs w:val="28"/>
              </w:rPr>
              <w:t>(</w:t>
            </w:r>
            <w:r w:rsidR="003B6929">
              <w:rPr>
                <w:sz w:val="28"/>
                <w:szCs w:val="28"/>
              </w:rPr>
              <w:t>г. Георгиевск,</w:t>
            </w:r>
            <w:r w:rsidR="003F5A17">
              <w:rPr>
                <w:sz w:val="28"/>
                <w:szCs w:val="28"/>
              </w:rPr>
              <w:t xml:space="preserve"> </w:t>
            </w:r>
            <w:r w:rsidR="003B6929" w:rsidRPr="00350779">
              <w:rPr>
                <w:sz w:val="28"/>
                <w:szCs w:val="28"/>
              </w:rPr>
              <w:t>ул. Октябрьская, д. 112,</w:t>
            </w:r>
            <w:r w:rsidR="003F5A17">
              <w:rPr>
                <w:sz w:val="28"/>
                <w:szCs w:val="28"/>
              </w:rPr>
              <w:t xml:space="preserve"> </w:t>
            </w:r>
            <w:r w:rsidR="003B6929" w:rsidRPr="00350779">
              <w:rPr>
                <w:sz w:val="28"/>
                <w:szCs w:val="28"/>
              </w:rPr>
              <w:t>тел. 5-13-12)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929" w:rsidRPr="00350779" w:rsidRDefault="00926C16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неограниченно</w:t>
            </w:r>
          </w:p>
        </w:tc>
      </w:tr>
      <w:tr w:rsidR="003B6929" w:rsidRPr="00350779" w:rsidTr="00B75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3B6929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DE4844" w:rsidRDefault="003B6929" w:rsidP="00B75AEC">
            <w:pPr>
              <w:jc w:val="both"/>
              <w:rPr>
                <w:color w:val="000000"/>
                <w:sz w:val="28"/>
                <w:szCs w:val="28"/>
              </w:rPr>
            </w:pPr>
            <w:r w:rsidRPr="00350779">
              <w:rPr>
                <w:color w:val="000000"/>
                <w:sz w:val="28"/>
                <w:szCs w:val="28"/>
              </w:rPr>
              <w:t xml:space="preserve">Георгиевское муниципальное унитарное предприятие «Георгиевский </w:t>
            </w:r>
            <w:r w:rsidR="00B75AEC">
              <w:rPr>
                <w:color w:val="000000"/>
                <w:sz w:val="28"/>
                <w:szCs w:val="28"/>
              </w:rPr>
              <w:t>р</w:t>
            </w:r>
            <w:r w:rsidRPr="00350779">
              <w:rPr>
                <w:color w:val="000000"/>
                <w:sz w:val="28"/>
                <w:szCs w:val="28"/>
              </w:rPr>
              <w:t>ынок»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5077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г.</w:t>
            </w:r>
            <w:r w:rsidR="003F5A1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Георгиевск, </w:t>
            </w:r>
            <w:r w:rsidRPr="00350779">
              <w:rPr>
                <w:color w:val="000000"/>
                <w:sz w:val="28"/>
                <w:szCs w:val="28"/>
              </w:rPr>
              <w:t>ул. Ермолова, д. 33,</w:t>
            </w:r>
            <w:r w:rsidR="003F5A17">
              <w:rPr>
                <w:color w:val="000000"/>
                <w:sz w:val="28"/>
                <w:szCs w:val="28"/>
              </w:rPr>
              <w:t xml:space="preserve"> </w:t>
            </w:r>
            <w:r w:rsidRPr="00350779">
              <w:rPr>
                <w:color w:val="000000"/>
                <w:sz w:val="28"/>
                <w:szCs w:val="28"/>
              </w:rPr>
              <w:t>тел. 2-53-21)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929" w:rsidRPr="00350779" w:rsidRDefault="00C84D0D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B6929" w:rsidRPr="00350779" w:rsidTr="00B75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3B6929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3B6929" w:rsidP="00DD1EFC">
            <w:pPr>
              <w:jc w:val="both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Муниципальное казённое учреждение Георгиевского городского округа Ставропольского края «Центр оказания услуг»</w:t>
            </w:r>
          </w:p>
          <w:p w:rsidR="003B6929" w:rsidRPr="00350779" w:rsidRDefault="003B6929" w:rsidP="00DD1EFC">
            <w:pPr>
              <w:jc w:val="both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(г. Георгиевск, пл. Победы, д.</w:t>
            </w:r>
            <w:r w:rsidR="003F5A17">
              <w:rPr>
                <w:sz w:val="28"/>
                <w:szCs w:val="28"/>
              </w:rPr>
              <w:t xml:space="preserve"> </w:t>
            </w:r>
            <w:r w:rsidRPr="00350779">
              <w:rPr>
                <w:sz w:val="28"/>
                <w:szCs w:val="28"/>
              </w:rPr>
              <w:t>1, тел. 5-02-</w:t>
            </w:r>
            <w:proofErr w:type="gramStart"/>
            <w:r w:rsidRPr="00350779">
              <w:rPr>
                <w:sz w:val="28"/>
                <w:szCs w:val="28"/>
              </w:rPr>
              <w:t>71 )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Pr="00350779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</w:t>
            </w:r>
            <w:r w:rsidR="00DE1616">
              <w:rPr>
                <w:sz w:val="28"/>
                <w:szCs w:val="28"/>
              </w:rPr>
              <w:lastRenderedPageBreak/>
              <w:t>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929" w:rsidRPr="00350779" w:rsidRDefault="003B6929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lastRenderedPageBreak/>
              <w:t>неограниченно</w:t>
            </w:r>
          </w:p>
        </w:tc>
      </w:tr>
      <w:tr w:rsidR="00C84D0D" w:rsidRPr="00350779" w:rsidTr="00B75AE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0D" w:rsidRPr="00350779" w:rsidRDefault="00C84D0D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0D" w:rsidRPr="00350779" w:rsidRDefault="00C84D0D" w:rsidP="00DD1EFC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Управление жилищно-коммунального хозяйства администрации Георгиевского городского округа Ставропольского края </w:t>
            </w:r>
            <w:r w:rsidRPr="00350779">
              <w:rPr>
                <w:sz w:val="28"/>
                <w:szCs w:val="28"/>
              </w:rPr>
              <w:t xml:space="preserve">(г. Георгиевск, </w:t>
            </w:r>
            <w:r>
              <w:rPr>
                <w:sz w:val="28"/>
                <w:szCs w:val="28"/>
              </w:rPr>
              <w:t>у</w:t>
            </w:r>
            <w:r w:rsidRPr="00350779">
              <w:rPr>
                <w:sz w:val="28"/>
                <w:szCs w:val="28"/>
              </w:rPr>
              <w:t xml:space="preserve">л. </w:t>
            </w:r>
            <w:r>
              <w:rPr>
                <w:sz w:val="28"/>
                <w:szCs w:val="28"/>
              </w:rPr>
              <w:t>Пушкина</w:t>
            </w:r>
            <w:r w:rsidRPr="00350779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78</w:t>
            </w:r>
            <w:r w:rsidRPr="00350779">
              <w:rPr>
                <w:sz w:val="28"/>
                <w:szCs w:val="28"/>
              </w:rPr>
              <w:t xml:space="preserve">, тел. </w:t>
            </w:r>
            <w:r>
              <w:rPr>
                <w:sz w:val="28"/>
                <w:szCs w:val="28"/>
              </w:rPr>
              <w:t>3</w:t>
            </w:r>
            <w:r w:rsidRPr="0035077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</w:t>
            </w:r>
            <w:r w:rsidRPr="00350779">
              <w:rPr>
                <w:sz w:val="28"/>
                <w:szCs w:val="28"/>
              </w:rPr>
              <w:t>-</w:t>
            </w:r>
            <w:proofErr w:type="gramStart"/>
            <w:r w:rsidRPr="003507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  <w:r w:rsidRPr="00350779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0D" w:rsidRPr="00350779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15AA2">
              <w:rPr>
                <w:sz w:val="28"/>
                <w:szCs w:val="28"/>
              </w:rPr>
              <w:t xml:space="preserve">борка, благоустройство территории, санитарная очистка, озеленение территории, малярные и </w:t>
            </w:r>
            <w:proofErr w:type="spellStart"/>
            <w:r w:rsidR="00115AA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грузочно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>
              <w:rPr>
                <w:sz w:val="28"/>
                <w:szCs w:val="28"/>
              </w:rPr>
              <w:t>разгрузоч-</w:t>
            </w:r>
            <w:r w:rsidR="00115AA2">
              <w:rPr>
                <w:sz w:val="28"/>
                <w:szCs w:val="28"/>
              </w:rPr>
              <w:t>ные</w:t>
            </w:r>
            <w:proofErr w:type="spellEnd"/>
            <w:proofErr w:type="gramEnd"/>
            <w:r w:rsidR="00115AA2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D0D" w:rsidRPr="00350779" w:rsidRDefault="00C84D0D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50779">
              <w:rPr>
                <w:sz w:val="28"/>
                <w:szCs w:val="28"/>
              </w:rPr>
              <w:t>неограниченно</w:t>
            </w:r>
          </w:p>
        </w:tc>
      </w:tr>
    </w:tbl>
    <w:p w:rsidR="00A63DA5" w:rsidRPr="00A63DA5" w:rsidRDefault="00A63DA5" w:rsidP="00A63DA5">
      <w:pPr>
        <w:widowControl w:val="0"/>
        <w:autoSpaceDE w:val="0"/>
        <w:ind w:left="360"/>
        <w:rPr>
          <w:sz w:val="28"/>
          <w:szCs w:val="28"/>
        </w:rPr>
      </w:pPr>
    </w:p>
    <w:p w:rsidR="003B6929" w:rsidRPr="00B73F97" w:rsidRDefault="003B6929" w:rsidP="003B6929">
      <w:pPr>
        <w:widowControl w:val="0"/>
        <w:numPr>
          <w:ilvl w:val="0"/>
          <w:numId w:val="2"/>
        </w:numPr>
        <w:autoSpaceDE w:val="0"/>
        <w:rPr>
          <w:sz w:val="28"/>
          <w:szCs w:val="28"/>
        </w:rPr>
      </w:pPr>
      <w:r>
        <w:rPr>
          <w:bCs/>
          <w:sz w:val="28"/>
          <w:szCs w:val="34"/>
        </w:rPr>
        <w:t xml:space="preserve">Станица Александрийская: 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253"/>
        <w:gridCol w:w="2410"/>
        <w:gridCol w:w="2136"/>
      </w:tblGrid>
      <w:tr w:rsidR="00C84D0D" w:rsidTr="00DD1EFC">
        <w:trPr>
          <w:trHeight w:val="9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0D" w:rsidRDefault="00C84D0D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D0D" w:rsidRDefault="00C84D0D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C84D0D" w:rsidRDefault="00C84D0D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4D0D" w:rsidRPr="00350779" w:rsidRDefault="00C84D0D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4D0D" w:rsidRPr="00350779" w:rsidRDefault="00C84D0D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3B6929" w:rsidTr="00DD1EF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Александрийский территориальный отдел по работе с населением управления по делам территорий администрации Георгиевского городского округа Ставропольского края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(ст. Александрийская, пер. Комсомольский, д. 9, тел. 7-51-48)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15AA2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DD1EFC" w:rsidRDefault="00DD1EFC" w:rsidP="003B6929">
      <w:pPr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2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Посёлок Балковский:</w:t>
      </w:r>
    </w:p>
    <w:p w:rsidR="003B6929" w:rsidRPr="00B73F97" w:rsidRDefault="003B6929" w:rsidP="003B6929">
      <w:pPr>
        <w:spacing w:line="240" w:lineRule="exact"/>
        <w:ind w:left="360"/>
        <w:rPr>
          <w:sz w:val="16"/>
          <w:szCs w:val="16"/>
        </w:rPr>
      </w:pP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40"/>
        <w:gridCol w:w="2422"/>
        <w:gridCol w:w="2209"/>
      </w:tblGrid>
      <w:tr w:rsidR="00DD1EFC" w:rsidTr="00115AA2">
        <w:trPr>
          <w:trHeight w:val="10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Pr="00350779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Pr="00350779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3B6929" w:rsidTr="00115AA2">
        <w:trPr>
          <w:trHeight w:val="18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Балковский территориальный отдел по работе с населением управления по делам территорий администрации Георгиевского городского округа Ставропольского края, (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пос. Балковский, ул. Новая, д. 18, тел. 3-59-19)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15AA2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ind w:left="720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1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Станица Георгиевская: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"/>
        <w:gridCol w:w="4393"/>
        <w:gridCol w:w="2367"/>
        <w:gridCol w:w="2233"/>
      </w:tblGrid>
      <w:tr w:rsidR="00DD1EFC" w:rsidTr="00DD1EFC">
        <w:trPr>
          <w:trHeight w:val="93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Pr="00350779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1EFC" w:rsidRPr="00350779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DD1EFC" w:rsidTr="00DD1EFC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Георгиевский территориальный отдел по работе с населением управления по делам территорий администрации Георгиевского </w:t>
            </w:r>
          </w:p>
          <w:p w:rsidR="00DD1EFC" w:rsidRPr="00DE4844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Ставропольского края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(ст. Георгиевская, пер. Милозовского, д. 14, тел. 3-46-10)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1EFC">
              <w:rPr>
                <w:sz w:val="28"/>
                <w:szCs w:val="28"/>
              </w:rPr>
              <w:t xml:space="preserve">борка, благоустройство территории, </w:t>
            </w:r>
            <w:r w:rsidR="00115AA2">
              <w:rPr>
                <w:sz w:val="28"/>
                <w:szCs w:val="28"/>
              </w:rPr>
              <w:t xml:space="preserve">санитарная очистка, озеленение территории, </w:t>
            </w:r>
            <w:r w:rsidR="00DD1EFC">
              <w:rPr>
                <w:sz w:val="28"/>
                <w:szCs w:val="28"/>
              </w:rPr>
              <w:t>малярные и погрузочно-разгрузочные работы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B75AEC" w:rsidRDefault="00B75AEC" w:rsidP="003B6929">
      <w:pPr>
        <w:ind w:left="720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1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Село Краснокумское:</w:t>
      </w:r>
    </w:p>
    <w:p w:rsidR="003B6929" w:rsidRPr="00B73F97" w:rsidRDefault="003B6929" w:rsidP="003B6929">
      <w:pPr>
        <w:spacing w:line="240" w:lineRule="exact"/>
        <w:ind w:left="360"/>
        <w:rPr>
          <w:sz w:val="16"/>
          <w:szCs w:val="16"/>
        </w:rPr>
      </w:pPr>
    </w:p>
    <w:tbl>
      <w:tblPr>
        <w:tblW w:w="96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73"/>
        <w:gridCol w:w="2389"/>
        <w:gridCol w:w="2243"/>
      </w:tblGrid>
      <w:tr w:rsidR="00DD1EFC" w:rsidTr="00115AA2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Pr="00350779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1EFC" w:rsidRPr="00350779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DD1EFC" w:rsidTr="0011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Краснокумский территориальный отдел по работе с населением управления по делам территорий администрации Георгиевского</w:t>
            </w:r>
          </w:p>
          <w:p w:rsidR="00DD1EFC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Ставропольского края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(с. Краснокумское, ул. Кирова, д. 18, тел. 4-82-30)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15AA2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ind w:left="720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1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Станица Лысогорская: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94"/>
        <w:gridCol w:w="2369"/>
        <w:gridCol w:w="2232"/>
      </w:tblGrid>
      <w:tr w:rsidR="00DD1EFC" w:rsidTr="00DD1EFC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DD1EFC" w:rsidTr="00DD1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Лысогорский территориальный отдел по работе с населением управления по делам территорий администрации Георгиевского городского округа Ставропольского края (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ст. Лысогорская, ул. Шошина, д. 14, тел. 7-06-31)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1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Станица Незлобная: 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409"/>
        <w:gridCol w:w="2239"/>
      </w:tblGrid>
      <w:tr w:rsidR="00DD1EFC" w:rsidTr="00115AA2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DD1EFC" w:rsidTr="0011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Pr="00B73F97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Георгиевского городского округа Ставропольского края «Бытовик» (юридический адрес: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ст. Незлобная, ул. Ленина, д. 224 А, фактический адрес: г. Георгиевск, ул. К.Маркса, д. 7, </w:t>
            </w:r>
          </w:p>
          <w:p w:rsidR="00DD1EFC" w:rsidRPr="003E3BB7" w:rsidRDefault="00DD1EFC" w:rsidP="00DD1EF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тел. 2-42-76)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  <w:tr w:rsidR="003B6929" w:rsidTr="00115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Незлобненский территориальный отдел по работе с населением управления по делам территорий администрации Георгиевского городского округа Ставропольского края (с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т. Незлобная, ул. Ленина, д. 224 А, тел. 4-20-42)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929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929" w:rsidRDefault="003B6929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DE1616" w:rsidRDefault="00DE1616" w:rsidP="00DE1616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1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Село Новозаведенное:</w:t>
      </w:r>
    </w:p>
    <w:p w:rsidR="003B6929" w:rsidRPr="00B73F97" w:rsidRDefault="003B6929" w:rsidP="003B6929">
      <w:pPr>
        <w:spacing w:line="240" w:lineRule="exact"/>
        <w:ind w:left="360"/>
        <w:rPr>
          <w:sz w:val="16"/>
          <w:szCs w:val="16"/>
        </w:rPr>
      </w:pP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44"/>
        <w:gridCol w:w="2418"/>
        <w:gridCol w:w="2209"/>
      </w:tblGrid>
      <w:tr w:rsidR="00DD1EFC" w:rsidTr="00DD1EFC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DD1EFC" w:rsidTr="00DD1EFC">
        <w:trPr>
          <w:trHeight w:val="2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Pr="00B73F97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Новозаведенский территориальный отдел по работе с населением управления по делам территорий администрации Георгиевского городского округа Ставропольского края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(с. Новозаведенное, ул. Школьная, д. 31/2, тел. 3-11-41, 3-13-49)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1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Посёлок Новоульяновский: </w:t>
      </w:r>
    </w:p>
    <w:p w:rsidR="003B6929" w:rsidRPr="00B73F97" w:rsidRDefault="003B6929" w:rsidP="003B6929">
      <w:pPr>
        <w:spacing w:line="240" w:lineRule="exact"/>
        <w:ind w:left="360"/>
        <w:rPr>
          <w:sz w:val="16"/>
          <w:szCs w:val="16"/>
        </w:rPr>
      </w:pPr>
    </w:p>
    <w:tbl>
      <w:tblPr>
        <w:tblW w:w="96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194"/>
        <w:gridCol w:w="2498"/>
      </w:tblGrid>
      <w:tr w:rsidR="00DD1EFC" w:rsidTr="00DD1EFC">
        <w:trPr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DD1EFC" w:rsidTr="00DD1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Pr="00B73F97" w:rsidRDefault="00DD1EFC" w:rsidP="00DD1EFC">
            <w:pPr>
              <w:jc w:val="both"/>
              <w:rPr>
                <w:color w:val="1D1B1B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Ульяновский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 xml:space="preserve"> (п. Новоульяновский,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lastRenderedPageBreak/>
              <w:t>ул. Георгиевская, д. 1, тел. 3-53-85, 3-53-21)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</w:t>
            </w:r>
            <w:r w:rsidR="00DE1616">
              <w:rPr>
                <w:sz w:val="28"/>
                <w:szCs w:val="28"/>
              </w:rPr>
              <w:lastRenderedPageBreak/>
              <w:t>лярные и погрузочно-разгрузочные работы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>неограниченно</w:t>
            </w:r>
          </w:p>
        </w:tc>
      </w:tr>
    </w:tbl>
    <w:p w:rsidR="00B75AEC" w:rsidRDefault="00B75AEC" w:rsidP="003B6929">
      <w:pPr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3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Посёлок Новый: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6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268"/>
        <w:gridCol w:w="2374"/>
      </w:tblGrid>
      <w:tr w:rsidR="00DD1EFC" w:rsidTr="00DD1EFC">
        <w:trPr>
          <w:trHeight w:val="9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DD1EFC" w:rsidRDefault="00DD1EFC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DD1EFC" w:rsidTr="00DD1E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Новинский территориальный отдел по работе с населением управления по делам территорий администрации Георгиевского городского округа Ставропольского края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(пос. Новый, ул. Садовая, д. 4, тел. 7-33-57)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EFC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EFC" w:rsidRDefault="00DD1EFC" w:rsidP="00DD1EF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ind w:left="735"/>
        <w:rPr>
          <w:bCs/>
          <w:sz w:val="28"/>
          <w:szCs w:val="34"/>
        </w:rPr>
      </w:pPr>
    </w:p>
    <w:p w:rsidR="003B6929" w:rsidRPr="00B73F97" w:rsidRDefault="003B6929" w:rsidP="003B6929">
      <w:pPr>
        <w:widowControl w:val="0"/>
        <w:numPr>
          <w:ilvl w:val="0"/>
          <w:numId w:val="3"/>
        </w:numPr>
        <w:autoSpaceDE w:val="0"/>
        <w:rPr>
          <w:sz w:val="28"/>
          <w:szCs w:val="28"/>
        </w:rPr>
      </w:pPr>
      <w:r>
        <w:rPr>
          <w:bCs/>
          <w:sz w:val="28"/>
          <w:szCs w:val="34"/>
        </w:rPr>
        <w:t xml:space="preserve"> Село Обильное: 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54"/>
        <w:gridCol w:w="2410"/>
        <w:gridCol w:w="2136"/>
      </w:tblGrid>
      <w:tr w:rsidR="00115AA2" w:rsidTr="00B75AEC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115AA2" w:rsidTr="00DD1EF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Обильненский территориальный отдел по работе с населением управления по делам территорий администрации Георгиевского городского округа Ставропольского края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(с. Обильное, ул. Советская д. 41, тел. 4-32-33)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ind w:left="735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3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Посёлок Падинский:</w:t>
      </w:r>
    </w:p>
    <w:p w:rsidR="003B6929" w:rsidRPr="00B73F97" w:rsidRDefault="003B6929" w:rsidP="003B6929">
      <w:pPr>
        <w:spacing w:line="240" w:lineRule="exact"/>
        <w:ind w:left="360"/>
        <w:rPr>
          <w:sz w:val="16"/>
          <w:szCs w:val="16"/>
        </w:rPr>
      </w:pP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4"/>
        <w:gridCol w:w="4297"/>
        <w:gridCol w:w="2410"/>
        <w:gridCol w:w="2189"/>
      </w:tblGrid>
      <w:tr w:rsidR="00115AA2" w:rsidTr="00B75AEC">
        <w:trPr>
          <w:trHeight w:val="93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115AA2" w:rsidTr="00115AA2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Крутоярский территориальный отдел по работе с населением управления по делам территорий администрации Георгиевского </w:t>
            </w:r>
          </w:p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115AA2" w:rsidRDefault="00115AA2" w:rsidP="00DD1EFC">
            <w:pPr>
              <w:jc w:val="both"/>
              <w:rPr>
                <w:color w:val="1D1B1B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>Ставропольского края</w:t>
            </w:r>
          </w:p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color w:val="1D1B1B"/>
                <w:sz w:val="28"/>
                <w:szCs w:val="28"/>
                <w:shd w:val="clear" w:color="auto" w:fill="FFFFFF"/>
              </w:rPr>
              <w:t>(п. Падинский, ул. 40 лет Победы, д. 15, тел. 3-65-39)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</w:t>
            </w:r>
            <w:r w:rsidR="00DE1616">
              <w:rPr>
                <w:sz w:val="28"/>
                <w:szCs w:val="28"/>
              </w:rPr>
              <w:lastRenderedPageBreak/>
              <w:t>ритории, малярные и погрузочно-разгрузочные работы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>неограниченно</w:t>
            </w:r>
          </w:p>
        </w:tc>
      </w:tr>
    </w:tbl>
    <w:p w:rsidR="00115AA2" w:rsidRDefault="00115AA2" w:rsidP="00115AA2">
      <w:pPr>
        <w:widowControl w:val="0"/>
        <w:autoSpaceDE w:val="0"/>
        <w:spacing w:line="240" w:lineRule="exact"/>
        <w:ind w:left="360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3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Станица Подгорная:</w:t>
      </w:r>
    </w:p>
    <w:p w:rsidR="003B6929" w:rsidRPr="00B73F97" w:rsidRDefault="003B6929" w:rsidP="003B6929">
      <w:pPr>
        <w:spacing w:line="240" w:lineRule="exact"/>
        <w:ind w:left="360"/>
        <w:rPr>
          <w:sz w:val="16"/>
          <w:szCs w:val="16"/>
        </w:rPr>
      </w:pPr>
    </w:p>
    <w:tbl>
      <w:tblPr>
        <w:tblW w:w="94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6"/>
        <w:gridCol w:w="4253"/>
        <w:gridCol w:w="2410"/>
        <w:gridCol w:w="2136"/>
      </w:tblGrid>
      <w:tr w:rsidR="00115AA2" w:rsidTr="00B75AEC">
        <w:trPr>
          <w:trHeight w:val="93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115AA2" w:rsidTr="00DD1EFC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Подгорненский территориальный отдел по работе с населением управления по делам территорий администрации Георгиевского городского округа Ставропольского края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(ст. Подгорная, ул. Ленина, д. 57, тел. 7-88-29)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ind w:left="360"/>
        <w:rPr>
          <w:bCs/>
          <w:sz w:val="28"/>
          <w:szCs w:val="34"/>
        </w:rPr>
      </w:pPr>
      <w:r>
        <w:rPr>
          <w:bCs/>
          <w:sz w:val="28"/>
          <w:szCs w:val="34"/>
        </w:rPr>
        <w:t xml:space="preserve"> </w:t>
      </w:r>
    </w:p>
    <w:p w:rsidR="003B6929" w:rsidRPr="00B73F97" w:rsidRDefault="003B6929" w:rsidP="003B6929">
      <w:pPr>
        <w:widowControl w:val="0"/>
        <w:numPr>
          <w:ilvl w:val="0"/>
          <w:numId w:val="3"/>
        </w:numPr>
        <w:autoSpaceDE w:val="0"/>
        <w:rPr>
          <w:sz w:val="28"/>
          <w:szCs w:val="28"/>
        </w:rPr>
      </w:pPr>
      <w:r>
        <w:rPr>
          <w:bCs/>
          <w:sz w:val="28"/>
          <w:szCs w:val="34"/>
        </w:rPr>
        <w:t>Станица Урухская: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409"/>
        <w:gridCol w:w="2277"/>
      </w:tblGrid>
      <w:tr w:rsidR="00115AA2" w:rsidTr="00B75AEC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115AA2" w:rsidTr="00115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Урухский территориальный отдел по работе с населением управления по делам территорий администрации Георгиевского городского округа Ставропольского края (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ст. Урухская, ул. Пионерская, д. 34, тел. 3-03-19)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ind w:left="720"/>
        <w:rPr>
          <w:bCs/>
          <w:sz w:val="28"/>
          <w:szCs w:val="34"/>
        </w:rPr>
      </w:pPr>
    </w:p>
    <w:p w:rsidR="003B6929" w:rsidRPr="00B73F97" w:rsidRDefault="003B6929" w:rsidP="003B6929">
      <w:pPr>
        <w:widowControl w:val="0"/>
        <w:numPr>
          <w:ilvl w:val="0"/>
          <w:numId w:val="3"/>
        </w:numPr>
        <w:autoSpaceDE w:val="0"/>
        <w:rPr>
          <w:sz w:val="28"/>
          <w:szCs w:val="28"/>
        </w:rPr>
      </w:pPr>
      <w:r>
        <w:rPr>
          <w:bCs/>
          <w:sz w:val="28"/>
          <w:szCs w:val="34"/>
        </w:rPr>
        <w:t xml:space="preserve"> Посёлок Нижнезольский:</w:t>
      </w:r>
    </w:p>
    <w:p w:rsidR="003B6929" w:rsidRPr="00B73F97" w:rsidRDefault="003B6929" w:rsidP="003B6929">
      <w:pPr>
        <w:ind w:left="360"/>
        <w:rPr>
          <w:sz w:val="16"/>
          <w:szCs w:val="16"/>
        </w:rPr>
      </w:pPr>
    </w:p>
    <w:tbl>
      <w:tblPr>
        <w:tblW w:w="9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249"/>
        <w:gridCol w:w="2409"/>
        <w:gridCol w:w="2277"/>
      </w:tblGrid>
      <w:tr w:rsidR="00115AA2" w:rsidTr="00B75AEC">
        <w:trPr>
          <w:trHeight w:val="9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115AA2" w:rsidTr="00115A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Урухский территориальный отдел по работе с населением управления по делам территорий администрации Георгиевского городского округа Ставрополь</w:t>
            </w:r>
            <w:r>
              <w:rPr>
                <w:sz w:val="28"/>
                <w:szCs w:val="28"/>
              </w:rPr>
              <w:lastRenderedPageBreak/>
              <w:t>ского края (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ст. Урухская, ул. Пионерская,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д. 34, тел. 3-03-19)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</w:t>
            </w:r>
            <w:r w:rsidR="00DE1616">
              <w:rPr>
                <w:sz w:val="28"/>
                <w:szCs w:val="28"/>
              </w:rPr>
              <w:lastRenderedPageBreak/>
              <w:t>ритории, малярные и погрузочно-разгрузочные работы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lastRenderedPageBreak/>
              <w:t>неограниченно</w:t>
            </w:r>
          </w:p>
        </w:tc>
      </w:tr>
    </w:tbl>
    <w:p w:rsidR="003B6929" w:rsidRDefault="003B6929" w:rsidP="003B6929">
      <w:pPr>
        <w:ind w:left="735"/>
        <w:rPr>
          <w:sz w:val="28"/>
          <w:szCs w:val="28"/>
        </w:rPr>
      </w:pPr>
    </w:p>
    <w:p w:rsidR="003B6929" w:rsidRDefault="003B6929" w:rsidP="003B6929">
      <w:pPr>
        <w:widowControl w:val="0"/>
        <w:numPr>
          <w:ilvl w:val="0"/>
          <w:numId w:val="3"/>
        </w:numPr>
        <w:autoSpaceDE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Посёлок Шаумянский: </w:t>
      </w:r>
    </w:p>
    <w:p w:rsidR="003B6929" w:rsidRPr="00B73F97" w:rsidRDefault="003B6929" w:rsidP="003B6929">
      <w:pPr>
        <w:spacing w:line="240" w:lineRule="exact"/>
        <w:ind w:left="360"/>
        <w:rPr>
          <w:sz w:val="16"/>
          <w:szCs w:val="16"/>
        </w:rPr>
      </w:pPr>
    </w:p>
    <w:tbl>
      <w:tblPr>
        <w:tblW w:w="95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4252"/>
        <w:gridCol w:w="2411"/>
        <w:gridCol w:w="2189"/>
      </w:tblGrid>
      <w:tr w:rsidR="00115AA2" w:rsidTr="00115AA2">
        <w:trPr>
          <w:trHeight w:val="9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  <w:p w:rsidR="00115AA2" w:rsidRDefault="00115AA2" w:rsidP="00DD1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jc w:val="center"/>
            </w:pPr>
            <w:r>
              <w:rPr>
                <w:sz w:val="28"/>
                <w:szCs w:val="28"/>
              </w:rPr>
              <w:t>Количество работников</w:t>
            </w:r>
          </w:p>
        </w:tc>
      </w:tr>
      <w:tr w:rsidR="00115AA2" w:rsidTr="00115A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Шаумяновский территориальный отдел по работе с населением управления по делам территорий администрации Георгиевского </w:t>
            </w:r>
          </w:p>
          <w:p w:rsidR="00115AA2" w:rsidRDefault="00115AA2" w:rsidP="00DD1E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Ставропольского края (</w:t>
            </w:r>
            <w:r>
              <w:rPr>
                <w:color w:val="1D1B1B"/>
                <w:sz w:val="28"/>
                <w:szCs w:val="28"/>
                <w:shd w:val="clear" w:color="auto" w:fill="FFFFFF"/>
              </w:rPr>
              <w:t>пос. Шаумянский, ул. Колхозная, д. 26, тел. 3-81-73)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5AA2" w:rsidRDefault="00B75AEC" w:rsidP="00A63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E1616">
              <w:rPr>
                <w:sz w:val="28"/>
                <w:szCs w:val="28"/>
              </w:rPr>
              <w:t>борка, благоустройство территории, санитарная очистка, озеленение территории, малярные и погрузочно-разгрузочные работы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A2" w:rsidRDefault="00115AA2" w:rsidP="00B75AEC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неограниченно</w:t>
            </w:r>
          </w:p>
        </w:tc>
      </w:tr>
    </w:tbl>
    <w:p w:rsidR="003B6929" w:rsidRDefault="003B6929" w:rsidP="003B6929">
      <w:pPr>
        <w:rPr>
          <w:sz w:val="28"/>
          <w:szCs w:val="28"/>
        </w:rPr>
      </w:pPr>
    </w:p>
    <w:p w:rsidR="003B6929" w:rsidRDefault="003B6929" w:rsidP="003B6929">
      <w:pPr>
        <w:rPr>
          <w:sz w:val="28"/>
          <w:szCs w:val="28"/>
        </w:rPr>
      </w:pPr>
    </w:p>
    <w:p w:rsidR="003B6929" w:rsidRDefault="003B6929" w:rsidP="003B6929">
      <w:pPr>
        <w:rPr>
          <w:sz w:val="28"/>
          <w:szCs w:val="28"/>
        </w:rPr>
      </w:pPr>
    </w:p>
    <w:p w:rsidR="003B6929" w:rsidRDefault="003B6929" w:rsidP="003B692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3B6929" w:rsidRDefault="003B6929" w:rsidP="003B692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3B6929" w:rsidRDefault="003B6929" w:rsidP="003B692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3B6929" w:rsidRDefault="003B6929" w:rsidP="003B6929">
      <w:pPr>
        <w:spacing w:line="240" w:lineRule="exact"/>
        <w:rPr>
          <w:sz w:val="28"/>
          <w:szCs w:val="28"/>
        </w:rPr>
      </w:pPr>
    </w:p>
    <w:p w:rsidR="003B6929" w:rsidRDefault="003B6929" w:rsidP="003B6929">
      <w:pPr>
        <w:jc w:val="center"/>
        <w:rPr>
          <w:sz w:val="28"/>
          <w:szCs w:val="28"/>
        </w:rPr>
      </w:pPr>
    </w:p>
    <w:sectPr w:rsidR="003B6929" w:rsidSect="003F5A17">
      <w:headerReference w:type="default" r:id="rId8"/>
      <w:pgSz w:w="11906" w:h="16838"/>
      <w:pgMar w:top="1418" w:right="567" w:bottom="1134" w:left="1985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1E" w:rsidRDefault="00E25F1E" w:rsidP="00137E82">
      <w:r>
        <w:separator/>
      </w:r>
    </w:p>
  </w:endnote>
  <w:endnote w:type="continuationSeparator" w:id="0">
    <w:p w:rsidR="00E25F1E" w:rsidRDefault="00E25F1E" w:rsidP="0013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1E" w:rsidRDefault="00E25F1E" w:rsidP="00137E82">
      <w:r>
        <w:separator/>
      </w:r>
    </w:p>
  </w:footnote>
  <w:footnote w:type="continuationSeparator" w:id="0">
    <w:p w:rsidR="00E25F1E" w:rsidRDefault="00E25F1E" w:rsidP="0013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EC" w:rsidRPr="003E3BB7" w:rsidRDefault="00B75AEC" w:rsidP="003F5A1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lvl w:ilvl="0">
      <w:start w:val="10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5E"/>
    <w:rsid w:val="000105BB"/>
    <w:rsid w:val="000229DE"/>
    <w:rsid w:val="00027E4B"/>
    <w:rsid w:val="001010CE"/>
    <w:rsid w:val="00115AA2"/>
    <w:rsid w:val="001335D1"/>
    <w:rsid w:val="00137E82"/>
    <w:rsid w:val="001400BF"/>
    <w:rsid w:val="00182765"/>
    <w:rsid w:val="001A0292"/>
    <w:rsid w:val="001A1882"/>
    <w:rsid w:val="001B475F"/>
    <w:rsid w:val="001C6BF5"/>
    <w:rsid w:val="00206C5E"/>
    <w:rsid w:val="00234B91"/>
    <w:rsid w:val="00274A89"/>
    <w:rsid w:val="00293BEA"/>
    <w:rsid w:val="002C1B64"/>
    <w:rsid w:val="002D71ED"/>
    <w:rsid w:val="00302C79"/>
    <w:rsid w:val="003337BB"/>
    <w:rsid w:val="00340957"/>
    <w:rsid w:val="00376F7C"/>
    <w:rsid w:val="003B6929"/>
    <w:rsid w:val="003C6793"/>
    <w:rsid w:val="003D644C"/>
    <w:rsid w:val="003E2CB0"/>
    <w:rsid w:val="003E4308"/>
    <w:rsid w:val="003F5A17"/>
    <w:rsid w:val="00435054"/>
    <w:rsid w:val="004C23D8"/>
    <w:rsid w:val="0050388F"/>
    <w:rsid w:val="00531372"/>
    <w:rsid w:val="00547F3F"/>
    <w:rsid w:val="00583CBC"/>
    <w:rsid w:val="00592812"/>
    <w:rsid w:val="00594A1E"/>
    <w:rsid w:val="005B6840"/>
    <w:rsid w:val="006A2094"/>
    <w:rsid w:val="006B4376"/>
    <w:rsid w:val="006D0A93"/>
    <w:rsid w:val="00764779"/>
    <w:rsid w:val="007B126C"/>
    <w:rsid w:val="007C3DD9"/>
    <w:rsid w:val="00813D7D"/>
    <w:rsid w:val="00816C25"/>
    <w:rsid w:val="00822BC8"/>
    <w:rsid w:val="00837444"/>
    <w:rsid w:val="00887D2E"/>
    <w:rsid w:val="008A5D45"/>
    <w:rsid w:val="008B0C60"/>
    <w:rsid w:val="008C2A5D"/>
    <w:rsid w:val="008F7D15"/>
    <w:rsid w:val="00914B52"/>
    <w:rsid w:val="0092228F"/>
    <w:rsid w:val="00926C16"/>
    <w:rsid w:val="00977786"/>
    <w:rsid w:val="00A05865"/>
    <w:rsid w:val="00A517FF"/>
    <w:rsid w:val="00A63DA5"/>
    <w:rsid w:val="00AA44C6"/>
    <w:rsid w:val="00AD4B22"/>
    <w:rsid w:val="00AD6EBB"/>
    <w:rsid w:val="00AE6E73"/>
    <w:rsid w:val="00B56D44"/>
    <w:rsid w:val="00B75AEC"/>
    <w:rsid w:val="00B82CA4"/>
    <w:rsid w:val="00BB197D"/>
    <w:rsid w:val="00BD792B"/>
    <w:rsid w:val="00C376EA"/>
    <w:rsid w:val="00C6384A"/>
    <w:rsid w:val="00C84D0D"/>
    <w:rsid w:val="00CE5BB6"/>
    <w:rsid w:val="00D753AF"/>
    <w:rsid w:val="00D81161"/>
    <w:rsid w:val="00DB31CB"/>
    <w:rsid w:val="00DB4EF0"/>
    <w:rsid w:val="00DD1EFC"/>
    <w:rsid w:val="00DE1616"/>
    <w:rsid w:val="00E25F1E"/>
    <w:rsid w:val="00E35DAC"/>
    <w:rsid w:val="00EF56B9"/>
    <w:rsid w:val="00F17EF9"/>
    <w:rsid w:val="00F847CC"/>
    <w:rsid w:val="00F86F13"/>
    <w:rsid w:val="00FC22F6"/>
    <w:rsid w:val="00FE4860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BCEED-C0A6-4034-9186-8A19A239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6C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22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6C5E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9222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9222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2228F"/>
    <w:pPr>
      <w:spacing w:before="100" w:beforeAutospacing="1" w:after="100" w:afterAutospacing="1"/>
    </w:pPr>
  </w:style>
  <w:style w:type="paragraph" w:customStyle="1" w:styleId="s1">
    <w:name w:val="s_1"/>
    <w:basedOn w:val="a"/>
    <w:rsid w:val="0092228F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228F"/>
  </w:style>
  <w:style w:type="character" w:styleId="a4">
    <w:name w:val="Hyperlink"/>
    <w:basedOn w:val="a0"/>
    <w:unhideWhenUsed/>
    <w:rsid w:val="0092228F"/>
    <w:rPr>
      <w:color w:val="0000FF"/>
      <w:u w:val="single"/>
    </w:rPr>
  </w:style>
  <w:style w:type="paragraph" w:customStyle="1" w:styleId="s15">
    <w:name w:val="s_15"/>
    <w:basedOn w:val="a"/>
    <w:rsid w:val="0092228F"/>
    <w:pPr>
      <w:spacing w:before="100" w:beforeAutospacing="1" w:after="100" w:afterAutospacing="1"/>
    </w:pPr>
  </w:style>
  <w:style w:type="paragraph" w:customStyle="1" w:styleId="s22">
    <w:name w:val="s_22"/>
    <w:basedOn w:val="a"/>
    <w:rsid w:val="0092228F"/>
    <w:pPr>
      <w:spacing w:before="100" w:beforeAutospacing="1" w:after="100" w:afterAutospacing="1"/>
    </w:pPr>
  </w:style>
  <w:style w:type="paragraph" w:customStyle="1" w:styleId="s16">
    <w:name w:val="s_16"/>
    <w:basedOn w:val="a"/>
    <w:rsid w:val="0092228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376E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4A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A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5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3B6929"/>
    <w:pPr>
      <w:widowControl w:val="0"/>
      <w:tabs>
        <w:tab w:val="center" w:pos="4677"/>
        <w:tab w:val="right" w:pos="9355"/>
      </w:tabs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3B6929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2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0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7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18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5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5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078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934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4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9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707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26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885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3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76DC6-5868-44CE-8CCD-C74B5222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ПК</cp:lastModifiedBy>
  <cp:revision>5</cp:revision>
  <cp:lastPrinted>2021-08-12T11:28:00Z</cp:lastPrinted>
  <dcterms:created xsi:type="dcterms:W3CDTF">2021-08-17T08:55:00Z</dcterms:created>
  <dcterms:modified xsi:type="dcterms:W3CDTF">2021-08-19T05:22:00Z</dcterms:modified>
</cp:coreProperties>
</file>