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C3" w:rsidRDefault="006029B0" w:rsidP="006A2688">
      <w:pPr>
        <w:jc w:val="center"/>
        <w:rPr>
          <w:b/>
        </w:rPr>
      </w:pPr>
      <w:r>
        <w:rPr>
          <w:b/>
        </w:rPr>
        <w:t>ПОСТАНОВЛЕНИЕ</w:t>
      </w:r>
      <w:bookmarkStart w:id="0" w:name="_GoBack"/>
      <w:bookmarkEnd w:id="0"/>
    </w:p>
    <w:p w:rsidR="00DF1CC3" w:rsidRDefault="006029B0" w:rsidP="006A2688">
      <w:pPr>
        <w:jc w:val="center"/>
        <w:rPr>
          <w:b/>
        </w:rPr>
      </w:pPr>
      <w:r>
        <w:rPr>
          <w:b/>
        </w:rPr>
        <w:t>АДМИНИСТРАЦИИ ГЕОРГИЕВСКОГО</w:t>
      </w:r>
    </w:p>
    <w:p w:rsidR="00DF1CC3" w:rsidRDefault="006029B0" w:rsidP="006A2688">
      <w:pPr>
        <w:jc w:val="center"/>
        <w:rPr>
          <w:b/>
        </w:rPr>
      </w:pPr>
      <w:r>
        <w:rPr>
          <w:b/>
        </w:rPr>
        <w:t>ГОРОДСКОГО ОКРУГА</w:t>
      </w:r>
    </w:p>
    <w:p w:rsidR="00DF1CC3" w:rsidRDefault="006029B0" w:rsidP="006A2688">
      <w:pPr>
        <w:jc w:val="center"/>
        <w:rPr>
          <w:b/>
        </w:rPr>
      </w:pPr>
      <w:r>
        <w:rPr>
          <w:b/>
        </w:rPr>
        <w:t xml:space="preserve">СТАВРОПОЛЬСКОГО КРАЯ </w:t>
      </w:r>
    </w:p>
    <w:p w:rsidR="00DF1CC3" w:rsidRDefault="00DF1CC3" w:rsidP="006A2688"/>
    <w:p w:rsidR="00DF1CC3" w:rsidRDefault="006029B0" w:rsidP="006A2688">
      <w:r>
        <w:t>____</w:t>
      </w:r>
      <w:r w:rsidR="008466A7">
        <w:t xml:space="preserve"> 2023</w:t>
      </w:r>
      <w:r w:rsidR="006A2688">
        <w:t xml:space="preserve"> г.</w:t>
      </w:r>
      <w:r>
        <w:t xml:space="preserve">                                г. Георгиевск                                         № ___</w:t>
      </w:r>
    </w:p>
    <w:p w:rsidR="00DF1CC3" w:rsidRDefault="00DF1CC3" w:rsidP="006A2688">
      <w:pPr>
        <w:jc w:val="center"/>
      </w:pPr>
    </w:p>
    <w:p w:rsidR="00DF1CC3" w:rsidRDefault="00DF1CC3" w:rsidP="006A2688">
      <w:pPr>
        <w:jc w:val="center"/>
      </w:pPr>
    </w:p>
    <w:p w:rsidR="00DF1CC3" w:rsidRDefault="00DF1CC3" w:rsidP="006A2688">
      <w:pPr>
        <w:jc w:val="center"/>
      </w:pPr>
    </w:p>
    <w:p w:rsidR="00DF1CC3" w:rsidRDefault="008466A7" w:rsidP="008466A7">
      <w:pPr>
        <w:spacing w:line="240" w:lineRule="exact"/>
      </w:pPr>
      <w:r>
        <w:t>Об утверждении Порядка реализации полномочий главными администраторами (администраторами) доходов бюджета Георгиевского городского округа Ставропольского края по взысканию дебиторской задолженности по платежам в бюджет, пеням и штрафам по ним</w:t>
      </w:r>
    </w:p>
    <w:p w:rsidR="00DF1CC3" w:rsidRDefault="00DF1CC3" w:rsidP="006A2688"/>
    <w:p w:rsidR="00DF1CC3" w:rsidRDefault="00DF1CC3" w:rsidP="006A2688"/>
    <w:p w:rsidR="00DF1CC3" w:rsidRDefault="00DF1CC3" w:rsidP="006A2688"/>
    <w:p w:rsidR="008466A7" w:rsidRDefault="008466A7" w:rsidP="008466A7">
      <w:pPr>
        <w:ind w:firstLine="708"/>
      </w:pPr>
      <w:r>
        <w:t>В соответствии со статьей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Георгиевского городского округа Ставропольского края,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Георгиевского городского округа Ставропольского края,</w:t>
      </w:r>
    </w:p>
    <w:p w:rsidR="00DF1CC3" w:rsidRDefault="00DF1CC3" w:rsidP="006A2688">
      <w:pPr>
        <w:ind w:firstLine="708"/>
      </w:pPr>
    </w:p>
    <w:p w:rsidR="00DF1CC3" w:rsidRDefault="00DF1CC3" w:rsidP="006A2688">
      <w:pPr>
        <w:ind w:right="76" w:firstLine="708"/>
      </w:pPr>
    </w:p>
    <w:p w:rsidR="00DF1CC3" w:rsidRDefault="00DF1CC3" w:rsidP="006A2688">
      <w:pPr>
        <w:ind w:right="76" w:firstLine="708"/>
      </w:pPr>
    </w:p>
    <w:p w:rsidR="00DF1CC3" w:rsidRDefault="006029B0" w:rsidP="006A2688">
      <w:r>
        <w:t>ПОСТАНОВЛЯЕТ:</w:t>
      </w:r>
    </w:p>
    <w:p w:rsidR="00DF1CC3" w:rsidRDefault="00DF1CC3" w:rsidP="006A2688"/>
    <w:p w:rsidR="00DF1CC3" w:rsidRDefault="00DF1CC3" w:rsidP="006A2688"/>
    <w:p w:rsidR="008B04AD" w:rsidRDefault="006029B0" w:rsidP="008B04AD">
      <w:pPr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Утвердить </w:t>
      </w:r>
      <w:r w:rsidR="008466A7">
        <w:t>Регламент</w:t>
      </w:r>
      <w:r w:rsidR="008466A7" w:rsidRPr="008466A7">
        <w:t xml:space="preserve"> реализации полномочий главными администраторами (администраторами) доходов бюджета </w:t>
      </w:r>
      <w:r w:rsidR="008466A7">
        <w:t>Георгиевского городского округа Ставропольского края</w:t>
      </w:r>
      <w:r w:rsidR="008466A7" w:rsidRPr="008466A7">
        <w:t xml:space="preserve"> по взысканию дебиторской задолженности по платежам в бюджет, пеням и штрафам по ним</w:t>
      </w:r>
      <w:r w:rsidR="008B04AD">
        <w:t>, согласно приложению № 1 к настоящему постановлению</w:t>
      </w:r>
      <w:r>
        <w:t>.</w:t>
      </w:r>
    </w:p>
    <w:p w:rsidR="008B04AD" w:rsidRDefault="008B04AD" w:rsidP="008B04AD">
      <w:pPr>
        <w:tabs>
          <w:tab w:val="left" w:pos="993"/>
        </w:tabs>
        <w:ind w:left="709"/>
      </w:pPr>
    </w:p>
    <w:p w:rsidR="008B04AD" w:rsidRDefault="008B04AD" w:rsidP="008B04AD">
      <w:pPr>
        <w:numPr>
          <w:ilvl w:val="0"/>
          <w:numId w:val="1"/>
        </w:numPr>
        <w:tabs>
          <w:tab w:val="left" w:pos="993"/>
        </w:tabs>
        <w:ind w:left="0" w:firstLine="709"/>
      </w:pPr>
      <w:r w:rsidRPr="008B04AD">
        <w:t xml:space="preserve">Утвердить перечень структурных подразделений </w:t>
      </w:r>
      <w:r>
        <w:t>администрации Георгиевского городского округа Ставропольского края</w:t>
      </w:r>
      <w:r w:rsidRPr="008B04AD">
        <w:t xml:space="preserve">, ответственных за работу по взысканию дебиторской задолженности по платежам в бюджет, пеням и штрафам по ним, согласно приложению </w:t>
      </w:r>
      <w:r>
        <w:t>№</w:t>
      </w:r>
      <w:r w:rsidRPr="008B04AD">
        <w:t xml:space="preserve"> 2 к настоящему </w:t>
      </w:r>
      <w:r>
        <w:t>постановлению</w:t>
      </w:r>
      <w:r w:rsidRPr="008B04AD">
        <w:t>.</w:t>
      </w:r>
    </w:p>
    <w:p w:rsidR="008466A7" w:rsidRDefault="008466A7" w:rsidP="008466A7">
      <w:pPr>
        <w:tabs>
          <w:tab w:val="left" w:pos="993"/>
        </w:tabs>
        <w:ind w:left="709"/>
      </w:pPr>
    </w:p>
    <w:p w:rsidR="006A2688" w:rsidRPr="008466A7" w:rsidRDefault="008466A7" w:rsidP="008466A7">
      <w:pPr>
        <w:numPr>
          <w:ilvl w:val="0"/>
          <w:numId w:val="1"/>
        </w:numPr>
        <w:tabs>
          <w:tab w:val="left" w:pos="993"/>
        </w:tabs>
        <w:ind w:left="0" w:firstLine="709"/>
      </w:pPr>
      <w:r w:rsidRPr="008466A7">
        <w:t>Контроль за исполнением настоящего постановления оставляю за собой</w:t>
      </w:r>
      <w:r w:rsidR="006029B0" w:rsidRPr="008466A7">
        <w:t>.</w:t>
      </w:r>
    </w:p>
    <w:p w:rsidR="006A2688" w:rsidRDefault="006A2688" w:rsidP="006A2688">
      <w:pPr>
        <w:pStyle w:val="ad"/>
      </w:pPr>
    </w:p>
    <w:p w:rsidR="00DF1CC3" w:rsidRDefault="006029B0" w:rsidP="006A2688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Настоящее постановление вступает в силу со дня его официального опубликования.</w:t>
      </w:r>
    </w:p>
    <w:p w:rsidR="00DF1CC3" w:rsidRDefault="00DF1CC3" w:rsidP="006A2688">
      <w:pPr>
        <w:tabs>
          <w:tab w:val="left" w:pos="1008"/>
        </w:tabs>
        <w:ind w:firstLine="720"/>
      </w:pPr>
    </w:p>
    <w:p w:rsidR="00DF1CC3" w:rsidRDefault="00DF1CC3" w:rsidP="006A2688">
      <w:pPr>
        <w:tabs>
          <w:tab w:val="left" w:pos="1008"/>
        </w:tabs>
        <w:ind w:firstLine="720"/>
      </w:pPr>
    </w:p>
    <w:p w:rsidR="00DF1CC3" w:rsidRDefault="00DF1CC3" w:rsidP="006A2688">
      <w:pPr>
        <w:tabs>
          <w:tab w:val="left" w:pos="1008"/>
        </w:tabs>
        <w:ind w:firstLine="720"/>
      </w:pPr>
    </w:p>
    <w:p w:rsidR="004E7002" w:rsidRDefault="004E7002" w:rsidP="006A2688">
      <w:pPr>
        <w:tabs>
          <w:tab w:val="left" w:pos="1008"/>
        </w:tabs>
        <w:ind w:firstLine="720"/>
      </w:pPr>
    </w:p>
    <w:p w:rsidR="00DF1CC3" w:rsidRDefault="006029B0" w:rsidP="006A2688">
      <w:pPr>
        <w:spacing w:line="240" w:lineRule="exact"/>
      </w:pPr>
      <w:r>
        <w:t xml:space="preserve">Глава </w:t>
      </w:r>
    </w:p>
    <w:p w:rsidR="00DF1CC3" w:rsidRDefault="006029B0" w:rsidP="006A2688">
      <w:pPr>
        <w:spacing w:line="240" w:lineRule="exact"/>
      </w:pPr>
      <w:r>
        <w:t xml:space="preserve">Георгиевского городского округа  </w:t>
      </w:r>
    </w:p>
    <w:p w:rsidR="00DF1CC3" w:rsidRDefault="006029B0" w:rsidP="006A2688">
      <w:pPr>
        <w:spacing w:line="240" w:lineRule="exact"/>
      </w:pPr>
      <w:r>
        <w:t>Ставропольского края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          А.В.Зайцев</w:t>
      </w:r>
    </w:p>
    <w:p w:rsidR="00DF1CC3" w:rsidRDefault="00DF1CC3" w:rsidP="006A2688">
      <w:pPr>
        <w:spacing w:line="240" w:lineRule="exact"/>
      </w:pPr>
    </w:p>
    <w:p w:rsidR="00DF1CC3" w:rsidRDefault="00DF1CC3" w:rsidP="006A2688">
      <w:pPr>
        <w:spacing w:line="240" w:lineRule="exact"/>
      </w:pPr>
    </w:p>
    <w:p w:rsidR="00DF1CC3" w:rsidRDefault="00DF1CC3" w:rsidP="006A2688">
      <w:pPr>
        <w:spacing w:line="240" w:lineRule="exact"/>
      </w:pP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r>
        <w:t>Проект вносит заместитель главы администрации                       Ю.В.Логинова</w:t>
      </w: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r>
        <w:t>Проект визируют:</w:t>
      </w: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r>
        <w:t>управляющий делами администрации                                            Л.С.</w:t>
      </w:r>
      <w:r w:rsidR="008B04AD">
        <w:t>Мочалова</w:t>
      </w: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</w:pPr>
      <w:r>
        <w:t xml:space="preserve">начальник отдела общего делопроизводства </w:t>
      </w:r>
    </w:p>
    <w:p w:rsidR="00DF1CC3" w:rsidRDefault="006029B0" w:rsidP="006A2688">
      <w:pPr>
        <w:spacing w:line="240" w:lineRule="exact"/>
      </w:pPr>
      <w:r>
        <w:t>и протокола администрации                                                          М.И.Коблякова</w:t>
      </w:r>
    </w:p>
    <w:p w:rsidR="00DF1CC3" w:rsidRDefault="00DF1CC3" w:rsidP="006A2688">
      <w:pPr>
        <w:spacing w:line="240" w:lineRule="exact"/>
      </w:pPr>
    </w:p>
    <w:p w:rsidR="00DF1CC3" w:rsidRDefault="006029B0" w:rsidP="006A2688">
      <w:pPr>
        <w:spacing w:line="240" w:lineRule="exact"/>
        <w:ind w:right="-261"/>
      </w:pPr>
      <w:r>
        <w:t xml:space="preserve">начальник правового </w:t>
      </w:r>
    </w:p>
    <w:p w:rsidR="00DF1CC3" w:rsidRDefault="006029B0" w:rsidP="006A2688">
      <w:pPr>
        <w:spacing w:line="240" w:lineRule="exact"/>
        <w:ind w:right="2"/>
      </w:pPr>
      <w:r>
        <w:t>управления администрации                                                                    И.В.Кельм</w:t>
      </w:r>
    </w:p>
    <w:p w:rsidR="00DF1CC3" w:rsidRDefault="00DF1CC3" w:rsidP="006A2688">
      <w:pPr>
        <w:spacing w:line="240" w:lineRule="exact"/>
        <w:ind w:right="-261"/>
      </w:pPr>
    </w:p>
    <w:p w:rsidR="00DF1CC3" w:rsidRDefault="006029B0" w:rsidP="006A2688">
      <w:pPr>
        <w:spacing w:line="240" w:lineRule="exact"/>
        <w:ind w:right="-15"/>
      </w:pPr>
      <w:r>
        <w:t xml:space="preserve">Проект подготовлен </w:t>
      </w:r>
      <w:r w:rsidR="00306AC1">
        <w:t xml:space="preserve">главным </w:t>
      </w:r>
      <w:r>
        <w:t xml:space="preserve">специалистом администрации    </w:t>
      </w:r>
    </w:p>
    <w:p w:rsidR="00DF1CC3" w:rsidRDefault="006029B0" w:rsidP="006A2688">
      <w:pPr>
        <w:spacing w:line="240" w:lineRule="exact"/>
        <w:ind w:right="-15"/>
      </w:pPr>
      <w:r>
        <w:t xml:space="preserve">                                                                                                         </w:t>
      </w:r>
      <w:r w:rsidR="00306AC1">
        <w:t xml:space="preserve">  </w:t>
      </w:r>
      <w:r>
        <w:t>Е.</w:t>
      </w:r>
      <w:r w:rsidR="00306AC1">
        <w:t>С</w:t>
      </w:r>
      <w:r>
        <w:t>.А</w:t>
      </w:r>
      <w:r w:rsidR="00306AC1">
        <w:t>ндриенко</w:t>
      </w:r>
    </w:p>
    <w:p w:rsidR="00DF1CC3" w:rsidRDefault="00DF1CC3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C60DC5">
      <w:pPr>
        <w:spacing w:line="240" w:lineRule="exact"/>
        <w:ind w:firstLine="5103"/>
        <w:jc w:val="center"/>
      </w:pPr>
      <w:r>
        <w:lastRenderedPageBreak/>
        <w:t>ПРИЛОЖЕНИЕ № 1</w:t>
      </w:r>
    </w:p>
    <w:p w:rsidR="00C60DC5" w:rsidRDefault="00C60DC5" w:rsidP="00C60DC5">
      <w:pPr>
        <w:spacing w:line="240" w:lineRule="exact"/>
        <w:ind w:firstLine="5103"/>
        <w:jc w:val="center"/>
      </w:pPr>
    </w:p>
    <w:p w:rsidR="00C60DC5" w:rsidRDefault="00C60DC5" w:rsidP="00C60DC5">
      <w:pPr>
        <w:spacing w:line="240" w:lineRule="exact"/>
        <w:ind w:firstLine="5103"/>
      </w:pPr>
      <w:r>
        <w:t xml:space="preserve">к постановлению администрации </w:t>
      </w:r>
    </w:p>
    <w:p w:rsidR="00C60DC5" w:rsidRDefault="00C60DC5" w:rsidP="00C60DC5">
      <w:pPr>
        <w:spacing w:line="240" w:lineRule="exact"/>
        <w:ind w:firstLine="5103"/>
      </w:pPr>
      <w:r>
        <w:t xml:space="preserve">Георгиевского городского округа </w:t>
      </w:r>
    </w:p>
    <w:p w:rsidR="00C60DC5" w:rsidRDefault="00C60DC5" w:rsidP="00C60DC5">
      <w:pPr>
        <w:spacing w:line="240" w:lineRule="exact"/>
        <w:ind w:firstLine="5103"/>
      </w:pPr>
      <w:r>
        <w:t xml:space="preserve">Ставропольского края </w:t>
      </w:r>
    </w:p>
    <w:p w:rsidR="00C60DC5" w:rsidRDefault="00C60DC5" w:rsidP="00C60DC5">
      <w:pPr>
        <w:spacing w:line="240" w:lineRule="exact"/>
        <w:ind w:firstLine="5103"/>
      </w:pPr>
      <w:r>
        <w:t xml:space="preserve">от _____________ 2023 г. № _____ </w:t>
      </w:r>
    </w:p>
    <w:p w:rsidR="00C60DC5" w:rsidRDefault="00C60DC5" w:rsidP="00C60DC5">
      <w:pPr>
        <w:ind w:firstLine="5049"/>
      </w:pPr>
    </w:p>
    <w:p w:rsidR="00C60DC5" w:rsidRDefault="00C60DC5" w:rsidP="00C60DC5">
      <w:pPr>
        <w:ind w:firstLine="5049"/>
      </w:pPr>
    </w:p>
    <w:p w:rsidR="00C60DC5" w:rsidRDefault="00C60DC5" w:rsidP="00C60DC5">
      <w:pPr>
        <w:ind w:firstLine="5049"/>
      </w:pPr>
    </w:p>
    <w:p w:rsidR="00C60DC5" w:rsidRDefault="00C60DC5" w:rsidP="00C60DC5">
      <w:pPr>
        <w:ind w:firstLine="5049"/>
      </w:pPr>
    </w:p>
    <w:p w:rsidR="00C60DC5" w:rsidRDefault="00C60DC5" w:rsidP="00C60DC5">
      <w:pPr>
        <w:jc w:val="center"/>
      </w:pPr>
      <w:r>
        <w:t>РЕГЛАМЕНТ</w:t>
      </w:r>
    </w:p>
    <w:p w:rsidR="00C60DC5" w:rsidRDefault="00C60DC5" w:rsidP="00C60DC5"/>
    <w:p w:rsidR="00C60DC5" w:rsidRDefault="00C60DC5" w:rsidP="00C60DC5">
      <w:pPr>
        <w:spacing w:line="240" w:lineRule="exact"/>
        <w:jc w:val="center"/>
      </w:pPr>
      <w:r>
        <w:t xml:space="preserve">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 администрации </w:t>
      </w:r>
      <w:r w:rsidRPr="00303C08">
        <w:t xml:space="preserve">Георгиевского </w:t>
      </w:r>
    </w:p>
    <w:p w:rsidR="00C60DC5" w:rsidRDefault="00C60DC5" w:rsidP="00C60DC5">
      <w:pPr>
        <w:spacing w:line="240" w:lineRule="exact"/>
        <w:jc w:val="center"/>
      </w:pPr>
      <w:r w:rsidRPr="00303C08">
        <w:t>городского округа Ставропольского края</w:t>
      </w:r>
    </w:p>
    <w:p w:rsidR="00C60DC5" w:rsidRDefault="00C60DC5" w:rsidP="00C60DC5">
      <w:pPr>
        <w:spacing w:line="240" w:lineRule="exact"/>
        <w:jc w:val="center"/>
      </w:pPr>
    </w:p>
    <w:p w:rsidR="00C60DC5" w:rsidRDefault="00C60DC5" w:rsidP="00C60DC5">
      <w:pPr>
        <w:spacing w:line="240" w:lineRule="exact"/>
        <w:jc w:val="center"/>
      </w:pPr>
    </w:p>
    <w:p w:rsidR="00C60DC5" w:rsidRDefault="00C60DC5" w:rsidP="00C60DC5">
      <w:pPr>
        <w:jc w:val="center"/>
      </w:pPr>
      <w:r>
        <w:t>I. Общие положения</w:t>
      </w:r>
    </w:p>
    <w:p w:rsidR="00C60DC5" w:rsidRDefault="00C60DC5" w:rsidP="00C60DC5"/>
    <w:p w:rsidR="00C60DC5" w:rsidRDefault="00C60DC5" w:rsidP="00C60DC5">
      <w:pPr>
        <w:ind w:firstLine="708"/>
      </w:pPr>
      <w:r>
        <w:t>1.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Георгиевского городского округа Ставропольского кая (далее – Регламент) устанавливает перечень мероприятий, направленных на взыскание дебиторской задолженности по доходам по видам платежей.</w:t>
      </w:r>
    </w:p>
    <w:p w:rsidR="00C60DC5" w:rsidRDefault="00C60DC5" w:rsidP="00C60DC5">
      <w:pPr>
        <w:ind w:firstLine="708"/>
      </w:pPr>
      <w:r>
        <w:t xml:space="preserve">2. При ведении бюджетного учета денежных взысканий (штрафов) за нарушение законодательства Российской Федерации, </w:t>
      </w:r>
      <w:r w:rsidRPr="003B460B">
        <w:t xml:space="preserve">отдел планирования, учета и </w:t>
      </w:r>
      <w:r w:rsidRPr="001B39E1">
        <w:rPr>
          <w:color w:val="auto"/>
        </w:rPr>
        <w:t>контроля администрации Георгиевского городского округа Ставропольского края (далее – отдел планирования, учета и контроля) применяет унифицированные формы электронных документов бухгалтерского учета, утвержденные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r>
        <w:rPr>
          <w:color w:val="auto"/>
        </w:rPr>
        <w:t>.</w:t>
      </w:r>
    </w:p>
    <w:p w:rsidR="00C60DC5" w:rsidRDefault="00C60DC5" w:rsidP="00C60DC5"/>
    <w:p w:rsidR="00C60DC5" w:rsidRDefault="00C60DC5" w:rsidP="00C60DC5">
      <w:pPr>
        <w:jc w:val="center"/>
      </w:pPr>
      <w:r>
        <w:t>II.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C60DC5" w:rsidRDefault="00C60DC5" w:rsidP="00C60DC5"/>
    <w:p w:rsidR="00C60DC5" w:rsidRDefault="00C60DC5" w:rsidP="00C60DC5">
      <w:pPr>
        <w:ind w:firstLine="708"/>
      </w:pPr>
      <w:r>
        <w:t>4. 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включает в себя:</w:t>
      </w:r>
    </w:p>
    <w:p w:rsidR="00C60DC5" w:rsidRDefault="00C60DC5" w:rsidP="00C60DC5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left="0" w:firstLine="709"/>
      </w:pPr>
      <w:r>
        <w:t>своевременное составление ответственными структурными подразделениями администрации Георгиевского городского округа Ставропольско</w:t>
      </w:r>
      <w:r>
        <w:lastRenderedPageBreak/>
        <w:t>го края (далее – структурные подразделения)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C60DC5" w:rsidRDefault="00C60DC5" w:rsidP="00C60DC5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left="0" w:firstLine="709"/>
      </w:pPr>
      <w:r>
        <w:t xml:space="preserve">указание ответственными структурными подразделениями в первичных учетных документах корректных реквизитов </w:t>
      </w:r>
      <w:r w:rsidRPr="003B460B">
        <w:t>администрации Георгиевского городского округа Ставропольского</w:t>
      </w:r>
      <w:r>
        <w:t xml:space="preserve">, в том числе уникальный идентификатор начисления (далее – УИН), для уплаты плательщиками платежей в бюджетную систему Российской Федерации. В случае изменения реквизитов </w:t>
      </w:r>
      <w:r w:rsidRPr="003B460B">
        <w:t>отдел планирования, учета и контроля</w:t>
      </w:r>
      <w:r>
        <w:t xml:space="preserve"> незамедлительно информирует об этом ответственные структурные подразделения </w:t>
      </w:r>
      <w:r w:rsidRPr="003B460B">
        <w:t>администрации Георгиевского городского округа Ставропольского</w:t>
      </w:r>
      <w:r>
        <w:t>;</w:t>
      </w:r>
    </w:p>
    <w:p w:rsidR="00C60DC5" w:rsidRDefault="00C60DC5" w:rsidP="00C60DC5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left="0" w:firstLine="709"/>
      </w:pPr>
      <w:r>
        <w:t xml:space="preserve">своевременную передачу в </w:t>
      </w:r>
      <w:r w:rsidRPr="00037083">
        <w:t>отдел планирования, учета и контроля</w:t>
      </w:r>
      <w:r>
        <w:t xml:space="preserve"> структурными подразделениями составленных первичных учетных документов, а также поступивших в их адрес копий судебных актов, исполнительных листов и других документов для незамедлительного отражения содержащихся в них данных в бюджетном учете</w:t>
      </w:r>
      <w:r w:rsidRPr="001B39E1">
        <w:rPr>
          <w:color w:val="auto"/>
        </w:rPr>
        <w:t>. Порядок взаимодействия между структурными подразделениями и отделом планирования, учета и контроля денежных взысканий (штрафов) за нарушение законодательства Российской Федерации в части сроков передачи информации по денежным взысканиям (штрафам) осуществляется в соответствии с приказом муниципального казенного учреждения Георгиевского городского округа Ставропольского края «Учетный центр» от 28 декабря 2020 года № 40 «Об утверждении Единой учетной политики при централизации бюджетного (бухгалтерского) учета»;</w:t>
      </w:r>
    </w:p>
    <w:p w:rsidR="00C60DC5" w:rsidRDefault="00C60DC5" w:rsidP="00C60DC5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left="0" w:firstLine="709"/>
      </w:pPr>
      <w:r>
        <w:t>внесение структурными подразделениями информации о штрафах, налагаемых в рамках дел об административных правонарушениях, в государственную информационную систему о государственных и муниципальных платежах (далее – ГИС ГМП) посредством платформы «Дело»;</w:t>
      </w:r>
    </w:p>
    <w:p w:rsidR="00C60DC5" w:rsidRDefault="00C60DC5" w:rsidP="00C60DC5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left="0" w:firstLine="709"/>
      </w:pPr>
      <w:r>
        <w:t xml:space="preserve">информирование </w:t>
      </w:r>
      <w:r w:rsidRPr="00037083">
        <w:t>отдел</w:t>
      </w:r>
      <w:r>
        <w:t>ом</w:t>
      </w:r>
      <w:r w:rsidRPr="00037083">
        <w:t xml:space="preserve"> планирования, учета и контроля</w:t>
      </w:r>
      <w:r>
        <w:t xml:space="preserve"> структурных подразделений о поступлении денежных взысканий (штрафов) ежедневно на основании данных органа Федерального казначейства, посредством направления платежных поручений;</w:t>
      </w:r>
    </w:p>
    <w:p w:rsidR="00C60DC5" w:rsidRDefault="00C60DC5" w:rsidP="00C60DC5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left="0" w:firstLine="709"/>
      </w:pPr>
      <w:r>
        <w:t>погашение (квитирование) структурными подразделениями начислений соответствующими платежами в ГИС ГМП;</w:t>
      </w:r>
    </w:p>
    <w:p w:rsidR="00C60DC5" w:rsidRDefault="00C60DC5" w:rsidP="00C60DC5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left="0" w:firstLine="709"/>
      </w:pPr>
      <w:r>
        <w:t>контроль исполнения структурными подразделениями уплаты административного штрафа плательщиком в срок, предусмотренный пунктом 1 статьи 32.2 КоАП, либо со дня истечения срока отсрочки или срока рассрочки, предусмотренных статьей 31.5 КоАП;</w:t>
      </w:r>
    </w:p>
    <w:p w:rsidR="00C60DC5" w:rsidRDefault="00C60DC5" w:rsidP="00C60DC5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left="0" w:firstLine="709"/>
      </w:pPr>
      <w:r>
        <w:t>проведение инвентаризации расчетов по доходам с должниками. О</w:t>
      </w:r>
      <w:r w:rsidRPr="00037083">
        <w:t>тдел планирования, учета и контроля</w:t>
      </w:r>
      <w:r>
        <w:t>, ежегодно, перед составлением годовой бюджетной отчетности, направляет в структурные подразделения числящуюся дебиторскую задолженность в бюджетном учете для сбора данных о ее состоянии. Структурные подразделения при проведении инвентаризации про</w:t>
      </w:r>
      <w:r>
        <w:lastRenderedPageBreak/>
        <w:t>водят сверку данных по денежным взысканиям (штрафам) о наличии сведений:</w:t>
      </w:r>
    </w:p>
    <w:p w:rsidR="00C60DC5" w:rsidRDefault="00C60DC5" w:rsidP="00C60DC5">
      <w:pPr>
        <w:tabs>
          <w:tab w:val="left" w:pos="851"/>
          <w:tab w:val="left" w:pos="993"/>
        </w:tabs>
        <w:ind w:firstLine="851"/>
      </w:pPr>
      <w:r>
        <w:t>о направлении протокола об административном правонарушении мировому судье, предусмотренного частью 1 статьи 20.25 Кодекса Российской Федерации об административных правонарушениях (далее – КоАП);</w:t>
      </w:r>
    </w:p>
    <w:p w:rsidR="00C60DC5" w:rsidRDefault="00C60DC5" w:rsidP="00C60DC5">
      <w:pPr>
        <w:tabs>
          <w:tab w:val="left" w:pos="851"/>
          <w:tab w:val="left" w:pos="993"/>
        </w:tabs>
        <w:ind w:firstLine="851"/>
      </w:pPr>
      <w:r>
        <w:t>о направлении документов судебному приставу-исполнителю для исполнения в порядке, предусмотренном федеральным законодательством об исполнительном производстве, в связи с неуплатой штрафа;</w:t>
      </w:r>
    </w:p>
    <w:p w:rsidR="00C60DC5" w:rsidRDefault="00C60DC5" w:rsidP="00C60DC5">
      <w:pPr>
        <w:tabs>
          <w:tab w:val="left" w:pos="851"/>
          <w:tab w:val="left" w:pos="993"/>
        </w:tabs>
        <w:ind w:firstLine="851"/>
      </w:pPr>
      <w:r>
        <w:t>о возбуждении судебным приставом-исполнителем исполнительного производства;</w:t>
      </w:r>
    </w:p>
    <w:p w:rsidR="00C60DC5" w:rsidRDefault="00C60DC5" w:rsidP="00C60DC5">
      <w:pPr>
        <w:tabs>
          <w:tab w:val="left" w:pos="851"/>
          <w:tab w:val="left" w:pos="993"/>
        </w:tabs>
        <w:ind w:firstLine="851"/>
      </w:pPr>
      <w:r>
        <w:t>о возбуждении в отношении должника дела о банкротстве.</w:t>
      </w:r>
    </w:p>
    <w:p w:rsidR="00C60DC5" w:rsidRDefault="00C60DC5" w:rsidP="00C60DC5">
      <w:pPr>
        <w:ind w:firstLine="708"/>
      </w:pPr>
      <w:r w:rsidRPr="001B39E1">
        <w:t>Дополнительно, при проведении инвентаризации структурными подразделениями, проводится оценка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подготовка необходимых документов для признания дебиторской задолженности безнадежной к взысканию, на основании</w:t>
      </w:r>
      <w:r>
        <w:t xml:space="preserve"> </w:t>
      </w:r>
      <w:r>
        <w:rPr>
          <w:color w:val="auto"/>
        </w:rPr>
        <w:t>постановления администрации Георгиевского городского округа Ставропольского края от 01 марта 2021 года № 404 «Об утверждении Порядка принятия решений о признании безнадежной к взысканию задолженности по платежам в бюджет, в отношении которых администрация Георгиевского городского округа Ставропольского края осуществляет бюджетные полномочия главного администратора доходов бюджета»</w:t>
      </w:r>
      <w:r>
        <w:t>.</w:t>
      </w:r>
    </w:p>
    <w:p w:rsidR="00C60DC5" w:rsidRDefault="00C60DC5" w:rsidP="00C60DC5">
      <w:pPr>
        <w:ind w:firstLine="708"/>
      </w:pPr>
      <w:r>
        <w:t xml:space="preserve">Сверка данных по денежным взысканиям (штрафам) проводится структурными подразделениями в течение одного месяца с момента поступления в их адрес информации о дебиторской задолженности от </w:t>
      </w:r>
      <w:r w:rsidRPr="00037083">
        <w:t>отдел</w:t>
      </w:r>
      <w:r>
        <w:t>а</w:t>
      </w:r>
      <w:r w:rsidRPr="00037083">
        <w:t xml:space="preserve"> планирования, учета и контроля</w:t>
      </w:r>
      <w:r>
        <w:t>.</w:t>
      </w:r>
    </w:p>
    <w:p w:rsidR="00C60DC5" w:rsidRDefault="00C60DC5" w:rsidP="00C60DC5"/>
    <w:p w:rsidR="00C60DC5" w:rsidRDefault="00C60DC5" w:rsidP="00C60DC5">
      <w:pPr>
        <w:jc w:val="center"/>
      </w:pPr>
      <w:r>
        <w:t xml:space="preserve">III. Мероприятия по урегулированию дебиторской задолженности по </w:t>
      </w:r>
    </w:p>
    <w:p w:rsidR="00C60DC5" w:rsidRDefault="00C60DC5" w:rsidP="00C60DC5">
      <w:pPr>
        <w:jc w:val="center"/>
      </w:pPr>
      <w:r>
        <w:t xml:space="preserve">доходам в досудебном порядке (со дня истечения срока уплаты </w:t>
      </w:r>
    </w:p>
    <w:p w:rsidR="00C60DC5" w:rsidRDefault="00C60DC5" w:rsidP="00C60DC5">
      <w:pPr>
        <w:jc w:val="center"/>
      </w:pPr>
      <w:r>
        <w:t>соответствующего платежа в бюджет бюджетной системы</w:t>
      </w:r>
    </w:p>
    <w:p w:rsidR="00C60DC5" w:rsidRDefault="00C60DC5" w:rsidP="00C60DC5">
      <w:pPr>
        <w:jc w:val="center"/>
      </w:pPr>
      <w:r>
        <w:t>Российской Федерации (пеней, штрафов) до начала работы</w:t>
      </w:r>
    </w:p>
    <w:p w:rsidR="00C60DC5" w:rsidRDefault="00C60DC5" w:rsidP="00C60DC5">
      <w:pPr>
        <w:jc w:val="center"/>
      </w:pPr>
      <w:r>
        <w:t>по их принудительному взысканию)</w:t>
      </w:r>
    </w:p>
    <w:p w:rsidR="00C60DC5" w:rsidRDefault="00C60DC5" w:rsidP="00C60DC5"/>
    <w:p w:rsidR="00C60DC5" w:rsidRPr="00ED6B2C" w:rsidRDefault="00C60DC5" w:rsidP="00C60DC5">
      <w:pPr>
        <w:ind w:firstLine="708"/>
      </w:pPr>
      <w:r>
        <w:t xml:space="preserve">5. При нарушении </w:t>
      </w:r>
      <w:r w:rsidRPr="00ED6B2C">
        <w:t>исполнения обязательств, предусмотренных постановлением, государственным контрактом, структурные подразделения направляют:</w:t>
      </w:r>
    </w:p>
    <w:p w:rsidR="00C60DC5" w:rsidRDefault="00C60DC5" w:rsidP="00C60DC5">
      <w:pPr>
        <w:ind w:firstLine="708"/>
      </w:pPr>
      <w:r w:rsidRPr="00ED6B2C">
        <w:t>требования должнику о погашении образовавшейся задолженности (в случаях, когда денежное обязательство</w:t>
      </w:r>
      <w:r>
        <w:t xml:space="preserve">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C60DC5" w:rsidRDefault="00C60DC5" w:rsidP="00C60DC5">
      <w:pPr>
        <w:ind w:firstLine="708"/>
      </w:pPr>
      <w:r>
        <w:t xml:space="preserve">претензии должнику о погашении образовавшейся задолженности в досудебном порядке в установленный законом, </w:t>
      </w:r>
      <w:r w:rsidRPr="00037083">
        <w:rPr>
          <w:u w:val="single"/>
        </w:rPr>
        <w:t>постановлением</w:t>
      </w:r>
      <w:r>
        <w:t xml:space="preserve"> или договором (контрактом) срок досудебного урегулирования в случае, когда претензион</w:t>
      </w:r>
      <w:r>
        <w:lastRenderedPageBreak/>
        <w:t>ный порядок урегулирования спора предусмотрен процессуальным законодательством Российской Федерации, постановлением, договором (контрактом).</w:t>
      </w:r>
    </w:p>
    <w:p w:rsidR="00C60DC5" w:rsidRDefault="00C60DC5" w:rsidP="00C60DC5">
      <w:pPr>
        <w:ind w:firstLine="708"/>
      </w:pPr>
      <w:r>
        <w:t xml:space="preserve">Вместе с этим структурные подразделения рассматривают вопрос о возможности </w:t>
      </w:r>
      <w:r w:rsidRPr="00ED6B2C">
        <w:t>расторжения постановления</w:t>
      </w:r>
      <w:r>
        <w:rPr>
          <w:u w:val="single"/>
        </w:rPr>
        <w:t>,</w:t>
      </w:r>
      <w:r>
        <w:t xml:space="preserve">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C60DC5" w:rsidRDefault="00C60DC5" w:rsidP="00C60DC5">
      <w:pPr>
        <w:ind w:firstLine="708"/>
      </w:pPr>
      <w:r>
        <w:t xml:space="preserve">Информацию по направленным требованиям, претензиям должнику о погашении образовавшейся задолженности структурные подразделения в трехдневный срок направляют служебной запиской в </w:t>
      </w:r>
      <w:r w:rsidRPr="003B0999">
        <w:t>отдел планирования, учета и контроля</w:t>
      </w:r>
      <w:r>
        <w:t>.</w:t>
      </w:r>
    </w:p>
    <w:p w:rsidR="00C60DC5" w:rsidRDefault="00C60DC5" w:rsidP="00C60DC5"/>
    <w:p w:rsidR="00C60DC5" w:rsidRDefault="00C60DC5" w:rsidP="00C60DC5">
      <w:pPr>
        <w:jc w:val="center"/>
      </w:pPr>
      <w:r>
        <w:t xml:space="preserve">IV. Мероприятия по принудительному взысканию </w:t>
      </w:r>
    </w:p>
    <w:p w:rsidR="00C60DC5" w:rsidRDefault="00C60DC5" w:rsidP="00C60DC5">
      <w:pPr>
        <w:jc w:val="center"/>
      </w:pPr>
      <w:r>
        <w:t>дебиторской задолженности по доходам</w:t>
      </w:r>
    </w:p>
    <w:p w:rsidR="00C60DC5" w:rsidRDefault="00C60DC5" w:rsidP="00C60DC5"/>
    <w:p w:rsidR="00C60DC5" w:rsidRDefault="00C60DC5" w:rsidP="00C60DC5">
      <w:pPr>
        <w:ind w:firstLine="708"/>
      </w:pPr>
      <w:r>
        <w:t>6. Структурные подразделения по истечении 60-дневного срока с даты вступления в силу постановления о назначении наказания по делу об административном правонарушении в отношении лица, не уплатившего административный штраф, либо со дня истечения срока отсрочки или срока рассрочки, предусмотренных статьей 31.5 КоАП, составляют протокол об административном правонарушении, предусмотренный частью 1 статьи 20.25 КоАП, и направляют этот протокол с момента его составления мировому судье, который согласно территориальной подведомственности и части 1 статьи 23.1 КоАП уполномочен рассматривать дела о таких административных правонарушениях, в сроки, установленные частью 1 статьи 28.8 КоАП.</w:t>
      </w:r>
    </w:p>
    <w:p w:rsidR="00C60DC5" w:rsidRDefault="00C60DC5" w:rsidP="00C60DC5">
      <w:pPr>
        <w:ind w:firstLine="708"/>
      </w:pPr>
      <w:r>
        <w:t xml:space="preserve">Одновременно с </w:t>
      </w:r>
      <w:r w:rsidRPr="00ED6B2C">
        <w:t>возбуждением дела об административном правонарушении по части 1 статьи 20.25 КоАП, структурные подразделения направляют в службу судебных приставов (далее – ФССП России) заявление с соответствующей информацией об исполнительном производстве</w:t>
      </w:r>
      <w:r>
        <w:t xml:space="preserve"> для принудительного взыскания суммы административного штрафа.</w:t>
      </w:r>
    </w:p>
    <w:p w:rsidR="00C60DC5" w:rsidRPr="00ED6B2C" w:rsidRDefault="00C60DC5" w:rsidP="00C60DC5">
      <w:pPr>
        <w:ind w:firstLine="708"/>
        <w:rPr>
          <w:color w:val="auto"/>
        </w:rPr>
      </w:pPr>
      <w:r>
        <w:t xml:space="preserve">Структурные подразделения принимают меры по устранению обстоятельств, послуживших основанием для отказа в возбуждении исполнительного </w:t>
      </w:r>
      <w:r w:rsidRPr="00ED6B2C">
        <w:rPr>
          <w:color w:val="auto"/>
        </w:rPr>
        <w:t>производства, а также направляют соответствующие запросы судебным приставам-исполнителям.</w:t>
      </w:r>
    </w:p>
    <w:p w:rsidR="00C60DC5" w:rsidRPr="00ED6B2C" w:rsidRDefault="00C60DC5" w:rsidP="00C60DC5">
      <w:pPr>
        <w:ind w:firstLine="708"/>
        <w:rPr>
          <w:color w:val="auto"/>
        </w:rPr>
      </w:pPr>
      <w:r w:rsidRPr="00ED6B2C">
        <w:rPr>
          <w:color w:val="auto"/>
        </w:rPr>
        <w:t>Вместе с этим структурные подразделения проводят оперативный анализ официального сайта Федеральных арбитражных судов «www.arbitr.ru» в целях своевременного получения информации о ходе дел о банкротстве должников и включении требований ФАС России в реестр требований кредиторов, а также своевременного направления уведомлений о наличии задолженности в ФНС России.</w:t>
      </w:r>
    </w:p>
    <w:p w:rsidR="00C60DC5" w:rsidRDefault="00C60DC5" w:rsidP="00C60DC5"/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C60DC5">
      <w:pPr>
        <w:spacing w:line="240" w:lineRule="exact"/>
        <w:ind w:firstLine="5103"/>
        <w:jc w:val="center"/>
      </w:pPr>
      <w:r>
        <w:lastRenderedPageBreak/>
        <w:t>ПРИЛОЖЕНИЕ № 2</w:t>
      </w:r>
    </w:p>
    <w:p w:rsidR="00C60DC5" w:rsidRDefault="00C60DC5" w:rsidP="00C60DC5">
      <w:pPr>
        <w:spacing w:line="240" w:lineRule="exact"/>
        <w:ind w:firstLine="5103"/>
        <w:jc w:val="center"/>
      </w:pPr>
    </w:p>
    <w:p w:rsidR="00C60DC5" w:rsidRDefault="00C60DC5" w:rsidP="00C60DC5">
      <w:pPr>
        <w:spacing w:line="240" w:lineRule="exact"/>
        <w:ind w:firstLine="5103"/>
      </w:pPr>
      <w:r>
        <w:t xml:space="preserve">к постановлению администрации </w:t>
      </w:r>
    </w:p>
    <w:p w:rsidR="00C60DC5" w:rsidRDefault="00C60DC5" w:rsidP="00C60DC5">
      <w:pPr>
        <w:spacing w:line="240" w:lineRule="exact"/>
        <w:ind w:firstLine="5103"/>
      </w:pPr>
      <w:r>
        <w:t xml:space="preserve">Георгиевского городского округа </w:t>
      </w:r>
    </w:p>
    <w:p w:rsidR="00C60DC5" w:rsidRDefault="00C60DC5" w:rsidP="00C60DC5">
      <w:pPr>
        <w:spacing w:line="240" w:lineRule="exact"/>
        <w:ind w:firstLine="5103"/>
      </w:pPr>
      <w:r>
        <w:t xml:space="preserve">Ставропольского края </w:t>
      </w:r>
    </w:p>
    <w:p w:rsidR="00C60DC5" w:rsidRDefault="00C60DC5" w:rsidP="00C60DC5">
      <w:pPr>
        <w:spacing w:line="240" w:lineRule="exact"/>
        <w:ind w:firstLine="5103"/>
      </w:pPr>
      <w:r>
        <w:t xml:space="preserve">от _____________ 2023 г. № _____ </w:t>
      </w:r>
    </w:p>
    <w:p w:rsidR="00C60DC5" w:rsidRDefault="00C60DC5" w:rsidP="00C60DC5">
      <w:pPr>
        <w:ind w:firstLine="5049"/>
      </w:pPr>
    </w:p>
    <w:p w:rsidR="00C60DC5" w:rsidRDefault="00C60DC5" w:rsidP="00C60DC5">
      <w:pPr>
        <w:ind w:firstLine="5049"/>
      </w:pPr>
    </w:p>
    <w:p w:rsidR="00C60DC5" w:rsidRDefault="00C60DC5" w:rsidP="00C60DC5">
      <w:pPr>
        <w:ind w:firstLine="5049"/>
      </w:pPr>
    </w:p>
    <w:p w:rsidR="00C60DC5" w:rsidRDefault="00C60DC5" w:rsidP="00C60DC5">
      <w:pPr>
        <w:ind w:firstLine="5049"/>
      </w:pPr>
    </w:p>
    <w:p w:rsidR="00C60DC5" w:rsidRDefault="00C60DC5" w:rsidP="00C60DC5">
      <w:pPr>
        <w:jc w:val="center"/>
      </w:pPr>
      <w:r>
        <w:t>ПЕРЕЧЕНЬ</w:t>
      </w:r>
    </w:p>
    <w:p w:rsidR="00C60DC5" w:rsidRDefault="00C60DC5" w:rsidP="00C60DC5">
      <w:pPr>
        <w:jc w:val="center"/>
      </w:pPr>
    </w:p>
    <w:p w:rsidR="00C60DC5" w:rsidRDefault="00C60DC5" w:rsidP="00C60DC5">
      <w:pPr>
        <w:spacing w:line="240" w:lineRule="exact"/>
        <w:jc w:val="center"/>
      </w:pPr>
      <w:r>
        <w:t xml:space="preserve">структурных подразделений администрации Георгиевского городского </w:t>
      </w:r>
    </w:p>
    <w:p w:rsidR="00C60DC5" w:rsidRDefault="00C60DC5" w:rsidP="00C60DC5">
      <w:pPr>
        <w:spacing w:line="240" w:lineRule="exact"/>
        <w:jc w:val="center"/>
      </w:pPr>
      <w:r>
        <w:t>округа Ставропольского края, ответственных за работу с дебиторской задолженностью по платежам в бюджет, пеням и штрафам по ним</w:t>
      </w:r>
    </w:p>
    <w:p w:rsidR="00C60DC5" w:rsidRDefault="00C60DC5" w:rsidP="00C60DC5"/>
    <w:p w:rsidR="00C60DC5" w:rsidRDefault="00C60DC5" w:rsidP="00C60DC5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490"/>
      </w:tblGrid>
      <w:tr w:rsidR="00C60DC5" w:rsidRPr="000C63BE" w:rsidTr="00D4583A">
        <w:tc>
          <w:tcPr>
            <w:tcW w:w="562" w:type="dxa"/>
          </w:tcPr>
          <w:p w:rsidR="00C60DC5" w:rsidRPr="000C63BE" w:rsidRDefault="00C60DC5" w:rsidP="00D4583A">
            <w:pPr>
              <w:jc w:val="center"/>
            </w:pPr>
            <w:r>
              <w:t>№</w:t>
            </w:r>
          </w:p>
        </w:tc>
        <w:tc>
          <w:tcPr>
            <w:tcW w:w="8490" w:type="dxa"/>
          </w:tcPr>
          <w:p w:rsidR="00C60DC5" w:rsidRDefault="00C60DC5" w:rsidP="00D4583A">
            <w:pPr>
              <w:jc w:val="center"/>
            </w:pPr>
            <w:r>
              <w:t>С</w:t>
            </w:r>
            <w:r w:rsidRPr="000C63BE">
              <w:t xml:space="preserve">труктурные подразделения </w:t>
            </w:r>
            <w:r>
              <w:t xml:space="preserve">администрации Георгиевского </w:t>
            </w:r>
          </w:p>
          <w:p w:rsidR="00C60DC5" w:rsidRPr="000C63BE" w:rsidRDefault="00C60DC5" w:rsidP="00D4583A">
            <w:pPr>
              <w:jc w:val="center"/>
            </w:pPr>
            <w:r>
              <w:t>городского округа Ставропольского края</w:t>
            </w:r>
          </w:p>
        </w:tc>
      </w:tr>
      <w:tr w:rsidR="00C60DC5" w:rsidRPr="000C63BE" w:rsidTr="00D4583A">
        <w:tc>
          <w:tcPr>
            <w:tcW w:w="562" w:type="dxa"/>
          </w:tcPr>
          <w:p w:rsidR="00C60DC5" w:rsidRPr="000C63BE" w:rsidRDefault="00C60DC5" w:rsidP="00D4583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90" w:type="dxa"/>
          </w:tcPr>
          <w:p w:rsidR="00C60DC5" w:rsidRPr="000C63BE" w:rsidRDefault="00C60DC5" w:rsidP="00D4583A">
            <w:r>
              <w:t xml:space="preserve">Комиссия по делам несовершеннолетних и защите их прав Георгиевского городского округа </w:t>
            </w:r>
          </w:p>
        </w:tc>
      </w:tr>
      <w:tr w:rsidR="00C60DC5" w:rsidRPr="000C63BE" w:rsidTr="00D4583A">
        <w:tc>
          <w:tcPr>
            <w:tcW w:w="562" w:type="dxa"/>
          </w:tcPr>
          <w:p w:rsidR="00C60DC5" w:rsidRPr="000C63BE" w:rsidRDefault="00C60DC5" w:rsidP="00D4583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90" w:type="dxa"/>
          </w:tcPr>
          <w:p w:rsidR="00C60DC5" w:rsidRPr="000C63BE" w:rsidRDefault="00C60DC5" w:rsidP="00D4583A">
            <w:r w:rsidRPr="00DF3785">
              <w:t>Административная комиссия Георгиевского городского округа</w:t>
            </w:r>
            <w:r>
              <w:t xml:space="preserve"> Ставропольского края</w:t>
            </w:r>
          </w:p>
        </w:tc>
      </w:tr>
      <w:tr w:rsidR="00C60DC5" w:rsidRPr="000C63BE" w:rsidTr="00D4583A">
        <w:tc>
          <w:tcPr>
            <w:tcW w:w="562" w:type="dxa"/>
          </w:tcPr>
          <w:p w:rsidR="00C60DC5" w:rsidRPr="000C63BE" w:rsidRDefault="00C60DC5" w:rsidP="00D4583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90" w:type="dxa"/>
          </w:tcPr>
          <w:p w:rsidR="00C60DC5" w:rsidRPr="00DF3785" w:rsidRDefault="00C60DC5" w:rsidP="00D4583A">
            <w:r w:rsidRPr="000C63BE">
              <w:t>Правовое управление</w:t>
            </w:r>
          </w:p>
        </w:tc>
      </w:tr>
      <w:tr w:rsidR="00C60DC5" w:rsidRPr="000C63BE" w:rsidTr="00D4583A">
        <w:tc>
          <w:tcPr>
            <w:tcW w:w="562" w:type="dxa"/>
          </w:tcPr>
          <w:p w:rsidR="00C60DC5" w:rsidRPr="000C63BE" w:rsidRDefault="00C60DC5" w:rsidP="00D4583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90" w:type="dxa"/>
          </w:tcPr>
          <w:p w:rsidR="00C60DC5" w:rsidRPr="000C63BE" w:rsidRDefault="00C60DC5" w:rsidP="00D4583A">
            <w:pPr>
              <w:jc w:val="left"/>
            </w:pPr>
            <w:r w:rsidRPr="00DF3785">
              <w:t>Управление экономического развития и торговли</w:t>
            </w:r>
            <w:r>
              <w:t xml:space="preserve"> администрации Георгиевского городского округа Ставропольского края</w:t>
            </w:r>
          </w:p>
        </w:tc>
      </w:tr>
      <w:tr w:rsidR="00C60DC5" w:rsidRPr="000C63BE" w:rsidTr="00D4583A">
        <w:tc>
          <w:tcPr>
            <w:tcW w:w="562" w:type="dxa"/>
          </w:tcPr>
          <w:p w:rsidR="00C60DC5" w:rsidRPr="000C63BE" w:rsidRDefault="00C60DC5" w:rsidP="00D4583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8490" w:type="dxa"/>
          </w:tcPr>
          <w:p w:rsidR="00C60DC5" w:rsidRPr="000C63BE" w:rsidRDefault="00C60DC5" w:rsidP="00D4583A">
            <w:r>
              <w:t>К</w:t>
            </w:r>
            <w:r w:rsidRPr="00DF3785">
              <w:t>омитет по муниципальным закупкам администрации Георгиевского городского округа Ставропольского края</w:t>
            </w:r>
          </w:p>
        </w:tc>
      </w:tr>
    </w:tbl>
    <w:p w:rsidR="00C60DC5" w:rsidRDefault="00C60DC5" w:rsidP="00C60DC5">
      <w:pPr>
        <w:spacing w:line="240" w:lineRule="exact"/>
        <w:jc w:val="center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p w:rsidR="00C60DC5" w:rsidRDefault="00C60DC5" w:rsidP="006A2688">
      <w:pPr>
        <w:spacing w:line="240" w:lineRule="exact"/>
      </w:pPr>
    </w:p>
    <w:sectPr w:rsidR="00C60DC5" w:rsidSect="006A2688">
      <w:headerReference w:type="default" r:id="rId8"/>
      <w:headerReference w:type="first" r:id="rId9"/>
      <w:pgSz w:w="11908" w:h="1684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69" w:rsidRDefault="00E90269">
      <w:r>
        <w:separator/>
      </w:r>
    </w:p>
  </w:endnote>
  <w:endnote w:type="continuationSeparator" w:id="0">
    <w:p w:rsidR="00E90269" w:rsidRDefault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69" w:rsidRDefault="00E90269">
      <w:r>
        <w:separator/>
      </w:r>
    </w:p>
  </w:footnote>
  <w:footnote w:type="continuationSeparator" w:id="0">
    <w:p w:rsidR="00E90269" w:rsidRDefault="00E9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C5" w:rsidRDefault="00C60DC5" w:rsidP="00C60DC5">
    <w:pPr>
      <w:pStyle w:val="a6"/>
      <w:jc w:val="right"/>
    </w:pPr>
    <w:r>
      <w:t>Проект</w:t>
    </w:r>
  </w:p>
  <w:sdt>
    <w:sdtPr>
      <w:id w:val="1099296135"/>
      <w:docPartObj>
        <w:docPartGallery w:val="Page Numbers (Top of Page)"/>
        <w:docPartUnique/>
      </w:docPartObj>
    </w:sdtPr>
    <w:sdtEndPr/>
    <w:sdtContent>
      <w:p w:rsidR="00DF1CC3" w:rsidRDefault="006A2688" w:rsidP="006A26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C5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88" w:rsidRDefault="006A2688" w:rsidP="006A2688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04B5"/>
    <w:multiLevelType w:val="hybridMultilevel"/>
    <w:tmpl w:val="6F904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11D51"/>
    <w:multiLevelType w:val="multilevel"/>
    <w:tmpl w:val="BA748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53010766"/>
    <w:multiLevelType w:val="hybridMultilevel"/>
    <w:tmpl w:val="42AAEFF8"/>
    <w:lvl w:ilvl="0" w:tplc="15748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C3"/>
    <w:rsid w:val="000866A2"/>
    <w:rsid w:val="00306AC1"/>
    <w:rsid w:val="004E7002"/>
    <w:rsid w:val="006029B0"/>
    <w:rsid w:val="006A2688"/>
    <w:rsid w:val="00701BEB"/>
    <w:rsid w:val="008466A7"/>
    <w:rsid w:val="008B04AD"/>
    <w:rsid w:val="00C60DC5"/>
    <w:rsid w:val="00D07E1B"/>
    <w:rsid w:val="00DF1CC3"/>
    <w:rsid w:val="00E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A176-23E3-4B62-A864-CE2A7ED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uiPriority w:val="99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d">
    <w:name w:val="List Paragraph"/>
    <w:basedOn w:val="a"/>
    <w:uiPriority w:val="34"/>
    <w:qFormat/>
    <w:rsid w:val="006A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CF73-CFA3-415F-88EB-2A5E8E37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2022-06-02T11:30:00Z</dcterms:created>
  <dcterms:modified xsi:type="dcterms:W3CDTF">2023-04-28T07:39:00Z</dcterms:modified>
</cp:coreProperties>
</file>