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EE" w:rsidRPr="001C2D4B" w:rsidRDefault="00441CEE" w:rsidP="00441CEE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441CEE" w:rsidRPr="001C2D4B" w:rsidRDefault="00325496" w:rsidP="00441CEE">
      <w:pPr>
        <w:jc w:val="center"/>
        <w:rPr>
          <w:b/>
        </w:rPr>
      </w:pPr>
      <w:r>
        <w:rPr>
          <w:b/>
        </w:rPr>
        <w:t>МУНИЦИПАЛЬНОГО</w:t>
      </w:r>
      <w:r w:rsidR="00441CEE" w:rsidRPr="001C2D4B">
        <w:rPr>
          <w:b/>
        </w:rPr>
        <w:t xml:space="preserve"> ОКРУГА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441CEE" w:rsidRPr="001C2D4B" w:rsidRDefault="00441CEE" w:rsidP="00441CEE">
      <w:pPr>
        <w:jc w:val="center"/>
      </w:pPr>
    </w:p>
    <w:p w:rsidR="00441CEE" w:rsidRPr="00EC6783" w:rsidRDefault="003B5218" w:rsidP="00325496">
      <w:pPr>
        <w:jc w:val="center"/>
      </w:pPr>
      <w:r>
        <w:t>_________</w:t>
      </w:r>
      <w:r w:rsidR="00441CEE" w:rsidRPr="00EC6783">
        <w:t xml:space="preserve"> 20</w:t>
      </w:r>
      <w:r w:rsidR="00325496">
        <w:t>24</w:t>
      </w:r>
      <w:r w:rsidR="00441CEE" w:rsidRPr="00EC6783">
        <w:t xml:space="preserve"> г.        </w:t>
      </w:r>
      <w:r w:rsidR="00441CEE">
        <w:t xml:space="preserve"> </w:t>
      </w:r>
      <w:r w:rsidR="00441CEE" w:rsidRPr="00EC6783">
        <w:t xml:space="preserve">    </w:t>
      </w:r>
      <w:r w:rsidR="00325496">
        <w:t xml:space="preserve">   г. Георгиевск          </w:t>
      </w:r>
      <w:r w:rsidR="00DA7E74">
        <w:t xml:space="preserve">    </w:t>
      </w:r>
      <w:r>
        <w:t xml:space="preserve">                            № ___</w:t>
      </w:r>
    </w:p>
    <w:p w:rsidR="002F53FA" w:rsidRDefault="002F53FA" w:rsidP="007D6F53"/>
    <w:p w:rsidR="002F53FA" w:rsidRDefault="002F53FA" w:rsidP="007D6F53"/>
    <w:p w:rsidR="002F53FA" w:rsidRDefault="002F53FA" w:rsidP="007D6F53"/>
    <w:p w:rsidR="003B5218" w:rsidRDefault="003E188B" w:rsidP="003B5218">
      <w:pPr>
        <w:spacing w:line="240" w:lineRule="exact"/>
      </w:pPr>
      <w:proofErr w:type="gramStart"/>
      <w:r>
        <w:t xml:space="preserve">О внесении изменения в раздел </w:t>
      </w:r>
      <w:r>
        <w:rPr>
          <w:lang w:val="en-US"/>
        </w:rPr>
        <w:t>VI</w:t>
      </w:r>
      <w:r>
        <w:t xml:space="preserve"> перечня</w:t>
      </w:r>
      <w:r w:rsidR="00FF7ABB" w:rsidRPr="00F8309E">
        <w:t xml:space="preserve"> </w:t>
      </w:r>
      <w:r w:rsidR="00DB2C52" w:rsidRPr="00D66E51">
        <w:t xml:space="preserve">должностей муниципальной службы администрации Георгиевского </w:t>
      </w:r>
      <w:r w:rsidR="00325496">
        <w:t>муниципального</w:t>
      </w:r>
      <w:r w:rsidR="00DB2C52" w:rsidRPr="00D66E51">
        <w:t xml:space="preserve"> округа Ставропол</w:t>
      </w:r>
      <w:r w:rsidR="00DB2C52" w:rsidRPr="00D66E51">
        <w:t>ь</w:t>
      </w:r>
      <w:r w:rsidR="00DB2C52" w:rsidRPr="00D66E51">
        <w:t xml:space="preserve">ского края, структурных подразделений администрации Георгиевского </w:t>
      </w:r>
      <w:r w:rsidR="00325496">
        <w:t>м</w:t>
      </w:r>
      <w:r w:rsidR="00325496">
        <w:t>у</w:t>
      </w:r>
      <w:r w:rsidR="00325496">
        <w:t>ниципального</w:t>
      </w:r>
      <w:r w:rsidR="00DB2C52" w:rsidRPr="00D66E51">
        <w:t xml:space="preserve"> округа Ставропольского края, обладающих правами юридич</w:t>
      </w:r>
      <w:r w:rsidR="00DB2C52" w:rsidRPr="00D66E51">
        <w:t>е</w:t>
      </w:r>
      <w:r w:rsidR="00DB2C52" w:rsidRPr="00D66E51">
        <w:t>ского лица, при назначении на которые граждане Российской Федерации и при замещении которых муниципальные служащие администрации Георг</w:t>
      </w:r>
      <w:r w:rsidR="00DB2C52" w:rsidRPr="00D66E51">
        <w:t>и</w:t>
      </w:r>
      <w:r w:rsidR="00DB2C52" w:rsidRPr="00D66E51">
        <w:t xml:space="preserve">евского </w:t>
      </w:r>
      <w:r w:rsidR="00325496">
        <w:t>муниципального</w:t>
      </w:r>
      <w:r w:rsidR="00DB2C52" w:rsidRPr="00D66E51">
        <w:t xml:space="preserve"> округа Ставропольского края, структурных подра</w:t>
      </w:r>
      <w:r w:rsidR="00DB2C52" w:rsidRPr="00D66E51">
        <w:t>з</w:t>
      </w:r>
      <w:r w:rsidR="00DB2C52" w:rsidRPr="00D66E51">
        <w:t xml:space="preserve">делений администрации Георгиевского </w:t>
      </w:r>
      <w:r w:rsidR="00325496">
        <w:t>муниципального</w:t>
      </w:r>
      <w:r w:rsidR="00DB2C52" w:rsidRPr="00D66E51">
        <w:t xml:space="preserve"> округа Ставропол</w:t>
      </w:r>
      <w:r w:rsidR="00DB2C52" w:rsidRPr="00D66E51">
        <w:t>ь</w:t>
      </w:r>
      <w:r w:rsidR="00DB2C52" w:rsidRPr="00D66E51">
        <w:t>ского края, обладающих правами юридического лица, обязаны</w:t>
      </w:r>
      <w:proofErr w:type="gramEnd"/>
      <w:r w:rsidR="00DB2C52" w:rsidRPr="00D66E51">
        <w:t xml:space="preserve"> представлять сведения о своих доходах, расходах, об имуществе и обязательствах имущ</w:t>
      </w:r>
      <w:r w:rsidR="00DB2C52" w:rsidRPr="00D66E51">
        <w:t>е</w:t>
      </w:r>
      <w:r w:rsidR="00DB2C52" w:rsidRPr="00D66E51">
        <w:t>стве</w:t>
      </w:r>
      <w:r w:rsidR="00DB2C52" w:rsidRPr="00D66E51">
        <w:t>н</w:t>
      </w:r>
      <w:r w:rsidR="00DB2C52" w:rsidRPr="00D66E51">
        <w:t>ного характера, а также сведения о доходах, расходах, об имуществе и обязательствах имущественного характера своих супруги (супруга) и нес</w:t>
      </w:r>
      <w:r w:rsidR="00DB2C52" w:rsidRPr="00D66E51">
        <w:t>о</w:t>
      </w:r>
      <w:r w:rsidR="00DB2C52" w:rsidRPr="00D66E51">
        <w:t>вершеннолетних детей</w:t>
      </w:r>
      <w:r>
        <w:t>, утвержденного</w:t>
      </w:r>
      <w:r w:rsidR="003B5218">
        <w:t xml:space="preserve"> постановлением администрации Г</w:t>
      </w:r>
      <w:r w:rsidR="003B5218">
        <w:t>е</w:t>
      </w:r>
      <w:r w:rsidR="003B5218">
        <w:t xml:space="preserve">оргиевского </w:t>
      </w:r>
      <w:r w:rsidR="00165599">
        <w:t>м</w:t>
      </w:r>
      <w:r w:rsidR="002B070A">
        <w:t>униципального</w:t>
      </w:r>
      <w:r w:rsidR="003B5218">
        <w:t xml:space="preserve"> округа Ставропольского </w:t>
      </w:r>
      <w:r w:rsidR="00DB2C52">
        <w:t xml:space="preserve">края от </w:t>
      </w:r>
      <w:r w:rsidR="00165599">
        <w:t>22 декабря 2023 г. № 4352</w:t>
      </w:r>
    </w:p>
    <w:p w:rsidR="007D6F53" w:rsidRDefault="007D6F53" w:rsidP="007D6F53"/>
    <w:p w:rsidR="007D6F53" w:rsidRDefault="007D6F53" w:rsidP="007D6F53"/>
    <w:p w:rsidR="007D6F53" w:rsidRDefault="007D6F53" w:rsidP="007D6F53"/>
    <w:p w:rsidR="00165599" w:rsidRDefault="00165599" w:rsidP="00165599">
      <w:pPr>
        <w:autoSpaceDE w:val="0"/>
        <w:autoSpaceDN w:val="0"/>
        <w:adjustRightInd w:val="0"/>
        <w:ind w:firstLine="708"/>
      </w:pPr>
      <w:r w:rsidRPr="00D66E51">
        <w:t xml:space="preserve">В соответствии с </w:t>
      </w:r>
      <w:r w:rsidRPr="00F8309E">
        <w:t xml:space="preserve">распоряжением администрации Георгиевского </w:t>
      </w:r>
      <w:r>
        <w:t>мун</w:t>
      </w:r>
      <w:r>
        <w:t>и</w:t>
      </w:r>
      <w:r>
        <w:t>ципального</w:t>
      </w:r>
      <w:r w:rsidRPr="00F8309E">
        <w:t xml:space="preserve"> округа Ставропольского края </w:t>
      </w:r>
      <w:r w:rsidRPr="00D66E51">
        <w:t xml:space="preserve">от </w:t>
      </w:r>
      <w:r>
        <w:t xml:space="preserve">30 ноября 2023 г. </w:t>
      </w:r>
      <w:r w:rsidRPr="000A5CAA">
        <w:t xml:space="preserve">№ </w:t>
      </w:r>
      <w:r>
        <w:t>179</w:t>
      </w:r>
      <w:r w:rsidRPr="000A5CAA">
        <w:t>-р «</w:t>
      </w:r>
      <w:r>
        <w:t>О внесении изменений в штатное расписание</w:t>
      </w:r>
      <w:r w:rsidR="0094645A">
        <w:t xml:space="preserve"> </w:t>
      </w:r>
      <w:r w:rsidR="0094645A" w:rsidRPr="00F8309E">
        <w:t xml:space="preserve">администрации Георгиевского </w:t>
      </w:r>
      <w:r w:rsidR="0094645A">
        <w:t>муниципального</w:t>
      </w:r>
      <w:r w:rsidR="0094645A" w:rsidRPr="00F8309E">
        <w:t xml:space="preserve"> округа Ставропольского края</w:t>
      </w:r>
      <w:r w:rsidR="0094645A">
        <w:t>, утвержденное распоряжен</w:t>
      </w:r>
      <w:r w:rsidR="0094645A">
        <w:t>и</w:t>
      </w:r>
      <w:r w:rsidR="0094645A">
        <w:t>ем администрации Георгиевского муниципального округа Ставр</w:t>
      </w:r>
      <w:r w:rsidR="0094645A">
        <w:t>о</w:t>
      </w:r>
      <w:r w:rsidR="0094645A">
        <w:t>польского края от 09 октября 2023 г. № 136-р</w:t>
      </w:r>
      <w:r w:rsidRPr="000A5CAA">
        <w:t>»</w:t>
      </w:r>
      <w:r w:rsidRPr="00F8309E">
        <w:t xml:space="preserve">, </w:t>
      </w:r>
      <w:r>
        <w:t>а</w:t>
      </w:r>
      <w:r w:rsidRPr="00F8309E">
        <w:t xml:space="preserve">дминистрация Георгиевского </w:t>
      </w:r>
      <w:r>
        <w:t>муниц</w:t>
      </w:r>
      <w:r>
        <w:t>и</w:t>
      </w:r>
      <w:r>
        <w:t>пального</w:t>
      </w:r>
      <w:r w:rsidRPr="00F8309E">
        <w:t xml:space="preserve"> округа Ставропольского края</w:t>
      </w:r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3B5218" w:rsidRDefault="003B5218" w:rsidP="00FF7ABB">
      <w:pPr>
        <w:ind w:firstLine="709"/>
      </w:pPr>
      <w:r>
        <w:t xml:space="preserve">1. </w:t>
      </w:r>
      <w:proofErr w:type="gramStart"/>
      <w:r>
        <w:t xml:space="preserve">Внести </w:t>
      </w:r>
      <w:r w:rsidR="003E188B">
        <w:t xml:space="preserve">изменения в раздел </w:t>
      </w:r>
      <w:r w:rsidR="003E188B">
        <w:rPr>
          <w:lang w:val="en-US"/>
        </w:rPr>
        <w:t>VI</w:t>
      </w:r>
      <w:r w:rsidR="003E188B">
        <w:t xml:space="preserve"> перечня</w:t>
      </w:r>
      <w:r w:rsidR="0094645A">
        <w:t xml:space="preserve"> </w:t>
      </w:r>
      <w:r w:rsidR="0094645A" w:rsidRPr="00D66E51">
        <w:t xml:space="preserve">должностей муниципальной службы администрации Георгиевского </w:t>
      </w:r>
      <w:r w:rsidR="0094645A">
        <w:t>муниципального</w:t>
      </w:r>
      <w:r w:rsidR="0094645A" w:rsidRPr="00D66E51">
        <w:t xml:space="preserve"> округа Ставропол</w:t>
      </w:r>
      <w:r w:rsidR="0094645A" w:rsidRPr="00D66E51">
        <w:t>ь</w:t>
      </w:r>
      <w:r w:rsidR="0094645A" w:rsidRPr="00D66E51">
        <w:t xml:space="preserve">ского края, структурных подразделений администрации Георгиевского </w:t>
      </w:r>
      <w:r w:rsidR="0094645A">
        <w:t>м</w:t>
      </w:r>
      <w:r w:rsidR="0094645A">
        <w:t>у</w:t>
      </w:r>
      <w:r w:rsidR="0094645A">
        <w:t>ниципального</w:t>
      </w:r>
      <w:r w:rsidR="0094645A" w:rsidRPr="00D66E51">
        <w:t xml:space="preserve"> округа Ставропольского края, обладающих правами юридич</w:t>
      </w:r>
      <w:r w:rsidR="0094645A" w:rsidRPr="00D66E51">
        <w:t>е</w:t>
      </w:r>
      <w:r w:rsidR="0094645A" w:rsidRPr="00D66E51">
        <w:t>ского лица, при назначении на которые граждане Российской Фед</w:t>
      </w:r>
      <w:r w:rsidR="0094645A" w:rsidRPr="00D66E51">
        <w:t>е</w:t>
      </w:r>
      <w:r w:rsidR="0094645A" w:rsidRPr="00D66E51">
        <w:t>рации и при замещении которых муниципальные служащие администрации Георг</w:t>
      </w:r>
      <w:r w:rsidR="0094645A" w:rsidRPr="00D66E51">
        <w:t>и</w:t>
      </w:r>
      <w:r w:rsidR="0094645A" w:rsidRPr="00D66E51">
        <w:t xml:space="preserve">евского </w:t>
      </w:r>
      <w:r w:rsidR="0094645A">
        <w:t>муниципального</w:t>
      </w:r>
      <w:r w:rsidR="0094645A" w:rsidRPr="00D66E51">
        <w:t xml:space="preserve"> округа Ставропольского края, структурных подра</w:t>
      </w:r>
      <w:r w:rsidR="0094645A" w:rsidRPr="00D66E51">
        <w:t>з</w:t>
      </w:r>
      <w:r w:rsidR="0094645A" w:rsidRPr="00D66E51">
        <w:t xml:space="preserve">делений администрации Георгиевского </w:t>
      </w:r>
      <w:r w:rsidR="0094645A">
        <w:t>муниципального</w:t>
      </w:r>
      <w:r w:rsidR="0094645A" w:rsidRPr="00D66E51">
        <w:t xml:space="preserve"> округа Ставропол</w:t>
      </w:r>
      <w:r w:rsidR="0094645A" w:rsidRPr="00D66E51">
        <w:t>ь</w:t>
      </w:r>
      <w:r w:rsidR="0094645A" w:rsidRPr="00D66E51">
        <w:t>ского края, обладающих правами юридического лица, обязаны пре</w:t>
      </w:r>
      <w:r w:rsidR="0094645A" w:rsidRPr="00D66E51">
        <w:t>д</w:t>
      </w:r>
      <w:r w:rsidR="0094645A" w:rsidRPr="00D66E51">
        <w:t>ставлять</w:t>
      </w:r>
      <w:proofErr w:type="gramEnd"/>
      <w:r w:rsidR="0094645A" w:rsidRPr="00D66E51">
        <w:t xml:space="preserve"> </w:t>
      </w:r>
      <w:proofErr w:type="gramStart"/>
      <w:r w:rsidR="0094645A" w:rsidRPr="00D66E51">
        <w:lastRenderedPageBreak/>
        <w:t>сведения о своих доходах, расходах, об имуществе и обязательствах имущ</w:t>
      </w:r>
      <w:r w:rsidR="0094645A" w:rsidRPr="00D66E51">
        <w:t>е</w:t>
      </w:r>
      <w:r w:rsidR="0094645A" w:rsidRPr="00D66E51">
        <w:t>ственного характера, а также сведения о доходах, расходах, об имущ</w:t>
      </w:r>
      <w:r w:rsidR="0094645A" w:rsidRPr="00D66E51">
        <w:t>е</w:t>
      </w:r>
      <w:r w:rsidR="0094645A" w:rsidRPr="00D66E51">
        <w:t>стве и обязательствах имущественного характера своих супруги (супруга) и нес</w:t>
      </w:r>
      <w:r w:rsidR="0094645A" w:rsidRPr="00D66E51">
        <w:t>о</w:t>
      </w:r>
      <w:r w:rsidR="0094645A" w:rsidRPr="00D66E51">
        <w:t>вершеннолетних детей</w:t>
      </w:r>
      <w:r w:rsidR="003E188B">
        <w:t>, утвержденного</w:t>
      </w:r>
      <w:r w:rsidR="0094645A">
        <w:t xml:space="preserve"> постановлением администрации Г</w:t>
      </w:r>
      <w:r w:rsidR="0094645A">
        <w:t>е</w:t>
      </w:r>
      <w:r w:rsidR="0094645A">
        <w:t>оргиевского м</w:t>
      </w:r>
      <w:r w:rsidR="003E188B">
        <w:t>униципального</w:t>
      </w:r>
      <w:r w:rsidR="0094645A">
        <w:t xml:space="preserve"> округа Ставропольского края от 22 декабря 2023 г. № 4352 </w:t>
      </w:r>
      <w:r>
        <w:t xml:space="preserve">«Об утверждении </w:t>
      </w:r>
      <w:r w:rsidR="00FF7ABB" w:rsidRPr="00F8309E">
        <w:t xml:space="preserve">перечня </w:t>
      </w:r>
      <w:r w:rsidR="00DB2C52" w:rsidRPr="00D66E51">
        <w:t>должностей муниципальной слу</w:t>
      </w:r>
      <w:r w:rsidR="00DB2C52" w:rsidRPr="00D66E51">
        <w:t>ж</w:t>
      </w:r>
      <w:r w:rsidR="00DB2C52" w:rsidRPr="00D66E51">
        <w:t>бы админ</w:t>
      </w:r>
      <w:r w:rsidR="00DB2C52" w:rsidRPr="00D66E51">
        <w:t>и</w:t>
      </w:r>
      <w:r w:rsidR="00DB2C52" w:rsidRPr="00D66E51">
        <w:t xml:space="preserve">страции Георгиевского </w:t>
      </w:r>
      <w:r w:rsidR="0094645A">
        <w:t>муниципального</w:t>
      </w:r>
      <w:r w:rsidR="00DB2C52" w:rsidRPr="00D66E51">
        <w:t xml:space="preserve"> округа Ставропольского края, структурных подразделений администрации Георгиевского </w:t>
      </w:r>
      <w:r w:rsidR="0094645A">
        <w:t>муниц</w:t>
      </w:r>
      <w:r w:rsidR="0094645A">
        <w:t>и</w:t>
      </w:r>
      <w:r w:rsidR="0094645A">
        <w:t>пального</w:t>
      </w:r>
      <w:proofErr w:type="gramEnd"/>
      <w:r w:rsidR="00DB2C52" w:rsidRPr="00D66E51">
        <w:t xml:space="preserve"> </w:t>
      </w:r>
      <w:proofErr w:type="gramStart"/>
      <w:r w:rsidR="00DB2C52" w:rsidRPr="00D66E51">
        <w:t>округа Ставропольского края, обладающих правами юридического лица, при назначении на которые граждане Российской Федерации и при з</w:t>
      </w:r>
      <w:r w:rsidR="00DB2C52" w:rsidRPr="00D66E51">
        <w:t>а</w:t>
      </w:r>
      <w:r w:rsidR="00DB2C52" w:rsidRPr="00D66E51">
        <w:t xml:space="preserve">мещении которых муниципальные служащие администрации Георгиевского </w:t>
      </w:r>
      <w:r w:rsidR="0094645A">
        <w:t>муниц</w:t>
      </w:r>
      <w:r w:rsidR="0094645A">
        <w:t>и</w:t>
      </w:r>
      <w:r w:rsidR="0094645A">
        <w:t>пального</w:t>
      </w:r>
      <w:r w:rsidR="00DB2C52" w:rsidRPr="00D66E51">
        <w:t xml:space="preserve"> округа Ставропольского края, структурных подразделений администрации Георгиевского </w:t>
      </w:r>
      <w:r w:rsidR="0094645A">
        <w:t>муниципального</w:t>
      </w:r>
      <w:r w:rsidR="00DB2C52" w:rsidRPr="00D66E51">
        <w:t xml:space="preserve"> округа Ставропольского края, обладающих правами юридического лица, обязаны представлять свед</w:t>
      </w:r>
      <w:r w:rsidR="00DB2C52" w:rsidRPr="00D66E51">
        <w:t>е</w:t>
      </w:r>
      <w:r w:rsidR="00DB2C52" w:rsidRPr="00D66E51">
        <w:t>ния о своих доходах, расходах, об имуществе и обязательствах имуществе</w:t>
      </w:r>
      <w:r w:rsidR="00DB2C52" w:rsidRPr="00D66E51">
        <w:t>н</w:t>
      </w:r>
      <w:r w:rsidR="00DB2C52" w:rsidRPr="00D66E51">
        <w:t>ного характера, а также сведения о доходах, расходах, об имуществе и</w:t>
      </w:r>
      <w:proofErr w:type="gramEnd"/>
      <w:r w:rsidR="00DB2C52" w:rsidRPr="00D66E51">
        <w:t xml:space="preserve"> </w:t>
      </w:r>
      <w:proofErr w:type="gramStart"/>
      <w:r w:rsidR="00DB2C52" w:rsidRPr="00D66E51">
        <w:t>обяз</w:t>
      </w:r>
      <w:r w:rsidR="00DB2C52" w:rsidRPr="00D66E51">
        <w:t>а</w:t>
      </w:r>
      <w:r w:rsidR="00DB2C52" w:rsidRPr="00D66E51">
        <w:t>тельствах</w:t>
      </w:r>
      <w:proofErr w:type="gramEnd"/>
      <w:r w:rsidR="00DB2C52" w:rsidRPr="00D66E51">
        <w:t xml:space="preserve"> имущественного характера своих супруги (супруга) и несоверше</w:t>
      </w:r>
      <w:r w:rsidR="00DB2C52" w:rsidRPr="00D66E51">
        <w:t>н</w:t>
      </w:r>
      <w:r w:rsidR="00DB2C52" w:rsidRPr="00D66E51">
        <w:t>нолетних детей</w:t>
      </w:r>
      <w:r w:rsidR="003E188B">
        <w:t>», изложить его в следующей редакции</w:t>
      </w:r>
      <w:r>
        <w:t>:</w:t>
      </w:r>
    </w:p>
    <w:p w:rsidR="004F004E" w:rsidRDefault="004F004E" w:rsidP="004F004E">
      <w:pPr>
        <w:autoSpaceDE w:val="0"/>
        <w:autoSpaceDN w:val="0"/>
        <w:adjustRightInd w:val="0"/>
        <w:ind w:firstLine="708"/>
      </w:pPr>
      <w:r>
        <w:t xml:space="preserve"> «</w:t>
      </w:r>
      <w:r>
        <w:rPr>
          <w:lang w:val="en-US"/>
        </w:rPr>
        <w:t>VI</w:t>
      </w:r>
      <w:r>
        <w:t>. Управление сельского хозяйства</w:t>
      </w:r>
      <w:r w:rsidR="0094645A">
        <w:t xml:space="preserve"> и развития территорий</w:t>
      </w:r>
      <w:r w:rsidR="003E188B">
        <w:t>:</w:t>
      </w:r>
    </w:p>
    <w:p w:rsidR="004F004E" w:rsidRDefault="004F004E" w:rsidP="004F004E">
      <w:pPr>
        <w:ind w:firstLine="709"/>
      </w:pPr>
      <w:r>
        <w:t>1. Руководство:</w:t>
      </w:r>
    </w:p>
    <w:p w:rsidR="004F004E" w:rsidRDefault="004F004E" w:rsidP="004F004E">
      <w:pPr>
        <w:ind w:firstLine="709"/>
      </w:pPr>
      <w:r>
        <w:t>заместитель главы администрации - начальник управления;</w:t>
      </w:r>
    </w:p>
    <w:p w:rsidR="004F004E" w:rsidRDefault="004F004E" w:rsidP="004F004E">
      <w:pPr>
        <w:ind w:firstLine="709"/>
      </w:pPr>
      <w:r>
        <w:t>заместитель начальника управления;</w:t>
      </w:r>
    </w:p>
    <w:p w:rsidR="004F004E" w:rsidRDefault="004F004E" w:rsidP="004F004E">
      <w:pPr>
        <w:ind w:firstLine="709"/>
      </w:pPr>
      <w:r>
        <w:t>консультант-юрисконсульт;</w:t>
      </w:r>
    </w:p>
    <w:p w:rsidR="004F004E" w:rsidRDefault="004F004E" w:rsidP="004F004E">
      <w:pPr>
        <w:ind w:firstLine="709"/>
      </w:pPr>
      <w:r>
        <w:t>консультант;</w:t>
      </w:r>
    </w:p>
    <w:p w:rsidR="004F004E" w:rsidRDefault="004F004E" w:rsidP="004F004E">
      <w:pPr>
        <w:ind w:firstLine="709"/>
      </w:pPr>
      <w:r>
        <w:t>главный специалист;</w:t>
      </w:r>
    </w:p>
    <w:p w:rsidR="0094645A" w:rsidRDefault="0094645A" w:rsidP="004F004E">
      <w:pPr>
        <w:ind w:firstLine="709"/>
      </w:pPr>
      <w:r>
        <w:t>ведущий специалист отдела планирования учета и контроля;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/>
    <w:p w:rsidR="004F004E" w:rsidRDefault="004F004E" w:rsidP="004F004E">
      <w:pPr>
        <w:ind w:firstLine="709"/>
      </w:pPr>
      <w:r>
        <w:t>2. Производственный отдел:</w:t>
      </w:r>
    </w:p>
    <w:p w:rsidR="004F004E" w:rsidRDefault="004F004E" w:rsidP="004F004E">
      <w:pPr>
        <w:ind w:firstLine="709"/>
      </w:pPr>
      <w:r>
        <w:t>начальник отдела;</w:t>
      </w:r>
    </w:p>
    <w:p w:rsidR="0094645A" w:rsidRDefault="0094645A" w:rsidP="0094645A">
      <w:pPr>
        <w:ind w:firstLine="709"/>
      </w:pPr>
      <w:r>
        <w:t>консультант.</w:t>
      </w:r>
    </w:p>
    <w:p w:rsidR="004F004E" w:rsidRDefault="004F004E" w:rsidP="0094645A"/>
    <w:p w:rsidR="004F004E" w:rsidRDefault="0094645A" w:rsidP="004F004E">
      <w:pPr>
        <w:ind w:firstLine="709"/>
      </w:pPr>
      <w:r>
        <w:t>3</w:t>
      </w:r>
      <w:r w:rsidR="004F004E">
        <w:t>. Александрийский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главный специалист.</w:t>
      </w:r>
    </w:p>
    <w:p w:rsidR="004F004E" w:rsidRDefault="004F004E" w:rsidP="004F004E">
      <w:pPr>
        <w:ind w:firstLine="709"/>
      </w:pPr>
    </w:p>
    <w:p w:rsidR="004F004E" w:rsidRDefault="000E646D" w:rsidP="004F004E">
      <w:pPr>
        <w:ind w:firstLine="709"/>
      </w:pPr>
      <w:r>
        <w:t>4</w:t>
      </w:r>
      <w:r w:rsidR="004F004E">
        <w:t xml:space="preserve">. </w:t>
      </w:r>
      <w:proofErr w:type="spellStart"/>
      <w:r w:rsidR="004F004E">
        <w:t>Балковский</w:t>
      </w:r>
      <w:proofErr w:type="spellEnd"/>
      <w:r w:rsidR="004F004E">
        <w:t xml:space="preserve">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отдела.</w:t>
      </w:r>
    </w:p>
    <w:p w:rsidR="004F004E" w:rsidRDefault="004F004E" w:rsidP="004F004E">
      <w:pPr>
        <w:ind w:firstLine="709"/>
      </w:pPr>
    </w:p>
    <w:p w:rsidR="004F004E" w:rsidRPr="00412B6A" w:rsidRDefault="000E646D" w:rsidP="004F004E">
      <w:pPr>
        <w:ind w:firstLine="709"/>
      </w:pPr>
      <w:r>
        <w:t>5</w:t>
      </w:r>
      <w:r w:rsidR="004F004E">
        <w:t>. Георгиевский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>
      <w:pPr>
        <w:ind w:firstLine="709"/>
      </w:pPr>
    </w:p>
    <w:p w:rsidR="004F004E" w:rsidRDefault="000E646D" w:rsidP="004F004E">
      <w:pPr>
        <w:ind w:firstLine="709"/>
      </w:pPr>
      <w:r>
        <w:t>6</w:t>
      </w:r>
      <w:r w:rsidR="004F004E">
        <w:t xml:space="preserve">. </w:t>
      </w:r>
      <w:proofErr w:type="spellStart"/>
      <w:r w:rsidR="004F004E">
        <w:t>Краснокумский</w:t>
      </w:r>
      <w:proofErr w:type="spellEnd"/>
      <w:r w:rsidR="004F004E">
        <w:t xml:space="preserve"> территориальный отдел по работе с населением:</w:t>
      </w:r>
    </w:p>
    <w:p w:rsidR="004F004E" w:rsidRDefault="004F004E" w:rsidP="004F004E">
      <w:pPr>
        <w:ind w:firstLine="709"/>
      </w:pPr>
      <w:r>
        <w:lastRenderedPageBreak/>
        <w:t>начальник отдела;</w:t>
      </w:r>
    </w:p>
    <w:p w:rsidR="004F004E" w:rsidRDefault="004F004E" w:rsidP="004F004E">
      <w:pPr>
        <w:ind w:firstLine="709"/>
      </w:pPr>
      <w:r>
        <w:t>главный специалист;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/>
    <w:p w:rsidR="004F004E" w:rsidRDefault="000C5290" w:rsidP="004F004E">
      <w:pPr>
        <w:ind w:firstLine="709"/>
      </w:pPr>
      <w:r>
        <w:t>7</w:t>
      </w:r>
      <w:r w:rsidR="004F004E">
        <w:t xml:space="preserve">. </w:t>
      </w:r>
      <w:proofErr w:type="spellStart"/>
      <w:r w:rsidR="004F004E">
        <w:t>Лысогорский</w:t>
      </w:r>
      <w:proofErr w:type="spellEnd"/>
      <w:r w:rsidR="004F004E">
        <w:t xml:space="preserve">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главный специалист.</w:t>
      </w:r>
    </w:p>
    <w:p w:rsidR="004F004E" w:rsidRDefault="004F004E" w:rsidP="004F004E">
      <w:pPr>
        <w:ind w:firstLine="709"/>
      </w:pPr>
    </w:p>
    <w:p w:rsidR="004F004E" w:rsidRDefault="00E90838" w:rsidP="004F004E">
      <w:pPr>
        <w:ind w:firstLine="709"/>
      </w:pPr>
      <w:r>
        <w:t>8</w:t>
      </w:r>
      <w:r w:rsidR="004F004E">
        <w:t xml:space="preserve">. </w:t>
      </w:r>
      <w:proofErr w:type="spellStart"/>
      <w:r w:rsidR="004F004E">
        <w:t>Незлобненский</w:t>
      </w:r>
      <w:proofErr w:type="spellEnd"/>
      <w:r w:rsidR="004F004E">
        <w:t xml:space="preserve">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главный специалист;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>
      <w:pPr>
        <w:ind w:firstLine="709"/>
      </w:pPr>
    </w:p>
    <w:p w:rsidR="004F004E" w:rsidRDefault="00E90838" w:rsidP="004F004E">
      <w:pPr>
        <w:ind w:firstLine="709"/>
      </w:pPr>
      <w:r>
        <w:t>9</w:t>
      </w:r>
      <w:r w:rsidR="004F004E">
        <w:t>. Новинский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>
      <w:pPr>
        <w:ind w:firstLine="709"/>
      </w:pPr>
    </w:p>
    <w:p w:rsidR="004F004E" w:rsidRDefault="00E90838" w:rsidP="004F004E">
      <w:pPr>
        <w:ind w:firstLine="709"/>
      </w:pPr>
      <w:r>
        <w:t>10</w:t>
      </w:r>
      <w:r w:rsidR="004F004E">
        <w:t xml:space="preserve">. </w:t>
      </w:r>
      <w:proofErr w:type="spellStart"/>
      <w:r w:rsidR="004F004E">
        <w:t>Новозаведенский</w:t>
      </w:r>
      <w:proofErr w:type="spellEnd"/>
      <w:r w:rsidR="004F004E">
        <w:t xml:space="preserve">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>
      <w:pPr>
        <w:ind w:firstLine="709"/>
      </w:pPr>
    </w:p>
    <w:p w:rsidR="004F004E" w:rsidRDefault="00E90838" w:rsidP="004F004E">
      <w:pPr>
        <w:ind w:firstLine="709"/>
      </w:pPr>
      <w:r>
        <w:t>11</w:t>
      </w:r>
      <w:r w:rsidR="004F004E">
        <w:t xml:space="preserve">. </w:t>
      </w:r>
      <w:proofErr w:type="spellStart"/>
      <w:r w:rsidR="004F004E">
        <w:t>Обильненский</w:t>
      </w:r>
      <w:proofErr w:type="spellEnd"/>
      <w:r w:rsidR="004F004E">
        <w:t xml:space="preserve">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>
      <w:pPr>
        <w:ind w:firstLine="709"/>
      </w:pPr>
    </w:p>
    <w:p w:rsidR="004F004E" w:rsidRDefault="00E90838" w:rsidP="004F004E">
      <w:pPr>
        <w:ind w:firstLine="709"/>
      </w:pPr>
      <w:r>
        <w:t>12</w:t>
      </w:r>
      <w:r w:rsidR="004F004E">
        <w:t xml:space="preserve">. </w:t>
      </w:r>
      <w:proofErr w:type="spellStart"/>
      <w:r w:rsidR="004F004E">
        <w:t>Подгорненский</w:t>
      </w:r>
      <w:proofErr w:type="spellEnd"/>
      <w:r w:rsidR="004F004E">
        <w:t xml:space="preserve">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>
      <w:pPr>
        <w:ind w:firstLine="709"/>
      </w:pPr>
    </w:p>
    <w:p w:rsidR="004F004E" w:rsidRDefault="00E90838" w:rsidP="004F004E">
      <w:pPr>
        <w:ind w:firstLine="709"/>
      </w:pPr>
      <w:r>
        <w:t>13</w:t>
      </w:r>
      <w:r w:rsidR="004F004E">
        <w:t>. Ульяновский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E90838" w:rsidP="004F004E">
      <w:pPr>
        <w:ind w:firstLine="709"/>
      </w:pPr>
      <w:r>
        <w:t>главный специалист</w:t>
      </w:r>
      <w:r w:rsidR="004F004E">
        <w:t>;</w:t>
      </w:r>
    </w:p>
    <w:p w:rsidR="004F004E" w:rsidRDefault="004F004E" w:rsidP="004F004E">
      <w:pPr>
        <w:ind w:firstLine="709"/>
      </w:pPr>
      <w:r>
        <w:t>ведущий специалист.</w:t>
      </w:r>
    </w:p>
    <w:p w:rsidR="004F004E" w:rsidRDefault="004F004E" w:rsidP="004F004E">
      <w:pPr>
        <w:ind w:firstLine="709"/>
      </w:pPr>
    </w:p>
    <w:p w:rsidR="004F004E" w:rsidRDefault="00E90838" w:rsidP="004F004E">
      <w:pPr>
        <w:ind w:firstLine="709"/>
      </w:pPr>
      <w:r>
        <w:t>14</w:t>
      </w:r>
      <w:r w:rsidR="004F004E">
        <w:t xml:space="preserve">. </w:t>
      </w:r>
      <w:proofErr w:type="spellStart"/>
      <w:r w:rsidR="004F004E">
        <w:t>Урухский</w:t>
      </w:r>
      <w:proofErr w:type="spellEnd"/>
      <w:r w:rsidR="004F004E">
        <w:t xml:space="preserve"> территориальный отдел по работе с населением:</w:t>
      </w:r>
    </w:p>
    <w:p w:rsidR="004F004E" w:rsidRDefault="00E90838" w:rsidP="004F004E">
      <w:pPr>
        <w:ind w:firstLine="709"/>
      </w:pPr>
      <w:r>
        <w:t>начальник отдела.</w:t>
      </w:r>
    </w:p>
    <w:p w:rsidR="004F004E" w:rsidRDefault="004F004E" w:rsidP="004F004E">
      <w:pPr>
        <w:ind w:firstLine="709"/>
      </w:pPr>
    </w:p>
    <w:p w:rsidR="004F004E" w:rsidRDefault="00E90838" w:rsidP="004F004E">
      <w:pPr>
        <w:ind w:firstLine="709"/>
      </w:pPr>
      <w:r>
        <w:t>15</w:t>
      </w:r>
      <w:r w:rsidR="004F004E">
        <w:t xml:space="preserve">. </w:t>
      </w:r>
      <w:proofErr w:type="spellStart"/>
      <w:r w:rsidR="004F004E">
        <w:t>Шаумяновский</w:t>
      </w:r>
      <w:proofErr w:type="spellEnd"/>
      <w:r w:rsidR="004F004E">
        <w:t xml:space="preserve"> территориальный отдел по работе с населением:</w:t>
      </w:r>
    </w:p>
    <w:p w:rsidR="004F004E" w:rsidRDefault="004F004E" w:rsidP="004F004E">
      <w:pPr>
        <w:ind w:firstLine="709"/>
      </w:pPr>
      <w:r>
        <w:t>начальник отдела;</w:t>
      </w:r>
    </w:p>
    <w:p w:rsidR="004F004E" w:rsidRDefault="004F004E" w:rsidP="004F004E">
      <w:pPr>
        <w:ind w:firstLine="709"/>
      </w:pPr>
      <w:r>
        <w:t>ведущий специалист</w:t>
      </w:r>
      <w:proofErr w:type="gramStart"/>
      <w:r>
        <w:t>.</w:t>
      </w:r>
      <w:r w:rsidR="003E188B">
        <w:t>».</w:t>
      </w:r>
      <w:proofErr w:type="gramEnd"/>
    </w:p>
    <w:p w:rsidR="004F004E" w:rsidRDefault="004F004E" w:rsidP="004F004E">
      <w:pPr>
        <w:autoSpaceDE w:val="0"/>
        <w:autoSpaceDN w:val="0"/>
        <w:adjustRightInd w:val="0"/>
      </w:pPr>
    </w:p>
    <w:p w:rsidR="004F004E" w:rsidRDefault="004F004E" w:rsidP="004F004E">
      <w:pPr>
        <w:ind w:firstLine="708"/>
      </w:pPr>
      <w:r>
        <w:t>2. Заместителю главы администрации – начальнику управления сел</w:t>
      </w:r>
      <w:r>
        <w:t>ь</w:t>
      </w:r>
      <w:r>
        <w:t>ского хозяйства</w:t>
      </w:r>
      <w:r w:rsidR="003E188B">
        <w:t xml:space="preserve"> и развития территорий</w:t>
      </w:r>
      <w:r>
        <w:t xml:space="preserve"> администрации Георгиевского </w:t>
      </w:r>
      <w:r w:rsidR="00E90838">
        <w:t>мун</w:t>
      </w:r>
      <w:r w:rsidR="00E90838">
        <w:t>и</w:t>
      </w:r>
      <w:r w:rsidR="00E90838">
        <w:t>ципального</w:t>
      </w:r>
      <w:r>
        <w:t xml:space="preserve"> округа Ставро</w:t>
      </w:r>
      <w:r w:rsidR="00E9457F">
        <w:t xml:space="preserve">польского края </w:t>
      </w:r>
      <w:proofErr w:type="spellStart"/>
      <w:r w:rsidR="00E9457F">
        <w:t>Терникову</w:t>
      </w:r>
      <w:proofErr w:type="spellEnd"/>
      <w:r w:rsidR="00E9457F">
        <w:t xml:space="preserve"> А.А.</w:t>
      </w:r>
      <w:r>
        <w:t xml:space="preserve"> обеспечить озн</w:t>
      </w:r>
      <w:r>
        <w:t>а</w:t>
      </w:r>
      <w:r>
        <w:lastRenderedPageBreak/>
        <w:t>комление под подпись муниципальных служащих вверенного ему структу</w:t>
      </w:r>
      <w:r>
        <w:t>р</w:t>
      </w:r>
      <w:r>
        <w:t>ного подразделения с н</w:t>
      </w:r>
      <w:r>
        <w:t>а</w:t>
      </w:r>
      <w:r>
        <w:t>стоящим постановлением.</w:t>
      </w:r>
    </w:p>
    <w:p w:rsidR="004F004E" w:rsidRDefault="004F004E" w:rsidP="004F004E">
      <w:pPr>
        <w:ind w:firstLine="708"/>
      </w:pPr>
    </w:p>
    <w:p w:rsidR="004F004E" w:rsidRDefault="004F004E" w:rsidP="004F004E">
      <w:pPr>
        <w:ind w:firstLine="709"/>
      </w:pPr>
      <w:r>
        <w:t>3</w:t>
      </w:r>
      <w:r w:rsidRPr="00263406">
        <w:t xml:space="preserve">. </w:t>
      </w:r>
      <w:proofErr w:type="gramStart"/>
      <w:r w:rsidRPr="00101880">
        <w:t>Контроль за</w:t>
      </w:r>
      <w:proofErr w:type="gramEnd"/>
      <w:r w:rsidRPr="00101880">
        <w:t xml:space="preserve"> выполнением настоящего </w:t>
      </w:r>
      <w:r>
        <w:t>постановления</w:t>
      </w:r>
      <w:r w:rsidRPr="00101880">
        <w:t xml:space="preserve"> возложить на управляющего делами администрации Георгиевского </w:t>
      </w:r>
      <w:r w:rsidR="00E90838">
        <w:t>муниципального</w:t>
      </w:r>
      <w:r w:rsidRPr="00101880">
        <w:t xml:space="preserve"> окр</w:t>
      </w:r>
      <w:r w:rsidRPr="00101880">
        <w:t>у</w:t>
      </w:r>
      <w:r w:rsidRPr="00101880">
        <w:t xml:space="preserve">га Ставропольского края </w:t>
      </w:r>
      <w:r>
        <w:t>Мочал</w:t>
      </w:r>
      <w:r w:rsidRPr="00101880">
        <w:t>ову Л.С.</w:t>
      </w:r>
    </w:p>
    <w:p w:rsidR="004F004E" w:rsidRDefault="004F004E" w:rsidP="004F004E"/>
    <w:p w:rsidR="004F004E" w:rsidRPr="00C616EC" w:rsidRDefault="004F004E" w:rsidP="004F004E">
      <w:pPr>
        <w:ind w:firstLine="709"/>
        <w:rPr>
          <w:rStyle w:val="FontStyle13"/>
          <w:sz w:val="28"/>
          <w:szCs w:val="28"/>
        </w:rPr>
      </w:pPr>
      <w:r w:rsidRPr="00C616EC">
        <w:rPr>
          <w:rStyle w:val="FontStyle13"/>
          <w:sz w:val="28"/>
          <w:szCs w:val="28"/>
        </w:rPr>
        <w:t xml:space="preserve">4. Настоящее </w:t>
      </w:r>
      <w:r>
        <w:rPr>
          <w:rStyle w:val="FontStyle13"/>
          <w:sz w:val="28"/>
          <w:szCs w:val="28"/>
        </w:rPr>
        <w:t>постановление</w:t>
      </w:r>
      <w:r w:rsidRPr="00C616EC">
        <w:rPr>
          <w:rStyle w:val="FontStyle13"/>
          <w:sz w:val="28"/>
          <w:szCs w:val="28"/>
        </w:rPr>
        <w:t xml:space="preserve"> вступает в силу со дня его </w:t>
      </w:r>
      <w:r>
        <w:rPr>
          <w:rStyle w:val="FontStyle13"/>
          <w:sz w:val="28"/>
          <w:szCs w:val="28"/>
        </w:rPr>
        <w:t>официального опубликования</w:t>
      </w:r>
      <w:r w:rsidRPr="00C616EC">
        <w:rPr>
          <w:rStyle w:val="FontStyle13"/>
          <w:sz w:val="28"/>
          <w:szCs w:val="28"/>
        </w:rPr>
        <w:t>.</w:t>
      </w:r>
    </w:p>
    <w:p w:rsidR="004F004E" w:rsidRPr="00C616EC" w:rsidRDefault="004F004E" w:rsidP="004F004E">
      <w:pPr>
        <w:rPr>
          <w:rStyle w:val="FontStyle13"/>
          <w:sz w:val="28"/>
          <w:szCs w:val="28"/>
        </w:rPr>
      </w:pPr>
    </w:p>
    <w:p w:rsidR="004F004E" w:rsidRPr="00C616EC" w:rsidRDefault="004F004E" w:rsidP="004F004E"/>
    <w:p w:rsidR="004F004E" w:rsidRPr="00C616EC" w:rsidRDefault="004F004E" w:rsidP="004F004E"/>
    <w:p w:rsidR="004F004E" w:rsidRPr="00C616EC" w:rsidRDefault="004F004E" w:rsidP="004F004E">
      <w:pPr>
        <w:spacing w:line="240" w:lineRule="exact"/>
      </w:pPr>
      <w:r w:rsidRPr="00C616EC">
        <w:t xml:space="preserve">Глава </w:t>
      </w:r>
    </w:p>
    <w:p w:rsidR="004F004E" w:rsidRPr="00C616EC" w:rsidRDefault="004F004E" w:rsidP="004F004E">
      <w:pPr>
        <w:spacing w:line="240" w:lineRule="exact"/>
      </w:pPr>
      <w:r w:rsidRPr="00C616EC">
        <w:t xml:space="preserve">Георгиевского </w:t>
      </w:r>
      <w:r w:rsidR="00E90838">
        <w:t>муниципального</w:t>
      </w:r>
      <w:r w:rsidRPr="00C616EC">
        <w:t xml:space="preserve"> округа </w:t>
      </w:r>
    </w:p>
    <w:p w:rsidR="004F004E" w:rsidRPr="00C616EC" w:rsidRDefault="004F004E" w:rsidP="004F004E">
      <w:pPr>
        <w:spacing w:line="240" w:lineRule="exact"/>
      </w:pPr>
      <w:r w:rsidRPr="00C616EC">
        <w:t>Ставропольского края                                                                            А.В.Зайцев</w:t>
      </w:r>
    </w:p>
    <w:p w:rsidR="004F004E" w:rsidRPr="00C616EC" w:rsidRDefault="004F004E" w:rsidP="004F004E">
      <w:pPr>
        <w:tabs>
          <w:tab w:val="center" w:pos="4819"/>
        </w:tabs>
        <w:spacing w:line="240" w:lineRule="exact"/>
      </w:pPr>
    </w:p>
    <w:p w:rsidR="004F004E" w:rsidRPr="00E90838" w:rsidRDefault="004F004E" w:rsidP="004F004E">
      <w:pPr>
        <w:tabs>
          <w:tab w:val="center" w:pos="4819"/>
        </w:tabs>
        <w:spacing w:line="240" w:lineRule="exact"/>
      </w:pPr>
    </w:p>
    <w:p w:rsidR="004F004E" w:rsidRPr="00E90838" w:rsidRDefault="004F004E" w:rsidP="004F004E">
      <w:pPr>
        <w:tabs>
          <w:tab w:val="center" w:pos="4819"/>
        </w:tabs>
        <w:spacing w:line="240" w:lineRule="exact"/>
      </w:pPr>
    </w:p>
    <w:p w:rsidR="004F004E" w:rsidRPr="00E90838" w:rsidRDefault="004F004E" w:rsidP="004F004E">
      <w:pPr>
        <w:tabs>
          <w:tab w:val="center" w:pos="4819"/>
        </w:tabs>
        <w:spacing w:line="240" w:lineRule="exact"/>
      </w:pPr>
    </w:p>
    <w:p w:rsidR="004F004E" w:rsidRPr="00E90838" w:rsidRDefault="004F004E" w:rsidP="004F004E">
      <w:pPr>
        <w:tabs>
          <w:tab w:val="center" w:pos="4819"/>
        </w:tabs>
        <w:spacing w:line="240" w:lineRule="exact"/>
      </w:pPr>
    </w:p>
    <w:p w:rsidR="004F004E" w:rsidRPr="00E90838" w:rsidRDefault="004F004E" w:rsidP="004F004E">
      <w:pPr>
        <w:tabs>
          <w:tab w:val="center" w:pos="4819"/>
        </w:tabs>
        <w:spacing w:line="240" w:lineRule="exact"/>
      </w:pPr>
    </w:p>
    <w:p w:rsidR="004F004E" w:rsidRPr="00E90838" w:rsidRDefault="00C71FF9" w:rsidP="004F004E">
      <w:pPr>
        <w:pStyle w:val="a9"/>
        <w:spacing w:line="240" w:lineRule="exact"/>
        <w:ind w:right="-2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rect id="_x0000_s1028" style="position:absolute;left:0;text-align:left;margin-left:448.25pt;margin-top:-37.9pt;width:42pt;height:27.75pt;z-index:251660288" fillcolor="white [3212]" strokecolor="white [3212]"/>
        </w:pict>
      </w:r>
      <w:r w:rsidR="004F004E" w:rsidRPr="00E90838">
        <w:rPr>
          <w:szCs w:val="28"/>
        </w:rPr>
        <w:t>Проект вносит управляющий делами администрации</w:t>
      </w:r>
    </w:p>
    <w:p w:rsidR="004F004E" w:rsidRPr="00E90838" w:rsidRDefault="004F004E" w:rsidP="004F004E">
      <w:pPr>
        <w:pStyle w:val="a9"/>
        <w:spacing w:line="240" w:lineRule="exact"/>
        <w:ind w:right="-2"/>
        <w:jc w:val="both"/>
        <w:rPr>
          <w:szCs w:val="28"/>
        </w:rPr>
      </w:pPr>
      <w:r w:rsidRPr="00E90838">
        <w:rPr>
          <w:szCs w:val="28"/>
        </w:rPr>
        <w:t xml:space="preserve">                                                                                                             Л.С.Мочалова</w:t>
      </w:r>
    </w:p>
    <w:p w:rsidR="004F004E" w:rsidRPr="00E90838" w:rsidRDefault="004F004E" w:rsidP="004F004E">
      <w:pPr>
        <w:spacing w:line="240" w:lineRule="exact"/>
        <w:ind w:right="-2"/>
      </w:pPr>
      <w:r w:rsidRPr="00E90838">
        <w:t>Проект визируют:</w:t>
      </w:r>
    </w:p>
    <w:p w:rsidR="004F004E" w:rsidRPr="00E90838" w:rsidRDefault="004F004E" w:rsidP="004F004E">
      <w:pPr>
        <w:pStyle w:val="a9"/>
        <w:spacing w:line="240" w:lineRule="exact"/>
        <w:ind w:right="-2"/>
        <w:jc w:val="both"/>
        <w:rPr>
          <w:szCs w:val="28"/>
        </w:rPr>
      </w:pPr>
    </w:p>
    <w:p w:rsidR="004F004E" w:rsidRPr="00E90838" w:rsidRDefault="004F004E" w:rsidP="004F004E">
      <w:pPr>
        <w:spacing w:line="240" w:lineRule="exact"/>
        <w:ind w:right="-2"/>
      </w:pPr>
      <w:r w:rsidRPr="00E90838">
        <w:t xml:space="preserve">начальник отдела общего делопроизводства </w:t>
      </w:r>
    </w:p>
    <w:p w:rsidR="004F004E" w:rsidRPr="00E90838" w:rsidRDefault="004F004E" w:rsidP="004F004E">
      <w:pPr>
        <w:spacing w:line="240" w:lineRule="exact"/>
        <w:ind w:right="-2"/>
      </w:pPr>
      <w:r w:rsidRPr="00E90838">
        <w:t xml:space="preserve">и протокола администрации                                                          </w:t>
      </w:r>
      <w:proofErr w:type="spellStart"/>
      <w:r w:rsidRPr="00E90838">
        <w:t>М.И.Коблякова</w:t>
      </w:r>
      <w:proofErr w:type="spellEnd"/>
    </w:p>
    <w:p w:rsidR="004F004E" w:rsidRPr="00E90838" w:rsidRDefault="004F004E" w:rsidP="004F004E">
      <w:pPr>
        <w:tabs>
          <w:tab w:val="center" w:pos="4819"/>
        </w:tabs>
        <w:spacing w:line="240" w:lineRule="exact"/>
        <w:ind w:right="-2"/>
      </w:pPr>
    </w:p>
    <w:p w:rsidR="004F004E" w:rsidRPr="00E90838" w:rsidRDefault="004F004E" w:rsidP="004F004E">
      <w:pPr>
        <w:tabs>
          <w:tab w:val="center" w:pos="4819"/>
        </w:tabs>
        <w:spacing w:line="240" w:lineRule="exact"/>
        <w:ind w:right="-2"/>
      </w:pPr>
      <w:r w:rsidRPr="00E90838">
        <w:t>начальник правового управления</w:t>
      </w:r>
    </w:p>
    <w:p w:rsidR="004F004E" w:rsidRPr="00E90838" w:rsidRDefault="004F004E" w:rsidP="004F004E">
      <w:pPr>
        <w:tabs>
          <w:tab w:val="center" w:pos="4819"/>
        </w:tabs>
        <w:spacing w:line="240" w:lineRule="exact"/>
        <w:ind w:right="-2"/>
      </w:pPr>
      <w:r w:rsidRPr="00E90838">
        <w:t>администрации                                                                                        И.В.Кельм</w:t>
      </w:r>
    </w:p>
    <w:p w:rsidR="004F004E" w:rsidRPr="00E90838" w:rsidRDefault="004F004E" w:rsidP="004F004E">
      <w:pPr>
        <w:tabs>
          <w:tab w:val="center" w:pos="4819"/>
        </w:tabs>
        <w:spacing w:line="240" w:lineRule="exact"/>
        <w:ind w:right="-2"/>
      </w:pPr>
    </w:p>
    <w:p w:rsidR="004F004E" w:rsidRPr="00E90838" w:rsidRDefault="004F004E" w:rsidP="004F004E">
      <w:pPr>
        <w:spacing w:line="240" w:lineRule="exact"/>
        <w:ind w:right="-2"/>
      </w:pPr>
      <w:r w:rsidRPr="00E90838">
        <w:t xml:space="preserve">начальник отдела кадров и </w:t>
      </w:r>
      <w:proofErr w:type="gramStart"/>
      <w:r w:rsidRPr="00E90838">
        <w:t>муниципальной</w:t>
      </w:r>
      <w:bookmarkStart w:id="0" w:name="_GoBack"/>
      <w:bookmarkEnd w:id="0"/>
      <w:proofErr w:type="gramEnd"/>
    </w:p>
    <w:p w:rsidR="004F004E" w:rsidRPr="00E90838" w:rsidRDefault="004F004E" w:rsidP="004F004E">
      <w:pPr>
        <w:spacing w:line="240" w:lineRule="exact"/>
        <w:ind w:right="-2"/>
      </w:pPr>
      <w:r w:rsidRPr="00E90838">
        <w:t>службы администрации                                                                    О.Ф.Рыбакова</w:t>
      </w:r>
    </w:p>
    <w:p w:rsidR="004F004E" w:rsidRPr="00E90838" w:rsidRDefault="004F004E" w:rsidP="004F004E">
      <w:pPr>
        <w:spacing w:line="240" w:lineRule="exact"/>
        <w:ind w:right="-2"/>
      </w:pPr>
    </w:p>
    <w:p w:rsidR="00AC224D" w:rsidRPr="00E90838" w:rsidRDefault="004F004E" w:rsidP="00E9457F">
      <w:pPr>
        <w:spacing w:line="240" w:lineRule="exact"/>
        <w:ind w:right="-2"/>
      </w:pPr>
      <w:r w:rsidRPr="00E90838">
        <w:t>Проект подготовлен главным специалистом отдела кадров и муниципальной службы администрации                                                                Е.Н.Воронковой</w:t>
      </w:r>
    </w:p>
    <w:sectPr w:rsidR="00AC224D" w:rsidRPr="00E90838" w:rsidSect="00441CEE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D8" w:rsidRDefault="004052D8" w:rsidP="000D7EB2">
      <w:r>
        <w:separator/>
      </w:r>
    </w:p>
  </w:endnote>
  <w:endnote w:type="continuationSeparator" w:id="0">
    <w:p w:rsidR="004052D8" w:rsidRDefault="004052D8" w:rsidP="000D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D8" w:rsidRDefault="004052D8" w:rsidP="000D7EB2">
      <w:r>
        <w:separator/>
      </w:r>
    </w:p>
  </w:footnote>
  <w:footnote w:type="continuationSeparator" w:id="0">
    <w:p w:rsidR="004052D8" w:rsidRDefault="004052D8" w:rsidP="000D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EC" w:rsidRPr="005B7052" w:rsidRDefault="00C71FF9" w:rsidP="0051763D">
    <w:pPr>
      <w:pStyle w:val="a3"/>
      <w:jc w:val="right"/>
    </w:pPr>
    <w:fldSimple w:instr=" PAGE   \* MERGEFORMAT ">
      <w:r w:rsidR="003E188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CD0"/>
    <w:rsid w:val="00000DD0"/>
    <w:rsid w:val="0000105E"/>
    <w:rsid w:val="00013142"/>
    <w:rsid w:val="00021E07"/>
    <w:rsid w:val="00027466"/>
    <w:rsid w:val="00043477"/>
    <w:rsid w:val="00050D7A"/>
    <w:rsid w:val="00062421"/>
    <w:rsid w:val="00064D8F"/>
    <w:rsid w:val="0006719E"/>
    <w:rsid w:val="00080837"/>
    <w:rsid w:val="00085196"/>
    <w:rsid w:val="000B3392"/>
    <w:rsid w:val="000C44CE"/>
    <w:rsid w:val="000C5290"/>
    <w:rsid w:val="000D777F"/>
    <w:rsid w:val="000D7EB2"/>
    <w:rsid w:val="000E646D"/>
    <w:rsid w:val="000F253F"/>
    <w:rsid w:val="00111082"/>
    <w:rsid w:val="00111B2F"/>
    <w:rsid w:val="00132FCA"/>
    <w:rsid w:val="00145960"/>
    <w:rsid w:val="0015378A"/>
    <w:rsid w:val="00155232"/>
    <w:rsid w:val="00156A99"/>
    <w:rsid w:val="00156BAB"/>
    <w:rsid w:val="00165599"/>
    <w:rsid w:val="00177370"/>
    <w:rsid w:val="00181BCC"/>
    <w:rsid w:val="001871AE"/>
    <w:rsid w:val="00187796"/>
    <w:rsid w:val="00193988"/>
    <w:rsid w:val="001958CB"/>
    <w:rsid w:val="00195CD5"/>
    <w:rsid w:val="001A47E4"/>
    <w:rsid w:val="001A5299"/>
    <w:rsid w:val="001A6D33"/>
    <w:rsid w:val="001B1F0C"/>
    <w:rsid w:val="001C4571"/>
    <w:rsid w:val="001D1FEB"/>
    <w:rsid w:val="001D7282"/>
    <w:rsid w:val="001E6EC4"/>
    <w:rsid w:val="001F4A81"/>
    <w:rsid w:val="001F723B"/>
    <w:rsid w:val="00205031"/>
    <w:rsid w:val="00217F59"/>
    <w:rsid w:val="00220C72"/>
    <w:rsid w:val="002217EE"/>
    <w:rsid w:val="00230E57"/>
    <w:rsid w:val="002340B7"/>
    <w:rsid w:val="002446B9"/>
    <w:rsid w:val="00247B7A"/>
    <w:rsid w:val="00250304"/>
    <w:rsid w:val="00272EE6"/>
    <w:rsid w:val="0027560E"/>
    <w:rsid w:val="00275E86"/>
    <w:rsid w:val="00275F46"/>
    <w:rsid w:val="00281566"/>
    <w:rsid w:val="00284ACB"/>
    <w:rsid w:val="002910FC"/>
    <w:rsid w:val="00292A02"/>
    <w:rsid w:val="00296451"/>
    <w:rsid w:val="002A2F95"/>
    <w:rsid w:val="002A5E93"/>
    <w:rsid w:val="002A6BB8"/>
    <w:rsid w:val="002B070A"/>
    <w:rsid w:val="002B070B"/>
    <w:rsid w:val="002B0E24"/>
    <w:rsid w:val="002B3281"/>
    <w:rsid w:val="002C1EC4"/>
    <w:rsid w:val="002C6294"/>
    <w:rsid w:val="002D5443"/>
    <w:rsid w:val="002E188A"/>
    <w:rsid w:val="002E65DE"/>
    <w:rsid w:val="002F53FA"/>
    <w:rsid w:val="003203E8"/>
    <w:rsid w:val="00320A5F"/>
    <w:rsid w:val="00323733"/>
    <w:rsid w:val="00325496"/>
    <w:rsid w:val="003572D6"/>
    <w:rsid w:val="00364309"/>
    <w:rsid w:val="00372733"/>
    <w:rsid w:val="00384FBC"/>
    <w:rsid w:val="00386684"/>
    <w:rsid w:val="003944E8"/>
    <w:rsid w:val="003A6121"/>
    <w:rsid w:val="003B1B52"/>
    <w:rsid w:val="003B5218"/>
    <w:rsid w:val="003B780C"/>
    <w:rsid w:val="003C25E8"/>
    <w:rsid w:val="003C3DF9"/>
    <w:rsid w:val="003D1242"/>
    <w:rsid w:val="003D177D"/>
    <w:rsid w:val="003D251F"/>
    <w:rsid w:val="003E188B"/>
    <w:rsid w:val="003E2254"/>
    <w:rsid w:val="003E4A27"/>
    <w:rsid w:val="003F7E0B"/>
    <w:rsid w:val="004052D8"/>
    <w:rsid w:val="00405D15"/>
    <w:rsid w:val="00412B6A"/>
    <w:rsid w:val="00416255"/>
    <w:rsid w:val="00421E45"/>
    <w:rsid w:val="00431A83"/>
    <w:rsid w:val="0043388B"/>
    <w:rsid w:val="00436309"/>
    <w:rsid w:val="00441CEE"/>
    <w:rsid w:val="004513EE"/>
    <w:rsid w:val="00452C7D"/>
    <w:rsid w:val="0047150F"/>
    <w:rsid w:val="00472B49"/>
    <w:rsid w:val="00477C20"/>
    <w:rsid w:val="00483526"/>
    <w:rsid w:val="00490A84"/>
    <w:rsid w:val="004A1D21"/>
    <w:rsid w:val="004A29B5"/>
    <w:rsid w:val="004D15DD"/>
    <w:rsid w:val="004D6B7E"/>
    <w:rsid w:val="004E0729"/>
    <w:rsid w:val="004E1F4E"/>
    <w:rsid w:val="004E7FF1"/>
    <w:rsid w:val="004F004E"/>
    <w:rsid w:val="004F0795"/>
    <w:rsid w:val="00511CED"/>
    <w:rsid w:val="0051763D"/>
    <w:rsid w:val="00524A89"/>
    <w:rsid w:val="005259BE"/>
    <w:rsid w:val="00530C39"/>
    <w:rsid w:val="005366ED"/>
    <w:rsid w:val="00561C37"/>
    <w:rsid w:val="00573262"/>
    <w:rsid w:val="00583ACA"/>
    <w:rsid w:val="005854D7"/>
    <w:rsid w:val="005A1D56"/>
    <w:rsid w:val="005A24D0"/>
    <w:rsid w:val="005A417B"/>
    <w:rsid w:val="005A4940"/>
    <w:rsid w:val="005B00BB"/>
    <w:rsid w:val="005B6059"/>
    <w:rsid w:val="005B7052"/>
    <w:rsid w:val="005C04FA"/>
    <w:rsid w:val="005D35C2"/>
    <w:rsid w:val="005D58A6"/>
    <w:rsid w:val="0060300D"/>
    <w:rsid w:val="0060429A"/>
    <w:rsid w:val="00613BE0"/>
    <w:rsid w:val="00614961"/>
    <w:rsid w:val="00621817"/>
    <w:rsid w:val="0062228E"/>
    <w:rsid w:val="0062405B"/>
    <w:rsid w:val="00626257"/>
    <w:rsid w:val="00641B00"/>
    <w:rsid w:val="006620B1"/>
    <w:rsid w:val="00665226"/>
    <w:rsid w:val="0067355E"/>
    <w:rsid w:val="00673705"/>
    <w:rsid w:val="006849D8"/>
    <w:rsid w:val="00686A14"/>
    <w:rsid w:val="00697BB6"/>
    <w:rsid w:val="006C1D2C"/>
    <w:rsid w:val="006D2E6D"/>
    <w:rsid w:val="006D4117"/>
    <w:rsid w:val="006F561B"/>
    <w:rsid w:val="00701F76"/>
    <w:rsid w:val="007053A9"/>
    <w:rsid w:val="00725663"/>
    <w:rsid w:val="007474A1"/>
    <w:rsid w:val="00752509"/>
    <w:rsid w:val="00753FFB"/>
    <w:rsid w:val="00754C53"/>
    <w:rsid w:val="00755C8F"/>
    <w:rsid w:val="007568D9"/>
    <w:rsid w:val="0075779B"/>
    <w:rsid w:val="00764371"/>
    <w:rsid w:val="0076542E"/>
    <w:rsid w:val="00771302"/>
    <w:rsid w:val="00772896"/>
    <w:rsid w:val="00773EAF"/>
    <w:rsid w:val="00774680"/>
    <w:rsid w:val="007777C0"/>
    <w:rsid w:val="007779A8"/>
    <w:rsid w:val="0078036C"/>
    <w:rsid w:val="007926B7"/>
    <w:rsid w:val="007A16F5"/>
    <w:rsid w:val="007A5085"/>
    <w:rsid w:val="007B0523"/>
    <w:rsid w:val="007B3FFE"/>
    <w:rsid w:val="007B7B5D"/>
    <w:rsid w:val="007C09F5"/>
    <w:rsid w:val="007D6F53"/>
    <w:rsid w:val="007D7D36"/>
    <w:rsid w:val="007F48AA"/>
    <w:rsid w:val="007F784B"/>
    <w:rsid w:val="0081325B"/>
    <w:rsid w:val="008147DF"/>
    <w:rsid w:val="0082343A"/>
    <w:rsid w:val="0082719C"/>
    <w:rsid w:val="00836295"/>
    <w:rsid w:val="00840D16"/>
    <w:rsid w:val="00846125"/>
    <w:rsid w:val="00847A41"/>
    <w:rsid w:val="0085717F"/>
    <w:rsid w:val="00861502"/>
    <w:rsid w:val="00863EBA"/>
    <w:rsid w:val="00870B9C"/>
    <w:rsid w:val="008728B5"/>
    <w:rsid w:val="00882833"/>
    <w:rsid w:val="00887BB7"/>
    <w:rsid w:val="00891D44"/>
    <w:rsid w:val="0089645E"/>
    <w:rsid w:val="008A103D"/>
    <w:rsid w:val="008A1DF6"/>
    <w:rsid w:val="008A2BBA"/>
    <w:rsid w:val="008B35E3"/>
    <w:rsid w:val="008C06D1"/>
    <w:rsid w:val="008E2D6A"/>
    <w:rsid w:val="008E3B73"/>
    <w:rsid w:val="008E43F8"/>
    <w:rsid w:val="008F01A7"/>
    <w:rsid w:val="008F09BB"/>
    <w:rsid w:val="008F6964"/>
    <w:rsid w:val="00916963"/>
    <w:rsid w:val="00926A5B"/>
    <w:rsid w:val="009343BD"/>
    <w:rsid w:val="00935D09"/>
    <w:rsid w:val="00936FA0"/>
    <w:rsid w:val="0093712D"/>
    <w:rsid w:val="00940DAE"/>
    <w:rsid w:val="0094645A"/>
    <w:rsid w:val="00954771"/>
    <w:rsid w:val="00956F45"/>
    <w:rsid w:val="00987D46"/>
    <w:rsid w:val="00991A38"/>
    <w:rsid w:val="009B5749"/>
    <w:rsid w:val="009B6308"/>
    <w:rsid w:val="009C5D63"/>
    <w:rsid w:val="009D329E"/>
    <w:rsid w:val="009D63D6"/>
    <w:rsid w:val="009D6F7D"/>
    <w:rsid w:val="009F6A19"/>
    <w:rsid w:val="00A414EF"/>
    <w:rsid w:val="00A47A00"/>
    <w:rsid w:val="00A601BB"/>
    <w:rsid w:val="00A97635"/>
    <w:rsid w:val="00AA34FF"/>
    <w:rsid w:val="00AC224D"/>
    <w:rsid w:val="00AD39BA"/>
    <w:rsid w:val="00AE0F72"/>
    <w:rsid w:val="00AE7FEE"/>
    <w:rsid w:val="00B01ECB"/>
    <w:rsid w:val="00B04F93"/>
    <w:rsid w:val="00B050AE"/>
    <w:rsid w:val="00B16930"/>
    <w:rsid w:val="00B202BB"/>
    <w:rsid w:val="00B21BE5"/>
    <w:rsid w:val="00B22F04"/>
    <w:rsid w:val="00B300C4"/>
    <w:rsid w:val="00B31335"/>
    <w:rsid w:val="00B35164"/>
    <w:rsid w:val="00B56D2D"/>
    <w:rsid w:val="00B65888"/>
    <w:rsid w:val="00B80107"/>
    <w:rsid w:val="00BA1606"/>
    <w:rsid w:val="00BA65CD"/>
    <w:rsid w:val="00BA7085"/>
    <w:rsid w:val="00BB0EB8"/>
    <w:rsid w:val="00BB6524"/>
    <w:rsid w:val="00BB7100"/>
    <w:rsid w:val="00BB72C6"/>
    <w:rsid w:val="00BC0EB2"/>
    <w:rsid w:val="00BE664C"/>
    <w:rsid w:val="00BF570F"/>
    <w:rsid w:val="00C072CB"/>
    <w:rsid w:val="00C12496"/>
    <w:rsid w:val="00C13D21"/>
    <w:rsid w:val="00C16829"/>
    <w:rsid w:val="00C23F10"/>
    <w:rsid w:val="00C27CDF"/>
    <w:rsid w:val="00C35982"/>
    <w:rsid w:val="00C50382"/>
    <w:rsid w:val="00C574E4"/>
    <w:rsid w:val="00C616EC"/>
    <w:rsid w:val="00C62622"/>
    <w:rsid w:val="00C63707"/>
    <w:rsid w:val="00C714BA"/>
    <w:rsid w:val="00C716CC"/>
    <w:rsid w:val="00C71FF9"/>
    <w:rsid w:val="00C721D1"/>
    <w:rsid w:val="00C72946"/>
    <w:rsid w:val="00C85E3A"/>
    <w:rsid w:val="00CA0787"/>
    <w:rsid w:val="00CB6974"/>
    <w:rsid w:val="00CB79E4"/>
    <w:rsid w:val="00CC50B6"/>
    <w:rsid w:val="00CD1DFF"/>
    <w:rsid w:val="00CE2B6F"/>
    <w:rsid w:val="00CE4E5D"/>
    <w:rsid w:val="00CF37C8"/>
    <w:rsid w:val="00D02FDA"/>
    <w:rsid w:val="00D07E45"/>
    <w:rsid w:val="00D23A52"/>
    <w:rsid w:val="00D263DA"/>
    <w:rsid w:val="00D44A2F"/>
    <w:rsid w:val="00D600F9"/>
    <w:rsid w:val="00D63ED4"/>
    <w:rsid w:val="00D81D9E"/>
    <w:rsid w:val="00D9708C"/>
    <w:rsid w:val="00DA1476"/>
    <w:rsid w:val="00DA765B"/>
    <w:rsid w:val="00DA7E74"/>
    <w:rsid w:val="00DB10F8"/>
    <w:rsid w:val="00DB2C52"/>
    <w:rsid w:val="00DB3DA7"/>
    <w:rsid w:val="00DB4EFF"/>
    <w:rsid w:val="00DC1CDD"/>
    <w:rsid w:val="00DC50DF"/>
    <w:rsid w:val="00DF0004"/>
    <w:rsid w:val="00E01CD7"/>
    <w:rsid w:val="00E1021E"/>
    <w:rsid w:val="00E15FEF"/>
    <w:rsid w:val="00E26D84"/>
    <w:rsid w:val="00E27E20"/>
    <w:rsid w:val="00E41591"/>
    <w:rsid w:val="00E419F4"/>
    <w:rsid w:val="00E44904"/>
    <w:rsid w:val="00E64698"/>
    <w:rsid w:val="00E746E1"/>
    <w:rsid w:val="00E90838"/>
    <w:rsid w:val="00E92CA6"/>
    <w:rsid w:val="00E939D1"/>
    <w:rsid w:val="00E9457F"/>
    <w:rsid w:val="00E97110"/>
    <w:rsid w:val="00EC3CE7"/>
    <w:rsid w:val="00EC75D1"/>
    <w:rsid w:val="00ED7B1A"/>
    <w:rsid w:val="00EF3E45"/>
    <w:rsid w:val="00F00A7D"/>
    <w:rsid w:val="00F01685"/>
    <w:rsid w:val="00F161F1"/>
    <w:rsid w:val="00F273B7"/>
    <w:rsid w:val="00F31260"/>
    <w:rsid w:val="00F34755"/>
    <w:rsid w:val="00F5458D"/>
    <w:rsid w:val="00F563C6"/>
    <w:rsid w:val="00F56435"/>
    <w:rsid w:val="00F810E0"/>
    <w:rsid w:val="00F820C7"/>
    <w:rsid w:val="00FB0E46"/>
    <w:rsid w:val="00FD3092"/>
    <w:rsid w:val="00FD4343"/>
    <w:rsid w:val="00FF38D0"/>
    <w:rsid w:val="00FF3CD0"/>
    <w:rsid w:val="00FF54B9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  <w:style w:type="character" w:customStyle="1" w:styleId="FontStyle13">
    <w:name w:val="Font Style13"/>
    <w:uiPriority w:val="99"/>
    <w:rsid w:val="00C616E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9B1F7-7A59-4967-90EB-2607FA13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User</cp:lastModifiedBy>
  <cp:revision>39</cp:revision>
  <cp:lastPrinted>2024-02-02T09:40:00Z</cp:lastPrinted>
  <dcterms:created xsi:type="dcterms:W3CDTF">2021-02-17T06:37:00Z</dcterms:created>
  <dcterms:modified xsi:type="dcterms:W3CDTF">2024-02-14T09:53:00Z</dcterms:modified>
</cp:coreProperties>
</file>