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DE" w:rsidRDefault="00A717DE" w:rsidP="00A717DE">
      <w:pPr>
        <w:pStyle w:val="formattexttopleveltext"/>
        <w:spacing w:before="0" w:beforeAutospacing="0" w:after="0" w:afterAutospacing="0" w:line="240" w:lineRule="exact"/>
        <w:ind w:left="510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1B4A">
        <w:rPr>
          <w:sz w:val="28"/>
          <w:szCs w:val="28"/>
        </w:rPr>
        <w:t xml:space="preserve">   </w:t>
      </w:r>
      <w:r>
        <w:rPr>
          <w:sz w:val="28"/>
          <w:szCs w:val="28"/>
        </w:rPr>
        <w:t>Форма</w:t>
      </w:r>
    </w:p>
    <w:p w:rsidR="005F1733" w:rsidRPr="00690DFE" w:rsidRDefault="005F1733" w:rsidP="00565ED0">
      <w:pPr>
        <w:pStyle w:val="formattexttopleveltext"/>
        <w:spacing w:before="0" w:beforeAutospacing="0" w:after="0" w:afterAutospacing="0" w:line="240" w:lineRule="exact"/>
        <w:textAlignment w:val="baseline"/>
        <w:rPr>
          <w:sz w:val="22"/>
          <w:szCs w:val="28"/>
        </w:rPr>
      </w:pPr>
    </w:p>
    <w:p w:rsidR="00A717DE" w:rsidRDefault="00A717DE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</w:t>
      </w:r>
    </w:p>
    <w:p w:rsidR="00565ED0" w:rsidRDefault="00565ED0" w:rsidP="00565ED0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развития Ставропольского края</w:t>
      </w: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F1733" w:rsidRPr="00690DFE" w:rsidRDefault="005F1733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formattexttopleveltext"/>
        <w:spacing w:before="0" w:beforeAutospacing="0" w:after="0" w:afterAutospacing="0"/>
        <w:jc w:val="center"/>
        <w:textAlignment w:val="baseline"/>
        <w:rPr>
          <w:sz w:val="22"/>
          <w:szCs w:val="28"/>
        </w:rPr>
      </w:pP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ED0" w:rsidRDefault="00565ED0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733" w:rsidRDefault="005F1733" w:rsidP="00565E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Pr="007F638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65A">
        <w:rPr>
          <w:rFonts w:ascii="Times New Roman" w:hAnsi="Times New Roman" w:cs="Times New Roman"/>
          <w:sz w:val="28"/>
          <w:szCs w:val="28"/>
          <w:lang w:eastAsia="ru-RU"/>
        </w:rPr>
        <w:t xml:space="preserve">отборе 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в Ставропольском крае для предоставления за счет средств бюджета Ставр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польского края субсидий на возмещение части затрат субъектов малого и среднего предпринимательства в Ставропольском крае, связанных с приобр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765A" w:rsidRPr="00CA765A">
        <w:rPr>
          <w:rFonts w:ascii="Times New Roman" w:hAnsi="Times New Roman" w:cs="Times New Roman"/>
          <w:sz w:val="28"/>
          <w:szCs w:val="28"/>
          <w:lang w:eastAsia="ru-RU"/>
        </w:rPr>
        <w:t>тением оборудования в целях создания и (или) развития либо модернизации произ</w:t>
      </w:r>
      <w:r w:rsidR="00BB429C">
        <w:rPr>
          <w:rFonts w:ascii="Times New Roman" w:hAnsi="Times New Roman" w:cs="Times New Roman"/>
          <w:sz w:val="28"/>
          <w:szCs w:val="28"/>
          <w:lang w:eastAsia="ru-RU"/>
        </w:rPr>
        <w:t>водства товаров (работ, услуг)</w:t>
      </w:r>
    </w:p>
    <w:p w:rsidR="00CA765A" w:rsidRPr="00BB429C" w:rsidRDefault="00CA765A" w:rsidP="00565ED0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565ED0" w:rsidRPr="00FB689B" w:rsidRDefault="00565ED0" w:rsidP="00565ED0">
      <w:pPr>
        <w:pStyle w:val="WW-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Pr="003E7AF9">
        <w:rPr>
          <w:rFonts w:ascii="Times New Roman" w:hAnsi="Times New Roman" w:cs="Times New Roman"/>
          <w:sz w:val="28"/>
          <w:szCs w:val="28"/>
        </w:rPr>
        <w:t xml:space="preserve"> рассмотреть вопрос о предоставлении за счет средств бю</w:t>
      </w:r>
      <w:r w:rsidRPr="003E7AF9">
        <w:rPr>
          <w:rFonts w:ascii="Times New Roman" w:hAnsi="Times New Roman" w:cs="Times New Roman"/>
          <w:sz w:val="28"/>
          <w:szCs w:val="28"/>
        </w:rPr>
        <w:t>д</w:t>
      </w:r>
      <w:r w:rsidRPr="003E7AF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Ставропольского края субсидии на возмещение части затрат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Ставропольском крае, связанных</w:t>
      </w:r>
      <w:r w:rsidRPr="003E7A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приобретением оборудования в целях создания и</w:t>
      </w:r>
      <w:r w:rsidRPr="003E7AF9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E7AF9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моде</w:t>
      </w:r>
      <w:r w:rsidRPr="003E7AF9">
        <w:rPr>
          <w:rFonts w:ascii="Times New Roman" w:hAnsi="Times New Roman" w:cs="Times New Roman"/>
          <w:sz w:val="28"/>
          <w:szCs w:val="28"/>
        </w:rPr>
        <w:t>р</w:t>
      </w:r>
      <w:r w:rsidRPr="003E7AF9">
        <w:rPr>
          <w:rFonts w:ascii="Times New Roman" w:hAnsi="Times New Roman" w:cs="Times New Roman"/>
          <w:sz w:val="28"/>
          <w:szCs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5ED0" w:rsidRPr="0028064B" w:rsidRDefault="00565ED0" w:rsidP="00565ED0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28064B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</w:t>
      </w:r>
      <w:proofErr w:type="gramEnd"/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бизнес-плана (технико-экономического обоснования) проекта (далее – бизнес-план) __________________________________________________________________</w:t>
      </w:r>
    </w:p>
    <w:p w:rsidR="00565ED0" w:rsidRDefault="00565ED0" w:rsidP="00565ED0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(наименование инвестиционного проекта)</w:t>
      </w: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 рублей _____ копеек.</w:t>
      </w:r>
    </w:p>
    <w:p w:rsidR="00565ED0" w:rsidRDefault="00565ED0" w:rsidP="00565ED0">
      <w:pPr>
        <w:pStyle w:val="ConsPlusNonforma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(запрашиваемая сумма)</w:t>
      </w:r>
    </w:p>
    <w:p w:rsidR="00565ED0" w:rsidRPr="008B0ADB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в Ставропольском крае (далее – субъект предпринимательства):</w:t>
      </w:r>
    </w:p>
    <w:p w:rsidR="00565ED0" w:rsidRDefault="00565ED0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FE3" w:rsidRPr="008B0ADB" w:rsidRDefault="00C71FE3" w:rsidP="00565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682"/>
      </w:tblGrid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юридического лица: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полное и сокращенное наименование юридического лица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регистрационные данные: дата, место и орган регистрации (на основании Свидетельства о государственной регистрации); учредители (указать наименование, организационно-правовую форму и долю участия в уставном капитале каждого учредителя) (на основании учредительных документов)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30697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срок осуществления деятельности юридического лица (с учетом правопреемственности); размер уставного капитала</w:t>
            </w:r>
            <w:r w:rsidRPr="003069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индивидуального предпринимателя: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Ф.И.О.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регистрационные данные: дата, место и орган регистрации (на основании Свидетельства о государственной регистрации); срок осуществления деятельности индивидуального предпринимателя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Среднесписочная численность работников субъекта предпринимательства за 2 года, предшествующих реализации проекта,</w:t>
            </w:r>
            <w:r w:rsidR="00806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4F">
              <w:rPr>
                <w:rFonts w:ascii="Times New Roman" w:hAnsi="Times New Roman" w:cs="Times New Roman"/>
                <w:sz w:val="28"/>
                <w:szCs w:val="28"/>
              </w:rPr>
              <w:t>или за весь период осуществления деятельности (в случае, если су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>бъект предпринимательства зарегистрирован менее 2 лет назад)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Pr="00F06812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Количество планируемых к созданию новых рабочих мест (полных ставок) с момента получения поддержки в течение 1 года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Планируемая среднесписочная численность работников субъекта предпринимательства с момента получения поддержки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года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Размер выручки субъекта предпринимательства за 2 года, предшествующих реализации проекта,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 xml:space="preserve"> или за весь период осуществления деятельности (в случае, если субъект предпринимательства зарегистрирован менее 2 лет назад)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кварталам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Наименование оборудования, приобретенного в рамках реализации проекта и год выпуска указанного оборудования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Сумма уплаченных налогов субъектом предпринимательства              за 2 года, предшествующих реализации проекта, 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 xml:space="preserve">или за весь период осуществления деятельности (в случае, если субъект предпринимательства зарегистрирован менее 2 лет назад),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 с разбивкой по налогам (руб.)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ИНН, КПП, ОГРН, ОКПО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Страховой номер индивидуального лицевого счета (СНИЛС) (для индивидуального предпринимателя)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Юридический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Фактический адрес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Руководитель юридического лица (Ф.И.О. индивидуального предпринимателя):</w:t>
            </w:r>
          </w:p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Pr="005D37F4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Банковские реквизиты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 Наименование обслуживающего банка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 Расчетный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 Корреспондентский счет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ED0" w:rsidTr="00C0417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D0" w:rsidRDefault="00565ED0" w:rsidP="00577C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 Код БИК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0" w:rsidRDefault="00565ED0" w:rsidP="00C0417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ED0" w:rsidRDefault="00565ED0" w:rsidP="00565ED0">
      <w:pPr>
        <w:pStyle w:val="ConsPlusNormal"/>
        <w:rPr>
          <w:rFonts w:ascii="Times New Roman" w:hAnsi="Times New Roman" w:cs="Times New Roman"/>
          <w:sz w:val="18"/>
          <w:szCs w:val="28"/>
        </w:rPr>
      </w:pPr>
    </w:p>
    <w:p w:rsidR="00565ED0" w:rsidRDefault="00565ED0" w:rsidP="00577C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 свое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2170B">
        <w:rPr>
          <w:rFonts w:ascii="Times New Roman" w:hAnsi="Times New Roman" w:cs="Times New Roman"/>
          <w:sz w:val="28"/>
          <w:szCs w:val="28"/>
        </w:rPr>
        <w:t xml:space="preserve">сети «Интернет» информации </w:t>
      </w:r>
      <w:r>
        <w:rPr>
          <w:rFonts w:ascii="Times New Roman" w:hAnsi="Times New Roman" w:cs="Times New Roman"/>
          <w:sz w:val="28"/>
          <w:szCs w:val="28"/>
        </w:rPr>
        <w:t>о 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о представленной заявке</w:t>
      </w:r>
      <w:r>
        <w:rPr>
          <w:rFonts w:ascii="Times New Roman" w:hAnsi="Times New Roman" w:cs="Times New Roman"/>
          <w:sz w:val="28"/>
          <w:szCs w:val="28"/>
        </w:rPr>
        <w:t xml:space="preserve"> и иной информации о  _________________________</w:t>
      </w:r>
    </w:p>
    <w:p w:rsidR="00565ED0" w:rsidRDefault="00565ED0" w:rsidP="0056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 или Ф.И.О.                                                                                                                                     индивидуального предпринимателя)</w:t>
      </w:r>
    </w:p>
    <w:p w:rsidR="00565ED0" w:rsidRDefault="00565ED0" w:rsidP="00577CE8">
      <w:pPr>
        <w:pStyle w:val="ConsPlusNonformat"/>
        <w:spacing w:line="240" w:lineRule="exact"/>
        <w:ind w:left="1418"/>
        <w:jc w:val="center"/>
        <w:rPr>
          <w:rFonts w:ascii="Times New Roman" w:hAnsi="Times New Roman" w:cs="Times New Roman"/>
          <w:sz w:val="22"/>
          <w:szCs w:val="22"/>
        </w:rPr>
      </w:pPr>
    </w:p>
    <w:p w:rsidR="00565ED0" w:rsidRDefault="00565ED0" w:rsidP="00577CE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0B">
        <w:rPr>
          <w:rFonts w:ascii="Times New Roman" w:hAnsi="Times New Roman" w:cs="Times New Roman"/>
          <w:sz w:val="28"/>
          <w:szCs w:val="28"/>
        </w:rPr>
        <w:t>связанной с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F9">
        <w:rPr>
          <w:rFonts w:ascii="Times New Roman" w:hAnsi="Times New Roman" w:cs="Times New Roman"/>
          <w:sz w:val="28"/>
          <w:szCs w:val="28"/>
        </w:rPr>
        <w:t>субъектов предпринимательства для оказания государственной поддержки в виде предоставления за счет средств бюджета Ставропольского края субсидий на возмещение части затрат субъектов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DB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ем), что оборудование, приобретенное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8B0AD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ADB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B0ADB">
        <w:rPr>
          <w:rFonts w:ascii="Times New Roman" w:hAnsi="Times New Roman" w:cs="Times New Roman"/>
          <w:szCs w:val="28"/>
        </w:rPr>
        <w:t>наименование проекта</w:t>
      </w:r>
    </w:p>
    <w:p w:rsidR="00565ED0" w:rsidRDefault="00565ED0" w:rsidP="008B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предназначено для осуществления оптовой и розничной торговой деятельности. </w:t>
      </w: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ем).</w:t>
      </w:r>
    </w:p>
    <w:p w:rsidR="008B0ADB" w:rsidRPr="00577CE8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65ED0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на обработку персональных данных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предпринимателя).</w:t>
      </w:r>
    </w:p>
    <w:p w:rsidR="008B0ADB" w:rsidRPr="00577CE8" w:rsidRDefault="008B0ADB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565ED0" w:rsidRPr="00AD0B5C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65ED0" w:rsidRPr="00577CE8" w:rsidRDefault="00565ED0" w:rsidP="00565ED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копии учредительных документов субъекта предпринимательства - юридического лица и всех изменений к ним, а также документов, подтве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ждающих полномочия руководителя субъекта предпринимательства или ин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субъекта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 - индивидуального предпринимателя, или копии документов,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копии договоров о приобретении субъектом предпринимательства в собственность оборудования, выпущенного не ранее 01 января 2021 года,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ключенных не ранее 01 января 2022 года, а также копии документов,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тверждающих факт приема-передачи оборудования (актов приема-передачи оборудования), заверенные субъектом предпринимательства и печатью суб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>екта предпринимательства (при наличии печати);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копии платежных документов, подтверждающих оплату субъектом предпринимательства оборудования (платежных поручений, инкассовых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ручений, платежных требований, платежных ордеров), заверенные кредитной организацией;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копии документов, подтверждающих дату выпуска приобретенного оборудования (технического паспорта завода-изготовителя с указанием зав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дского номера и даты выпуска, при отсутствии технического паспорта - се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висной книжки или гарантийного талона изготовителя с указанием заводск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номера и даты выпуска, при отсутствии указанных документов - фотогр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фию идентификационной таблички (</w:t>
      </w:r>
      <w:proofErr w:type="spellStart"/>
      <w:r>
        <w:rPr>
          <w:rFonts w:eastAsiaTheme="minorHAnsi"/>
          <w:sz w:val="28"/>
          <w:szCs w:val="28"/>
          <w:lang w:eastAsia="en-US"/>
        </w:rPr>
        <w:t>шильды</w:t>
      </w:r>
      <w:proofErr w:type="spellEnd"/>
      <w:r>
        <w:rPr>
          <w:rFonts w:eastAsiaTheme="minorHAnsi"/>
          <w:sz w:val="28"/>
          <w:szCs w:val="28"/>
          <w:lang w:eastAsia="en-US"/>
        </w:rPr>
        <w:t>) или маркировки, нанесенной изготовителем оборудования с указанием заводского номера и даты выпуска оборудования, или иных документов, подтверждающих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дату выпуска прио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ретенного оборудования), заверенные субъектом предпринимательства и скрепленные печатью субъекта предпринимательства (при наличии печати);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копии инвентарных карточек учета объекта основных средств,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тверждающих постановку на баланс оборудования, заверенные субъектом предпринимательства и печатью субъекта предпринимательства (при нал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чии печати);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бизнес-план;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 справка, подтверждающая на 1-е число месяца, предшествующего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сяцу представления заявки, что субъект предпринимательства соответствует требованиям, установленным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подпунктами "2"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"6" пункта 8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за счет средств бюджета Ставропольского края субсидий на возмещение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</w:t>
      </w:r>
      <w:proofErr w:type="gramEnd"/>
      <w:r>
        <w:rPr>
          <w:rFonts w:eastAsiaTheme="minorHAnsi"/>
          <w:sz w:val="28"/>
          <w:szCs w:val="28"/>
          <w:lang w:eastAsia="en-US"/>
        </w:rPr>
        <w:t>), утвержденного постановлением Правительства Ставропольского края от 15 июля 2019 г. N 310-п (далее - Порядок), а также что субъект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нимательства - юридическое лицо соответствует требованию,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му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"5" пункта 8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Порядка, и его деятельность не приостановлена в порядке, предусмотренном законодательством Российской Федерации, по форме, утверждаемой минэкономразвития края;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12) письменное обязательство субъекта предпринимательства о целевом использовании оборудования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Федерации прав на оборудование в течение 2 лет со дня предоставления субсидии, оформленное в свободной форме, подписанная субъектом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 и скрепленная печатью субъекта предпринимательства (при наличии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чати);</w:t>
      </w:r>
    </w:p>
    <w:p w:rsidR="00C21B71" w:rsidRDefault="00C21B71" w:rsidP="00C21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14) справка, подтверждающая на 1-е число месяца, предшествующего месяцу представления заявки, отсутствие у субъекта предпринимательства просроченной задолженности по выплате заработной платы работникам,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стоящим в трудовых отношениях с субъектом предпринимательства, офор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lastRenderedPageBreak/>
        <w:t>ленная в свободной форме, подписанная субъектом предпринимательства и главным бухгалтером (бухгалтером) субъекта предпринимательства (при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личии) и скрепленная печатью субъекта предпринимательства (при наличии печати).</w:t>
      </w:r>
      <w:proofErr w:type="gramEnd"/>
    </w:p>
    <w:p w:rsidR="000F07A6" w:rsidRPr="005B2E07" w:rsidRDefault="000F07A6" w:rsidP="000F07A6">
      <w:pPr>
        <w:ind w:firstLine="709"/>
        <w:jc w:val="both"/>
        <w:rPr>
          <w:sz w:val="28"/>
        </w:rPr>
      </w:pPr>
    </w:p>
    <w:p w:rsidR="00565ED0" w:rsidRDefault="00565ED0" w:rsidP="00565ED0">
      <w:pPr>
        <w:autoSpaceDE w:val="0"/>
        <w:autoSpaceDN w:val="0"/>
        <w:adjustRightInd w:val="0"/>
        <w:spacing w:before="220"/>
        <w:ind w:firstLine="540"/>
        <w:rPr>
          <w:sz w:val="28"/>
          <w:szCs w:val="28"/>
        </w:rPr>
      </w:pPr>
    </w:p>
    <w:p w:rsidR="00565ED0" w:rsidRDefault="00565ED0" w:rsidP="00565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____________        ______________________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лица, Ф.И.О.                                              </w:t>
      </w:r>
    </w:p>
    <w:p w:rsidR="00565ED0" w:rsidRDefault="00565ED0" w:rsidP="00565ED0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индивидуального предпринимателя)                                  М.П.</w:t>
      </w:r>
    </w:p>
    <w:p w:rsidR="00565ED0" w:rsidRDefault="00565ED0" w:rsidP="00565E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__________________»</w:t>
      </w:r>
    </w:p>
    <w:p w:rsidR="00267488" w:rsidRPr="005F1733" w:rsidRDefault="00565ED0" w:rsidP="005F1733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267488" w:rsidRPr="005F1733" w:rsidSect="00577CE8">
      <w:headerReference w:type="default" r:id="rId9"/>
      <w:pgSz w:w="11906" w:h="16838"/>
      <w:pgMar w:top="123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D0" w:rsidRDefault="00597CD0" w:rsidP="00565ED0">
      <w:r>
        <w:separator/>
      </w:r>
    </w:p>
  </w:endnote>
  <w:endnote w:type="continuationSeparator" w:id="0">
    <w:p w:rsidR="00597CD0" w:rsidRDefault="00597CD0" w:rsidP="0056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D0" w:rsidRDefault="00597CD0" w:rsidP="00565ED0">
      <w:r>
        <w:separator/>
      </w:r>
    </w:p>
  </w:footnote>
  <w:footnote w:type="continuationSeparator" w:id="0">
    <w:p w:rsidR="00597CD0" w:rsidRDefault="00597CD0" w:rsidP="0056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36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65ED0" w:rsidRDefault="003C3278">
        <w:pPr>
          <w:pStyle w:val="a3"/>
          <w:jc w:val="right"/>
        </w:pPr>
        <w:r w:rsidRPr="00565ED0">
          <w:rPr>
            <w:sz w:val="28"/>
          </w:rPr>
          <w:fldChar w:fldCharType="begin"/>
        </w:r>
        <w:r w:rsidR="00565ED0" w:rsidRPr="00565ED0">
          <w:rPr>
            <w:sz w:val="28"/>
          </w:rPr>
          <w:instrText xml:space="preserve"> PAGE   \* MERGEFORMAT </w:instrText>
        </w:r>
        <w:r w:rsidRPr="00565ED0">
          <w:rPr>
            <w:sz w:val="28"/>
          </w:rPr>
          <w:fldChar w:fldCharType="separate"/>
        </w:r>
        <w:r w:rsidR="00F81B4A">
          <w:rPr>
            <w:noProof/>
            <w:sz w:val="28"/>
          </w:rPr>
          <w:t>6</w:t>
        </w:r>
        <w:r w:rsidRPr="00565ED0">
          <w:rPr>
            <w:sz w:val="28"/>
          </w:rPr>
          <w:fldChar w:fldCharType="end"/>
        </w:r>
      </w:p>
    </w:sdtContent>
  </w:sdt>
  <w:p w:rsidR="00565ED0" w:rsidRPr="00577CE8" w:rsidRDefault="00565ED0">
    <w:pPr>
      <w:pStyle w:val="a3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D0"/>
    <w:rsid w:val="00063D9D"/>
    <w:rsid w:val="000F07A6"/>
    <w:rsid w:val="000F13BC"/>
    <w:rsid w:val="001408D4"/>
    <w:rsid w:val="001837C8"/>
    <w:rsid w:val="001A2F75"/>
    <w:rsid w:val="001A661F"/>
    <w:rsid w:val="00232199"/>
    <w:rsid w:val="002332C3"/>
    <w:rsid w:val="00240A15"/>
    <w:rsid w:val="00267488"/>
    <w:rsid w:val="002854A6"/>
    <w:rsid w:val="00382FF1"/>
    <w:rsid w:val="003B54D7"/>
    <w:rsid w:val="003C3278"/>
    <w:rsid w:val="003D265A"/>
    <w:rsid w:val="003F4E16"/>
    <w:rsid w:val="00435B24"/>
    <w:rsid w:val="00485ADC"/>
    <w:rsid w:val="00565ED0"/>
    <w:rsid w:val="00577CE8"/>
    <w:rsid w:val="00597CD0"/>
    <w:rsid w:val="005B3B95"/>
    <w:rsid w:val="005D0F6B"/>
    <w:rsid w:val="005F1733"/>
    <w:rsid w:val="006B58CF"/>
    <w:rsid w:val="00707290"/>
    <w:rsid w:val="00754B4F"/>
    <w:rsid w:val="0079526B"/>
    <w:rsid w:val="0080606A"/>
    <w:rsid w:val="00896981"/>
    <w:rsid w:val="008B0ADB"/>
    <w:rsid w:val="009727EC"/>
    <w:rsid w:val="00A453DE"/>
    <w:rsid w:val="00A717DE"/>
    <w:rsid w:val="00BB429C"/>
    <w:rsid w:val="00BC099D"/>
    <w:rsid w:val="00BD5D52"/>
    <w:rsid w:val="00C06BAB"/>
    <w:rsid w:val="00C21B71"/>
    <w:rsid w:val="00C22154"/>
    <w:rsid w:val="00C71FE3"/>
    <w:rsid w:val="00CA765A"/>
    <w:rsid w:val="00DF640A"/>
    <w:rsid w:val="00E30B42"/>
    <w:rsid w:val="00E867D0"/>
    <w:rsid w:val="00F44D82"/>
    <w:rsid w:val="00F8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5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6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5ED0"/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Обычный (веб)"/>
    <w:basedOn w:val="a"/>
    <w:uiPriority w:val="99"/>
    <w:rsid w:val="00565ED0"/>
    <w:pPr>
      <w:spacing w:before="280" w:after="119"/>
    </w:pPr>
    <w:rPr>
      <w:rFonts w:ascii="Calibri" w:eastAsia="Calibri" w:hAnsi="Calibri" w:cs="Calibri"/>
    </w:rPr>
  </w:style>
  <w:style w:type="paragraph" w:customStyle="1" w:styleId="formattexttopleveltext">
    <w:name w:val="formattext topleveltext"/>
    <w:basedOn w:val="a"/>
    <w:rsid w:val="00565ED0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56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6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C10B2D1126330EAD277E9F177BAE4B8DA86B22012BCDD18D606B8249EFB520BC9C66334018823FBE05704E19976BF358F565D13C558DDB0A32DF5q6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C10B2D1126330EAD277E9F177BAE4B8DA86B22012BCDD18D606B8249EFB520BC9C66334018823FBE05507E69976BF358F565D13C558DDB0A32DF5q6w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C10B2D1126330EAD277E9F177BAE4B8DA86B22012BCDD18D606B8249EFB520BC9C66334018823FBE05507E29976BF358F565D13C558DDB0A32DF5q6w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v.mihajlenko</cp:lastModifiedBy>
  <cp:revision>8</cp:revision>
  <cp:lastPrinted>2021-08-05T09:39:00Z</cp:lastPrinted>
  <dcterms:created xsi:type="dcterms:W3CDTF">2023-03-23T07:56:00Z</dcterms:created>
  <dcterms:modified xsi:type="dcterms:W3CDTF">2023-03-23T09:05:00Z</dcterms:modified>
</cp:coreProperties>
</file>