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939" w:rsidRDefault="0007393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73939" w:rsidRDefault="00073939">
      <w:pPr>
        <w:pStyle w:val="ConsPlusNormal"/>
        <w:jc w:val="both"/>
        <w:outlineLvl w:val="0"/>
      </w:pPr>
    </w:p>
    <w:p w:rsidR="00073939" w:rsidRDefault="00073939">
      <w:pPr>
        <w:pStyle w:val="ConsPlusNormal"/>
        <w:jc w:val="right"/>
      </w:pPr>
      <w:r>
        <w:t>Утверждено</w:t>
      </w:r>
    </w:p>
    <w:p w:rsidR="00073939" w:rsidRDefault="00073939">
      <w:pPr>
        <w:pStyle w:val="ConsPlusNormal"/>
        <w:jc w:val="both"/>
      </w:pPr>
    </w:p>
    <w:p w:rsidR="00073939" w:rsidRDefault="00073939">
      <w:pPr>
        <w:pStyle w:val="ConsPlusNormal"/>
        <w:jc w:val="right"/>
      </w:pPr>
      <w:r>
        <w:t>Министр спорта</w:t>
      </w:r>
    </w:p>
    <w:p w:rsidR="00073939" w:rsidRDefault="00073939">
      <w:pPr>
        <w:pStyle w:val="ConsPlusNormal"/>
        <w:jc w:val="right"/>
      </w:pPr>
      <w:r>
        <w:t>Российской Федерации</w:t>
      </w:r>
    </w:p>
    <w:p w:rsidR="00073939" w:rsidRDefault="00073939">
      <w:pPr>
        <w:pStyle w:val="ConsPlusNormal"/>
        <w:jc w:val="right"/>
      </w:pPr>
      <w:r>
        <w:t>О.В.МАТЫЦИН</w:t>
      </w:r>
    </w:p>
    <w:p w:rsidR="00073939" w:rsidRDefault="00073939">
      <w:pPr>
        <w:pStyle w:val="ConsPlusNormal"/>
        <w:jc w:val="right"/>
      </w:pPr>
      <w:r>
        <w:t>31 июля 2020 г.</w:t>
      </w:r>
    </w:p>
    <w:p w:rsidR="00073939" w:rsidRDefault="00073939">
      <w:pPr>
        <w:pStyle w:val="ConsPlusNormal"/>
        <w:jc w:val="both"/>
      </w:pPr>
    </w:p>
    <w:p w:rsidR="00073939" w:rsidRDefault="00073939">
      <w:pPr>
        <w:pStyle w:val="ConsPlusNormal"/>
        <w:jc w:val="right"/>
      </w:pPr>
      <w:r>
        <w:t>Главный государственный</w:t>
      </w:r>
    </w:p>
    <w:p w:rsidR="00073939" w:rsidRDefault="00073939">
      <w:pPr>
        <w:pStyle w:val="ConsPlusNormal"/>
        <w:jc w:val="right"/>
      </w:pPr>
      <w:r>
        <w:t>санитарный врач</w:t>
      </w:r>
    </w:p>
    <w:p w:rsidR="00073939" w:rsidRDefault="00073939">
      <w:pPr>
        <w:pStyle w:val="ConsPlusNormal"/>
        <w:jc w:val="right"/>
      </w:pPr>
      <w:r>
        <w:t>Российской Федерации</w:t>
      </w:r>
    </w:p>
    <w:p w:rsidR="00073939" w:rsidRDefault="00073939">
      <w:pPr>
        <w:pStyle w:val="ConsPlusNormal"/>
        <w:jc w:val="right"/>
      </w:pPr>
      <w:r>
        <w:t>А.Ю.ПОПОВА</w:t>
      </w:r>
    </w:p>
    <w:p w:rsidR="00073939" w:rsidRDefault="00073939">
      <w:pPr>
        <w:pStyle w:val="ConsPlusNormal"/>
        <w:jc w:val="right"/>
      </w:pPr>
      <w:r>
        <w:t>31 июля 2020 г.</w:t>
      </w:r>
    </w:p>
    <w:p w:rsidR="00073939" w:rsidRDefault="00073939">
      <w:pPr>
        <w:pStyle w:val="ConsPlusNormal"/>
        <w:jc w:val="both"/>
      </w:pPr>
    </w:p>
    <w:p w:rsidR="00073939" w:rsidRDefault="00073939">
      <w:pPr>
        <w:pStyle w:val="ConsPlusTitle"/>
        <w:jc w:val="center"/>
      </w:pPr>
      <w:r>
        <w:t>РЕГЛАМЕНТ</w:t>
      </w:r>
    </w:p>
    <w:p w:rsidR="00073939" w:rsidRDefault="00073939">
      <w:pPr>
        <w:pStyle w:val="ConsPlusTitle"/>
        <w:jc w:val="center"/>
      </w:pPr>
      <w:r>
        <w:t xml:space="preserve">ПО ОРГАНИЗАЦИИ И ПРОВЕДЕНИЮ </w:t>
      </w:r>
      <w:proofErr w:type="gramStart"/>
      <w:r>
        <w:t>ОФИЦИАЛЬНЫХ</w:t>
      </w:r>
      <w:proofErr w:type="gramEnd"/>
      <w:r>
        <w:t xml:space="preserve"> ФИЗКУЛЬТУРНЫХ</w:t>
      </w:r>
    </w:p>
    <w:p w:rsidR="00073939" w:rsidRDefault="00073939">
      <w:pPr>
        <w:pStyle w:val="ConsPlusTitle"/>
        <w:jc w:val="center"/>
      </w:pPr>
      <w:r>
        <w:t>И СПОРТИВНЫХ МЕРОПРИЯТИЙ НА ТЕРРИТОРИИ РОССИЙСКОЙ ФЕДЕРАЦИИ</w:t>
      </w:r>
    </w:p>
    <w:p w:rsidR="00073939" w:rsidRDefault="00073939">
      <w:pPr>
        <w:pStyle w:val="ConsPlusTitle"/>
        <w:jc w:val="center"/>
      </w:pPr>
      <w:r>
        <w:t>В УСЛОВИЯХ СОХРАНЕНИЯ РИСКОВ РАСПРОСТРАНЕНИЯ COVID-19</w:t>
      </w:r>
    </w:p>
    <w:p w:rsidR="00073939" w:rsidRDefault="00073939">
      <w:pPr>
        <w:spacing w:after="1"/>
      </w:pPr>
    </w:p>
    <w:tbl>
      <w:tblPr>
        <w:tblW w:w="9353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3"/>
      </w:tblGrid>
      <w:tr w:rsidR="00073939">
        <w:trPr>
          <w:jc w:val="center"/>
        </w:trPr>
        <w:tc>
          <w:tcPr>
            <w:tcW w:w="9293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3939" w:rsidRDefault="000739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3939" w:rsidRDefault="0007393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Дополнений и изменений</w:t>
              </w:r>
            </w:hyperlink>
            <w:r>
              <w:rPr>
                <w:color w:val="392C69"/>
              </w:rPr>
              <w:t>, утв. Минспортом России 06.08.2020, Главным</w:t>
            </w:r>
            <w:proofErr w:type="gramEnd"/>
          </w:p>
          <w:p w:rsidR="00073939" w:rsidRDefault="00073939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государственным санитарным врачом РФ 19.08.2020,</w:t>
            </w:r>
          </w:p>
          <w:p w:rsidR="00073939" w:rsidRDefault="00073939">
            <w:pPr>
              <w:pStyle w:val="ConsPlusNormal"/>
              <w:jc w:val="center"/>
            </w:pPr>
            <w:hyperlink r:id="rId7" w:history="1">
              <w:r>
                <w:rPr>
                  <w:color w:val="0000FF"/>
                </w:rPr>
                <w:t>Дополнений и изменений</w:t>
              </w:r>
            </w:hyperlink>
            <w:r>
              <w:rPr>
                <w:color w:val="392C69"/>
              </w:rPr>
              <w:t>, утв. Минспортом России 05.11.2020, Главным</w:t>
            </w:r>
          </w:p>
          <w:p w:rsidR="00073939" w:rsidRDefault="00073939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государственным санитарным врачом РФ 13.11.2020,</w:t>
            </w:r>
          </w:p>
          <w:p w:rsidR="00073939" w:rsidRDefault="00073939">
            <w:pPr>
              <w:pStyle w:val="ConsPlusNormal"/>
              <w:jc w:val="center"/>
            </w:pPr>
            <w:hyperlink r:id="rId8" w:history="1">
              <w:r>
                <w:rPr>
                  <w:color w:val="0000FF"/>
                </w:rPr>
                <w:t>Дополнений и изменений</w:t>
              </w:r>
            </w:hyperlink>
            <w:r>
              <w:rPr>
                <w:color w:val="392C69"/>
              </w:rPr>
              <w:t>, утв. Минспортом России 11.05.2021, Главным</w:t>
            </w:r>
          </w:p>
          <w:p w:rsidR="00073939" w:rsidRDefault="00073939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государственным санитарным врачом РФ 25.05.2021)</w:t>
            </w:r>
          </w:p>
        </w:tc>
      </w:tr>
    </w:tbl>
    <w:p w:rsidR="00073939" w:rsidRDefault="00073939">
      <w:pPr>
        <w:pStyle w:val="ConsPlusNormal"/>
        <w:jc w:val="both"/>
      </w:pPr>
    </w:p>
    <w:p w:rsidR="00073939" w:rsidRDefault="00073939">
      <w:pPr>
        <w:pStyle w:val="ConsPlusTitle"/>
        <w:jc w:val="center"/>
        <w:outlineLvl w:val="0"/>
      </w:pPr>
      <w:r>
        <w:t>I. Общие положения</w:t>
      </w:r>
    </w:p>
    <w:p w:rsidR="00073939" w:rsidRDefault="00073939">
      <w:pPr>
        <w:pStyle w:val="ConsPlusNormal"/>
        <w:jc w:val="both"/>
      </w:pPr>
    </w:p>
    <w:p w:rsidR="00073939" w:rsidRDefault="00073939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Регламент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(далее - Регламент) разработан на основании положений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7 декабря 2007 года N 329-ФЗ "О физической культуре и спорте в Российской Федерации",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30 марта 1999 года N 52-ФЗ "О санитарно-эпидемиологическом благополучии населения",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21</w:t>
      </w:r>
      <w:proofErr w:type="gramEnd"/>
      <w:r>
        <w:t xml:space="preserve"> </w:t>
      </w:r>
      <w:proofErr w:type="gramStart"/>
      <w:r>
        <w:t xml:space="preserve">ноября 2011 года N 323-ФЗ "Об основах охраны здоровья граждан в Российской Федерации",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Главного </w:t>
      </w:r>
      <w:r>
        <w:lastRenderedPageBreak/>
        <w:t xml:space="preserve">государственного санитарного врача Российской Федерации от 22 мая 2020 года N 15 "Об утверждении санитарно-эпидемиологических правил СП 3.1.3597-20 "Профилактика новой коронавирусной инфекции (COVID-19)",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Российской Федерации от 30 июня 2020 года N 16 "Об утверждении санитарно-эпидемиологических правил СП 3.1/2.4.3598</w:t>
      </w:r>
      <w:proofErr w:type="gramEnd"/>
      <w:r>
        <w:t>-</w:t>
      </w:r>
      <w:proofErr w:type="gramStart"/>
      <w:r>
        <w:t>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и направлен на обеспечение безопасных условий при организации и проведении официальных физкультурных и спортивных мероприятий среди всех возрастных групп (далее - Мероприятие), включенных в Единый календарный план межрегиональных, всероссийских и международных физкультурных мероприятий и</w:t>
      </w:r>
      <w:proofErr w:type="gramEnd"/>
      <w:r>
        <w:t xml:space="preserve"> спортивных мероприятий Минспорта России, в календарные планы физкультурных мероприятий и спортивных мероприятий субъектов Российской Федерации, муниципальных образований.</w:t>
      </w:r>
    </w:p>
    <w:p w:rsidR="00073939" w:rsidRDefault="00073939">
      <w:pPr>
        <w:pStyle w:val="ConsPlusNormal"/>
        <w:jc w:val="both"/>
      </w:pPr>
      <w:r>
        <w:t xml:space="preserve">(п. 1.1 в ред. </w:t>
      </w:r>
      <w:hyperlink r:id="rId14" w:history="1">
        <w:r>
          <w:rPr>
            <w:color w:val="0000FF"/>
          </w:rPr>
          <w:t>Дополнений и изменений</w:t>
        </w:r>
      </w:hyperlink>
      <w:r>
        <w:t>, утв. Минспортом России 06.08.2020, Главным государственным санитарным врачом РФ 19.08.2020)</w:t>
      </w:r>
    </w:p>
    <w:p w:rsidR="00073939" w:rsidRDefault="00073939">
      <w:pPr>
        <w:pStyle w:val="ConsPlusNormal"/>
        <w:spacing w:before="280"/>
        <w:ind w:firstLine="540"/>
        <w:jc w:val="both"/>
      </w:pPr>
      <w:r>
        <w:t>1.2. Требования настоящего Регламента рекомендуется соблюдать организаторам Мероприятия, в том числе:</w:t>
      </w:r>
    </w:p>
    <w:p w:rsidR="00073939" w:rsidRDefault="00073939">
      <w:pPr>
        <w:pStyle w:val="ConsPlusNormal"/>
        <w:spacing w:before="280"/>
        <w:ind w:firstLine="540"/>
        <w:jc w:val="both"/>
      </w:pPr>
      <w:r>
        <w:t>- органам исполнительной власти субъектов Российской Федерации в области физической культуры и спорта (далее - территориальный орган исполнительной власти);</w:t>
      </w:r>
    </w:p>
    <w:p w:rsidR="00073939" w:rsidRDefault="00073939">
      <w:pPr>
        <w:pStyle w:val="ConsPlusNormal"/>
        <w:spacing w:before="280"/>
        <w:ind w:firstLine="540"/>
        <w:jc w:val="both"/>
      </w:pPr>
      <w:r>
        <w:t>- физкультурно-спортивным организациям, в том числе физкультурно-спортивным обществам, спортивно-техническим обществам, спортивным клубам (включая профессиональные спортивные клубы, физкультурно-спортивные клубы), объединениям физкультурно-спортивных клубов, центрам спортивной подготовки, профессиональным спортивным лигам, студенческим спортивным лигам, школьным спортивным лигам, а также общественно-государственным организациям, организующим соревнования по военно-прикладным и служебно-прикладным видам спорта;</w:t>
      </w:r>
    </w:p>
    <w:p w:rsidR="00073939" w:rsidRDefault="00073939">
      <w:pPr>
        <w:pStyle w:val="ConsPlusNormal"/>
        <w:spacing w:before="280"/>
        <w:ind w:firstLine="540"/>
        <w:jc w:val="both"/>
      </w:pPr>
      <w:r>
        <w:t>- иным юридическим лицам, являющимся организаторами Мероприятия, в соответствии с Положением о Мероприятии.</w:t>
      </w:r>
    </w:p>
    <w:p w:rsidR="00073939" w:rsidRDefault="00073939">
      <w:pPr>
        <w:pStyle w:val="ConsPlusNormal"/>
        <w:jc w:val="both"/>
      </w:pPr>
      <w:r>
        <w:t xml:space="preserve">(п. 1.2 в ред. </w:t>
      </w:r>
      <w:hyperlink r:id="rId15" w:history="1">
        <w:r>
          <w:rPr>
            <w:color w:val="0000FF"/>
          </w:rPr>
          <w:t>Дополнений и изменений</w:t>
        </w:r>
      </w:hyperlink>
      <w:r>
        <w:t>, утв. Минспортом России 05.11.2020, Главным государственным санитарным врачом РФ 13.11.2020)</w:t>
      </w:r>
    </w:p>
    <w:p w:rsidR="00073939" w:rsidRDefault="00073939">
      <w:pPr>
        <w:pStyle w:val="ConsPlusNormal"/>
        <w:spacing w:before="280"/>
        <w:ind w:firstLine="540"/>
        <w:jc w:val="both"/>
      </w:pPr>
      <w:r>
        <w:t>1.3. Организатору Мероприятия рекомендуется не позднее, чем 20 дней до начала Мероприятия уведомлять территориальный орган исполнительной власти, на территории которого планируется проведение Мероприятия, о намерении проведения Мероприятия.</w:t>
      </w:r>
    </w:p>
    <w:p w:rsidR="00073939" w:rsidRDefault="00073939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1.3 в ред. </w:t>
      </w:r>
      <w:hyperlink r:id="rId16" w:history="1">
        <w:r>
          <w:rPr>
            <w:color w:val="0000FF"/>
          </w:rPr>
          <w:t>Дополнений и изменений</w:t>
        </w:r>
      </w:hyperlink>
      <w:r>
        <w:t>, утв. Минспортом России 05.11.2020, Главным государственным санитарным врачом РФ 13.11.2020)</w:t>
      </w:r>
    </w:p>
    <w:p w:rsidR="00073939" w:rsidRDefault="00073939">
      <w:pPr>
        <w:pStyle w:val="ConsPlusNormal"/>
        <w:spacing w:before="280"/>
        <w:ind w:firstLine="540"/>
        <w:jc w:val="both"/>
      </w:pPr>
      <w:r>
        <w:t>1.4. Территориальный орган исполнительной власти в течение 5 рабочих дней после получения уведомления о намерении проведения Мероприятия подтверждает Организатору Мероприятия готовность проведения Мероприятия с учетом действующего решения высшего должностного лица (руководителя высшего исполнительного органа государственной власти) субъекта Российской Федерации.</w:t>
      </w:r>
    </w:p>
    <w:p w:rsidR="00073939" w:rsidRDefault="0007393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1.4 в ред. </w:t>
      </w:r>
      <w:hyperlink r:id="rId17" w:history="1">
        <w:r>
          <w:rPr>
            <w:color w:val="0000FF"/>
          </w:rPr>
          <w:t>Дополнений и изменений</w:t>
        </w:r>
      </w:hyperlink>
      <w:r>
        <w:t>, утв. Минспортом России 05.11.2020, Главным государственным санитарным врачом РФ 13.11.2020)</w:t>
      </w:r>
    </w:p>
    <w:p w:rsidR="00073939" w:rsidRDefault="00073939">
      <w:pPr>
        <w:pStyle w:val="ConsPlusNormal"/>
        <w:spacing w:before="280"/>
        <w:ind w:firstLine="540"/>
        <w:jc w:val="both"/>
      </w:pPr>
      <w:r>
        <w:t>1.5. При определении допустимой численности зрителей на Мероприятии, организатору Мероприятия, по согласованию с территориальными органами Роспотребнадзора, необходимо исходить из эпидемиологической ситуации на конкретной территории и оценки рисков ее возможного осложнения.</w:t>
      </w:r>
    </w:p>
    <w:p w:rsidR="00073939" w:rsidRDefault="00073939">
      <w:pPr>
        <w:pStyle w:val="ConsPlusNormal"/>
        <w:spacing w:before="280"/>
        <w:ind w:firstLine="540"/>
        <w:jc w:val="both"/>
      </w:pPr>
      <w:r>
        <w:t>При отсутствии трибун и возможности свободного посещения Мероприятия - учитывать необходимость соблюдения социальной дистанции между зрителями.</w:t>
      </w:r>
    </w:p>
    <w:p w:rsidR="00073939" w:rsidRDefault="0007393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1.5 в ред. </w:t>
      </w:r>
      <w:hyperlink r:id="rId18" w:history="1">
        <w:r>
          <w:rPr>
            <w:color w:val="0000FF"/>
          </w:rPr>
          <w:t>Дополнений и изменений</w:t>
        </w:r>
      </w:hyperlink>
      <w:r>
        <w:t>, утв. Минспортом России 11.05.2021, Главным государственным санитарным врачом РФ 25.05.2021)</w:t>
      </w:r>
    </w:p>
    <w:p w:rsidR="00073939" w:rsidRDefault="00073939">
      <w:pPr>
        <w:pStyle w:val="ConsPlusNormal"/>
        <w:jc w:val="both"/>
      </w:pPr>
    </w:p>
    <w:p w:rsidR="00073939" w:rsidRDefault="00073939">
      <w:pPr>
        <w:pStyle w:val="ConsPlusTitle"/>
        <w:jc w:val="center"/>
        <w:outlineLvl w:val="0"/>
      </w:pPr>
      <w:r>
        <w:t>II. Меры, направленные на предупреждение распространения</w:t>
      </w:r>
    </w:p>
    <w:p w:rsidR="00073939" w:rsidRDefault="00073939">
      <w:pPr>
        <w:pStyle w:val="ConsPlusTitle"/>
        <w:jc w:val="center"/>
      </w:pPr>
      <w:r>
        <w:t>COVID-19 при организации и проведении Мероприятий</w:t>
      </w:r>
    </w:p>
    <w:p w:rsidR="00073939" w:rsidRDefault="00073939">
      <w:pPr>
        <w:pStyle w:val="ConsPlusNormal"/>
        <w:jc w:val="both"/>
      </w:pPr>
    </w:p>
    <w:p w:rsidR="00073939" w:rsidRDefault="00073939">
      <w:pPr>
        <w:pStyle w:val="ConsPlusNormal"/>
        <w:ind w:firstLine="540"/>
        <w:jc w:val="both"/>
      </w:pPr>
      <w:r>
        <w:t>2.1. Организатор Мероприятия обязан:</w:t>
      </w:r>
    </w:p>
    <w:p w:rsidR="00073939" w:rsidRDefault="00073939">
      <w:pPr>
        <w:pStyle w:val="ConsPlusNormal"/>
        <w:spacing w:before="280"/>
        <w:ind w:firstLine="540"/>
        <w:jc w:val="both"/>
      </w:pPr>
      <w:r>
        <w:t>- организовать среди участников и персонала, входящих на объект, термометрию с использованием бесконтактных термометров;</w:t>
      </w:r>
    </w:p>
    <w:p w:rsidR="00073939" w:rsidRDefault="00073939">
      <w:pPr>
        <w:pStyle w:val="ConsPlusNormal"/>
        <w:spacing w:before="280"/>
        <w:ind w:firstLine="540"/>
        <w:jc w:val="both"/>
      </w:pPr>
      <w:proofErr w:type="gramStart"/>
      <w:r>
        <w:t>- в случае возникновения необходимости, обусловленной эпидемиологической ситуацией, проводить тестирование на новую коронавирусную инфекцию COVID-19 методом полимеразной цепной реакции (ПЦР) участников и персонала мероприятия со сдачей и получением результатов не ранее 3 календарных дней до начала мероприятия, на основании предписаний (предложений) территориальных органов, уполномоченных осуществлять федеральный государственный санитарно-эпидемиологический надзор (по месту проведения мероприятия);</w:t>
      </w:r>
      <w:proofErr w:type="gramEnd"/>
    </w:p>
    <w:p w:rsidR="00073939" w:rsidRDefault="00073939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Дополнений и изменений</w:t>
        </w:r>
      </w:hyperlink>
      <w:r>
        <w:t>, утв. Минспортом России 06.08.2020, Главным государственным санитарным врачом РФ 19.08.2020)</w:t>
      </w:r>
    </w:p>
    <w:p w:rsidR="00073939" w:rsidRDefault="00073939">
      <w:pPr>
        <w:pStyle w:val="ConsPlusNormal"/>
        <w:spacing w:before="280"/>
        <w:ind w:firstLine="540"/>
        <w:jc w:val="both"/>
      </w:pPr>
      <w:r>
        <w:t xml:space="preserve">- обеспечить условия для гигиенической обработки рук с применением кожных антисептиков на объектах спорта или в местах проведения </w:t>
      </w:r>
      <w:r>
        <w:lastRenderedPageBreak/>
        <w:t>Мероприятия;</w:t>
      </w:r>
    </w:p>
    <w:p w:rsidR="00073939" w:rsidRDefault="00073939">
      <w:pPr>
        <w:pStyle w:val="ConsPlusNormal"/>
        <w:spacing w:before="280"/>
        <w:ind w:firstLine="540"/>
        <w:jc w:val="both"/>
      </w:pPr>
      <w:r>
        <w:t>- обязать участников, зрителей (при наличии) и обслуживающий персонал Мероприятия использовать средства индивидуальной защиты, за исключением периода соревновательной и тренировочной деятельности (для спортсменов и спортивных судей);</w:t>
      </w:r>
    </w:p>
    <w:p w:rsidR="00073939" w:rsidRDefault="00073939">
      <w:pPr>
        <w:pStyle w:val="ConsPlusNormal"/>
        <w:spacing w:before="280"/>
        <w:ind w:firstLine="540"/>
        <w:jc w:val="both"/>
      </w:pPr>
      <w:r>
        <w:t>- обеспечить проведение официальных церемоний, пресс-конференций, интервью, встреч со СМИ с соблюдением масочного режима;</w:t>
      </w:r>
    </w:p>
    <w:p w:rsidR="00073939" w:rsidRDefault="00073939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Дополнений и изменений</w:t>
        </w:r>
      </w:hyperlink>
      <w:r>
        <w:t>, утв. Минспортом России 06.08.2020, Главным государственным санитарным врачом РФ 19.08.2020)</w:t>
      </w:r>
    </w:p>
    <w:p w:rsidR="00073939" w:rsidRDefault="00073939">
      <w:pPr>
        <w:pStyle w:val="ConsPlusNormal"/>
        <w:spacing w:before="280"/>
        <w:ind w:firstLine="540"/>
        <w:jc w:val="both"/>
      </w:pPr>
      <w:r>
        <w:t>- проводить награждение без тактильных контактов с соблюдением социальной дистанции;</w:t>
      </w:r>
    </w:p>
    <w:p w:rsidR="00073939" w:rsidRDefault="00073939">
      <w:pPr>
        <w:pStyle w:val="ConsPlusNormal"/>
        <w:spacing w:before="280"/>
        <w:ind w:firstLine="540"/>
        <w:jc w:val="both"/>
      </w:pPr>
      <w:r>
        <w:t>- организовать размещение, питание и транспорт участников Мероприятия с соблюдением санитарно-гигиенических требований;</w:t>
      </w:r>
    </w:p>
    <w:p w:rsidR="00073939" w:rsidRDefault="00073939">
      <w:pPr>
        <w:pStyle w:val="ConsPlusNormal"/>
        <w:spacing w:before="280"/>
        <w:ind w:firstLine="540"/>
        <w:jc w:val="both"/>
      </w:pPr>
      <w:r>
        <w:t>- запретить продажу продуктов питания и воды, за исключением произведенных и упакованных в заводских условиях;</w:t>
      </w:r>
    </w:p>
    <w:p w:rsidR="00073939" w:rsidRDefault="00073939">
      <w:pPr>
        <w:pStyle w:val="ConsPlusNormal"/>
        <w:spacing w:before="280"/>
        <w:ind w:firstLine="540"/>
        <w:jc w:val="both"/>
      </w:pPr>
      <w:r>
        <w:t>- организовать работу Комиссии по допуску участников (далее - Комиссия) с учетом санитарно-гигиенических требований и необходимого временного интервала приема документов для каждой команды, обеспечив участие в работе Комиссии одного представителя от команды;</w:t>
      </w:r>
    </w:p>
    <w:p w:rsidR="00073939" w:rsidRDefault="00073939">
      <w:pPr>
        <w:pStyle w:val="ConsPlusNormal"/>
        <w:spacing w:before="280"/>
        <w:ind w:firstLine="540"/>
        <w:jc w:val="both"/>
      </w:pPr>
      <w:r>
        <w:t>- до проведения Комиссии организовать медицинский осмотр врачом соревнований и термометрию участников Мероприятия, прибывших из субъектов Российской Федерации;</w:t>
      </w:r>
    </w:p>
    <w:p w:rsidR="00073939" w:rsidRDefault="00073939">
      <w:pPr>
        <w:pStyle w:val="ConsPlusNormal"/>
        <w:spacing w:before="280"/>
        <w:ind w:firstLine="540"/>
        <w:jc w:val="both"/>
      </w:pPr>
      <w:r>
        <w:t>- составить график прибытия участников (команд) на объект спорта или в места проведения Мероприятия с временным интервалом между участниками (командами) из разных субъектов Российской Федерации, необходимым для проведения последовательного входа, контроля термометрии и подготовки к Мероприятию;</w:t>
      </w:r>
    </w:p>
    <w:p w:rsidR="00073939" w:rsidRDefault="00073939">
      <w:pPr>
        <w:pStyle w:val="ConsPlusNormal"/>
        <w:spacing w:before="280"/>
        <w:ind w:firstLine="540"/>
        <w:jc w:val="both"/>
      </w:pPr>
      <w:r>
        <w:t>- на объекте спорта исключить совместное использование раздевалок разными командами (1 команда - 1 раздевалка). В случае невозможности предоставления отдельных раздевалок составить график тренировок и соревнований с учетом использования отдельных раздевалок и графика тренировок и соревнований, прибытия участников (команд);</w:t>
      </w:r>
    </w:p>
    <w:p w:rsidR="00073939" w:rsidRDefault="00073939">
      <w:pPr>
        <w:pStyle w:val="ConsPlusNormal"/>
        <w:spacing w:before="280"/>
        <w:ind w:firstLine="540"/>
        <w:jc w:val="both"/>
      </w:pPr>
      <w:r>
        <w:t>- перед открытием объекта спорта и в ежедневном режиме проводить генеральную уборку помещений и обработку спортивного инвентаря с применением дезинфицирующих средств, активных в отношении вирусов;</w:t>
      </w:r>
    </w:p>
    <w:p w:rsidR="00073939" w:rsidRDefault="00073939">
      <w:pPr>
        <w:pStyle w:val="ConsPlusNormal"/>
        <w:spacing w:before="280"/>
        <w:ind w:firstLine="540"/>
        <w:jc w:val="both"/>
      </w:pPr>
      <w:r>
        <w:lastRenderedPageBreak/>
        <w:t>- ограничить вход на территорию объекта спорта лиц, не связанных с обеспечением соревновательного и тренировочного процессов, или являющихся зрителями;</w:t>
      </w:r>
    </w:p>
    <w:p w:rsidR="00073939" w:rsidRDefault="00073939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Дополнений и изменений</w:t>
        </w:r>
      </w:hyperlink>
      <w:r>
        <w:t>, утв. Минспортом России 06.08.2020, Главным государственным санитарным врачом РФ 19.08.2020)</w:t>
      </w:r>
    </w:p>
    <w:p w:rsidR="00073939" w:rsidRDefault="00073939">
      <w:pPr>
        <w:pStyle w:val="ConsPlusNormal"/>
        <w:spacing w:before="280"/>
        <w:ind w:firstLine="540"/>
        <w:jc w:val="both"/>
      </w:pPr>
      <w:r>
        <w:t>- проводить дезинфекционную обработку каждые 2 часа раздевалок, туалетных комнат, контактных поверхностей (поручни, ручки дверей, перила и др.);</w:t>
      </w:r>
    </w:p>
    <w:p w:rsidR="00073939" w:rsidRDefault="00073939">
      <w:pPr>
        <w:pStyle w:val="ConsPlusNormal"/>
        <w:spacing w:before="280"/>
        <w:ind w:firstLine="540"/>
        <w:jc w:val="both"/>
      </w:pPr>
      <w:r>
        <w:t>- при проведении физкультурных мероприятий и спортивных комплексных мероприятий обеспечить размещение участников Мероприятия до 18 лет - не более 4-х человек в номере, участников 18 лет и старше, тренеров, спортивных судей, другого обслуживающего персонала - не более 3-х человек в номере, руководителей (представителей) команд - не более 2-х человек в номере.</w:t>
      </w:r>
    </w:p>
    <w:p w:rsidR="00073939" w:rsidRDefault="00073939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Дополнений и изменений</w:t>
        </w:r>
      </w:hyperlink>
      <w:r>
        <w:t>, утв. Минспортом России 11.05.2021, Главным государственным санитарным врачом РФ 25.05.2021)</w:t>
      </w:r>
    </w:p>
    <w:p w:rsidR="00073939" w:rsidRDefault="00073939">
      <w:pPr>
        <w:pStyle w:val="ConsPlusNormal"/>
        <w:spacing w:before="280"/>
        <w:ind w:firstLine="540"/>
        <w:jc w:val="both"/>
      </w:pPr>
      <w:r>
        <w:t xml:space="preserve">2.2. </w:t>
      </w:r>
      <w:proofErr w:type="gramStart"/>
      <w:r>
        <w:t xml:space="preserve">В случае выявления повышенной температуры и (или) иных симптомов ОРВИ у участников Мероприятия, действовать в соответствии с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23 октября 2020 г. N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</w:t>
      </w:r>
      <w:proofErr w:type="gramEnd"/>
      <w:r>
        <w:t xml:space="preserve">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мероприятиях".</w:t>
      </w:r>
    </w:p>
    <w:p w:rsidR="00073939" w:rsidRDefault="00073939">
      <w:pPr>
        <w:pStyle w:val="ConsPlusNormal"/>
        <w:jc w:val="both"/>
      </w:pPr>
      <w:r>
        <w:t xml:space="preserve">(п. 2.2 в ред. </w:t>
      </w:r>
      <w:hyperlink r:id="rId24" w:history="1">
        <w:r>
          <w:rPr>
            <w:color w:val="0000FF"/>
          </w:rPr>
          <w:t>Дополнений и изменений</w:t>
        </w:r>
      </w:hyperlink>
      <w:r>
        <w:t>, утв. Минспортом России 11.05.2021, Главным государственным санитарным врачом РФ 25.05.2021)</w:t>
      </w:r>
    </w:p>
    <w:p w:rsidR="00073939" w:rsidRDefault="00073939">
      <w:pPr>
        <w:pStyle w:val="ConsPlusNormal"/>
        <w:spacing w:before="280"/>
        <w:ind w:firstLine="540"/>
        <w:jc w:val="both"/>
      </w:pPr>
      <w:r>
        <w:t>2.3. Организатору Мероприятия провести инструктаж с представителями команд о необходимости соблюдения участниками Мероприятия требований настоящего Регламента, незамедлительном доведении до сведения представителя команды о любых отклонениях своего здоровья, использования индивидуальных средств защиты.</w:t>
      </w:r>
    </w:p>
    <w:p w:rsidR="00073939" w:rsidRDefault="00073939">
      <w:pPr>
        <w:pStyle w:val="ConsPlusNormal"/>
        <w:spacing w:before="280"/>
        <w:ind w:firstLine="540"/>
        <w:jc w:val="both"/>
      </w:pPr>
      <w:r>
        <w:t xml:space="preserve">2.4. В случае обсервации участника или участников Мероприятия с признаками наличия новой коронавирусной инфекции COVID-19 и лиц, контактировавших с ними в ходе проведения Мероприятия, финансовые расходы за нахождение на обсервации (карантине), а также расходы по </w:t>
      </w:r>
      <w:r>
        <w:lastRenderedPageBreak/>
        <w:t>проезду до места постоянного проживания после обсервации (карантина) несут командирующие организации.</w:t>
      </w:r>
    </w:p>
    <w:p w:rsidR="00073939" w:rsidRDefault="0007393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2.4 в ред. </w:t>
      </w:r>
      <w:hyperlink r:id="rId25" w:history="1">
        <w:r>
          <w:rPr>
            <w:color w:val="0000FF"/>
          </w:rPr>
          <w:t>Дополнений и изменений</w:t>
        </w:r>
      </w:hyperlink>
      <w:r>
        <w:t>, утв. Минспортом России 05.11.2020, Главным государственным санитарным врачом РФ 13.11.2020)</w:t>
      </w:r>
    </w:p>
    <w:p w:rsidR="00073939" w:rsidRDefault="00073939">
      <w:pPr>
        <w:pStyle w:val="ConsPlusNormal"/>
        <w:spacing w:before="280"/>
        <w:ind w:firstLine="540"/>
        <w:jc w:val="both"/>
      </w:pPr>
      <w:r>
        <w:t xml:space="preserve">2.5. </w:t>
      </w:r>
      <w:proofErr w:type="gramStart"/>
      <w:r>
        <w:t xml:space="preserve">Медицинское заключение по допуску участников к Мероприятию должно быть оформлено в соответствии с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23 октября 2020 г. N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</w:t>
      </w:r>
      <w:proofErr w:type="gramEnd"/>
      <w:r>
        <w:t xml:space="preserve">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в физкультурных и спортивных мероприятиях".</w:t>
      </w:r>
    </w:p>
    <w:p w:rsidR="00073939" w:rsidRDefault="00073939">
      <w:pPr>
        <w:pStyle w:val="ConsPlusNormal"/>
        <w:jc w:val="both"/>
      </w:pPr>
      <w:r>
        <w:t xml:space="preserve">(п. 2.5 в ред. </w:t>
      </w:r>
      <w:hyperlink r:id="rId27" w:history="1">
        <w:r>
          <w:rPr>
            <w:color w:val="0000FF"/>
          </w:rPr>
          <w:t>Дополнений и изменений</w:t>
        </w:r>
      </w:hyperlink>
      <w:r>
        <w:t>, утв. Минспортом России 11.05.2021, Главным государственным санитарным врачом РФ 25.05.2021)</w:t>
      </w:r>
    </w:p>
    <w:p w:rsidR="00073939" w:rsidRDefault="00073939">
      <w:pPr>
        <w:pStyle w:val="ConsPlusNormal"/>
        <w:jc w:val="both"/>
      </w:pPr>
    </w:p>
    <w:p w:rsidR="00073939" w:rsidRDefault="00073939">
      <w:pPr>
        <w:pStyle w:val="ConsPlusNormal"/>
        <w:jc w:val="both"/>
      </w:pPr>
    </w:p>
    <w:p w:rsidR="00073939" w:rsidRDefault="000739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5BB7" w:rsidRDefault="00775BB7">
      <w:bookmarkStart w:id="0" w:name="_GoBack"/>
      <w:bookmarkEnd w:id="0"/>
    </w:p>
    <w:sectPr w:rsidR="00775BB7" w:rsidSect="00843609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939"/>
    <w:rsid w:val="00073939"/>
    <w:rsid w:val="00775BB7"/>
    <w:rsid w:val="00B9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939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73939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073939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939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73939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073939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5EC864F263D0891480719848B9B1A81FFBDF49840229A691836430152ED363CD431EDF1731AB8C74D7AEA57171232BEDA97482C2F0CCA8VBB8M" TargetMode="External"/><Relationship Id="rId13" Type="http://schemas.openxmlformats.org/officeDocument/2006/relationships/hyperlink" Target="consultantplus://offline/ref=EB5EC864F263D0891480719848B9B1A81FFBDA42860729A691836430152ED363CD431EDF1731AB8D74D7AEA57171232BEDA97482C2F0CCA8VBB8M" TargetMode="External"/><Relationship Id="rId18" Type="http://schemas.openxmlformats.org/officeDocument/2006/relationships/hyperlink" Target="consultantplus://offline/ref=EB5EC864F263D0891480719848B9B1A81FFBDF49840229A691836430152ED363CD431EDF1731AB8C74D7AEA57171232BEDA97482C2F0CCA8VBB8M" TargetMode="External"/><Relationship Id="rId26" Type="http://schemas.openxmlformats.org/officeDocument/2006/relationships/hyperlink" Target="consultantplus://offline/ref=EB5EC864F263D0891480719848B9B1A81FF4DA4A860429A691836430152ED363DF4346D31532B58C77C2F8F437V2B5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B5EC864F263D0891480719848B9B1A81FF5DA4E860229A691836430152ED363CD431EDF1731AB8D78D7AEA57171232BEDA97482C2F0CCA8VBB8M" TargetMode="External"/><Relationship Id="rId7" Type="http://schemas.openxmlformats.org/officeDocument/2006/relationships/hyperlink" Target="consultantplus://offline/ref=EB5EC864F263D0891480719848B9B1A81FF5D249860729A691836430152ED363CD431EDF1731AB8C77D7AEA57171232BEDA97482C2F0CCA8VBB8M" TargetMode="External"/><Relationship Id="rId12" Type="http://schemas.openxmlformats.org/officeDocument/2006/relationships/hyperlink" Target="consultantplus://offline/ref=EB5EC864F263D0891480719848B9B1A81FF5D24A840429A691836430152ED363CD431EDF1731AA8D77D7AEA57171232BEDA97482C2F0CCA8VBB8M" TargetMode="External"/><Relationship Id="rId17" Type="http://schemas.openxmlformats.org/officeDocument/2006/relationships/hyperlink" Target="consultantplus://offline/ref=EB5EC864F263D0891480719848B9B1A81FF5D249860729A691836430152ED363CD431EDF1731AB8D75D7AEA57171232BEDA97482C2F0CCA8VBB8M" TargetMode="External"/><Relationship Id="rId25" Type="http://schemas.openxmlformats.org/officeDocument/2006/relationships/hyperlink" Target="consultantplus://offline/ref=EB5EC864F263D0891480719848B9B1A81FF5D249860729A691836430152ED363CD431EDF1731AB8E70D7AEA57171232BEDA97482C2F0CCA8VBB8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B5EC864F263D0891480719848B9B1A81FF5D249860729A691836430152ED363CD431EDF1731AB8D73D7AEA57171232BEDA97482C2F0CCA8VBB8M" TargetMode="External"/><Relationship Id="rId20" Type="http://schemas.openxmlformats.org/officeDocument/2006/relationships/hyperlink" Target="consultantplus://offline/ref=EB5EC864F263D0891480719848B9B1A81FF5DA4E860229A691836430152ED363CD431EDF1731AB8D76D7AEA57171232BEDA97482C2F0CCA8VBB8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5EC864F263D0891480719848B9B1A81FF5DA4E860229A691836430152ED363CD431EDF1731AB8C77D7AEA57171232BEDA97482C2F0CCA8VBB8M" TargetMode="External"/><Relationship Id="rId11" Type="http://schemas.openxmlformats.org/officeDocument/2006/relationships/hyperlink" Target="consultantplus://offline/ref=EB5EC864F263D0891480719848B9B1A81FFBDE438F0229A691836430152ED363CD431EDD1535A0D82098AFF937273029E8A97684DEVFB3M" TargetMode="External"/><Relationship Id="rId24" Type="http://schemas.openxmlformats.org/officeDocument/2006/relationships/hyperlink" Target="consultantplus://offline/ref=EB5EC864F263D0891480719848B9B1A81FFBDF49840229A691836430152ED363CD431EDF1731AB8D71D7AEA57171232BEDA97482C2F0CCA8VBB8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B5EC864F263D0891480719848B9B1A81FF5D249860729A691836430152ED363CD431EDF1731AB8C76D7AEA57171232BEDA97482C2F0CCA8VBB8M" TargetMode="External"/><Relationship Id="rId23" Type="http://schemas.openxmlformats.org/officeDocument/2006/relationships/hyperlink" Target="consultantplus://offline/ref=EB5EC864F263D0891480719848B9B1A81FF4DA4A860429A691836430152ED363DF4346D31532B58C77C2F8F437V2B5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B5EC864F263D0891480719848B9B1A81FF6DD4B820229A691836430152ED363CD431EDF1731AA8478D7AEA57171232BEDA97482C2F0CCA8VBB8M" TargetMode="External"/><Relationship Id="rId19" Type="http://schemas.openxmlformats.org/officeDocument/2006/relationships/hyperlink" Target="consultantplus://offline/ref=EB5EC864F263D0891480719848B9B1A81FF5DA4E860229A691836430152ED363CD431EDF1731AB8D72D7AEA57171232BEDA97482C2F0CCA8VBB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5EC864F263D0891480719848B9B1A81FFBD94E870629A691836430152ED363CD431EDF1731A98A77D7AEA57171232BEDA97482C2F0CCA8VBB8M" TargetMode="External"/><Relationship Id="rId14" Type="http://schemas.openxmlformats.org/officeDocument/2006/relationships/hyperlink" Target="consultantplus://offline/ref=EB5EC864F263D0891480719848B9B1A81FF5DA4E860229A691836430152ED363CD431EDF1731AB8C77D7AEA57171232BEDA97482C2F0CCA8VBB8M" TargetMode="External"/><Relationship Id="rId22" Type="http://schemas.openxmlformats.org/officeDocument/2006/relationships/hyperlink" Target="consultantplus://offline/ref=EB5EC864F263D0891480719848B9B1A81FFBDF49840229A691836430152ED363CD431EDF1731AB8C79D7AEA57171232BEDA97482C2F0CCA8VBB8M" TargetMode="External"/><Relationship Id="rId27" Type="http://schemas.openxmlformats.org/officeDocument/2006/relationships/hyperlink" Target="consultantplus://offline/ref=EB5EC864F263D0891480719848B9B1A81FFBDF49840229A691836430152ED363CD431EDF1731AB8D73D7AEA57171232BEDA97482C2F0CCA8VBB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2269</Words>
  <Characters>12935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2021-06-23T12:01:00Z</dcterms:created>
  <dcterms:modified xsi:type="dcterms:W3CDTF">2021-06-23T12:01:00Z</dcterms:modified>
</cp:coreProperties>
</file>