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BF" w:rsidRDefault="003A16BF" w:rsidP="003A16BF">
      <w:pPr>
        <w:pStyle w:val="ConsNormal"/>
        <w:spacing w:line="240" w:lineRule="exact"/>
        <w:ind w:left="4536" w:firstLine="0"/>
        <w:jc w:val="center"/>
        <w:rPr>
          <w:rFonts w:ascii="Times New Roman" w:hAnsi="Times New Roman"/>
          <w:bCs/>
          <w:color w:val="FF0000"/>
        </w:rPr>
      </w:pPr>
    </w:p>
    <w:p w:rsidR="003A16BF" w:rsidRDefault="003A16BF" w:rsidP="003A16BF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ГЕОРГИЕВСКОГО РАЙОНА</w:t>
      </w:r>
    </w:p>
    <w:p w:rsidR="003A16BF" w:rsidRDefault="003A16BF" w:rsidP="003A16BF">
      <w:pPr>
        <w:jc w:val="center"/>
        <w:rPr>
          <w:b/>
          <w:sz w:val="28"/>
          <w:vertAlign w:val="superscript"/>
        </w:rPr>
      </w:pPr>
    </w:p>
    <w:p w:rsidR="003A16BF" w:rsidRDefault="003A16BF" w:rsidP="003A16BF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3A16BF" w:rsidRDefault="003A16BF" w:rsidP="003A16BF">
      <w:pPr>
        <w:jc w:val="center"/>
        <w:rPr>
          <w:b/>
          <w:sz w:val="28"/>
        </w:rPr>
      </w:pPr>
    </w:p>
    <w:p w:rsidR="003A16BF" w:rsidRDefault="003A16BF" w:rsidP="003A16BF">
      <w:pPr>
        <w:pStyle w:val="21"/>
        <w:spacing w:before="0"/>
      </w:pPr>
      <w:r>
        <w:t>1</w:t>
      </w:r>
      <w:r w:rsidRPr="003A16BF">
        <w:t>4</w:t>
      </w:r>
      <w:r>
        <w:t xml:space="preserve"> декабря 20</w:t>
      </w:r>
      <w:r w:rsidR="00BE4377">
        <w:t>20</w:t>
      </w:r>
      <w:r>
        <w:t xml:space="preserve">  года              </w:t>
      </w:r>
      <w:r w:rsidRPr="003A16BF">
        <w:t xml:space="preserve">     </w:t>
      </w:r>
      <w:r>
        <w:t xml:space="preserve">       г. Георгиевск           </w:t>
      </w:r>
      <w:r w:rsidRPr="003A16BF">
        <w:t xml:space="preserve">     </w:t>
      </w:r>
      <w:r>
        <w:t xml:space="preserve">            №  1 / 1</w:t>
      </w:r>
    </w:p>
    <w:p w:rsidR="003A16BF" w:rsidRDefault="003A16BF" w:rsidP="003A16BF">
      <w:pPr>
        <w:rPr>
          <w:color w:val="FF0000"/>
          <w:sz w:val="28"/>
        </w:rPr>
      </w:pPr>
    </w:p>
    <w:p w:rsidR="003A16BF" w:rsidRDefault="003A16BF" w:rsidP="003A16BF">
      <w:pPr>
        <w:spacing w:line="192" w:lineRule="auto"/>
        <w:ind w:right="4253"/>
        <w:rPr>
          <w:sz w:val="28"/>
        </w:rPr>
      </w:pPr>
      <w:r>
        <w:rPr>
          <w:sz w:val="28"/>
        </w:rPr>
        <w:t>Об избрании заместителя председателя</w:t>
      </w:r>
    </w:p>
    <w:p w:rsidR="003A16BF" w:rsidRDefault="003A16BF" w:rsidP="003A16BF">
      <w:pPr>
        <w:spacing w:line="192" w:lineRule="auto"/>
        <w:ind w:right="3968"/>
        <w:rPr>
          <w:sz w:val="28"/>
        </w:rPr>
      </w:pPr>
      <w:r>
        <w:rPr>
          <w:sz w:val="28"/>
        </w:rPr>
        <w:t>территориальной избирательной комиссии</w:t>
      </w:r>
    </w:p>
    <w:p w:rsidR="003A16BF" w:rsidRDefault="003A16BF" w:rsidP="003A16BF">
      <w:pPr>
        <w:tabs>
          <w:tab w:val="left" w:pos="9355"/>
        </w:tabs>
        <w:spacing w:line="192" w:lineRule="auto"/>
        <w:ind w:right="4110"/>
        <w:rPr>
          <w:sz w:val="28"/>
          <w:vertAlign w:val="superscript"/>
        </w:rPr>
      </w:pPr>
      <w:r>
        <w:rPr>
          <w:sz w:val="28"/>
        </w:rPr>
        <w:t>Георгиевского района</w:t>
      </w:r>
    </w:p>
    <w:p w:rsidR="003A16BF" w:rsidRDefault="003A16BF" w:rsidP="003A16BF">
      <w:pPr>
        <w:ind w:right="4110"/>
        <w:rPr>
          <w:color w:val="FF0000"/>
          <w:sz w:val="28"/>
        </w:rPr>
      </w:pPr>
    </w:p>
    <w:p w:rsidR="003A16BF" w:rsidRDefault="003A16BF" w:rsidP="003A16BF">
      <w:pPr>
        <w:ind w:right="4110"/>
        <w:rPr>
          <w:color w:val="FF0000"/>
          <w:sz w:val="28"/>
        </w:rPr>
      </w:pPr>
    </w:p>
    <w:p w:rsidR="003A16BF" w:rsidRDefault="003A16BF" w:rsidP="003A16BF">
      <w:pPr>
        <w:ind w:right="-1" w:firstLine="851"/>
        <w:jc w:val="both"/>
        <w:rPr>
          <w:sz w:val="28"/>
        </w:rPr>
      </w:pPr>
      <w:r>
        <w:rPr>
          <w:sz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счетной комиссии о результатах тайного голосования по выборам заместителя председателя территориальной избирательной комиссии Георгиевского района территориальная избирательная комиссия Георгиевского района </w:t>
      </w:r>
    </w:p>
    <w:p w:rsidR="003A16BF" w:rsidRDefault="003A16BF" w:rsidP="003A16BF">
      <w:pPr>
        <w:ind w:right="-1" w:firstLine="851"/>
        <w:jc w:val="both"/>
        <w:rPr>
          <w:sz w:val="28"/>
          <w:vertAlign w:val="superscript"/>
        </w:rPr>
      </w:pPr>
    </w:p>
    <w:p w:rsidR="003A16BF" w:rsidRDefault="003A16BF" w:rsidP="003A16BF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3A16BF" w:rsidRDefault="003A16BF" w:rsidP="003A16BF">
      <w:pPr>
        <w:ind w:firstLine="851"/>
        <w:jc w:val="both"/>
        <w:rPr>
          <w:caps/>
          <w:color w:val="FF0000"/>
          <w:sz w:val="28"/>
        </w:rPr>
      </w:pPr>
    </w:p>
    <w:p w:rsidR="003A16BF" w:rsidRDefault="003A16BF" w:rsidP="003A16BF">
      <w:pPr>
        <w:ind w:firstLine="851"/>
        <w:jc w:val="both"/>
        <w:rPr>
          <w:sz w:val="28"/>
          <w:vertAlign w:val="superscript"/>
        </w:rPr>
      </w:pPr>
      <w:r>
        <w:rPr>
          <w:sz w:val="28"/>
        </w:rPr>
        <w:t xml:space="preserve">Считать избранным на должность заместителя председателя территориальной избирательной комиссии Георгиевского района </w:t>
      </w:r>
      <w:r w:rsidR="00BE4377">
        <w:rPr>
          <w:sz w:val="28"/>
        </w:rPr>
        <w:t>Воробьева Сергея Анатольевича</w:t>
      </w:r>
      <w:r>
        <w:rPr>
          <w:sz w:val="28"/>
        </w:rPr>
        <w:t>.</w:t>
      </w:r>
    </w:p>
    <w:p w:rsidR="003A16BF" w:rsidRDefault="003A16BF" w:rsidP="003A16BF">
      <w:pPr>
        <w:ind w:firstLine="851"/>
        <w:jc w:val="both"/>
        <w:rPr>
          <w:caps/>
          <w:sz w:val="28"/>
        </w:rPr>
      </w:pPr>
    </w:p>
    <w:p w:rsidR="003A16BF" w:rsidRDefault="003A16BF" w:rsidP="003A16BF">
      <w:pPr>
        <w:ind w:firstLine="851"/>
        <w:jc w:val="both"/>
        <w:rPr>
          <w:caps/>
          <w:sz w:val="28"/>
        </w:rPr>
      </w:pPr>
    </w:p>
    <w:p w:rsidR="00BE4377" w:rsidRDefault="00BE4377" w:rsidP="003A16BF">
      <w:pPr>
        <w:ind w:firstLine="851"/>
        <w:jc w:val="both"/>
        <w:rPr>
          <w:caps/>
          <w:sz w:val="28"/>
        </w:rPr>
      </w:pPr>
    </w:p>
    <w:p w:rsidR="003A16BF" w:rsidRDefault="003A16BF" w:rsidP="003A16BF">
      <w:pPr>
        <w:pStyle w:val="8"/>
        <w:spacing w:line="240" w:lineRule="auto"/>
        <w:rPr>
          <w:vertAlign w:val="superscript"/>
        </w:rPr>
      </w:pPr>
      <w:r>
        <w:rPr>
          <w:color w:val="auto"/>
        </w:rPr>
        <w:t xml:space="preserve">Председатель                                                  </w:t>
      </w:r>
      <w:r w:rsidR="00BE4377">
        <w:rPr>
          <w:color w:val="auto"/>
        </w:rPr>
        <w:t xml:space="preserve">                            </w:t>
      </w:r>
      <w:r>
        <w:rPr>
          <w:color w:val="auto"/>
        </w:rPr>
        <w:t xml:space="preserve">       </w:t>
      </w:r>
      <w:r w:rsidR="00BE4377">
        <w:rPr>
          <w:color w:val="auto"/>
        </w:rPr>
        <w:t>А.Н.Савченко</w:t>
      </w:r>
    </w:p>
    <w:p w:rsidR="003A16BF" w:rsidRDefault="003A16BF" w:rsidP="003A16BF">
      <w:pPr>
        <w:jc w:val="both"/>
        <w:rPr>
          <w:sz w:val="28"/>
        </w:rPr>
      </w:pPr>
    </w:p>
    <w:p w:rsidR="003A16BF" w:rsidRDefault="003A16BF" w:rsidP="003A16BF">
      <w:pPr>
        <w:pStyle w:val="8"/>
        <w:spacing w:line="240" w:lineRule="auto"/>
        <w:rPr>
          <w:vertAlign w:val="superscript"/>
        </w:rPr>
      </w:pPr>
      <w:r>
        <w:rPr>
          <w:color w:val="auto"/>
        </w:rPr>
        <w:t xml:space="preserve">Секретарь           </w:t>
      </w:r>
      <w:r w:rsidR="00EE3439">
        <w:rPr>
          <w:color w:val="auto"/>
        </w:rPr>
        <w:t xml:space="preserve">                                        </w:t>
      </w:r>
      <w:r>
        <w:rPr>
          <w:color w:val="auto"/>
        </w:rPr>
        <w:t xml:space="preserve">           </w:t>
      </w:r>
      <w:r w:rsidR="00BE4377">
        <w:rPr>
          <w:color w:val="auto"/>
        </w:rPr>
        <w:t xml:space="preserve">                             Л.С.Сеськова</w:t>
      </w:r>
      <w:r w:rsidR="00EE3439">
        <w:rPr>
          <w:color w:val="auto"/>
        </w:rPr>
        <w:t xml:space="preserve"> </w:t>
      </w:r>
    </w:p>
    <w:p w:rsidR="00333FE0" w:rsidRDefault="00443C22" w:rsidP="00443C22">
      <w:pPr>
        <w:jc w:val="center"/>
      </w:pPr>
    </w:p>
    <w:sectPr w:rsidR="00333FE0" w:rsidSect="000E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3A16BF"/>
    <w:rsid w:val="000E2D69"/>
    <w:rsid w:val="0028351C"/>
    <w:rsid w:val="003A16BF"/>
    <w:rsid w:val="00443C22"/>
    <w:rsid w:val="00483F24"/>
    <w:rsid w:val="005F5948"/>
    <w:rsid w:val="009F6FD5"/>
    <w:rsid w:val="00A93B87"/>
    <w:rsid w:val="00BE4377"/>
    <w:rsid w:val="00DC07C1"/>
    <w:rsid w:val="00EE3439"/>
    <w:rsid w:val="00F14CB9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A16BF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A16BF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16BF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A16BF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A16BF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A16BF"/>
    <w:pPr>
      <w:spacing w:before="180"/>
    </w:pPr>
    <w:rPr>
      <w:sz w:val="28"/>
    </w:rPr>
  </w:style>
  <w:style w:type="paragraph" w:customStyle="1" w:styleId="ConsNormal">
    <w:name w:val="ConsNormal"/>
    <w:rsid w:val="003A16BF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A16BF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A1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2015-12-11T11:47:00Z</cp:lastPrinted>
  <dcterms:created xsi:type="dcterms:W3CDTF">2015-12-21T07:31:00Z</dcterms:created>
  <dcterms:modified xsi:type="dcterms:W3CDTF">2021-03-19T12:34:00Z</dcterms:modified>
</cp:coreProperties>
</file>