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C03" w:rsidRDefault="002F1669" w:rsidP="006F30B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</w:t>
      </w:r>
      <w:r w:rsidR="0008390B">
        <w:rPr>
          <w:rFonts w:ascii="Times New Roman" w:hAnsi="Times New Roman" w:cs="Times New Roman"/>
          <w:sz w:val="28"/>
          <w:szCs w:val="28"/>
        </w:rPr>
        <w:t>СКА</w:t>
      </w:r>
    </w:p>
    <w:p w:rsidR="00161C9B" w:rsidRDefault="00161C9B" w:rsidP="006F30B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8390B" w:rsidRPr="003E6D2F" w:rsidRDefault="00B35453" w:rsidP="00B04913">
      <w:pPr>
        <w:spacing w:after="0" w:line="240" w:lineRule="exact"/>
        <w:jc w:val="both"/>
      </w:pPr>
      <w:r w:rsidRPr="00A521E6"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Георгиевского </w:t>
      </w:r>
      <w:r w:rsidR="00B04913">
        <w:rPr>
          <w:rFonts w:ascii="Times New Roman" w:hAnsi="Times New Roman" w:cs="Times New Roman"/>
          <w:sz w:val="28"/>
          <w:szCs w:val="28"/>
        </w:rPr>
        <w:t>муниципального</w:t>
      </w:r>
      <w:r w:rsidRPr="00A521E6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«</w:t>
      </w:r>
      <w:r w:rsidR="00B04913" w:rsidRPr="002A54D3">
        <w:rPr>
          <w:rFonts w:ascii="Times New Roman" w:hAnsi="Times New Roman"/>
          <w:color w:val="000000" w:themeColor="text1"/>
          <w:sz w:val="28"/>
          <w:szCs w:val="28"/>
        </w:rPr>
        <w:t>О торговой деятельности на</w:t>
      </w:r>
      <w:r w:rsidR="00B049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04913" w:rsidRPr="002A54D3">
        <w:rPr>
          <w:rFonts w:ascii="Times New Roman" w:hAnsi="Times New Roman"/>
          <w:color w:val="000000" w:themeColor="text1"/>
          <w:sz w:val="28"/>
          <w:szCs w:val="28"/>
        </w:rPr>
        <w:t>территории Георгиевского</w:t>
      </w:r>
      <w:r w:rsidR="00B04913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округа Ставропо</w:t>
      </w:r>
      <w:r w:rsidR="00B04913" w:rsidRPr="002A54D3">
        <w:rPr>
          <w:rFonts w:ascii="Times New Roman" w:hAnsi="Times New Roman"/>
          <w:color w:val="000000" w:themeColor="text1"/>
          <w:sz w:val="28"/>
          <w:szCs w:val="28"/>
        </w:rPr>
        <w:t>льского края</w:t>
      </w:r>
      <w:r w:rsidR="00441DED">
        <w:rPr>
          <w:rFonts w:ascii="Times New Roman" w:eastAsia="Calibri" w:hAnsi="Times New Roman" w:cs="Times New Roman"/>
          <w:sz w:val="28"/>
          <w:szCs w:val="28"/>
        </w:rPr>
        <w:t>»</w:t>
      </w:r>
      <w:r w:rsidR="009D4CBB">
        <w:rPr>
          <w:rFonts w:ascii="Times New Roman" w:eastAsia="Calibri" w:hAnsi="Times New Roman" w:cs="Times New Roman"/>
          <w:sz w:val="28"/>
          <w:szCs w:val="28"/>
        </w:rPr>
        <w:t>.</w:t>
      </w:r>
      <w:r w:rsidR="00441DE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521E6" w:rsidRDefault="00A521E6" w:rsidP="006F30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4913" w:rsidRDefault="00A521E6" w:rsidP="0018468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A521E6">
        <w:rPr>
          <w:rFonts w:ascii="Times New Roman" w:hAnsi="Times New Roman" w:cs="Times New Roman"/>
          <w:sz w:val="28"/>
          <w:szCs w:val="28"/>
        </w:rPr>
        <w:t xml:space="preserve">Представленный проект постановления администрации Георгиевского </w:t>
      </w:r>
      <w:r w:rsidR="009D4CBB">
        <w:rPr>
          <w:rFonts w:ascii="Times New Roman" w:hAnsi="Times New Roman" w:cs="Times New Roman"/>
          <w:sz w:val="28"/>
          <w:szCs w:val="28"/>
        </w:rPr>
        <w:t>муниципального</w:t>
      </w:r>
      <w:r w:rsidRPr="00A521E6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</w:t>
      </w:r>
      <w:r w:rsidR="00B04913" w:rsidRPr="00A521E6">
        <w:rPr>
          <w:rFonts w:ascii="Times New Roman" w:hAnsi="Times New Roman" w:cs="Times New Roman"/>
          <w:sz w:val="28"/>
          <w:szCs w:val="28"/>
        </w:rPr>
        <w:t>«</w:t>
      </w:r>
      <w:r w:rsidR="00B04913" w:rsidRPr="002A54D3">
        <w:rPr>
          <w:rFonts w:ascii="Times New Roman" w:hAnsi="Times New Roman"/>
          <w:color w:val="000000" w:themeColor="text1"/>
          <w:sz w:val="28"/>
          <w:szCs w:val="28"/>
        </w:rPr>
        <w:t>О торговой деятельности на</w:t>
      </w:r>
      <w:r w:rsidR="00B049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04913" w:rsidRPr="002A54D3">
        <w:rPr>
          <w:rFonts w:ascii="Times New Roman" w:hAnsi="Times New Roman"/>
          <w:color w:val="000000" w:themeColor="text1"/>
          <w:sz w:val="28"/>
          <w:szCs w:val="28"/>
        </w:rPr>
        <w:t>территории Георгиевского</w:t>
      </w:r>
      <w:r w:rsidR="00B04913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округа Ставропо</w:t>
      </w:r>
      <w:r w:rsidR="00B04913" w:rsidRPr="002A54D3">
        <w:rPr>
          <w:rFonts w:ascii="Times New Roman" w:hAnsi="Times New Roman"/>
          <w:color w:val="000000" w:themeColor="text1"/>
          <w:sz w:val="28"/>
          <w:szCs w:val="28"/>
        </w:rPr>
        <w:t>льского края</w:t>
      </w:r>
      <w:r w:rsidR="00B04913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A521E6">
        <w:rPr>
          <w:rFonts w:ascii="Times New Roman" w:hAnsi="Times New Roman" w:cs="Times New Roman"/>
          <w:sz w:val="28"/>
          <w:szCs w:val="28"/>
        </w:rPr>
        <w:t xml:space="preserve">(далее – проект постановления) разработан управлением экономического развития и торговли администрации Георгиевского </w:t>
      </w:r>
      <w:r w:rsidR="00B04913">
        <w:rPr>
          <w:rFonts w:ascii="Times New Roman" w:hAnsi="Times New Roman" w:cs="Times New Roman"/>
          <w:sz w:val="28"/>
          <w:szCs w:val="28"/>
        </w:rPr>
        <w:t>муниципального</w:t>
      </w:r>
      <w:r w:rsidRPr="00A521E6">
        <w:rPr>
          <w:rFonts w:ascii="Times New Roman" w:hAnsi="Times New Roman" w:cs="Times New Roman"/>
          <w:sz w:val="28"/>
          <w:szCs w:val="28"/>
        </w:rPr>
        <w:t xml:space="preserve"> округа Ставропольского кр</w:t>
      </w:r>
      <w:r w:rsidR="0097613E">
        <w:rPr>
          <w:rFonts w:ascii="Times New Roman" w:hAnsi="Times New Roman" w:cs="Times New Roman"/>
          <w:sz w:val="28"/>
          <w:szCs w:val="28"/>
        </w:rPr>
        <w:t xml:space="preserve">ая </w:t>
      </w:r>
      <w:r w:rsidR="00B04913" w:rsidRPr="002A54D3">
        <w:rPr>
          <w:rFonts w:ascii="Times New Roman" w:hAnsi="Times New Roman"/>
          <w:color w:val="000000" w:themeColor="text1"/>
          <w:sz w:val="28"/>
          <w:szCs w:val="28"/>
        </w:rPr>
        <w:t xml:space="preserve">в целях </w:t>
      </w:r>
      <w:r w:rsidR="009D4CBB">
        <w:rPr>
          <w:rFonts w:ascii="Times New Roman" w:hAnsi="Times New Roman"/>
          <w:color w:val="000000" w:themeColor="text1"/>
          <w:sz w:val="28"/>
          <w:szCs w:val="28"/>
        </w:rPr>
        <w:t xml:space="preserve">упорядочения торговой деятельности на территории Георгиевского муниципального округа Ставропольского </w:t>
      </w:r>
      <w:proofErr w:type="spellStart"/>
      <w:r w:rsidR="009D4CBB">
        <w:rPr>
          <w:rFonts w:ascii="Times New Roman" w:hAnsi="Times New Roman"/>
          <w:color w:val="000000" w:themeColor="text1"/>
          <w:sz w:val="28"/>
          <w:szCs w:val="28"/>
        </w:rPr>
        <w:t>кра</w:t>
      </w:r>
      <w:proofErr w:type="spellEnd"/>
      <w:r w:rsidR="009D4CB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B04913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r w:rsidR="00B04913" w:rsidRPr="002A54D3">
        <w:rPr>
          <w:rFonts w:ascii="Times New Roman" w:hAnsi="Times New Roman"/>
          <w:color w:val="000000" w:themeColor="text1"/>
          <w:sz w:val="28"/>
          <w:szCs w:val="28"/>
        </w:rPr>
        <w:t xml:space="preserve"> соответствии с Гражданским кодексом Российской Федерации, федеральными законами от 28.12.2009 № 381-ФЗ «Об основах</w:t>
      </w:r>
      <w:proofErr w:type="gramEnd"/>
      <w:r w:rsidR="00B04913" w:rsidRPr="002A54D3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государственного регулирования торговой деятельности в Российской Федерации», от 26.07.2006 г. № 135-ФЗ «О защите конкуренции», от 06.10.2003 г. № 131-ФЗ «Об общих принципах организации местного самоуправления в Российской Федерации»</w:t>
      </w:r>
      <w:r w:rsidR="00B0491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D4CBB" w:rsidRDefault="00A521E6" w:rsidP="0018468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A521E6">
        <w:rPr>
          <w:rFonts w:ascii="Times New Roman" w:hAnsi="Times New Roman" w:cs="Times New Roman"/>
          <w:sz w:val="28"/>
          <w:szCs w:val="28"/>
        </w:rPr>
        <w:t xml:space="preserve">Проект разрабатывается в целях </w:t>
      </w:r>
      <w:r w:rsidR="009D4CBB" w:rsidRPr="002A54D3">
        <w:rPr>
          <w:rFonts w:ascii="Times New Roman" w:hAnsi="Times New Roman"/>
          <w:color w:val="000000" w:themeColor="text1"/>
          <w:sz w:val="28"/>
          <w:szCs w:val="28"/>
        </w:rPr>
        <w:t>создания условий для обеспечения жителей Георгиевского муниципального округа Ставропольского края услугами торговли, общественного питания, бытового обслуживания и прочими услугами, оптимального размещения нестационарных торговых объектов и нестационарных объектов по предоставлению услуг на территории Георгиевского муниципального округа Ставропольского края, а также обеспечения равных возможностей юридическим лицам, индивидуальным предпринимателям в размещении нестационарных торговых объектов и нестационарных объектов по предоставлению</w:t>
      </w:r>
      <w:proofErr w:type="gramEnd"/>
      <w:r w:rsidR="009D4CBB" w:rsidRPr="002A54D3">
        <w:rPr>
          <w:rFonts w:ascii="Times New Roman" w:hAnsi="Times New Roman"/>
          <w:color w:val="000000" w:themeColor="text1"/>
          <w:sz w:val="28"/>
          <w:szCs w:val="28"/>
        </w:rPr>
        <w:t xml:space="preserve"> услуг, обеспечения защиты прав потребителей, улучшения санитарного состояния округа</w:t>
      </w:r>
      <w:r w:rsidR="009D4CB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04913" w:rsidRDefault="00A521E6" w:rsidP="0018468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521E6">
        <w:rPr>
          <w:rFonts w:ascii="Times New Roman" w:hAnsi="Times New Roman" w:cs="Times New Roman"/>
          <w:sz w:val="28"/>
          <w:szCs w:val="28"/>
        </w:rPr>
        <w:t xml:space="preserve">Проектом постановления предлагается утвердить </w:t>
      </w:r>
      <w:r w:rsidR="009D4C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Положение о порядке размещения</w:t>
      </w:r>
      <w:r w:rsidR="00B04913" w:rsidRPr="000B39F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нестационарных торговых объектов и нестационарных объектов по предоставлению услуг на территории Георгиевского муниципального округа Ставропольского края</w:t>
      </w:r>
      <w:r w:rsidR="00B049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B04913" w:rsidRPr="000B39F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521E6" w:rsidRPr="00A521E6" w:rsidRDefault="00A521E6" w:rsidP="00184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1E6">
        <w:rPr>
          <w:rFonts w:ascii="Times New Roman" w:hAnsi="Times New Roman" w:cs="Times New Roman"/>
          <w:sz w:val="28"/>
          <w:szCs w:val="28"/>
        </w:rPr>
        <w:t>Принятие проекта постановления не требует дополнительных расходов из бюджета Георги</w:t>
      </w:r>
      <w:r w:rsidR="006F30BF">
        <w:rPr>
          <w:rFonts w:ascii="Times New Roman" w:hAnsi="Times New Roman" w:cs="Times New Roman"/>
          <w:sz w:val="28"/>
          <w:szCs w:val="28"/>
        </w:rPr>
        <w:t>евского городского округа в 2023</w:t>
      </w:r>
      <w:r w:rsidRPr="00A521E6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A521E6" w:rsidRDefault="00A521E6" w:rsidP="00184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1E6" w:rsidRDefault="00A521E6" w:rsidP="00184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DD1" w:rsidRDefault="00650DD1" w:rsidP="00184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1E6" w:rsidRDefault="00650DD1" w:rsidP="00161C9B">
      <w:pPr>
        <w:spacing w:after="0" w:line="240" w:lineRule="exact"/>
        <w:ind w:right="-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521E6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управления экономического</w:t>
      </w:r>
    </w:p>
    <w:p w:rsidR="00A521E6" w:rsidRDefault="00A521E6" w:rsidP="00161C9B">
      <w:pPr>
        <w:spacing w:after="0" w:line="240" w:lineRule="exact"/>
        <w:ind w:right="-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и торговли администрации</w:t>
      </w:r>
    </w:p>
    <w:p w:rsidR="00A521E6" w:rsidRDefault="00A521E6" w:rsidP="00161C9B">
      <w:pPr>
        <w:spacing w:after="0" w:line="240" w:lineRule="exact"/>
        <w:ind w:right="-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Георгиевского </w:t>
      </w:r>
      <w:r w:rsidR="00B0491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</w:p>
    <w:p w:rsidR="00A521E6" w:rsidRDefault="00A521E6" w:rsidP="00161C9B">
      <w:pPr>
        <w:spacing w:after="0" w:line="240" w:lineRule="exact"/>
        <w:ind w:right="-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         </w:t>
      </w:r>
      <w:r w:rsidR="00650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="00650DD1">
        <w:rPr>
          <w:rFonts w:ascii="Times New Roman" w:eastAsia="Times New Roman" w:hAnsi="Times New Roman" w:cs="Times New Roman"/>
          <w:sz w:val="28"/>
          <w:szCs w:val="28"/>
          <w:lang w:eastAsia="ru-RU"/>
        </w:rPr>
        <w:t>Е.И.Дезгоева</w:t>
      </w:r>
      <w:proofErr w:type="spellEnd"/>
    </w:p>
    <w:p w:rsidR="00A521E6" w:rsidRPr="00A521E6" w:rsidRDefault="00A521E6" w:rsidP="00161C9B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521E6" w:rsidRPr="00A521E6" w:rsidSect="00650DD1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980"/>
    <w:rsid w:val="0008390B"/>
    <w:rsid w:val="000A3E89"/>
    <w:rsid w:val="00161C9B"/>
    <w:rsid w:val="0018468F"/>
    <w:rsid w:val="001D52B1"/>
    <w:rsid w:val="002B371C"/>
    <w:rsid w:val="002F1669"/>
    <w:rsid w:val="003E6D2F"/>
    <w:rsid w:val="00441DED"/>
    <w:rsid w:val="004B413D"/>
    <w:rsid w:val="005A7CA9"/>
    <w:rsid w:val="00644C03"/>
    <w:rsid w:val="00650DD1"/>
    <w:rsid w:val="006F30BF"/>
    <w:rsid w:val="0097613E"/>
    <w:rsid w:val="00996980"/>
    <w:rsid w:val="009D4CBB"/>
    <w:rsid w:val="00A456AB"/>
    <w:rsid w:val="00A465A6"/>
    <w:rsid w:val="00A521E6"/>
    <w:rsid w:val="00AA4D35"/>
    <w:rsid w:val="00B04913"/>
    <w:rsid w:val="00B200A2"/>
    <w:rsid w:val="00B35453"/>
    <w:rsid w:val="00BA4603"/>
    <w:rsid w:val="00BB7717"/>
    <w:rsid w:val="00DD32D3"/>
    <w:rsid w:val="00E76649"/>
    <w:rsid w:val="00F57163"/>
    <w:rsid w:val="00F76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6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2023-10-26T12:59:00Z</cp:lastPrinted>
  <dcterms:created xsi:type="dcterms:W3CDTF">2023-10-27T08:37:00Z</dcterms:created>
  <dcterms:modified xsi:type="dcterms:W3CDTF">2023-10-27T08:37:00Z</dcterms:modified>
</cp:coreProperties>
</file>