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8CDF" w14:textId="77777777" w:rsidR="00A36699" w:rsidRDefault="00A36699" w:rsidP="00344A67">
      <w:pPr>
        <w:pStyle w:val="a5"/>
        <w:widowControl w:val="0"/>
        <w:jc w:val="right"/>
        <w:rPr>
          <w:b/>
          <w:spacing w:val="200"/>
          <w:u w:val="single"/>
          <w:lang w:val="ru-RU"/>
        </w:rPr>
        <w:sectPr w:rsidR="00A36699" w:rsidSect="003F682B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14:paraId="52B863F7" w14:textId="77777777" w:rsidR="00344A67" w:rsidRPr="00344A67" w:rsidRDefault="00344A67" w:rsidP="00344A67">
      <w:pPr>
        <w:pStyle w:val="a5"/>
        <w:widowControl w:val="0"/>
        <w:jc w:val="right"/>
        <w:rPr>
          <w:b/>
          <w:spacing w:val="200"/>
          <w:u w:val="single"/>
          <w:lang w:val="ru-RU"/>
        </w:rPr>
      </w:pPr>
      <w:r w:rsidRPr="00344A67">
        <w:rPr>
          <w:b/>
          <w:spacing w:val="200"/>
          <w:u w:val="single"/>
          <w:lang w:val="ru-RU"/>
        </w:rPr>
        <w:t>ПРОЕКТ</w:t>
      </w:r>
    </w:p>
    <w:p w14:paraId="06DFEDD3" w14:textId="77777777" w:rsidR="00F50E32" w:rsidRDefault="00F50E32" w:rsidP="00F50E32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57B36B21" w14:textId="77777777" w:rsidR="00F50E32" w:rsidRDefault="00F50E32" w:rsidP="00F50E32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proofErr w:type="spellStart"/>
      <w:r w:rsidR="006B6A85">
        <w:rPr>
          <w:b/>
          <w:spacing w:val="60"/>
          <w:sz w:val="36"/>
          <w:lang w:val="ru-RU"/>
        </w:rPr>
        <w:t>муниципальн</w:t>
      </w:r>
      <w:proofErr w:type="spellEnd"/>
      <w:r>
        <w:rPr>
          <w:b/>
          <w:spacing w:val="60"/>
          <w:sz w:val="36"/>
        </w:rPr>
        <w:t>ого округа Ставропольского края</w:t>
      </w:r>
    </w:p>
    <w:p w14:paraId="1921A2AA" w14:textId="77777777" w:rsidR="00F50E32" w:rsidRPr="00773BFF" w:rsidRDefault="00F50E32" w:rsidP="00F50E32">
      <w:pPr>
        <w:pStyle w:val="a3"/>
        <w:widowControl w:val="0"/>
        <w:contextualSpacing/>
        <w:jc w:val="left"/>
        <w:rPr>
          <w:szCs w:val="28"/>
        </w:rPr>
      </w:pPr>
    </w:p>
    <w:p w14:paraId="3A6A06C9" w14:textId="77777777" w:rsidR="00F50E32" w:rsidRPr="00773BFF" w:rsidRDefault="00F50E32" w:rsidP="00F50E32">
      <w:pPr>
        <w:pStyle w:val="a3"/>
        <w:widowControl w:val="0"/>
        <w:contextualSpacing/>
        <w:jc w:val="left"/>
        <w:rPr>
          <w:szCs w:val="28"/>
        </w:rPr>
      </w:pPr>
    </w:p>
    <w:p w14:paraId="10931B3F" w14:textId="77777777" w:rsidR="00F50E32" w:rsidRPr="007E4AD2" w:rsidRDefault="009B6A5D" w:rsidP="00F50E32">
      <w:pPr>
        <w:pStyle w:val="a3"/>
        <w:widowControl w:val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="00F50E32" w:rsidRPr="007E4AD2">
        <w:rPr>
          <w:szCs w:val="28"/>
          <w:lang w:val="ru-RU"/>
        </w:rPr>
        <w:t xml:space="preserve"> 202</w:t>
      </w:r>
      <w:r w:rsidR="006B6A85">
        <w:rPr>
          <w:szCs w:val="28"/>
          <w:lang w:val="ru-RU"/>
        </w:rPr>
        <w:t>4</w:t>
      </w:r>
      <w:r w:rsidR="00F50E32" w:rsidRPr="007E4AD2">
        <w:rPr>
          <w:szCs w:val="28"/>
          <w:lang w:val="ru-RU"/>
        </w:rPr>
        <w:t xml:space="preserve"> г.                  </w:t>
      </w:r>
      <w:r w:rsidR="00F50E32" w:rsidRPr="007E4AD2">
        <w:rPr>
          <w:szCs w:val="28"/>
        </w:rPr>
        <w:t xml:space="preserve">       г. Георгиевск</w:t>
      </w:r>
      <w:r w:rsidR="00F50E32" w:rsidRPr="007E4AD2">
        <w:rPr>
          <w:szCs w:val="28"/>
          <w:lang w:val="ru-RU"/>
        </w:rPr>
        <w:t xml:space="preserve">                                </w:t>
      </w:r>
      <w:r w:rsidR="00F50E32" w:rsidRPr="007E4AD2">
        <w:rPr>
          <w:szCs w:val="28"/>
        </w:rPr>
        <w:t xml:space="preserve">   № </w:t>
      </w:r>
      <w:r w:rsidR="00F50E32" w:rsidRPr="007E4AD2">
        <w:rPr>
          <w:szCs w:val="28"/>
          <w:lang w:val="ru-RU"/>
        </w:rPr>
        <w:t>000-00</w:t>
      </w:r>
    </w:p>
    <w:p w14:paraId="76890BA3" w14:textId="77777777" w:rsidR="00F50E32" w:rsidRPr="00773BFF" w:rsidRDefault="00F50E32" w:rsidP="00F50E32">
      <w:pPr>
        <w:pStyle w:val="3"/>
        <w:widowControl w:val="0"/>
        <w:spacing w:after="0"/>
        <w:contextualSpacing/>
        <w:rPr>
          <w:sz w:val="28"/>
          <w:szCs w:val="28"/>
        </w:rPr>
      </w:pPr>
    </w:p>
    <w:p w14:paraId="02905E8F" w14:textId="77777777" w:rsidR="00F50E32" w:rsidRPr="00773BFF" w:rsidRDefault="00F50E32" w:rsidP="00F50E32">
      <w:pPr>
        <w:pStyle w:val="3"/>
        <w:widowControl w:val="0"/>
        <w:spacing w:after="0"/>
        <w:contextualSpacing/>
        <w:rPr>
          <w:sz w:val="28"/>
          <w:szCs w:val="28"/>
        </w:rPr>
      </w:pPr>
    </w:p>
    <w:p w14:paraId="77884E9D" w14:textId="77777777" w:rsidR="00F50E32" w:rsidRPr="007800D3" w:rsidRDefault="00F50E32" w:rsidP="00F50E32">
      <w:pPr>
        <w:contextualSpacing/>
        <w:jc w:val="center"/>
        <w:rPr>
          <w:b/>
          <w:sz w:val="28"/>
          <w:szCs w:val="28"/>
        </w:rPr>
      </w:pPr>
      <w:r w:rsidRPr="00773BFF">
        <w:rPr>
          <w:b/>
          <w:sz w:val="28"/>
          <w:szCs w:val="28"/>
        </w:rPr>
        <w:t xml:space="preserve">О </w:t>
      </w:r>
      <w:r w:rsidR="00B62E33">
        <w:rPr>
          <w:b/>
          <w:sz w:val="28"/>
          <w:szCs w:val="28"/>
        </w:rPr>
        <w:t>деятельности</w:t>
      </w:r>
      <w:r w:rsidRPr="00773BFF">
        <w:rPr>
          <w:b/>
          <w:sz w:val="28"/>
          <w:szCs w:val="28"/>
        </w:rPr>
        <w:t xml:space="preserve"> контрольно-счётной палаты Георгиевского </w:t>
      </w:r>
      <w:r w:rsidR="006B6A85">
        <w:rPr>
          <w:b/>
          <w:sz w:val="28"/>
          <w:szCs w:val="28"/>
        </w:rPr>
        <w:t>муниципального</w:t>
      </w:r>
      <w:r w:rsidRPr="00773BFF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Ставропольского края</w:t>
      </w:r>
      <w:r w:rsidRPr="00780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="006B6A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33CE5DB" w14:textId="77777777" w:rsidR="00F50E32" w:rsidRDefault="00F50E32" w:rsidP="00F50E32">
      <w:pPr>
        <w:pStyle w:val="3"/>
        <w:widowControl w:val="0"/>
      </w:pPr>
    </w:p>
    <w:p w14:paraId="124AE70A" w14:textId="77777777" w:rsidR="00F50E32" w:rsidRDefault="00F50E32" w:rsidP="00F50E32">
      <w:pPr>
        <w:pStyle w:val="3"/>
        <w:widowControl w:val="0"/>
        <w:ind w:right="98"/>
        <w:jc w:val="both"/>
        <w:rPr>
          <w:szCs w:val="28"/>
        </w:rPr>
      </w:pPr>
    </w:p>
    <w:p w14:paraId="5E8E345C" w14:textId="77777777" w:rsidR="00F50E32" w:rsidRDefault="00F50E32" w:rsidP="00F50E32">
      <w:pPr>
        <w:pStyle w:val="a3"/>
        <w:widowControl w:val="0"/>
        <w:ind w:right="-2" w:firstLine="851"/>
        <w:rPr>
          <w:iCs/>
        </w:rPr>
      </w:pPr>
      <w:r>
        <w:rPr>
          <w:szCs w:val="28"/>
        </w:rPr>
        <w:t xml:space="preserve">В соответствии с </w:t>
      </w:r>
      <w:r w:rsidR="007E4AD2">
        <w:rPr>
          <w:szCs w:val="28"/>
          <w:lang w:val="ru-RU"/>
        </w:rPr>
        <w:t>ф</w:t>
      </w:r>
      <w:proofErr w:type="spellStart"/>
      <w:r>
        <w:rPr>
          <w:szCs w:val="28"/>
        </w:rPr>
        <w:t>едеральным</w:t>
      </w:r>
      <w:r w:rsidR="009762FB">
        <w:rPr>
          <w:szCs w:val="28"/>
          <w:lang w:val="ru-RU"/>
        </w:rPr>
        <w:t>и</w:t>
      </w:r>
      <w:proofErr w:type="spellEnd"/>
      <w:r>
        <w:rPr>
          <w:szCs w:val="28"/>
        </w:rPr>
        <w:t xml:space="preserve"> закон</w:t>
      </w:r>
      <w:r w:rsidR="009762FB">
        <w:rPr>
          <w:szCs w:val="28"/>
          <w:lang w:val="ru-RU"/>
        </w:rPr>
        <w:t>а</w:t>
      </w:r>
      <w:r>
        <w:rPr>
          <w:szCs w:val="28"/>
        </w:rPr>
        <w:t>м</w:t>
      </w:r>
      <w:r w:rsidR="009762FB">
        <w:rPr>
          <w:szCs w:val="28"/>
          <w:lang w:val="ru-RU"/>
        </w:rPr>
        <w:t>и</w:t>
      </w:r>
      <w:r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9762FB" w:rsidRPr="00021F6C">
        <w:rPr>
          <w:szCs w:val="28"/>
        </w:rPr>
        <w:t xml:space="preserve">от 07 февраля 2011 г. № 6-ФЗ </w:t>
      </w:r>
      <w:r w:rsidR="006B6A85" w:rsidRPr="00445FFC">
        <w:rPr>
          <w:szCs w:val="28"/>
        </w:rPr>
        <w:t xml:space="preserve">«Об общих принципах организации и деятельности контрольно-счётных органов субъектов Российской </w:t>
      </w:r>
      <w:r w:rsidR="006B6A85" w:rsidRPr="00C87DF5">
        <w:rPr>
          <w:szCs w:val="28"/>
        </w:rPr>
        <w:t>Федерации, федеральных территорий и муниципальных образований</w:t>
      </w:r>
      <w:r w:rsidR="009762FB" w:rsidRPr="00C87DF5">
        <w:rPr>
          <w:spacing w:val="6"/>
          <w:szCs w:val="28"/>
        </w:rPr>
        <w:t>»,</w:t>
      </w:r>
      <w:r w:rsidR="009762FB" w:rsidRPr="00C87DF5">
        <w:rPr>
          <w:spacing w:val="6"/>
          <w:szCs w:val="28"/>
          <w:lang w:val="ru-RU"/>
        </w:rPr>
        <w:t xml:space="preserve"> </w:t>
      </w:r>
      <w:r w:rsidR="009762FB" w:rsidRPr="00C87DF5">
        <w:rPr>
          <w:szCs w:val="28"/>
        </w:rPr>
        <w:t>стат</w:t>
      </w:r>
      <w:r w:rsidR="00C87DF5" w:rsidRPr="00C87DF5">
        <w:rPr>
          <w:szCs w:val="28"/>
          <w:lang w:val="ru-RU"/>
        </w:rPr>
        <w:t>ей</w:t>
      </w:r>
      <w:r w:rsidR="009762FB" w:rsidRPr="00C87DF5">
        <w:rPr>
          <w:szCs w:val="28"/>
          <w:lang w:val="ru-RU"/>
        </w:rPr>
        <w:t xml:space="preserve">  </w:t>
      </w:r>
      <w:r w:rsidR="009762FB" w:rsidRPr="00C87DF5">
        <w:rPr>
          <w:szCs w:val="28"/>
        </w:rPr>
        <w:t>5</w:t>
      </w:r>
      <w:r w:rsidR="00C87DF5" w:rsidRPr="00C87DF5">
        <w:rPr>
          <w:szCs w:val="28"/>
          <w:lang w:val="ru-RU"/>
        </w:rPr>
        <w:t>9</w:t>
      </w:r>
      <w:r w:rsidR="009762FB" w:rsidRPr="00C87DF5">
        <w:rPr>
          <w:szCs w:val="28"/>
        </w:rPr>
        <w:t xml:space="preserve"> Устава Георгиевского </w:t>
      </w:r>
      <w:r w:rsidR="006B6A85" w:rsidRPr="00C87DF5">
        <w:rPr>
          <w:szCs w:val="28"/>
          <w:lang w:val="ru-RU"/>
        </w:rPr>
        <w:t>муниципального</w:t>
      </w:r>
      <w:r w:rsidR="009762FB" w:rsidRPr="00C87DF5">
        <w:rPr>
          <w:szCs w:val="28"/>
        </w:rPr>
        <w:t xml:space="preserve"> округа Ставропольского края</w:t>
      </w:r>
      <w:r w:rsidR="009762FB" w:rsidRPr="00C87DF5">
        <w:rPr>
          <w:spacing w:val="5"/>
          <w:szCs w:val="28"/>
        </w:rPr>
        <w:t>,</w:t>
      </w:r>
      <w:r w:rsidR="006B6A85">
        <w:rPr>
          <w:spacing w:val="5"/>
          <w:szCs w:val="28"/>
          <w:lang w:val="ru-RU"/>
        </w:rPr>
        <w:t xml:space="preserve"> утвержденного решением </w:t>
      </w:r>
      <w:r w:rsidR="006B6A85" w:rsidRPr="00362F9F">
        <w:rPr>
          <w:rFonts w:eastAsia="Calibri"/>
          <w:szCs w:val="28"/>
        </w:rPr>
        <w:t xml:space="preserve">Думы Георгиевского муниципального округа Ставропольского края от </w:t>
      </w:r>
      <w:r w:rsidR="006B6A85">
        <w:rPr>
          <w:rFonts w:eastAsia="Calibri"/>
          <w:szCs w:val="28"/>
          <w:lang w:val="ru-RU"/>
        </w:rPr>
        <w:t>30 августа</w:t>
      </w:r>
      <w:r w:rsidR="006B6A85" w:rsidRPr="00362F9F">
        <w:rPr>
          <w:rFonts w:eastAsia="Calibri"/>
          <w:szCs w:val="28"/>
        </w:rPr>
        <w:t xml:space="preserve"> 2023 г. № </w:t>
      </w:r>
      <w:r w:rsidR="006B6A85">
        <w:rPr>
          <w:rFonts w:eastAsia="Calibri"/>
          <w:szCs w:val="28"/>
          <w:lang w:val="ru-RU"/>
        </w:rPr>
        <w:t>163-17,</w:t>
      </w:r>
      <w:r w:rsidR="009762FB" w:rsidRPr="00021F6C">
        <w:rPr>
          <w:spacing w:val="5"/>
          <w:szCs w:val="28"/>
        </w:rPr>
        <w:t xml:space="preserve"> </w:t>
      </w:r>
      <w:r w:rsidR="006B6A85" w:rsidRPr="00362F9F">
        <w:rPr>
          <w:rFonts w:eastAsia="Calibri"/>
          <w:color w:val="000000"/>
          <w:szCs w:val="28"/>
        </w:rPr>
        <w:t xml:space="preserve">Положением о контрольно-счётной палате Георгиевского муниципального округа, </w:t>
      </w:r>
      <w:r w:rsidR="006B6A85" w:rsidRPr="00362F9F">
        <w:rPr>
          <w:rFonts w:eastAsia="Calibri"/>
          <w:szCs w:val="28"/>
        </w:rPr>
        <w:t>утвержденным решением Думы Георгиевского муниципального округа Ставропольского края от 04 октября 2023 г. № 197-20</w:t>
      </w:r>
      <w:r w:rsidR="007E4AD2">
        <w:rPr>
          <w:szCs w:val="28"/>
          <w:lang w:val="ru-RU"/>
        </w:rPr>
        <w:t>,</w:t>
      </w:r>
      <w:r w:rsidR="009762FB">
        <w:rPr>
          <w:szCs w:val="28"/>
        </w:rPr>
        <w:t xml:space="preserve"> </w:t>
      </w:r>
      <w:r>
        <w:rPr>
          <w:szCs w:val="28"/>
        </w:rPr>
        <w:t xml:space="preserve">Дума </w:t>
      </w:r>
      <w:r>
        <w:rPr>
          <w:iCs/>
        </w:rPr>
        <w:t xml:space="preserve">Георгиевского </w:t>
      </w:r>
      <w:r w:rsidR="006B6A85">
        <w:rPr>
          <w:iCs/>
          <w:lang w:val="ru-RU"/>
        </w:rPr>
        <w:t xml:space="preserve">муниципального </w:t>
      </w:r>
      <w:r>
        <w:rPr>
          <w:iCs/>
        </w:rPr>
        <w:t>округа Ставропольского края</w:t>
      </w:r>
    </w:p>
    <w:p w14:paraId="107BA370" w14:textId="77777777" w:rsidR="00F50E32" w:rsidRPr="007C6D0E" w:rsidRDefault="00F50E32" w:rsidP="00F50E32">
      <w:pPr>
        <w:widowControl w:val="0"/>
        <w:jc w:val="both"/>
        <w:rPr>
          <w:sz w:val="32"/>
          <w:szCs w:val="28"/>
        </w:rPr>
      </w:pPr>
    </w:p>
    <w:p w14:paraId="7239B662" w14:textId="77777777" w:rsidR="00F50E32" w:rsidRDefault="00F50E32" w:rsidP="00F50E32">
      <w:pPr>
        <w:widowControl w:val="0"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14:paraId="2B16BE5F" w14:textId="77777777" w:rsidR="00F50E32" w:rsidRDefault="00F50E32" w:rsidP="00F50E32">
      <w:pPr>
        <w:widowControl w:val="0"/>
        <w:jc w:val="both"/>
        <w:rPr>
          <w:sz w:val="28"/>
          <w:szCs w:val="28"/>
        </w:rPr>
      </w:pPr>
    </w:p>
    <w:p w14:paraId="2292043A" w14:textId="77777777" w:rsidR="00F50E32" w:rsidRDefault="00F50E32" w:rsidP="00F5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отчёт о </w:t>
      </w:r>
      <w:r w:rsidR="00B62E3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контрольно-счётной палаты Георгиевского </w:t>
      </w:r>
      <w:r w:rsidR="006B6A8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за 202</w:t>
      </w:r>
      <w:r w:rsidR="006B6A85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56B8E402" w14:textId="77777777" w:rsidR="00F50E32" w:rsidRDefault="00F50E32" w:rsidP="00F5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14:paraId="0E1010BF" w14:textId="77777777" w:rsidR="00F50E32" w:rsidRDefault="00F50E32" w:rsidP="00F50E32">
      <w:pPr>
        <w:ind w:firstLine="720"/>
        <w:jc w:val="both"/>
        <w:rPr>
          <w:sz w:val="28"/>
          <w:szCs w:val="28"/>
        </w:rPr>
      </w:pPr>
    </w:p>
    <w:p w14:paraId="195F3812" w14:textId="77777777" w:rsidR="00F50E32" w:rsidRPr="00CC1086" w:rsidRDefault="00F50E32" w:rsidP="00F50E32">
      <w:pPr>
        <w:ind w:firstLine="720"/>
        <w:jc w:val="both"/>
        <w:rPr>
          <w:sz w:val="28"/>
          <w:szCs w:val="28"/>
        </w:rPr>
      </w:pPr>
    </w:p>
    <w:p w14:paraId="74F6C55B" w14:textId="77777777" w:rsidR="00F50E32" w:rsidRDefault="00F50E32" w:rsidP="00F50E32">
      <w:pPr>
        <w:pStyle w:val="a3"/>
        <w:widowControl w:val="0"/>
        <w:ind w:right="-2"/>
        <w:rPr>
          <w:iCs/>
        </w:rPr>
      </w:pPr>
      <w:r>
        <w:rPr>
          <w:iCs/>
        </w:rPr>
        <w:t xml:space="preserve">Председатель Думы </w:t>
      </w:r>
    </w:p>
    <w:p w14:paraId="39FE2474" w14:textId="77777777" w:rsidR="00F50E32" w:rsidRDefault="006B6A85" w:rsidP="00F50E32">
      <w:pPr>
        <w:pStyle w:val="a3"/>
        <w:widowControl w:val="0"/>
        <w:ind w:right="-2"/>
        <w:rPr>
          <w:iCs/>
        </w:rPr>
      </w:pPr>
      <w:r>
        <w:rPr>
          <w:iCs/>
        </w:rPr>
        <w:t>Георгиевского муниципального</w:t>
      </w:r>
      <w:r w:rsidR="00F50E32">
        <w:rPr>
          <w:iCs/>
        </w:rPr>
        <w:t xml:space="preserve"> округа </w:t>
      </w:r>
    </w:p>
    <w:p w14:paraId="65C93B4C" w14:textId="77777777" w:rsidR="00F50E32" w:rsidRDefault="00F50E32" w:rsidP="00F50E32">
      <w:pPr>
        <w:pStyle w:val="a3"/>
        <w:widowControl w:val="0"/>
        <w:ind w:right="-2"/>
        <w:rPr>
          <w:lang w:val="ru-RU"/>
        </w:rPr>
      </w:pPr>
      <w:r>
        <w:rPr>
          <w:iCs/>
        </w:rPr>
        <w:t xml:space="preserve">Ставропольского края                                                              </w:t>
      </w:r>
      <w:r>
        <w:rPr>
          <w:iCs/>
          <w:lang w:val="ru-RU"/>
        </w:rPr>
        <w:t xml:space="preserve">      </w:t>
      </w:r>
      <w:r>
        <w:rPr>
          <w:iCs/>
        </w:rPr>
        <w:t xml:space="preserve"> </w:t>
      </w:r>
      <w:proofErr w:type="spellStart"/>
      <w:r>
        <w:rPr>
          <w:iCs/>
        </w:rPr>
        <w:t>А.М.Стрельников</w:t>
      </w:r>
      <w:proofErr w:type="spellEnd"/>
    </w:p>
    <w:p w14:paraId="73F4C58C" w14:textId="77777777" w:rsidR="00F50E32" w:rsidRDefault="00F50E32" w:rsidP="00F50E32">
      <w:pPr>
        <w:pStyle w:val="a3"/>
        <w:widowControl w:val="0"/>
        <w:ind w:right="-2"/>
        <w:rPr>
          <w:lang w:val="ru-RU"/>
        </w:rPr>
      </w:pPr>
    </w:p>
    <w:p w14:paraId="104B7E21" w14:textId="77777777" w:rsidR="00F50E32" w:rsidRDefault="00F50E32" w:rsidP="00F50E32">
      <w:pPr>
        <w:pStyle w:val="a3"/>
        <w:widowControl w:val="0"/>
        <w:ind w:right="-2"/>
        <w:rPr>
          <w:lang w:val="ru-RU"/>
        </w:rPr>
      </w:pPr>
    </w:p>
    <w:p w14:paraId="3B326B9D" w14:textId="77777777" w:rsidR="00F50E32" w:rsidRDefault="00F50E32" w:rsidP="00F50E32">
      <w:pPr>
        <w:pStyle w:val="a3"/>
        <w:widowControl w:val="0"/>
        <w:ind w:right="-2"/>
        <w:rPr>
          <w:lang w:val="ru-RU"/>
        </w:rPr>
      </w:pPr>
    </w:p>
    <w:p w14:paraId="789E00B0" w14:textId="77777777" w:rsidR="00854EE6" w:rsidRDefault="001A07D6" w:rsidP="00F50E32">
      <w:pPr>
        <w:pStyle w:val="a3"/>
        <w:widowControl w:val="0"/>
        <w:ind w:right="-2"/>
        <w:rPr>
          <w:lang w:val="ru-RU"/>
        </w:rPr>
      </w:pPr>
      <w:r>
        <w:rPr>
          <w:lang w:val="ru-RU"/>
        </w:rPr>
        <w:t>Проект решения внесен: председател</w:t>
      </w:r>
      <w:r w:rsidR="009762FB">
        <w:rPr>
          <w:lang w:val="ru-RU"/>
        </w:rPr>
        <w:t>ем</w:t>
      </w:r>
    </w:p>
    <w:p w14:paraId="26E17535" w14:textId="7ECFB026" w:rsidR="00A36699" w:rsidRDefault="001A07D6" w:rsidP="00C87DF5">
      <w:pPr>
        <w:pStyle w:val="a3"/>
        <w:widowControl w:val="0"/>
        <w:ind w:right="-2"/>
        <w:rPr>
          <w:lang w:val="ru-RU"/>
        </w:rPr>
        <w:sectPr w:rsidR="00A36699" w:rsidSect="003F682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val="ru-RU"/>
        </w:rPr>
        <w:t xml:space="preserve">контрольно-счетной палаты Георгиевского </w:t>
      </w:r>
      <w:r w:rsidR="006B6A85">
        <w:rPr>
          <w:lang w:val="ru-RU"/>
        </w:rPr>
        <w:t>муниципального</w:t>
      </w:r>
      <w:r>
        <w:rPr>
          <w:lang w:val="ru-RU"/>
        </w:rPr>
        <w:t xml:space="preserve"> округа Ставропольского края</w:t>
      </w:r>
      <w:r w:rsidR="00854EE6">
        <w:rPr>
          <w:lang w:val="ru-RU"/>
        </w:rPr>
        <w:t xml:space="preserve">                                                             </w:t>
      </w:r>
      <w:r>
        <w:rPr>
          <w:lang w:val="ru-RU"/>
        </w:rPr>
        <w:t>Т.В. Ивановой</w:t>
      </w:r>
    </w:p>
    <w:p w14:paraId="68DCE1A7" w14:textId="77777777" w:rsidR="00A36699" w:rsidRPr="00933CF4" w:rsidRDefault="00A36699" w:rsidP="00A36699">
      <w:pPr>
        <w:jc w:val="center"/>
        <w:rPr>
          <w:b/>
          <w:sz w:val="28"/>
          <w:szCs w:val="28"/>
        </w:rPr>
      </w:pPr>
      <w:r w:rsidRPr="00933CF4">
        <w:rPr>
          <w:b/>
          <w:sz w:val="28"/>
          <w:szCs w:val="28"/>
        </w:rPr>
        <w:lastRenderedPageBreak/>
        <w:t>Пояснительная записка</w:t>
      </w:r>
    </w:p>
    <w:p w14:paraId="7CC9BA6D" w14:textId="77777777" w:rsidR="00A36699" w:rsidRDefault="00A36699" w:rsidP="00A36699">
      <w:pPr>
        <w:jc w:val="center"/>
        <w:rPr>
          <w:b/>
          <w:sz w:val="28"/>
          <w:szCs w:val="28"/>
        </w:rPr>
      </w:pPr>
      <w:r w:rsidRPr="00933CF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решения Думы Георгиевского муниципального  округа Ставропольского края «О работе </w:t>
      </w:r>
      <w:r w:rsidRPr="00933CF4">
        <w:rPr>
          <w:b/>
          <w:sz w:val="28"/>
          <w:szCs w:val="28"/>
        </w:rPr>
        <w:t xml:space="preserve">контрольно-счетной палаты Георгиевского </w:t>
      </w:r>
      <w:r>
        <w:rPr>
          <w:b/>
          <w:sz w:val="28"/>
          <w:szCs w:val="28"/>
        </w:rPr>
        <w:t>муниципального</w:t>
      </w:r>
      <w:r w:rsidRPr="00933CF4">
        <w:rPr>
          <w:b/>
          <w:sz w:val="28"/>
          <w:szCs w:val="28"/>
        </w:rPr>
        <w:t xml:space="preserve"> округа Ставропольского края </w:t>
      </w:r>
    </w:p>
    <w:p w14:paraId="6201E3FA" w14:textId="77777777" w:rsidR="00A36699" w:rsidRPr="00933CF4" w:rsidRDefault="00A36699" w:rsidP="00A36699">
      <w:pPr>
        <w:jc w:val="center"/>
        <w:rPr>
          <w:b/>
          <w:sz w:val="28"/>
          <w:szCs w:val="28"/>
        </w:rPr>
      </w:pPr>
      <w:r w:rsidRPr="00933CF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23 </w:t>
      </w:r>
      <w:r w:rsidRPr="00933CF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14:paraId="7D93DBBD" w14:textId="77777777" w:rsidR="00A36699" w:rsidRDefault="00A36699" w:rsidP="00A36699">
      <w:pPr>
        <w:pStyle w:val="ad"/>
        <w:ind w:left="0" w:firstLine="567"/>
        <w:jc w:val="both"/>
        <w:rPr>
          <w:sz w:val="28"/>
          <w:szCs w:val="28"/>
        </w:rPr>
      </w:pPr>
    </w:p>
    <w:p w14:paraId="2C61CD69" w14:textId="77777777" w:rsidR="00A36699" w:rsidRDefault="00A36699" w:rsidP="00A36699">
      <w:pPr>
        <w:pStyle w:val="ad"/>
        <w:ind w:left="0" w:firstLine="567"/>
        <w:jc w:val="both"/>
        <w:rPr>
          <w:sz w:val="28"/>
          <w:szCs w:val="28"/>
        </w:rPr>
      </w:pPr>
      <w:r w:rsidRPr="00E94D4F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о</w:t>
      </w:r>
      <w:r w:rsidRPr="002C69E0">
        <w:rPr>
          <w:sz w:val="28"/>
          <w:szCs w:val="28"/>
        </w:rPr>
        <w:t xml:space="preserve">тчет о деятельности контрольно-счетной палаты </w:t>
      </w:r>
      <w:r>
        <w:rPr>
          <w:sz w:val="28"/>
          <w:szCs w:val="28"/>
        </w:rPr>
        <w:t xml:space="preserve">Георгиевского муниципального округа Ставропольского края </w:t>
      </w:r>
      <w:r w:rsidRPr="002C69E0">
        <w:rPr>
          <w:sz w:val="28"/>
          <w:szCs w:val="28"/>
        </w:rPr>
        <w:t>(далее –, контрольно-счетная палата) подготовлен в соотв</w:t>
      </w:r>
      <w:r>
        <w:rPr>
          <w:sz w:val="28"/>
          <w:szCs w:val="28"/>
        </w:rPr>
        <w:t>етствии с Бюджетным кодексом РФ</w:t>
      </w:r>
      <w:r w:rsidRPr="002C69E0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</w:t>
      </w:r>
      <w:r>
        <w:rPr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Pr="002C69E0">
        <w:rPr>
          <w:sz w:val="28"/>
          <w:szCs w:val="28"/>
        </w:rPr>
        <w:t xml:space="preserve">, Положением «О контрольно-счетной палате </w:t>
      </w:r>
      <w:r>
        <w:rPr>
          <w:sz w:val="28"/>
          <w:szCs w:val="28"/>
        </w:rPr>
        <w:t>Георгиевского муниципального округа Ставропольского края</w:t>
      </w:r>
      <w:r w:rsidRPr="002C69E0">
        <w:rPr>
          <w:sz w:val="28"/>
          <w:szCs w:val="28"/>
        </w:rPr>
        <w:t>», утверждённым решением Думы</w:t>
      </w:r>
      <w:r>
        <w:rPr>
          <w:sz w:val="28"/>
          <w:szCs w:val="28"/>
        </w:rPr>
        <w:t xml:space="preserve"> Георгиевского муниципального округа Ставропольского края</w:t>
      </w:r>
      <w:r w:rsidRPr="002C69E0">
        <w:rPr>
          <w:sz w:val="28"/>
          <w:szCs w:val="28"/>
        </w:rPr>
        <w:t xml:space="preserve"> от </w:t>
      </w:r>
      <w:r>
        <w:rPr>
          <w:sz w:val="28"/>
          <w:szCs w:val="28"/>
        </w:rPr>
        <w:t>04.10.2023 № 197-2</w:t>
      </w:r>
      <w:r w:rsidRPr="002C69E0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F35A72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Георгиевском муниципальном округе Ставропольского края</w:t>
      </w:r>
      <w:r w:rsidRPr="00F35A72">
        <w:rPr>
          <w:sz w:val="28"/>
          <w:szCs w:val="28"/>
        </w:rPr>
        <w:t xml:space="preserve">, утверждённым решением Думы </w:t>
      </w:r>
      <w:r>
        <w:rPr>
          <w:sz w:val="28"/>
          <w:szCs w:val="28"/>
        </w:rPr>
        <w:t xml:space="preserve"> Георгиевского муниципального округа Ставропольского края </w:t>
      </w:r>
      <w:r w:rsidRPr="00F35A7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F35A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35A7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A72">
        <w:rPr>
          <w:sz w:val="28"/>
          <w:szCs w:val="28"/>
        </w:rPr>
        <w:t xml:space="preserve">3 № </w:t>
      </w:r>
      <w:r>
        <w:rPr>
          <w:sz w:val="28"/>
          <w:szCs w:val="28"/>
        </w:rPr>
        <w:t xml:space="preserve">230-23, </w:t>
      </w:r>
      <w:r w:rsidRPr="002C69E0">
        <w:rPr>
          <w:sz w:val="28"/>
          <w:szCs w:val="28"/>
        </w:rPr>
        <w:t xml:space="preserve">а также стандартом организации деятельности </w:t>
      </w:r>
      <w:r>
        <w:rPr>
          <w:sz w:val="28"/>
          <w:szCs w:val="28"/>
        </w:rPr>
        <w:t>контрольно-счетной палаты</w:t>
      </w:r>
      <w:r w:rsidRPr="002C69E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распоряжением</w:t>
      </w:r>
      <w:r w:rsidRPr="002C69E0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Георгиевского муниципального округа Ставропольского края </w:t>
      </w:r>
      <w:r w:rsidRPr="002C69E0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2C69E0">
        <w:rPr>
          <w:sz w:val="28"/>
          <w:szCs w:val="28"/>
        </w:rPr>
        <w:t>1.12.20</w:t>
      </w:r>
      <w:r>
        <w:rPr>
          <w:sz w:val="28"/>
          <w:szCs w:val="28"/>
        </w:rPr>
        <w:t>23</w:t>
      </w:r>
      <w:r w:rsidRPr="002C69E0">
        <w:rPr>
          <w:sz w:val="28"/>
          <w:szCs w:val="28"/>
        </w:rPr>
        <w:t xml:space="preserve"> № </w:t>
      </w:r>
      <w:r>
        <w:rPr>
          <w:sz w:val="28"/>
          <w:szCs w:val="28"/>
        </w:rPr>
        <w:t>69-о</w:t>
      </w:r>
      <w:r w:rsidRPr="002C69E0">
        <w:rPr>
          <w:sz w:val="28"/>
          <w:szCs w:val="28"/>
        </w:rPr>
        <w:t xml:space="preserve">. </w:t>
      </w:r>
    </w:p>
    <w:p w14:paraId="3F11F06A" w14:textId="77777777" w:rsidR="00A36699" w:rsidRDefault="00A36699" w:rsidP="00A366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3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представленном </w:t>
      </w:r>
      <w:r w:rsidRPr="00D9436F">
        <w:rPr>
          <w:sz w:val="28"/>
          <w:szCs w:val="28"/>
        </w:rPr>
        <w:t>отчёте отражен</w:t>
      </w:r>
      <w:r>
        <w:rPr>
          <w:sz w:val="28"/>
          <w:szCs w:val="28"/>
        </w:rPr>
        <w:t>ы:</w:t>
      </w:r>
      <w:r w:rsidRPr="00D9436F">
        <w:rPr>
          <w:sz w:val="28"/>
          <w:szCs w:val="28"/>
        </w:rPr>
        <w:t xml:space="preserve"> </w:t>
      </w:r>
      <w:r w:rsidRPr="00021F6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021F6C">
        <w:rPr>
          <w:sz w:val="28"/>
          <w:szCs w:val="28"/>
        </w:rPr>
        <w:t xml:space="preserve"> об основных направлениях и результатах деятельности контрольно-счетной палаты</w:t>
      </w:r>
      <w:r w:rsidRPr="00AE4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4D70">
        <w:rPr>
          <w:sz w:val="28"/>
          <w:szCs w:val="28"/>
        </w:rPr>
        <w:t>обобщ</w:t>
      </w:r>
      <w:r>
        <w:rPr>
          <w:sz w:val="28"/>
          <w:szCs w:val="28"/>
        </w:rPr>
        <w:t>ены</w:t>
      </w:r>
      <w:r w:rsidRPr="00AE4D70">
        <w:rPr>
          <w:sz w:val="28"/>
          <w:szCs w:val="28"/>
        </w:rPr>
        <w:t xml:space="preserve"> результаты проведенных контрольных и экспертно</w:t>
      </w:r>
      <w:r>
        <w:rPr>
          <w:sz w:val="28"/>
          <w:szCs w:val="28"/>
        </w:rPr>
        <w:t>-</w:t>
      </w:r>
      <w:r w:rsidRPr="00AE4D70">
        <w:rPr>
          <w:sz w:val="28"/>
          <w:szCs w:val="28"/>
        </w:rPr>
        <w:t>аналитических мероприятий</w:t>
      </w:r>
      <w:r>
        <w:rPr>
          <w:sz w:val="28"/>
          <w:szCs w:val="28"/>
        </w:rPr>
        <w:t xml:space="preserve"> </w:t>
      </w:r>
      <w:r w:rsidRPr="00021F6C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021F6C">
        <w:rPr>
          <w:sz w:val="28"/>
          <w:szCs w:val="28"/>
        </w:rPr>
        <w:t xml:space="preserve"> год</w:t>
      </w:r>
      <w:r>
        <w:rPr>
          <w:sz w:val="28"/>
          <w:szCs w:val="28"/>
        </w:rPr>
        <w:t>, методологическая деятельность, деятельность по противодействию коррупции, а также план работы на 2024 год</w:t>
      </w:r>
      <w:r w:rsidRPr="00AE4D70">
        <w:rPr>
          <w:sz w:val="28"/>
          <w:szCs w:val="28"/>
        </w:rPr>
        <w:t>.</w:t>
      </w:r>
    </w:p>
    <w:p w14:paraId="2E40DFFC" w14:textId="77777777" w:rsidR="00A36699" w:rsidRDefault="00A36699" w:rsidP="00A366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7FF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будет </w:t>
      </w:r>
      <w:r w:rsidRPr="00D97FFE">
        <w:rPr>
          <w:sz w:val="28"/>
          <w:szCs w:val="28"/>
        </w:rPr>
        <w:t>размещ</w:t>
      </w:r>
      <w:r>
        <w:rPr>
          <w:sz w:val="28"/>
          <w:szCs w:val="28"/>
        </w:rPr>
        <w:t>ен</w:t>
      </w:r>
      <w:r w:rsidRPr="00D97FFE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D97FFE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D97FF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</w:t>
      </w:r>
      <w:r w:rsidRPr="00D97FFE">
        <w:rPr>
          <w:sz w:val="28"/>
          <w:szCs w:val="28"/>
        </w:rPr>
        <w:t>Контрольно-счетно</w:t>
      </w:r>
      <w:r>
        <w:rPr>
          <w:sz w:val="28"/>
          <w:szCs w:val="28"/>
        </w:rPr>
        <w:t>-</w:t>
      </w:r>
      <w:r w:rsidRPr="00D97FFE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а» </w:t>
      </w:r>
      <w:r w:rsidRPr="00D97FFE">
        <w:rPr>
          <w:sz w:val="28"/>
          <w:szCs w:val="28"/>
        </w:rPr>
        <w:t xml:space="preserve">после его рассмотрения </w:t>
      </w:r>
      <w:r>
        <w:rPr>
          <w:sz w:val="28"/>
          <w:szCs w:val="28"/>
        </w:rPr>
        <w:t xml:space="preserve">Думой, что </w:t>
      </w:r>
      <w:r w:rsidRPr="00AE4D70">
        <w:rPr>
          <w:sz w:val="28"/>
          <w:szCs w:val="28"/>
        </w:rPr>
        <w:t>является одной из форм реализации принципа гласности деятельности контрольно-счетно</w:t>
      </w:r>
      <w:r>
        <w:rPr>
          <w:sz w:val="28"/>
          <w:szCs w:val="28"/>
        </w:rPr>
        <w:t>й</w:t>
      </w:r>
      <w:r w:rsidRPr="00AE4D70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Георгиевского муниципального округа</w:t>
      </w:r>
      <w:r w:rsidRPr="00D97FFE">
        <w:rPr>
          <w:sz w:val="28"/>
          <w:szCs w:val="28"/>
        </w:rPr>
        <w:t>.</w:t>
      </w:r>
    </w:p>
    <w:p w14:paraId="09DD9959" w14:textId="77777777" w:rsidR="00A36699" w:rsidRDefault="00A36699" w:rsidP="00A366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55093CC" w14:textId="77777777" w:rsidR="00A36699" w:rsidRDefault="00A36699" w:rsidP="00A366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F42AFE2" w14:textId="77777777" w:rsidR="00A36699" w:rsidRDefault="00A36699" w:rsidP="00A366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C624279" w14:textId="77777777" w:rsidR="00A36699" w:rsidRDefault="00A36699" w:rsidP="00A36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709CFFD5" w14:textId="77777777" w:rsidR="00A36699" w:rsidRDefault="00A36699" w:rsidP="00A36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520F9373" w14:textId="77777777" w:rsidR="00A36699" w:rsidRDefault="00A36699" w:rsidP="00A36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муниципального округа </w:t>
      </w:r>
    </w:p>
    <w:p w14:paraId="3A989365" w14:textId="04079F86" w:rsidR="00A36699" w:rsidRPr="00D97FFE" w:rsidRDefault="00A36699" w:rsidP="00A36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Иванова Т.В.</w:t>
      </w:r>
    </w:p>
    <w:p w14:paraId="530A2B00" w14:textId="77777777" w:rsidR="00A36699" w:rsidRDefault="00A36699" w:rsidP="00C87DF5">
      <w:pPr>
        <w:pStyle w:val="a3"/>
        <w:widowControl w:val="0"/>
        <w:ind w:right="-2"/>
        <w:rPr>
          <w:szCs w:val="28"/>
          <w:lang w:val="ru-RU"/>
        </w:rPr>
      </w:pPr>
    </w:p>
    <w:p w14:paraId="2304A80B" w14:textId="77777777" w:rsidR="00A36699" w:rsidRDefault="00A36699" w:rsidP="00C87DF5">
      <w:pPr>
        <w:pStyle w:val="a3"/>
        <w:widowControl w:val="0"/>
        <w:ind w:right="-2"/>
        <w:rPr>
          <w:szCs w:val="28"/>
          <w:lang w:val="ru-RU"/>
        </w:rPr>
      </w:pPr>
    </w:p>
    <w:p w14:paraId="5ABEE826" w14:textId="77777777" w:rsidR="00A36699" w:rsidRPr="00A36699" w:rsidRDefault="00A36699" w:rsidP="00C87DF5">
      <w:pPr>
        <w:pStyle w:val="a3"/>
        <w:widowControl w:val="0"/>
        <w:ind w:right="-2"/>
        <w:rPr>
          <w:szCs w:val="28"/>
          <w:lang w:val="ru-RU"/>
        </w:rPr>
      </w:pPr>
    </w:p>
    <w:sectPr w:rsidR="00A36699" w:rsidRPr="00A36699" w:rsidSect="003F682B">
      <w:pgSz w:w="11906" w:h="16838"/>
      <w:pgMar w:top="851" w:right="1416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65E1"/>
    <w:multiLevelType w:val="hybridMultilevel"/>
    <w:tmpl w:val="697071B2"/>
    <w:lvl w:ilvl="0" w:tplc="7968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93657"/>
    <w:multiLevelType w:val="hybridMultilevel"/>
    <w:tmpl w:val="3768F5F0"/>
    <w:lvl w:ilvl="0" w:tplc="83EA19C6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C08C4"/>
    <w:multiLevelType w:val="hybridMultilevel"/>
    <w:tmpl w:val="05A880B8"/>
    <w:lvl w:ilvl="0" w:tplc="0419000F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7C2"/>
    <w:multiLevelType w:val="hybridMultilevel"/>
    <w:tmpl w:val="BD841ED8"/>
    <w:lvl w:ilvl="0" w:tplc="3EC454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6811"/>
    <w:multiLevelType w:val="hybridMultilevel"/>
    <w:tmpl w:val="3768F5F0"/>
    <w:lvl w:ilvl="0" w:tplc="83EA19C6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F294A"/>
    <w:multiLevelType w:val="hybridMultilevel"/>
    <w:tmpl w:val="2A1CD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255A"/>
    <w:multiLevelType w:val="hybridMultilevel"/>
    <w:tmpl w:val="4CAE0E08"/>
    <w:lvl w:ilvl="0" w:tplc="B0040FC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530589B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3B1C"/>
    <w:multiLevelType w:val="hybridMultilevel"/>
    <w:tmpl w:val="4CAE0E08"/>
    <w:lvl w:ilvl="0" w:tplc="B0040FC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5447606"/>
    <w:multiLevelType w:val="hybridMultilevel"/>
    <w:tmpl w:val="AC0844AC"/>
    <w:lvl w:ilvl="0" w:tplc="1914674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03418">
    <w:abstractNumId w:val="6"/>
  </w:num>
  <w:num w:numId="2" w16cid:durableId="1286278983">
    <w:abstractNumId w:val="3"/>
  </w:num>
  <w:num w:numId="3" w16cid:durableId="484665597">
    <w:abstractNumId w:val="10"/>
  </w:num>
  <w:num w:numId="4" w16cid:durableId="1342049420">
    <w:abstractNumId w:val="7"/>
  </w:num>
  <w:num w:numId="5" w16cid:durableId="1023631514">
    <w:abstractNumId w:val="9"/>
  </w:num>
  <w:num w:numId="6" w16cid:durableId="1805657228">
    <w:abstractNumId w:val="8"/>
  </w:num>
  <w:num w:numId="7" w16cid:durableId="1674406115">
    <w:abstractNumId w:val="2"/>
  </w:num>
  <w:num w:numId="8" w16cid:durableId="1615290402">
    <w:abstractNumId w:val="4"/>
  </w:num>
  <w:num w:numId="9" w16cid:durableId="1484934209">
    <w:abstractNumId w:val="5"/>
  </w:num>
  <w:num w:numId="10" w16cid:durableId="894974097">
    <w:abstractNumId w:val="0"/>
  </w:num>
  <w:num w:numId="11" w16cid:durableId="133006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2E"/>
    <w:rsid w:val="00013585"/>
    <w:rsid w:val="00013623"/>
    <w:rsid w:val="0002639E"/>
    <w:rsid w:val="00065625"/>
    <w:rsid w:val="00085857"/>
    <w:rsid w:val="00093CC5"/>
    <w:rsid w:val="00093E2B"/>
    <w:rsid w:val="000B287E"/>
    <w:rsid w:val="000E3BCE"/>
    <w:rsid w:val="000F317D"/>
    <w:rsid w:val="000F478D"/>
    <w:rsid w:val="00160F9E"/>
    <w:rsid w:val="001729B4"/>
    <w:rsid w:val="001A07D6"/>
    <w:rsid w:val="001A1589"/>
    <w:rsid w:val="001B61E6"/>
    <w:rsid w:val="001B714F"/>
    <w:rsid w:val="001C6183"/>
    <w:rsid w:val="001E228F"/>
    <w:rsid w:val="001F3392"/>
    <w:rsid w:val="00244A60"/>
    <w:rsid w:val="00286F7E"/>
    <w:rsid w:val="00294733"/>
    <w:rsid w:val="003068B1"/>
    <w:rsid w:val="00311F1D"/>
    <w:rsid w:val="00341F45"/>
    <w:rsid w:val="00344A67"/>
    <w:rsid w:val="00353379"/>
    <w:rsid w:val="0035553F"/>
    <w:rsid w:val="0036349B"/>
    <w:rsid w:val="00373844"/>
    <w:rsid w:val="003926A5"/>
    <w:rsid w:val="003A0D0C"/>
    <w:rsid w:val="003D1330"/>
    <w:rsid w:val="003F682B"/>
    <w:rsid w:val="00403612"/>
    <w:rsid w:val="004078BE"/>
    <w:rsid w:val="00450034"/>
    <w:rsid w:val="00453D06"/>
    <w:rsid w:val="00462360"/>
    <w:rsid w:val="00462690"/>
    <w:rsid w:val="00463B53"/>
    <w:rsid w:val="00466B44"/>
    <w:rsid w:val="00481BEE"/>
    <w:rsid w:val="00484CFA"/>
    <w:rsid w:val="004879F6"/>
    <w:rsid w:val="00496564"/>
    <w:rsid w:val="004A7DC9"/>
    <w:rsid w:val="004C27D2"/>
    <w:rsid w:val="004C6264"/>
    <w:rsid w:val="004D75D3"/>
    <w:rsid w:val="004E340D"/>
    <w:rsid w:val="004F49EE"/>
    <w:rsid w:val="00526014"/>
    <w:rsid w:val="00552395"/>
    <w:rsid w:val="00553DAD"/>
    <w:rsid w:val="005551BF"/>
    <w:rsid w:val="00566637"/>
    <w:rsid w:val="005A090E"/>
    <w:rsid w:val="005D340E"/>
    <w:rsid w:val="00614FAD"/>
    <w:rsid w:val="00626055"/>
    <w:rsid w:val="00655551"/>
    <w:rsid w:val="006A77D2"/>
    <w:rsid w:val="006B6A85"/>
    <w:rsid w:val="00700539"/>
    <w:rsid w:val="00701200"/>
    <w:rsid w:val="007152D8"/>
    <w:rsid w:val="00733C20"/>
    <w:rsid w:val="00742CF6"/>
    <w:rsid w:val="00745E15"/>
    <w:rsid w:val="00763324"/>
    <w:rsid w:val="00776CEC"/>
    <w:rsid w:val="00783D05"/>
    <w:rsid w:val="007A6512"/>
    <w:rsid w:val="007C487B"/>
    <w:rsid w:val="007D67EB"/>
    <w:rsid w:val="007D7C2E"/>
    <w:rsid w:val="007E4AD2"/>
    <w:rsid w:val="00820E0B"/>
    <w:rsid w:val="0082349A"/>
    <w:rsid w:val="00824B8B"/>
    <w:rsid w:val="00842100"/>
    <w:rsid w:val="00854EE6"/>
    <w:rsid w:val="00857D61"/>
    <w:rsid w:val="00893807"/>
    <w:rsid w:val="00894AB4"/>
    <w:rsid w:val="008A03D9"/>
    <w:rsid w:val="008A0552"/>
    <w:rsid w:val="008B4990"/>
    <w:rsid w:val="008C4D5A"/>
    <w:rsid w:val="00900A2C"/>
    <w:rsid w:val="00907A86"/>
    <w:rsid w:val="00930173"/>
    <w:rsid w:val="00936C33"/>
    <w:rsid w:val="009508F6"/>
    <w:rsid w:val="009762FB"/>
    <w:rsid w:val="00981EA2"/>
    <w:rsid w:val="00983834"/>
    <w:rsid w:val="009936CB"/>
    <w:rsid w:val="009A3B85"/>
    <w:rsid w:val="009A77CD"/>
    <w:rsid w:val="009B0EB2"/>
    <w:rsid w:val="009B6A5D"/>
    <w:rsid w:val="009C68FF"/>
    <w:rsid w:val="009E57E1"/>
    <w:rsid w:val="009F4653"/>
    <w:rsid w:val="00A078BA"/>
    <w:rsid w:val="00A1406B"/>
    <w:rsid w:val="00A342B0"/>
    <w:rsid w:val="00A36699"/>
    <w:rsid w:val="00A416AC"/>
    <w:rsid w:val="00A472EB"/>
    <w:rsid w:val="00A54253"/>
    <w:rsid w:val="00A735FE"/>
    <w:rsid w:val="00A84BC1"/>
    <w:rsid w:val="00B01903"/>
    <w:rsid w:val="00B04AFE"/>
    <w:rsid w:val="00B3031B"/>
    <w:rsid w:val="00B31AD3"/>
    <w:rsid w:val="00B37BBE"/>
    <w:rsid w:val="00B4234F"/>
    <w:rsid w:val="00B44D1A"/>
    <w:rsid w:val="00B571E8"/>
    <w:rsid w:val="00B62E33"/>
    <w:rsid w:val="00B67325"/>
    <w:rsid w:val="00B7202E"/>
    <w:rsid w:val="00B81BF9"/>
    <w:rsid w:val="00B8302A"/>
    <w:rsid w:val="00BA4922"/>
    <w:rsid w:val="00BB5B06"/>
    <w:rsid w:val="00C04D98"/>
    <w:rsid w:val="00C218C0"/>
    <w:rsid w:val="00C226D8"/>
    <w:rsid w:val="00C452AD"/>
    <w:rsid w:val="00C6002C"/>
    <w:rsid w:val="00C8139F"/>
    <w:rsid w:val="00C8212B"/>
    <w:rsid w:val="00C87DF5"/>
    <w:rsid w:val="00CA43EB"/>
    <w:rsid w:val="00CA4581"/>
    <w:rsid w:val="00CA63B8"/>
    <w:rsid w:val="00D01D50"/>
    <w:rsid w:val="00D05288"/>
    <w:rsid w:val="00D25BB2"/>
    <w:rsid w:val="00D260D3"/>
    <w:rsid w:val="00D3455D"/>
    <w:rsid w:val="00D50DBF"/>
    <w:rsid w:val="00D57F1A"/>
    <w:rsid w:val="00D755B9"/>
    <w:rsid w:val="00D81E39"/>
    <w:rsid w:val="00D91741"/>
    <w:rsid w:val="00DC2E32"/>
    <w:rsid w:val="00DC5E12"/>
    <w:rsid w:val="00DF5BBB"/>
    <w:rsid w:val="00E23628"/>
    <w:rsid w:val="00E37FE9"/>
    <w:rsid w:val="00E54DE4"/>
    <w:rsid w:val="00E76FEE"/>
    <w:rsid w:val="00E91C09"/>
    <w:rsid w:val="00EA1EF7"/>
    <w:rsid w:val="00ED5A26"/>
    <w:rsid w:val="00EE35D7"/>
    <w:rsid w:val="00F10BAE"/>
    <w:rsid w:val="00F21EF4"/>
    <w:rsid w:val="00F3412F"/>
    <w:rsid w:val="00F401E9"/>
    <w:rsid w:val="00F4145C"/>
    <w:rsid w:val="00F50E32"/>
    <w:rsid w:val="00F863A7"/>
    <w:rsid w:val="00FA279B"/>
    <w:rsid w:val="00FC4DC7"/>
    <w:rsid w:val="00FD4EB7"/>
    <w:rsid w:val="00FF287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5BFD"/>
  <w15:chartTrackingRefBased/>
  <w15:docId w15:val="{986CC295-9806-4015-954E-A445D58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0E32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50E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F50E32"/>
    <w:pPr>
      <w:jc w:val="center"/>
    </w:pPr>
    <w:rPr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F50E3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3">
    <w:name w:val="Body Text 3"/>
    <w:basedOn w:val="a"/>
    <w:link w:val="30"/>
    <w:rsid w:val="00F50E3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50E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rmal (Web)"/>
    <w:aliases w:val="Обычный (Web)"/>
    <w:basedOn w:val="a"/>
    <w:uiPriority w:val="99"/>
    <w:unhideWhenUsed/>
    <w:rsid w:val="00B62E3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62E33"/>
    <w:rPr>
      <w:b/>
      <w:bCs/>
    </w:rPr>
  </w:style>
  <w:style w:type="character" w:styleId="a9">
    <w:name w:val="Hyperlink"/>
    <w:basedOn w:val="a0"/>
    <w:uiPriority w:val="99"/>
    <w:unhideWhenUsed/>
    <w:rsid w:val="00B62E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5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5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26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39"/>
    <w:rsid w:val="00B8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A342B0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48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366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36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A36699"/>
  </w:style>
  <w:style w:type="paragraph" w:styleId="af1">
    <w:name w:val="Title"/>
    <w:basedOn w:val="a"/>
    <w:link w:val="af2"/>
    <w:qFormat/>
    <w:rsid w:val="00A36699"/>
    <w:pPr>
      <w:jc w:val="center"/>
    </w:pPr>
    <w:rPr>
      <w:b/>
      <w:bCs/>
      <w:i/>
      <w:iCs/>
      <w:sz w:val="20"/>
    </w:rPr>
  </w:style>
  <w:style w:type="character" w:customStyle="1" w:styleId="af2">
    <w:name w:val="Заголовок Знак"/>
    <w:basedOn w:val="a0"/>
    <w:link w:val="af1"/>
    <w:rsid w:val="00A3669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f3">
    <w:name w:val="No Spacing"/>
    <w:link w:val="af4"/>
    <w:uiPriority w:val="1"/>
    <w:qFormat/>
    <w:rsid w:val="00A3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rsid w:val="00A3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 обычный"/>
    <w:basedOn w:val="a"/>
    <w:rsid w:val="00A36699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Татьяна Павлий</cp:lastModifiedBy>
  <cp:revision>66</cp:revision>
  <cp:lastPrinted>2024-03-18T10:02:00Z</cp:lastPrinted>
  <dcterms:created xsi:type="dcterms:W3CDTF">2021-01-20T09:47:00Z</dcterms:created>
  <dcterms:modified xsi:type="dcterms:W3CDTF">2024-04-10T11:07:00Z</dcterms:modified>
</cp:coreProperties>
</file>